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172F519B" w:rsidR="00893529" w:rsidRPr="004D4F2D" w:rsidRDefault="00C944EB" w:rsidP="000374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008EE" w:rsidRPr="001008E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r w:rsidR="004D4F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Ģ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imeņu atbalsta centrs “</w:t>
            </w:r>
            <w:r w:rsidR="004D4F2D">
              <w:rPr>
                <w:rFonts w:ascii="Times New Roman" w:hAnsi="Times New Roman" w:cs="Times New Roman"/>
                <w:i/>
                <w:sz w:val="28"/>
                <w:szCs w:val="28"/>
              </w:rPr>
              <w:t>Dūja</w:t>
            </w:r>
            <w:r w:rsidR="001008EE" w:rsidRPr="001008EE">
              <w:rPr>
                <w:rFonts w:ascii="Times New Roman" w:hAnsi="Times New Roman" w:cs="Times New Roman"/>
                <w:i/>
                <w:sz w:val="28"/>
                <w:szCs w:val="28"/>
              </w:rPr>
              <w:t>”” (Nodibinājums “Sociālā atbalsta un izglītības fonds”</w:t>
            </w:r>
            <w:r w:rsidR="00300F98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)</w:t>
            </w:r>
            <w:r w:rsidR="001008EE" w:rsidRPr="001008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B96C93" w:rsidRPr="008F5DAB" w14:paraId="6DC951D5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B96C93" w:rsidRPr="008F5DAB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EC09712" w:rsidR="00B96C93" w:rsidRPr="00B745D6" w:rsidRDefault="00B96C93" w:rsidP="00B96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BA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312BE6C4" w:rsidR="00B96C93" w:rsidRPr="00C518DC" w:rsidRDefault="00B96C93" w:rsidP="00B96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EC65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159 712.10</w:t>
            </w:r>
            <w:r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B96C93" w:rsidRPr="008F5DAB" w14:paraId="437D3AC6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B96C93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B96C93" w:rsidRPr="00F90DFF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B96C93" w:rsidRPr="00B745D6" w:rsidRDefault="00B96C93" w:rsidP="00B96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B96C93" w:rsidRPr="008F5DAB" w14:paraId="584988AC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B96C93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B96C93" w:rsidRPr="007006E3" w:rsidRDefault="00B96C93" w:rsidP="00B96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B96C93" w:rsidRDefault="00B96C93" w:rsidP="00B96C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96C93" w:rsidRPr="008F5DAB" w14:paraId="67822748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B96C93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B96C93" w:rsidRDefault="00B96C93" w:rsidP="00B96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783B8653" w:rsidR="00B96C93" w:rsidRPr="00893529" w:rsidRDefault="00B96C93" w:rsidP="00B96C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80 audžuģimenēm un 7 specializētajām audžuģimenēm,  nodrošināja 6 adoptētājiem mācības, organizēja 106 atbalsta grupas audžuģimenēm, aizbildņiem, adoptētajiem un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nodrošināja 413 psihologa konsultācijas aizbildņiem un adoptētājiem un sagatavoja 6 atzinumus aizbildņiem un adoptētājiem.</w:t>
            </w:r>
          </w:p>
        </w:tc>
      </w:tr>
      <w:tr w:rsidR="00B96C93" w:rsidRPr="008F5DAB" w14:paraId="54559768" w14:textId="77777777" w:rsidTr="00B96C9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B96C93" w:rsidRPr="008F5DAB" w:rsidRDefault="00B96C93" w:rsidP="00B96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6.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B96C93" w:rsidRPr="00123DBD" w:rsidRDefault="00B96C93" w:rsidP="00B96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B96C93" w:rsidRPr="00893529" w:rsidRDefault="00B96C93" w:rsidP="00B96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008EE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6479E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4D4F2D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96C93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C6584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2021-06-15T09:54:00Z</dcterms:created>
  <dcterms:modified xsi:type="dcterms:W3CDTF">2021-06-15T11:29:00Z</dcterms:modified>
</cp:coreProperties>
</file>