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973"/>
        <w:gridCol w:w="5501"/>
      </w:tblGrid>
      <w:tr w:rsidR="00842063" w:rsidRPr="008F5DAB" w14:paraId="756C8DB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776D772B" w:rsidR="00893529" w:rsidRPr="004D4F2D" w:rsidRDefault="00C944EB" w:rsidP="000374F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Pilda Bērnu tiesību aizsardzības likuma 36.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1 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panta otrajā daļā ārpusģimenes aprūpes atbalsta centriem noteikto deleģēto valsts pārvaldes uzdevumu, - nodrošina valsts atbalstu ārpusģimenes aprūpes pakalpojumu sniegšanā. </w:t>
            </w:r>
            <w:r w:rsidR="00300F98" w:rsidRPr="001008E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1008EE" w:rsidRPr="001008E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“</w:t>
            </w:r>
            <w:r w:rsidR="00CB18B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Ģ</w:t>
            </w:r>
            <w:r w:rsidR="001008EE" w:rsidRPr="001008EE">
              <w:rPr>
                <w:rFonts w:ascii="Times New Roman" w:hAnsi="Times New Roman" w:cs="Times New Roman"/>
                <w:i/>
                <w:sz w:val="28"/>
                <w:szCs w:val="28"/>
              </w:rPr>
              <w:t>imeņu atbalsta centrs “</w:t>
            </w:r>
            <w:r w:rsidR="00CB18B7">
              <w:rPr>
                <w:rFonts w:ascii="Times New Roman" w:hAnsi="Times New Roman" w:cs="Times New Roman"/>
                <w:i/>
                <w:sz w:val="28"/>
                <w:szCs w:val="28"/>
              </w:rPr>
              <w:t>Terēze</w:t>
            </w:r>
            <w:r w:rsidR="001008EE" w:rsidRPr="001008EE">
              <w:rPr>
                <w:rFonts w:ascii="Times New Roman" w:hAnsi="Times New Roman" w:cs="Times New Roman"/>
                <w:i/>
                <w:sz w:val="28"/>
                <w:szCs w:val="28"/>
              </w:rPr>
              <w:t>”” (Nodibinājums “Sociālā atbalsta un izglītības fonds”</w:t>
            </w:r>
            <w:r w:rsidR="00300F98" w:rsidRPr="001008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)</w:t>
            </w:r>
            <w:r w:rsidR="001008EE" w:rsidRPr="001008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</w:p>
        </w:tc>
      </w:tr>
      <w:tr w:rsidR="00073CF3" w:rsidRPr="008F5DAB" w14:paraId="6DC951D5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7D744E72" w:rsidR="00073CF3" w:rsidRPr="00B745D6" w:rsidRDefault="004F2990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F</w:t>
            </w:r>
            <w:r w:rsidR="00C93CD0"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aktiski izlietotais valsts budžeta finansējums sadalījumā pa gadiem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DAED7" w14:textId="222F20D5" w:rsidR="006A0476" w:rsidRPr="00C518DC" w:rsidRDefault="006A0476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A04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2020.gada izlietotais finansējums </w:t>
            </w:r>
            <w:r w:rsidR="004F29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196 856,37</w:t>
            </w:r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</w:p>
        </w:tc>
      </w:tr>
      <w:tr w:rsidR="007006E3" w:rsidRPr="008F5DAB" w14:paraId="437D3AC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4FE2E4AB" w:rsidR="007006E3" w:rsidRPr="00B745D6" w:rsidRDefault="00277370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E6B56F3" w:rsidR="007006E3" w:rsidRDefault="00277370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779F0" w:rsidRPr="008F5DAB" w14:paraId="6782274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1A84A8DC" w:rsidR="009779F0" w:rsidRPr="00893529" w:rsidRDefault="00893529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Atbalsta centrs sniedz pakalpojumus tām audžuģimenēm, aizbildņiem, adoptētājiem un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ar kurām atbalsta centrs noslēdzis vienošanas. Valsts finansējums tiek piešķirts atbilstoši faktiskajai izpildei. </w:t>
            </w: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>2020. gadā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centrs sniedza atbalstu </w:t>
            </w:r>
            <w:r w:rsidR="00CB18B7">
              <w:rPr>
                <w:rFonts w:ascii="Times New Roman" w:hAnsi="Times New Roman" w:cs="Times New Roman"/>
                <w:i/>
                <w:sz w:val="28"/>
                <w:szCs w:val="28"/>
              </w:rPr>
              <w:t>89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audžuģimenēm un</w:t>
            </w:r>
            <w:r w:rsidR="0036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B18B7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specializēta</w:t>
            </w:r>
            <w:r w:rsidR="00C30CC7">
              <w:rPr>
                <w:rFonts w:ascii="Times New Roman" w:hAnsi="Times New Roman" w:cs="Times New Roman"/>
                <w:i/>
                <w:sz w:val="28"/>
                <w:szCs w:val="28"/>
              </w:rPr>
              <w:t>jām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</w:t>
            </w:r>
            <w:r w:rsidR="00C30CC7">
              <w:rPr>
                <w:rFonts w:ascii="Times New Roman" w:hAnsi="Times New Roman" w:cs="Times New Roman"/>
                <w:i/>
                <w:sz w:val="28"/>
                <w:szCs w:val="28"/>
              </w:rPr>
              <w:t>ēm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BA0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nodrošināja</w:t>
            </w:r>
            <w:r w:rsidR="00F76B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="00CB18B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F76B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potenciālajiem audžuvecākiem, 1</w:t>
            </w:r>
            <w:r w:rsidR="00CB18B7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F76B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specializētajiem audžuvecākiem un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B18B7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adoptētāj</w:t>
            </w:r>
            <w:r w:rsidR="00C944EB">
              <w:rPr>
                <w:rFonts w:ascii="Times New Roman" w:hAnsi="Times New Roman" w:cs="Times New Roman"/>
                <w:i/>
                <w:sz w:val="28"/>
                <w:szCs w:val="28"/>
              </w:rPr>
              <w:t>iem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mācības, organizēja </w:t>
            </w:r>
            <w:r w:rsidR="00CB18B7">
              <w:rPr>
                <w:rFonts w:ascii="Times New Roman" w:hAnsi="Times New Roman" w:cs="Times New Roman"/>
                <w:i/>
                <w:sz w:val="28"/>
                <w:szCs w:val="28"/>
              </w:rPr>
              <w:t>104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grupas audžuģimenēm, aizbildņiem, adoptētajiem un 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nodrošināja </w:t>
            </w:r>
            <w:r w:rsidR="00CB18B7">
              <w:rPr>
                <w:rFonts w:ascii="Times New Roman" w:hAnsi="Times New Roman" w:cs="Times New Roman"/>
                <w:i/>
                <w:sz w:val="28"/>
                <w:szCs w:val="28"/>
              </w:rPr>
              <w:t>704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psihologa konsultācijas aizbildņiem un adoptētājiem</w:t>
            </w:r>
            <w:r w:rsidR="0036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un sagatavoja </w:t>
            </w:r>
            <w:r w:rsidR="00F76B69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CB18B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36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atzinumus aizbildņiem un adoptētājiem</w:t>
            </w:r>
            <w:r w:rsidR="0044464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8C598D" w:rsidRPr="008F5DAB" w14:paraId="5455976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64A97F42" w:rsidR="008C598D" w:rsidRPr="00893529" w:rsidRDefault="0089352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LM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BĢPD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2020.gadā nav saņēmis nevienu sūdzību par 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atbalsta centrs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sniegtā pakalpojuma neatbilstību normatīvajiem aktiem</w:t>
            </w:r>
            <w:r w:rsidR="005133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1B068" w14:textId="5A410129" w:rsidR="007D4FEA" w:rsidRP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un ģimenes politikas departamenta </w:t>
      </w:r>
    </w:p>
    <w:p w14:paraId="7F890B51" w14:textId="0ADC9AC8" w:rsidR="00987D90" w:rsidRPr="00561168" w:rsidRDefault="00561168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168">
        <w:rPr>
          <w:rFonts w:ascii="Times New Roman" w:hAnsi="Times New Roman" w:cs="Times New Roman"/>
          <w:sz w:val="24"/>
          <w:szCs w:val="24"/>
        </w:rPr>
        <w:t xml:space="preserve">Vecākā </w:t>
      </w:r>
      <w:r w:rsidR="00513336">
        <w:rPr>
          <w:rFonts w:ascii="Times New Roman" w:hAnsi="Times New Roman" w:cs="Times New Roman"/>
          <w:sz w:val="24"/>
          <w:szCs w:val="24"/>
        </w:rPr>
        <w:t>eksperte</w:t>
      </w:r>
      <w:r w:rsidRPr="005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5D95B" w14:textId="368E536D" w:rsid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Rita Paršova</w:t>
      </w:r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26274"/>
    <w:rsid w:val="000374F1"/>
    <w:rsid w:val="00073CF3"/>
    <w:rsid w:val="000835AA"/>
    <w:rsid w:val="000964B2"/>
    <w:rsid w:val="000C46E4"/>
    <w:rsid w:val="000E066A"/>
    <w:rsid w:val="000E39D4"/>
    <w:rsid w:val="000E72F6"/>
    <w:rsid w:val="001008EE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1F588E"/>
    <w:rsid w:val="00214976"/>
    <w:rsid w:val="00243426"/>
    <w:rsid w:val="00264E29"/>
    <w:rsid w:val="00270A9C"/>
    <w:rsid w:val="00277370"/>
    <w:rsid w:val="002A4BD8"/>
    <w:rsid w:val="002E1C05"/>
    <w:rsid w:val="002E2C8B"/>
    <w:rsid w:val="002F0CEF"/>
    <w:rsid w:val="00300F98"/>
    <w:rsid w:val="0030339A"/>
    <w:rsid w:val="0036479E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3899"/>
    <w:rsid w:val="004359BC"/>
    <w:rsid w:val="00444640"/>
    <w:rsid w:val="004454FE"/>
    <w:rsid w:val="00456E40"/>
    <w:rsid w:val="00471F27"/>
    <w:rsid w:val="004B7E87"/>
    <w:rsid w:val="004D4F2D"/>
    <w:rsid w:val="004F2990"/>
    <w:rsid w:val="0050178F"/>
    <w:rsid w:val="00513336"/>
    <w:rsid w:val="005451EE"/>
    <w:rsid w:val="005476E5"/>
    <w:rsid w:val="00547A51"/>
    <w:rsid w:val="00561168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A0476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8666F"/>
    <w:rsid w:val="00893529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87D90"/>
    <w:rsid w:val="009A2654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016A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30CC7"/>
    <w:rsid w:val="00C511CF"/>
    <w:rsid w:val="00C518DC"/>
    <w:rsid w:val="00C63CD9"/>
    <w:rsid w:val="00C82BBD"/>
    <w:rsid w:val="00C93CD0"/>
    <w:rsid w:val="00C944EB"/>
    <w:rsid w:val="00CB18B7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4D74"/>
    <w:rsid w:val="00F57B0C"/>
    <w:rsid w:val="00F76B69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Kaija Berga</cp:lastModifiedBy>
  <cp:revision>4</cp:revision>
  <cp:lastPrinted>2020-10-02T09:56:00Z</cp:lastPrinted>
  <dcterms:created xsi:type="dcterms:W3CDTF">2021-06-15T10:02:00Z</dcterms:created>
  <dcterms:modified xsi:type="dcterms:W3CDTF">2021-06-15T11:57:00Z</dcterms:modified>
</cp:coreProperties>
</file>