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0EA7" w14:textId="77777777" w:rsidR="00894C55" w:rsidRPr="0010690B" w:rsidRDefault="004C5917" w:rsidP="00F4160F">
      <w:pPr>
        <w:spacing w:after="0" w:line="240" w:lineRule="auto"/>
        <w:jc w:val="center"/>
        <w:rPr>
          <w:rFonts w:ascii="Times New Roman" w:eastAsia="Times New Roman" w:hAnsi="Times New Roman" w:cs="Times New Roman"/>
          <w:b/>
          <w:bCs/>
          <w:sz w:val="24"/>
          <w:szCs w:val="24"/>
          <w:lang w:eastAsia="lv-LV"/>
        </w:rPr>
      </w:pPr>
      <w:r w:rsidRPr="0010690B">
        <w:rPr>
          <w:rFonts w:ascii="Times New Roman" w:eastAsia="Times New Roman" w:hAnsi="Times New Roman" w:cs="Times New Roman"/>
          <w:b/>
          <w:sz w:val="24"/>
          <w:szCs w:val="24"/>
          <w:lang w:eastAsia="lv-LV"/>
        </w:rPr>
        <w:t xml:space="preserve">                   </w:t>
      </w:r>
      <w:r w:rsidR="00F4160F" w:rsidRPr="0010690B">
        <w:rPr>
          <w:rFonts w:ascii="Times New Roman" w:eastAsia="Times New Roman" w:hAnsi="Times New Roman" w:cs="Times New Roman"/>
          <w:b/>
          <w:sz w:val="24"/>
          <w:szCs w:val="24"/>
          <w:lang w:eastAsia="lv-LV"/>
        </w:rPr>
        <w:t>Ministru kabineta noteikumu „</w:t>
      </w:r>
      <w:r w:rsidR="00605730" w:rsidRPr="0010690B">
        <w:rPr>
          <w:rFonts w:ascii="Times New Roman" w:eastAsia="Calibri" w:hAnsi="Times New Roman" w:cs="Times New Roman"/>
          <w:b/>
          <w:bCs/>
          <w:color w:val="000000"/>
          <w:sz w:val="24"/>
          <w:szCs w:val="24"/>
        </w:rPr>
        <w:t>Noteikumi par kārtību, kādā apgūst speciālās zināšanas bērnu tiesību aizsardzības jomā, šo zināšanu saturu un apjomu</w:t>
      </w:r>
      <w:r w:rsidR="00F4160F" w:rsidRPr="0010690B">
        <w:rPr>
          <w:rFonts w:ascii="Times New Roman" w:eastAsia="Times New Roman" w:hAnsi="Times New Roman" w:cs="Times New Roman"/>
          <w:b/>
          <w:bCs/>
          <w:sz w:val="24"/>
          <w:szCs w:val="24"/>
          <w:lang w:eastAsia="lv-LV"/>
        </w:rPr>
        <w:t xml:space="preserve">” </w:t>
      </w:r>
      <w:r w:rsidR="00894C55" w:rsidRPr="0010690B">
        <w:rPr>
          <w:rFonts w:ascii="Times New Roman" w:eastAsia="Times New Roman" w:hAnsi="Times New Roman" w:cs="Times New Roman"/>
          <w:b/>
          <w:bCs/>
          <w:sz w:val="24"/>
          <w:szCs w:val="24"/>
          <w:lang w:eastAsia="lv-LV"/>
        </w:rPr>
        <w:t>projekta</w:t>
      </w:r>
      <w:r w:rsidR="00D178C6" w:rsidRPr="0010690B">
        <w:rPr>
          <w:rFonts w:ascii="Times New Roman" w:eastAsia="Times New Roman" w:hAnsi="Times New Roman" w:cs="Times New Roman"/>
          <w:b/>
          <w:bCs/>
          <w:sz w:val="24"/>
          <w:szCs w:val="24"/>
          <w:lang w:eastAsia="lv-LV"/>
        </w:rPr>
        <w:t xml:space="preserve"> </w:t>
      </w:r>
      <w:r w:rsidR="00894C55" w:rsidRPr="0010690B">
        <w:rPr>
          <w:rFonts w:ascii="Times New Roman" w:eastAsia="Times New Roman" w:hAnsi="Times New Roman" w:cs="Times New Roman"/>
          <w:b/>
          <w:bCs/>
          <w:sz w:val="24"/>
          <w:szCs w:val="24"/>
          <w:lang w:eastAsia="lv-LV"/>
        </w:rPr>
        <w:t>sākotnējās ietekmes novērtējuma ziņojums (anotācija)</w:t>
      </w:r>
    </w:p>
    <w:p w14:paraId="44BE04D1" w14:textId="77777777" w:rsidR="007D3B6F" w:rsidRPr="0010690B" w:rsidRDefault="007D3B6F" w:rsidP="00F4160F">
      <w:pPr>
        <w:spacing w:after="0" w:line="240" w:lineRule="auto"/>
        <w:jc w:val="center"/>
        <w:rPr>
          <w:rFonts w:ascii="Times New Roman" w:eastAsia="Times New Roman" w:hAnsi="Times New Roman" w:cs="Times New Roman"/>
          <w:b/>
          <w:bCs/>
          <w:sz w:val="24"/>
          <w:szCs w:val="24"/>
          <w:lang w:eastAsia="lv-LV"/>
        </w:rPr>
      </w:pPr>
    </w:p>
    <w:p w14:paraId="48CBB259" w14:textId="77777777" w:rsidR="00894C55" w:rsidRPr="0010690B" w:rsidRDefault="00705BCB" w:rsidP="00705BCB">
      <w:pPr>
        <w:spacing w:after="0" w:line="240" w:lineRule="auto"/>
        <w:jc w:val="center"/>
        <w:rPr>
          <w:rFonts w:ascii="Times New Roman" w:eastAsia="Times New Roman" w:hAnsi="Times New Roman" w:cs="Times New Roman"/>
          <w:iCs/>
          <w:color w:val="FF0000"/>
          <w:sz w:val="24"/>
          <w:szCs w:val="24"/>
          <w:lang w:eastAsia="lv-LV"/>
        </w:rPr>
      </w:pPr>
      <w:r w:rsidRPr="0010690B">
        <w:rPr>
          <w:rFonts w:ascii="Times New Roman" w:eastAsia="Times New Roman" w:hAnsi="Times New Roman" w:cs="Times New Roman"/>
          <w:b/>
          <w:bCs/>
          <w:color w:val="FF0000"/>
          <w:sz w:val="24"/>
          <w:szCs w:val="24"/>
          <w:highlight w:val="yellow"/>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CA5E57" w:rsidRPr="0010690B" w14:paraId="2E1B46A6" w14:textId="77777777" w:rsidTr="00CA5E57">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5D3CD" w14:textId="77777777" w:rsidR="00CA5E57" w:rsidRPr="0010690B" w:rsidRDefault="00CA5E57" w:rsidP="00CA5E57">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Tiesību akta projekta anotācijas kopsavilkums</w:t>
            </w:r>
          </w:p>
        </w:tc>
      </w:tr>
      <w:tr w:rsidR="00CA5E57" w:rsidRPr="0010690B" w14:paraId="2621496A" w14:textId="77777777" w:rsidTr="00CA5E5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722CB6"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22A3D3A" w14:textId="33D2B502" w:rsidR="00CA5E57" w:rsidRPr="0010690B" w:rsidRDefault="00522F6B" w:rsidP="000F08B7">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xml:space="preserve">Noteikumu projekts </w:t>
            </w:r>
            <w:r w:rsidR="00F92BBA" w:rsidRPr="0010690B">
              <w:rPr>
                <w:rFonts w:ascii="Times New Roman" w:hAnsi="Times New Roman" w:cs="Times New Roman"/>
                <w:sz w:val="24"/>
                <w:szCs w:val="24"/>
              </w:rPr>
              <w:t>„Noteikumi par kārtību, kādā apgūst speciālās zināšanas bērnu tiesību aizsardzības jomā, šo zināšanu saturu un apjomu”</w:t>
            </w:r>
            <w:r w:rsidR="000B63F9" w:rsidRPr="0010690B">
              <w:rPr>
                <w:rFonts w:ascii="Times New Roman" w:hAnsi="Times New Roman" w:cs="Times New Roman"/>
                <w:sz w:val="24"/>
                <w:szCs w:val="24"/>
              </w:rPr>
              <w:t xml:space="preserve"> </w:t>
            </w:r>
            <w:r w:rsidR="00F92BBA" w:rsidRPr="0010690B">
              <w:rPr>
                <w:rFonts w:ascii="Times New Roman" w:hAnsi="Times New Roman" w:cs="Times New Roman"/>
                <w:sz w:val="24"/>
                <w:szCs w:val="24"/>
              </w:rPr>
              <w:t xml:space="preserve">(turpmāk – noteikumu projekts) </w:t>
            </w:r>
            <w:r w:rsidRPr="0010690B">
              <w:rPr>
                <w:rFonts w:ascii="Times New Roman" w:hAnsi="Times New Roman" w:cs="Times New Roman"/>
                <w:sz w:val="24"/>
                <w:szCs w:val="24"/>
              </w:rPr>
              <w:t xml:space="preserve">izstrādāts, lai aktualizētu </w:t>
            </w:r>
            <w:bookmarkStart w:id="0" w:name="_Hlk16675498"/>
            <w:r w:rsidR="003E1811" w:rsidRPr="0010690B">
              <w:rPr>
                <w:rFonts w:ascii="Times New Roman" w:hAnsi="Times New Roman" w:cs="Times New Roman"/>
                <w:sz w:val="24"/>
                <w:szCs w:val="24"/>
              </w:rPr>
              <w:t>Ministru kabineta 2014.</w:t>
            </w:r>
            <w:r w:rsidR="005476E9" w:rsidRPr="0010690B">
              <w:rPr>
                <w:rFonts w:ascii="Times New Roman" w:hAnsi="Times New Roman" w:cs="Times New Roman"/>
                <w:sz w:val="24"/>
                <w:szCs w:val="24"/>
              </w:rPr>
              <w:t xml:space="preserve"> </w:t>
            </w:r>
            <w:r w:rsidR="003E1811" w:rsidRPr="0010690B">
              <w:rPr>
                <w:rFonts w:ascii="Times New Roman" w:hAnsi="Times New Roman" w:cs="Times New Roman"/>
                <w:sz w:val="24"/>
                <w:szCs w:val="24"/>
              </w:rPr>
              <w:t>gada 1.</w:t>
            </w:r>
            <w:r w:rsidR="005476E9" w:rsidRPr="0010690B">
              <w:rPr>
                <w:rFonts w:ascii="Times New Roman" w:hAnsi="Times New Roman" w:cs="Times New Roman"/>
                <w:sz w:val="24"/>
                <w:szCs w:val="24"/>
              </w:rPr>
              <w:t xml:space="preserve"> </w:t>
            </w:r>
            <w:r w:rsidR="003E1811" w:rsidRPr="0010690B">
              <w:rPr>
                <w:rFonts w:ascii="Times New Roman" w:hAnsi="Times New Roman" w:cs="Times New Roman"/>
                <w:sz w:val="24"/>
                <w:szCs w:val="24"/>
              </w:rPr>
              <w:t>aprīļa noteikum</w:t>
            </w:r>
            <w:r w:rsidR="00F92BBA" w:rsidRPr="0010690B">
              <w:rPr>
                <w:rFonts w:ascii="Times New Roman" w:hAnsi="Times New Roman" w:cs="Times New Roman"/>
                <w:sz w:val="24"/>
                <w:szCs w:val="24"/>
              </w:rPr>
              <w:t>u</w:t>
            </w:r>
            <w:r w:rsidR="003E1811" w:rsidRPr="0010690B">
              <w:rPr>
                <w:rFonts w:ascii="Times New Roman" w:hAnsi="Times New Roman" w:cs="Times New Roman"/>
                <w:sz w:val="24"/>
                <w:szCs w:val="24"/>
              </w:rPr>
              <w:t>s Nr.173 „</w:t>
            </w:r>
            <w:r w:rsidR="003E1811" w:rsidRPr="0010690B">
              <w:rPr>
                <w:rFonts w:ascii="Times New Roman" w:hAnsi="Times New Roman" w:cs="Times New Roman"/>
                <w:bCs/>
                <w:sz w:val="24"/>
                <w:szCs w:val="24"/>
              </w:rPr>
              <w:t xml:space="preserve">Noteikumi par kārtību, kādā apgūst speciālās zināšanas bērnu tiesību aizsardzības jomā, šo zināšanu saturu un apjomu”  </w:t>
            </w:r>
            <w:bookmarkEnd w:id="0"/>
            <w:r w:rsidR="00F07621" w:rsidRPr="0010690B">
              <w:rPr>
                <w:rFonts w:ascii="Times New Roman" w:hAnsi="Times New Roman" w:cs="Times New Roman"/>
                <w:bCs/>
                <w:sz w:val="24"/>
                <w:szCs w:val="24"/>
              </w:rPr>
              <w:t>(turpmāk – MK noteikumi Nr.173)</w:t>
            </w:r>
            <w:r w:rsidR="00704A95" w:rsidRPr="0010690B">
              <w:rPr>
                <w:rFonts w:ascii="Times New Roman" w:hAnsi="Times New Roman" w:cs="Times New Roman"/>
                <w:sz w:val="24"/>
                <w:szCs w:val="24"/>
              </w:rPr>
              <w:t xml:space="preserve">, </w:t>
            </w:r>
            <w:r w:rsidR="00F92BBA" w:rsidRPr="0010690B">
              <w:rPr>
                <w:rFonts w:ascii="Times New Roman" w:hAnsi="Times New Roman" w:cs="Times New Roman"/>
                <w:sz w:val="24"/>
                <w:szCs w:val="24"/>
              </w:rPr>
              <w:t>ievērojot</w:t>
            </w:r>
            <w:r w:rsidR="00704A95" w:rsidRPr="0010690B">
              <w:rPr>
                <w:rFonts w:ascii="Times New Roman" w:hAnsi="Times New Roman" w:cs="Times New Roman"/>
                <w:sz w:val="24"/>
                <w:szCs w:val="24"/>
              </w:rPr>
              <w:t xml:space="preserve"> </w:t>
            </w:r>
            <w:bookmarkStart w:id="1" w:name="_Hlk16670912"/>
            <w:r w:rsidR="00EA0D88" w:rsidRPr="0010690B">
              <w:rPr>
                <w:rFonts w:ascii="Times New Roman" w:hAnsi="Times New Roman" w:cs="Times New Roman"/>
                <w:sz w:val="24"/>
                <w:szCs w:val="24"/>
              </w:rPr>
              <w:t xml:space="preserve">ANO Bērnu tiesību komitejas </w:t>
            </w:r>
            <w:r w:rsidR="00CD54CF" w:rsidRPr="0010690B">
              <w:rPr>
                <w:rFonts w:ascii="Times New Roman" w:hAnsi="Times New Roman" w:cs="Times New Roman"/>
                <w:sz w:val="24"/>
                <w:szCs w:val="24"/>
              </w:rPr>
              <w:t>2016. gada 29. janvāra Noslēguma apsvērum</w:t>
            </w:r>
            <w:r w:rsidR="00F92BBA" w:rsidRPr="0010690B">
              <w:rPr>
                <w:rFonts w:ascii="Times New Roman" w:hAnsi="Times New Roman" w:cs="Times New Roman"/>
                <w:sz w:val="24"/>
                <w:szCs w:val="24"/>
              </w:rPr>
              <w:t>os</w:t>
            </w:r>
            <w:r w:rsidR="00CD54CF" w:rsidRPr="0010690B">
              <w:rPr>
                <w:rFonts w:ascii="Times New Roman" w:hAnsi="Times New Roman" w:cs="Times New Roman"/>
                <w:sz w:val="24"/>
                <w:szCs w:val="24"/>
              </w:rPr>
              <w:t xml:space="preserve"> par Latvijas trešo līdz piekto periodisko ziņojumu CRC/C/LVA/CO/3-5</w:t>
            </w:r>
            <w:bookmarkEnd w:id="1"/>
            <w:r w:rsidR="00F92BBA" w:rsidRPr="0010690B">
              <w:rPr>
                <w:rFonts w:ascii="Times New Roman" w:hAnsi="Times New Roman" w:cs="Times New Roman"/>
                <w:sz w:val="24"/>
                <w:szCs w:val="24"/>
              </w:rPr>
              <w:t xml:space="preserve"> minēto</w:t>
            </w:r>
            <w:r w:rsidR="00EA0D88" w:rsidRPr="0010690B">
              <w:rPr>
                <w:rFonts w:ascii="Times New Roman" w:hAnsi="Times New Roman" w:cs="Times New Roman"/>
                <w:sz w:val="24"/>
                <w:szCs w:val="24"/>
              </w:rPr>
              <w:t xml:space="preserve">, </w:t>
            </w:r>
            <w:r w:rsidR="00704A95" w:rsidRPr="0010690B">
              <w:rPr>
                <w:rFonts w:ascii="Times New Roman" w:hAnsi="Times New Roman" w:cs="Times New Roman"/>
                <w:sz w:val="24"/>
                <w:szCs w:val="24"/>
              </w:rPr>
              <w:t>kā arī</w:t>
            </w:r>
            <w:r w:rsidR="00F92BBA" w:rsidRPr="0010690B">
              <w:rPr>
                <w:rFonts w:ascii="Times New Roman" w:hAnsi="Times New Roman" w:cs="Times New Roman"/>
                <w:sz w:val="24"/>
                <w:szCs w:val="24"/>
              </w:rPr>
              <w:t>, lai</w:t>
            </w:r>
            <w:r w:rsidR="00704A95" w:rsidRPr="0010690B">
              <w:rPr>
                <w:rFonts w:ascii="Times New Roman" w:hAnsi="Times New Roman" w:cs="Times New Roman"/>
                <w:sz w:val="24"/>
                <w:szCs w:val="24"/>
              </w:rPr>
              <w:t xml:space="preserve"> </w:t>
            </w:r>
            <w:r w:rsidR="00F92BBA" w:rsidRPr="0010690B">
              <w:rPr>
                <w:rFonts w:ascii="Times New Roman" w:hAnsi="Times New Roman" w:cs="Times New Roman"/>
                <w:sz w:val="24"/>
                <w:szCs w:val="24"/>
              </w:rPr>
              <w:t>novērstu</w:t>
            </w:r>
            <w:r w:rsidR="00704A95" w:rsidRPr="0010690B">
              <w:rPr>
                <w:rFonts w:ascii="Times New Roman" w:hAnsi="Times New Roman" w:cs="Times New Roman"/>
                <w:sz w:val="24"/>
                <w:szCs w:val="24"/>
              </w:rPr>
              <w:t xml:space="preserve"> praksē konstatētās nepilnības.</w:t>
            </w:r>
          </w:p>
          <w:p w14:paraId="497B9E41" w14:textId="77777777" w:rsidR="003E1811" w:rsidRPr="0010690B" w:rsidRDefault="003E1811" w:rsidP="000F08B7">
            <w:pPr>
              <w:spacing w:after="0" w:line="240" w:lineRule="auto"/>
              <w:jc w:val="both"/>
              <w:rPr>
                <w:rFonts w:ascii="Times New Roman" w:hAnsi="Times New Roman" w:cs="Times New Roman"/>
                <w:bCs/>
                <w:sz w:val="24"/>
                <w:szCs w:val="24"/>
              </w:rPr>
            </w:pPr>
            <w:r w:rsidRPr="0010690B">
              <w:rPr>
                <w:rFonts w:ascii="Times New Roman" w:hAnsi="Times New Roman" w:cs="Times New Roman"/>
                <w:sz w:val="24"/>
                <w:szCs w:val="24"/>
              </w:rPr>
              <w:t xml:space="preserve">Ņemot vērā to, ka plānotie grozījumi </w:t>
            </w:r>
            <w:r w:rsidR="00E165BF" w:rsidRPr="0010690B">
              <w:rPr>
                <w:rFonts w:ascii="Times New Roman" w:hAnsi="Times New Roman" w:cs="Times New Roman"/>
                <w:sz w:val="24"/>
                <w:szCs w:val="24"/>
              </w:rPr>
              <w:t xml:space="preserve">skar </w:t>
            </w:r>
            <w:r w:rsidRPr="0010690B">
              <w:rPr>
                <w:rFonts w:ascii="Times New Roman" w:hAnsi="Times New Roman" w:cs="Times New Roman"/>
                <w:sz w:val="24"/>
                <w:szCs w:val="24"/>
              </w:rPr>
              <w:t xml:space="preserve">vairāk nekā pusi no </w:t>
            </w:r>
            <w:r w:rsidR="00E165BF" w:rsidRPr="0010690B">
              <w:rPr>
                <w:rFonts w:ascii="Times New Roman" w:hAnsi="Times New Roman" w:cs="Times New Roman"/>
                <w:sz w:val="24"/>
                <w:szCs w:val="24"/>
              </w:rPr>
              <w:t>MK noteikumiem Nr.173,</w:t>
            </w:r>
            <w:r w:rsidRPr="0010690B">
              <w:rPr>
                <w:rFonts w:ascii="Times New Roman" w:hAnsi="Times New Roman" w:cs="Times New Roman"/>
                <w:bCs/>
                <w:sz w:val="24"/>
                <w:szCs w:val="24"/>
              </w:rPr>
              <w:t xml:space="preserve"> ir izstrādāts jauns noteikumu projekts.  </w:t>
            </w:r>
          </w:p>
          <w:p w14:paraId="267308B2" w14:textId="6BFA98B7" w:rsidR="001679EE" w:rsidRPr="0010690B" w:rsidRDefault="001679EE" w:rsidP="000F08B7">
            <w:pPr>
              <w:spacing w:after="0" w:line="240" w:lineRule="auto"/>
              <w:jc w:val="both"/>
              <w:rPr>
                <w:rFonts w:ascii="Times New Roman" w:hAnsi="Times New Roman" w:cs="Times New Roman"/>
                <w:sz w:val="24"/>
                <w:szCs w:val="24"/>
              </w:rPr>
            </w:pPr>
          </w:p>
        </w:tc>
      </w:tr>
    </w:tbl>
    <w:p w14:paraId="660A3C8D"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10690B" w14:paraId="72ED17BF"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C1CD48" w14:textId="77777777" w:rsidR="00CA5E57" w:rsidRPr="0010690B" w:rsidRDefault="00CA5E57" w:rsidP="00CA5E57">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I. Tiesību akta projekta izstrādes nepieciešamība</w:t>
            </w:r>
          </w:p>
        </w:tc>
      </w:tr>
      <w:tr w:rsidR="00CA5E57" w:rsidRPr="0010690B" w14:paraId="5AC7E5FF"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B4FD5D"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6689FBF" w14:textId="3339CDFC" w:rsidR="00DE4260"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Pamatojums</w:t>
            </w:r>
          </w:p>
          <w:p w14:paraId="5B2CD01C" w14:textId="77777777" w:rsidR="00DE4260" w:rsidRPr="0010690B" w:rsidRDefault="00DE4260" w:rsidP="00DE4260">
            <w:pPr>
              <w:rPr>
                <w:rFonts w:ascii="Times New Roman" w:hAnsi="Times New Roman" w:cs="Times New Roman"/>
                <w:sz w:val="24"/>
                <w:szCs w:val="24"/>
              </w:rPr>
            </w:pPr>
          </w:p>
          <w:p w14:paraId="539DB292" w14:textId="77777777" w:rsidR="00DE4260" w:rsidRPr="0010690B" w:rsidRDefault="00DE4260" w:rsidP="00DE4260">
            <w:pPr>
              <w:rPr>
                <w:rFonts w:ascii="Times New Roman" w:hAnsi="Times New Roman" w:cs="Times New Roman"/>
                <w:sz w:val="24"/>
                <w:szCs w:val="24"/>
              </w:rPr>
            </w:pPr>
          </w:p>
          <w:p w14:paraId="02773CD3" w14:textId="77777777" w:rsidR="00DE4260" w:rsidRPr="0010690B" w:rsidRDefault="00DE4260" w:rsidP="00DE4260">
            <w:pPr>
              <w:rPr>
                <w:rFonts w:ascii="Times New Roman" w:hAnsi="Times New Roman" w:cs="Times New Roman"/>
                <w:sz w:val="24"/>
                <w:szCs w:val="24"/>
              </w:rPr>
            </w:pPr>
          </w:p>
          <w:p w14:paraId="48C8EF18" w14:textId="77777777" w:rsidR="00DE4260" w:rsidRPr="0010690B" w:rsidRDefault="00DE4260" w:rsidP="00DE4260">
            <w:pPr>
              <w:rPr>
                <w:rFonts w:ascii="Times New Roman" w:hAnsi="Times New Roman" w:cs="Times New Roman"/>
                <w:sz w:val="24"/>
                <w:szCs w:val="24"/>
              </w:rPr>
            </w:pPr>
          </w:p>
          <w:p w14:paraId="30D0EA07" w14:textId="77777777" w:rsidR="00DE4260" w:rsidRPr="0010690B" w:rsidRDefault="00DE4260" w:rsidP="00DE4260">
            <w:pPr>
              <w:rPr>
                <w:rFonts w:ascii="Times New Roman" w:hAnsi="Times New Roman" w:cs="Times New Roman"/>
                <w:sz w:val="24"/>
                <w:szCs w:val="24"/>
              </w:rPr>
            </w:pPr>
          </w:p>
          <w:p w14:paraId="234449BC" w14:textId="77777777" w:rsidR="00DE4260" w:rsidRPr="0010690B" w:rsidRDefault="00DE4260" w:rsidP="00DE4260">
            <w:pPr>
              <w:rPr>
                <w:rFonts w:ascii="Times New Roman" w:hAnsi="Times New Roman" w:cs="Times New Roman"/>
                <w:sz w:val="24"/>
                <w:szCs w:val="24"/>
              </w:rPr>
            </w:pPr>
          </w:p>
          <w:p w14:paraId="2117B29F" w14:textId="77777777" w:rsidR="00DE4260" w:rsidRPr="0010690B" w:rsidRDefault="00DE4260" w:rsidP="00DE4260">
            <w:pPr>
              <w:rPr>
                <w:rFonts w:ascii="Times New Roman" w:hAnsi="Times New Roman" w:cs="Times New Roman"/>
                <w:sz w:val="24"/>
                <w:szCs w:val="24"/>
              </w:rPr>
            </w:pPr>
          </w:p>
          <w:p w14:paraId="2F497637" w14:textId="77777777" w:rsidR="00DE4260" w:rsidRPr="0010690B" w:rsidRDefault="00DE4260" w:rsidP="00DE4260">
            <w:pPr>
              <w:rPr>
                <w:rFonts w:ascii="Times New Roman" w:hAnsi="Times New Roman" w:cs="Times New Roman"/>
                <w:sz w:val="24"/>
                <w:szCs w:val="24"/>
              </w:rPr>
            </w:pPr>
          </w:p>
          <w:p w14:paraId="79A0EFBE" w14:textId="77777777" w:rsidR="00DE4260" w:rsidRPr="0010690B" w:rsidRDefault="00DE4260" w:rsidP="00DE4260">
            <w:pPr>
              <w:rPr>
                <w:rFonts w:ascii="Times New Roman" w:hAnsi="Times New Roman" w:cs="Times New Roman"/>
                <w:sz w:val="24"/>
                <w:szCs w:val="24"/>
              </w:rPr>
            </w:pPr>
          </w:p>
          <w:p w14:paraId="41B48133" w14:textId="77777777" w:rsidR="00DE4260" w:rsidRPr="0010690B" w:rsidRDefault="00DE4260" w:rsidP="00DE4260">
            <w:pPr>
              <w:rPr>
                <w:rFonts w:ascii="Times New Roman" w:hAnsi="Times New Roman" w:cs="Times New Roman"/>
                <w:sz w:val="24"/>
                <w:szCs w:val="24"/>
              </w:rPr>
            </w:pPr>
          </w:p>
          <w:p w14:paraId="156214E2" w14:textId="77777777" w:rsidR="00DE4260" w:rsidRPr="0010690B" w:rsidRDefault="00DE4260" w:rsidP="00DE4260">
            <w:pPr>
              <w:rPr>
                <w:rFonts w:ascii="Times New Roman" w:hAnsi="Times New Roman" w:cs="Times New Roman"/>
                <w:sz w:val="24"/>
                <w:szCs w:val="24"/>
              </w:rPr>
            </w:pPr>
          </w:p>
          <w:p w14:paraId="0584277B" w14:textId="77777777" w:rsidR="00DE4260" w:rsidRPr="0010690B" w:rsidRDefault="00DE4260" w:rsidP="00DE4260">
            <w:pPr>
              <w:rPr>
                <w:rFonts w:ascii="Times New Roman" w:hAnsi="Times New Roman" w:cs="Times New Roman"/>
                <w:sz w:val="24"/>
                <w:szCs w:val="24"/>
              </w:rPr>
            </w:pPr>
          </w:p>
          <w:p w14:paraId="14775E80" w14:textId="77777777" w:rsidR="00DE4260" w:rsidRPr="0010690B" w:rsidRDefault="00DE4260" w:rsidP="00DE4260">
            <w:pPr>
              <w:rPr>
                <w:rFonts w:ascii="Times New Roman" w:hAnsi="Times New Roman" w:cs="Times New Roman"/>
                <w:sz w:val="24"/>
                <w:szCs w:val="24"/>
              </w:rPr>
            </w:pPr>
          </w:p>
          <w:p w14:paraId="0432202C" w14:textId="77777777" w:rsidR="00DE4260" w:rsidRPr="0010690B" w:rsidRDefault="00DE4260" w:rsidP="00DE4260">
            <w:pPr>
              <w:rPr>
                <w:rFonts w:ascii="Times New Roman" w:hAnsi="Times New Roman" w:cs="Times New Roman"/>
                <w:sz w:val="24"/>
                <w:szCs w:val="24"/>
              </w:rPr>
            </w:pPr>
          </w:p>
          <w:p w14:paraId="7874FF9C" w14:textId="77777777" w:rsidR="00DE4260" w:rsidRPr="0010690B" w:rsidRDefault="00DE4260" w:rsidP="00DE4260">
            <w:pPr>
              <w:rPr>
                <w:rFonts w:ascii="Times New Roman" w:hAnsi="Times New Roman" w:cs="Times New Roman"/>
                <w:sz w:val="24"/>
                <w:szCs w:val="24"/>
              </w:rPr>
            </w:pPr>
          </w:p>
          <w:p w14:paraId="4BA0017B" w14:textId="3B7EF5A3" w:rsidR="00DE4260" w:rsidRPr="0010690B" w:rsidRDefault="00DE4260" w:rsidP="00DE4260">
            <w:pPr>
              <w:rPr>
                <w:rFonts w:ascii="Times New Roman" w:hAnsi="Times New Roman" w:cs="Times New Roman"/>
                <w:sz w:val="24"/>
                <w:szCs w:val="24"/>
              </w:rPr>
            </w:pPr>
          </w:p>
          <w:p w14:paraId="10A252B2" w14:textId="77777777" w:rsidR="00CA5E57" w:rsidRPr="0010690B" w:rsidRDefault="00CA5E57" w:rsidP="00DE4260">
            <w:pPr>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6C51663" w14:textId="2DDED907" w:rsidR="00683459" w:rsidRPr="0010690B" w:rsidRDefault="00683459" w:rsidP="00CD54CF">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Laika posmā kopš stājušies spēkā MK noteikumi Nr.173</w:t>
            </w:r>
            <w:r w:rsidR="00975B33" w:rsidRPr="0010690B">
              <w:rPr>
                <w:rFonts w:ascii="Times New Roman" w:hAnsi="Times New Roman" w:cs="Times New Roman"/>
                <w:sz w:val="24"/>
                <w:szCs w:val="24"/>
              </w:rPr>
              <w:t>,</w:t>
            </w:r>
            <w:r w:rsidRPr="0010690B">
              <w:rPr>
                <w:rFonts w:ascii="Times New Roman" w:hAnsi="Times New Roman" w:cs="Times New Roman"/>
                <w:sz w:val="24"/>
                <w:szCs w:val="24"/>
              </w:rPr>
              <w:t xml:space="preserve"> ir notikušas vairākas izmaiņas, kas ietekmē speciālistu mācīb</w:t>
            </w:r>
            <w:r w:rsidR="00F92BBA" w:rsidRPr="0010690B">
              <w:rPr>
                <w:rFonts w:ascii="Times New Roman" w:hAnsi="Times New Roman" w:cs="Times New Roman"/>
                <w:sz w:val="24"/>
                <w:szCs w:val="24"/>
              </w:rPr>
              <w:t>u</w:t>
            </w:r>
            <w:r w:rsidRPr="0010690B">
              <w:rPr>
                <w:rFonts w:ascii="Times New Roman" w:hAnsi="Times New Roman" w:cs="Times New Roman"/>
                <w:sz w:val="24"/>
                <w:szCs w:val="24"/>
              </w:rPr>
              <w:t xml:space="preserve"> bērnu tiesību aizsardzības jomā</w:t>
            </w:r>
            <w:r w:rsidR="00EA6E95" w:rsidRPr="0010690B">
              <w:rPr>
                <w:rFonts w:ascii="Times New Roman" w:hAnsi="Times New Roman" w:cs="Times New Roman"/>
                <w:sz w:val="24"/>
                <w:szCs w:val="24"/>
              </w:rPr>
              <w:t xml:space="preserve"> īstenošanu</w:t>
            </w:r>
            <w:r w:rsidR="00EC2B7D" w:rsidRPr="0010690B">
              <w:rPr>
                <w:rFonts w:ascii="Times New Roman" w:hAnsi="Times New Roman" w:cs="Times New Roman"/>
                <w:sz w:val="24"/>
                <w:szCs w:val="24"/>
              </w:rPr>
              <w:t>:</w:t>
            </w:r>
            <w:r w:rsidRPr="0010690B">
              <w:rPr>
                <w:rFonts w:ascii="Times New Roman" w:hAnsi="Times New Roman" w:cs="Times New Roman"/>
                <w:sz w:val="24"/>
                <w:szCs w:val="24"/>
              </w:rPr>
              <w:t xml:space="preserve"> </w:t>
            </w:r>
          </w:p>
          <w:p w14:paraId="11F8B00E" w14:textId="77777777" w:rsidR="00683459" w:rsidRPr="0010690B" w:rsidRDefault="00683459" w:rsidP="00CD54CF">
            <w:pPr>
              <w:spacing w:after="0" w:line="240" w:lineRule="auto"/>
              <w:jc w:val="both"/>
              <w:rPr>
                <w:rFonts w:ascii="Times New Roman" w:hAnsi="Times New Roman" w:cs="Times New Roman"/>
                <w:sz w:val="24"/>
                <w:szCs w:val="24"/>
              </w:rPr>
            </w:pPr>
          </w:p>
          <w:p w14:paraId="0C86C5A2" w14:textId="29C76394" w:rsidR="00C525E1" w:rsidRPr="0010690B" w:rsidRDefault="00975B33" w:rsidP="00CD54CF">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w:t>
            </w:r>
            <w:r w:rsidR="00E66531" w:rsidRPr="0010690B">
              <w:rPr>
                <w:rFonts w:ascii="Times New Roman" w:hAnsi="Times New Roman" w:cs="Times New Roman"/>
                <w:sz w:val="24"/>
                <w:szCs w:val="24"/>
              </w:rPr>
              <w:t>ANO Bērnu tiesību komiteja 2016. gada 29. janvār</w:t>
            </w:r>
            <w:r w:rsidR="008C4A3A" w:rsidRPr="0010690B">
              <w:rPr>
                <w:rFonts w:ascii="Times New Roman" w:hAnsi="Times New Roman" w:cs="Times New Roman"/>
                <w:sz w:val="24"/>
                <w:szCs w:val="24"/>
              </w:rPr>
              <w:t>a</w:t>
            </w:r>
            <w:r w:rsidR="00E66531" w:rsidRPr="0010690B">
              <w:rPr>
                <w:rFonts w:ascii="Times New Roman" w:hAnsi="Times New Roman" w:cs="Times New Roman"/>
                <w:sz w:val="24"/>
                <w:szCs w:val="24"/>
              </w:rPr>
              <w:t xml:space="preserve"> </w:t>
            </w:r>
            <w:r w:rsidR="008C4A3A" w:rsidRPr="0010690B">
              <w:rPr>
                <w:rFonts w:ascii="Times New Roman" w:hAnsi="Times New Roman" w:cs="Times New Roman"/>
                <w:sz w:val="24"/>
                <w:szCs w:val="24"/>
              </w:rPr>
              <w:t xml:space="preserve">Noslēguma apsvērumos par Latvijas trešo līdz piekto periodisko ziņojumu </w:t>
            </w:r>
            <w:r w:rsidR="00E66531" w:rsidRPr="0010690B">
              <w:rPr>
                <w:rFonts w:ascii="Times New Roman" w:hAnsi="Times New Roman" w:cs="Times New Roman"/>
                <w:sz w:val="24"/>
                <w:szCs w:val="24"/>
              </w:rPr>
              <w:t>CRC/C/LVA/CO/3-5</w:t>
            </w:r>
            <w:r w:rsidR="008C4A3A" w:rsidRPr="0010690B">
              <w:rPr>
                <w:rFonts w:ascii="Times New Roman" w:hAnsi="Times New Roman" w:cs="Times New Roman"/>
                <w:sz w:val="24"/>
                <w:szCs w:val="24"/>
              </w:rPr>
              <w:t xml:space="preserve"> </w:t>
            </w:r>
            <w:r w:rsidR="00474E8A" w:rsidRPr="0010690B">
              <w:rPr>
                <w:rFonts w:ascii="Times New Roman" w:hAnsi="Times New Roman" w:cs="Times New Roman"/>
                <w:sz w:val="24"/>
                <w:szCs w:val="24"/>
              </w:rPr>
              <w:t xml:space="preserve">(turpmāk </w:t>
            </w:r>
            <w:r w:rsidR="004C5509" w:rsidRPr="0010690B">
              <w:rPr>
                <w:rFonts w:ascii="Times New Roman" w:hAnsi="Times New Roman" w:cs="Times New Roman"/>
                <w:sz w:val="24"/>
                <w:szCs w:val="24"/>
              </w:rPr>
              <w:t>–</w:t>
            </w:r>
            <w:r w:rsidR="00474E8A" w:rsidRPr="0010690B">
              <w:rPr>
                <w:rFonts w:ascii="Times New Roman" w:hAnsi="Times New Roman" w:cs="Times New Roman"/>
                <w:sz w:val="24"/>
                <w:szCs w:val="24"/>
              </w:rPr>
              <w:t xml:space="preserve"> </w:t>
            </w:r>
            <w:r w:rsidR="004C5509" w:rsidRPr="0010690B">
              <w:rPr>
                <w:rFonts w:ascii="Times New Roman" w:hAnsi="Times New Roman" w:cs="Times New Roman"/>
                <w:sz w:val="24"/>
                <w:szCs w:val="24"/>
              </w:rPr>
              <w:t xml:space="preserve">ANO Bērnu tiesību komitejas rekomendācijas) </w:t>
            </w:r>
            <w:r w:rsidR="00C525E1" w:rsidRPr="0010690B">
              <w:rPr>
                <w:rFonts w:ascii="Times New Roman" w:hAnsi="Times New Roman" w:cs="Times New Roman"/>
                <w:sz w:val="24"/>
                <w:szCs w:val="24"/>
              </w:rPr>
              <w:t>atzinīgi novērtē</w:t>
            </w:r>
            <w:r w:rsidR="008C4A3A" w:rsidRPr="0010690B">
              <w:rPr>
                <w:rFonts w:ascii="Times New Roman" w:hAnsi="Times New Roman" w:cs="Times New Roman"/>
                <w:sz w:val="24"/>
                <w:szCs w:val="24"/>
              </w:rPr>
              <w:t>ja</w:t>
            </w:r>
            <w:r w:rsidR="00C525E1" w:rsidRPr="0010690B">
              <w:rPr>
                <w:rFonts w:ascii="Times New Roman" w:hAnsi="Times New Roman" w:cs="Times New Roman"/>
                <w:sz w:val="24"/>
                <w:szCs w:val="24"/>
              </w:rPr>
              <w:t xml:space="preserve"> tiesu un tiesībaizsardzības iestāžu darbiniekiem, izglītības un veselības aprūpes personālam nodrošināt</w:t>
            </w:r>
            <w:r w:rsidR="00A86DBF" w:rsidRPr="0010690B">
              <w:rPr>
                <w:rFonts w:ascii="Times New Roman" w:hAnsi="Times New Roman" w:cs="Times New Roman"/>
                <w:sz w:val="24"/>
                <w:szCs w:val="24"/>
              </w:rPr>
              <w:t>ās</w:t>
            </w:r>
            <w:r w:rsidR="00C525E1" w:rsidRPr="0010690B">
              <w:rPr>
                <w:rFonts w:ascii="Times New Roman" w:hAnsi="Times New Roman" w:cs="Times New Roman"/>
                <w:sz w:val="24"/>
                <w:szCs w:val="24"/>
              </w:rPr>
              <w:t xml:space="preserve"> mācīb</w:t>
            </w:r>
            <w:r w:rsidR="00A86DBF" w:rsidRPr="0010690B">
              <w:rPr>
                <w:rFonts w:ascii="Times New Roman" w:hAnsi="Times New Roman" w:cs="Times New Roman"/>
                <w:sz w:val="24"/>
                <w:szCs w:val="24"/>
              </w:rPr>
              <w:t>as</w:t>
            </w:r>
            <w:r w:rsidR="008C4A3A" w:rsidRPr="0010690B">
              <w:rPr>
                <w:rFonts w:ascii="Times New Roman" w:hAnsi="Times New Roman" w:cs="Times New Roman"/>
                <w:sz w:val="24"/>
                <w:szCs w:val="24"/>
              </w:rPr>
              <w:t xml:space="preserve"> bērnu tiesību jautājumos</w:t>
            </w:r>
            <w:r w:rsidR="00C525E1" w:rsidRPr="0010690B">
              <w:rPr>
                <w:rFonts w:ascii="Times New Roman" w:hAnsi="Times New Roman" w:cs="Times New Roman"/>
                <w:sz w:val="24"/>
                <w:szCs w:val="24"/>
              </w:rPr>
              <w:t xml:space="preserve">, </w:t>
            </w:r>
            <w:r w:rsidR="008C4A3A" w:rsidRPr="0010690B">
              <w:rPr>
                <w:rFonts w:ascii="Times New Roman" w:hAnsi="Times New Roman" w:cs="Times New Roman"/>
                <w:sz w:val="24"/>
                <w:szCs w:val="24"/>
              </w:rPr>
              <w:t>tomēr izteica</w:t>
            </w:r>
            <w:r w:rsidR="00C525E1" w:rsidRPr="0010690B">
              <w:rPr>
                <w:rFonts w:ascii="Times New Roman" w:hAnsi="Times New Roman" w:cs="Times New Roman"/>
                <w:sz w:val="24"/>
                <w:szCs w:val="24"/>
              </w:rPr>
              <w:t xml:space="preserve"> bažas par to, ka bērnu tiesību speciālistiem jāapgūst mācību programma par bērnu tiesību aizsardzību tikai viena gada laikā pēc stāšanās darbā un tālāk jāizglītojas tikai reizi piecos gados. </w:t>
            </w:r>
            <w:r w:rsidR="008C4A3A" w:rsidRPr="0010690B">
              <w:rPr>
                <w:rFonts w:ascii="Times New Roman" w:hAnsi="Times New Roman" w:cs="Times New Roman"/>
                <w:sz w:val="24"/>
                <w:szCs w:val="24"/>
              </w:rPr>
              <w:t xml:space="preserve">Noslēguma apsvērumu </w:t>
            </w:r>
            <w:r w:rsidR="00C525E1" w:rsidRPr="0010690B">
              <w:rPr>
                <w:rFonts w:ascii="Times New Roman" w:hAnsi="Times New Roman" w:cs="Times New Roman"/>
                <w:sz w:val="24"/>
                <w:szCs w:val="24"/>
              </w:rPr>
              <w:t>23.</w:t>
            </w:r>
            <w:r w:rsidR="005476E9" w:rsidRPr="0010690B">
              <w:rPr>
                <w:rFonts w:ascii="Times New Roman" w:hAnsi="Times New Roman" w:cs="Times New Roman"/>
                <w:sz w:val="24"/>
                <w:szCs w:val="24"/>
              </w:rPr>
              <w:t xml:space="preserve">  </w:t>
            </w:r>
            <w:r w:rsidR="008C4A3A" w:rsidRPr="0010690B">
              <w:rPr>
                <w:rFonts w:ascii="Times New Roman" w:hAnsi="Times New Roman" w:cs="Times New Roman"/>
                <w:sz w:val="24"/>
                <w:szCs w:val="24"/>
              </w:rPr>
              <w:t>punktā</w:t>
            </w:r>
            <w:r w:rsidR="00C525E1" w:rsidRPr="0010690B">
              <w:rPr>
                <w:rFonts w:ascii="Times New Roman" w:hAnsi="Times New Roman" w:cs="Times New Roman"/>
                <w:sz w:val="24"/>
                <w:szCs w:val="24"/>
              </w:rPr>
              <w:t xml:space="preserve"> Komiteja ie</w:t>
            </w:r>
            <w:r w:rsidR="008C4A3A" w:rsidRPr="0010690B">
              <w:rPr>
                <w:rFonts w:ascii="Times New Roman" w:hAnsi="Times New Roman" w:cs="Times New Roman"/>
                <w:sz w:val="24"/>
                <w:szCs w:val="24"/>
              </w:rPr>
              <w:t>teica</w:t>
            </w:r>
            <w:r w:rsidR="00C525E1" w:rsidRPr="0010690B">
              <w:rPr>
                <w:rFonts w:ascii="Times New Roman" w:hAnsi="Times New Roman" w:cs="Times New Roman"/>
                <w:sz w:val="24"/>
                <w:szCs w:val="24"/>
              </w:rPr>
              <w:t xml:space="preserve"> dalībvalstij nodrošināt, ka speciālistiem jāapgūst mācību programma par bērnu tiesību aizsardzību pirms stāšanās darbā un jāpiedalās tālākās mācībās vismaz reizi divos gados.</w:t>
            </w:r>
          </w:p>
          <w:p w14:paraId="29588256" w14:textId="77777777" w:rsidR="00C525E1" w:rsidRPr="0010690B" w:rsidRDefault="00C525E1" w:rsidP="00CD54CF">
            <w:pPr>
              <w:spacing w:after="0" w:line="240" w:lineRule="auto"/>
              <w:jc w:val="both"/>
              <w:rPr>
                <w:rFonts w:ascii="Times New Roman" w:hAnsi="Times New Roman" w:cs="Times New Roman"/>
                <w:sz w:val="24"/>
                <w:szCs w:val="24"/>
              </w:rPr>
            </w:pPr>
          </w:p>
          <w:p w14:paraId="438CF6B5" w14:textId="06F8E417" w:rsidR="00683459" w:rsidRPr="0010690B" w:rsidRDefault="00975B33" w:rsidP="00CD54CF">
            <w:pPr>
              <w:spacing w:after="0" w:line="240" w:lineRule="auto"/>
              <w:jc w:val="both"/>
              <w:rPr>
                <w:rFonts w:ascii="Times New Roman" w:hAnsi="Times New Roman" w:cs="Times New Roman"/>
                <w:bCs/>
                <w:sz w:val="24"/>
                <w:szCs w:val="24"/>
              </w:rPr>
            </w:pPr>
            <w:r w:rsidRPr="0010690B">
              <w:rPr>
                <w:rFonts w:ascii="Times New Roman" w:hAnsi="Times New Roman" w:cs="Times New Roman"/>
                <w:sz w:val="24"/>
                <w:szCs w:val="24"/>
              </w:rPr>
              <w:t>- </w:t>
            </w:r>
            <w:r w:rsidR="00EA0D88" w:rsidRPr="0010690B">
              <w:rPr>
                <w:rFonts w:ascii="Times New Roman" w:hAnsi="Times New Roman" w:cs="Times New Roman"/>
                <w:sz w:val="24"/>
                <w:szCs w:val="24"/>
              </w:rPr>
              <w:t>Lai uzlabotu speciālistu zināšanas bērnu tiesību aizsardzības jomā, atbilstoši 2015.</w:t>
            </w:r>
            <w:r w:rsidR="005476E9" w:rsidRPr="0010690B">
              <w:rPr>
                <w:rFonts w:ascii="Times New Roman" w:hAnsi="Times New Roman" w:cs="Times New Roman"/>
                <w:sz w:val="24"/>
                <w:szCs w:val="24"/>
              </w:rPr>
              <w:t xml:space="preserve"> </w:t>
            </w:r>
            <w:r w:rsidR="00EA0D88" w:rsidRPr="0010690B">
              <w:rPr>
                <w:rFonts w:ascii="Times New Roman" w:hAnsi="Times New Roman" w:cs="Times New Roman"/>
                <w:sz w:val="24"/>
                <w:szCs w:val="24"/>
              </w:rPr>
              <w:t>gada 6.</w:t>
            </w:r>
            <w:r w:rsidR="005476E9" w:rsidRPr="0010690B">
              <w:rPr>
                <w:rFonts w:ascii="Times New Roman" w:hAnsi="Times New Roman" w:cs="Times New Roman"/>
                <w:sz w:val="24"/>
                <w:szCs w:val="24"/>
              </w:rPr>
              <w:t xml:space="preserve"> </w:t>
            </w:r>
            <w:r w:rsidR="00EA0D88" w:rsidRPr="0010690B">
              <w:rPr>
                <w:rFonts w:ascii="Times New Roman" w:hAnsi="Times New Roman" w:cs="Times New Roman"/>
                <w:sz w:val="24"/>
                <w:szCs w:val="24"/>
              </w:rPr>
              <w:t>oktobra Ministru kabineta noteikumiem Nr. 575 “</w:t>
            </w:r>
            <w:r w:rsidR="00EA0D88" w:rsidRPr="0010690B">
              <w:rPr>
                <w:rFonts w:ascii="Times New Roman" w:hAnsi="Times New Roman" w:cs="Times New Roman"/>
                <w:bCs/>
                <w:sz w:val="24"/>
                <w:szCs w:val="24"/>
              </w:rPr>
              <w:t xml:space="preserve">Darbības programmas "Izaugsme un nodarbinātība" 9.2.1. specifiskā atbalsta mērķa "Paaugstināt sociālo dienestu </w:t>
            </w:r>
            <w:r w:rsidR="00EA0D88" w:rsidRPr="0010690B">
              <w:rPr>
                <w:rFonts w:ascii="Times New Roman" w:hAnsi="Times New Roman" w:cs="Times New Roman"/>
                <w:bCs/>
                <w:sz w:val="24"/>
                <w:szCs w:val="24"/>
              </w:rPr>
              <w:lastRenderedPageBreak/>
              <w:t xml:space="preserve">darba efektivitāti un darbinieku profesionalitāti darbam ar riska situācijā esošām personām" 9.2.1.3. pasākuma "Atbalsts speciālistiem darbam ar bērniem ar saskarsmes grūtībām un uzvedības traucējumiem un vardarbību ģimenē" īstenošanas noteikumi” </w:t>
            </w:r>
            <w:r w:rsidR="00C32838" w:rsidRPr="0010690B">
              <w:rPr>
                <w:rFonts w:ascii="Times New Roman" w:hAnsi="Times New Roman" w:cs="Times New Roman"/>
                <w:sz w:val="24"/>
                <w:szCs w:val="24"/>
              </w:rPr>
              <w:t xml:space="preserve">tiek īstenots projekts, kura </w:t>
            </w:r>
            <w:r w:rsidR="00EA0D88" w:rsidRPr="0010690B">
              <w:rPr>
                <w:rFonts w:ascii="Times New Roman" w:hAnsi="Times New Roman" w:cs="Times New Roman"/>
                <w:bCs/>
                <w:sz w:val="24"/>
                <w:szCs w:val="24"/>
              </w:rPr>
              <w:t xml:space="preserve">ietvaros </w:t>
            </w:r>
            <w:r w:rsidR="007E147C" w:rsidRPr="0010690B">
              <w:rPr>
                <w:rFonts w:ascii="Times New Roman" w:hAnsi="Times New Roman" w:cs="Times New Roman"/>
                <w:bCs/>
                <w:sz w:val="24"/>
                <w:szCs w:val="24"/>
              </w:rPr>
              <w:t xml:space="preserve">izstrādātas un aprobētas profesionālās </w:t>
            </w:r>
            <w:r w:rsidR="00CA7018" w:rsidRPr="0010690B">
              <w:rPr>
                <w:rFonts w:ascii="Times New Roman" w:hAnsi="Times New Roman" w:cs="Times New Roman"/>
                <w:bCs/>
                <w:sz w:val="24"/>
                <w:szCs w:val="24"/>
              </w:rPr>
              <w:t>kompetences</w:t>
            </w:r>
            <w:r w:rsidR="007E147C" w:rsidRPr="0010690B">
              <w:rPr>
                <w:rFonts w:ascii="Times New Roman" w:hAnsi="Times New Roman" w:cs="Times New Roman"/>
                <w:bCs/>
                <w:sz w:val="24"/>
                <w:szCs w:val="24"/>
              </w:rPr>
              <w:t xml:space="preserve"> pilnveides izglītības programmas, kā arī </w:t>
            </w:r>
            <w:r w:rsidR="00CA7018" w:rsidRPr="0010690B">
              <w:rPr>
                <w:rFonts w:ascii="Times New Roman" w:hAnsi="Times New Roman" w:cs="Times New Roman"/>
                <w:bCs/>
                <w:sz w:val="24"/>
                <w:szCs w:val="24"/>
              </w:rPr>
              <w:t>to</w:t>
            </w:r>
            <w:r w:rsidR="007E147C" w:rsidRPr="0010690B">
              <w:rPr>
                <w:rFonts w:ascii="Times New Roman" w:hAnsi="Times New Roman" w:cs="Times New Roman"/>
                <w:bCs/>
                <w:sz w:val="24"/>
                <w:szCs w:val="24"/>
              </w:rPr>
              <w:t xml:space="preserve"> metodoloģijas</w:t>
            </w:r>
            <w:r w:rsidR="00683459" w:rsidRPr="0010690B">
              <w:rPr>
                <w:rFonts w:ascii="Times New Roman" w:hAnsi="Times New Roman" w:cs="Times New Roman"/>
                <w:bCs/>
                <w:sz w:val="24"/>
                <w:szCs w:val="24"/>
              </w:rPr>
              <w:t xml:space="preserve"> speciālo zināšanu bērnu tiesību aizsardzības jomā apgūšanai</w:t>
            </w:r>
            <w:r w:rsidR="009540C4" w:rsidRPr="0010690B">
              <w:rPr>
                <w:rFonts w:ascii="Times New Roman" w:hAnsi="Times New Roman" w:cs="Times New Roman"/>
                <w:bCs/>
                <w:sz w:val="24"/>
                <w:szCs w:val="24"/>
              </w:rPr>
              <w:t xml:space="preserve"> (turpmāk – ESF projekts)</w:t>
            </w:r>
            <w:r w:rsidR="007E147C" w:rsidRPr="0010690B">
              <w:rPr>
                <w:rFonts w:ascii="Times New Roman" w:hAnsi="Times New Roman" w:cs="Times New Roman"/>
                <w:bCs/>
                <w:sz w:val="24"/>
                <w:szCs w:val="24"/>
              </w:rPr>
              <w:t>.</w:t>
            </w:r>
            <w:r w:rsidR="004A62DB" w:rsidRPr="0010690B">
              <w:rPr>
                <w:rFonts w:ascii="Times New Roman" w:hAnsi="Times New Roman" w:cs="Times New Roman"/>
                <w:bCs/>
                <w:sz w:val="24"/>
                <w:szCs w:val="24"/>
              </w:rPr>
              <w:t xml:space="preserve"> </w:t>
            </w:r>
            <w:hyperlink r:id="rId8" w:history="1">
              <w:r w:rsidR="00A42690" w:rsidRPr="0010690B">
                <w:rPr>
                  <w:rStyle w:val="Hyperlink"/>
                  <w:rFonts w:ascii="Times New Roman" w:hAnsi="Times New Roman" w:cs="Times New Roman"/>
                  <w:bCs/>
                  <w:sz w:val="24"/>
                  <w:szCs w:val="24"/>
                </w:rPr>
                <w:t>http://www.lm.gov.lv/lv/nozares-politika/berni-un-gimene/2-aktualitates/specialistu-apmaciba</w:t>
              </w:r>
            </w:hyperlink>
          </w:p>
          <w:p w14:paraId="11E152F3" w14:textId="77777777" w:rsidR="00683459" w:rsidRPr="0010690B" w:rsidRDefault="00683459" w:rsidP="00CD54CF">
            <w:pPr>
              <w:spacing w:after="0" w:line="240" w:lineRule="auto"/>
              <w:jc w:val="both"/>
              <w:rPr>
                <w:rFonts w:ascii="Times New Roman" w:hAnsi="Times New Roman" w:cs="Times New Roman"/>
                <w:bCs/>
                <w:sz w:val="24"/>
                <w:szCs w:val="24"/>
              </w:rPr>
            </w:pPr>
          </w:p>
          <w:p w14:paraId="0C37FBEA" w14:textId="2B6F703E" w:rsidR="00C90B04" w:rsidRPr="0010690B" w:rsidRDefault="00A42690" w:rsidP="00683459">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w:t>
            </w:r>
            <w:r w:rsidR="00C90B04" w:rsidRPr="0010690B">
              <w:rPr>
                <w:rFonts w:ascii="Times New Roman" w:hAnsi="Times New Roman" w:cs="Times New Roman"/>
                <w:sz w:val="24"/>
                <w:szCs w:val="24"/>
              </w:rPr>
              <w:t>2018.</w:t>
            </w:r>
            <w:r w:rsidR="005476E9" w:rsidRPr="0010690B">
              <w:rPr>
                <w:rFonts w:ascii="Times New Roman" w:hAnsi="Times New Roman" w:cs="Times New Roman"/>
                <w:sz w:val="24"/>
                <w:szCs w:val="24"/>
              </w:rPr>
              <w:t xml:space="preserve"> </w:t>
            </w:r>
            <w:r w:rsidR="00C90B04" w:rsidRPr="0010690B">
              <w:rPr>
                <w:rFonts w:ascii="Times New Roman" w:hAnsi="Times New Roman" w:cs="Times New Roman"/>
                <w:sz w:val="24"/>
                <w:szCs w:val="24"/>
              </w:rPr>
              <w:t xml:space="preserve">gadā </w:t>
            </w:r>
            <w:r w:rsidR="003E1811" w:rsidRPr="0010690B">
              <w:rPr>
                <w:rFonts w:ascii="Times New Roman" w:hAnsi="Times New Roman" w:cs="Times New Roman"/>
                <w:sz w:val="24"/>
                <w:szCs w:val="24"/>
              </w:rPr>
              <w:t>tika veikti grozījumi Bērnu tiesību aizsardzības likum</w:t>
            </w:r>
            <w:r w:rsidR="00683459" w:rsidRPr="0010690B">
              <w:rPr>
                <w:rFonts w:ascii="Times New Roman" w:hAnsi="Times New Roman" w:cs="Times New Roman"/>
                <w:sz w:val="24"/>
                <w:szCs w:val="24"/>
              </w:rPr>
              <w:t>a</w:t>
            </w:r>
            <w:r w:rsidR="009540C4" w:rsidRPr="0010690B">
              <w:rPr>
                <w:rFonts w:ascii="Times New Roman" w:hAnsi="Times New Roman" w:cs="Times New Roman"/>
                <w:sz w:val="24"/>
                <w:szCs w:val="24"/>
              </w:rPr>
              <w:t xml:space="preserve"> (turpmāk – BTAL)</w:t>
            </w:r>
            <w:r w:rsidR="00683459" w:rsidRPr="0010690B">
              <w:rPr>
                <w:rFonts w:ascii="Times New Roman" w:hAnsi="Times New Roman" w:cs="Times New Roman"/>
                <w:sz w:val="24"/>
                <w:szCs w:val="24"/>
              </w:rPr>
              <w:t xml:space="preserve"> 5.</w:t>
            </w:r>
            <w:r w:rsidR="00683459" w:rsidRPr="0010690B">
              <w:rPr>
                <w:rFonts w:ascii="Times New Roman" w:hAnsi="Times New Roman" w:cs="Times New Roman"/>
                <w:sz w:val="24"/>
                <w:szCs w:val="24"/>
                <w:vertAlign w:val="superscript"/>
              </w:rPr>
              <w:t>1</w:t>
            </w:r>
            <w:r w:rsidR="00683459" w:rsidRPr="0010690B">
              <w:rPr>
                <w:rFonts w:ascii="Times New Roman" w:hAnsi="Times New Roman" w:cs="Times New Roman"/>
                <w:sz w:val="24"/>
                <w:szCs w:val="24"/>
              </w:rPr>
              <w:t xml:space="preserve"> pantā</w:t>
            </w:r>
            <w:r w:rsidR="003E1811" w:rsidRPr="0010690B">
              <w:rPr>
                <w:rFonts w:ascii="Times New Roman" w:hAnsi="Times New Roman" w:cs="Times New Roman"/>
                <w:sz w:val="24"/>
                <w:szCs w:val="24"/>
              </w:rPr>
              <w:t xml:space="preserve">, iekļaujot </w:t>
            </w:r>
            <w:r w:rsidR="00932C4F" w:rsidRPr="0010690B">
              <w:rPr>
                <w:rFonts w:ascii="Times New Roman" w:hAnsi="Times New Roman" w:cs="Times New Roman"/>
                <w:sz w:val="24"/>
                <w:szCs w:val="24"/>
              </w:rPr>
              <w:t xml:space="preserve">tajā </w:t>
            </w:r>
            <w:r w:rsidR="003E1811" w:rsidRPr="0010690B">
              <w:rPr>
                <w:rFonts w:ascii="Times New Roman" w:hAnsi="Times New Roman" w:cs="Times New Roman"/>
                <w:sz w:val="24"/>
                <w:szCs w:val="24"/>
              </w:rPr>
              <w:t>vēl divas speciālistu grupas, kurām nepieciešamas speciālās zināšanas bērnu tiesību aizsardzības jomā – tiesu izpildītājus un tiesu psiholoģijas ekspertus, kuri veic bērnu psiholoģiskā stāvokļa izpēti</w:t>
            </w:r>
            <w:r w:rsidR="00E62FD8" w:rsidRPr="0010690B">
              <w:rPr>
                <w:rFonts w:ascii="Times New Roman" w:hAnsi="Times New Roman" w:cs="Times New Roman"/>
                <w:sz w:val="24"/>
                <w:szCs w:val="24"/>
              </w:rPr>
              <w:t xml:space="preserve">, kā arī </w:t>
            </w:r>
            <w:r w:rsidR="0060749D" w:rsidRPr="0010690B">
              <w:rPr>
                <w:rFonts w:ascii="Times New Roman" w:hAnsi="Times New Roman" w:cs="Times New Roman"/>
                <w:sz w:val="24"/>
                <w:szCs w:val="24"/>
              </w:rPr>
              <w:t>precizējot BTAL 5.</w:t>
            </w:r>
            <w:r w:rsidR="0060749D" w:rsidRPr="0010690B">
              <w:rPr>
                <w:rFonts w:ascii="Times New Roman" w:hAnsi="Times New Roman" w:cs="Times New Roman"/>
                <w:sz w:val="24"/>
                <w:szCs w:val="24"/>
                <w:vertAlign w:val="superscript"/>
              </w:rPr>
              <w:t>1</w:t>
            </w:r>
            <w:r w:rsidR="0060749D" w:rsidRPr="0010690B">
              <w:rPr>
                <w:rFonts w:ascii="Times New Roman" w:hAnsi="Times New Roman" w:cs="Times New Roman"/>
                <w:sz w:val="24"/>
                <w:szCs w:val="24"/>
              </w:rPr>
              <w:t xml:space="preserve"> panta pirmās daļas </w:t>
            </w:r>
            <w:r w:rsidR="00A86DBF" w:rsidRPr="0010690B">
              <w:rPr>
                <w:rFonts w:ascii="Times New Roman" w:hAnsi="Times New Roman" w:cs="Times New Roman"/>
                <w:sz w:val="24"/>
                <w:szCs w:val="24"/>
              </w:rPr>
              <w:t>2.</w:t>
            </w:r>
            <w:r w:rsidR="005476E9" w:rsidRPr="0010690B">
              <w:rPr>
                <w:rFonts w:ascii="Times New Roman" w:hAnsi="Times New Roman" w:cs="Times New Roman"/>
                <w:sz w:val="24"/>
                <w:szCs w:val="24"/>
              </w:rPr>
              <w:t xml:space="preserve"> </w:t>
            </w:r>
            <w:r w:rsidR="0060749D" w:rsidRPr="0010690B">
              <w:rPr>
                <w:rFonts w:ascii="Times New Roman" w:hAnsi="Times New Roman" w:cs="Times New Roman"/>
                <w:sz w:val="24"/>
                <w:szCs w:val="24"/>
              </w:rPr>
              <w:t xml:space="preserve">punktu, ka speciālās zināšanas bērnu tiesību aizsardzības jomā ir nepieciešamas arī personām, ja tās pašvaldības domes uzdevumā nodrošina juridisko atbalstu bāriņtiesai lēmuma sagatavošanā un citu bāriņtiesai noteikto uzdevumu izpildē. </w:t>
            </w:r>
          </w:p>
        </w:tc>
      </w:tr>
      <w:tr w:rsidR="00CA5E57" w:rsidRPr="0010690B" w14:paraId="53BAB19E"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CF44FF"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796D0EA"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FD97885" w14:textId="6D31C094" w:rsidR="003971EF" w:rsidRPr="0010690B" w:rsidRDefault="003971EF" w:rsidP="004F0164">
            <w:pPr>
              <w:spacing w:after="0" w:line="240" w:lineRule="auto"/>
              <w:jc w:val="both"/>
              <w:rPr>
                <w:rFonts w:ascii="Times New Roman" w:eastAsia="Times New Roman" w:hAnsi="Times New Roman" w:cs="Times New Roman"/>
                <w:iCs/>
                <w:sz w:val="24"/>
                <w:szCs w:val="24"/>
                <w:lang w:eastAsia="lv-LV"/>
              </w:rPr>
            </w:pPr>
            <w:r w:rsidRPr="0010690B">
              <w:rPr>
                <w:rFonts w:ascii="Times New Roman" w:eastAsia="Times New Roman" w:hAnsi="Times New Roman" w:cs="Times New Roman"/>
                <w:iCs/>
                <w:sz w:val="24"/>
                <w:szCs w:val="24"/>
                <w:lang w:eastAsia="lv-LV"/>
              </w:rPr>
              <w:t>Noteikumu projekts neparedz būtiski mainīt kopš 2005.</w:t>
            </w:r>
            <w:r w:rsidR="005476E9" w:rsidRPr="0010690B">
              <w:rPr>
                <w:rFonts w:ascii="Times New Roman" w:eastAsia="Times New Roman" w:hAnsi="Times New Roman" w:cs="Times New Roman"/>
                <w:iCs/>
                <w:sz w:val="24"/>
                <w:szCs w:val="24"/>
                <w:lang w:eastAsia="lv-LV"/>
              </w:rPr>
              <w:t xml:space="preserve"> </w:t>
            </w:r>
            <w:r w:rsidRPr="0010690B">
              <w:rPr>
                <w:rFonts w:ascii="Times New Roman" w:eastAsia="Times New Roman" w:hAnsi="Times New Roman" w:cs="Times New Roman"/>
                <w:iCs/>
                <w:sz w:val="24"/>
                <w:szCs w:val="24"/>
                <w:lang w:eastAsia="lv-LV"/>
              </w:rPr>
              <w:t>gada ieviesto kārtību, kādā speciālisti apgūst speciālās zināšanas</w:t>
            </w:r>
            <w:r w:rsidR="007F4B77" w:rsidRPr="0010690B">
              <w:rPr>
                <w:rFonts w:ascii="Times New Roman" w:eastAsia="Times New Roman" w:hAnsi="Times New Roman" w:cs="Times New Roman"/>
                <w:iCs/>
                <w:sz w:val="24"/>
                <w:szCs w:val="24"/>
                <w:lang w:eastAsia="lv-LV"/>
              </w:rPr>
              <w:t xml:space="preserve"> bērnu tiesību aizsardzības jomā</w:t>
            </w:r>
            <w:r w:rsidRPr="0010690B">
              <w:rPr>
                <w:rFonts w:ascii="Times New Roman" w:eastAsia="Times New Roman" w:hAnsi="Times New Roman" w:cs="Times New Roman"/>
                <w:iCs/>
                <w:sz w:val="24"/>
                <w:szCs w:val="24"/>
                <w:lang w:eastAsia="lv-LV"/>
              </w:rPr>
              <w:t xml:space="preserve">. Vienlaikus </w:t>
            </w:r>
            <w:r w:rsidR="00A86DBF" w:rsidRPr="0010690B">
              <w:rPr>
                <w:rFonts w:ascii="Times New Roman" w:eastAsia="Times New Roman" w:hAnsi="Times New Roman" w:cs="Times New Roman"/>
                <w:iCs/>
                <w:sz w:val="24"/>
                <w:szCs w:val="24"/>
                <w:lang w:eastAsia="lv-LV"/>
              </w:rPr>
              <w:t>projekta</w:t>
            </w:r>
            <w:r w:rsidRPr="0010690B">
              <w:rPr>
                <w:rFonts w:ascii="Times New Roman" w:eastAsia="Times New Roman" w:hAnsi="Times New Roman" w:cs="Times New Roman"/>
                <w:iCs/>
                <w:sz w:val="24"/>
                <w:szCs w:val="24"/>
                <w:lang w:eastAsia="lv-LV"/>
              </w:rPr>
              <w:t xml:space="preserve"> mērķis ir </w:t>
            </w:r>
            <w:r w:rsidR="007F4B77" w:rsidRPr="0010690B">
              <w:rPr>
                <w:rFonts w:ascii="Times New Roman" w:eastAsia="Times New Roman" w:hAnsi="Times New Roman" w:cs="Times New Roman"/>
                <w:iCs/>
                <w:sz w:val="24"/>
                <w:szCs w:val="24"/>
                <w:lang w:eastAsia="lv-LV"/>
              </w:rPr>
              <w:t>ņemt vērā jaunākās aktualitāt</w:t>
            </w:r>
            <w:r w:rsidR="00A86DBF" w:rsidRPr="0010690B">
              <w:rPr>
                <w:rFonts w:ascii="Times New Roman" w:eastAsia="Times New Roman" w:hAnsi="Times New Roman" w:cs="Times New Roman"/>
                <w:iCs/>
                <w:sz w:val="24"/>
                <w:szCs w:val="24"/>
                <w:lang w:eastAsia="lv-LV"/>
              </w:rPr>
              <w:t>e</w:t>
            </w:r>
            <w:r w:rsidR="007F4B77" w:rsidRPr="0010690B">
              <w:rPr>
                <w:rFonts w:ascii="Times New Roman" w:eastAsia="Times New Roman" w:hAnsi="Times New Roman" w:cs="Times New Roman"/>
                <w:iCs/>
                <w:sz w:val="24"/>
                <w:szCs w:val="24"/>
                <w:lang w:eastAsia="lv-LV"/>
              </w:rPr>
              <w:t xml:space="preserve">s, kā arī </w:t>
            </w:r>
            <w:r w:rsidRPr="0010690B">
              <w:rPr>
                <w:rFonts w:ascii="Times New Roman" w:eastAsia="Times New Roman" w:hAnsi="Times New Roman" w:cs="Times New Roman"/>
                <w:iCs/>
                <w:sz w:val="24"/>
                <w:szCs w:val="24"/>
                <w:lang w:eastAsia="lv-LV"/>
              </w:rPr>
              <w:t>risināt tās problēmas un neskaidrības, kuras tika konstatētas, piemērojot MK noteikumus Nr.173 praksē.</w:t>
            </w:r>
          </w:p>
          <w:p w14:paraId="54F18C83" w14:textId="77777777" w:rsidR="003971EF" w:rsidRPr="0010690B" w:rsidRDefault="003971EF" w:rsidP="004F0164">
            <w:pPr>
              <w:spacing w:after="0" w:line="240" w:lineRule="auto"/>
              <w:jc w:val="both"/>
              <w:rPr>
                <w:rFonts w:ascii="Times New Roman" w:eastAsia="Times New Roman" w:hAnsi="Times New Roman" w:cs="Times New Roman"/>
                <w:iCs/>
                <w:sz w:val="24"/>
                <w:szCs w:val="24"/>
                <w:lang w:eastAsia="lv-LV"/>
              </w:rPr>
            </w:pPr>
          </w:p>
          <w:p w14:paraId="51A863B7" w14:textId="77777777" w:rsidR="003E1811" w:rsidRPr="0010690B" w:rsidRDefault="003E1811" w:rsidP="004F0164">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Noteikumu projekts paredz:</w:t>
            </w:r>
          </w:p>
          <w:p w14:paraId="4406536C" w14:textId="0A59D01C" w:rsidR="003E1811" w:rsidRPr="0010690B" w:rsidRDefault="00B50B3F" w:rsidP="004F0164">
            <w:pPr>
              <w:pStyle w:val="ListParagraph"/>
              <w:numPr>
                <w:ilvl w:val="0"/>
                <w:numId w:val="3"/>
              </w:numPr>
              <w:spacing w:after="0" w:line="240" w:lineRule="auto"/>
              <w:ind w:left="169" w:hanging="142"/>
              <w:jc w:val="both"/>
              <w:rPr>
                <w:rFonts w:ascii="Times New Roman" w:hAnsi="Times New Roman" w:cs="Times New Roman"/>
                <w:sz w:val="24"/>
                <w:szCs w:val="24"/>
              </w:rPr>
            </w:pPr>
            <w:r w:rsidRPr="0010690B">
              <w:rPr>
                <w:rFonts w:ascii="Times New Roman" w:hAnsi="Times New Roman" w:cs="Times New Roman"/>
                <w:sz w:val="24"/>
                <w:szCs w:val="24"/>
              </w:rPr>
              <w:t>m</w:t>
            </w:r>
            <w:r w:rsidR="003E1811" w:rsidRPr="0010690B">
              <w:rPr>
                <w:rFonts w:ascii="Times New Roman" w:hAnsi="Times New Roman" w:cs="Times New Roman"/>
                <w:sz w:val="24"/>
                <w:szCs w:val="24"/>
              </w:rPr>
              <w:t xml:space="preserve">ainīt </w:t>
            </w:r>
            <w:r w:rsidR="006A2D23" w:rsidRPr="0010690B">
              <w:rPr>
                <w:rFonts w:ascii="Times New Roman" w:hAnsi="Times New Roman" w:cs="Times New Roman"/>
                <w:sz w:val="24"/>
                <w:szCs w:val="24"/>
              </w:rPr>
              <w:t xml:space="preserve">speciālo </w:t>
            </w:r>
            <w:r w:rsidR="003E1811" w:rsidRPr="0010690B">
              <w:rPr>
                <w:rFonts w:ascii="Times New Roman" w:hAnsi="Times New Roman" w:cs="Times New Roman"/>
                <w:sz w:val="24"/>
                <w:szCs w:val="24"/>
              </w:rPr>
              <w:t xml:space="preserve">zināšanu pilnveides </w:t>
            </w:r>
            <w:r w:rsidR="009540C4" w:rsidRPr="0010690B">
              <w:rPr>
                <w:rFonts w:ascii="Times New Roman" w:hAnsi="Times New Roman" w:cs="Times New Roman"/>
                <w:sz w:val="24"/>
                <w:szCs w:val="24"/>
              </w:rPr>
              <w:t>laika plānojumu</w:t>
            </w:r>
            <w:r w:rsidR="00A42690" w:rsidRPr="0010690B">
              <w:rPr>
                <w:rFonts w:ascii="Times New Roman" w:hAnsi="Times New Roman" w:cs="Times New Roman"/>
                <w:sz w:val="24"/>
                <w:szCs w:val="24"/>
              </w:rPr>
              <w:t xml:space="preserve">, </w:t>
            </w:r>
            <w:r w:rsidR="003E59AA" w:rsidRPr="0010690B">
              <w:rPr>
                <w:rFonts w:ascii="Times New Roman" w:hAnsi="Times New Roman" w:cs="Times New Roman"/>
                <w:sz w:val="24"/>
                <w:szCs w:val="24"/>
              </w:rPr>
              <w:t xml:space="preserve">pēc iespējas </w:t>
            </w:r>
            <w:r w:rsidR="00A42690" w:rsidRPr="0010690B">
              <w:rPr>
                <w:rFonts w:ascii="Times New Roman" w:hAnsi="Times New Roman" w:cs="Times New Roman"/>
                <w:sz w:val="24"/>
                <w:szCs w:val="24"/>
              </w:rPr>
              <w:t xml:space="preserve">ņemot vērā </w:t>
            </w:r>
            <w:r w:rsidR="003E1811" w:rsidRPr="0010690B">
              <w:rPr>
                <w:rFonts w:ascii="Times New Roman" w:hAnsi="Times New Roman" w:cs="Times New Roman"/>
                <w:sz w:val="24"/>
                <w:szCs w:val="24"/>
              </w:rPr>
              <w:t>ANO</w:t>
            </w:r>
            <w:r w:rsidR="00A42690" w:rsidRPr="0010690B">
              <w:rPr>
                <w:rFonts w:ascii="Times New Roman" w:hAnsi="Times New Roman" w:cs="Times New Roman"/>
                <w:sz w:val="24"/>
                <w:szCs w:val="24"/>
              </w:rPr>
              <w:t xml:space="preserve"> Bērnu tiesību komitejas</w:t>
            </w:r>
            <w:r w:rsidR="003E1811" w:rsidRPr="0010690B">
              <w:rPr>
                <w:rFonts w:ascii="Times New Roman" w:hAnsi="Times New Roman" w:cs="Times New Roman"/>
                <w:sz w:val="24"/>
                <w:szCs w:val="24"/>
              </w:rPr>
              <w:t xml:space="preserve"> rekomendācij</w:t>
            </w:r>
            <w:r w:rsidR="00A42690" w:rsidRPr="0010690B">
              <w:rPr>
                <w:rFonts w:ascii="Times New Roman" w:hAnsi="Times New Roman" w:cs="Times New Roman"/>
                <w:sz w:val="24"/>
                <w:szCs w:val="24"/>
              </w:rPr>
              <w:t>as</w:t>
            </w:r>
            <w:r w:rsidR="006C167B" w:rsidRPr="0010690B">
              <w:rPr>
                <w:rFonts w:ascii="Times New Roman" w:hAnsi="Times New Roman" w:cs="Times New Roman"/>
                <w:sz w:val="24"/>
                <w:szCs w:val="24"/>
              </w:rPr>
              <w:t xml:space="preserve"> un </w:t>
            </w:r>
            <w:r w:rsidR="003E59AA" w:rsidRPr="0010690B">
              <w:rPr>
                <w:rFonts w:ascii="Times New Roman" w:hAnsi="Times New Roman" w:cs="Times New Roman"/>
                <w:sz w:val="24"/>
                <w:szCs w:val="24"/>
              </w:rPr>
              <w:t>samērojot ar darba tirgus raksturojumu un kvalificētu speciālistu trūkumu;</w:t>
            </w:r>
          </w:p>
          <w:p w14:paraId="41BB3E4F" w14:textId="77777777" w:rsidR="00B50B3F" w:rsidRPr="0010690B" w:rsidRDefault="00B50B3F" w:rsidP="004F0164">
            <w:pPr>
              <w:pStyle w:val="ListParagraph"/>
              <w:numPr>
                <w:ilvl w:val="0"/>
                <w:numId w:val="3"/>
              </w:numPr>
              <w:spacing w:after="0" w:line="240" w:lineRule="auto"/>
              <w:ind w:left="169" w:hanging="142"/>
              <w:jc w:val="both"/>
              <w:rPr>
                <w:rFonts w:ascii="Times New Roman" w:hAnsi="Times New Roman" w:cs="Times New Roman"/>
                <w:sz w:val="24"/>
                <w:szCs w:val="24"/>
              </w:rPr>
            </w:pPr>
            <w:r w:rsidRPr="0010690B">
              <w:rPr>
                <w:rFonts w:ascii="Times New Roman" w:hAnsi="Times New Roman" w:cs="Times New Roman"/>
                <w:sz w:val="24"/>
                <w:szCs w:val="24"/>
              </w:rPr>
              <w:t xml:space="preserve">veikt papildinājumus, ņemot vērā </w:t>
            </w:r>
            <w:r w:rsidR="009540C4" w:rsidRPr="0010690B">
              <w:rPr>
                <w:rFonts w:ascii="Times New Roman" w:hAnsi="Times New Roman" w:cs="Times New Roman"/>
                <w:sz w:val="24"/>
                <w:szCs w:val="24"/>
              </w:rPr>
              <w:t xml:space="preserve">ESF </w:t>
            </w:r>
            <w:r w:rsidRPr="0010690B">
              <w:rPr>
                <w:rFonts w:ascii="Times New Roman" w:hAnsi="Times New Roman" w:cs="Times New Roman"/>
                <w:sz w:val="24"/>
                <w:szCs w:val="24"/>
              </w:rPr>
              <w:t>projekta rezultātus</w:t>
            </w:r>
            <w:r w:rsidR="009540C4" w:rsidRPr="0010690B">
              <w:rPr>
                <w:rFonts w:ascii="Times New Roman" w:hAnsi="Times New Roman" w:cs="Times New Roman"/>
                <w:sz w:val="24"/>
                <w:szCs w:val="24"/>
              </w:rPr>
              <w:t>;</w:t>
            </w:r>
          </w:p>
          <w:p w14:paraId="47524201" w14:textId="28B5E79A" w:rsidR="003E1811" w:rsidRPr="0010690B" w:rsidRDefault="00932C4F" w:rsidP="004F0164">
            <w:pPr>
              <w:pStyle w:val="ListParagraph"/>
              <w:numPr>
                <w:ilvl w:val="0"/>
                <w:numId w:val="3"/>
              </w:numPr>
              <w:spacing w:after="0" w:line="240" w:lineRule="auto"/>
              <w:ind w:left="169" w:hanging="142"/>
              <w:jc w:val="both"/>
              <w:rPr>
                <w:rFonts w:ascii="Times New Roman" w:hAnsi="Times New Roman" w:cs="Times New Roman"/>
                <w:sz w:val="24"/>
                <w:szCs w:val="24"/>
              </w:rPr>
            </w:pPr>
            <w:r w:rsidRPr="0010690B">
              <w:rPr>
                <w:rFonts w:ascii="Times New Roman" w:hAnsi="Times New Roman" w:cs="Times New Roman"/>
                <w:sz w:val="24"/>
                <w:szCs w:val="24"/>
              </w:rPr>
              <w:t xml:space="preserve">novērst </w:t>
            </w:r>
            <w:r w:rsidR="003E1811" w:rsidRPr="0010690B">
              <w:rPr>
                <w:rFonts w:ascii="Times New Roman" w:hAnsi="Times New Roman" w:cs="Times New Roman"/>
                <w:sz w:val="24"/>
                <w:szCs w:val="24"/>
              </w:rPr>
              <w:t xml:space="preserve">praksē konstatētās </w:t>
            </w:r>
            <w:r w:rsidR="004F0164" w:rsidRPr="0010690B">
              <w:rPr>
                <w:rFonts w:ascii="Times New Roman" w:hAnsi="Times New Roman" w:cs="Times New Roman"/>
                <w:sz w:val="24"/>
                <w:szCs w:val="24"/>
              </w:rPr>
              <w:t>neskaidrības</w:t>
            </w:r>
            <w:r w:rsidR="003E1811" w:rsidRPr="0010690B">
              <w:rPr>
                <w:rFonts w:ascii="Times New Roman" w:hAnsi="Times New Roman" w:cs="Times New Roman"/>
                <w:sz w:val="24"/>
                <w:szCs w:val="24"/>
              </w:rPr>
              <w:t xml:space="preserve">, organizējot </w:t>
            </w:r>
            <w:r w:rsidR="00952D0B" w:rsidRPr="0010690B">
              <w:rPr>
                <w:rFonts w:ascii="Times New Roman" w:hAnsi="Times New Roman" w:cs="Times New Roman"/>
                <w:sz w:val="24"/>
                <w:szCs w:val="24"/>
              </w:rPr>
              <w:t>kompetenču pilnveidi</w:t>
            </w:r>
            <w:r w:rsidR="003E1811" w:rsidRPr="0010690B">
              <w:rPr>
                <w:rFonts w:ascii="Times New Roman" w:hAnsi="Times New Roman" w:cs="Times New Roman"/>
                <w:sz w:val="24"/>
                <w:szCs w:val="24"/>
              </w:rPr>
              <w:t xml:space="preserve"> BTAL 5.</w:t>
            </w:r>
            <w:r w:rsidR="003E1811" w:rsidRPr="0010690B">
              <w:rPr>
                <w:rFonts w:ascii="Times New Roman" w:hAnsi="Times New Roman" w:cs="Times New Roman"/>
                <w:sz w:val="24"/>
                <w:szCs w:val="24"/>
                <w:vertAlign w:val="superscript"/>
              </w:rPr>
              <w:t xml:space="preserve">1 </w:t>
            </w:r>
            <w:r w:rsidR="003E1811" w:rsidRPr="0010690B">
              <w:rPr>
                <w:rFonts w:ascii="Times New Roman" w:hAnsi="Times New Roman" w:cs="Times New Roman"/>
                <w:sz w:val="24"/>
                <w:szCs w:val="24"/>
              </w:rPr>
              <w:t xml:space="preserve">panta </w:t>
            </w:r>
            <w:r w:rsidR="001827AB" w:rsidRPr="0010690B">
              <w:rPr>
                <w:rFonts w:ascii="Times New Roman" w:hAnsi="Times New Roman" w:cs="Times New Roman"/>
                <w:sz w:val="24"/>
                <w:szCs w:val="24"/>
              </w:rPr>
              <w:t xml:space="preserve">pirmās daļas </w:t>
            </w:r>
            <w:r w:rsidR="003E1811" w:rsidRPr="0010690B">
              <w:rPr>
                <w:rFonts w:ascii="Times New Roman" w:hAnsi="Times New Roman" w:cs="Times New Roman"/>
                <w:sz w:val="24"/>
                <w:szCs w:val="24"/>
              </w:rPr>
              <w:t>20.</w:t>
            </w:r>
            <w:r w:rsidR="005476E9" w:rsidRPr="0010690B">
              <w:rPr>
                <w:rFonts w:ascii="Times New Roman" w:hAnsi="Times New Roman" w:cs="Times New Roman"/>
                <w:sz w:val="24"/>
                <w:szCs w:val="24"/>
              </w:rPr>
              <w:t xml:space="preserve"> </w:t>
            </w:r>
            <w:r w:rsidR="003E1811" w:rsidRPr="0010690B">
              <w:rPr>
                <w:rFonts w:ascii="Times New Roman" w:hAnsi="Times New Roman" w:cs="Times New Roman"/>
                <w:sz w:val="24"/>
                <w:szCs w:val="24"/>
              </w:rPr>
              <w:t>punktā minētajiem speciālistiem</w:t>
            </w:r>
            <w:r w:rsidR="004F0164" w:rsidRPr="0010690B">
              <w:rPr>
                <w:rFonts w:ascii="Times New Roman" w:hAnsi="Times New Roman" w:cs="Times New Roman"/>
                <w:sz w:val="24"/>
                <w:szCs w:val="24"/>
              </w:rPr>
              <w:t>,</w:t>
            </w:r>
            <w:r w:rsidR="00227276" w:rsidRPr="0010690B">
              <w:rPr>
                <w:rFonts w:ascii="Times New Roman" w:hAnsi="Times New Roman" w:cs="Times New Roman"/>
                <w:sz w:val="24"/>
                <w:szCs w:val="24"/>
              </w:rPr>
              <w:t xml:space="preserve"> un </w:t>
            </w:r>
            <w:r w:rsidR="009540C4" w:rsidRPr="0010690B">
              <w:rPr>
                <w:rFonts w:ascii="Times New Roman" w:hAnsi="Times New Roman" w:cs="Times New Roman"/>
                <w:sz w:val="24"/>
                <w:szCs w:val="24"/>
              </w:rPr>
              <w:t>p</w:t>
            </w:r>
            <w:r w:rsidR="003E1811" w:rsidRPr="0010690B">
              <w:rPr>
                <w:rFonts w:ascii="Times New Roman" w:hAnsi="Times New Roman" w:cs="Times New Roman"/>
                <w:sz w:val="24"/>
                <w:szCs w:val="24"/>
              </w:rPr>
              <w:t xml:space="preserve">recizēt </w:t>
            </w:r>
            <w:r w:rsidR="0057453D" w:rsidRPr="0010690B">
              <w:rPr>
                <w:rFonts w:ascii="Times New Roman" w:hAnsi="Times New Roman" w:cs="Times New Roman"/>
                <w:sz w:val="24"/>
                <w:szCs w:val="24"/>
              </w:rPr>
              <w:t xml:space="preserve">regulējumu attiecībā uz darba devēja organizētajām apmācībām. </w:t>
            </w:r>
          </w:p>
          <w:p w14:paraId="39BAEA05" w14:textId="77777777" w:rsidR="006A2D23" w:rsidRPr="0010690B" w:rsidRDefault="006A2D23" w:rsidP="004F0164">
            <w:pPr>
              <w:spacing w:after="0" w:line="240" w:lineRule="auto"/>
              <w:jc w:val="both"/>
              <w:rPr>
                <w:rFonts w:ascii="Times New Roman" w:hAnsi="Times New Roman" w:cs="Times New Roman"/>
                <w:sz w:val="24"/>
                <w:szCs w:val="24"/>
              </w:rPr>
            </w:pPr>
          </w:p>
          <w:p w14:paraId="52B08A7F" w14:textId="77777777" w:rsidR="006A2D23" w:rsidRPr="0010690B" w:rsidRDefault="006A2D23" w:rsidP="004F0164">
            <w:pPr>
              <w:spacing w:after="0" w:line="240" w:lineRule="auto"/>
              <w:jc w:val="both"/>
              <w:rPr>
                <w:rFonts w:ascii="Times New Roman" w:hAnsi="Times New Roman" w:cs="Times New Roman"/>
                <w:b/>
                <w:sz w:val="24"/>
                <w:szCs w:val="24"/>
              </w:rPr>
            </w:pPr>
            <w:r w:rsidRPr="0010690B">
              <w:rPr>
                <w:rFonts w:ascii="Times New Roman" w:hAnsi="Times New Roman" w:cs="Times New Roman"/>
                <w:b/>
                <w:sz w:val="24"/>
                <w:szCs w:val="24"/>
              </w:rPr>
              <w:t>Speciālo zināšanu apgūšanas un pilnveides laika plānojums</w:t>
            </w:r>
          </w:p>
          <w:p w14:paraId="59BE0B51" w14:textId="640913A0" w:rsidR="00D153ED" w:rsidRPr="0010690B" w:rsidRDefault="00D145C0" w:rsidP="004F0164">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Ņemot vērā ANO Bērnu</w:t>
            </w:r>
            <w:r w:rsidR="00132235" w:rsidRPr="0010690B">
              <w:rPr>
                <w:rFonts w:ascii="Times New Roman" w:hAnsi="Times New Roman" w:cs="Times New Roman"/>
                <w:sz w:val="24"/>
                <w:szCs w:val="24"/>
              </w:rPr>
              <w:t xml:space="preserve"> tiesību</w:t>
            </w:r>
            <w:r w:rsidRPr="0010690B">
              <w:rPr>
                <w:rFonts w:ascii="Times New Roman" w:hAnsi="Times New Roman" w:cs="Times New Roman"/>
                <w:sz w:val="24"/>
                <w:szCs w:val="24"/>
              </w:rPr>
              <w:t xml:space="preserve"> komitejas rekomendācijas veicināt to, ka speciālisti speciālās zināšanas apgūst pirms stāšanas darbā, ir iespējami vairāki varianti. </w:t>
            </w:r>
            <w:r w:rsidR="001C1230" w:rsidRPr="0010690B">
              <w:rPr>
                <w:rFonts w:ascii="Times New Roman" w:hAnsi="Times New Roman" w:cs="Times New Roman"/>
                <w:sz w:val="24"/>
                <w:szCs w:val="24"/>
              </w:rPr>
              <w:t>S</w:t>
            </w:r>
            <w:r w:rsidRPr="0010690B">
              <w:rPr>
                <w:rFonts w:ascii="Times New Roman" w:hAnsi="Times New Roman" w:cs="Times New Roman"/>
                <w:sz w:val="24"/>
                <w:szCs w:val="24"/>
              </w:rPr>
              <w:t xml:space="preserve">peciālists speciālās zināšanas </w:t>
            </w:r>
            <w:r w:rsidR="00FE1260" w:rsidRPr="0010690B">
              <w:rPr>
                <w:rFonts w:ascii="Times New Roman" w:hAnsi="Times New Roman" w:cs="Times New Roman"/>
                <w:sz w:val="24"/>
                <w:szCs w:val="24"/>
              </w:rPr>
              <w:t xml:space="preserve">var </w:t>
            </w:r>
            <w:r w:rsidRPr="0010690B">
              <w:rPr>
                <w:rFonts w:ascii="Times New Roman" w:hAnsi="Times New Roman" w:cs="Times New Roman"/>
                <w:sz w:val="24"/>
                <w:szCs w:val="24"/>
              </w:rPr>
              <w:t>apgūt studiju laikā</w:t>
            </w:r>
            <w:r w:rsidR="000C6DD0" w:rsidRPr="0010690B">
              <w:rPr>
                <w:rFonts w:ascii="Times New Roman" w:hAnsi="Times New Roman" w:cs="Times New Roman"/>
                <w:sz w:val="24"/>
                <w:szCs w:val="24"/>
              </w:rPr>
              <w:t xml:space="preserve">, ja augstākās izglītības iestāde šādu </w:t>
            </w:r>
            <w:r w:rsidR="000C6DD0" w:rsidRPr="0010690B">
              <w:rPr>
                <w:rFonts w:ascii="Times New Roman" w:hAnsi="Times New Roman" w:cs="Times New Roman"/>
                <w:sz w:val="24"/>
                <w:szCs w:val="24"/>
              </w:rPr>
              <w:lastRenderedPageBreak/>
              <w:t>iespēju piedāvā</w:t>
            </w:r>
            <w:r w:rsidRPr="0010690B">
              <w:rPr>
                <w:rFonts w:ascii="Times New Roman" w:hAnsi="Times New Roman" w:cs="Times New Roman"/>
                <w:sz w:val="24"/>
                <w:szCs w:val="24"/>
              </w:rPr>
              <w:t xml:space="preserve"> (piemēram, topošie policisti apgūst </w:t>
            </w:r>
            <w:r w:rsidR="00932C4F" w:rsidRPr="0010690B">
              <w:rPr>
                <w:rFonts w:ascii="Times New Roman" w:hAnsi="Times New Roman" w:cs="Times New Roman"/>
                <w:sz w:val="24"/>
                <w:szCs w:val="24"/>
              </w:rPr>
              <w:t>bērnu tiesību aizsardzības</w:t>
            </w:r>
            <w:r w:rsidRPr="0010690B">
              <w:rPr>
                <w:rFonts w:ascii="Times New Roman" w:hAnsi="Times New Roman" w:cs="Times New Roman"/>
                <w:sz w:val="24"/>
                <w:szCs w:val="24"/>
              </w:rPr>
              <w:t xml:space="preserve"> kursu Valsts policijas koledžā). Bāriņtiesu priekšsēdētāji, priekšsēdētaju vietnieki un locekļi, atbilstoši grozījumiem Bāriņtiesu likumā, kas stājušies spēkā 2017.</w:t>
            </w:r>
            <w:r w:rsidR="005476E9" w:rsidRPr="0010690B">
              <w:rPr>
                <w:rFonts w:ascii="Times New Roman" w:hAnsi="Times New Roman" w:cs="Times New Roman"/>
                <w:sz w:val="24"/>
                <w:szCs w:val="24"/>
              </w:rPr>
              <w:t xml:space="preserve"> </w:t>
            </w:r>
            <w:r w:rsidRPr="0010690B">
              <w:rPr>
                <w:rFonts w:ascii="Times New Roman" w:hAnsi="Times New Roman" w:cs="Times New Roman"/>
                <w:sz w:val="24"/>
                <w:szCs w:val="24"/>
              </w:rPr>
              <w:t>gada 13.</w:t>
            </w:r>
            <w:r w:rsidR="005476E9" w:rsidRPr="0010690B">
              <w:rPr>
                <w:rFonts w:ascii="Times New Roman" w:hAnsi="Times New Roman" w:cs="Times New Roman"/>
                <w:sz w:val="24"/>
                <w:szCs w:val="24"/>
              </w:rPr>
              <w:t xml:space="preserve"> </w:t>
            </w:r>
            <w:r w:rsidRPr="0010690B">
              <w:rPr>
                <w:rFonts w:ascii="Times New Roman" w:hAnsi="Times New Roman" w:cs="Times New Roman"/>
                <w:sz w:val="24"/>
                <w:szCs w:val="24"/>
              </w:rPr>
              <w:t xml:space="preserve">jūlijā, </w:t>
            </w:r>
            <w:r w:rsidR="007D3B6F" w:rsidRPr="0010690B">
              <w:rPr>
                <w:rFonts w:ascii="Times New Roman" w:hAnsi="Times New Roman" w:cs="Times New Roman"/>
                <w:sz w:val="24"/>
                <w:szCs w:val="24"/>
              </w:rPr>
              <w:t>mācības apgūst</w:t>
            </w:r>
            <w:r w:rsidRPr="0010690B">
              <w:rPr>
                <w:rFonts w:ascii="Times New Roman" w:hAnsi="Times New Roman" w:cs="Times New Roman"/>
                <w:sz w:val="24"/>
                <w:szCs w:val="24"/>
              </w:rPr>
              <w:t xml:space="preserve"> </w:t>
            </w:r>
            <w:r w:rsidR="00FE1260" w:rsidRPr="0010690B">
              <w:rPr>
                <w:rFonts w:ascii="Times New Roman" w:hAnsi="Times New Roman" w:cs="Times New Roman"/>
                <w:sz w:val="24"/>
                <w:szCs w:val="24"/>
              </w:rPr>
              <w:t xml:space="preserve">sešu mēnešu laikā pēc ievēlēšanas. </w:t>
            </w:r>
            <w:r w:rsidR="00B7023A" w:rsidRPr="0010690B">
              <w:rPr>
                <w:rFonts w:ascii="Times New Roman" w:hAnsi="Times New Roman" w:cs="Times New Roman"/>
                <w:sz w:val="24"/>
                <w:szCs w:val="24"/>
              </w:rPr>
              <w:t xml:space="preserve">Savukārt speciālo zināšanu </w:t>
            </w:r>
            <w:r w:rsidR="006C167B" w:rsidRPr="0010690B">
              <w:rPr>
                <w:rFonts w:ascii="Times New Roman" w:hAnsi="Times New Roman" w:cs="Times New Roman"/>
                <w:sz w:val="24"/>
                <w:szCs w:val="24"/>
              </w:rPr>
              <w:t>pilnveides</w:t>
            </w:r>
            <w:r w:rsidR="00B23B72" w:rsidRPr="0010690B">
              <w:rPr>
                <w:rFonts w:ascii="Times New Roman" w:hAnsi="Times New Roman" w:cs="Times New Roman"/>
                <w:sz w:val="24"/>
                <w:szCs w:val="24"/>
              </w:rPr>
              <w:t xml:space="preserve"> programmas</w:t>
            </w:r>
            <w:r w:rsidR="00B7023A" w:rsidRPr="0010690B">
              <w:rPr>
                <w:rFonts w:ascii="Times New Roman" w:hAnsi="Times New Roman" w:cs="Times New Roman"/>
                <w:sz w:val="24"/>
                <w:szCs w:val="24"/>
              </w:rPr>
              <w:t xml:space="preserve"> ir veidot</w:t>
            </w:r>
            <w:r w:rsidR="00B23B72" w:rsidRPr="0010690B">
              <w:rPr>
                <w:rFonts w:ascii="Times New Roman" w:hAnsi="Times New Roman" w:cs="Times New Roman"/>
                <w:sz w:val="24"/>
                <w:szCs w:val="24"/>
              </w:rPr>
              <w:t>as</w:t>
            </w:r>
            <w:r w:rsidR="00B7023A" w:rsidRPr="0010690B">
              <w:rPr>
                <w:rFonts w:ascii="Times New Roman" w:hAnsi="Times New Roman" w:cs="Times New Roman"/>
                <w:sz w:val="24"/>
                <w:szCs w:val="24"/>
              </w:rPr>
              <w:t xml:space="preserve"> </w:t>
            </w:r>
            <w:r w:rsidR="00F42BBE" w:rsidRPr="0010690B">
              <w:rPr>
                <w:rFonts w:ascii="Times New Roman" w:hAnsi="Times New Roman" w:cs="Times New Roman"/>
                <w:sz w:val="24"/>
                <w:szCs w:val="24"/>
              </w:rPr>
              <w:t xml:space="preserve">tā, </w:t>
            </w:r>
            <w:r w:rsidR="00F15C52" w:rsidRPr="0010690B">
              <w:rPr>
                <w:rFonts w:ascii="Times New Roman" w:hAnsi="Times New Roman" w:cs="Times New Roman"/>
                <w:sz w:val="24"/>
                <w:szCs w:val="24"/>
              </w:rPr>
              <w:t>lai</w:t>
            </w:r>
            <w:r w:rsidR="00F42BBE" w:rsidRPr="0010690B">
              <w:rPr>
                <w:rFonts w:ascii="Times New Roman" w:hAnsi="Times New Roman" w:cs="Times New Roman"/>
                <w:sz w:val="24"/>
                <w:szCs w:val="24"/>
              </w:rPr>
              <w:t xml:space="preserve"> speciālisti noteiktu zināšanu apjomu apgū</w:t>
            </w:r>
            <w:r w:rsidR="003E126B" w:rsidRPr="0010690B">
              <w:rPr>
                <w:rFonts w:ascii="Times New Roman" w:hAnsi="Times New Roman" w:cs="Times New Roman"/>
                <w:sz w:val="24"/>
                <w:szCs w:val="24"/>
              </w:rPr>
              <w:t>tu</w:t>
            </w:r>
            <w:r w:rsidR="00F42BBE" w:rsidRPr="0010690B">
              <w:rPr>
                <w:rFonts w:ascii="Times New Roman" w:hAnsi="Times New Roman" w:cs="Times New Roman"/>
                <w:sz w:val="24"/>
                <w:szCs w:val="24"/>
              </w:rPr>
              <w:t xml:space="preserve"> patstāvīgi, pirms uzsāk klātienes mācības.</w:t>
            </w:r>
            <w:r w:rsidR="00B7023A" w:rsidRPr="0010690B">
              <w:rPr>
                <w:rFonts w:ascii="Times New Roman" w:hAnsi="Times New Roman" w:cs="Times New Roman"/>
                <w:sz w:val="24"/>
                <w:szCs w:val="24"/>
              </w:rPr>
              <w:t xml:space="preserve"> </w:t>
            </w:r>
          </w:p>
          <w:p w14:paraId="49AD5C0B" w14:textId="48A88DD3" w:rsidR="00117D68" w:rsidRPr="0010690B" w:rsidRDefault="00193F3F" w:rsidP="004F0164">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Attiecībā uz </w:t>
            </w:r>
            <w:r w:rsidR="00B43795" w:rsidRPr="0010690B">
              <w:rPr>
                <w:rFonts w:ascii="Times New Roman" w:eastAsia="Calibri" w:hAnsi="Times New Roman" w:cs="Times New Roman"/>
                <w:sz w:val="24"/>
                <w:szCs w:val="24"/>
              </w:rPr>
              <w:t>ieteikumu</w:t>
            </w:r>
            <w:r w:rsidR="00CF6CCA" w:rsidRPr="0010690B">
              <w:rPr>
                <w:rFonts w:ascii="Times New Roman" w:eastAsia="Calibri" w:hAnsi="Times New Roman" w:cs="Times New Roman"/>
                <w:sz w:val="24"/>
                <w:szCs w:val="24"/>
              </w:rPr>
              <w:t xml:space="preserve"> mainīt </w:t>
            </w:r>
            <w:r w:rsidR="00C9012F" w:rsidRPr="0010690B">
              <w:rPr>
                <w:rFonts w:ascii="Times New Roman" w:eastAsia="Calibri" w:hAnsi="Times New Roman" w:cs="Times New Roman"/>
                <w:sz w:val="24"/>
                <w:szCs w:val="24"/>
              </w:rPr>
              <w:t>kompetenču</w:t>
            </w:r>
            <w:r w:rsidR="00CF6CCA" w:rsidRPr="0010690B">
              <w:rPr>
                <w:rFonts w:ascii="Times New Roman" w:eastAsia="Calibri" w:hAnsi="Times New Roman" w:cs="Times New Roman"/>
                <w:sz w:val="24"/>
                <w:szCs w:val="24"/>
              </w:rPr>
              <w:t xml:space="preserve"> pilnveides apguves biežumu </w:t>
            </w:r>
            <w:r w:rsidR="00BA36F1" w:rsidRPr="0010690B">
              <w:rPr>
                <w:rFonts w:ascii="Times New Roman" w:eastAsia="Calibri" w:hAnsi="Times New Roman" w:cs="Times New Roman"/>
                <w:sz w:val="24"/>
                <w:szCs w:val="24"/>
              </w:rPr>
              <w:t>noteikumu projekts paredz</w:t>
            </w:r>
            <w:r w:rsidR="00CF6CCA" w:rsidRPr="0010690B">
              <w:rPr>
                <w:rFonts w:ascii="Times New Roman" w:eastAsia="Calibri" w:hAnsi="Times New Roman" w:cs="Times New Roman"/>
                <w:sz w:val="24"/>
                <w:szCs w:val="24"/>
              </w:rPr>
              <w:t xml:space="preserve">, ka speciālisti zināšanas pilnveidos ik pēc diviem gadiem, apgūstot vienu </w:t>
            </w:r>
            <w:r w:rsidR="00762F8C" w:rsidRPr="0010690B">
              <w:rPr>
                <w:rFonts w:ascii="Times New Roman" w:eastAsia="Calibri" w:hAnsi="Times New Roman" w:cs="Times New Roman"/>
                <w:sz w:val="24"/>
                <w:szCs w:val="24"/>
              </w:rPr>
              <w:t>moduli</w:t>
            </w:r>
            <w:r w:rsidR="00F56B6A" w:rsidRPr="0010690B">
              <w:rPr>
                <w:rFonts w:ascii="Times New Roman" w:eastAsia="Calibri" w:hAnsi="Times New Roman" w:cs="Times New Roman"/>
                <w:sz w:val="24"/>
                <w:szCs w:val="24"/>
              </w:rPr>
              <w:t xml:space="preserve"> </w:t>
            </w:r>
            <w:r w:rsidR="00CF6CCA" w:rsidRPr="0010690B">
              <w:rPr>
                <w:rFonts w:ascii="Times New Roman" w:eastAsia="Calibri" w:hAnsi="Times New Roman" w:cs="Times New Roman"/>
                <w:sz w:val="24"/>
                <w:szCs w:val="24"/>
              </w:rPr>
              <w:t xml:space="preserve">8 </w:t>
            </w:r>
            <w:r w:rsidR="00762F8C" w:rsidRPr="0010690B">
              <w:rPr>
                <w:rFonts w:ascii="Times New Roman" w:eastAsia="Calibri" w:hAnsi="Times New Roman" w:cs="Times New Roman"/>
                <w:sz w:val="24"/>
                <w:szCs w:val="24"/>
              </w:rPr>
              <w:t xml:space="preserve">akadēmisko </w:t>
            </w:r>
            <w:r w:rsidR="00CF6CCA" w:rsidRPr="0010690B">
              <w:rPr>
                <w:rFonts w:ascii="Times New Roman" w:eastAsia="Calibri" w:hAnsi="Times New Roman" w:cs="Times New Roman"/>
                <w:sz w:val="24"/>
                <w:szCs w:val="24"/>
              </w:rPr>
              <w:t xml:space="preserve">stundu </w:t>
            </w:r>
            <w:r w:rsidR="00762F8C" w:rsidRPr="0010690B">
              <w:rPr>
                <w:rFonts w:ascii="Times New Roman" w:eastAsia="Calibri" w:hAnsi="Times New Roman" w:cs="Times New Roman"/>
                <w:sz w:val="24"/>
                <w:szCs w:val="24"/>
              </w:rPr>
              <w:t xml:space="preserve">apjomā </w:t>
            </w:r>
            <w:r w:rsidR="00CE27BC" w:rsidRPr="0010690B">
              <w:rPr>
                <w:rFonts w:ascii="Times New Roman" w:eastAsia="Calibri" w:hAnsi="Times New Roman" w:cs="Times New Roman"/>
                <w:sz w:val="24"/>
                <w:szCs w:val="24"/>
              </w:rPr>
              <w:t xml:space="preserve">no </w:t>
            </w:r>
            <w:r w:rsidR="00762F8C" w:rsidRPr="0010690B">
              <w:rPr>
                <w:rFonts w:ascii="Times New Roman" w:eastAsia="Calibri" w:hAnsi="Times New Roman" w:cs="Times New Roman"/>
                <w:sz w:val="24"/>
                <w:szCs w:val="24"/>
              </w:rPr>
              <w:t>24</w:t>
            </w:r>
            <w:r w:rsidR="00CE27BC" w:rsidRPr="0010690B">
              <w:rPr>
                <w:rFonts w:ascii="Times New Roman" w:eastAsia="Calibri" w:hAnsi="Times New Roman" w:cs="Times New Roman"/>
                <w:sz w:val="24"/>
                <w:szCs w:val="24"/>
              </w:rPr>
              <w:t xml:space="preserve"> akadēmisko stundu </w:t>
            </w:r>
            <w:r w:rsidR="00762F8C" w:rsidRPr="0010690B">
              <w:rPr>
                <w:rFonts w:ascii="Times New Roman" w:eastAsia="Calibri" w:hAnsi="Times New Roman" w:cs="Times New Roman"/>
                <w:sz w:val="24"/>
                <w:szCs w:val="24"/>
              </w:rPr>
              <w:t xml:space="preserve">kārtējās </w:t>
            </w:r>
            <w:r w:rsidR="00952D0B" w:rsidRPr="0010690B">
              <w:rPr>
                <w:rFonts w:ascii="Times New Roman" w:eastAsia="Calibri" w:hAnsi="Times New Roman" w:cs="Times New Roman"/>
                <w:sz w:val="24"/>
                <w:szCs w:val="24"/>
              </w:rPr>
              <w:t xml:space="preserve">profesionālās </w:t>
            </w:r>
            <w:r w:rsidR="00CE27BC" w:rsidRPr="0010690B">
              <w:rPr>
                <w:rFonts w:ascii="Times New Roman" w:eastAsia="Calibri" w:hAnsi="Times New Roman" w:cs="Times New Roman"/>
                <w:sz w:val="24"/>
                <w:szCs w:val="24"/>
              </w:rPr>
              <w:t>kompetences pilnveides programmas</w:t>
            </w:r>
            <w:r w:rsidR="00E01A86" w:rsidRPr="0010690B">
              <w:rPr>
                <w:rFonts w:ascii="Times New Roman" w:eastAsia="Calibri" w:hAnsi="Times New Roman" w:cs="Times New Roman"/>
                <w:sz w:val="24"/>
                <w:szCs w:val="24"/>
              </w:rPr>
              <w:t xml:space="preserve"> (turpmāk – kārtējā pilnveides programma)</w:t>
            </w:r>
            <w:r w:rsidR="00CE27BC" w:rsidRPr="0010690B">
              <w:rPr>
                <w:rFonts w:ascii="Times New Roman" w:eastAsia="Calibri" w:hAnsi="Times New Roman" w:cs="Times New Roman"/>
                <w:sz w:val="24"/>
                <w:szCs w:val="24"/>
              </w:rPr>
              <w:t xml:space="preserve"> atbilstoši savas profesionālās darbības jomai </w:t>
            </w:r>
            <w:proofErr w:type="gramStart"/>
            <w:r w:rsidR="00CF6CCA" w:rsidRPr="0010690B">
              <w:rPr>
                <w:rFonts w:ascii="Times New Roman" w:eastAsia="Calibri" w:hAnsi="Times New Roman" w:cs="Times New Roman"/>
                <w:sz w:val="24"/>
                <w:szCs w:val="24"/>
              </w:rPr>
              <w:t>(</w:t>
            </w:r>
            <w:proofErr w:type="gramEnd"/>
            <w:r w:rsidR="00CF6CCA" w:rsidRPr="0010690B">
              <w:rPr>
                <w:rFonts w:ascii="Times New Roman" w:eastAsia="Calibri" w:hAnsi="Times New Roman" w:cs="Times New Roman"/>
                <w:sz w:val="24"/>
                <w:szCs w:val="24"/>
              </w:rPr>
              <w:t xml:space="preserve">patlaban speciālisti zināšanas pilnveido ik pēc 5 gadiem, apgūstot 24 stundu programmu). </w:t>
            </w:r>
            <w:r w:rsidR="00117D68" w:rsidRPr="0010690B">
              <w:rPr>
                <w:rFonts w:ascii="Times New Roman" w:eastAsia="Calibri" w:hAnsi="Times New Roman" w:cs="Times New Roman"/>
                <w:sz w:val="24"/>
                <w:szCs w:val="24"/>
              </w:rPr>
              <w:t>Šāds kompetenču pilnveides mehānisms atbilstoši noteikumu projekta 2.2.</w:t>
            </w:r>
            <w:r w:rsidR="005476E9" w:rsidRPr="0010690B">
              <w:rPr>
                <w:rFonts w:ascii="Times New Roman" w:eastAsia="Calibri" w:hAnsi="Times New Roman" w:cs="Times New Roman"/>
                <w:sz w:val="24"/>
                <w:szCs w:val="24"/>
              </w:rPr>
              <w:t xml:space="preserve"> apakš</w:t>
            </w:r>
            <w:r w:rsidR="00117D68" w:rsidRPr="0010690B">
              <w:rPr>
                <w:rFonts w:ascii="Times New Roman" w:eastAsia="Calibri" w:hAnsi="Times New Roman" w:cs="Times New Roman"/>
                <w:sz w:val="24"/>
                <w:szCs w:val="24"/>
              </w:rPr>
              <w:t>punktam ir attiecināms arī uz izglītības iestāžu vadītājiem un to vietniekiem audzināšanas darbā, kā arī sociālajiem pedagogiem.</w:t>
            </w:r>
          </w:p>
          <w:p w14:paraId="256FC773" w14:textId="78E60429" w:rsidR="00B43795" w:rsidRPr="0010690B" w:rsidRDefault="00CF4395" w:rsidP="004F0164">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Minētais pamatojams ne vien ar ANO Bērnu tiesību komitejas rekomendācijās norādīto par nepieciešamību speciālistiem pilnveidot zināšanas biežāk nekā līdz šim, bet arī sabiebrībā pastāvošās psihosociālās problemātikas mainību un speciālistu spējām pielāgoties sabiedrības pieprasījumam, nodrošinot bērniem kvalitatīvu un profesionālu atbalstu vai pakalpojumus. Regulāra speciālistu zināšanu pilnveide ik pēc 2 gadiem ļaus efektīvāk pielāgot zināšanas aktuālajai problemātikai un straujajam sabiedrības dzīves ritmam.</w:t>
            </w:r>
          </w:p>
          <w:p w14:paraId="2B3A999F" w14:textId="77777777" w:rsidR="00685552" w:rsidRPr="0010690B" w:rsidRDefault="00685552" w:rsidP="004F0164">
            <w:pPr>
              <w:spacing w:after="0" w:line="240" w:lineRule="auto"/>
              <w:jc w:val="both"/>
              <w:rPr>
                <w:rFonts w:ascii="Times New Roman" w:hAnsi="Times New Roman" w:cs="Times New Roman"/>
                <w:sz w:val="24"/>
                <w:szCs w:val="24"/>
              </w:rPr>
            </w:pPr>
          </w:p>
          <w:p w14:paraId="68084B39" w14:textId="1CF8E571" w:rsidR="003837EC" w:rsidRPr="0010690B" w:rsidRDefault="003E59AA" w:rsidP="002C446E">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Noteikumi</w:t>
            </w:r>
            <w:r w:rsidR="002C446E" w:rsidRPr="0010690B">
              <w:rPr>
                <w:rFonts w:ascii="Times New Roman" w:hAnsi="Times New Roman" w:cs="Times New Roman"/>
                <w:sz w:val="24"/>
                <w:szCs w:val="24"/>
              </w:rPr>
              <w:t xml:space="preserve"> stā</w:t>
            </w:r>
            <w:r w:rsidRPr="0010690B">
              <w:rPr>
                <w:rFonts w:ascii="Times New Roman" w:hAnsi="Times New Roman" w:cs="Times New Roman"/>
                <w:sz w:val="24"/>
                <w:szCs w:val="24"/>
              </w:rPr>
              <w:t>sies</w:t>
            </w:r>
            <w:r w:rsidR="002C446E" w:rsidRPr="0010690B">
              <w:rPr>
                <w:rFonts w:ascii="Times New Roman" w:hAnsi="Times New Roman" w:cs="Times New Roman"/>
                <w:sz w:val="24"/>
                <w:szCs w:val="24"/>
              </w:rPr>
              <w:t xml:space="preserve"> spēkā no 202</w:t>
            </w:r>
            <w:r w:rsidR="00CE27BC" w:rsidRPr="0010690B">
              <w:rPr>
                <w:rFonts w:ascii="Times New Roman" w:hAnsi="Times New Roman" w:cs="Times New Roman"/>
                <w:sz w:val="24"/>
                <w:szCs w:val="24"/>
              </w:rPr>
              <w:t>2</w:t>
            </w:r>
            <w:r w:rsidR="002C446E" w:rsidRPr="0010690B">
              <w:rPr>
                <w:rFonts w:ascii="Times New Roman" w:hAnsi="Times New Roman" w:cs="Times New Roman"/>
                <w:sz w:val="24"/>
                <w:szCs w:val="24"/>
              </w:rPr>
              <w:t>.</w:t>
            </w:r>
            <w:r w:rsidR="005476E9" w:rsidRPr="0010690B">
              <w:rPr>
                <w:rFonts w:ascii="Times New Roman" w:hAnsi="Times New Roman" w:cs="Times New Roman"/>
                <w:sz w:val="24"/>
                <w:szCs w:val="24"/>
              </w:rPr>
              <w:t xml:space="preserve"> </w:t>
            </w:r>
            <w:r w:rsidR="002C446E" w:rsidRPr="0010690B">
              <w:rPr>
                <w:rFonts w:ascii="Times New Roman" w:hAnsi="Times New Roman" w:cs="Times New Roman"/>
                <w:sz w:val="24"/>
                <w:szCs w:val="24"/>
              </w:rPr>
              <w:t>gada 1.</w:t>
            </w:r>
            <w:r w:rsidR="005476E9" w:rsidRPr="0010690B">
              <w:rPr>
                <w:rFonts w:ascii="Times New Roman" w:hAnsi="Times New Roman" w:cs="Times New Roman"/>
                <w:sz w:val="24"/>
                <w:szCs w:val="24"/>
              </w:rPr>
              <w:t xml:space="preserve"> </w:t>
            </w:r>
            <w:r w:rsidR="002C446E" w:rsidRPr="0010690B">
              <w:rPr>
                <w:rFonts w:ascii="Times New Roman" w:hAnsi="Times New Roman" w:cs="Times New Roman"/>
                <w:sz w:val="24"/>
                <w:szCs w:val="24"/>
              </w:rPr>
              <w:t xml:space="preserve">janvāra. Praksē tas nozīmē, ka </w:t>
            </w:r>
            <w:r w:rsidR="008E3853" w:rsidRPr="0010690B">
              <w:rPr>
                <w:rFonts w:ascii="Times New Roman" w:hAnsi="Times New Roman" w:cs="Times New Roman"/>
                <w:sz w:val="24"/>
                <w:szCs w:val="24"/>
              </w:rPr>
              <w:t>noteikumu 2.2.</w:t>
            </w:r>
            <w:r w:rsidR="005476E9" w:rsidRPr="0010690B">
              <w:rPr>
                <w:rFonts w:ascii="Times New Roman" w:hAnsi="Times New Roman" w:cs="Times New Roman"/>
                <w:sz w:val="24"/>
                <w:szCs w:val="24"/>
              </w:rPr>
              <w:t xml:space="preserve"> </w:t>
            </w:r>
            <w:r w:rsidR="008E3853" w:rsidRPr="0010690B">
              <w:rPr>
                <w:rFonts w:ascii="Times New Roman" w:hAnsi="Times New Roman" w:cs="Times New Roman"/>
                <w:sz w:val="24"/>
                <w:szCs w:val="24"/>
              </w:rPr>
              <w:t xml:space="preserve">apakšpunktā noteiktie speciālisti sākotnējo </w:t>
            </w:r>
            <w:r w:rsidR="00685552" w:rsidRPr="0010690B">
              <w:rPr>
                <w:rFonts w:ascii="Times New Roman" w:hAnsi="Times New Roman" w:cs="Times New Roman"/>
                <w:sz w:val="24"/>
                <w:szCs w:val="24"/>
              </w:rPr>
              <w:t xml:space="preserve">profesionālās kompetences </w:t>
            </w:r>
            <w:r w:rsidR="008E3853" w:rsidRPr="0010690B">
              <w:rPr>
                <w:rFonts w:ascii="Times New Roman" w:hAnsi="Times New Roman" w:cs="Times New Roman"/>
                <w:sz w:val="24"/>
                <w:szCs w:val="24"/>
              </w:rPr>
              <w:t>pilnveides programmu</w:t>
            </w:r>
            <w:r w:rsidR="00685552" w:rsidRPr="0010690B">
              <w:rPr>
                <w:rFonts w:ascii="Times New Roman" w:hAnsi="Times New Roman" w:cs="Times New Roman"/>
                <w:sz w:val="24"/>
                <w:szCs w:val="24"/>
              </w:rPr>
              <w:t xml:space="preserve"> (turpmāk – sākotnējā pilnveides programma)</w:t>
            </w:r>
            <w:r w:rsidR="008E3853" w:rsidRPr="0010690B">
              <w:rPr>
                <w:rFonts w:ascii="Times New Roman" w:hAnsi="Times New Roman" w:cs="Times New Roman"/>
                <w:sz w:val="24"/>
                <w:szCs w:val="24"/>
              </w:rPr>
              <w:t xml:space="preserve"> apgūst</w:t>
            </w:r>
            <w:r w:rsidR="00685552" w:rsidRPr="0010690B">
              <w:rPr>
                <w:rFonts w:ascii="Times New Roman" w:hAnsi="Times New Roman" w:cs="Times New Roman"/>
                <w:sz w:val="24"/>
                <w:szCs w:val="24"/>
              </w:rPr>
              <w:t xml:space="preserve"> ne vēlāk kā 6 mēnešu laikā pēc stāšanās amatā, pieņemšanas darbā, uzņemšanas advokātu skaitā vai tādā pakalpojumu sniegšanas, kur tiek vai var tikt skartas bērna tiesības un tiesiskās intereses un pēc sākotnējās pilnveides programmas apgūšanas </w:t>
            </w:r>
            <w:r w:rsidR="0039785F" w:rsidRPr="0010690B">
              <w:rPr>
                <w:rFonts w:ascii="Times New Roman" w:hAnsi="Times New Roman" w:cs="Times New Roman"/>
                <w:sz w:val="24"/>
                <w:szCs w:val="24"/>
              </w:rPr>
              <w:t xml:space="preserve">turpmāko 6 gadu periodā </w:t>
            </w:r>
            <w:r w:rsidR="008E3853" w:rsidRPr="0010690B">
              <w:rPr>
                <w:rFonts w:ascii="Times New Roman" w:hAnsi="Times New Roman" w:cs="Times New Roman"/>
                <w:sz w:val="24"/>
                <w:szCs w:val="24"/>
              </w:rPr>
              <w:t>apgūst kārtējo pilnveides programmu</w:t>
            </w:r>
            <w:r w:rsidR="0039785F" w:rsidRPr="0010690B">
              <w:rPr>
                <w:rFonts w:ascii="Times New Roman" w:hAnsi="Times New Roman" w:cs="Times New Roman"/>
                <w:sz w:val="24"/>
                <w:szCs w:val="24"/>
              </w:rPr>
              <w:t xml:space="preserve"> 24 akadēmisko stundu apjomā ik pēc diviem gadiem</w:t>
            </w:r>
            <w:r w:rsidR="008E3853" w:rsidRPr="0010690B">
              <w:rPr>
                <w:rFonts w:ascii="Times New Roman" w:hAnsi="Times New Roman" w:cs="Times New Roman"/>
                <w:sz w:val="24"/>
                <w:szCs w:val="24"/>
              </w:rPr>
              <w:t xml:space="preserve">, izvēloties vienu </w:t>
            </w:r>
            <w:r w:rsidR="0039785F" w:rsidRPr="0010690B">
              <w:rPr>
                <w:rFonts w:ascii="Times New Roman" w:hAnsi="Times New Roman" w:cs="Times New Roman"/>
                <w:sz w:val="24"/>
                <w:szCs w:val="24"/>
              </w:rPr>
              <w:t xml:space="preserve">no kārtējās pilnveides programmas </w:t>
            </w:r>
            <w:r w:rsidR="008E3853" w:rsidRPr="0010690B">
              <w:rPr>
                <w:rFonts w:ascii="Times New Roman" w:hAnsi="Times New Roman" w:cs="Times New Roman"/>
                <w:sz w:val="24"/>
                <w:szCs w:val="24"/>
              </w:rPr>
              <w:t xml:space="preserve">moduļiem atbilstoši profesionālās darbības jomai. </w:t>
            </w:r>
            <w:r w:rsidR="003837EC" w:rsidRPr="0010690B">
              <w:rPr>
                <w:rFonts w:ascii="Times New Roman" w:hAnsi="Times New Roman" w:cs="Times New Roman"/>
                <w:sz w:val="24"/>
                <w:szCs w:val="24"/>
              </w:rPr>
              <w:t>Tādējādi sešu gadu periodā tiek apgūti trīs atšķirīgi moduļi.</w:t>
            </w:r>
          </w:p>
          <w:p w14:paraId="09DEB066" w14:textId="3637162C" w:rsidR="001A4043" w:rsidRPr="0010690B" w:rsidRDefault="001A4043" w:rsidP="002C446E">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xml:space="preserve">Tiem speciālistiem, kas pēc sākotnējās pilnveides programmas apgūšanas nav pilnveidojuši </w:t>
            </w:r>
            <w:r w:rsidR="00910DF1" w:rsidRPr="0010690B">
              <w:rPr>
                <w:rFonts w:ascii="Times New Roman" w:hAnsi="Times New Roman" w:cs="Times New Roman"/>
                <w:sz w:val="24"/>
                <w:szCs w:val="24"/>
              </w:rPr>
              <w:t xml:space="preserve">profesionālo kompetenci </w:t>
            </w:r>
            <w:r w:rsidRPr="0010690B">
              <w:rPr>
                <w:rFonts w:ascii="Times New Roman" w:hAnsi="Times New Roman" w:cs="Times New Roman"/>
                <w:sz w:val="24"/>
                <w:szCs w:val="24"/>
              </w:rPr>
              <w:t>atbilstoši noteikumu 3.</w:t>
            </w:r>
            <w:r w:rsidR="005476E9" w:rsidRPr="0010690B">
              <w:rPr>
                <w:rFonts w:ascii="Times New Roman" w:hAnsi="Times New Roman" w:cs="Times New Roman"/>
                <w:sz w:val="24"/>
                <w:szCs w:val="24"/>
              </w:rPr>
              <w:t xml:space="preserve"> </w:t>
            </w:r>
            <w:r w:rsidRPr="0010690B">
              <w:rPr>
                <w:rFonts w:ascii="Times New Roman" w:hAnsi="Times New Roman" w:cs="Times New Roman"/>
                <w:sz w:val="24"/>
                <w:szCs w:val="24"/>
              </w:rPr>
              <w:t xml:space="preserve">punktā noteiktajai </w:t>
            </w:r>
            <w:r w:rsidRPr="0010690B">
              <w:rPr>
                <w:rFonts w:ascii="Times New Roman" w:hAnsi="Times New Roman" w:cs="Times New Roman"/>
                <w:sz w:val="24"/>
                <w:szCs w:val="24"/>
              </w:rPr>
              <w:lastRenderedPageBreak/>
              <w:t xml:space="preserve">kārtībai, nevar turpināt </w:t>
            </w:r>
            <w:r w:rsidR="00910DF1" w:rsidRPr="0010690B">
              <w:rPr>
                <w:rFonts w:ascii="Times New Roman" w:hAnsi="Times New Roman" w:cs="Times New Roman"/>
                <w:sz w:val="24"/>
                <w:szCs w:val="24"/>
              </w:rPr>
              <w:t xml:space="preserve">zināšanu </w:t>
            </w:r>
            <w:r w:rsidRPr="0010690B">
              <w:rPr>
                <w:rFonts w:ascii="Times New Roman" w:hAnsi="Times New Roman" w:cs="Times New Roman"/>
                <w:sz w:val="24"/>
                <w:szCs w:val="24"/>
              </w:rPr>
              <w:t>pilnveidi kārtējās pilnveides programmas ietvaros un ir atkāroti jāapgūst sākotnējās pilnveides programma.</w:t>
            </w:r>
            <w:r w:rsidR="002942C2" w:rsidRPr="0010690B">
              <w:rPr>
                <w:rFonts w:ascii="Times New Roman" w:hAnsi="Times New Roman" w:cs="Times New Roman"/>
                <w:sz w:val="24"/>
                <w:szCs w:val="24"/>
              </w:rPr>
              <w:t xml:space="preserve"> Minētais nosacījums ir attiecināms arī uz gadījumiem, kad speciālists nav pilnveidojis </w:t>
            </w:r>
            <w:r w:rsidR="00910DF1" w:rsidRPr="0010690B">
              <w:rPr>
                <w:rFonts w:ascii="Times New Roman" w:hAnsi="Times New Roman" w:cs="Times New Roman"/>
                <w:sz w:val="24"/>
                <w:szCs w:val="24"/>
              </w:rPr>
              <w:t>zināšanas</w:t>
            </w:r>
            <w:r w:rsidR="002942C2" w:rsidRPr="0010690B">
              <w:rPr>
                <w:rFonts w:ascii="Times New Roman" w:hAnsi="Times New Roman" w:cs="Times New Roman"/>
                <w:sz w:val="24"/>
                <w:szCs w:val="24"/>
              </w:rPr>
              <w:t xml:space="preserve"> Ministru kabineta 2014.</w:t>
            </w:r>
            <w:r w:rsidR="005476E9" w:rsidRPr="0010690B">
              <w:rPr>
                <w:rFonts w:ascii="Times New Roman" w:hAnsi="Times New Roman" w:cs="Times New Roman"/>
                <w:sz w:val="24"/>
                <w:szCs w:val="24"/>
              </w:rPr>
              <w:t xml:space="preserve"> </w:t>
            </w:r>
            <w:r w:rsidR="002942C2" w:rsidRPr="0010690B">
              <w:rPr>
                <w:rFonts w:ascii="Times New Roman" w:hAnsi="Times New Roman" w:cs="Times New Roman"/>
                <w:sz w:val="24"/>
                <w:szCs w:val="24"/>
              </w:rPr>
              <w:t>gada 1.</w:t>
            </w:r>
            <w:r w:rsidR="005476E9" w:rsidRPr="0010690B">
              <w:rPr>
                <w:rFonts w:ascii="Times New Roman" w:hAnsi="Times New Roman" w:cs="Times New Roman"/>
                <w:sz w:val="24"/>
                <w:szCs w:val="24"/>
              </w:rPr>
              <w:t xml:space="preserve"> </w:t>
            </w:r>
            <w:r w:rsidR="002942C2" w:rsidRPr="0010690B">
              <w:rPr>
                <w:rFonts w:ascii="Times New Roman" w:hAnsi="Times New Roman" w:cs="Times New Roman"/>
                <w:sz w:val="24"/>
                <w:szCs w:val="24"/>
              </w:rPr>
              <w:t xml:space="preserve">aprīļa noteikumu Nr.173 „Noteikumi par kārtību, kādā apgūst speciālās zināšanas bērnu tiesību aizsardzības jomā, šo zināšanu saturu un apjomu” </w:t>
            </w:r>
            <w:r w:rsidR="00910DF1" w:rsidRPr="0010690B">
              <w:rPr>
                <w:rFonts w:ascii="Times New Roman" w:hAnsi="Times New Roman" w:cs="Times New Roman"/>
                <w:sz w:val="24"/>
                <w:szCs w:val="24"/>
              </w:rPr>
              <w:t>noteiktajā kārtībā.</w:t>
            </w:r>
          </w:p>
          <w:p w14:paraId="06CEB167" w14:textId="22AFEF34" w:rsidR="0009629F" w:rsidRPr="0010690B" w:rsidRDefault="00910DF1" w:rsidP="002C446E">
            <w:pPr>
              <w:spacing w:after="0" w:line="240" w:lineRule="auto"/>
              <w:jc w:val="both"/>
              <w:rPr>
                <w:rFonts w:ascii="Times New Roman" w:hAnsi="Times New Roman" w:cs="Times New Roman"/>
                <w:color w:val="FF0000"/>
                <w:sz w:val="24"/>
                <w:szCs w:val="24"/>
              </w:rPr>
            </w:pPr>
            <w:r w:rsidRPr="0010690B">
              <w:rPr>
                <w:rFonts w:ascii="Times New Roman" w:hAnsi="Times New Roman" w:cs="Times New Roman"/>
                <w:sz w:val="24"/>
                <w:szCs w:val="24"/>
              </w:rPr>
              <w:t>S</w:t>
            </w:r>
            <w:r w:rsidR="002C446E" w:rsidRPr="0010690B">
              <w:rPr>
                <w:rFonts w:ascii="Times New Roman" w:hAnsi="Times New Roman" w:cs="Times New Roman"/>
                <w:sz w:val="24"/>
                <w:szCs w:val="24"/>
              </w:rPr>
              <w:t>peciālisti, kuriem apliecīb</w:t>
            </w:r>
            <w:r w:rsidR="00D07CF0" w:rsidRPr="0010690B">
              <w:rPr>
                <w:rFonts w:ascii="Times New Roman" w:hAnsi="Times New Roman" w:cs="Times New Roman"/>
                <w:sz w:val="24"/>
                <w:szCs w:val="24"/>
              </w:rPr>
              <w:t>as termiņš</w:t>
            </w:r>
            <w:r w:rsidR="002C446E" w:rsidRPr="0010690B">
              <w:rPr>
                <w:rFonts w:ascii="Times New Roman" w:hAnsi="Times New Roman" w:cs="Times New Roman"/>
                <w:sz w:val="24"/>
                <w:szCs w:val="24"/>
              </w:rPr>
              <w:t xml:space="preserve"> par 40 stundu programmas apguvi beigsies 202</w:t>
            </w:r>
            <w:r w:rsidR="00CE27BC" w:rsidRPr="0010690B">
              <w:rPr>
                <w:rFonts w:ascii="Times New Roman" w:hAnsi="Times New Roman" w:cs="Times New Roman"/>
                <w:sz w:val="24"/>
                <w:szCs w:val="24"/>
              </w:rPr>
              <w:t>2</w:t>
            </w:r>
            <w:r w:rsidR="002C446E" w:rsidRPr="0010690B">
              <w:rPr>
                <w:rFonts w:ascii="Times New Roman" w:hAnsi="Times New Roman" w:cs="Times New Roman"/>
                <w:sz w:val="24"/>
                <w:szCs w:val="24"/>
              </w:rPr>
              <w:t>.</w:t>
            </w:r>
            <w:r w:rsidR="005476E9" w:rsidRPr="0010690B">
              <w:rPr>
                <w:rFonts w:ascii="Times New Roman" w:hAnsi="Times New Roman" w:cs="Times New Roman"/>
                <w:sz w:val="24"/>
                <w:szCs w:val="24"/>
              </w:rPr>
              <w:t xml:space="preserve"> </w:t>
            </w:r>
            <w:r w:rsidR="002C446E" w:rsidRPr="0010690B">
              <w:rPr>
                <w:rFonts w:ascii="Times New Roman" w:hAnsi="Times New Roman" w:cs="Times New Roman"/>
                <w:sz w:val="24"/>
                <w:szCs w:val="24"/>
              </w:rPr>
              <w:t>gadā vai vēlāk, sākot ar 202</w:t>
            </w:r>
            <w:r w:rsidR="00CF4395" w:rsidRPr="0010690B">
              <w:rPr>
                <w:rFonts w:ascii="Times New Roman" w:hAnsi="Times New Roman" w:cs="Times New Roman"/>
                <w:sz w:val="24"/>
                <w:szCs w:val="24"/>
              </w:rPr>
              <w:t>2</w:t>
            </w:r>
            <w:r w:rsidR="002C446E" w:rsidRPr="0010690B">
              <w:rPr>
                <w:rFonts w:ascii="Times New Roman" w:hAnsi="Times New Roman" w:cs="Times New Roman"/>
                <w:sz w:val="24"/>
                <w:szCs w:val="24"/>
              </w:rPr>
              <w:t>.</w:t>
            </w:r>
            <w:r w:rsidR="005476E9" w:rsidRPr="0010690B">
              <w:rPr>
                <w:rFonts w:ascii="Times New Roman" w:hAnsi="Times New Roman" w:cs="Times New Roman"/>
                <w:sz w:val="24"/>
                <w:szCs w:val="24"/>
              </w:rPr>
              <w:t xml:space="preserve"> </w:t>
            </w:r>
            <w:r w:rsidR="002C446E" w:rsidRPr="0010690B">
              <w:rPr>
                <w:rFonts w:ascii="Times New Roman" w:hAnsi="Times New Roman" w:cs="Times New Roman"/>
                <w:sz w:val="24"/>
                <w:szCs w:val="24"/>
              </w:rPr>
              <w:t xml:space="preserve">gadu </w:t>
            </w:r>
            <w:r w:rsidRPr="0010690B">
              <w:rPr>
                <w:rFonts w:ascii="Times New Roman" w:hAnsi="Times New Roman" w:cs="Times New Roman"/>
                <w:sz w:val="24"/>
                <w:szCs w:val="24"/>
              </w:rPr>
              <w:t>zināšanas</w:t>
            </w:r>
            <w:r w:rsidR="002C446E" w:rsidRPr="0010690B">
              <w:rPr>
                <w:rFonts w:ascii="Times New Roman" w:hAnsi="Times New Roman" w:cs="Times New Roman"/>
                <w:sz w:val="24"/>
                <w:szCs w:val="24"/>
              </w:rPr>
              <w:t xml:space="preserve"> pilnveidos ik pēc diviem gadiem, apgūstot vienu 8 stundu </w:t>
            </w:r>
            <w:r w:rsidR="00762F8C" w:rsidRPr="0010690B">
              <w:rPr>
                <w:rFonts w:ascii="Times New Roman" w:hAnsi="Times New Roman" w:cs="Times New Roman"/>
                <w:sz w:val="24"/>
                <w:szCs w:val="24"/>
              </w:rPr>
              <w:t xml:space="preserve">kārtējās pilnveides programmas </w:t>
            </w:r>
            <w:r w:rsidR="002C446E" w:rsidRPr="0010690B">
              <w:rPr>
                <w:rFonts w:ascii="Times New Roman" w:hAnsi="Times New Roman" w:cs="Times New Roman"/>
                <w:sz w:val="24"/>
                <w:szCs w:val="24"/>
              </w:rPr>
              <w:t xml:space="preserve">moduli. </w:t>
            </w:r>
            <w:r w:rsidR="00265654" w:rsidRPr="0010690B">
              <w:rPr>
                <w:rFonts w:ascii="Times New Roman" w:hAnsi="Times New Roman" w:cs="Times New Roman"/>
                <w:sz w:val="24"/>
                <w:szCs w:val="24"/>
              </w:rPr>
              <w:t xml:space="preserve">Katru moduli speciālisti uzsāk apgūt ne ātrāk vai ne vēlāk kā trīs mēnešus pirms vai pēc divu gadu termiņa iestāšanās, kas nosaka kārtējo speciālo zināšanu pilnveides laiku. </w:t>
            </w:r>
            <w:r w:rsidR="002C446E" w:rsidRPr="0010690B">
              <w:rPr>
                <w:rFonts w:ascii="Times New Roman" w:hAnsi="Times New Roman" w:cs="Times New Roman"/>
                <w:sz w:val="24"/>
                <w:szCs w:val="24"/>
              </w:rPr>
              <w:t>Tādejādi</w:t>
            </w:r>
            <w:r w:rsidRPr="0010690B">
              <w:rPr>
                <w:rFonts w:ascii="Times New Roman" w:hAnsi="Times New Roman" w:cs="Times New Roman"/>
                <w:sz w:val="24"/>
                <w:szCs w:val="24"/>
              </w:rPr>
              <w:t>,</w:t>
            </w:r>
            <w:r w:rsidR="002C446E" w:rsidRPr="0010690B">
              <w:rPr>
                <w:rFonts w:ascii="Times New Roman" w:hAnsi="Times New Roman" w:cs="Times New Roman"/>
                <w:sz w:val="24"/>
                <w:szCs w:val="24"/>
              </w:rPr>
              <w:t xml:space="preserve"> ja patlaban speciālisti apgūst 24 stundu mācības piecu gadu periodā, pēc izmaiņām 24 stundu mācības tiks apgūtas 6 gadu periodā, tomēr ar lielāku regularitāti. Visiem speciālistiem, kuriem apliecība par 40 stundu programmas apguvi tiks izdota pēc 202</w:t>
            </w:r>
            <w:r w:rsidR="00CE27BC" w:rsidRPr="0010690B">
              <w:rPr>
                <w:rFonts w:ascii="Times New Roman" w:hAnsi="Times New Roman" w:cs="Times New Roman"/>
                <w:sz w:val="24"/>
                <w:szCs w:val="24"/>
              </w:rPr>
              <w:t>2</w:t>
            </w:r>
            <w:r w:rsidR="002C446E" w:rsidRPr="0010690B">
              <w:rPr>
                <w:rFonts w:ascii="Times New Roman" w:hAnsi="Times New Roman" w:cs="Times New Roman"/>
                <w:sz w:val="24"/>
                <w:szCs w:val="24"/>
              </w:rPr>
              <w:t>.</w:t>
            </w:r>
            <w:r w:rsidR="005476E9" w:rsidRPr="0010690B">
              <w:rPr>
                <w:rFonts w:ascii="Times New Roman" w:hAnsi="Times New Roman" w:cs="Times New Roman"/>
                <w:sz w:val="24"/>
                <w:szCs w:val="24"/>
              </w:rPr>
              <w:t xml:space="preserve"> </w:t>
            </w:r>
            <w:r w:rsidR="002C446E" w:rsidRPr="0010690B">
              <w:rPr>
                <w:rFonts w:ascii="Times New Roman" w:hAnsi="Times New Roman" w:cs="Times New Roman"/>
                <w:sz w:val="24"/>
                <w:szCs w:val="24"/>
              </w:rPr>
              <w:t>gada 1.</w:t>
            </w:r>
            <w:r w:rsidR="005476E9" w:rsidRPr="0010690B">
              <w:rPr>
                <w:rFonts w:ascii="Times New Roman" w:hAnsi="Times New Roman" w:cs="Times New Roman"/>
                <w:sz w:val="24"/>
                <w:szCs w:val="24"/>
              </w:rPr>
              <w:t xml:space="preserve"> </w:t>
            </w:r>
            <w:r w:rsidR="002C446E" w:rsidRPr="0010690B">
              <w:rPr>
                <w:rFonts w:ascii="Times New Roman" w:hAnsi="Times New Roman" w:cs="Times New Roman"/>
                <w:sz w:val="24"/>
                <w:szCs w:val="24"/>
              </w:rPr>
              <w:t>janvāra, tā būs derīga 2 gadus, un pēc 2 gadiem būs jāapgūst viens</w:t>
            </w:r>
            <w:r w:rsidR="00F56B6A" w:rsidRPr="0010690B">
              <w:rPr>
                <w:rFonts w:ascii="Times New Roman" w:hAnsi="Times New Roman" w:cs="Times New Roman"/>
                <w:sz w:val="24"/>
                <w:szCs w:val="24"/>
              </w:rPr>
              <w:t xml:space="preserve"> kārtējās</w:t>
            </w:r>
            <w:r w:rsidR="002C446E" w:rsidRPr="0010690B">
              <w:rPr>
                <w:rFonts w:ascii="Times New Roman" w:hAnsi="Times New Roman" w:cs="Times New Roman"/>
                <w:sz w:val="24"/>
                <w:szCs w:val="24"/>
              </w:rPr>
              <w:t xml:space="preserve"> </w:t>
            </w:r>
            <w:r w:rsidR="002C446E" w:rsidRPr="0010690B">
              <w:rPr>
                <w:rFonts w:ascii="Times New Roman" w:hAnsi="Times New Roman" w:cs="Times New Roman"/>
                <w:bCs/>
                <w:sz w:val="24"/>
                <w:szCs w:val="24"/>
              </w:rPr>
              <w:t>pilnveides</w:t>
            </w:r>
            <w:r w:rsidR="00F56B6A" w:rsidRPr="0010690B">
              <w:rPr>
                <w:rFonts w:ascii="Times New Roman" w:hAnsi="Times New Roman" w:cs="Times New Roman"/>
                <w:bCs/>
                <w:sz w:val="24"/>
                <w:szCs w:val="24"/>
              </w:rPr>
              <w:t xml:space="preserve"> programmas</w:t>
            </w:r>
            <w:r w:rsidR="002C446E" w:rsidRPr="0010690B">
              <w:rPr>
                <w:rFonts w:ascii="Times New Roman" w:hAnsi="Times New Roman" w:cs="Times New Roman"/>
                <w:bCs/>
                <w:sz w:val="24"/>
                <w:szCs w:val="24"/>
              </w:rPr>
              <w:t xml:space="preserve"> modulis. </w:t>
            </w:r>
            <w:r w:rsidR="002C446E" w:rsidRPr="0010690B">
              <w:rPr>
                <w:rFonts w:ascii="Times New Roman" w:hAnsi="Times New Roman" w:cs="Times New Roman"/>
                <w:sz w:val="24"/>
                <w:szCs w:val="24"/>
              </w:rPr>
              <w:t>Ja speciālists atbilst Bērnu tiesību aizsardzības likuma 5.</w:t>
            </w:r>
            <w:r w:rsidR="002C446E" w:rsidRPr="0010690B">
              <w:rPr>
                <w:rFonts w:ascii="Times New Roman" w:hAnsi="Times New Roman" w:cs="Times New Roman"/>
                <w:sz w:val="24"/>
                <w:szCs w:val="24"/>
                <w:vertAlign w:val="superscript"/>
              </w:rPr>
              <w:t>1</w:t>
            </w:r>
            <w:r w:rsidR="002C446E" w:rsidRPr="0010690B">
              <w:rPr>
                <w:rFonts w:ascii="Times New Roman" w:hAnsi="Times New Roman" w:cs="Times New Roman"/>
                <w:sz w:val="24"/>
                <w:szCs w:val="24"/>
              </w:rPr>
              <w:t xml:space="preserve"> panta pirmās daļas 20.</w:t>
            </w:r>
            <w:r w:rsidR="005476E9" w:rsidRPr="0010690B">
              <w:rPr>
                <w:rFonts w:ascii="Times New Roman" w:hAnsi="Times New Roman" w:cs="Times New Roman"/>
                <w:sz w:val="24"/>
                <w:szCs w:val="24"/>
              </w:rPr>
              <w:t xml:space="preserve"> </w:t>
            </w:r>
            <w:r w:rsidR="002C446E" w:rsidRPr="0010690B">
              <w:rPr>
                <w:rFonts w:ascii="Times New Roman" w:hAnsi="Times New Roman" w:cs="Times New Roman"/>
                <w:sz w:val="24"/>
                <w:szCs w:val="24"/>
              </w:rPr>
              <w:t xml:space="preserve">punktā noteiktajam, </w:t>
            </w:r>
            <w:r w:rsidR="00AF21D7" w:rsidRPr="0010690B">
              <w:rPr>
                <w:rFonts w:ascii="Times New Roman" w:hAnsi="Times New Roman" w:cs="Times New Roman"/>
                <w:sz w:val="24"/>
                <w:szCs w:val="24"/>
              </w:rPr>
              <w:t>kompetences</w:t>
            </w:r>
            <w:r w:rsidR="002C446E" w:rsidRPr="0010690B">
              <w:rPr>
                <w:rFonts w:ascii="Times New Roman" w:hAnsi="Times New Roman" w:cs="Times New Roman"/>
                <w:sz w:val="24"/>
                <w:szCs w:val="24"/>
              </w:rPr>
              <w:t xml:space="preserve"> papildināšanas biežums un kārtība </w:t>
            </w:r>
            <w:r w:rsidR="00AF21D7" w:rsidRPr="0010690B">
              <w:rPr>
                <w:rFonts w:ascii="Times New Roman" w:hAnsi="Times New Roman" w:cs="Times New Roman"/>
                <w:sz w:val="24"/>
                <w:szCs w:val="24"/>
              </w:rPr>
              <w:t>ir</w:t>
            </w:r>
            <w:r w:rsidR="002C446E" w:rsidRPr="0010690B">
              <w:rPr>
                <w:rFonts w:ascii="Times New Roman" w:hAnsi="Times New Roman" w:cs="Times New Roman"/>
                <w:sz w:val="24"/>
                <w:szCs w:val="24"/>
              </w:rPr>
              <w:t xml:space="preserve"> ik pēc </w:t>
            </w:r>
            <w:r w:rsidR="00AF21D7" w:rsidRPr="0010690B">
              <w:rPr>
                <w:rFonts w:ascii="Times New Roman" w:hAnsi="Times New Roman" w:cs="Times New Roman"/>
                <w:sz w:val="24"/>
                <w:szCs w:val="24"/>
              </w:rPr>
              <w:t>2</w:t>
            </w:r>
            <w:r w:rsidR="002C446E" w:rsidRPr="0010690B">
              <w:rPr>
                <w:rFonts w:ascii="Times New Roman" w:hAnsi="Times New Roman" w:cs="Times New Roman"/>
                <w:sz w:val="24"/>
                <w:szCs w:val="24"/>
              </w:rPr>
              <w:t xml:space="preserve"> gadiem.  </w:t>
            </w:r>
          </w:p>
          <w:p w14:paraId="4C43536E" w14:textId="6BF4B0DD" w:rsidR="002C446E" w:rsidRPr="0010690B" w:rsidRDefault="0009629F" w:rsidP="002C446E">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S</w:t>
            </w:r>
            <w:r w:rsidR="0004444B" w:rsidRPr="0010690B">
              <w:rPr>
                <w:rFonts w:ascii="Times New Roman" w:hAnsi="Times New Roman" w:cs="Times New Roman"/>
                <w:sz w:val="24"/>
                <w:szCs w:val="24"/>
              </w:rPr>
              <w:t xml:space="preserve">peciālistu kompetenču pilnveidi atbilstoši MK noteikumu Nr.173 </w:t>
            </w:r>
            <w:r w:rsidRPr="0010690B">
              <w:rPr>
                <w:rFonts w:ascii="Times New Roman" w:hAnsi="Times New Roman" w:cs="Times New Roman"/>
                <w:sz w:val="24"/>
                <w:szCs w:val="24"/>
              </w:rPr>
              <w:t>prasībām</w:t>
            </w:r>
            <w:r w:rsidR="0004444B" w:rsidRPr="0010690B">
              <w:rPr>
                <w:rFonts w:ascii="Times New Roman" w:hAnsi="Times New Roman" w:cs="Times New Roman"/>
                <w:sz w:val="24"/>
                <w:szCs w:val="24"/>
              </w:rPr>
              <w:t xml:space="preserve"> </w:t>
            </w:r>
            <w:r w:rsidR="00C80348" w:rsidRPr="0010690B">
              <w:rPr>
                <w:rFonts w:ascii="Times New Roman" w:hAnsi="Times New Roman" w:cs="Times New Roman"/>
                <w:sz w:val="24"/>
                <w:szCs w:val="24"/>
              </w:rPr>
              <w:t>organizē</w:t>
            </w:r>
            <w:r w:rsidR="00AE7989" w:rsidRPr="0010690B">
              <w:rPr>
                <w:rFonts w:ascii="Times New Roman" w:hAnsi="Times New Roman" w:cs="Times New Roman"/>
                <w:sz w:val="24"/>
                <w:szCs w:val="24"/>
              </w:rPr>
              <w:t xml:space="preserve">, </w:t>
            </w:r>
            <w:r w:rsidR="00C80348" w:rsidRPr="0010690B">
              <w:rPr>
                <w:rFonts w:ascii="Times New Roman" w:hAnsi="Times New Roman" w:cs="Times New Roman"/>
                <w:sz w:val="24"/>
                <w:szCs w:val="24"/>
              </w:rPr>
              <w:t>kontrolē</w:t>
            </w:r>
            <w:r w:rsidR="0004444B" w:rsidRPr="0010690B">
              <w:rPr>
                <w:rFonts w:ascii="Times New Roman" w:hAnsi="Times New Roman" w:cs="Times New Roman"/>
                <w:sz w:val="24"/>
                <w:szCs w:val="24"/>
              </w:rPr>
              <w:t xml:space="preserve"> </w:t>
            </w:r>
            <w:r w:rsidR="00AE7989" w:rsidRPr="0010690B">
              <w:rPr>
                <w:rFonts w:ascii="Times New Roman" w:hAnsi="Times New Roman" w:cs="Times New Roman"/>
                <w:sz w:val="24"/>
                <w:szCs w:val="24"/>
              </w:rPr>
              <w:t xml:space="preserve">un par noteikumu ievērošanu ir atbildīgs </w:t>
            </w:r>
            <w:r w:rsidR="0004444B" w:rsidRPr="0010690B">
              <w:rPr>
                <w:rFonts w:ascii="Times New Roman" w:hAnsi="Times New Roman" w:cs="Times New Roman"/>
                <w:sz w:val="24"/>
                <w:szCs w:val="24"/>
              </w:rPr>
              <w:t>darba devējs.</w:t>
            </w:r>
          </w:p>
          <w:p w14:paraId="4F2585D1" w14:textId="77777777" w:rsidR="00E50EF5" w:rsidRPr="0010690B" w:rsidRDefault="00E50EF5" w:rsidP="004F0164">
            <w:pPr>
              <w:spacing w:after="0" w:line="240" w:lineRule="auto"/>
              <w:jc w:val="both"/>
              <w:rPr>
                <w:rFonts w:ascii="Times New Roman" w:hAnsi="Times New Roman" w:cs="Times New Roman"/>
                <w:sz w:val="24"/>
                <w:szCs w:val="24"/>
              </w:rPr>
            </w:pPr>
          </w:p>
          <w:p w14:paraId="5089422C" w14:textId="77777777" w:rsidR="00AB1C04" w:rsidRPr="0010690B" w:rsidRDefault="00AB1C04" w:rsidP="004F0164">
            <w:pPr>
              <w:spacing w:after="0" w:line="240" w:lineRule="auto"/>
              <w:jc w:val="both"/>
              <w:rPr>
                <w:rFonts w:ascii="Times New Roman" w:hAnsi="Times New Roman" w:cs="Times New Roman"/>
                <w:b/>
                <w:sz w:val="24"/>
                <w:szCs w:val="24"/>
              </w:rPr>
            </w:pPr>
            <w:r w:rsidRPr="0010690B">
              <w:rPr>
                <w:rFonts w:ascii="Times New Roman" w:hAnsi="Times New Roman" w:cs="Times New Roman"/>
                <w:b/>
                <w:sz w:val="24"/>
                <w:szCs w:val="24"/>
              </w:rPr>
              <w:t>ESF projekta pilnveidojumi</w:t>
            </w:r>
          </w:p>
          <w:p w14:paraId="3CBC6B00" w14:textId="6FE18CB9" w:rsidR="00C708C9" w:rsidRPr="0010690B" w:rsidRDefault="00AB1C04" w:rsidP="005A79E6">
            <w:pPr>
              <w:spacing w:after="0" w:line="240" w:lineRule="auto"/>
              <w:jc w:val="both"/>
              <w:rPr>
                <w:rFonts w:ascii="Times New Roman" w:eastAsia="Times New Roman" w:hAnsi="Times New Roman" w:cs="Times New Roman"/>
                <w:bCs/>
                <w:sz w:val="24"/>
                <w:szCs w:val="24"/>
                <w:lang w:eastAsia="lv-LV"/>
              </w:rPr>
            </w:pPr>
            <w:r w:rsidRPr="0010690B">
              <w:rPr>
                <w:rFonts w:ascii="Times New Roman" w:hAnsi="Times New Roman" w:cs="Times New Roman"/>
                <w:sz w:val="24"/>
                <w:szCs w:val="24"/>
              </w:rPr>
              <w:t>ESF projekta ietvaros tika izstrādātas</w:t>
            </w:r>
            <w:r w:rsidR="00744F1A" w:rsidRPr="0010690B">
              <w:rPr>
                <w:rFonts w:ascii="Times New Roman" w:hAnsi="Times New Roman" w:cs="Times New Roman"/>
                <w:sz w:val="24"/>
                <w:szCs w:val="24"/>
              </w:rPr>
              <w:t xml:space="preserve"> un aprobētas</w:t>
            </w:r>
            <w:r w:rsidRPr="0010690B">
              <w:rPr>
                <w:rFonts w:ascii="Times New Roman" w:hAnsi="Times New Roman" w:cs="Times New Roman"/>
                <w:sz w:val="24"/>
                <w:szCs w:val="24"/>
              </w:rPr>
              <w:t xml:space="preserve"> </w:t>
            </w:r>
            <w:r w:rsidR="000A7A5C" w:rsidRPr="0010690B">
              <w:rPr>
                <w:rFonts w:ascii="Times New Roman" w:hAnsi="Times New Roman" w:cs="Times New Roman"/>
                <w:sz w:val="24"/>
                <w:szCs w:val="24"/>
              </w:rPr>
              <w:t xml:space="preserve">programmas dažādu </w:t>
            </w:r>
            <w:r w:rsidR="00744F1A" w:rsidRPr="0010690B">
              <w:rPr>
                <w:rFonts w:ascii="Times New Roman" w:hAnsi="Times New Roman" w:cs="Times New Roman"/>
                <w:sz w:val="24"/>
                <w:szCs w:val="24"/>
              </w:rPr>
              <w:t xml:space="preserve">jomu speciālistiem, kā arī </w:t>
            </w:r>
            <w:r w:rsidR="00A72CA0" w:rsidRPr="0010690B">
              <w:rPr>
                <w:rFonts w:ascii="Times New Roman" w:eastAsia="Times New Roman" w:hAnsi="Times New Roman" w:cs="Times New Roman"/>
                <w:bCs/>
                <w:sz w:val="24"/>
                <w:szCs w:val="24"/>
                <w:lang w:eastAsia="lv-LV"/>
              </w:rPr>
              <w:t>metodoloģija</w:t>
            </w:r>
            <w:r w:rsidR="00BA36F1" w:rsidRPr="0010690B">
              <w:rPr>
                <w:rFonts w:ascii="Times New Roman" w:eastAsia="Times New Roman" w:hAnsi="Times New Roman" w:cs="Times New Roman"/>
                <w:bCs/>
                <w:sz w:val="24"/>
                <w:szCs w:val="24"/>
                <w:lang w:eastAsia="lv-LV"/>
              </w:rPr>
              <w:t>s</w:t>
            </w:r>
            <w:r w:rsidR="00A72CA0" w:rsidRPr="0010690B">
              <w:rPr>
                <w:rFonts w:ascii="Times New Roman" w:eastAsia="Times New Roman" w:hAnsi="Times New Roman" w:cs="Times New Roman"/>
                <w:bCs/>
                <w:sz w:val="24"/>
                <w:szCs w:val="24"/>
                <w:lang w:eastAsia="lv-LV"/>
              </w:rPr>
              <w:t xml:space="preserve"> speciālo zināšanu apguvei bērnu tiesību aizsardzības jomā</w:t>
            </w:r>
            <w:r w:rsidR="00BA36F1" w:rsidRPr="0010690B">
              <w:rPr>
                <w:rFonts w:ascii="Times New Roman" w:eastAsia="Times New Roman" w:hAnsi="Times New Roman" w:cs="Times New Roman"/>
                <w:bCs/>
                <w:sz w:val="24"/>
                <w:szCs w:val="24"/>
                <w:lang w:eastAsia="lv-LV"/>
              </w:rPr>
              <w:t>.</w:t>
            </w:r>
            <w:r w:rsidR="00C473C2" w:rsidRPr="0010690B">
              <w:rPr>
                <w:rFonts w:ascii="Times New Roman" w:eastAsia="Times New Roman" w:hAnsi="Times New Roman" w:cs="Times New Roman"/>
                <w:bCs/>
                <w:sz w:val="24"/>
                <w:szCs w:val="24"/>
                <w:lang w:eastAsia="lv-LV"/>
              </w:rPr>
              <w:t xml:space="preserve"> </w:t>
            </w:r>
          </w:p>
          <w:p w14:paraId="2361B0C0" w14:textId="77777777" w:rsidR="00C16489" w:rsidRPr="0010690B" w:rsidRDefault="00C16489" w:rsidP="004F0164">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Izpētes posmā tika veikta mērķa grupu, darba devēju, uzraugošo institūciju, ekspertu, bērnu tiesību aizsardzības izglītības programmu realizēšanā iesaistīto lektoru aptauja. Būtiska nozīme piešķirta tam, kāda veida darbības, tajā skaitā procesuālās, kurās iesaistīti bērni, attiecīgajiem speciālistiem jāveic, kādi lēmumi jāpieņem, vai lēmumu pieņemšanas procesā iesaistīti bērni, vai bērna viedokli noskaidro tieši vai pastarpināti.</w:t>
            </w:r>
          </w:p>
          <w:p w14:paraId="75C66FBE" w14:textId="77777777" w:rsidR="009608BD" w:rsidRPr="0010690B" w:rsidRDefault="009608BD" w:rsidP="004F0164">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Katrai mērķa grupai, izmantojot B.Blūma (</w:t>
            </w:r>
            <w:proofErr w:type="spellStart"/>
            <w:r w:rsidRPr="0010690B">
              <w:rPr>
                <w:rFonts w:ascii="Times New Roman" w:hAnsi="Times New Roman" w:cs="Times New Roman"/>
                <w:i/>
                <w:sz w:val="24"/>
                <w:szCs w:val="24"/>
              </w:rPr>
              <w:t>B.Bloom</w:t>
            </w:r>
            <w:proofErr w:type="spellEnd"/>
            <w:r w:rsidRPr="0010690B">
              <w:rPr>
                <w:rFonts w:ascii="Times New Roman" w:hAnsi="Times New Roman" w:cs="Times New Roman"/>
                <w:sz w:val="24"/>
                <w:szCs w:val="24"/>
              </w:rPr>
              <w:t>) taksonomijas metodi, noteikts nepieciešamo prasmju apguves līmenis, sākot ar prasmi iegūtās zināšanas pielietot</w:t>
            </w:r>
            <w:r w:rsidR="005A79E6" w:rsidRPr="0010690B">
              <w:rPr>
                <w:rFonts w:ascii="Times New Roman" w:hAnsi="Times New Roman" w:cs="Times New Roman"/>
                <w:sz w:val="24"/>
                <w:szCs w:val="24"/>
              </w:rPr>
              <w:t xml:space="preserve"> </w:t>
            </w:r>
            <w:r w:rsidRPr="0010690B">
              <w:rPr>
                <w:rFonts w:ascii="Times New Roman" w:hAnsi="Times New Roman" w:cs="Times New Roman"/>
                <w:sz w:val="24"/>
                <w:szCs w:val="24"/>
              </w:rPr>
              <w:t>līdz sintēzes un novērtēšanas prasmju apguvei.</w:t>
            </w:r>
          </w:p>
          <w:p w14:paraId="58B9BC7D" w14:textId="77777777" w:rsidR="00C708C9" w:rsidRPr="0010690B" w:rsidRDefault="00C708C9" w:rsidP="00C708C9">
            <w:pPr>
              <w:spacing w:after="0" w:line="240" w:lineRule="auto"/>
              <w:jc w:val="both"/>
              <w:rPr>
                <w:rFonts w:ascii="Times New Roman" w:hAnsi="Times New Roman" w:cs="Times New Roman"/>
                <w:sz w:val="24"/>
                <w:szCs w:val="24"/>
              </w:rPr>
            </w:pPr>
            <w:r w:rsidRPr="0010690B">
              <w:rPr>
                <w:rFonts w:ascii="Times New Roman" w:hAnsi="Times New Roman" w:cs="Times New Roman"/>
                <w:bCs/>
                <w:sz w:val="24"/>
                <w:szCs w:val="24"/>
              </w:rPr>
              <w:t>I</w:t>
            </w:r>
            <w:r w:rsidRPr="0010690B">
              <w:rPr>
                <w:rFonts w:ascii="Times New Roman" w:hAnsi="Times New Roman" w:cs="Times New Roman"/>
                <w:iCs/>
                <w:sz w:val="24"/>
                <w:szCs w:val="24"/>
              </w:rPr>
              <w:t>zstrādāto programmu mērķis</w:t>
            </w:r>
            <w:r w:rsidRPr="0010690B">
              <w:rPr>
                <w:rFonts w:ascii="Times New Roman" w:hAnsi="Times New Roman" w:cs="Times New Roman"/>
                <w:sz w:val="24"/>
                <w:szCs w:val="24"/>
              </w:rPr>
              <w:t xml:space="preserve"> ir, izmantojot interaktīvas metodes, nostiprināt konkrētai mērķgrupai nepieciešamas teorētiskās zināšanas bērnu tiesību </w:t>
            </w:r>
            <w:r w:rsidRPr="0010690B">
              <w:rPr>
                <w:rFonts w:ascii="Times New Roman" w:hAnsi="Times New Roman" w:cs="Times New Roman"/>
                <w:sz w:val="24"/>
                <w:szCs w:val="24"/>
              </w:rPr>
              <w:lastRenderedPageBreak/>
              <w:t xml:space="preserve">aizsardzības jomā un attīstīt iegūto zināšanu lietošanas, analīzes, sintēzes prasmes, kas palīdz veidot bērna individuālajai situācijai un īpatnībām atbilstošu cieņpilnu saskarsmi; atpazīt bērna vajadzības un sniegt tam nepieciešamo atbalstu, pieņemot bērna interesēm visatbilstošākos lēmumus; plānot efektīvu starpinstitucionālo sadarbību; efektīvi izmantot procesuālos līdzekļus, lai nodrošinātu no prettiesiskām darbībām cietušo bērnu tiesību aizsardzību utt. </w:t>
            </w:r>
          </w:p>
          <w:p w14:paraId="6880F9F9" w14:textId="012323BA" w:rsidR="00A63179" w:rsidRPr="0010690B" w:rsidRDefault="00A63179" w:rsidP="00C708C9">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xml:space="preserve">Ņemot vērā to, ka </w:t>
            </w:r>
            <w:r w:rsidR="00C969A8" w:rsidRPr="0010690B">
              <w:rPr>
                <w:rFonts w:ascii="Times New Roman" w:hAnsi="Times New Roman" w:cs="Times New Roman"/>
                <w:sz w:val="24"/>
                <w:szCs w:val="24"/>
              </w:rPr>
              <w:t xml:space="preserve">ESF </w:t>
            </w:r>
            <w:r w:rsidRPr="0010690B">
              <w:rPr>
                <w:rFonts w:ascii="Times New Roman" w:hAnsi="Times New Roman" w:cs="Times New Roman"/>
                <w:sz w:val="24"/>
                <w:szCs w:val="24"/>
              </w:rPr>
              <w:t>projekta rezultātā i</w:t>
            </w:r>
            <w:r w:rsidR="00C362BD" w:rsidRPr="0010690B">
              <w:rPr>
                <w:rFonts w:ascii="Times New Roman" w:hAnsi="Times New Roman" w:cs="Times New Roman"/>
                <w:sz w:val="24"/>
                <w:szCs w:val="24"/>
              </w:rPr>
              <w:t>zglītības iestādēm ir pieejam</w:t>
            </w:r>
            <w:r w:rsidR="003166A0" w:rsidRPr="0010690B">
              <w:rPr>
                <w:rFonts w:ascii="Times New Roman" w:hAnsi="Times New Roman" w:cs="Times New Roman"/>
                <w:sz w:val="24"/>
                <w:szCs w:val="24"/>
              </w:rPr>
              <w:t>i</w:t>
            </w:r>
            <w:r w:rsidR="00C362BD" w:rsidRPr="0010690B">
              <w:rPr>
                <w:rFonts w:ascii="Times New Roman" w:hAnsi="Times New Roman" w:cs="Times New Roman"/>
                <w:sz w:val="24"/>
                <w:szCs w:val="24"/>
              </w:rPr>
              <w:t xml:space="preserve"> ne vien </w:t>
            </w:r>
            <w:r w:rsidR="00190A3F" w:rsidRPr="0010690B">
              <w:rPr>
                <w:rFonts w:ascii="Times New Roman" w:hAnsi="Times New Roman" w:cs="Times New Roman"/>
                <w:sz w:val="24"/>
                <w:szCs w:val="24"/>
              </w:rPr>
              <w:t>jauni izglītības programmu paraugi, bet ar</w:t>
            </w:r>
            <w:r w:rsidR="003166A0" w:rsidRPr="0010690B">
              <w:rPr>
                <w:rFonts w:ascii="Times New Roman" w:hAnsi="Times New Roman" w:cs="Times New Roman"/>
                <w:sz w:val="24"/>
                <w:szCs w:val="24"/>
              </w:rPr>
              <w:t>ī mācību metodoloģijas</w:t>
            </w:r>
            <w:r w:rsidR="00C020D7" w:rsidRPr="0010690B">
              <w:rPr>
                <w:rFonts w:ascii="Times New Roman" w:hAnsi="Times New Roman" w:cs="Times New Roman"/>
                <w:sz w:val="24"/>
                <w:szCs w:val="24"/>
              </w:rPr>
              <w:t xml:space="preserve"> zināšanu apguvei</w:t>
            </w:r>
            <w:r w:rsidR="003166A0" w:rsidRPr="0010690B">
              <w:rPr>
                <w:rFonts w:ascii="Times New Roman" w:hAnsi="Times New Roman" w:cs="Times New Roman"/>
                <w:sz w:val="24"/>
                <w:szCs w:val="24"/>
              </w:rPr>
              <w:t>, noteikumu projekts paredz, k</w:t>
            </w:r>
            <w:r w:rsidR="00426D43" w:rsidRPr="0010690B">
              <w:rPr>
                <w:rFonts w:ascii="Times New Roman" w:hAnsi="Times New Roman" w:cs="Times New Roman"/>
                <w:sz w:val="24"/>
                <w:szCs w:val="24"/>
              </w:rPr>
              <w:t>a pilnveides programmas</w:t>
            </w:r>
            <w:r w:rsidR="0039785F" w:rsidRPr="0010690B">
              <w:rPr>
                <w:rFonts w:ascii="Times New Roman" w:hAnsi="Times New Roman" w:cs="Times New Roman"/>
                <w:sz w:val="24"/>
                <w:szCs w:val="24"/>
              </w:rPr>
              <w:t xml:space="preserve"> un mācību kurss</w:t>
            </w:r>
            <w:r w:rsidR="003166A0" w:rsidRPr="0010690B">
              <w:rPr>
                <w:rFonts w:ascii="Times New Roman" w:hAnsi="Times New Roman" w:cs="Times New Roman"/>
                <w:sz w:val="24"/>
                <w:szCs w:val="24"/>
              </w:rPr>
              <w:t xml:space="preserve"> tiek apstiprināt</w:t>
            </w:r>
            <w:r w:rsidR="0039785F" w:rsidRPr="0010690B">
              <w:rPr>
                <w:rFonts w:ascii="Times New Roman" w:hAnsi="Times New Roman" w:cs="Times New Roman"/>
                <w:sz w:val="24"/>
                <w:szCs w:val="24"/>
              </w:rPr>
              <w:t>i</w:t>
            </w:r>
            <w:r w:rsidR="003166A0" w:rsidRPr="0010690B">
              <w:rPr>
                <w:rFonts w:ascii="Times New Roman" w:hAnsi="Times New Roman" w:cs="Times New Roman"/>
                <w:sz w:val="24"/>
                <w:szCs w:val="24"/>
              </w:rPr>
              <w:t xml:space="preserve"> ar labklājības ministra rīkojumu un izglītības iestādes t</w:t>
            </w:r>
            <w:r w:rsidR="00426D43" w:rsidRPr="0010690B">
              <w:rPr>
                <w:rFonts w:ascii="Times New Roman" w:hAnsi="Times New Roman" w:cs="Times New Roman"/>
                <w:sz w:val="24"/>
                <w:szCs w:val="24"/>
              </w:rPr>
              <w:t>ās</w:t>
            </w:r>
            <w:r w:rsidR="003166A0" w:rsidRPr="0010690B">
              <w:rPr>
                <w:rFonts w:ascii="Times New Roman" w:hAnsi="Times New Roman" w:cs="Times New Roman"/>
                <w:sz w:val="24"/>
                <w:szCs w:val="24"/>
              </w:rPr>
              <w:t xml:space="preserve"> ņem vērā, izstrādājot savas izglītības programmas.  </w:t>
            </w:r>
          </w:p>
          <w:p w14:paraId="3702BB3F" w14:textId="77777777" w:rsidR="00D145C0" w:rsidRPr="0010690B" w:rsidRDefault="00D145C0" w:rsidP="004F0164">
            <w:pPr>
              <w:spacing w:after="0" w:line="240" w:lineRule="auto"/>
              <w:jc w:val="both"/>
              <w:rPr>
                <w:rFonts w:ascii="Times New Roman" w:hAnsi="Times New Roman" w:cs="Times New Roman"/>
                <w:sz w:val="24"/>
                <w:szCs w:val="24"/>
              </w:rPr>
            </w:pPr>
          </w:p>
          <w:p w14:paraId="7ED6280A" w14:textId="7A5A70F2" w:rsidR="00D145C0" w:rsidRPr="0010690B" w:rsidRDefault="001B052D" w:rsidP="004F0164">
            <w:pPr>
              <w:spacing w:after="0" w:line="240" w:lineRule="auto"/>
              <w:jc w:val="both"/>
              <w:rPr>
                <w:rFonts w:ascii="Times New Roman" w:hAnsi="Times New Roman" w:cs="Times New Roman"/>
                <w:b/>
                <w:sz w:val="24"/>
                <w:szCs w:val="24"/>
              </w:rPr>
            </w:pPr>
            <w:r w:rsidRPr="0010690B">
              <w:rPr>
                <w:rFonts w:ascii="Times New Roman" w:hAnsi="Times New Roman" w:cs="Times New Roman"/>
                <w:b/>
                <w:sz w:val="24"/>
                <w:szCs w:val="24"/>
              </w:rPr>
              <w:t>M</w:t>
            </w:r>
            <w:r w:rsidR="00C07ADC" w:rsidRPr="0010690B">
              <w:rPr>
                <w:rFonts w:ascii="Times New Roman" w:hAnsi="Times New Roman" w:cs="Times New Roman"/>
                <w:b/>
                <w:sz w:val="24"/>
                <w:szCs w:val="24"/>
              </w:rPr>
              <w:t>ācības BTAL 5.</w:t>
            </w:r>
            <w:r w:rsidR="00C07ADC" w:rsidRPr="0010690B">
              <w:rPr>
                <w:rFonts w:ascii="Times New Roman" w:hAnsi="Times New Roman" w:cs="Times New Roman"/>
                <w:b/>
                <w:sz w:val="24"/>
                <w:szCs w:val="24"/>
                <w:vertAlign w:val="superscript"/>
              </w:rPr>
              <w:t xml:space="preserve">1 </w:t>
            </w:r>
            <w:r w:rsidR="00C07ADC" w:rsidRPr="0010690B">
              <w:rPr>
                <w:rFonts w:ascii="Times New Roman" w:hAnsi="Times New Roman" w:cs="Times New Roman"/>
                <w:b/>
                <w:sz w:val="24"/>
                <w:szCs w:val="24"/>
              </w:rPr>
              <w:t>panta 20.</w:t>
            </w:r>
            <w:r w:rsidR="005476E9" w:rsidRPr="0010690B">
              <w:rPr>
                <w:rFonts w:ascii="Times New Roman" w:hAnsi="Times New Roman" w:cs="Times New Roman"/>
                <w:b/>
                <w:sz w:val="24"/>
                <w:szCs w:val="24"/>
              </w:rPr>
              <w:t xml:space="preserve"> </w:t>
            </w:r>
            <w:r w:rsidR="00C07ADC" w:rsidRPr="0010690B">
              <w:rPr>
                <w:rFonts w:ascii="Times New Roman" w:hAnsi="Times New Roman" w:cs="Times New Roman"/>
                <w:b/>
                <w:sz w:val="24"/>
                <w:szCs w:val="24"/>
              </w:rPr>
              <w:t>punktā minētajiem speciālistiem</w:t>
            </w:r>
          </w:p>
          <w:p w14:paraId="78CB04C3" w14:textId="7AABE162" w:rsidR="00093370" w:rsidRPr="0010690B" w:rsidRDefault="00093370" w:rsidP="00B8779D">
            <w:pPr>
              <w:pStyle w:val="ListParagraph"/>
              <w:spacing w:after="0" w:line="240" w:lineRule="auto"/>
              <w:ind w:left="27"/>
              <w:jc w:val="both"/>
              <w:rPr>
                <w:rFonts w:ascii="Times New Roman" w:hAnsi="Times New Roman" w:cs="Times New Roman"/>
                <w:sz w:val="24"/>
                <w:szCs w:val="24"/>
              </w:rPr>
            </w:pPr>
            <w:r w:rsidRPr="0010690B">
              <w:rPr>
                <w:rFonts w:ascii="Times New Roman" w:hAnsi="Times New Roman" w:cs="Times New Roman"/>
                <w:sz w:val="24"/>
                <w:szCs w:val="24"/>
              </w:rPr>
              <w:t xml:space="preserve">MK noteikumu Nr.173 darbības laikā tika konstatētas neskaidrības ar darba devēja organizēto mācību nodrošināšanu. </w:t>
            </w:r>
            <w:r w:rsidR="007E43FD" w:rsidRPr="0010690B">
              <w:rPr>
                <w:rFonts w:ascii="Times New Roman" w:hAnsi="Times New Roman" w:cs="Times New Roman"/>
                <w:sz w:val="24"/>
                <w:szCs w:val="24"/>
              </w:rPr>
              <w:t>Viens no mācību organizēšanas veidiem bija</w:t>
            </w:r>
            <w:r w:rsidR="006E49AF" w:rsidRPr="0010690B">
              <w:rPr>
                <w:rFonts w:ascii="Times New Roman" w:hAnsi="Times New Roman" w:cs="Times New Roman"/>
                <w:sz w:val="24"/>
                <w:szCs w:val="24"/>
              </w:rPr>
              <w:t xml:space="preserve"> darba devēj</w:t>
            </w:r>
            <w:r w:rsidR="002E5B72" w:rsidRPr="0010690B">
              <w:rPr>
                <w:rFonts w:ascii="Times New Roman" w:hAnsi="Times New Roman" w:cs="Times New Roman"/>
                <w:sz w:val="24"/>
                <w:szCs w:val="24"/>
              </w:rPr>
              <w:t>a</w:t>
            </w:r>
            <w:r w:rsidR="006E49AF" w:rsidRPr="0010690B">
              <w:rPr>
                <w:rFonts w:ascii="Times New Roman" w:hAnsi="Times New Roman" w:cs="Times New Roman"/>
                <w:sz w:val="24"/>
                <w:szCs w:val="24"/>
              </w:rPr>
              <w:t xml:space="preserve"> organizē</w:t>
            </w:r>
            <w:r w:rsidR="002E5B72" w:rsidRPr="0010690B">
              <w:rPr>
                <w:rFonts w:ascii="Times New Roman" w:hAnsi="Times New Roman" w:cs="Times New Roman"/>
                <w:sz w:val="24"/>
                <w:szCs w:val="24"/>
              </w:rPr>
              <w:t>tas</w:t>
            </w:r>
            <w:r w:rsidR="006E49AF" w:rsidRPr="0010690B">
              <w:rPr>
                <w:rFonts w:ascii="Times New Roman" w:hAnsi="Times New Roman" w:cs="Times New Roman"/>
                <w:sz w:val="24"/>
                <w:szCs w:val="24"/>
              </w:rPr>
              <w:t xml:space="preserve"> mācības, balstoties uz </w:t>
            </w:r>
            <w:r w:rsidR="00C07ADC" w:rsidRPr="0010690B">
              <w:rPr>
                <w:rFonts w:ascii="Times New Roman" w:hAnsi="Times New Roman" w:cs="Times New Roman"/>
                <w:sz w:val="24"/>
                <w:szCs w:val="24"/>
              </w:rPr>
              <w:t xml:space="preserve">tajā pašā iestādē </w:t>
            </w:r>
            <w:r w:rsidR="006E49AF" w:rsidRPr="0010690B">
              <w:rPr>
                <w:rFonts w:ascii="Times New Roman" w:hAnsi="Times New Roman" w:cs="Times New Roman"/>
                <w:sz w:val="24"/>
                <w:szCs w:val="24"/>
              </w:rPr>
              <w:t xml:space="preserve">nodarbināto speciālistu profesionālajām spējām, t.i., speciālisti ar lielāku pieredzi </w:t>
            </w:r>
            <w:r w:rsidR="007374E7" w:rsidRPr="0010690B">
              <w:rPr>
                <w:rFonts w:ascii="Times New Roman" w:hAnsi="Times New Roman" w:cs="Times New Roman"/>
                <w:sz w:val="24"/>
                <w:szCs w:val="24"/>
              </w:rPr>
              <w:t xml:space="preserve">un plašākām zināšanām </w:t>
            </w:r>
            <w:r w:rsidR="006E49AF" w:rsidRPr="0010690B">
              <w:rPr>
                <w:rFonts w:ascii="Times New Roman" w:hAnsi="Times New Roman" w:cs="Times New Roman"/>
                <w:sz w:val="24"/>
                <w:szCs w:val="24"/>
              </w:rPr>
              <w:t>bērnu tiesību aizsardzības</w:t>
            </w:r>
            <w:r w:rsidR="00C07ADC" w:rsidRPr="0010690B">
              <w:rPr>
                <w:rFonts w:ascii="Times New Roman" w:hAnsi="Times New Roman" w:cs="Times New Roman"/>
                <w:sz w:val="24"/>
                <w:szCs w:val="24"/>
              </w:rPr>
              <w:t xml:space="preserve"> </w:t>
            </w:r>
            <w:r w:rsidR="006E49AF" w:rsidRPr="0010690B">
              <w:rPr>
                <w:rFonts w:ascii="Times New Roman" w:hAnsi="Times New Roman" w:cs="Times New Roman"/>
                <w:sz w:val="24"/>
                <w:szCs w:val="24"/>
              </w:rPr>
              <w:t xml:space="preserve">jomā mācīja savus kolēģus. </w:t>
            </w:r>
            <w:r w:rsidR="00BD614D" w:rsidRPr="0010690B">
              <w:rPr>
                <w:rFonts w:ascii="Times New Roman" w:hAnsi="Times New Roman" w:cs="Times New Roman"/>
                <w:sz w:val="24"/>
                <w:szCs w:val="24"/>
              </w:rPr>
              <w:t>Tāpat bija situācijas</w:t>
            </w:r>
            <w:r w:rsidR="006E49AF" w:rsidRPr="0010690B">
              <w:rPr>
                <w:rFonts w:ascii="Times New Roman" w:hAnsi="Times New Roman" w:cs="Times New Roman"/>
                <w:sz w:val="24"/>
                <w:szCs w:val="24"/>
              </w:rPr>
              <w:t xml:space="preserve">, kad darba devējs piesaistīja kādu izglītības iestādi, lai apmācītu savus speciālistus. </w:t>
            </w:r>
            <w:r w:rsidR="00CD14AA" w:rsidRPr="0010690B">
              <w:rPr>
                <w:rFonts w:ascii="Times New Roman" w:hAnsi="Times New Roman" w:cs="Times New Roman"/>
                <w:sz w:val="24"/>
                <w:szCs w:val="24"/>
              </w:rPr>
              <w:t>Bija arī gadījumi, kad speciālisti, kas minēti BTAL 5.</w:t>
            </w:r>
            <w:r w:rsidR="00CD14AA" w:rsidRPr="0010690B">
              <w:rPr>
                <w:rFonts w:ascii="Times New Roman" w:hAnsi="Times New Roman" w:cs="Times New Roman"/>
                <w:sz w:val="24"/>
                <w:szCs w:val="24"/>
                <w:vertAlign w:val="superscript"/>
              </w:rPr>
              <w:t xml:space="preserve">1 </w:t>
            </w:r>
            <w:r w:rsidR="00CD14AA" w:rsidRPr="0010690B">
              <w:rPr>
                <w:rFonts w:ascii="Times New Roman" w:hAnsi="Times New Roman" w:cs="Times New Roman"/>
                <w:sz w:val="24"/>
                <w:szCs w:val="24"/>
              </w:rPr>
              <w:t>panta</w:t>
            </w:r>
            <w:r w:rsidR="00CD14AA" w:rsidRPr="0010690B">
              <w:rPr>
                <w:rFonts w:ascii="Times New Roman" w:hAnsi="Times New Roman" w:cs="Times New Roman"/>
                <w:b/>
                <w:sz w:val="24"/>
                <w:szCs w:val="24"/>
              </w:rPr>
              <w:t xml:space="preserve"> </w:t>
            </w:r>
            <w:r w:rsidR="00683DE2" w:rsidRPr="0010690B">
              <w:rPr>
                <w:rFonts w:ascii="Times New Roman" w:hAnsi="Times New Roman" w:cs="Times New Roman"/>
                <w:sz w:val="24"/>
                <w:szCs w:val="24"/>
              </w:rPr>
              <w:t>pirmās daļas</w:t>
            </w:r>
            <w:r w:rsidR="00683DE2" w:rsidRPr="0010690B">
              <w:rPr>
                <w:rFonts w:ascii="Times New Roman" w:hAnsi="Times New Roman" w:cs="Times New Roman"/>
                <w:b/>
                <w:sz w:val="24"/>
                <w:szCs w:val="24"/>
              </w:rPr>
              <w:t xml:space="preserve"> </w:t>
            </w:r>
            <w:r w:rsidR="00CD14AA" w:rsidRPr="0010690B">
              <w:rPr>
                <w:rFonts w:ascii="Times New Roman" w:hAnsi="Times New Roman" w:cs="Times New Roman"/>
                <w:sz w:val="24"/>
                <w:szCs w:val="24"/>
              </w:rPr>
              <w:t>20.</w:t>
            </w:r>
            <w:r w:rsidR="005476E9" w:rsidRPr="0010690B">
              <w:rPr>
                <w:rFonts w:ascii="Times New Roman" w:hAnsi="Times New Roman" w:cs="Times New Roman"/>
                <w:sz w:val="24"/>
                <w:szCs w:val="24"/>
              </w:rPr>
              <w:t xml:space="preserve"> </w:t>
            </w:r>
            <w:r w:rsidR="00CD14AA" w:rsidRPr="0010690B">
              <w:rPr>
                <w:rFonts w:ascii="Times New Roman" w:hAnsi="Times New Roman" w:cs="Times New Roman"/>
                <w:sz w:val="24"/>
                <w:szCs w:val="24"/>
              </w:rPr>
              <w:t>punktā, apguva 8 st</w:t>
            </w:r>
            <w:r w:rsidR="00B0441B" w:rsidRPr="0010690B">
              <w:rPr>
                <w:rFonts w:ascii="Times New Roman" w:hAnsi="Times New Roman" w:cs="Times New Roman"/>
                <w:sz w:val="24"/>
                <w:szCs w:val="24"/>
              </w:rPr>
              <w:t>undu mācību</w:t>
            </w:r>
            <w:r w:rsidR="00CD14AA" w:rsidRPr="0010690B">
              <w:rPr>
                <w:rFonts w:ascii="Times New Roman" w:hAnsi="Times New Roman" w:cs="Times New Roman"/>
                <w:sz w:val="24"/>
                <w:szCs w:val="24"/>
              </w:rPr>
              <w:t xml:space="preserve"> programmu vai 40 stundu profesionālas </w:t>
            </w:r>
            <w:r w:rsidR="00683DE2" w:rsidRPr="0010690B">
              <w:rPr>
                <w:rFonts w:ascii="Times New Roman" w:hAnsi="Times New Roman" w:cs="Times New Roman"/>
                <w:sz w:val="24"/>
                <w:szCs w:val="24"/>
              </w:rPr>
              <w:t>kompetences pilnveides</w:t>
            </w:r>
            <w:r w:rsidR="00CD14AA" w:rsidRPr="0010690B">
              <w:rPr>
                <w:rFonts w:ascii="Times New Roman" w:hAnsi="Times New Roman" w:cs="Times New Roman"/>
                <w:sz w:val="24"/>
                <w:szCs w:val="24"/>
              </w:rPr>
              <w:t xml:space="preserve"> programmu kādā izglītības iestādē.</w:t>
            </w:r>
            <w:r w:rsidR="002E5B72" w:rsidRPr="0010690B">
              <w:rPr>
                <w:rFonts w:ascii="Times New Roman" w:hAnsi="Times New Roman" w:cs="Times New Roman"/>
                <w:sz w:val="24"/>
                <w:szCs w:val="24"/>
              </w:rPr>
              <w:t xml:space="preserve"> MK noteikumos</w:t>
            </w:r>
            <w:r w:rsidR="00FC4CE8" w:rsidRPr="0010690B">
              <w:rPr>
                <w:rFonts w:ascii="Times New Roman" w:hAnsi="Times New Roman" w:cs="Times New Roman"/>
                <w:sz w:val="24"/>
                <w:szCs w:val="24"/>
              </w:rPr>
              <w:t xml:space="preserve"> Nr.173</w:t>
            </w:r>
            <w:r w:rsidR="002E5B72" w:rsidRPr="0010690B">
              <w:rPr>
                <w:rFonts w:ascii="Times New Roman" w:hAnsi="Times New Roman" w:cs="Times New Roman"/>
                <w:sz w:val="24"/>
                <w:szCs w:val="24"/>
              </w:rPr>
              <w:t xml:space="preserve"> nebija skaidri atrunātas prasības lektoriem, kas īsteno darba devēja mācības.</w:t>
            </w:r>
            <w:r w:rsidR="00CD14AA" w:rsidRPr="0010690B">
              <w:rPr>
                <w:rFonts w:ascii="Times New Roman" w:hAnsi="Times New Roman" w:cs="Times New Roman"/>
                <w:sz w:val="24"/>
                <w:szCs w:val="24"/>
              </w:rPr>
              <w:t xml:space="preserve"> Praktiskajās situācijās</w:t>
            </w:r>
            <w:r w:rsidR="006E49AF" w:rsidRPr="0010690B">
              <w:rPr>
                <w:rFonts w:ascii="Times New Roman" w:hAnsi="Times New Roman" w:cs="Times New Roman"/>
                <w:sz w:val="24"/>
                <w:szCs w:val="24"/>
              </w:rPr>
              <w:t xml:space="preserve"> nebija </w:t>
            </w:r>
            <w:r w:rsidR="00CD14AA" w:rsidRPr="0010690B">
              <w:rPr>
                <w:rFonts w:ascii="Times New Roman" w:hAnsi="Times New Roman" w:cs="Times New Roman"/>
                <w:sz w:val="24"/>
                <w:szCs w:val="24"/>
              </w:rPr>
              <w:t xml:space="preserve">arī </w:t>
            </w:r>
            <w:r w:rsidR="006E49AF" w:rsidRPr="0010690B">
              <w:rPr>
                <w:rFonts w:ascii="Times New Roman" w:hAnsi="Times New Roman" w:cs="Times New Roman"/>
                <w:sz w:val="24"/>
                <w:szCs w:val="24"/>
              </w:rPr>
              <w:t xml:space="preserve">skaidrs, pēc kāda modeļa būtu nodrošināmas mācības speciālistiem, kuriem nav darba devēja (piemēram, individuāli praktizējošie juristi). </w:t>
            </w:r>
          </w:p>
          <w:p w14:paraId="1F8293DE" w14:textId="77777777" w:rsidR="00B8779D" w:rsidRPr="0010690B" w:rsidRDefault="00B8779D" w:rsidP="00B8779D">
            <w:pPr>
              <w:pStyle w:val="ListParagraph"/>
              <w:spacing w:after="0" w:line="240" w:lineRule="auto"/>
              <w:ind w:left="27"/>
              <w:jc w:val="both"/>
              <w:rPr>
                <w:rFonts w:ascii="Times New Roman" w:hAnsi="Times New Roman" w:cs="Times New Roman"/>
                <w:sz w:val="24"/>
                <w:szCs w:val="24"/>
              </w:rPr>
            </w:pPr>
          </w:p>
          <w:p w14:paraId="47D5A43D" w14:textId="2EF254FA" w:rsidR="00445DE2" w:rsidRPr="0010690B" w:rsidRDefault="009B5F91" w:rsidP="00B033AC">
            <w:pPr>
              <w:pStyle w:val="ListParagraph"/>
              <w:spacing w:after="0" w:line="240" w:lineRule="auto"/>
              <w:ind w:left="27"/>
              <w:jc w:val="both"/>
              <w:rPr>
                <w:rFonts w:ascii="Times New Roman" w:hAnsi="Times New Roman" w:cs="Times New Roman"/>
                <w:sz w:val="24"/>
                <w:szCs w:val="24"/>
              </w:rPr>
            </w:pPr>
            <w:r w:rsidRPr="0010690B">
              <w:rPr>
                <w:rFonts w:ascii="Times New Roman" w:hAnsi="Times New Roman" w:cs="Times New Roman"/>
                <w:sz w:val="24"/>
                <w:szCs w:val="24"/>
              </w:rPr>
              <w:t>Līdz ar to n</w:t>
            </w:r>
            <w:r w:rsidR="00D3653C" w:rsidRPr="0010690B">
              <w:rPr>
                <w:rFonts w:ascii="Times New Roman" w:hAnsi="Times New Roman" w:cs="Times New Roman"/>
                <w:sz w:val="24"/>
                <w:szCs w:val="24"/>
              </w:rPr>
              <w:t xml:space="preserve">oteikumu projektā plānots </w:t>
            </w:r>
            <w:r w:rsidR="002629DF" w:rsidRPr="0010690B">
              <w:rPr>
                <w:rFonts w:ascii="Times New Roman" w:hAnsi="Times New Roman" w:cs="Times New Roman"/>
                <w:sz w:val="24"/>
                <w:szCs w:val="24"/>
              </w:rPr>
              <w:t>precīzāk</w:t>
            </w:r>
            <w:r w:rsidR="00D3653C" w:rsidRPr="0010690B">
              <w:rPr>
                <w:rFonts w:ascii="Times New Roman" w:hAnsi="Times New Roman" w:cs="Times New Roman"/>
                <w:sz w:val="24"/>
                <w:szCs w:val="24"/>
              </w:rPr>
              <w:t xml:space="preserve"> atrunāt iespējamos mācību variantus</w:t>
            </w:r>
            <w:r w:rsidR="006F219F" w:rsidRPr="0010690B">
              <w:rPr>
                <w:rFonts w:ascii="Times New Roman" w:hAnsi="Times New Roman" w:cs="Times New Roman"/>
                <w:sz w:val="24"/>
                <w:szCs w:val="24"/>
              </w:rPr>
              <w:t xml:space="preserve"> speciālistiem, kas minēti BTAL 5.</w:t>
            </w:r>
            <w:r w:rsidR="006F219F" w:rsidRPr="0010690B">
              <w:rPr>
                <w:rFonts w:ascii="Times New Roman" w:hAnsi="Times New Roman" w:cs="Times New Roman"/>
                <w:sz w:val="24"/>
                <w:szCs w:val="24"/>
                <w:vertAlign w:val="superscript"/>
              </w:rPr>
              <w:t>1</w:t>
            </w:r>
            <w:r w:rsidR="006F219F" w:rsidRPr="0010690B">
              <w:rPr>
                <w:rFonts w:ascii="Times New Roman" w:hAnsi="Times New Roman" w:cs="Times New Roman"/>
                <w:sz w:val="24"/>
                <w:szCs w:val="24"/>
              </w:rPr>
              <w:t xml:space="preserve"> panta </w:t>
            </w:r>
            <w:r w:rsidR="00683DE2" w:rsidRPr="0010690B">
              <w:rPr>
                <w:rFonts w:ascii="Times New Roman" w:hAnsi="Times New Roman" w:cs="Times New Roman"/>
                <w:sz w:val="24"/>
                <w:szCs w:val="24"/>
              </w:rPr>
              <w:t xml:space="preserve">pirmās daļas </w:t>
            </w:r>
            <w:r w:rsidR="006F219F" w:rsidRPr="0010690B">
              <w:rPr>
                <w:rFonts w:ascii="Times New Roman" w:hAnsi="Times New Roman" w:cs="Times New Roman"/>
                <w:sz w:val="24"/>
                <w:szCs w:val="24"/>
              </w:rPr>
              <w:t>20.</w:t>
            </w:r>
            <w:r w:rsidR="005476E9" w:rsidRPr="0010690B">
              <w:rPr>
                <w:rFonts w:ascii="Times New Roman" w:hAnsi="Times New Roman" w:cs="Times New Roman"/>
                <w:sz w:val="24"/>
                <w:szCs w:val="24"/>
              </w:rPr>
              <w:t xml:space="preserve"> </w:t>
            </w:r>
            <w:r w:rsidR="006F219F" w:rsidRPr="0010690B">
              <w:rPr>
                <w:rFonts w:ascii="Times New Roman" w:hAnsi="Times New Roman" w:cs="Times New Roman"/>
                <w:sz w:val="24"/>
                <w:szCs w:val="24"/>
              </w:rPr>
              <w:t>punktā,</w:t>
            </w:r>
            <w:r w:rsidR="00945A81" w:rsidRPr="0010690B">
              <w:rPr>
                <w:rFonts w:ascii="Times New Roman" w:hAnsi="Times New Roman" w:cs="Times New Roman"/>
                <w:sz w:val="24"/>
                <w:szCs w:val="24"/>
              </w:rPr>
              <w:t xml:space="preserve"> nodalot divus iespējamus zināšanu apguves variantus</w:t>
            </w:r>
            <w:r w:rsidR="00D3653C" w:rsidRPr="0010690B">
              <w:rPr>
                <w:rFonts w:ascii="Times New Roman" w:hAnsi="Times New Roman" w:cs="Times New Roman"/>
                <w:sz w:val="24"/>
                <w:szCs w:val="24"/>
              </w:rPr>
              <w:t xml:space="preserve"> – izglītības iestādes organizētās mācības un darba devēja organizētās mācības. </w:t>
            </w:r>
            <w:r w:rsidR="003C054A" w:rsidRPr="0010690B">
              <w:rPr>
                <w:rFonts w:ascii="Times New Roman" w:hAnsi="Times New Roman" w:cs="Times New Roman"/>
                <w:sz w:val="24"/>
                <w:szCs w:val="24"/>
              </w:rPr>
              <w:t>I</w:t>
            </w:r>
            <w:r w:rsidR="00D3653C" w:rsidRPr="0010690B">
              <w:rPr>
                <w:rFonts w:ascii="Times New Roman" w:hAnsi="Times New Roman" w:cs="Times New Roman"/>
                <w:sz w:val="24"/>
                <w:szCs w:val="24"/>
              </w:rPr>
              <w:t xml:space="preserve">estādes </w:t>
            </w:r>
            <w:r w:rsidR="00E83860" w:rsidRPr="0010690B">
              <w:rPr>
                <w:rFonts w:ascii="Times New Roman" w:hAnsi="Times New Roman" w:cs="Times New Roman"/>
                <w:sz w:val="24"/>
                <w:szCs w:val="24"/>
              </w:rPr>
              <w:t>o</w:t>
            </w:r>
            <w:r w:rsidR="00D3653C" w:rsidRPr="0010690B">
              <w:rPr>
                <w:rFonts w:ascii="Times New Roman" w:hAnsi="Times New Roman" w:cs="Times New Roman"/>
                <w:sz w:val="24"/>
                <w:szCs w:val="24"/>
              </w:rPr>
              <w:t>rganizēt</w:t>
            </w:r>
            <w:r w:rsidR="00E83860" w:rsidRPr="0010690B">
              <w:rPr>
                <w:rFonts w:ascii="Times New Roman" w:hAnsi="Times New Roman" w:cs="Times New Roman"/>
                <w:sz w:val="24"/>
                <w:szCs w:val="24"/>
              </w:rPr>
              <w:t>ais</w:t>
            </w:r>
            <w:r w:rsidR="00D3653C" w:rsidRPr="0010690B">
              <w:rPr>
                <w:rFonts w:ascii="Times New Roman" w:hAnsi="Times New Roman" w:cs="Times New Roman"/>
                <w:sz w:val="24"/>
                <w:szCs w:val="24"/>
              </w:rPr>
              <w:t xml:space="preserve"> mācīb</w:t>
            </w:r>
            <w:r w:rsidR="00E83860" w:rsidRPr="0010690B">
              <w:rPr>
                <w:rFonts w:ascii="Times New Roman" w:hAnsi="Times New Roman" w:cs="Times New Roman"/>
                <w:sz w:val="24"/>
                <w:szCs w:val="24"/>
              </w:rPr>
              <w:t>u kurss</w:t>
            </w:r>
            <w:r w:rsidR="00D3653C" w:rsidRPr="0010690B">
              <w:rPr>
                <w:rFonts w:ascii="Times New Roman" w:hAnsi="Times New Roman" w:cs="Times New Roman"/>
                <w:sz w:val="24"/>
                <w:szCs w:val="24"/>
              </w:rPr>
              <w:t xml:space="preserve"> ir mācības, kuru īstenošanai darba devējs piesaista pasniedzējus no</w:t>
            </w:r>
            <w:r w:rsidR="003C054A" w:rsidRPr="0010690B">
              <w:rPr>
                <w:rFonts w:ascii="Times New Roman" w:hAnsi="Times New Roman" w:cs="Times New Roman"/>
                <w:sz w:val="24"/>
                <w:szCs w:val="24"/>
              </w:rPr>
              <w:t xml:space="preserve"> izglītības iestāžu reģistrā reģistrētas</w:t>
            </w:r>
            <w:r w:rsidR="00D3653C" w:rsidRPr="0010690B">
              <w:rPr>
                <w:rFonts w:ascii="Times New Roman" w:hAnsi="Times New Roman" w:cs="Times New Roman"/>
                <w:sz w:val="24"/>
                <w:szCs w:val="24"/>
              </w:rPr>
              <w:t xml:space="preserve"> iestādes</w:t>
            </w:r>
            <w:r w:rsidR="00760E86" w:rsidRPr="0010690B">
              <w:rPr>
                <w:rFonts w:ascii="Times New Roman" w:hAnsi="Times New Roman" w:cs="Times New Roman"/>
                <w:sz w:val="24"/>
                <w:szCs w:val="24"/>
              </w:rPr>
              <w:t>, piemēram, slēdzot vienošanos ar iestādi par darbinieku apmācību</w:t>
            </w:r>
            <w:r w:rsidR="003D0537" w:rsidRPr="0010690B">
              <w:rPr>
                <w:rFonts w:ascii="Times New Roman" w:hAnsi="Times New Roman" w:cs="Times New Roman"/>
                <w:sz w:val="24"/>
                <w:szCs w:val="24"/>
              </w:rPr>
              <w:t xml:space="preserve"> </w:t>
            </w:r>
            <w:r w:rsidR="00D3653C" w:rsidRPr="0010690B">
              <w:rPr>
                <w:rFonts w:ascii="Times New Roman" w:hAnsi="Times New Roman" w:cs="Times New Roman"/>
                <w:sz w:val="24"/>
                <w:szCs w:val="24"/>
              </w:rPr>
              <w:t>vai</w:t>
            </w:r>
            <w:r w:rsidR="003D0537" w:rsidRPr="0010690B">
              <w:rPr>
                <w:rFonts w:ascii="Times New Roman" w:hAnsi="Times New Roman" w:cs="Times New Roman"/>
                <w:sz w:val="24"/>
                <w:szCs w:val="24"/>
              </w:rPr>
              <w:t xml:space="preserve"> arī</w:t>
            </w:r>
            <w:r w:rsidR="00D3653C" w:rsidRPr="0010690B">
              <w:rPr>
                <w:rFonts w:ascii="Times New Roman" w:hAnsi="Times New Roman" w:cs="Times New Roman"/>
                <w:sz w:val="24"/>
                <w:szCs w:val="24"/>
              </w:rPr>
              <w:t xml:space="preserve"> </w:t>
            </w:r>
            <w:r w:rsidR="00871622" w:rsidRPr="0010690B">
              <w:rPr>
                <w:rFonts w:ascii="Times New Roman" w:hAnsi="Times New Roman" w:cs="Times New Roman"/>
                <w:sz w:val="24"/>
                <w:szCs w:val="24"/>
              </w:rPr>
              <w:t xml:space="preserve">speciālists apmeklē mācības, kas organizētas iestādē. Šajā gadījumā uz iestādi un pasniedzējiem attiecas visas tās pašas </w:t>
            </w:r>
            <w:r w:rsidR="00871622" w:rsidRPr="0010690B">
              <w:rPr>
                <w:rFonts w:ascii="Times New Roman" w:hAnsi="Times New Roman" w:cs="Times New Roman"/>
                <w:sz w:val="24"/>
                <w:szCs w:val="24"/>
              </w:rPr>
              <w:lastRenderedPageBreak/>
              <w:t>prasības</w:t>
            </w:r>
            <w:r w:rsidR="006C6A1F" w:rsidRPr="0010690B">
              <w:rPr>
                <w:rFonts w:ascii="Times New Roman" w:hAnsi="Times New Roman" w:cs="Times New Roman"/>
                <w:sz w:val="24"/>
                <w:szCs w:val="24"/>
              </w:rPr>
              <w:t>,</w:t>
            </w:r>
            <w:r w:rsidR="00871622" w:rsidRPr="0010690B">
              <w:rPr>
                <w:rFonts w:ascii="Times New Roman" w:hAnsi="Times New Roman" w:cs="Times New Roman"/>
                <w:sz w:val="24"/>
                <w:szCs w:val="24"/>
              </w:rPr>
              <w:t xml:space="preserve"> kādas ir, īstenojot </w:t>
            </w:r>
            <w:r w:rsidR="006F219F" w:rsidRPr="0010690B">
              <w:rPr>
                <w:rFonts w:ascii="Times New Roman" w:hAnsi="Times New Roman" w:cs="Times New Roman"/>
                <w:sz w:val="24"/>
                <w:szCs w:val="24"/>
              </w:rPr>
              <w:t xml:space="preserve">profesionālās </w:t>
            </w:r>
            <w:r w:rsidR="00683DE2" w:rsidRPr="0010690B">
              <w:rPr>
                <w:rFonts w:ascii="Times New Roman" w:hAnsi="Times New Roman" w:cs="Times New Roman"/>
                <w:sz w:val="24"/>
                <w:szCs w:val="24"/>
              </w:rPr>
              <w:t>kompetences pilnveides</w:t>
            </w:r>
            <w:r w:rsidR="006F219F" w:rsidRPr="0010690B">
              <w:rPr>
                <w:rFonts w:ascii="Times New Roman" w:hAnsi="Times New Roman" w:cs="Times New Roman"/>
                <w:sz w:val="24"/>
                <w:szCs w:val="24"/>
              </w:rPr>
              <w:t xml:space="preserve"> programmu</w:t>
            </w:r>
            <w:r w:rsidR="00871622" w:rsidRPr="0010690B">
              <w:rPr>
                <w:rFonts w:ascii="Times New Roman" w:hAnsi="Times New Roman" w:cs="Times New Roman"/>
                <w:sz w:val="24"/>
                <w:szCs w:val="24"/>
              </w:rPr>
              <w:t>. Darba devēja organizēta</w:t>
            </w:r>
            <w:r w:rsidR="00E83860" w:rsidRPr="0010690B">
              <w:rPr>
                <w:rFonts w:ascii="Times New Roman" w:hAnsi="Times New Roman" w:cs="Times New Roman"/>
                <w:sz w:val="24"/>
                <w:szCs w:val="24"/>
              </w:rPr>
              <w:t>is</w:t>
            </w:r>
            <w:r w:rsidR="00871622" w:rsidRPr="0010690B">
              <w:rPr>
                <w:rFonts w:ascii="Times New Roman" w:hAnsi="Times New Roman" w:cs="Times New Roman"/>
                <w:sz w:val="24"/>
                <w:szCs w:val="24"/>
              </w:rPr>
              <w:t xml:space="preserve"> mācīb</w:t>
            </w:r>
            <w:r w:rsidR="00E83860" w:rsidRPr="0010690B">
              <w:rPr>
                <w:rFonts w:ascii="Times New Roman" w:hAnsi="Times New Roman" w:cs="Times New Roman"/>
                <w:sz w:val="24"/>
                <w:szCs w:val="24"/>
              </w:rPr>
              <w:t>u kurss</w:t>
            </w:r>
            <w:r w:rsidR="00871622" w:rsidRPr="0010690B">
              <w:rPr>
                <w:rFonts w:ascii="Times New Roman" w:hAnsi="Times New Roman" w:cs="Times New Roman"/>
                <w:sz w:val="24"/>
                <w:szCs w:val="24"/>
              </w:rPr>
              <w:t xml:space="preserve"> ir mācības, kas tiek organizētas, </w:t>
            </w:r>
            <w:r w:rsidR="006B7745" w:rsidRPr="0010690B">
              <w:rPr>
                <w:rFonts w:ascii="Times New Roman" w:hAnsi="Times New Roman" w:cs="Times New Roman"/>
                <w:sz w:val="24"/>
                <w:szCs w:val="24"/>
              </w:rPr>
              <w:t>balstoties uz nodarbināto profesionālajām spējām</w:t>
            </w:r>
            <w:r w:rsidR="00760E86" w:rsidRPr="0010690B">
              <w:rPr>
                <w:rFonts w:ascii="Times New Roman" w:hAnsi="Times New Roman" w:cs="Times New Roman"/>
                <w:sz w:val="24"/>
                <w:szCs w:val="24"/>
              </w:rPr>
              <w:t>, proti, darbinieki ar nepieciešamo pieredzi un profesionālajām zināšanām veic citu iestādes darbinieku apmācības</w:t>
            </w:r>
            <w:r w:rsidR="00871622" w:rsidRPr="0010690B">
              <w:rPr>
                <w:rFonts w:ascii="Times New Roman" w:hAnsi="Times New Roman" w:cs="Times New Roman"/>
                <w:sz w:val="24"/>
                <w:szCs w:val="24"/>
              </w:rPr>
              <w:t xml:space="preserve">. </w:t>
            </w:r>
            <w:r w:rsidR="00683DE2" w:rsidRPr="0010690B">
              <w:rPr>
                <w:rFonts w:ascii="Times New Roman" w:hAnsi="Times New Roman" w:cs="Times New Roman"/>
                <w:sz w:val="24"/>
                <w:szCs w:val="24"/>
              </w:rPr>
              <w:t>Abos</w:t>
            </w:r>
            <w:r w:rsidR="00871622" w:rsidRPr="0010690B">
              <w:rPr>
                <w:rFonts w:ascii="Times New Roman" w:hAnsi="Times New Roman" w:cs="Times New Roman"/>
                <w:sz w:val="24"/>
                <w:szCs w:val="24"/>
              </w:rPr>
              <w:t xml:space="preserve"> </w:t>
            </w:r>
            <w:r w:rsidR="00B97B20" w:rsidRPr="0010690B">
              <w:rPr>
                <w:rFonts w:ascii="Times New Roman" w:hAnsi="Times New Roman" w:cs="Times New Roman"/>
                <w:sz w:val="24"/>
                <w:szCs w:val="24"/>
              </w:rPr>
              <w:t xml:space="preserve">gadījumos </w:t>
            </w:r>
            <w:r w:rsidR="00E83860" w:rsidRPr="0010690B">
              <w:rPr>
                <w:rFonts w:ascii="Times New Roman" w:hAnsi="Times New Roman" w:cs="Times New Roman"/>
                <w:sz w:val="24"/>
                <w:szCs w:val="24"/>
              </w:rPr>
              <w:t xml:space="preserve">personām, kas vadīs šīs mācības, </w:t>
            </w:r>
            <w:r w:rsidR="00871622" w:rsidRPr="0010690B">
              <w:rPr>
                <w:rFonts w:ascii="Times New Roman" w:hAnsi="Times New Roman" w:cs="Times New Roman"/>
                <w:sz w:val="24"/>
                <w:szCs w:val="24"/>
              </w:rPr>
              <w:t>noteikumu projektā ir izvirzītas prasības attiecībā uz izglītību</w:t>
            </w:r>
            <w:r w:rsidR="0092219F" w:rsidRPr="0010690B">
              <w:rPr>
                <w:rFonts w:ascii="Times New Roman" w:hAnsi="Times New Roman" w:cs="Times New Roman"/>
                <w:sz w:val="24"/>
                <w:szCs w:val="24"/>
              </w:rPr>
              <w:t>, profesionālajām zināšanām</w:t>
            </w:r>
            <w:r w:rsidR="006B7745" w:rsidRPr="0010690B">
              <w:rPr>
                <w:rFonts w:ascii="Times New Roman" w:hAnsi="Times New Roman" w:cs="Times New Roman"/>
                <w:sz w:val="24"/>
                <w:szCs w:val="24"/>
              </w:rPr>
              <w:t xml:space="preserve"> un </w:t>
            </w:r>
            <w:r w:rsidR="006D43D6" w:rsidRPr="0010690B">
              <w:rPr>
                <w:rFonts w:ascii="Times New Roman" w:hAnsi="Times New Roman" w:cs="Times New Roman"/>
                <w:sz w:val="24"/>
                <w:szCs w:val="24"/>
              </w:rPr>
              <w:t xml:space="preserve">darba </w:t>
            </w:r>
            <w:r w:rsidR="006B7745" w:rsidRPr="0010690B">
              <w:rPr>
                <w:rFonts w:ascii="Times New Roman" w:hAnsi="Times New Roman" w:cs="Times New Roman"/>
                <w:sz w:val="24"/>
                <w:szCs w:val="24"/>
              </w:rPr>
              <w:t>pieredzi</w:t>
            </w:r>
            <w:r w:rsidR="00871622" w:rsidRPr="0010690B">
              <w:rPr>
                <w:rFonts w:ascii="Times New Roman" w:hAnsi="Times New Roman" w:cs="Times New Roman"/>
                <w:sz w:val="24"/>
                <w:szCs w:val="24"/>
              </w:rPr>
              <w:t xml:space="preserve">, bet darba devējs </w:t>
            </w:r>
            <w:r w:rsidR="0009648C" w:rsidRPr="0010690B">
              <w:rPr>
                <w:rFonts w:ascii="Times New Roman" w:hAnsi="Times New Roman" w:cs="Times New Roman"/>
                <w:sz w:val="24"/>
                <w:szCs w:val="24"/>
              </w:rPr>
              <w:t xml:space="preserve">vai izglītības iestāde </w:t>
            </w:r>
            <w:r w:rsidR="00871622" w:rsidRPr="0010690B">
              <w:rPr>
                <w:rFonts w:ascii="Times New Roman" w:hAnsi="Times New Roman" w:cs="Times New Roman"/>
                <w:sz w:val="24"/>
                <w:szCs w:val="24"/>
              </w:rPr>
              <w:t>ir t</w:t>
            </w:r>
            <w:r w:rsidR="0009648C" w:rsidRPr="0010690B">
              <w:rPr>
                <w:rFonts w:ascii="Times New Roman" w:hAnsi="Times New Roman" w:cs="Times New Roman"/>
                <w:sz w:val="24"/>
                <w:szCs w:val="24"/>
              </w:rPr>
              <w:t>ie</w:t>
            </w:r>
            <w:r w:rsidR="00871622" w:rsidRPr="0010690B">
              <w:rPr>
                <w:rFonts w:ascii="Times New Roman" w:hAnsi="Times New Roman" w:cs="Times New Roman"/>
                <w:sz w:val="24"/>
                <w:szCs w:val="24"/>
              </w:rPr>
              <w:t>, kur</w:t>
            </w:r>
            <w:r w:rsidR="0009648C" w:rsidRPr="0010690B">
              <w:rPr>
                <w:rFonts w:ascii="Times New Roman" w:hAnsi="Times New Roman" w:cs="Times New Roman"/>
                <w:sz w:val="24"/>
                <w:szCs w:val="24"/>
              </w:rPr>
              <w:t>i</w:t>
            </w:r>
            <w:r w:rsidR="00871622" w:rsidRPr="0010690B">
              <w:rPr>
                <w:rFonts w:ascii="Times New Roman" w:hAnsi="Times New Roman" w:cs="Times New Roman"/>
                <w:sz w:val="24"/>
                <w:szCs w:val="24"/>
              </w:rPr>
              <w:t xml:space="preserve"> izvērtē speciālista </w:t>
            </w:r>
            <w:r w:rsidR="0009648C" w:rsidRPr="0010690B">
              <w:rPr>
                <w:rFonts w:ascii="Times New Roman" w:hAnsi="Times New Roman" w:cs="Times New Roman"/>
                <w:sz w:val="24"/>
                <w:szCs w:val="24"/>
              </w:rPr>
              <w:t xml:space="preserve">pasniegšanas </w:t>
            </w:r>
            <w:r w:rsidR="00871622" w:rsidRPr="0010690B">
              <w:rPr>
                <w:rFonts w:ascii="Times New Roman" w:hAnsi="Times New Roman" w:cs="Times New Roman"/>
                <w:sz w:val="24"/>
                <w:szCs w:val="24"/>
              </w:rPr>
              <w:t>prasmes.</w:t>
            </w:r>
            <w:r w:rsidR="00F2711B" w:rsidRPr="0010690B">
              <w:rPr>
                <w:rFonts w:ascii="Times New Roman" w:hAnsi="Times New Roman" w:cs="Times New Roman"/>
                <w:sz w:val="24"/>
                <w:szCs w:val="24"/>
              </w:rPr>
              <w:t xml:space="preserve"> Par darba devēja nodrošinātām mācībām apliecības neizdod, bet veic atzīmi personas lietā. Gadījum</w:t>
            </w:r>
            <w:r w:rsidR="00E83860" w:rsidRPr="0010690B">
              <w:rPr>
                <w:rFonts w:ascii="Times New Roman" w:hAnsi="Times New Roman" w:cs="Times New Roman"/>
                <w:sz w:val="24"/>
                <w:szCs w:val="24"/>
              </w:rPr>
              <w:t>ā</w:t>
            </w:r>
            <w:r w:rsidR="00F2711B" w:rsidRPr="0010690B">
              <w:rPr>
                <w:rFonts w:ascii="Times New Roman" w:hAnsi="Times New Roman" w:cs="Times New Roman"/>
                <w:sz w:val="24"/>
                <w:szCs w:val="24"/>
              </w:rPr>
              <w:t>, ja persona maina darba vie</w:t>
            </w:r>
            <w:r w:rsidR="006C6A1F" w:rsidRPr="0010690B">
              <w:rPr>
                <w:rFonts w:ascii="Times New Roman" w:hAnsi="Times New Roman" w:cs="Times New Roman"/>
                <w:sz w:val="24"/>
                <w:szCs w:val="24"/>
              </w:rPr>
              <w:t>t</w:t>
            </w:r>
            <w:r w:rsidR="00F2711B" w:rsidRPr="0010690B">
              <w:rPr>
                <w:rFonts w:ascii="Times New Roman" w:hAnsi="Times New Roman" w:cs="Times New Roman"/>
                <w:sz w:val="24"/>
                <w:szCs w:val="24"/>
              </w:rPr>
              <w:t xml:space="preserve">u, tai ir tiesības lūgt iepriekšējam darba devējam izziņu par mācību apgūšanu. </w:t>
            </w:r>
            <w:r w:rsidR="006D43D6" w:rsidRPr="0010690B">
              <w:rPr>
                <w:rFonts w:ascii="Times New Roman" w:hAnsi="Times New Roman" w:cs="Times New Roman"/>
                <w:sz w:val="24"/>
                <w:szCs w:val="24"/>
              </w:rPr>
              <w:t xml:space="preserve">Pēc analoģijas regulējums par darba devēja mācību kursa apguvi ir attiecināms </w:t>
            </w:r>
            <w:r w:rsidR="00030237" w:rsidRPr="0010690B">
              <w:rPr>
                <w:rFonts w:ascii="Times New Roman" w:hAnsi="Times New Roman" w:cs="Times New Roman"/>
                <w:sz w:val="24"/>
                <w:szCs w:val="24"/>
              </w:rPr>
              <w:t xml:space="preserve">arī </w:t>
            </w:r>
            <w:r w:rsidR="006D43D6" w:rsidRPr="0010690B">
              <w:rPr>
                <w:rFonts w:ascii="Times New Roman" w:hAnsi="Times New Roman" w:cs="Times New Roman"/>
                <w:sz w:val="24"/>
                <w:szCs w:val="24"/>
              </w:rPr>
              <w:t>uz Valsts probācijas dienest</w:t>
            </w:r>
            <w:r w:rsidR="00030237" w:rsidRPr="0010690B">
              <w:rPr>
                <w:rFonts w:ascii="Times New Roman" w:hAnsi="Times New Roman" w:cs="Times New Roman"/>
                <w:sz w:val="24"/>
                <w:szCs w:val="24"/>
              </w:rPr>
              <w:t>a</w:t>
            </w:r>
            <w:r w:rsidR="006D43D6" w:rsidRPr="0010690B">
              <w:rPr>
                <w:rFonts w:ascii="Times New Roman" w:hAnsi="Times New Roman" w:cs="Times New Roman"/>
                <w:sz w:val="24"/>
                <w:szCs w:val="24"/>
              </w:rPr>
              <w:t xml:space="preserve"> brīvprātīgā darba veicējiem, jo minētās personas, veicot brīvprātīgo darbu</w:t>
            </w:r>
            <w:r w:rsidR="008A1D44" w:rsidRPr="0010690B">
              <w:rPr>
                <w:rFonts w:ascii="Times New Roman" w:hAnsi="Times New Roman" w:cs="Times New Roman"/>
                <w:sz w:val="24"/>
                <w:szCs w:val="24"/>
              </w:rPr>
              <w:t>,</w:t>
            </w:r>
            <w:r w:rsidR="006D43D6" w:rsidRPr="0010690B">
              <w:rPr>
                <w:rFonts w:ascii="Times New Roman" w:hAnsi="Times New Roman" w:cs="Times New Roman"/>
                <w:sz w:val="24"/>
                <w:szCs w:val="24"/>
              </w:rPr>
              <w:t xml:space="preserve"> saskar</w:t>
            </w:r>
            <w:r w:rsidR="004F4E69" w:rsidRPr="0010690B">
              <w:rPr>
                <w:rFonts w:ascii="Times New Roman" w:hAnsi="Times New Roman" w:cs="Times New Roman"/>
                <w:sz w:val="24"/>
                <w:szCs w:val="24"/>
              </w:rPr>
              <w:t>a</w:t>
            </w:r>
            <w:r w:rsidR="006D43D6" w:rsidRPr="0010690B">
              <w:rPr>
                <w:rFonts w:ascii="Times New Roman" w:hAnsi="Times New Roman" w:cs="Times New Roman"/>
                <w:sz w:val="24"/>
                <w:szCs w:val="24"/>
              </w:rPr>
              <w:t>s ar nepilngadīgajiem un to tiesībām un interesēm. Šajos gadījumos par specialo zināšanu apgūšanu apliecība ir izsniedzama elektroniski.</w:t>
            </w:r>
          </w:p>
          <w:p w14:paraId="6F6F7C32" w14:textId="21B2D5B6" w:rsidR="00D50BEF" w:rsidRPr="0010690B" w:rsidRDefault="0092219F" w:rsidP="00B033AC">
            <w:pPr>
              <w:pStyle w:val="ListParagraph"/>
              <w:spacing w:after="0" w:line="240" w:lineRule="auto"/>
              <w:ind w:left="27"/>
              <w:jc w:val="both"/>
              <w:rPr>
                <w:rFonts w:ascii="Times New Roman" w:hAnsi="Times New Roman" w:cs="Times New Roman"/>
                <w:sz w:val="24"/>
                <w:szCs w:val="24"/>
              </w:rPr>
            </w:pPr>
            <w:r w:rsidRPr="0010690B">
              <w:rPr>
                <w:rFonts w:ascii="Times New Roman" w:hAnsi="Times New Roman" w:cs="Times New Roman"/>
                <w:sz w:val="24"/>
                <w:szCs w:val="24"/>
              </w:rPr>
              <w:t xml:space="preserve">Apmācību programmu īstenošanas </w:t>
            </w:r>
            <w:r w:rsidR="00D50BEF" w:rsidRPr="0010690B">
              <w:rPr>
                <w:rFonts w:ascii="Times New Roman" w:hAnsi="Times New Roman" w:cs="Times New Roman"/>
                <w:sz w:val="24"/>
                <w:szCs w:val="24"/>
              </w:rPr>
              <w:t>iestādes</w:t>
            </w:r>
            <w:r w:rsidRPr="0010690B">
              <w:rPr>
                <w:rFonts w:ascii="Times New Roman" w:hAnsi="Times New Roman" w:cs="Times New Roman"/>
                <w:sz w:val="24"/>
                <w:szCs w:val="24"/>
              </w:rPr>
              <w:t xml:space="preserve"> </w:t>
            </w:r>
            <w:r w:rsidR="00D50BEF" w:rsidRPr="0010690B">
              <w:rPr>
                <w:rFonts w:ascii="Times New Roman" w:hAnsi="Times New Roman" w:cs="Times New Roman"/>
                <w:sz w:val="24"/>
                <w:szCs w:val="24"/>
              </w:rPr>
              <w:t xml:space="preserve">ar VBTAI saskaņo </w:t>
            </w:r>
            <w:r w:rsidR="00030237" w:rsidRPr="0010690B">
              <w:rPr>
                <w:rFonts w:ascii="Times New Roman" w:hAnsi="Times New Roman" w:cs="Times New Roman"/>
                <w:sz w:val="24"/>
                <w:szCs w:val="24"/>
              </w:rPr>
              <w:t>sākotnējās un kārtējās</w:t>
            </w:r>
            <w:r w:rsidR="00683DE2" w:rsidRPr="0010690B">
              <w:rPr>
                <w:rFonts w:ascii="Times New Roman" w:hAnsi="Times New Roman" w:cs="Times New Roman"/>
                <w:sz w:val="24"/>
                <w:szCs w:val="24"/>
              </w:rPr>
              <w:t xml:space="preserve"> pilnveides</w:t>
            </w:r>
            <w:r w:rsidR="00D50BEF" w:rsidRPr="0010690B">
              <w:rPr>
                <w:rFonts w:ascii="Times New Roman" w:hAnsi="Times New Roman" w:cs="Times New Roman"/>
                <w:sz w:val="24"/>
                <w:szCs w:val="24"/>
              </w:rPr>
              <w:t xml:space="preserve"> programmu vai mācību kursu</w:t>
            </w:r>
            <w:r w:rsidR="00030237" w:rsidRPr="0010690B">
              <w:rPr>
                <w:rFonts w:ascii="Times New Roman" w:hAnsi="Times New Roman" w:cs="Times New Roman"/>
                <w:sz w:val="24"/>
                <w:szCs w:val="24"/>
              </w:rPr>
              <w:t xml:space="preserve"> pasniedzēju sarakstu</w:t>
            </w:r>
            <w:r w:rsidR="00912254" w:rsidRPr="0010690B">
              <w:rPr>
                <w:rFonts w:ascii="Times New Roman" w:hAnsi="Times New Roman" w:cs="Times New Roman"/>
                <w:sz w:val="24"/>
                <w:szCs w:val="24"/>
              </w:rPr>
              <w:t xml:space="preserve">, pasniedzēju </w:t>
            </w:r>
            <w:r w:rsidR="00030237" w:rsidRPr="0010690B">
              <w:rPr>
                <w:rFonts w:ascii="Times New Roman" w:hAnsi="Times New Roman" w:cs="Times New Roman"/>
                <w:sz w:val="24"/>
                <w:szCs w:val="24"/>
              </w:rPr>
              <w:t>izglītību</w:t>
            </w:r>
            <w:r w:rsidR="00912254" w:rsidRPr="0010690B">
              <w:rPr>
                <w:rFonts w:ascii="Times New Roman" w:hAnsi="Times New Roman" w:cs="Times New Roman"/>
                <w:sz w:val="24"/>
                <w:szCs w:val="24"/>
              </w:rPr>
              <w:t xml:space="preserve"> un </w:t>
            </w:r>
            <w:r w:rsidR="00030237" w:rsidRPr="0010690B">
              <w:rPr>
                <w:rFonts w:ascii="Times New Roman" w:hAnsi="Times New Roman" w:cs="Times New Roman"/>
                <w:sz w:val="24"/>
                <w:szCs w:val="24"/>
              </w:rPr>
              <w:t>darba pieredzi</w:t>
            </w:r>
            <w:r w:rsidR="00D50BEF" w:rsidRPr="0010690B">
              <w:rPr>
                <w:rFonts w:ascii="Times New Roman" w:hAnsi="Times New Roman" w:cs="Times New Roman"/>
                <w:sz w:val="24"/>
                <w:szCs w:val="24"/>
              </w:rPr>
              <w:t>. Darba devējs ar VBTAI saskaņo mācību kursu</w:t>
            </w:r>
            <w:r w:rsidR="00CE7B3B" w:rsidRPr="0010690B">
              <w:rPr>
                <w:rFonts w:ascii="Times New Roman" w:hAnsi="Times New Roman" w:cs="Times New Roman"/>
                <w:sz w:val="24"/>
                <w:szCs w:val="24"/>
              </w:rPr>
              <w:t xml:space="preserve"> pasniedzēju sarakstu, </w:t>
            </w:r>
            <w:r w:rsidR="00912254" w:rsidRPr="0010690B">
              <w:rPr>
                <w:rFonts w:ascii="Times New Roman" w:hAnsi="Times New Roman" w:cs="Times New Roman"/>
                <w:sz w:val="24"/>
                <w:szCs w:val="24"/>
              </w:rPr>
              <w:t xml:space="preserve">pasniedzēju </w:t>
            </w:r>
            <w:r w:rsidR="00CE7B3B" w:rsidRPr="0010690B">
              <w:rPr>
                <w:rFonts w:ascii="Times New Roman" w:hAnsi="Times New Roman" w:cs="Times New Roman"/>
                <w:sz w:val="24"/>
                <w:szCs w:val="24"/>
              </w:rPr>
              <w:t>izglītību</w:t>
            </w:r>
            <w:r w:rsidR="00912254" w:rsidRPr="0010690B">
              <w:rPr>
                <w:rFonts w:ascii="Times New Roman" w:hAnsi="Times New Roman" w:cs="Times New Roman"/>
                <w:sz w:val="24"/>
                <w:szCs w:val="24"/>
              </w:rPr>
              <w:t xml:space="preserve"> un</w:t>
            </w:r>
            <w:r w:rsidR="00CE7B3B" w:rsidRPr="0010690B">
              <w:rPr>
                <w:rFonts w:ascii="Times New Roman" w:hAnsi="Times New Roman" w:cs="Times New Roman"/>
                <w:sz w:val="24"/>
                <w:szCs w:val="24"/>
              </w:rPr>
              <w:t xml:space="preserve"> darba pieredzi</w:t>
            </w:r>
            <w:r w:rsidR="00D50BEF" w:rsidRPr="0010690B">
              <w:rPr>
                <w:rFonts w:ascii="Times New Roman" w:hAnsi="Times New Roman" w:cs="Times New Roman"/>
                <w:sz w:val="24"/>
                <w:szCs w:val="24"/>
              </w:rPr>
              <w:t>. Ja mācības plānots īstenot pašvaldības izglītības iestāžu tehniskajiem darbiniekiem,</w:t>
            </w:r>
            <w:r w:rsidR="006F7457" w:rsidRPr="0010690B">
              <w:rPr>
                <w:rFonts w:ascii="Times New Roman" w:hAnsi="Times New Roman" w:cs="Times New Roman"/>
                <w:sz w:val="24"/>
                <w:szCs w:val="24"/>
              </w:rPr>
              <w:t xml:space="preserve"> kas atbilst BTAL 5.</w:t>
            </w:r>
            <w:r w:rsidR="006F7457" w:rsidRPr="0010690B">
              <w:rPr>
                <w:rFonts w:ascii="Times New Roman" w:hAnsi="Times New Roman" w:cs="Times New Roman"/>
                <w:sz w:val="24"/>
                <w:szCs w:val="24"/>
                <w:vertAlign w:val="superscript"/>
              </w:rPr>
              <w:t>1</w:t>
            </w:r>
            <w:r w:rsidR="006F7457" w:rsidRPr="0010690B">
              <w:rPr>
                <w:rFonts w:ascii="Times New Roman" w:hAnsi="Times New Roman" w:cs="Times New Roman"/>
                <w:sz w:val="24"/>
                <w:szCs w:val="24"/>
              </w:rPr>
              <w:t xml:space="preserve"> panta pirmās daļas 20.</w:t>
            </w:r>
            <w:r w:rsidR="005476E9" w:rsidRPr="0010690B">
              <w:rPr>
                <w:rFonts w:ascii="Times New Roman" w:hAnsi="Times New Roman" w:cs="Times New Roman"/>
                <w:sz w:val="24"/>
                <w:szCs w:val="24"/>
              </w:rPr>
              <w:t xml:space="preserve"> </w:t>
            </w:r>
            <w:r w:rsidR="006F7457" w:rsidRPr="0010690B">
              <w:rPr>
                <w:rFonts w:ascii="Times New Roman" w:hAnsi="Times New Roman" w:cs="Times New Roman"/>
                <w:sz w:val="24"/>
                <w:szCs w:val="24"/>
              </w:rPr>
              <w:t>punkta prasībām,</w:t>
            </w:r>
            <w:r w:rsidR="00D50BEF" w:rsidRPr="0010690B">
              <w:rPr>
                <w:rFonts w:ascii="Times New Roman" w:hAnsi="Times New Roman" w:cs="Times New Roman"/>
                <w:sz w:val="24"/>
                <w:szCs w:val="24"/>
              </w:rPr>
              <w:t xml:space="preserve"> dokumentus saskaņošanai var iesniegt attiecīgās pašvaldības izglītības pārvalde. VBTAI iesniedz </w:t>
            </w:r>
            <w:r w:rsidR="00A6500A" w:rsidRPr="0010690B">
              <w:rPr>
                <w:rFonts w:ascii="Times New Roman" w:hAnsi="Times New Roman" w:cs="Times New Roman"/>
                <w:sz w:val="24"/>
                <w:szCs w:val="24"/>
              </w:rPr>
              <w:t>i</w:t>
            </w:r>
            <w:r w:rsidR="00D50BEF" w:rsidRPr="0010690B">
              <w:rPr>
                <w:rFonts w:ascii="Times New Roman" w:hAnsi="Times New Roman" w:cs="Times New Roman"/>
                <w:sz w:val="24"/>
                <w:szCs w:val="24"/>
              </w:rPr>
              <w:t>esniegum</w:t>
            </w:r>
            <w:r w:rsidR="00A6500A" w:rsidRPr="0010690B">
              <w:rPr>
                <w:rFonts w:ascii="Times New Roman" w:hAnsi="Times New Roman" w:cs="Times New Roman"/>
                <w:sz w:val="24"/>
                <w:szCs w:val="24"/>
              </w:rPr>
              <w:t>u</w:t>
            </w:r>
            <w:r w:rsidR="00D50BEF" w:rsidRPr="0010690B">
              <w:rPr>
                <w:rFonts w:ascii="Times New Roman" w:hAnsi="Times New Roman" w:cs="Times New Roman"/>
                <w:sz w:val="24"/>
                <w:szCs w:val="24"/>
              </w:rPr>
              <w:t xml:space="preserve"> ar lūgumu saskaņot programmu </w:t>
            </w:r>
            <w:r w:rsidR="00F04494" w:rsidRPr="0010690B">
              <w:rPr>
                <w:rFonts w:ascii="Times New Roman" w:hAnsi="Times New Roman" w:cs="Times New Roman"/>
                <w:sz w:val="24"/>
                <w:szCs w:val="24"/>
              </w:rPr>
              <w:t>p</w:t>
            </w:r>
            <w:r w:rsidR="00D50BEF" w:rsidRPr="0010690B">
              <w:rPr>
                <w:rFonts w:ascii="Times New Roman" w:hAnsi="Times New Roman" w:cs="Times New Roman"/>
                <w:sz w:val="24"/>
                <w:szCs w:val="24"/>
              </w:rPr>
              <w:t>asniedzēju sarakst</w:t>
            </w:r>
            <w:r w:rsidR="00F04494" w:rsidRPr="0010690B">
              <w:rPr>
                <w:rFonts w:ascii="Times New Roman" w:hAnsi="Times New Roman" w:cs="Times New Roman"/>
                <w:sz w:val="24"/>
                <w:szCs w:val="24"/>
              </w:rPr>
              <w:t>u</w:t>
            </w:r>
            <w:r w:rsidR="00D50BEF" w:rsidRPr="0010690B">
              <w:rPr>
                <w:rFonts w:ascii="Times New Roman" w:hAnsi="Times New Roman" w:cs="Times New Roman"/>
                <w:sz w:val="24"/>
                <w:szCs w:val="24"/>
              </w:rPr>
              <w:t xml:space="preserve"> un pasniedzēju izglītību</w:t>
            </w:r>
            <w:r w:rsidR="006F7457" w:rsidRPr="0010690B">
              <w:rPr>
                <w:rFonts w:ascii="Times New Roman" w:hAnsi="Times New Roman" w:cs="Times New Roman"/>
                <w:sz w:val="24"/>
                <w:szCs w:val="24"/>
              </w:rPr>
              <w:t xml:space="preserve"> un</w:t>
            </w:r>
            <w:r w:rsidR="00D50BEF" w:rsidRPr="0010690B">
              <w:rPr>
                <w:rFonts w:ascii="Times New Roman" w:hAnsi="Times New Roman" w:cs="Times New Roman"/>
                <w:sz w:val="24"/>
                <w:szCs w:val="24"/>
              </w:rPr>
              <w:t xml:space="preserve"> </w:t>
            </w:r>
            <w:r w:rsidR="006F7457" w:rsidRPr="0010690B">
              <w:rPr>
                <w:rFonts w:ascii="Times New Roman" w:hAnsi="Times New Roman" w:cs="Times New Roman"/>
                <w:sz w:val="24"/>
                <w:szCs w:val="24"/>
              </w:rPr>
              <w:t xml:space="preserve">darba </w:t>
            </w:r>
            <w:r w:rsidR="00D50BEF" w:rsidRPr="0010690B">
              <w:rPr>
                <w:rFonts w:ascii="Times New Roman" w:hAnsi="Times New Roman" w:cs="Times New Roman"/>
                <w:sz w:val="24"/>
                <w:szCs w:val="24"/>
              </w:rPr>
              <w:t>pieredzi apliecinoš</w:t>
            </w:r>
            <w:r w:rsidR="00F04494" w:rsidRPr="0010690B">
              <w:rPr>
                <w:rFonts w:ascii="Times New Roman" w:hAnsi="Times New Roman" w:cs="Times New Roman"/>
                <w:sz w:val="24"/>
                <w:szCs w:val="24"/>
              </w:rPr>
              <w:t>os</w:t>
            </w:r>
            <w:r w:rsidR="00D50BEF" w:rsidRPr="0010690B">
              <w:rPr>
                <w:rFonts w:ascii="Times New Roman" w:hAnsi="Times New Roman" w:cs="Times New Roman"/>
                <w:sz w:val="24"/>
                <w:szCs w:val="24"/>
              </w:rPr>
              <w:t xml:space="preserve"> dokument</w:t>
            </w:r>
            <w:r w:rsidR="00F04494" w:rsidRPr="0010690B">
              <w:rPr>
                <w:rFonts w:ascii="Times New Roman" w:hAnsi="Times New Roman" w:cs="Times New Roman"/>
                <w:sz w:val="24"/>
                <w:szCs w:val="24"/>
              </w:rPr>
              <w:t>us</w:t>
            </w:r>
            <w:r w:rsidR="00D50BEF" w:rsidRPr="0010690B">
              <w:rPr>
                <w:rFonts w:ascii="Times New Roman" w:hAnsi="Times New Roman" w:cs="Times New Roman"/>
                <w:sz w:val="24"/>
                <w:szCs w:val="24"/>
              </w:rPr>
              <w:t>:</w:t>
            </w:r>
            <w:r w:rsidR="00F04494" w:rsidRPr="0010690B">
              <w:rPr>
                <w:rFonts w:ascii="Times New Roman" w:hAnsi="Times New Roman" w:cs="Times New Roman"/>
                <w:sz w:val="24"/>
                <w:szCs w:val="24"/>
              </w:rPr>
              <w:t xml:space="preserve"> </w:t>
            </w:r>
            <w:r w:rsidR="00D50BEF" w:rsidRPr="0010690B">
              <w:rPr>
                <w:rFonts w:ascii="Times New Roman" w:hAnsi="Times New Roman" w:cs="Times New Roman"/>
                <w:sz w:val="24"/>
                <w:szCs w:val="24"/>
              </w:rPr>
              <w:t>augstākās izglītības diploma kopija vai otrā līmeņa profesionālās augstākās izglītības diploma kopija</w:t>
            </w:r>
            <w:r w:rsidR="00F04494" w:rsidRPr="0010690B">
              <w:rPr>
                <w:rFonts w:ascii="Times New Roman" w:hAnsi="Times New Roman" w:cs="Times New Roman"/>
                <w:sz w:val="24"/>
                <w:szCs w:val="24"/>
              </w:rPr>
              <w:t>; p</w:t>
            </w:r>
            <w:r w:rsidR="00D50BEF" w:rsidRPr="0010690B">
              <w:rPr>
                <w:rFonts w:ascii="Times New Roman" w:hAnsi="Times New Roman" w:cs="Times New Roman"/>
                <w:sz w:val="24"/>
                <w:szCs w:val="24"/>
              </w:rPr>
              <w:t xml:space="preserve">asniedzēja </w:t>
            </w:r>
            <w:proofErr w:type="spellStart"/>
            <w:r w:rsidR="00D50BEF" w:rsidRPr="0010690B">
              <w:rPr>
                <w:rFonts w:ascii="Times New Roman" w:hAnsi="Times New Roman" w:cs="Times New Roman"/>
                <w:sz w:val="24"/>
                <w:szCs w:val="24"/>
              </w:rPr>
              <w:t>Curriculum</w:t>
            </w:r>
            <w:proofErr w:type="spellEnd"/>
            <w:r w:rsidR="00D50BEF" w:rsidRPr="0010690B">
              <w:rPr>
                <w:rFonts w:ascii="Times New Roman" w:hAnsi="Times New Roman" w:cs="Times New Roman"/>
                <w:sz w:val="24"/>
                <w:szCs w:val="24"/>
              </w:rPr>
              <w:t xml:space="preserve"> </w:t>
            </w:r>
            <w:proofErr w:type="spellStart"/>
            <w:r w:rsidR="00D50BEF" w:rsidRPr="0010690B">
              <w:rPr>
                <w:rFonts w:ascii="Times New Roman" w:hAnsi="Times New Roman" w:cs="Times New Roman"/>
                <w:sz w:val="24"/>
                <w:szCs w:val="24"/>
              </w:rPr>
              <w:t>Vitae</w:t>
            </w:r>
            <w:proofErr w:type="spellEnd"/>
            <w:r w:rsidR="00D50BEF" w:rsidRPr="0010690B">
              <w:rPr>
                <w:rFonts w:ascii="Times New Roman" w:hAnsi="Times New Roman" w:cs="Times New Roman"/>
                <w:sz w:val="24"/>
                <w:szCs w:val="24"/>
              </w:rPr>
              <w:t xml:space="preserve"> (ieteicams </w:t>
            </w:r>
            <w:proofErr w:type="spellStart"/>
            <w:r w:rsidR="00D50BEF" w:rsidRPr="0010690B">
              <w:rPr>
                <w:rFonts w:ascii="Times New Roman" w:hAnsi="Times New Roman" w:cs="Times New Roman"/>
                <w:sz w:val="24"/>
                <w:szCs w:val="24"/>
              </w:rPr>
              <w:t>Europass</w:t>
            </w:r>
            <w:proofErr w:type="spellEnd"/>
            <w:r w:rsidR="00D50BEF" w:rsidRPr="0010690B">
              <w:rPr>
                <w:rFonts w:ascii="Times New Roman" w:hAnsi="Times New Roman" w:cs="Times New Roman"/>
                <w:sz w:val="24"/>
                <w:szCs w:val="24"/>
              </w:rPr>
              <w:t xml:space="preserve"> formātā). Plānojot pasniedzēju komandu, ņem vērā pasniedzējam noteikto nepieciešamo kvalifikāciju katrai no tēmām</w:t>
            </w:r>
            <w:r w:rsidRPr="0010690B">
              <w:rPr>
                <w:rFonts w:ascii="Times New Roman" w:hAnsi="Times New Roman" w:cs="Times New Roman"/>
                <w:sz w:val="24"/>
                <w:szCs w:val="24"/>
              </w:rPr>
              <w:t xml:space="preserve"> un darba praktisko pieredzi</w:t>
            </w:r>
            <w:r w:rsidR="004639AE" w:rsidRPr="0010690B">
              <w:rPr>
                <w:rFonts w:ascii="Times New Roman" w:hAnsi="Times New Roman" w:cs="Times New Roman"/>
                <w:sz w:val="24"/>
                <w:szCs w:val="24"/>
              </w:rPr>
              <w:t xml:space="preserve">. </w:t>
            </w:r>
          </w:p>
          <w:p w14:paraId="45DA16C6" w14:textId="77777777" w:rsidR="007241DA" w:rsidRPr="0010690B" w:rsidRDefault="007241DA" w:rsidP="0092219F">
            <w:pPr>
              <w:spacing w:after="0" w:line="240" w:lineRule="auto"/>
              <w:jc w:val="both"/>
              <w:rPr>
                <w:rFonts w:ascii="Times New Roman" w:hAnsi="Times New Roman" w:cs="Times New Roman"/>
                <w:sz w:val="24"/>
                <w:szCs w:val="24"/>
              </w:rPr>
            </w:pPr>
          </w:p>
          <w:p w14:paraId="5AA88DCF" w14:textId="1E279C9A" w:rsidR="00BF3A63" w:rsidRPr="0010690B" w:rsidRDefault="00BF3A63" w:rsidP="007241DA">
            <w:pPr>
              <w:widowControl w:val="0"/>
              <w:spacing w:after="0" w:line="240" w:lineRule="auto"/>
              <w:jc w:val="both"/>
              <w:rPr>
                <w:rFonts w:ascii="Times New Roman" w:eastAsia="Times New Roman" w:hAnsi="Times New Roman" w:cs="Times New Roman"/>
                <w:sz w:val="24"/>
                <w:szCs w:val="24"/>
              </w:rPr>
            </w:pPr>
            <w:r w:rsidRPr="0010690B">
              <w:rPr>
                <w:rFonts w:ascii="Times New Roman" w:eastAsia="Times New Roman" w:hAnsi="Times New Roman" w:cs="Times New Roman"/>
                <w:sz w:val="24"/>
                <w:szCs w:val="24"/>
              </w:rPr>
              <w:t xml:space="preserve">Noteikumu projekts paredz, ka speciālās zināšanas bērnu tiesību aizsardzības jomā </w:t>
            </w:r>
            <w:r w:rsidR="005F2207" w:rsidRPr="0010690B">
              <w:rPr>
                <w:rFonts w:ascii="Times New Roman" w:eastAsia="Times New Roman" w:hAnsi="Times New Roman" w:cs="Times New Roman"/>
                <w:sz w:val="24"/>
                <w:szCs w:val="24"/>
              </w:rPr>
              <w:t xml:space="preserve">40 stundu apmērā </w:t>
            </w:r>
            <w:r w:rsidRPr="0010690B">
              <w:rPr>
                <w:rFonts w:ascii="Times New Roman" w:eastAsia="Times New Roman" w:hAnsi="Times New Roman" w:cs="Times New Roman"/>
                <w:sz w:val="24"/>
                <w:szCs w:val="24"/>
              </w:rPr>
              <w:t xml:space="preserve">apgūst </w:t>
            </w:r>
            <w:r w:rsidR="00CF3B1B" w:rsidRPr="0010690B">
              <w:rPr>
                <w:rFonts w:ascii="Times New Roman" w:eastAsia="Times New Roman" w:hAnsi="Times New Roman" w:cs="Times New Roman"/>
                <w:sz w:val="24"/>
                <w:szCs w:val="24"/>
              </w:rPr>
              <w:t>VBTAI</w:t>
            </w:r>
            <w:r w:rsidRPr="0010690B">
              <w:rPr>
                <w:rFonts w:ascii="Times New Roman" w:eastAsia="Times New Roman" w:hAnsi="Times New Roman" w:cs="Times New Roman"/>
                <w:sz w:val="24"/>
                <w:szCs w:val="24"/>
              </w:rPr>
              <w:t xml:space="preserve"> </w:t>
            </w:r>
            <w:r w:rsidR="005F2207" w:rsidRPr="0010690B">
              <w:rPr>
                <w:rFonts w:ascii="Times New Roman" w:eastAsia="Times New Roman" w:hAnsi="Times New Roman" w:cs="Times New Roman"/>
                <w:sz w:val="24"/>
                <w:szCs w:val="24"/>
              </w:rPr>
              <w:t>nodarbinātie</w:t>
            </w:r>
            <w:r w:rsidR="009F5434" w:rsidRPr="0010690B">
              <w:rPr>
                <w:rFonts w:ascii="Times New Roman" w:eastAsia="Times New Roman" w:hAnsi="Times New Roman" w:cs="Times New Roman"/>
                <w:sz w:val="24"/>
                <w:szCs w:val="24"/>
              </w:rPr>
              <w:t>,</w:t>
            </w:r>
            <w:r w:rsidR="009F5434" w:rsidRPr="0010690B">
              <w:rPr>
                <w:rFonts w:ascii="Times New Roman" w:eastAsia="Calibri" w:hAnsi="Times New Roman" w:cs="Times New Roman"/>
                <w:sz w:val="24"/>
                <w:szCs w:val="24"/>
              </w:rPr>
              <w:t xml:space="preserve"> </w:t>
            </w:r>
            <w:r w:rsidR="009F5434" w:rsidRPr="0010690B">
              <w:rPr>
                <w:rFonts w:ascii="Times New Roman" w:eastAsia="Times New Roman" w:hAnsi="Times New Roman" w:cs="Times New Roman"/>
                <w:sz w:val="24"/>
                <w:szCs w:val="24"/>
              </w:rPr>
              <w:t>ja viņu darbības rezultātā tiek vai var tikt skartas bērna tiesības un tiesiskās intereses</w:t>
            </w:r>
            <w:r w:rsidRPr="0010690B">
              <w:rPr>
                <w:rFonts w:ascii="Times New Roman" w:eastAsia="Times New Roman" w:hAnsi="Times New Roman" w:cs="Times New Roman"/>
                <w:sz w:val="24"/>
                <w:szCs w:val="24"/>
              </w:rPr>
              <w:t xml:space="preserve">. </w:t>
            </w:r>
            <w:r w:rsidR="007241DA" w:rsidRPr="0010690B">
              <w:rPr>
                <w:rFonts w:ascii="Times New Roman" w:eastAsia="Times New Roman" w:hAnsi="Times New Roman" w:cs="Times New Roman"/>
                <w:sz w:val="24"/>
                <w:szCs w:val="24"/>
              </w:rPr>
              <w:t xml:space="preserve">VBTAI </w:t>
            </w:r>
            <w:r w:rsidRPr="0010690B">
              <w:rPr>
                <w:rFonts w:ascii="Times New Roman" w:eastAsia="Times New Roman" w:hAnsi="Times New Roman" w:cs="Times New Roman"/>
                <w:sz w:val="24"/>
                <w:szCs w:val="24"/>
              </w:rPr>
              <w:t>amat</w:t>
            </w:r>
            <w:r w:rsidR="00556055" w:rsidRPr="0010690B">
              <w:rPr>
                <w:rFonts w:ascii="Times New Roman" w:eastAsia="Times New Roman" w:hAnsi="Times New Roman" w:cs="Times New Roman"/>
                <w:sz w:val="24"/>
                <w:szCs w:val="24"/>
              </w:rPr>
              <w:t>personas ir arī</w:t>
            </w:r>
            <w:r w:rsidRPr="0010690B">
              <w:rPr>
                <w:rFonts w:ascii="Times New Roman" w:eastAsia="Times New Roman" w:hAnsi="Times New Roman" w:cs="Times New Roman"/>
                <w:sz w:val="24"/>
                <w:szCs w:val="24"/>
              </w:rPr>
              <w:t xml:space="preserve"> personas, kuru amata pienākumu veikšana tieši nav saistīta ar konkrētu bērnu tiesību un interešu ievērošanu, piemēram, projekta vadošais finansists. Vienlaikus </w:t>
            </w:r>
            <w:r w:rsidR="007241DA" w:rsidRPr="0010690B">
              <w:rPr>
                <w:rFonts w:ascii="Times New Roman" w:eastAsia="Times New Roman" w:hAnsi="Times New Roman" w:cs="Times New Roman"/>
                <w:sz w:val="24"/>
                <w:szCs w:val="24"/>
              </w:rPr>
              <w:t>VBTAI</w:t>
            </w:r>
            <w:r w:rsidRPr="0010690B">
              <w:rPr>
                <w:rFonts w:ascii="Times New Roman" w:eastAsia="Times New Roman" w:hAnsi="Times New Roman" w:cs="Times New Roman"/>
                <w:sz w:val="24"/>
                <w:szCs w:val="24"/>
              </w:rPr>
              <w:t xml:space="preserve"> </w:t>
            </w:r>
            <w:r w:rsidR="00556055" w:rsidRPr="0010690B">
              <w:rPr>
                <w:rFonts w:ascii="Times New Roman" w:eastAsia="Times New Roman" w:hAnsi="Times New Roman" w:cs="Times New Roman"/>
                <w:sz w:val="24"/>
                <w:szCs w:val="24"/>
              </w:rPr>
              <w:t xml:space="preserve">funkciju bērnu tiesību aizsardzībā </w:t>
            </w:r>
            <w:r w:rsidRPr="0010690B">
              <w:rPr>
                <w:rFonts w:ascii="Times New Roman" w:eastAsia="Times New Roman" w:hAnsi="Times New Roman" w:cs="Times New Roman"/>
                <w:sz w:val="24"/>
                <w:szCs w:val="24"/>
              </w:rPr>
              <w:t>vei</w:t>
            </w:r>
            <w:r w:rsidR="00556055" w:rsidRPr="0010690B">
              <w:rPr>
                <w:rFonts w:ascii="Times New Roman" w:eastAsia="Times New Roman" w:hAnsi="Times New Roman" w:cs="Times New Roman"/>
                <w:sz w:val="24"/>
                <w:szCs w:val="24"/>
              </w:rPr>
              <w:t>kšanā ir iesaistīti</w:t>
            </w:r>
            <w:r w:rsidRPr="0010690B">
              <w:rPr>
                <w:rFonts w:ascii="Times New Roman" w:eastAsia="Times New Roman" w:hAnsi="Times New Roman" w:cs="Times New Roman"/>
                <w:sz w:val="24"/>
                <w:szCs w:val="24"/>
              </w:rPr>
              <w:t xml:space="preserve"> darbinieki, kuriem nav amatpersonas status</w:t>
            </w:r>
            <w:r w:rsidR="00556055" w:rsidRPr="0010690B">
              <w:rPr>
                <w:rFonts w:ascii="Times New Roman" w:eastAsia="Times New Roman" w:hAnsi="Times New Roman" w:cs="Times New Roman"/>
                <w:sz w:val="24"/>
                <w:szCs w:val="24"/>
              </w:rPr>
              <w:t>a</w:t>
            </w:r>
            <w:r w:rsidRPr="0010690B">
              <w:rPr>
                <w:rFonts w:ascii="Times New Roman" w:eastAsia="Times New Roman" w:hAnsi="Times New Roman" w:cs="Times New Roman"/>
                <w:sz w:val="24"/>
                <w:szCs w:val="24"/>
              </w:rPr>
              <w:t xml:space="preserve">, bet kuru darba </w:t>
            </w:r>
            <w:r w:rsidRPr="0010690B">
              <w:rPr>
                <w:rFonts w:ascii="Times New Roman" w:eastAsia="Times New Roman" w:hAnsi="Times New Roman" w:cs="Times New Roman"/>
                <w:sz w:val="24"/>
                <w:szCs w:val="24"/>
              </w:rPr>
              <w:lastRenderedPageBreak/>
              <w:t xml:space="preserve">pienākumi ir tieši saistīti ar konkrētu bērnu interešu ievērošanu. </w:t>
            </w:r>
            <w:r w:rsidR="00556055" w:rsidRPr="0010690B">
              <w:rPr>
                <w:rFonts w:ascii="Times New Roman" w:eastAsia="Times New Roman" w:hAnsi="Times New Roman" w:cs="Times New Roman"/>
                <w:sz w:val="24"/>
                <w:szCs w:val="24"/>
              </w:rPr>
              <w:t>Tāpat</w:t>
            </w:r>
            <w:r w:rsidRPr="0010690B">
              <w:rPr>
                <w:rFonts w:ascii="Times New Roman" w:eastAsia="Times New Roman" w:hAnsi="Times New Roman" w:cs="Times New Roman"/>
                <w:sz w:val="24"/>
                <w:szCs w:val="24"/>
              </w:rPr>
              <w:t xml:space="preserve"> </w:t>
            </w:r>
            <w:r w:rsidR="007241DA" w:rsidRPr="0010690B">
              <w:rPr>
                <w:rFonts w:ascii="Times New Roman" w:eastAsia="Times New Roman" w:hAnsi="Times New Roman" w:cs="Times New Roman"/>
                <w:sz w:val="24"/>
                <w:szCs w:val="24"/>
              </w:rPr>
              <w:t>VBTAI</w:t>
            </w:r>
            <w:r w:rsidRPr="0010690B">
              <w:rPr>
                <w:rFonts w:ascii="Times New Roman" w:eastAsia="Times New Roman" w:hAnsi="Times New Roman" w:cs="Times New Roman"/>
                <w:sz w:val="24"/>
                <w:szCs w:val="24"/>
              </w:rPr>
              <w:t xml:space="preserve"> Ģimeņu ar bērniem atbalsta departamentā darba pienākumus veic Bērnu un pusaudžu uzticības tālruņa referenti, kuriem nav amatpersonas statuss, bet kuru galvenais uzdevums ir sniegt psiholoģisko palīdzību bērniem un pusaudžiem, kuri nonākuši dažādās krīzes situācijās. Lai sniegtu palīdzību bērniem un bērnu likumiskajiem pārstāvjiem, referentiem ir nepieciešamas specifiskas zināšanas saskarsmē ar bērniem, kā arī izpratne par vardarbību pret bērniem un tās radītajām sekām. Vienlaikus referentiem nepieciešamas zināšanas un izpratne par institūciju sadarbību bērnu tiesību pārkāpumu gadījumos, lai tiktu nodrošināta kvalitatīva un savlaicīga palīdzība bērniem un viņu ģimenēm. </w:t>
            </w:r>
          </w:p>
          <w:p w14:paraId="70AF7B5C" w14:textId="77777777" w:rsidR="00117D68" w:rsidRPr="0010690B" w:rsidRDefault="00117D68" w:rsidP="007241DA">
            <w:pPr>
              <w:widowControl w:val="0"/>
              <w:spacing w:after="0" w:line="240" w:lineRule="auto"/>
              <w:jc w:val="both"/>
              <w:rPr>
                <w:rFonts w:ascii="Times New Roman" w:eastAsia="Times New Roman" w:hAnsi="Times New Roman" w:cs="Times New Roman"/>
                <w:sz w:val="24"/>
                <w:szCs w:val="24"/>
              </w:rPr>
            </w:pPr>
          </w:p>
          <w:p w14:paraId="73352425" w14:textId="77777777" w:rsidR="00BD72D2" w:rsidRPr="0010690B" w:rsidRDefault="00117D68" w:rsidP="002F1E7A">
            <w:pPr>
              <w:autoSpaceDE w:val="0"/>
              <w:spacing w:after="0" w:line="240" w:lineRule="auto"/>
              <w:jc w:val="both"/>
              <w:rPr>
                <w:rFonts w:ascii="Times New Roman" w:hAnsi="Times New Roman" w:cs="Times New Roman"/>
                <w:b/>
                <w:sz w:val="24"/>
                <w:szCs w:val="24"/>
              </w:rPr>
            </w:pPr>
            <w:r w:rsidRPr="0010690B">
              <w:rPr>
                <w:rFonts w:ascii="Times New Roman" w:hAnsi="Times New Roman" w:cs="Times New Roman"/>
                <w:b/>
                <w:sz w:val="24"/>
                <w:szCs w:val="24"/>
              </w:rPr>
              <w:t>Prasības pasniedzējiem</w:t>
            </w:r>
            <w:r w:rsidR="00BD72D2" w:rsidRPr="0010690B">
              <w:rPr>
                <w:rFonts w:ascii="Times New Roman" w:hAnsi="Times New Roman" w:cs="Times New Roman"/>
                <w:b/>
                <w:sz w:val="24"/>
                <w:szCs w:val="24"/>
              </w:rPr>
              <w:t xml:space="preserve"> </w:t>
            </w:r>
          </w:p>
          <w:p w14:paraId="4F42E0E6" w14:textId="7AEB28B8" w:rsidR="004878CF" w:rsidRPr="0010690B" w:rsidRDefault="006E49AF" w:rsidP="0092219F">
            <w:pPr>
              <w:autoSpaceDE w:val="0"/>
              <w:spacing w:after="0" w:line="240" w:lineRule="auto"/>
              <w:jc w:val="both"/>
              <w:rPr>
                <w:rFonts w:ascii="Times New Roman" w:eastAsia="Times New Roman" w:hAnsi="Times New Roman" w:cs="Times New Roman"/>
                <w:sz w:val="24"/>
                <w:szCs w:val="24"/>
                <w:lang w:eastAsia="ar-SA"/>
              </w:rPr>
            </w:pPr>
            <w:r w:rsidRPr="0010690B">
              <w:rPr>
                <w:rFonts w:ascii="Times New Roman" w:hAnsi="Times New Roman" w:cs="Times New Roman"/>
                <w:sz w:val="24"/>
                <w:szCs w:val="24"/>
              </w:rPr>
              <w:t>Vienlaik</w:t>
            </w:r>
            <w:r w:rsidR="00D3653C" w:rsidRPr="0010690B">
              <w:rPr>
                <w:rFonts w:ascii="Times New Roman" w:hAnsi="Times New Roman" w:cs="Times New Roman"/>
                <w:sz w:val="24"/>
                <w:szCs w:val="24"/>
              </w:rPr>
              <w:t>u</w:t>
            </w:r>
            <w:r w:rsidRPr="0010690B">
              <w:rPr>
                <w:rFonts w:ascii="Times New Roman" w:hAnsi="Times New Roman" w:cs="Times New Roman"/>
                <w:sz w:val="24"/>
                <w:szCs w:val="24"/>
              </w:rPr>
              <w:t xml:space="preserve">s </w:t>
            </w:r>
            <w:r w:rsidR="002C446E" w:rsidRPr="0010690B">
              <w:rPr>
                <w:rFonts w:ascii="Times New Roman" w:hAnsi="Times New Roman" w:cs="Times New Roman"/>
                <w:sz w:val="24"/>
                <w:szCs w:val="24"/>
              </w:rPr>
              <w:t>n</w:t>
            </w:r>
            <w:r w:rsidR="00C82C21" w:rsidRPr="0010690B">
              <w:rPr>
                <w:rFonts w:ascii="Times New Roman" w:hAnsi="Times New Roman" w:cs="Times New Roman"/>
                <w:sz w:val="24"/>
                <w:szCs w:val="24"/>
              </w:rPr>
              <w:t xml:space="preserve">oteikumu projekts papildināts ar normu, </w:t>
            </w:r>
            <w:r w:rsidR="00684870" w:rsidRPr="0010690B">
              <w:rPr>
                <w:rFonts w:ascii="Times New Roman" w:hAnsi="Times New Roman" w:cs="Times New Roman"/>
                <w:sz w:val="24"/>
                <w:szCs w:val="24"/>
              </w:rPr>
              <w:t xml:space="preserve">paredzot, </w:t>
            </w:r>
            <w:r w:rsidR="00C82C21" w:rsidRPr="0010690B">
              <w:rPr>
                <w:rFonts w:ascii="Times New Roman" w:hAnsi="Times New Roman" w:cs="Times New Roman"/>
                <w:sz w:val="24"/>
                <w:szCs w:val="24"/>
              </w:rPr>
              <w:t xml:space="preserve">ka </w:t>
            </w:r>
            <w:r w:rsidR="00764EF3" w:rsidRPr="0010690B">
              <w:rPr>
                <w:rFonts w:ascii="Times New Roman" w:hAnsi="Times New Roman" w:cs="Times New Roman"/>
                <w:sz w:val="24"/>
                <w:szCs w:val="24"/>
              </w:rPr>
              <w:t>kompetences pilnveides programm</w:t>
            </w:r>
            <w:r w:rsidR="0092219F" w:rsidRPr="0010690B">
              <w:rPr>
                <w:rFonts w:ascii="Times New Roman" w:hAnsi="Times New Roman" w:cs="Times New Roman"/>
                <w:sz w:val="24"/>
                <w:szCs w:val="24"/>
              </w:rPr>
              <w:t>as</w:t>
            </w:r>
            <w:r w:rsidR="00764EF3" w:rsidRPr="0010690B">
              <w:rPr>
                <w:rFonts w:ascii="Times New Roman" w:hAnsi="Times New Roman" w:cs="Times New Roman"/>
                <w:sz w:val="24"/>
                <w:szCs w:val="24"/>
              </w:rPr>
              <w:t xml:space="preserve"> un mācību kursu vada</w:t>
            </w:r>
            <w:r w:rsidR="002023F8" w:rsidRPr="0010690B">
              <w:rPr>
                <w:rFonts w:ascii="Times New Roman" w:hAnsi="Times New Roman" w:cs="Times New Roman"/>
                <w:sz w:val="24"/>
                <w:szCs w:val="24"/>
              </w:rPr>
              <w:t xml:space="preserve"> pasniedzēji, kuriem ir augstākā </w:t>
            </w:r>
            <w:r w:rsidR="0092219F" w:rsidRPr="0010690B">
              <w:rPr>
                <w:rFonts w:ascii="Times New Roman" w:hAnsi="Times New Roman" w:cs="Times New Roman"/>
                <w:sz w:val="24"/>
                <w:szCs w:val="24"/>
              </w:rPr>
              <w:t xml:space="preserve">akadēmiskā vai otrā līmeņa augstākā profesionālā </w:t>
            </w:r>
            <w:r w:rsidR="002023F8" w:rsidRPr="0010690B">
              <w:rPr>
                <w:rFonts w:ascii="Times New Roman" w:hAnsi="Times New Roman" w:cs="Times New Roman"/>
                <w:sz w:val="24"/>
                <w:szCs w:val="24"/>
              </w:rPr>
              <w:t xml:space="preserve">izglītība </w:t>
            </w:r>
            <w:r w:rsidR="0092219F" w:rsidRPr="0010690B">
              <w:rPr>
                <w:rFonts w:ascii="Times New Roman" w:hAnsi="Times New Roman" w:cs="Times New Roman"/>
                <w:sz w:val="24"/>
                <w:szCs w:val="24"/>
              </w:rPr>
              <w:t>sociālajās zinātnēs vai medicīnā</w:t>
            </w:r>
            <w:r w:rsidR="00800BCB" w:rsidRPr="0010690B">
              <w:rPr>
                <w:rFonts w:ascii="Times New Roman" w:hAnsi="Times New Roman" w:cs="Times New Roman"/>
                <w:sz w:val="24"/>
                <w:szCs w:val="24"/>
              </w:rPr>
              <w:t>, profesionālās zināšanas</w:t>
            </w:r>
            <w:r w:rsidR="00BD72D2" w:rsidRPr="0010690B">
              <w:rPr>
                <w:rFonts w:ascii="Times New Roman" w:hAnsi="Times New Roman" w:cs="Times New Roman"/>
                <w:sz w:val="24"/>
                <w:szCs w:val="24"/>
              </w:rPr>
              <w:t xml:space="preserve"> </w:t>
            </w:r>
            <w:r w:rsidR="002023F8" w:rsidRPr="0010690B">
              <w:rPr>
                <w:rFonts w:ascii="Times New Roman" w:hAnsi="Times New Roman" w:cs="Times New Roman"/>
                <w:sz w:val="24"/>
                <w:szCs w:val="24"/>
              </w:rPr>
              <w:t xml:space="preserve">un vismaz trīs gadi praktiskā pieredze </w:t>
            </w:r>
            <w:r w:rsidR="001C1A4C" w:rsidRPr="0010690B">
              <w:rPr>
                <w:rFonts w:ascii="Times New Roman" w:hAnsi="Times New Roman" w:cs="Times New Roman"/>
                <w:sz w:val="24"/>
                <w:szCs w:val="24"/>
              </w:rPr>
              <w:t xml:space="preserve">par programmu vai mācību kursa tēmām </w:t>
            </w:r>
            <w:r w:rsidR="003D0537" w:rsidRPr="0010690B">
              <w:rPr>
                <w:rFonts w:ascii="Times New Roman" w:hAnsi="Times New Roman" w:cs="Times New Roman"/>
                <w:sz w:val="24"/>
                <w:szCs w:val="24"/>
              </w:rPr>
              <w:t xml:space="preserve">pēdējo </w:t>
            </w:r>
            <w:r w:rsidR="002023F8" w:rsidRPr="0010690B">
              <w:rPr>
                <w:rFonts w:ascii="Times New Roman" w:hAnsi="Times New Roman" w:cs="Times New Roman"/>
                <w:sz w:val="24"/>
                <w:szCs w:val="24"/>
              </w:rPr>
              <w:t>piecu gadu periodā pirms mācību vadīšanas sākuma.</w:t>
            </w:r>
            <w:r w:rsidR="00800BCB" w:rsidRPr="0010690B">
              <w:rPr>
                <w:rFonts w:ascii="Times New Roman" w:hAnsi="Times New Roman" w:cs="Times New Roman"/>
                <w:sz w:val="24"/>
                <w:szCs w:val="24"/>
              </w:rPr>
              <w:t xml:space="preserve"> Par profesionālajām zināšanām uzskatāma papildus izglītība par konkrēto mācību tēmu. </w:t>
            </w:r>
            <w:r w:rsidR="00405A32" w:rsidRPr="0010690B">
              <w:rPr>
                <w:rFonts w:ascii="Times New Roman" w:hAnsi="Times New Roman" w:cs="Times New Roman"/>
                <w:sz w:val="24"/>
                <w:szCs w:val="24"/>
              </w:rPr>
              <w:t xml:space="preserve">Pasniedzēju praktisko pieredzi un </w:t>
            </w:r>
            <w:r w:rsidR="001C1A4C" w:rsidRPr="0010690B">
              <w:rPr>
                <w:rFonts w:ascii="Times New Roman" w:hAnsi="Times New Roman" w:cs="Times New Roman"/>
                <w:sz w:val="24"/>
                <w:szCs w:val="24"/>
              </w:rPr>
              <w:t>izglītību</w:t>
            </w:r>
            <w:r w:rsidR="00405A32" w:rsidRPr="0010690B">
              <w:rPr>
                <w:rFonts w:ascii="Times New Roman" w:hAnsi="Times New Roman" w:cs="Times New Roman"/>
                <w:sz w:val="24"/>
                <w:szCs w:val="24"/>
              </w:rPr>
              <w:t xml:space="preserve"> vērtē atbilstoši pasniedzēju izglītību un profesionālo pieredzi apliecinošajiem dokumentiem.</w:t>
            </w:r>
            <w:r w:rsidR="004B6D1F" w:rsidRPr="0010690B">
              <w:rPr>
                <w:rFonts w:ascii="Times New Roman" w:hAnsi="Times New Roman" w:cs="Times New Roman"/>
                <w:sz w:val="24"/>
                <w:szCs w:val="24"/>
              </w:rPr>
              <w:t xml:space="preserve"> Piemēram, </w:t>
            </w:r>
            <w:r w:rsidR="001C1A4C" w:rsidRPr="0010690B">
              <w:rPr>
                <w:rFonts w:ascii="Times New Roman" w:hAnsi="Times New Roman" w:cs="Times New Roman"/>
                <w:sz w:val="24"/>
                <w:szCs w:val="24"/>
              </w:rPr>
              <w:t xml:space="preserve">CV ar </w:t>
            </w:r>
            <w:r w:rsidR="004B6D1F" w:rsidRPr="0010690B">
              <w:rPr>
                <w:rFonts w:ascii="Times New Roman" w:hAnsi="Times New Roman" w:cs="Times New Roman"/>
                <w:sz w:val="24"/>
                <w:szCs w:val="24"/>
              </w:rPr>
              <w:t>īs</w:t>
            </w:r>
            <w:r w:rsidR="001C1A4C" w:rsidRPr="0010690B">
              <w:rPr>
                <w:rFonts w:ascii="Times New Roman" w:hAnsi="Times New Roman" w:cs="Times New Roman"/>
                <w:sz w:val="24"/>
                <w:szCs w:val="24"/>
              </w:rPr>
              <w:t>u</w:t>
            </w:r>
            <w:r w:rsidR="004B6D1F" w:rsidRPr="0010690B">
              <w:rPr>
                <w:rFonts w:ascii="Times New Roman" w:hAnsi="Times New Roman" w:cs="Times New Roman"/>
                <w:sz w:val="24"/>
                <w:szCs w:val="24"/>
              </w:rPr>
              <w:t xml:space="preserve"> pasniedzēja darba pienākumu aprakst</w:t>
            </w:r>
            <w:r w:rsidR="001C1A4C" w:rsidRPr="0010690B">
              <w:rPr>
                <w:rFonts w:ascii="Times New Roman" w:hAnsi="Times New Roman" w:cs="Times New Roman"/>
                <w:sz w:val="24"/>
                <w:szCs w:val="24"/>
              </w:rPr>
              <w:t>u</w:t>
            </w:r>
            <w:r w:rsidR="004B6D1F" w:rsidRPr="0010690B">
              <w:rPr>
                <w:rFonts w:ascii="Times New Roman" w:hAnsi="Times New Roman" w:cs="Times New Roman"/>
                <w:sz w:val="24"/>
                <w:szCs w:val="24"/>
              </w:rPr>
              <w:t>, kur</w:t>
            </w:r>
            <w:r w:rsidR="00684870" w:rsidRPr="0010690B">
              <w:rPr>
                <w:rFonts w:ascii="Times New Roman" w:hAnsi="Times New Roman" w:cs="Times New Roman"/>
                <w:sz w:val="24"/>
                <w:szCs w:val="24"/>
              </w:rPr>
              <w:t>ā</w:t>
            </w:r>
            <w:r w:rsidR="00BD72D2" w:rsidRPr="0010690B">
              <w:rPr>
                <w:rFonts w:ascii="Times New Roman" w:hAnsi="Times New Roman" w:cs="Times New Roman"/>
                <w:sz w:val="24"/>
                <w:szCs w:val="24"/>
              </w:rPr>
              <w:t xml:space="preserve"> </w:t>
            </w:r>
            <w:r w:rsidR="00684870" w:rsidRPr="0010690B">
              <w:rPr>
                <w:rFonts w:ascii="Times New Roman" w:hAnsi="Times New Roman" w:cs="Times New Roman"/>
                <w:sz w:val="24"/>
                <w:szCs w:val="24"/>
              </w:rPr>
              <w:t>norādīts</w:t>
            </w:r>
            <w:r w:rsidR="004B6D1F" w:rsidRPr="0010690B">
              <w:rPr>
                <w:rFonts w:ascii="Times New Roman" w:hAnsi="Times New Roman" w:cs="Times New Roman"/>
                <w:sz w:val="24"/>
                <w:szCs w:val="24"/>
              </w:rPr>
              <w:t>, ka pasniedzējs, veicot darba pienākumus, ir risinājis mācību tēmās norādītos jautājumus. Pasniedzējs vada mācības par tām jomām, kur</w:t>
            </w:r>
            <w:r w:rsidR="00684870" w:rsidRPr="0010690B">
              <w:rPr>
                <w:rFonts w:ascii="Times New Roman" w:hAnsi="Times New Roman" w:cs="Times New Roman"/>
                <w:sz w:val="24"/>
                <w:szCs w:val="24"/>
              </w:rPr>
              <w:t>ās</w:t>
            </w:r>
            <w:r w:rsidR="004B6D1F" w:rsidRPr="0010690B">
              <w:rPr>
                <w:rFonts w:ascii="Times New Roman" w:hAnsi="Times New Roman" w:cs="Times New Roman"/>
                <w:sz w:val="24"/>
                <w:szCs w:val="24"/>
              </w:rPr>
              <w:t xml:space="preserve"> viņam ir </w:t>
            </w:r>
            <w:r w:rsidR="00684870" w:rsidRPr="0010690B">
              <w:rPr>
                <w:rFonts w:ascii="Times New Roman" w:hAnsi="Times New Roman" w:cs="Times New Roman"/>
                <w:sz w:val="24"/>
                <w:szCs w:val="24"/>
              </w:rPr>
              <w:t>augstākā izglītība</w:t>
            </w:r>
            <w:r w:rsidR="001C1A4C" w:rsidRPr="0010690B">
              <w:rPr>
                <w:rFonts w:ascii="Times New Roman" w:hAnsi="Times New Roman" w:cs="Times New Roman"/>
                <w:sz w:val="24"/>
                <w:szCs w:val="24"/>
              </w:rPr>
              <w:t>,</w:t>
            </w:r>
            <w:r w:rsidR="004B6D1F" w:rsidRPr="0010690B">
              <w:rPr>
                <w:rFonts w:ascii="Times New Roman" w:hAnsi="Times New Roman" w:cs="Times New Roman"/>
                <w:sz w:val="24"/>
                <w:szCs w:val="24"/>
              </w:rPr>
              <w:t xml:space="preserve"> </w:t>
            </w:r>
            <w:r w:rsidR="002023F8" w:rsidRPr="0010690B">
              <w:rPr>
                <w:rFonts w:ascii="Times New Roman" w:hAnsi="Times New Roman" w:cs="Times New Roman"/>
                <w:sz w:val="24"/>
                <w:szCs w:val="24"/>
              </w:rPr>
              <w:t xml:space="preserve">profesionālās </w:t>
            </w:r>
            <w:r w:rsidR="004B6D1F" w:rsidRPr="0010690B">
              <w:rPr>
                <w:rFonts w:ascii="Times New Roman" w:hAnsi="Times New Roman" w:cs="Times New Roman"/>
                <w:sz w:val="24"/>
                <w:szCs w:val="24"/>
              </w:rPr>
              <w:t xml:space="preserve">zināšanas un </w:t>
            </w:r>
            <w:r w:rsidR="002023F8" w:rsidRPr="0010690B">
              <w:rPr>
                <w:rFonts w:ascii="Times New Roman" w:hAnsi="Times New Roman" w:cs="Times New Roman"/>
                <w:sz w:val="24"/>
                <w:szCs w:val="24"/>
              </w:rPr>
              <w:t>praktiskā pieredze</w:t>
            </w:r>
            <w:r w:rsidR="004B6D1F" w:rsidRPr="0010690B">
              <w:rPr>
                <w:rFonts w:ascii="Times New Roman" w:hAnsi="Times New Roman" w:cs="Times New Roman"/>
                <w:sz w:val="24"/>
                <w:szCs w:val="24"/>
              </w:rPr>
              <w:t>.</w:t>
            </w:r>
            <w:r w:rsidR="002B7ABA" w:rsidRPr="0010690B">
              <w:rPr>
                <w:rFonts w:ascii="Times New Roman" w:hAnsi="Times New Roman" w:cs="Times New Roman"/>
                <w:sz w:val="24"/>
                <w:szCs w:val="24"/>
              </w:rPr>
              <w:t xml:space="preserve"> </w:t>
            </w:r>
            <w:r w:rsidR="004B6D1F" w:rsidRPr="0010690B">
              <w:rPr>
                <w:rFonts w:ascii="Times New Roman" w:hAnsi="Times New Roman" w:cs="Times New Roman"/>
                <w:sz w:val="24"/>
                <w:szCs w:val="24"/>
              </w:rPr>
              <w:t xml:space="preserve">Nepieciešamības gadījumā pasniedzēji sadarbojas. </w:t>
            </w:r>
          </w:p>
        </w:tc>
      </w:tr>
      <w:tr w:rsidR="00CA5E57" w:rsidRPr="0010690B" w14:paraId="04214B44"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3CE0FA"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68FA3DA"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BA76CE9" w14:textId="77777777" w:rsidR="00CA5E57" w:rsidRPr="0010690B" w:rsidRDefault="00750B36"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V</w:t>
            </w:r>
            <w:r w:rsidR="00556055" w:rsidRPr="0010690B">
              <w:rPr>
                <w:rFonts w:ascii="Times New Roman" w:hAnsi="Times New Roman" w:cs="Times New Roman"/>
                <w:sz w:val="24"/>
                <w:szCs w:val="24"/>
              </w:rPr>
              <w:t>BTAI</w:t>
            </w:r>
          </w:p>
          <w:p w14:paraId="4F8D8B2E" w14:textId="30F89636" w:rsidR="00BD206D" w:rsidRPr="0010690B" w:rsidRDefault="00BD206D" w:rsidP="00405A32">
            <w:pPr>
              <w:spacing w:after="0" w:line="240" w:lineRule="auto"/>
              <w:rPr>
                <w:rFonts w:ascii="Times New Roman" w:hAnsi="Times New Roman" w:cs="Times New Roman"/>
                <w:sz w:val="24"/>
                <w:szCs w:val="24"/>
              </w:rPr>
            </w:pPr>
          </w:p>
        </w:tc>
      </w:tr>
      <w:tr w:rsidR="00CA5E57" w:rsidRPr="0010690B" w14:paraId="4C553E56"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51243B"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FE7AB93"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5ADEC77"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Nav</w:t>
            </w:r>
            <w:r w:rsidR="00325BBD" w:rsidRPr="0010690B">
              <w:rPr>
                <w:rFonts w:ascii="Times New Roman" w:hAnsi="Times New Roman" w:cs="Times New Roman"/>
                <w:sz w:val="24"/>
                <w:szCs w:val="24"/>
              </w:rPr>
              <w:t>.</w:t>
            </w:r>
          </w:p>
        </w:tc>
      </w:tr>
    </w:tbl>
    <w:p w14:paraId="7D45506A"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10690B" w14:paraId="765D59E6"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AF747" w14:textId="77777777" w:rsidR="00CA5E57" w:rsidRPr="0010690B" w:rsidRDefault="00CA5E57" w:rsidP="00CA5E57">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II. Tiesību akta projekta ietekme uz sabiedrību, tautsaimniecības attīstību un administratīvo slogu</w:t>
            </w:r>
          </w:p>
        </w:tc>
      </w:tr>
      <w:tr w:rsidR="00CA5E57" w:rsidRPr="0010690B" w14:paraId="34FDF471"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4EB71A"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4D345AC"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24C09B" w14:textId="09DF65ED" w:rsidR="00D2546B" w:rsidRPr="0010690B" w:rsidRDefault="00DB1E48" w:rsidP="002C446E">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xml:space="preserve">Tiesiskais regulējums </w:t>
            </w:r>
            <w:r w:rsidR="002C446E" w:rsidRPr="0010690B">
              <w:rPr>
                <w:rFonts w:ascii="Times New Roman" w:hAnsi="Times New Roman" w:cs="Times New Roman"/>
                <w:sz w:val="24"/>
                <w:szCs w:val="24"/>
              </w:rPr>
              <w:t>attiecas uz BTAL 5.</w:t>
            </w:r>
            <w:r w:rsidR="002C446E" w:rsidRPr="0010690B">
              <w:rPr>
                <w:rFonts w:ascii="Times New Roman" w:hAnsi="Times New Roman" w:cs="Times New Roman"/>
                <w:sz w:val="24"/>
                <w:szCs w:val="24"/>
                <w:vertAlign w:val="superscript"/>
              </w:rPr>
              <w:t>1</w:t>
            </w:r>
            <w:r w:rsidR="002C446E" w:rsidRPr="0010690B">
              <w:rPr>
                <w:rFonts w:ascii="Times New Roman" w:hAnsi="Times New Roman" w:cs="Times New Roman"/>
                <w:sz w:val="24"/>
                <w:szCs w:val="24"/>
              </w:rPr>
              <w:t xml:space="preserve"> pantā minētajiem speciālistiem. </w:t>
            </w:r>
            <w:r w:rsidR="00D2546B" w:rsidRPr="0010690B">
              <w:rPr>
                <w:rFonts w:ascii="Times New Roman" w:eastAsia="Times New Roman" w:hAnsi="Times New Roman" w:cs="Times New Roman"/>
                <w:color w:val="000000"/>
                <w:sz w:val="24"/>
                <w:szCs w:val="24"/>
                <w:lang w:eastAsia="lv-LV"/>
              </w:rPr>
              <w:t xml:space="preserve">Noteikuma projektā minētās </w:t>
            </w:r>
            <w:r w:rsidR="00CE7B3B" w:rsidRPr="0010690B">
              <w:rPr>
                <w:rFonts w:ascii="Times New Roman" w:eastAsia="Times New Roman" w:hAnsi="Times New Roman" w:cs="Times New Roman"/>
                <w:color w:val="000000"/>
                <w:sz w:val="24"/>
                <w:szCs w:val="24"/>
                <w:lang w:eastAsia="lv-LV"/>
              </w:rPr>
              <w:t xml:space="preserve">profesionālās kompetences pilnveides </w:t>
            </w:r>
            <w:r w:rsidR="00D2546B" w:rsidRPr="0010690B">
              <w:rPr>
                <w:rFonts w:ascii="Times New Roman" w:eastAsia="Times New Roman" w:hAnsi="Times New Roman" w:cs="Times New Roman"/>
                <w:color w:val="000000"/>
                <w:sz w:val="24"/>
                <w:szCs w:val="24"/>
                <w:lang w:eastAsia="lv-LV"/>
              </w:rPr>
              <w:t xml:space="preserve"> programmas sekmēs speciālistu zināšanu pilnveidošanu bērnu tiesību aizsardzības jomā. </w:t>
            </w:r>
            <w:r w:rsidR="002C446E" w:rsidRPr="0010690B">
              <w:rPr>
                <w:rFonts w:ascii="Times New Roman" w:eastAsia="Times New Roman" w:hAnsi="Times New Roman" w:cs="Times New Roman"/>
                <w:color w:val="000000"/>
                <w:sz w:val="24"/>
                <w:szCs w:val="24"/>
                <w:lang w:eastAsia="lv-LV"/>
              </w:rPr>
              <w:t xml:space="preserve">Netieši tiesiskais regulējums varētu ietekmēt </w:t>
            </w:r>
            <w:r w:rsidR="00D2546B" w:rsidRPr="0010690B">
              <w:rPr>
                <w:rFonts w:ascii="Times New Roman" w:eastAsia="Times New Roman" w:hAnsi="Times New Roman" w:cs="Times New Roman"/>
                <w:sz w:val="24"/>
                <w:szCs w:val="24"/>
                <w:lang w:eastAsia="lv-LV"/>
              </w:rPr>
              <w:t>bērn</w:t>
            </w:r>
            <w:r w:rsidR="002C446E" w:rsidRPr="0010690B">
              <w:rPr>
                <w:rFonts w:ascii="Times New Roman" w:eastAsia="Times New Roman" w:hAnsi="Times New Roman" w:cs="Times New Roman"/>
                <w:sz w:val="24"/>
                <w:szCs w:val="24"/>
                <w:lang w:eastAsia="lv-LV"/>
              </w:rPr>
              <w:t>us</w:t>
            </w:r>
            <w:r w:rsidR="00D2546B" w:rsidRPr="0010690B">
              <w:rPr>
                <w:rFonts w:ascii="Times New Roman" w:eastAsia="Times New Roman" w:hAnsi="Times New Roman" w:cs="Times New Roman"/>
                <w:sz w:val="24"/>
                <w:szCs w:val="24"/>
                <w:lang w:eastAsia="lv-LV"/>
              </w:rPr>
              <w:t xml:space="preserve"> Latvijā</w:t>
            </w:r>
            <w:r w:rsidR="002C446E" w:rsidRPr="0010690B">
              <w:rPr>
                <w:rFonts w:ascii="Times New Roman" w:eastAsia="Times New Roman" w:hAnsi="Times New Roman" w:cs="Times New Roman"/>
                <w:sz w:val="24"/>
                <w:szCs w:val="24"/>
                <w:lang w:eastAsia="lv-LV"/>
              </w:rPr>
              <w:t xml:space="preserve">, veicinot </w:t>
            </w:r>
            <w:r w:rsidR="00D2546B" w:rsidRPr="0010690B">
              <w:rPr>
                <w:rFonts w:ascii="Times New Roman" w:eastAsia="Times New Roman" w:hAnsi="Times New Roman" w:cs="Times New Roman"/>
                <w:sz w:val="24"/>
                <w:szCs w:val="24"/>
                <w:lang w:eastAsia="lv-LV"/>
              </w:rPr>
              <w:t>to tiesību ievērošan</w:t>
            </w:r>
            <w:r w:rsidR="002C446E" w:rsidRPr="0010690B">
              <w:rPr>
                <w:rFonts w:ascii="Times New Roman" w:eastAsia="Times New Roman" w:hAnsi="Times New Roman" w:cs="Times New Roman"/>
                <w:sz w:val="24"/>
                <w:szCs w:val="24"/>
                <w:lang w:eastAsia="lv-LV"/>
              </w:rPr>
              <w:t>u</w:t>
            </w:r>
            <w:r w:rsidR="00D2546B" w:rsidRPr="0010690B">
              <w:rPr>
                <w:rFonts w:ascii="Times New Roman" w:eastAsia="Times New Roman" w:hAnsi="Times New Roman" w:cs="Times New Roman"/>
                <w:sz w:val="24"/>
                <w:szCs w:val="24"/>
                <w:lang w:eastAsia="lv-LV"/>
              </w:rPr>
              <w:t xml:space="preserve"> un pārkāpumu pret bērniem </w:t>
            </w:r>
            <w:proofErr w:type="spellStart"/>
            <w:r w:rsidR="00D2546B" w:rsidRPr="0010690B">
              <w:rPr>
                <w:rFonts w:ascii="Times New Roman" w:eastAsia="Times New Roman" w:hAnsi="Times New Roman" w:cs="Times New Roman"/>
                <w:sz w:val="24"/>
                <w:szCs w:val="24"/>
                <w:lang w:eastAsia="lv-LV"/>
              </w:rPr>
              <w:t>prevencij</w:t>
            </w:r>
            <w:r w:rsidR="002C446E" w:rsidRPr="0010690B">
              <w:rPr>
                <w:rFonts w:ascii="Times New Roman" w:eastAsia="Times New Roman" w:hAnsi="Times New Roman" w:cs="Times New Roman"/>
                <w:sz w:val="24"/>
                <w:szCs w:val="24"/>
                <w:lang w:eastAsia="lv-LV"/>
              </w:rPr>
              <w:t>u</w:t>
            </w:r>
            <w:proofErr w:type="spellEnd"/>
            <w:r w:rsidR="00D2546B" w:rsidRPr="0010690B">
              <w:rPr>
                <w:rFonts w:ascii="Times New Roman" w:eastAsia="Times New Roman" w:hAnsi="Times New Roman" w:cs="Times New Roman"/>
                <w:sz w:val="24"/>
                <w:szCs w:val="24"/>
                <w:lang w:eastAsia="lv-LV"/>
              </w:rPr>
              <w:t>.</w:t>
            </w:r>
          </w:p>
        </w:tc>
      </w:tr>
      <w:tr w:rsidR="00CA5E57" w:rsidRPr="0010690B" w14:paraId="5B0D042A"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976FE4"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5AC3355"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485FAD" w14:textId="37A6089F" w:rsidR="00352792" w:rsidRPr="0010690B" w:rsidRDefault="00D829E6" w:rsidP="00352792">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xml:space="preserve">Noteikumu projekts netieši ietekmēs visus bērnus Latvijā, jo speciālisti, kuri pārrauga bērnu tiesību ievērošanu vai strādā ar bērniem, tiks pilnvērtīgāk apmācīti un tādējādi tas sekmēs bērnu tiesību </w:t>
            </w:r>
            <w:r w:rsidR="00352792" w:rsidRPr="0010690B">
              <w:rPr>
                <w:rFonts w:ascii="Times New Roman" w:hAnsi="Times New Roman" w:cs="Times New Roman"/>
                <w:sz w:val="24"/>
                <w:szCs w:val="24"/>
              </w:rPr>
              <w:t xml:space="preserve">un interešu aizsardzības nodrošināšanu. </w:t>
            </w:r>
          </w:p>
          <w:p w14:paraId="3A39EB84" w14:textId="01EFBB3D" w:rsidR="00CA5E57" w:rsidRPr="0010690B" w:rsidRDefault="00CA5E57" w:rsidP="00D829E6">
            <w:pPr>
              <w:spacing w:after="0" w:line="240" w:lineRule="auto"/>
              <w:rPr>
                <w:rFonts w:ascii="Times New Roman" w:hAnsi="Times New Roman" w:cs="Times New Roman"/>
                <w:sz w:val="24"/>
                <w:szCs w:val="24"/>
              </w:rPr>
            </w:pPr>
          </w:p>
        </w:tc>
      </w:tr>
      <w:tr w:rsidR="00CA5E57" w:rsidRPr="0010690B" w14:paraId="62697D08"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D65979A"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D75A857"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5C7F0B1" w14:textId="77777777" w:rsidR="00CA5E57" w:rsidRPr="0010690B" w:rsidRDefault="0096434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Nav</w:t>
            </w:r>
          </w:p>
        </w:tc>
      </w:tr>
      <w:tr w:rsidR="00CA5E57" w:rsidRPr="0010690B" w14:paraId="4DCAF112"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EE87BB"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D9D305"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F814898" w14:textId="77777777" w:rsidR="00CA5E57" w:rsidRPr="0010690B" w:rsidRDefault="0096434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Nav</w:t>
            </w:r>
          </w:p>
        </w:tc>
      </w:tr>
      <w:tr w:rsidR="00CA5E57" w:rsidRPr="0010690B" w14:paraId="21F50C44"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8F1122"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4913E22"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3099711" w14:textId="77777777" w:rsidR="00CA5E57" w:rsidRPr="0010690B" w:rsidRDefault="0096434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Nav</w:t>
            </w:r>
          </w:p>
        </w:tc>
      </w:tr>
    </w:tbl>
    <w:p w14:paraId="50E4632C"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95"/>
        <w:gridCol w:w="993"/>
        <w:gridCol w:w="991"/>
        <w:gridCol w:w="869"/>
        <w:gridCol w:w="915"/>
        <w:gridCol w:w="822"/>
        <w:gridCol w:w="1035"/>
        <w:gridCol w:w="1483"/>
      </w:tblGrid>
      <w:tr w:rsidR="0010690B" w:rsidRPr="0010690B" w14:paraId="50ED33A2" w14:textId="77777777" w:rsidTr="00CC2868">
        <w:trPr>
          <w:cantSplit/>
        </w:trPr>
        <w:tc>
          <w:tcPr>
            <w:tcW w:w="8334" w:type="dxa"/>
            <w:gridSpan w:val="8"/>
            <w:shd w:val="clear" w:color="auto" w:fill="auto"/>
            <w:vAlign w:val="center"/>
            <w:hideMark/>
          </w:tcPr>
          <w:p w14:paraId="267AD294" w14:textId="77777777" w:rsidR="0010690B" w:rsidRPr="0010690B" w:rsidRDefault="0010690B" w:rsidP="0010690B">
            <w:pPr>
              <w:spacing w:after="0" w:line="240" w:lineRule="auto"/>
              <w:jc w:val="center"/>
              <w:rPr>
                <w:rFonts w:ascii="Times New Roman" w:eastAsia="Calibri" w:hAnsi="Times New Roman" w:cs="Times New Roman"/>
                <w:b/>
                <w:sz w:val="24"/>
                <w:szCs w:val="24"/>
              </w:rPr>
            </w:pPr>
            <w:r w:rsidRPr="0010690B">
              <w:rPr>
                <w:rFonts w:ascii="Times New Roman" w:eastAsia="Calibri" w:hAnsi="Times New Roman" w:cs="Times New Roman"/>
                <w:b/>
                <w:sz w:val="24"/>
                <w:szCs w:val="24"/>
              </w:rPr>
              <w:t>III. Tiesību akta projekta ietekme uz valsts budžetu un pašvaldību budžetiem</w:t>
            </w:r>
          </w:p>
        </w:tc>
      </w:tr>
      <w:tr w:rsidR="0010690B" w:rsidRPr="0010690B" w14:paraId="5B78C7A4" w14:textId="77777777" w:rsidTr="00CC2868">
        <w:trPr>
          <w:cantSplit/>
        </w:trPr>
        <w:tc>
          <w:tcPr>
            <w:tcW w:w="1826" w:type="dxa"/>
            <w:vMerge w:val="restart"/>
            <w:shd w:val="clear" w:color="auto" w:fill="FFFFFF"/>
            <w:vAlign w:val="center"/>
          </w:tcPr>
          <w:p w14:paraId="36E2ACB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Rādītāji</w:t>
            </w:r>
          </w:p>
        </w:tc>
        <w:tc>
          <w:tcPr>
            <w:tcW w:w="1815" w:type="dxa"/>
            <w:gridSpan w:val="2"/>
            <w:vMerge w:val="restart"/>
            <w:shd w:val="clear" w:color="auto" w:fill="FFFFFF"/>
            <w:vAlign w:val="center"/>
            <w:hideMark/>
          </w:tcPr>
          <w:p w14:paraId="31089A4F" w14:textId="77777777" w:rsidR="0010690B" w:rsidRPr="0010690B" w:rsidRDefault="0010690B" w:rsidP="0010690B">
            <w:pPr>
              <w:spacing w:after="0" w:line="240" w:lineRule="auto"/>
              <w:jc w:val="center"/>
              <w:rPr>
                <w:rFonts w:ascii="Times New Roman" w:eastAsia="Calibri" w:hAnsi="Times New Roman" w:cs="Times New Roman"/>
                <w:sz w:val="20"/>
                <w:szCs w:val="20"/>
              </w:rPr>
            </w:pPr>
            <w:r w:rsidRPr="0010690B">
              <w:rPr>
                <w:rFonts w:ascii="Times New Roman" w:eastAsia="Calibri" w:hAnsi="Times New Roman" w:cs="Times New Roman"/>
                <w:sz w:val="20"/>
                <w:szCs w:val="20"/>
              </w:rPr>
              <w:t>2021.gads</w:t>
            </w:r>
          </w:p>
        </w:tc>
        <w:tc>
          <w:tcPr>
            <w:tcW w:w="4693" w:type="dxa"/>
            <w:gridSpan w:val="5"/>
            <w:shd w:val="clear" w:color="auto" w:fill="FFFFFF"/>
            <w:vAlign w:val="center"/>
            <w:hideMark/>
          </w:tcPr>
          <w:p w14:paraId="32149A86" w14:textId="77777777" w:rsidR="0010690B" w:rsidRPr="0010690B" w:rsidRDefault="0010690B" w:rsidP="0010690B">
            <w:pPr>
              <w:spacing w:after="0" w:line="240" w:lineRule="auto"/>
              <w:jc w:val="center"/>
              <w:rPr>
                <w:rFonts w:ascii="Times New Roman" w:eastAsia="Calibri" w:hAnsi="Times New Roman" w:cs="Times New Roman"/>
                <w:sz w:val="20"/>
                <w:szCs w:val="20"/>
              </w:rPr>
            </w:pPr>
            <w:r w:rsidRPr="0010690B">
              <w:rPr>
                <w:rFonts w:ascii="Times New Roman" w:eastAsia="Calibri" w:hAnsi="Times New Roman" w:cs="Times New Roman"/>
                <w:sz w:val="20"/>
                <w:szCs w:val="20"/>
              </w:rPr>
              <w:t>Turpmākie trīs gadi (</w:t>
            </w:r>
            <w:proofErr w:type="spellStart"/>
            <w:r w:rsidRPr="0010690B">
              <w:rPr>
                <w:rFonts w:ascii="Times New Roman" w:eastAsia="Calibri" w:hAnsi="Times New Roman" w:cs="Times New Roman"/>
                <w:sz w:val="20"/>
                <w:szCs w:val="20"/>
              </w:rPr>
              <w:t>euro</w:t>
            </w:r>
            <w:proofErr w:type="spellEnd"/>
            <w:r w:rsidRPr="0010690B">
              <w:rPr>
                <w:rFonts w:ascii="Times New Roman" w:eastAsia="Calibri" w:hAnsi="Times New Roman" w:cs="Times New Roman"/>
                <w:sz w:val="20"/>
                <w:szCs w:val="20"/>
              </w:rPr>
              <w:t>)</w:t>
            </w:r>
          </w:p>
        </w:tc>
      </w:tr>
      <w:tr w:rsidR="0010690B" w:rsidRPr="0010690B" w14:paraId="533CD1F4" w14:textId="77777777" w:rsidTr="00CC2868">
        <w:trPr>
          <w:cantSplit/>
        </w:trPr>
        <w:tc>
          <w:tcPr>
            <w:tcW w:w="1826" w:type="dxa"/>
            <w:vMerge/>
            <w:shd w:val="clear" w:color="auto" w:fill="auto"/>
            <w:vAlign w:val="center"/>
            <w:hideMark/>
          </w:tcPr>
          <w:p w14:paraId="438FCAED"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1815" w:type="dxa"/>
            <w:gridSpan w:val="2"/>
            <w:vMerge/>
            <w:shd w:val="clear" w:color="auto" w:fill="auto"/>
            <w:vAlign w:val="center"/>
            <w:hideMark/>
          </w:tcPr>
          <w:p w14:paraId="7E68B299"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1634" w:type="dxa"/>
            <w:gridSpan w:val="2"/>
            <w:shd w:val="clear" w:color="auto" w:fill="FFFFFF"/>
            <w:vAlign w:val="center"/>
            <w:hideMark/>
          </w:tcPr>
          <w:p w14:paraId="119882E2" w14:textId="77777777" w:rsidR="0010690B" w:rsidRPr="0010690B" w:rsidRDefault="0010690B" w:rsidP="0010690B">
            <w:pPr>
              <w:spacing w:after="0" w:line="240" w:lineRule="auto"/>
              <w:jc w:val="center"/>
              <w:rPr>
                <w:rFonts w:ascii="Times New Roman" w:eastAsia="Calibri" w:hAnsi="Times New Roman" w:cs="Times New Roman"/>
                <w:sz w:val="20"/>
                <w:szCs w:val="20"/>
              </w:rPr>
            </w:pPr>
            <w:r w:rsidRPr="0010690B">
              <w:rPr>
                <w:rFonts w:ascii="Times New Roman" w:eastAsia="Calibri" w:hAnsi="Times New Roman" w:cs="Times New Roman"/>
                <w:sz w:val="20"/>
                <w:szCs w:val="20"/>
              </w:rPr>
              <w:t>2022</w:t>
            </w:r>
          </w:p>
        </w:tc>
        <w:tc>
          <w:tcPr>
            <w:tcW w:w="1701" w:type="dxa"/>
            <w:gridSpan w:val="2"/>
            <w:shd w:val="clear" w:color="auto" w:fill="FFFFFF"/>
            <w:vAlign w:val="center"/>
            <w:hideMark/>
          </w:tcPr>
          <w:p w14:paraId="22E1CFC6" w14:textId="77777777" w:rsidR="0010690B" w:rsidRPr="0010690B" w:rsidRDefault="0010690B" w:rsidP="0010690B">
            <w:pPr>
              <w:spacing w:after="0" w:line="240" w:lineRule="auto"/>
              <w:jc w:val="center"/>
              <w:rPr>
                <w:rFonts w:ascii="Times New Roman" w:eastAsia="Calibri" w:hAnsi="Times New Roman" w:cs="Times New Roman"/>
                <w:sz w:val="20"/>
                <w:szCs w:val="20"/>
              </w:rPr>
            </w:pPr>
            <w:r w:rsidRPr="0010690B">
              <w:rPr>
                <w:rFonts w:ascii="Times New Roman" w:eastAsia="Calibri" w:hAnsi="Times New Roman" w:cs="Times New Roman"/>
                <w:sz w:val="20"/>
                <w:szCs w:val="20"/>
              </w:rPr>
              <w:t>2023</w:t>
            </w:r>
          </w:p>
        </w:tc>
        <w:tc>
          <w:tcPr>
            <w:tcW w:w="1358" w:type="dxa"/>
            <w:shd w:val="clear" w:color="auto" w:fill="FFFFFF"/>
            <w:vAlign w:val="center"/>
            <w:hideMark/>
          </w:tcPr>
          <w:p w14:paraId="4BECB732" w14:textId="77777777" w:rsidR="0010690B" w:rsidRPr="0010690B" w:rsidRDefault="0010690B" w:rsidP="0010690B">
            <w:pPr>
              <w:spacing w:after="0" w:line="240" w:lineRule="auto"/>
              <w:jc w:val="center"/>
              <w:rPr>
                <w:rFonts w:ascii="Times New Roman" w:eastAsia="Calibri" w:hAnsi="Times New Roman" w:cs="Times New Roman"/>
                <w:sz w:val="20"/>
                <w:szCs w:val="20"/>
              </w:rPr>
            </w:pPr>
            <w:r w:rsidRPr="0010690B">
              <w:rPr>
                <w:rFonts w:ascii="Times New Roman" w:eastAsia="Calibri" w:hAnsi="Times New Roman" w:cs="Times New Roman"/>
                <w:sz w:val="20"/>
                <w:szCs w:val="20"/>
              </w:rPr>
              <w:t>2024</w:t>
            </w:r>
          </w:p>
        </w:tc>
      </w:tr>
      <w:tr w:rsidR="0010690B" w:rsidRPr="0010690B" w14:paraId="77C4EBA8" w14:textId="77777777" w:rsidTr="00CC2868">
        <w:trPr>
          <w:cantSplit/>
        </w:trPr>
        <w:tc>
          <w:tcPr>
            <w:tcW w:w="1826" w:type="dxa"/>
            <w:vMerge/>
            <w:shd w:val="clear" w:color="auto" w:fill="auto"/>
            <w:vAlign w:val="center"/>
            <w:hideMark/>
          </w:tcPr>
          <w:p w14:paraId="5F4F60D8"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908" w:type="dxa"/>
            <w:shd w:val="clear" w:color="auto" w:fill="FFFFFF"/>
            <w:vAlign w:val="center"/>
            <w:hideMark/>
          </w:tcPr>
          <w:p w14:paraId="03432B3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saskaņā ar valsts budžetu kārtējam gadam</w:t>
            </w:r>
          </w:p>
        </w:tc>
        <w:tc>
          <w:tcPr>
            <w:tcW w:w="907" w:type="dxa"/>
            <w:shd w:val="clear" w:color="auto" w:fill="FFFFFF"/>
            <w:vAlign w:val="center"/>
            <w:hideMark/>
          </w:tcPr>
          <w:p w14:paraId="42DCBFC8"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izmaiņas kārtējā gadā, salīdzinot ar valsts budžetu kārtējam gadam</w:t>
            </w:r>
          </w:p>
        </w:tc>
        <w:tc>
          <w:tcPr>
            <w:tcW w:w="796" w:type="dxa"/>
            <w:shd w:val="clear" w:color="auto" w:fill="FFFFFF"/>
            <w:vAlign w:val="center"/>
            <w:hideMark/>
          </w:tcPr>
          <w:p w14:paraId="29B6325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saskaņā ar vidēja termiņa budžeta ietvaru</w:t>
            </w:r>
          </w:p>
        </w:tc>
        <w:tc>
          <w:tcPr>
            <w:tcW w:w="838" w:type="dxa"/>
            <w:shd w:val="clear" w:color="auto" w:fill="FFFFFF"/>
            <w:vAlign w:val="center"/>
            <w:hideMark/>
          </w:tcPr>
          <w:p w14:paraId="4DB6773E"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izmaiņas, salīdzinot ar vidēja termiņa budžeta ietvaru 2022. gadam</w:t>
            </w:r>
          </w:p>
        </w:tc>
        <w:tc>
          <w:tcPr>
            <w:tcW w:w="753" w:type="dxa"/>
            <w:shd w:val="clear" w:color="auto" w:fill="FFFFFF"/>
            <w:vAlign w:val="center"/>
            <w:hideMark/>
          </w:tcPr>
          <w:p w14:paraId="6C09697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saskaņā ar vidēja termiņa budžeta ietvaru</w:t>
            </w:r>
          </w:p>
        </w:tc>
        <w:tc>
          <w:tcPr>
            <w:tcW w:w="948" w:type="dxa"/>
            <w:shd w:val="clear" w:color="auto" w:fill="FFFFFF"/>
            <w:vAlign w:val="center"/>
            <w:hideMark/>
          </w:tcPr>
          <w:p w14:paraId="40205300"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izmaiņas, salīdzinot ar vidēja termiņa budžeta ietvaru 2023. gadam</w:t>
            </w:r>
          </w:p>
        </w:tc>
        <w:tc>
          <w:tcPr>
            <w:tcW w:w="1358" w:type="dxa"/>
            <w:shd w:val="clear" w:color="auto" w:fill="FFFFFF"/>
            <w:vAlign w:val="center"/>
            <w:hideMark/>
          </w:tcPr>
          <w:p w14:paraId="331CED35"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 xml:space="preserve">izmaiņas, salīdzinot ar vidēja termiņa budžeta ietvaru </w:t>
            </w:r>
            <w:r w:rsidRPr="0010690B">
              <w:rPr>
                <w:rFonts w:ascii="Times New Roman" w:eastAsia="Calibri" w:hAnsi="Times New Roman" w:cs="Times New Roman"/>
                <w:sz w:val="20"/>
                <w:szCs w:val="20"/>
              </w:rPr>
              <w:br/>
              <w:t>2024. gadam</w:t>
            </w:r>
          </w:p>
        </w:tc>
      </w:tr>
      <w:tr w:rsidR="0010690B" w:rsidRPr="0010690B" w14:paraId="426C74E8" w14:textId="77777777" w:rsidTr="00CC2868">
        <w:trPr>
          <w:cantSplit/>
        </w:trPr>
        <w:tc>
          <w:tcPr>
            <w:tcW w:w="1826" w:type="dxa"/>
            <w:shd w:val="clear" w:color="auto" w:fill="FFFFFF"/>
            <w:vAlign w:val="center"/>
            <w:hideMark/>
          </w:tcPr>
          <w:p w14:paraId="5891915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1</w:t>
            </w:r>
          </w:p>
        </w:tc>
        <w:tc>
          <w:tcPr>
            <w:tcW w:w="908" w:type="dxa"/>
            <w:shd w:val="clear" w:color="auto" w:fill="FFFFFF"/>
            <w:vAlign w:val="center"/>
            <w:hideMark/>
          </w:tcPr>
          <w:p w14:paraId="638122B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2</w:t>
            </w:r>
          </w:p>
        </w:tc>
        <w:tc>
          <w:tcPr>
            <w:tcW w:w="907" w:type="dxa"/>
            <w:shd w:val="clear" w:color="auto" w:fill="FFFFFF"/>
            <w:vAlign w:val="center"/>
            <w:hideMark/>
          </w:tcPr>
          <w:p w14:paraId="6C1EF46B"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3</w:t>
            </w:r>
          </w:p>
        </w:tc>
        <w:tc>
          <w:tcPr>
            <w:tcW w:w="796" w:type="dxa"/>
            <w:shd w:val="clear" w:color="auto" w:fill="FFFFFF"/>
            <w:vAlign w:val="center"/>
            <w:hideMark/>
          </w:tcPr>
          <w:p w14:paraId="7A93907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4</w:t>
            </w:r>
          </w:p>
        </w:tc>
        <w:tc>
          <w:tcPr>
            <w:tcW w:w="838" w:type="dxa"/>
            <w:shd w:val="clear" w:color="auto" w:fill="FFFFFF"/>
            <w:vAlign w:val="center"/>
            <w:hideMark/>
          </w:tcPr>
          <w:p w14:paraId="0A19750E"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5</w:t>
            </w:r>
          </w:p>
        </w:tc>
        <w:tc>
          <w:tcPr>
            <w:tcW w:w="753" w:type="dxa"/>
            <w:shd w:val="clear" w:color="auto" w:fill="FFFFFF"/>
            <w:vAlign w:val="center"/>
            <w:hideMark/>
          </w:tcPr>
          <w:p w14:paraId="0DAC558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6</w:t>
            </w:r>
          </w:p>
        </w:tc>
        <w:tc>
          <w:tcPr>
            <w:tcW w:w="948" w:type="dxa"/>
            <w:shd w:val="clear" w:color="auto" w:fill="FFFFFF"/>
            <w:vAlign w:val="center"/>
            <w:hideMark/>
          </w:tcPr>
          <w:p w14:paraId="2759114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7</w:t>
            </w:r>
          </w:p>
        </w:tc>
        <w:tc>
          <w:tcPr>
            <w:tcW w:w="1358" w:type="dxa"/>
            <w:shd w:val="clear" w:color="auto" w:fill="FFFFFF"/>
            <w:vAlign w:val="center"/>
            <w:hideMark/>
          </w:tcPr>
          <w:p w14:paraId="1EF89B5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w:t>
            </w:r>
          </w:p>
        </w:tc>
      </w:tr>
      <w:tr w:rsidR="0010690B" w:rsidRPr="0010690B" w14:paraId="70624E47" w14:textId="77777777" w:rsidTr="00CC2868">
        <w:trPr>
          <w:cantSplit/>
        </w:trPr>
        <w:tc>
          <w:tcPr>
            <w:tcW w:w="1826" w:type="dxa"/>
            <w:shd w:val="clear" w:color="auto" w:fill="FFFFFF"/>
            <w:hideMark/>
          </w:tcPr>
          <w:p w14:paraId="55CDBE5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1. Budžeta ieņēmumi</w:t>
            </w:r>
          </w:p>
        </w:tc>
        <w:tc>
          <w:tcPr>
            <w:tcW w:w="908" w:type="dxa"/>
            <w:shd w:val="clear" w:color="auto" w:fill="FFFFFF"/>
            <w:vAlign w:val="center"/>
            <w:hideMark/>
          </w:tcPr>
          <w:p w14:paraId="510D376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71 114</w:t>
            </w:r>
          </w:p>
        </w:tc>
        <w:tc>
          <w:tcPr>
            <w:tcW w:w="907" w:type="dxa"/>
            <w:shd w:val="clear" w:color="auto" w:fill="FFFFFF"/>
            <w:vAlign w:val="center"/>
            <w:hideMark/>
          </w:tcPr>
          <w:p w14:paraId="03132BA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117F941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838" w:type="dxa"/>
            <w:shd w:val="clear" w:color="auto" w:fill="FFFFFF"/>
            <w:vAlign w:val="center"/>
            <w:hideMark/>
          </w:tcPr>
          <w:p w14:paraId="6660328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1380756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948" w:type="dxa"/>
            <w:shd w:val="clear" w:color="auto" w:fill="FFFFFF"/>
            <w:vAlign w:val="center"/>
            <w:hideMark/>
          </w:tcPr>
          <w:p w14:paraId="42241DD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7E99E13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1367E098" w14:textId="77777777" w:rsidTr="00CC2868">
        <w:trPr>
          <w:cantSplit/>
        </w:trPr>
        <w:tc>
          <w:tcPr>
            <w:tcW w:w="1826" w:type="dxa"/>
            <w:shd w:val="clear" w:color="auto" w:fill="auto"/>
            <w:hideMark/>
          </w:tcPr>
          <w:p w14:paraId="0661DC5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1.1. valsts pamatbudžets, tai skaitā ieņēmumi no maksas pakalpojumiem un citi pašu ieņēmumi</w:t>
            </w:r>
          </w:p>
        </w:tc>
        <w:tc>
          <w:tcPr>
            <w:tcW w:w="908" w:type="dxa"/>
            <w:shd w:val="clear" w:color="auto" w:fill="auto"/>
            <w:vAlign w:val="center"/>
            <w:hideMark/>
          </w:tcPr>
          <w:p w14:paraId="734E3098"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71 114</w:t>
            </w:r>
          </w:p>
        </w:tc>
        <w:tc>
          <w:tcPr>
            <w:tcW w:w="907" w:type="dxa"/>
            <w:shd w:val="clear" w:color="auto" w:fill="auto"/>
            <w:vAlign w:val="center"/>
            <w:hideMark/>
          </w:tcPr>
          <w:p w14:paraId="19AB2C4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56CDAF5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838" w:type="dxa"/>
            <w:shd w:val="clear" w:color="auto" w:fill="auto"/>
            <w:vAlign w:val="center"/>
            <w:hideMark/>
          </w:tcPr>
          <w:p w14:paraId="2BCBEAB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48F7D64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948" w:type="dxa"/>
            <w:shd w:val="clear" w:color="auto" w:fill="auto"/>
            <w:vAlign w:val="center"/>
            <w:hideMark/>
          </w:tcPr>
          <w:p w14:paraId="66E4484B"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5EB651A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5F5F96A9" w14:textId="77777777" w:rsidTr="00CC2868">
        <w:trPr>
          <w:cantSplit/>
        </w:trPr>
        <w:tc>
          <w:tcPr>
            <w:tcW w:w="1826" w:type="dxa"/>
            <w:shd w:val="clear" w:color="auto" w:fill="auto"/>
            <w:hideMark/>
          </w:tcPr>
          <w:p w14:paraId="131FE80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1.2. valsts speciālais budžets</w:t>
            </w:r>
          </w:p>
        </w:tc>
        <w:tc>
          <w:tcPr>
            <w:tcW w:w="908" w:type="dxa"/>
            <w:shd w:val="clear" w:color="auto" w:fill="auto"/>
            <w:vAlign w:val="center"/>
            <w:hideMark/>
          </w:tcPr>
          <w:p w14:paraId="4A15595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hideMark/>
          </w:tcPr>
          <w:p w14:paraId="30104D2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7C6D552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096937B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248AA938"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768A7EF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3A36B23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1966F1FB" w14:textId="77777777" w:rsidTr="00CC2868">
        <w:trPr>
          <w:cantSplit/>
        </w:trPr>
        <w:tc>
          <w:tcPr>
            <w:tcW w:w="1826" w:type="dxa"/>
            <w:shd w:val="clear" w:color="auto" w:fill="auto"/>
            <w:hideMark/>
          </w:tcPr>
          <w:p w14:paraId="7123B17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1.3. pašvaldību budžets</w:t>
            </w:r>
          </w:p>
        </w:tc>
        <w:tc>
          <w:tcPr>
            <w:tcW w:w="908" w:type="dxa"/>
            <w:shd w:val="clear" w:color="auto" w:fill="auto"/>
            <w:vAlign w:val="center"/>
            <w:hideMark/>
          </w:tcPr>
          <w:p w14:paraId="015B83B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hideMark/>
          </w:tcPr>
          <w:p w14:paraId="2ED99FF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6DDB547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124487B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6A16C93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0733735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5BDBC6D0"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7E4528EF" w14:textId="77777777" w:rsidTr="00CC2868">
        <w:trPr>
          <w:cantSplit/>
        </w:trPr>
        <w:tc>
          <w:tcPr>
            <w:tcW w:w="1826" w:type="dxa"/>
            <w:shd w:val="clear" w:color="auto" w:fill="auto"/>
            <w:hideMark/>
          </w:tcPr>
          <w:p w14:paraId="1D5DEA8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2. Budžeta izdevumi</w:t>
            </w:r>
          </w:p>
        </w:tc>
        <w:tc>
          <w:tcPr>
            <w:tcW w:w="908" w:type="dxa"/>
            <w:shd w:val="clear" w:color="auto" w:fill="auto"/>
            <w:vAlign w:val="center"/>
            <w:hideMark/>
          </w:tcPr>
          <w:p w14:paraId="36FBD7D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71 114</w:t>
            </w:r>
          </w:p>
        </w:tc>
        <w:tc>
          <w:tcPr>
            <w:tcW w:w="907" w:type="dxa"/>
            <w:shd w:val="clear" w:color="auto" w:fill="auto"/>
            <w:vAlign w:val="center"/>
          </w:tcPr>
          <w:p w14:paraId="769380C2"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796" w:type="dxa"/>
            <w:shd w:val="clear" w:color="auto" w:fill="auto"/>
            <w:vAlign w:val="center"/>
            <w:hideMark/>
          </w:tcPr>
          <w:p w14:paraId="13BF7AC8"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838" w:type="dxa"/>
            <w:shd w:val="clear" w:color="auto" w:fill="auto"/>
            <w:vAlign w:val="center"/>
            <w:hideMark/>
          </w:tcPr>
          <w:p w14:paraId="33D5F82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88 654</w:t>
            </w:r>
          </w:p>
        </w:tc>
        <w:tc>
          <w:tcPr>
            <w:tcW w:w="753" w:type="dxa"/>
            <w:shd w:val="clear" w:color="auto" w:fill="auto"/>
            <w:vAlign w:val="center"/>
            <w:hideMark/>
          </w:tcPr>
          <w:p w14:paraId="329D3A5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948" w:type="dxa"/>
            <w:shd w:val="clear" w:color="auto" w:fill="auto"/>
            <w:vAlign w:val="center"/>
            <w:hideMark/>
          </w:tcPr>
          <w:p w14:paraId="54D5185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89 473</w:t>
            </w:r>
          </w:p>
        </w:tc>
        <w:tc>
          <w:tcPr>
            <w:tcW w:w="1358" w:type="dxa"/>
            <w:shd w:val="clear" w:color="auto" w:fill="auto"/>
            <w:vAlign w:val="center"/>
            <w:hideMark/>
          </w:tcPr>
          <w:p w14:paraId="0E12B20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49 848</w:t>
            </w:r>
          </w:p>
        </w:tc>
      </w:tr>
      <w:tr w:rsidR="0010690B" w:rsidRPr="0010690B" w14:paraId="0F850034" w14:textId="77777777" w:rsidTr="00CC2868">
        <w:trPr>
          <w:cantSplit/>
        </w:trPr>
        <w:tc>
          <w:tcPr>
            <w:tcW w:w="1826" w:type="dxa"/>
            <w:shd w:val="clear" w:color="auto" w:fill="auto"/>
            <w:hideMark/>
          </w:tcPr>
          <w:p w14:paraId="3E4049F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 xml:space="preserve">2.1. valsts pamatbudžets, </w:t>
            </w:r>
            <w:r w:rsidRPr="0010690B">
              <w:rPr>
                <w:rFonts w:ascii="Times New Roman" w:eastAsia="Calibri" w:hAnsi="Times New Roman" w:cs="Times New Roman"/>
                <w:i/>
                <w:iCs/>
                <w:sz w:val="20"/>
                <w:szCs w:val="20"/>
              </w:rPr>
              <w:t>tai skaitā:</w:t>
            </w:r>
          </w:p>
        </w:tc>
        <w:tc>
          <w:tcPr>
            <w:tcW w:w="908" w:type="dxa"/>
            <w:shd w:val="clear" w:color="auto" w:fill="auto"/>
            <w:vAlign w:val="center"/>
            <w:hideMark/>
          </w:tcPr>
          <w:p w14:paraId="43626D5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71 114</w:t>
            </w:r>
          </w:p>
        </w:tc>
        <w:tc>
          <w:tcPr>
            <w:tcW w:w="907" w:type="dxa"/>
            <w:shd w:val="clear" w:color="auto" w:fill="auto"/>
            <w:vAlign w:val="center"/>
          </w:tcPr>
          <w:p w14:paraId="320A3A17"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796" w:type="dxa"/>
            <w:shd w:val="clear" w:color="auto" w:fill="auto"/>
            <w:vAlign w:val="center"/>
            <w:hideMark/>
          </w:tcPr>
          <w:p w14:paraId="4D634BC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838" w:type="dxa"/>
            <w:shd w:val="clear" w:color="auto" w:fill="auto"/>
            <w:vAlign w:val="center"/>
            <w:hideMark/>
          </w:tcPr>
          <w:p w14:paraId="755E55A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88 654</w:t>
            </w:r>
          </w:p>
        </w:tc>
        <w:tc>
          <w:tcPr>
            <w:tcW w:w="753" w:type="dxa"/>
            <w:shd w:val="clear" w:color="auto" w:fill="auto"/>
            <w:vAlign w:val="center"/>
            <w:hideMark/>
          </w:tcPr>
          <w:p w14:paraId="3F08AB0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9 967</w:t>
            </w:r>
          </w:p>
        </w:tc>
        <w:tc>
          <w:tcPr>
            <w:tcW w:w="948" w:type="dxa"/>
            <w:shd w:val="clear" w:color="auto" w:fill="auto"/>
            <w:vAlign w:val="center"/>
            <w:hideMark/>
          </w:tcPr>
          <w:p w14:paraId="4A9610C5"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89 473</w:t>
            </w:r>
          </w:p>
        </w:tc>
        <w:tc>
          <w:tcPr>
            <w:tcW w:w="1358" w:type="dxa"/>
            <w:shd w:val="clear" w:color="auto" w:fill="auto"/>
            <w:vAlign w:val="center"/>
            <w:hideMark/>
          </w:tcPr>
          <w:p w14:paraId="7A0E3E9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49 848</w:t>
            </w:r>
          </w:p>
        </w:tc>
      </w:tr>
      <w:tr w:rsidR="0010690B" w:rsidRPr="0010690B" w14:paraId="0F48EE8A" w14:textId="77777777" w:rsidTr="00CC2868">
        <w:trPr>
          <w:cantSplit/>
        </w:trPr>
        <w:tc>
          <w:tcPr>
            <w:tcW w:w="1826" w:type="dxa"/>
            <w:shd w:val="clear" w:color="auto" w:fill="auto"/>
          </w:tcPr>
          <w:p w14:paraId="7C658568"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t>22.01.00 “Valsts bērnu tiesību aizsardzības inspekcija un bērnu uzticības tālrunis”</w:t>
            </w:r>
          </w:p>
        </w:tc>
        <w:tc>
          <w:tcPr>
            <w:tcW w:w="908" w:type="dxa"/>
            <w:shd w:val="clear" w:color="auto" w:fill="auto"/>
            <w:vAlign w:val="center"/>
          </w:tcPr>
          <w:p w14:paraId="5DBBE1AA"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t>9 967</w:t>
            </w:r>
          </w:p>
        </w:tc>
        <w:tc>
          <w:tcPr>
            <w:tcW w:w="907" w:type="dxa"/>
            <w:shd w:val="clear" w:color="auto" w:fill="auto"/>
            <w:vAlign w:val="center"/>
          </w:tcPr>
          <w:p w14:paraId="0BCD0C68"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796" w:type="dxa"/>
            <w:shd w:val="clear" w:color="auto" w:fill="auto"/>
            <w:vAlign w:val="center"/>
          </w:tcPr>
          <w:p w14:paraId="5461967F"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t>9 967</w:t>
            </w:r>
          </w:p>
        </w:tc>
        <w:tc>
          <w:tcPr>
            <w:tcW w:w="838" w:type="dxa"/>
            <w:shd w:val="clear" w:color="auto" w:fill="auto"/>
            <w:vAlign w:val="center"/>
          </w:tcPr>
          <w:p w14:paraId="3ED76020"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753" w:type="dxa"/>
            <w:shd w:val="clear" w:color="auto" w:fill="auto"/>
            <w:vAlign w:val="center"/>
          </w:tcPr>
          <w:p w14:paraId="678F8B3B"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t>9 967</w:t>
            </w:r>
          </w:p>
        </w:tc>
        <w:tc>
          <w:tcPr>
            <w:tcW w:w="948" w:type="dxa"/>
            <w:shd w:val="clear" w:color="auto" w:fill="auto"/>
            <w:vAlign w:val="center"/>
          </w:tcPr>
          <w:p w14:paraId="08DD4DF3"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1358" w:type="dxa"/>
            <w:shd w:val="clear" w:color="auto" w:fill="auto"/>
            <w:vAlign w:val="center"/>
          </w:tcPr>
          <w:p w14:paraId="2D040BE4"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r>
      <w:tr w:rsidR="0010690B" w:rsidRPr="0010690B" w14:paraId="5D967288" w14:textId="77777777" w:rsidTr="00CC2868">
        <w:trPr>
          <w:cantSplit/>
        </w:trPr>
        <w:tc>
          <w:tcPr>
            <w:tcW w:w="1826" w:type="dxa"/>
            <w:shd w:val="clear" w:color="auto" w:fill="auto"/>
          </w:tcPr>
          <w:p w14:paraId="7BF3ED42"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t>63.07.00 “Eiropas Sociālā fonda (ESF) īstenotie projekti labklājības nozarē (2014-2020)” projekts “Atbalsta sistēmas pilnveide bērniem ar saskarsmes grūtībām uzvedības traucējumiem un vardarbību ģimenē”</w:t>
            </w:r>
          </w:p>
        </w:tc>
        <w:tc>
          <w:tcPr>
            <w:tcW w:w="908" w:type="dxa"/>
            <w:shd w:val="clear" w:color="auto" w:fill="auto"/>
            <w:vAlign w:val="center"/>
          </w:tcPr>
          <w:p w14:paraId="57E207F8" w14:textId="77777777" w:rsidR="0010690B" w:rsidRPr="0010690B" w:rsidRDefault="0010690B" w:rsidP="0010690B">
            <w:pPr>
              <w:spacing w:after="0" w:line="240" w:lineRule="auto"/>
              <w:jc w:val="both"/>
              <w:rPr>
                <w:rFonts w:ascii="Times New Roman" w:eastAsia="Calibri" w:hAnsi="Times New Roman" w:cs="Times New Roman"/>
                <w:i/>
                <w:iCs/>
                <w:color w:val="FF0000"/>
                <w:sz w:val="20"/>
                <w:szCs w:val="20"/>
              </w:rPr>
            </w:pPr>
            <w:r w:rsidRPr="0010690B">
              <w:rPr>
                <w:rFonts w:ascii="Times New Roman" w:eastAsia="Calibri" w:hAnsi="Times New Roman" w:cs="Times New Roman"/>
                <w:i/>
                <w:iCs/>
                <w:sz w:val="20"/>
                <w:szCs w:val="20"/>
              </w:rPr>
              <w:t>61 147</w:t>
            </w:r>
          </w:p>
        </w:tc>
        <w:tc>
          <w:tcPr>
            <w:tcW w:w="907" w:type="dxa"/>
            <w:shd w:val="clear" w:color="auto" w:fill="auto"/>
            <w:vAlign w:val="center"/>
          </w:tcPr>
          <w:p w14:paraId="15588CD6"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796" w:type="dxa"/>
            <w:shd w:val="clear" w:color="auto" w:fill="auto"/>
            <w:vAlign w:val="center"/>
          </w:tcPr>
          <w:p w14:paraId="011FBC1F"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838" w:type="dxa"/>
            <w:shd w:val="clear" w:color="auto" w:fill="auto"/>
            <w:vAlign w:val="center"/>
          </w:tcPr>
          <w:p w14:paraId="3980A497"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t>88 654</w:t>
            </w:r>
          </w:p>
        </w:tc>
        <w:tc>
          <w:tcPr>
            <w:tcW w:w="753" w:type="dxa"/>
            <w:shd w:val="clear" w:color="auto" w:fill="auto"/>
            <w:vAlign w:val="center"/>
          </w:tcPr>
          <w:p w14:paraId="1736F898"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948" w:type="dxa"/>
            <w:shd w:val="clear" w:color="auto" w:fill="auto"/>
            <w:vAlign w:val="center"/>
          </w:tcPr>
          <w:p w14:paraId="32EBA5F4"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1358" w:type="dxa"/>
            <w:shd w:val="clear" w:color="auto" w:fill="auto"/>
            <w:vAlign w:val="center"/>
          </w:tcPr>
          <w:p w14:paraId="154A471A"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r>
      <w:tr w:rsidR="0010690B" w:rsidRPr="0010690B" w14:paraId="0F5F5D13" w14:textId="77777777" w:rsidTr="00CC2868">
        <w:trPr>
          <w:cantSplit/>
        </w:trPr>
        <w:tc>
          <w:tcPr>
            <w:tcW w:w="1826" w:type="dxa"/>
            <w:shd w:val="clear" w:color="auto" w:fill="auto"/>
          </w:tcPr>
          <w:p w14:paraId="6FB4AD2F"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lastRenderedPageBreak/>
              <w:t>Jaunā ESF  plānošanas perioda projekts “Speciālistu, kuru profesionālā darbība saistīta ar bērnu tiesību aizsardzības nodrošināšanu, profesionālās kvalifikācijas pilnveide un bērnu likumisko pārstāvju atbildības stiprināšana bērnu tiesību aizsardzības sistēmas reorganizācijas ietvaros"</w:t>
            </w:r>
          </w:p>
          <w:p w14:paraId="0164E5DB"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i/>
                <w:iCs/>
                <w:sz w:val="20"/>
                <w:szCs w:val="20"/>
              </w:rPr>
              <w:t>SAM 4.3.6.1.</w:t>
            </w:r>
          </w:p>
        </w:tc>
        <w:tc>
          <w:tcPr>
            <w:tcW w:w="908" w:type="dxa"/>
            <w:shd w:val="clear" w:color="auto" w:fill="auto"/>
            <w:vAlign w:val="center"/>
          </w:tcPr>
          <w:p w14:paraId="16D2A6C0" w14:textId="77777777" w:rsidR="0010690B" w:rsidRPr="0010690B" w:rsidRDefault="0010690B" w:rsidP="0010690B">
            <w:pPr>
              <w:spacing w:after="0" w:line="240" w:lineRule="auto"/>
              <w:jc w:val="both"/>
              <w:rPr>
                <w:rFonts w:ascii="Times New Roman" w:eastAsia="Calibri" w:hAnsi="Times New Roman" w:cs="Times New Roman"/>
                <w:i/>
                <w:iCs/>
                <w:color w:val="FF0000"/>
                <w:sz w:val="20"/>
                <w:szCs w:val="20"/>
              </w:rPr>
            </w:pPr>
          </w:p>
        </w:tc>
        <w:tc>
          <w:tcPr>
            <w:tcW w:w="907" w:type="dxa"/>
            <w:shd w:val="clear" w:color="auto" w:fill="auto"/>
            <w:vAlign w:val="center"/>
          </w:tcPr>
          <w:p w14:paraId="2A53E354"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796" w:type="dxa"/>
            <w:shd w:val="clear" w:color="auto" w:fill="auto"/>
            <w:vAlign w:val="center"/>
          </w:tcPr>
          <w:p w14:paraId="6F44C8BE"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838" w:type="dxa"/>
            <w:shd w:val="clear" w:color="auto" w:fill="auto"/>
            <w:vAlign w:val="center"/>
          </w:tcPr>
          <w:p w14:paraId="3CD62490"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753" w:type="dxa"/>
            <w:shd w:val="clear" w:color="auto" w:fill="auto"/>
            <w:vAlign w:val="center"/>
          </w:tcPr>
          <w:p w14:paraId="7E456A05"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p>
        </w:tc>
        <w:tc>
          <w:tcPr>
            <w:tcW w:w="948" w:type="dxa"/>
            <w:shd w:val="clear" w:color="auto" w:fill="auto"/>
            <w:vAlign w:val="center"/>
          </w:tcPr>
          <w:p w14:paraId="48014D7C"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sz w:val="20"/>
                <w:szCs w:val="20"/>
              </w:rPr>
              <w:t>89 473</w:t>
            </w:r>
          </w:p>
        </w:tc>
        <w:tc>
          <w:tcPr>
            <w:tcW w:w="1358" w:type="dxa"/>
            <w:shd w:val="clear" w:color="auto" w:fill="auto"/>
            <w:vAlign w:val="center"/>
          </w:tcPr>
          <w:p w14:paraId="750657B3" w14:textId="77777777" w:rsidR="0010690B" w:rsidRPr="0010690B" w:rsidRDefault="0010690B" w:rsidP="0010690B">
            <w:pPr>
              <w:spacing w:after="0" w:line="240" w:lineRule="auto"/>
              <w:jc w:val="both"/>
              <w:rPr>
                <w:rFonts w:ascii="Times New Roman" w:eastAsia="Calibri" w:hAnsi="Times New Roman" w:cs="Times New Roman"/>
                <w:i/>
                <w:iCs/>
                <w:sz w:val="20"/>
                <w:szCs w:val="20"/>
              </w:rPr>
            </w:pPr>
            <w:r w:rsidRPr="0010690B">
              <w:rPr>
                <w:rFonts w:ascii="Times New Roman" w:eastAsia="Calibri" w:hAnsi="Times New Roman" w:cs="Times New Roman"/>
                <w:sz w:val="20"/>
                <w:szCs w:val="20"/>
              </w:rPr>
              <w:t>49 848</w:t>
            </w:r>
          </w:p>
        </w:tc>
      </w:tr>
      <w:tr w:rsidR="0010690B" w:rsidRPr="0010690B" w14:paraId="0211F229" w14:textId="77777777" w:rsidTr="00CC2868">
        <w:trPr>
          <w:cantSplit/>
        </w:trPr>
        <w:tc>
          <w:tcPr>
            <w:tcW w:w="1826" w:type="dxa"/>
            <w:shd w:val="clear" w:color="auto" w:fill="auto"/>
            <w:hideMark/>
          </w:tcPr>
          <w:p w14:paraId="58825CD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2.2. valsts speciālais budžets</w:t>
            </w:r>
          </w:p>
        </w:tc>
        <w:tc>
          <w:tcPr>
            <w:tcW w:w="908" w:type="dxa"/>
            <w:shd w:val="clear" w:color="auto" w:fill="auto"/>
            <w:vAlign w:val="center"/>
            <w:hideMark/>
          </w:tcPr>
          <w:p w14:paraId="1C31AEFB"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hideMark/>
          </w:tcPr>
          <w:p w14:paraId="3912901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182F02C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5E8A2AC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75985E7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716C3E2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6099A9B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6311351D" w14:textId="77777777" w:rsidTr="00CC2868">
        <w:trPr>
          <w:cantSplit/>
        </w:trPr>
        <w:tc>
          <w:tcPr>
            <w:tcW w:w="1826" w:type="dxa"/>
            <w:shd w:val="clear" w:color="auto" w:fill="auto"/>
            <w:hideMark/>
          </w:tcPr>
          <w:p w14:paraId="0583C658"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2.3. pašvaldību budžets</w:t>
            </w:r>
          </w:p>
        </w:tc>
        <w:tc>
          <w:tcPr>
            <w:tcW w:w="908" w:type="dxa"/>
            <w:shd w:val="clear" w:color="auto" w:fill="auto"/>
            <w:vAlign w:val="center"/>
            <w:hideMark/>
          </w:tcPr>
          <w:p w14:paraId="2B5CE155"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hideMark/>
          </w:tcPr>
          <w:p w14:paraId="253D4FA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3C25F68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176F58F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25B5F66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50BB412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3ABF970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008EE5F6" w14:textId="77777777" w:rsidTr="00CC2868">
        <w:trPr>
          <w:cantSplit/>
        </w:trPr>
        <w:tc>
          <w:tcPr>
            <w:tcW w:w="1826" w:type="dxa"/>
            <w:shd w:val="clear" w:color="auto" w:fill="auto"/>
            <w:hideMark/>
          </w:tcPr>
          <w:p w14:paraId="262F9060"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3. Finansiālā ietekme</w:t>
            </w:r>
          </w:p>
        </w:tc>
        <w:tc>
          <w:tcPr>
            <w:tcW w:w="908" w:type="dxa"/>
            <w:shd w:val="clear" w:color="auto" w:fill="auto"/>
            <w:vAlign w:val="center"/>
            <w:hideMark/>
          </w:tcPr>
          <w:p w14:paraId="09C26980"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tcPr>
          <w:p w14:paraId="025616F1"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796" w:type="dxa"/>
            <w:shd w:val="clear" w:color="auto" w:fill="auto"/>
            <w:vAlign w:val="center"/>
            <w:hideMark/>
          </w:tcPr>
          <w:p w14:paraId="3BBABAF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05A2B3E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-88 654</w:t>
            </w:r>
          </w:p>
        </w:tc>
        <w:tc>
          <w:tcPr>
            <w:tcW w:w="753" w:type="dxa"/>
            <w:shd w:val="clear" w:color="auto" w:fill="auto"/>
            <w:vAlign w:val="center"/>
            <w:hideMark/>
          </w:tcPr>
          <w:p w14:paraId="4DDB80A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78E440B0"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-89 473</w:t>
            </w:r>
          </w:p>
        </w:tc>
        <w:tc>
          <w:tcPr>
            <w:tcW w:w="1358" w:type="dxa"/>
            <w:shd w:val="clear" w:color="auto" w:fill="auto"/>
            <w:vAlign w:val="center"/>
            <w:hideMark/>
          </w:tcPr>
          <w:p w14:paraId="6792A9F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-49 848</w:t>
            </w:r>
          </w:p>
        </w:tc>
      </w:tr>
      <w:tr w:rsidR="0010690B" w:rsidRPr="0010690B" w14:paraId="7B3DA858" w14:textId="77777777" w:rsidTr="00CC2868">
        <w:trPr>
          <w:cantSplit/>
        </w:trPr>
        <w:tc>
          <w:tcPr>
            <w:tcW w:w="1826" w:type="dxa"/>
            <w:shd w:val="clear" w:color="auto" w:fill="auto"/>
            <w:hideMark/>
          </w:tcPr>
          <w:p w14:paraId="0518CC90"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3.1. valsts pamatbudžets</w:t>
            </w:r>
          </w:p>
        </w:tc>
        <w:tc>
          <w:tcPr>
            <w:tcW w:w="908" w:type="dxa"/>
            <w:shd w:val="clear" w:color="auto" w:fill="auto"/>
            <w:vAlign w:val="center"/>
            <w:hideMark/>
          </w:tcPr>
          <w:p w14:paraId="236C5AA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tcPr>
          <w:p w14:paraId="0EDE6955"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796" w:type="dxa"/>
            <w:shd w:val="clear" w:color="auto" w:fill="auto"/>
            <w:vAlign w:val="center"/>
            <w:hideMark/>
          </w:tcPr>
          <w:p w14:paraId="057B9FF6"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72B4536E"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88 654</w:t>
            </w:r>
          </w:p>
        </w:tc>
        <w:tc>
          <w:tcPr>
            <w:tcW w:w="753" w:type="dxa"/>
            <w:shd w:val="clear" w:color="auto" w:fill="auto"/>
            <w:vAlign w:val="center"/>
            <w:hideMark/>
          </w:tcPr>
          <w:p w14:paraId="0AF187DB"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hideMark/>
          </w:tcPr>
          <w:p w14:paraId="6EF5932E"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Times New Roman" w:hAnsi="Times New Roman" w:cs="Times New Roman"/>
                <w:sz w:val="20"/>
                <w:szCs w:val="20"/>
                <w:lang w:eastAsia="lv-LV"/>
              </w:rPr>
              <w:t>89 473</w:t>
            </w:r>
          </w:p>
        </w:tc>
        <w:tc>
          <w:tcPr>
            <w:tcW w:w="1358" w:type="dxa"/>
            <w:shd w:val="clear" w:color="auto" w:fill="auto"/>
            <w:hideMark/>
          </w:tcPr>
          <w:p w14:paraId="5E1C358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Times New Roman" w:hAnsi="Times New Roman" w:cs="Times New Roman"/>
                <w:sz w:val="20"/>
                <w:szCs w:val="20"/>
                <w:lang w:eastAsia="lv-LV"/>
              </w:rPr>
              <w:t>49 848</w:t>
            </w:r>
          </w:p>
        </w:tc>
      </w:tr>
      <w:tr w:rsidR="0010690B" w:rsidRPr="0010690B" w14:paraId="0FD42DE1" w14:textId="77777777" w:rsidTr="00CC2868">
        <w:trPr>
          <w:cantSplit/>
        </w:trPr>
        <w:tc>
          <w:tcPr>
            <w:tcW w:w="1826" w:type="dxa"/>
            <w:shd w:val="clear" w:color="auto" w:fill="auto"/>
            <w:hideMark/>
          </w:tcPr>
          <w:p w14:paraId="07703C4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3.2. speciālais budžets</w:t>
            </w:r>
          </w:p>
        </w:tc>
        <w:tc>
          <w:tcPr>
            <w:tcW w:w="908" w:type="dxa"/>
            <w:shd w:val="clear" w:color="auto" w:fill="auto"/>
            <w:vAlign w:val="center"/>
            <w:hideMark/>
          </w:tcPr>
          <w:p w14:paraId="77C5DAB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hideMark/>
          </w:tcPr>
          <w:p w14:paraId="7C63A325"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1576C38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0838842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7B3207FB"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49691D25"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6090031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1B5D0614" w14:textId="77777777" w:rsidTr="00CC2868">
        <w:trPr>
          <w:cantSplit/>
        </w:trPr>
        <w:tc>
          <w:tcPr>
            <w:tcW w:w="1826" w:type="dxa"/>
            <w:shd w:val="clear" w:color="auto" w:fill="auto"/>
            <w:hideMark/>
          </w:tcPr>
          <w:p w14:paraId="59F0C90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3.3. pašvaldību budžets</w:t>
            </w:r>
          </w:p>
        </w:tc>
        <w:tc>
          <w:tcPr>
            <w:tcW w:w="908" w:type="dxa"/>
            <w:shd w:val="clear" w:color="auto" w:fill="auto"/>
            <w:vAlign w:val="center"/>
            <w:hideMark/>
          </w:tcPr>
          <w:p w14:paraId="055C3B6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hideMark/>
          </w:tcPr>
          <w:p w14:paraId="3E5EB00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shd w:val="clear" w:color="auto" w:fill="auto"/>
            <w:vAlign w:val="center"/>
            <w:hideMark/>
          </w:tcPr>
          <w:p w14:paraId="519515A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5F6C783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shd w:val="clear" w:color="auto" w:fill="auto"/>
            <w:vAlign w:val="center"/>
            <w:hideMark/>
          </w:tcPr>
          <w:p w14:paraId="5F4CB9E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1D85EB8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35A879F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5B45DF7E" w14:textId="77777777" w:rsidTr="00CC2868">
        <w:trPr>
          <w:cantSplit/>
        </w:trPr>
        <w:tc>
          <w:tcPr>
            <w:tcW w:w="1826" w:type="dxa"/>
            <w:shd w:val="clear" w:color="auto" w:fill="auto"/>
            <w:hideMark/>
          </w:tcPr>
          <w:p w14:paraId="5ABEE9F5"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4. Finanšu līdzekļi papildu izdevumu finansēšanai (kompensējošu izdevumu samazinājumu norāda ar "+" zīmi)</w:t>
            </w:r>
          </w:p>
        </w:tc>
        <w:tc>
          <w:tcPr>
            <w:tcW w:w="908" w:type="dxa"/>
            <w:shd w:val="clear" w:color="auto" w:fill="auto"/>
            <w:vAlign w:val="center"/>
            <w:hideMark/>
          </w:tcPr>
          <w:p w14:paraId="69223AC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07" w:type="dxa"/>
            <w:shd w:val="clear" w:color="auto" w:fill="auto"/>
            <w:vAlign w:val="center"/>
            <w:hideMark/>
          </w:tcPr>
          <w:p w14:paraId="6136289A"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796" w:type="dxa"/>
            <w:shd w:val="clear" w:color="auto" w:fill="auto"/>
            <w:vAlign w:val="center"/>
            <w:hideMark/>
          </w:tcPr>
          <w:p w14:paraId="75C09840"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838" w:type="dxa"/>
            <w:shd w:val="clear" w:color="auto" w:fill="auto"/>
            <w:vAlign w:val="center"/>
            <w:hideMark/>
          </w:tcPr>
          <w:p w14:paraId="789DB63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88 654</w:t>
            </w:r>
          </w:p>
        </w:tc>
        <w:tc>
          <w:tcPr>
            <w:tcW w:w="753" w:type="dxa"/>
            <w:shd w:val="clear" w:color="auto" w:fill="auto"/>
            <w:vAlign w:val="center"/>
            <w:hideMark/>
          </w:tcPr>
          <w:p w14:paraId="5563B28B"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948" w:type="dxa"/>
            <w:shd w:val="clear" w:color="auto" w:fill="auto"/>
            <w:vAlign w:val="center"/>
            <w:hideMark/>
          </w:tcPr>
          <w:p w14:paraId="6CC56D9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89 473</w:t>
            </w:r>
          </w:p>
        </w:tc>
        <w:tc>
          <w:tcPr>
            <w:tcW w:w="1358" w:type="dxa"/>
            <w:shd w:val="clear" w:color="auto" w:fill="auto"/>
            <w:vAlign w:val="center"/>
            <w:hideMark/>
          </w:tcPr>
          <w:p w14:paraId="6D0B082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49 848</w:t>
            </w:r>
          </w:p>
        </w:tc>
      </w:tr>
      <w:tr w:rsidR="0010690B" w:rsidRPr="0010690B" w14:paraId="7A44226A" w14:textId="77777777" w:rsidTr="00CC2868">
        <w:trPr>
          <w:cantSplit/>
        </w:trPr>
        <w:tc>
          <w:tcPr>
            <w:tcW w:w="1826" w:type="dxa"/>
            <w:shd w:val="clear" w:color="auto" w:fill="auto"/>
            <w:hideMark/>
          </w:tcPr>
          <w:p w14:paraId="229BDEA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5. Precizēta finansiālā ietekme</w:t>
            </w:r>
          </w:p>
        </w:tc>
        <w:tc>
          <w:tcPr>
            <w:tcW w:w="908" w:type="dxa"/>
            <w:vMerge w:val="restart"/>
            <w:shd w:val="clear" w:color="auto" w:fill="auto"/>
            <w:vAlign w:val="center"/>
            <w:hideMark/>
          </w:tcPr>
          <w:p w14:paraId="50BAA75B"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x</w:t>
            </w:r>
          </w:p>
        </w:tc>
        <w:tc>
          <w:tcPr>
            <w:tcW w:w="907" w:type="dxa"/>
            <w:shd w:val="clear" w:color="auto" w:fill="auto"/>
            <w:vAlign w:val="center"/>
            <w:hideMark/>
          </w:tcPr>
          <w:p w14:paraId="23B3285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vMerge w:val="restart"/>
            <w:shd w:val="clear" w:color="auto" w:fill="auto"/>
            <w:vAlign w:val="center"/>
            <w:hideMark/>
          </w:tcPr>
          <w:p w14:paraId="2B1FB374"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x</w:t>
            </w:r>
          </w:p>
        </w:tc>
        <w:tc>
          <w:tcPr>
            <w:tcW w:w="838" w:type="dxa"/>
            <w:shd w:val="clear" w:color="auto" w:fill="auto"/>
            <w:vAlign w:val="center"/>
            <w:hideMark/>
          </w:tcPr>
          <w:p w14:paraId="7A3429C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vMerge w:val="restart"/>
            <w:shd w:val="clear" w:color="auto" w:fill="auto"/>
            <w:vAlign w:val="center"/>
            <w:hideMark/>
          </w:tcPr>
          <w:p w14:paraId="3E34944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x</w:t>
            </w:r>
          </w:p>
        </w:tc>
        <w:tc>
          <w:tcPr>
            <w:tcW w:w="948" w:type="dxa"/>
            <w:shd w:val="clear" w:color="auto" w:fill="auto"/>
            <w:vAlign w:val="center"/>
            <w:hideMark/>
          </w:tcPr>
          <w:p w14:paraId="022A77D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32441E1E"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5568ABAF" w14:textId="77777777" w:rsidTr="00CC2868">
        <w:trPr>
          <w:cantSplit/>
        </w:trPr>
        <w:tc>
          <w:tcPr>
            <w:tcW w:w="1826" w:type="dxa"/>
            <w:shd w:val="clear" w:color="auto" w:fill="auto"/>
            <w:hideMark/>
          </w:tcPr>
          <w:p w14:paraId="22E93239"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5.1. valsts pamatbudžets</w:t>
            </w:r>
          </w:p>
        </w:tc>
        <w:tc>
          <w:tcPr>
            <w:tcW w:w="908" w:type="dxa"/>
            <w:vMerge/>
            <w:shd w:val="clear" w:color="auto" w:fill="auto"/>
            <w:vAlign w:val="center"/>
            <w:hideMark/>
          </w:tcPr>
          <w:p w14:paraId="673875F8"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907" w:type="dxa"/>
            <w:shd w:val="clear" w:color="auto" w:fill="auto"/>
            <w:vAlign w:val="center"/>
            <w:hideMark/>
          </w:tcPr>
          <w:p w14:paraId="7C128CF2"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vMerge/>
            <w:shd w:val="clear" w:color="auto" w:fill="auto"/>
            <w:vAlign w:val="center"/>
            <w:hideMark/>
          </w:tcPr>
          <w:p w14:paraId="6EB628A8"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838" w:type="dxa"/>
            <w:shd w:val="clear" w:color="auto" w:fill="auto"/>
            <w:vAlign w:val="center"/>
            <w:hideMark/>
          </w:tcPr>
          <w:p w14:paraId="5D42A1E7"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vMerge/>
            <w:shd w:val="clear" w:color="auto" w:fill="auto"/>
            <w:vAlign w:val="center"/>
            <w:hideMark/>
          </w:tcPr>
          <w:p w14:paraId="6049F1E8"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948" w:type="dxa"/>
            <w:shd w:val="clear" w:color="auto" w:fill="auto"/>
            <w:vAlign w:val="center"/>
            <w:hideMark/>
          </w:tcPr>
          <w:p w14:paraId="0FD24D1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11E33B5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68FC908D" w14:textId="77777777" w:rsidTr="00CC2868">
        <w:trPr>
          <w:cantSplit/>
        </w:trPr>
        <w:tc>
          <w:tcPr>
            <w:tcW w:w="1826" w:type="dxa"/>
            <w:shd w:val="clear" w:color="auto" w:fill="auto"/>
            <w:hideMark/>
          </w:tcPr>
          <w:p w14:paraId="2B8F370F"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5.2. speciālais budžets</w:t>
            </w:r>
          </w:p>
        </w:tc>
        <w:tc>
          <w:tcPr>
            <w:tcW w:w="908" w:type="dxa"/>
            <w:vMerge/>
            <w:shd w:val="clear" w:color="auto" w:fill="auto"/>
            <w:vAlign w:val="center"/>
            <w:hideMark/>
          </w:tcPr>
          <w:p w14:paraId="3040162A"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907" w:type="dxa"/>
            <w:shd w:val="clear" w:color="auto" w:fill="auto"/>
            <w:vAlign w:val="center"/>
            <w:hideMark/>
          </w:tcPr>
          <w:p w14:paraId="259F0953"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vMerge/>
            <w:shd w:val="clear" w:color="auto" w:fill="auto"/>
            <w:vAlign w:val="center"/>
            <w:hideMark/>
          </w:tcPr>
          <w:p w14:paraId="6135743E"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838" w:type="dxa"/>
            <w:shd w:val="clear" w:color="auto" w:fill="auto"/>
            <w:vAlign w:val="center"/>
            <w:hideMark/>
          </w:tcPr>
          <w:p w14:paraId="5AB9461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vMerge/>
            <w:shd w:val="clear" w:color="auto" w:fill="auto"/>
            <w:vAlign w:val="center"/>
            <w:hideMark/>
          </w:tcPr>
          <w:p w14:paraId="10C3AD57"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948" w:type="dxa"/>
            <w:shd w:val="clear" w:color="auto" w:fill="auto"/>
            <w:vAlign w:val="center"/>
            <w:hideMark/>
          </w:tcPr>
          <w:p w14:paraId="3DDD9E2D"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7A09E755"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07B3F774" w14:textId="77777777" w:rsidTr="00CC2868">
        <w:trPr>
          <w:cantSplit/>
        </w:trPr>
        <w:tc>
          <w:tcPr>
            <w:tcW w:w="1826" w:type="dxa"/>
            <w:shd w:val="clear" w:color="auto" w:fill="auto"/>
            <w:hideMark/>
          </w:tcPr>
          <w:p w14:paraId="3C4267F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5.3. pašvaldību budžets</w:t>
            </w:r>
          </w:p>
        </w:tc>
        <w:tc>
          <w:tcPr>
            <w:tcW w:w="908" w:type="dxa"/>
            <w:vMerge/>
            <w:shd w:val="clear" w:color="auto" w:fill="auto"/>
            <w:vAlign w:val="center"/>
            <w:hideMark/>
          </w:tcPr>
          <w:p w14:paraId="5A9C0490"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907" w:type="dxa"/>
            <w:shd w:val="clear" w:color="auto" w:fill="auto"/>
            <w:vAlign w:val="center"/>
            <w:hideMark/>
          </w:tcPr>
          <w:p w14:paraId="2E67F63C"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96" w:type="dxa"/>
            <w:vMerge/>
            <w:shd w:val="clear" w:color="auto" w:fill="auto"/>
            <w:vAlign w:val="center"/>
            <w:hideMark/>
          </w:tcPr>
          <w:p w14:paraId="655E212E"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838" w:type="dxa"/>
            <w:shd w:val="clear" w:color="auto" w:fill="auto"/>
            <w:vAlign w:val="center"/>
            <w:hideMark/>
          </w:tcPr>
          <w:p w14:paraId="672BC331"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753" w:type="dxa"/>
            <w:vMerge/>
            <w:shd w:val="clear" w:color="auto" w:fill="auto"/>
            <w:vAlign w:val="center"/>
            <w:hideMark/>
          </w:tcPr>
          <w:p w14:paraId="14EC14B5" w14:textId="77777777" w:rsidR="0010690B" w:rsidRPr="0010690B" w:rsidRDefault="0010690B" w:rsidP="0010690B">
            <w:pPr>
              <w:spacing w:after="0" w:line="240" w:lineRule="auto"/>
              <w:jc w:val="both"/>
              <w:rPr>
                <w:rFonts w:ascii="Times New Roman" w:eastAsia="Calibri" w:hAnsi="Times New Roman" w:cs="Times New Roman"/>
                <w:sz w:val="20"/>
                <w:szCs w:val="20"/>
              </w:rPr>
            </w:pPr>
          </w:p>
        </w:tc>
        <w:tc>
          <w:tcPr>
            <w:tcW w:w="948" w:type="dxa"/>
            <w:shd w:val="clear" w:color="auto" w:fill="auto"/>
            <w:vAlign w:val="center"/>
            <w:hideMark/>
          </w:tcPr>
          <w:p w14:paraId="3FE3186E"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c>
          <w:tcPr>
            <w:tcW w:w="1358" w:type="dxa"/>
            <w:shd w:val="clear" w:color="auto" w:fill="auto"/>
            <w:vAlign w:val="center"/>
            <w:hideMark/>
          </w:tcPr>
          <w:p w14:paraId="062D020A" w14:textId="77777777" w:rsidR="0010690B" w:rsidRPr="0010690B" w:rsidRDefault="0010690B" w:rsidP="0010690B">
            <w:pPr>
              <w:spacing w:after="0" w:line="240" w:lineRule="auto"/>
              <w:jc w:val="both"/>
              <w:rPr>
                <w:rFonts w:ascii="Times New Roman" w:eastAsia="Calibri" w:hAnsi="Times New Roman" w:cs="Times New Roman"/>
                <w:sz w:val="20"/>
                <w:szCs w:val="20"/>
              </w:rPr>
            </w:pPr>
            <w:r w:rsidRPr="0010690B">
              <w:rPr>
                <w:rFonts w:ascii="Times New Roman" w:eastAsia="Calibri" w:hAnsi="Times New Roman" w:cs="Times New Roman"/>
                <w:sz w:val="20"/>
                <w:szCs w:val="20"/>
              </w:rPr>
              <w:t>0</w:t>
            </w:r>
          </w:p>
        </w:tc>
      </w:tr>
      <w:tr w:rsidR="0010690B" w:rsidRPr="0010690B" w14:paraId="6CB164AE" w14:textId="77777777" w:rsidTr="0010690B">
        <w:trPr>
          <w:cantSplit/>
          <w:trHeight w:val="3925"/>
        </w:trPr>
        <w:tc>
          <w:tcPr>
            <w:tcW w:w="1826" w:type="dxa"/>
            <w:shd w:val="clear" w:color="auto" w:fill="auto"/>
            <w:hideMark/>
          </w:tcPr>
          <w:p w14:paraId="1E28CB00" w14:textId="77777777" w:rsidR="0010690B" w:rsidRPr="0010690B" w:rsidRDefault="0010690B" w:rsidP="0010690B">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6508" w:type="dxa"/>
            <w:gridSpan w:val="7"/>
            <w:vMerge w:val="restart"/>
            <w:shd w:val="clear" w:color="auto" w:fill="auto"/>
          </w:tcPr>
          <w:p w14:paraId="1E0078C6"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Labklājības ministrijas pamatbudžeta apakšprogrammā 22.01.00 “Valsts bērnu tiesību aizsardzības inspekcija un bērnu uzticības tālrunis” 2021.gadā un ik gadu plānots finansējums apmācībām 9 967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w:t>
            </w:r>
          </w:p>
          <w:p w14:paraId="1325F922"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Apakšprogrammas 63.07.00 “Eiropas Sociālā fonda (ESF) īstenotie projekti labklājības nozarē (2014-2020)” projekta “Atbalsta sistēmas pilnveide bērniem ar saskarsmes grūtībām uzvedības traucējumiem un vardarbību ģimenē” ietvaros 2021.gadā apmācībām plānots finansējums 61 147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w:t>
            </w:r>
          </w:p>
          <w:p w14:paraId="32D33F7B" w14:textId="73C614DC"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2022.gadā apmācību nodrošināšanai nepieciešams kopējais finansējums 98 621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 kurš tiks nodrošināts pamatbudžeta apakšprogrammas 22.01.00 “Valsts bērnu tiesību aizsardzības inspekcija un bērnu uzticības tālrunis” apmācībām plānotā finansējuma </w:t>
            </w:r>
            <w:r w:rsidR="00B36CF7">
              <w:rPr>
                <w:rFonts w:ascii="Times New Roman" w:eastAsia="Calibri" w:hAnsi="Times New Roman" w:cs="Times New Roman"/>
                <w:sz w:val="24"/>
                <w:szCs w:val="24"/>
              </w:rPr>
              <w:t xml:space="preserve">ietvaros           </w:t>
            </w:r>
            <w:r w:rsidRPr="0010690B">
              <w:rPr>
                <w:rFonts w:ascii="Times New Roman" w:eastAsia="Calibri" w:hAnsi="Times New Roman" w:cs="Times New Roman"/>
                <w:sz w:val="24"/>
                <w:szCs w:val="24"/>
              </w:rPr>
              <w:t xml:space="preserve">9 967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w:t>
            </w:r>
            <w:r w:rsidR="00B36CF7">
              <w:rPr>
                <w:rFonts w:ascii="Times New Roman" w:eastAsia="Calibri" w:hAnsi="Times New Roman" w:cs="Times New Roman"/>
                <w:sz w:val="24"/>
                <w:szCs w:val="24"/>
              </w:rPr>
              <w:t>ietvaros</w:t>
            </w:r>
            <w:r w:rsidRPr="0010690B">
              <w:rPr>
                <w:rFonts w:ascii="Times New Roman" w:eastAsia="Calibri" w:hAnsi="Times New Roman" w:cs="Times New Roman"/>
                <w:sz w:val="24"/>
                <w:szCs w:val="24"/>
              </w:rPr>
              <w:t xml:space="preserve">. Savukārt, finansējums 88 654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 tiks nodrošināts apakšprogrammas 63.07.00 “Eiropas Sociālā fonda (ESF) īstenotie projekti labklājības nozarē (2014-2020)” projekta “Atbalsta sistēmas</w:t>
            </w:r>
            <w:r>
              <w:rPr>
                <w:rFonts w:ascii="Times New Roman" w:eastAsia="Calibri" w:hAnsi="Times New Roman" w:cs="Times New Roman"/>
                <w:sz w:val="24"/>
                <w:szCs w:val="24"/>
              </w:rPr>
              <w:t xml:space="preserve"> </w:t>
            </w:r>
            <w:r w:rsidRPr="0010690B">
              <w:rPr>
                <w:rFonts w:ascii="Times New Roman" w:eastAsia="Calibri" w:hAnsi="Times New Roman" w:cs="Times New Roman"/>
                <w:sz w:val="24"/>
                <w:szCs w:val="24"/>
              </w:rPr>
              <w:t xml:space="preserve">pilnveide bērniem ar saskarsmes grūtībām uzvedības </w:t>
            </w:r>
            <w:r w:rsidRPr="0010690B">
              <w:rPr>
                <w:rFonts w:ascii="Times New Roman" w:eastAsia="Calibri" w:hAnsi="Times New Roman" w:cs="Times New Roman"/>
                <w:sz w:val="24"/>
                <w:szCs w:val="24"/>
              </w:rPr>
              <w:lastRenderedPageBreak/>
              <w:t>traucējumiem un vardarbību ģimenē” ietvaros, veicot projekta grozījumus</w:t>
            </w:r>
            <w:r w:rsidR="00B36CF7">
              <w:rPr>
                <w:rFonts w:ascii="Times New Roman" w:eastAsia="Calibri" w:hAnsi="Times New Roman" w:cs="Times New Roman"/>
                <w:sz w:val="24"/>
                <w:szCs w:val="24"/>
              </w:rPr>
              <w:t xml:space="preserve"> un palielinot finansējumu šai aktivitātei</w:t>
            </w:r>
            <w:r w:rsidRPr="0010690B">
              <w:rPr>
                <w:rFonts w:ascii="Times New Roman" w:eastAsia="Calibri" w:hAnsi="Times New Roman" w:cs="Times New Roman"/>
                <w:sz w:val="24"/>
                <w:szCs w:val="24"/>
              </w:rPr>
              <w:t>.</w:t>
            </w:r>
          </w:p>
          <w:p w14:paraId="6D371903" w14:textId="55DF16A3"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2023.gadā kopējais nepieciešamais finansējums 99 400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w:t>
            </w:r>
            <w:r w:rsidR="00B36CF7">
              <w:rPr>
                <w:rFonts w:ascii="Times New Roman" w:eastAsia="Calibri" w:hAnsi="Times New Roman" w:cs="Times New Roman"/>
                <w:sz w:val="24"/>
                <w:szCs w:val="24"/>
              </w:rPr>
              <w:t xml:space="preserve"> </w:t>
            </w:r>
            <w:r w:rsidRPr="0010690B">
              <w:rPr>
                <w:rFonts w:ascii="Times New Roman" w:eastAsia="Calibri" w:hAnsi="Times New Roman" w:cs="Times New Roman"/>
                <w:sz w:val="24"/>
                <w:szCs w:val="24"/>
              </w:rPr>
              <w:t xml:space="preserve">tiks nodrošināts pamatbudžeta apakšprogrammas 22.01.00 “Valsts bērnu tiesību aizsardzības inspekcija un bērnu uzticības tālrunis” apmācībām plānotā finansējuma </w:t>
            </w:r>
            <w:r w:rsidR="00B36CF7">
              <w:rPr>
                <w:rFonts w:ascii="Times New Roman" w:eastAsia="Calibri" w:hAnsi="Times New Roman" w:cs="Times New Roman"/>
                <w:sz w:val="24"/>
                <w:szCs w:val="24"/>
              </w:rPr>
              <w:t xml:space="preserve">ietvaros </w:t>
            </w:r>
            <w:r w:rsidRPr="0010690B">
              <w:rPr>
                <w:rFonts w:ascii="Times New Roman" w:eastAsia="Calibri" w:hAnsi="Times New Roman" w:cs="Times New Roman"/>
                <w:sz w:val="24"/>
                <w:szCs w:val="24"/>
              </w:rPr>
              <w:t xml:space="preserve">9 967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 Savukārt finansējums 89 473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 tiks nodrošināts jaunā plānošanas perioda ESF projekta “Speciālistu, kuru profesionālā darbība saistīta ar bērnu tiesību aizsardzības nodrošināšanu, profesionālās kvalifikācijas pilnveide un bērnu likumisko pārstāvju atbildības stiprināšana bērnu tiesību aizsardzības sistēmas reorganizācijas ietvaros" (SAM 4.3.6.1.</w:t>
            </w:r>
            <w:r w:rsidR="00B36CF7">
              <w:rPr>
                <w:rFonts w:ascii="Times New Roman" w:eastAsia="Calibri" w:hAnsi="Times New Roman" w:cs="Times New Roman"/>
                <w:sz w:val="24"/>
                <w:szCs w:val="24"/>
              </w:rPr>
              <w:t>)</w:t>
            </w:r>
          </w:p>
          <w:p w14:paraId="75C7854B" w14:textId="111B2EB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2024.gadā kopējais nepieciešamais finansējums 59 815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w:t>
            </w:r>
            <w:r w:rsidR="00B36CF7">
              <w:rPr>
                <w:rFonts w:ascii="Times New Roman" w:eastAsia="Calibri" w:hAnsi="Times New Roman" w:cs="Times New Roman"/>
                <w:sz w:val="24"/>
                <w:szCs w:val="24"/>
              </w:rPr>
              <w:t xml:space="preserve"> </w:t>
            </w:r>
            <w:r w:rsidRPr="0010690B">
              <w:rPr>
                <w:rFonts w:ascii="Times New Roman" w:eastAsia="Calibri" w:hAnsi="Times New Roman" w:cs="Times New Roman"/>
                <w:sz w:val="24"/>
                <w:szCs w:val="24"/>
              </w:rPr>
              <w:t>tiks nodrošināts pamatbudžeta apakšprogrammas 22.01.00 “Valsts bērnu tiesību aizsardzības inspekcija un bērnu uzticības tālrunis” apmācībām plānotā finansējuma</w:t>
            </w:r>
            <w:r w:rsidR="00B36CF7">
              <w:rPr>
                <w:rFonts w:ascii="Times New Roman" w:eastAsia="Calibri" w:hAnsi="Times New Roman" w:cs="Times New Roman"/>
                <w:sz w:val="24"/>
                <w:szCs w:val="24"/>
              </w:rPr>
              <w:t xml:space="preserve"> ietvaros</w:t>
            </w:r>
            <w:r w:rsidRPr="0010690B">
              <w:rPr>
                <w:rFonts w:ascii="Times New Roman" w:eastAsia="Calibri" w:hAnsi="Times New Roman" w:cs="Times New Roman"/>
                <w:sz w:val="24"/>
                <w:szCs w:val="24"/>
              </w:rPr>
              <w:t xml:space="preserve"> 9 967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 Savukārt finansējums 49 848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 tiks nodrošināts jaunā plānošanas perioda ESF projekta “Speciālistu, kuru profesionālā darbība saistīta ar bērnu tiesību aizsardzības nodrošināšanu, profesionālās kvalifikācijas pilnveide un bērnu likumisko pārstāvju atbildības stiprināšana bērnu tiesību aizsardzības sistēmas reorganizācijas ietvaros" (SAM 4.3.6.1.</w:t>
            </w:r>
            <w:r w:rsidR="00B36CF7">
              <w:rPr>
                <w:rFonts w:ascii="Times New Roman" w:eastAsia="Calibri" w:hAnsi="Times New Roman" w:cs="Times New Roman"/>
                <w:sz w:val="24"/>
                <w:szCs w:val="24"/>
              </w:rPr>
              <w:t>)</w:t>
            </w:r>
          </w:p>
          <w:p w14:paraId="02517C2C"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Aprēķins:</w:t>
            </w:r>
          </w:p>
          <w:p w14:paraId="0B154315"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noProof/>
                <w:sz w:val="24"/>
                <w:szCs w:val="24"/>
              </w:rPr>
              <w:drawing>
                <wp:inline distT="0" distB="0" distL="0" distR="0" wp14:anchorId="52806E3E" wp14:editId="2412223B">
                  <wp:extent cx="3194685" cy="3944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685" cy="3944620"/>
                          </a:xfrm>
                          <a:prstGeom prst="rect">
                            <a:avLst/>
                          </a:prstGeom>
                          <a:noFill/>
                        </pic:spPr>
                      </pic:pic>
                    </a:graphicData>
                  </a:graphic>
                </wp:inline>
              </w:drawing>
            </w:r>
          </w:p>
          <w:p w14:paraId="2F61EB42" w14:textId="77777777" w:rsidR="0010690B" w:rsidRPr="0010690B" w:rsidRDefault="0010690B" w:rsidP="0010690B">
            <w:pPr>
              <w:spacing w:after="0" w:line="240" w:lineRule="auto"/>
              <w:jc w:val="both"/>
              <w:rPr>
                <w:rFonts w:ascii="Times New Roman" w:eastAsia="Calibri" w:hAnsi="Times New Roman" w:cs="Times New Roman"/>
                <w:sz w:val="24"/>
                <w:szCs w:val="24"/>
              </w:rPr>
            </w:pPr>
          </w:p>
          <w:p w14:paraId="227376EA" w14:textId="465ECEDE" w:rsidR="0010690B" w:rsidRPr="0010690B" w:rsidRDefault="0010690B" w:rsidP="00E36E89">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Ja 2021.gadā </w:t>
            </w:r>
            <w:r w:rsidR="00B36CF7">
              <w:rPr>
                <w:rFonts w:ascii="Times New Roman" w:eastAsia="Calibri" w:hAnsi="Times New Roman" w:cs="Times New Roman"/>
                <w:sz w:val="24"/>
                <w:szCs w:val="24"/>
              </w:rPr>
              <w:t xml:space="preserve">būs nepieciešams viss prognozētais finansējums, tad prognozētais iztrūkums </w:t>
            </w:r>
            <w:r w:rsidRPr="0010690B">
              <w:rPr>
                <w:rFonts w:ascii="Times New Roman" w:eastAsia="Calibri" w:hAnsi="Times New Roman" w:cs="Times New Roman"/>
                <w:sz w:val="24"/>
                <w:szCs w:val="24"/>
              </w:rPr>
              <w:t xml:space="preserve">225 </w:t>
            </w:r>
            <w:proofErr w:type="spellStart"/>
            <w:r w:rsidRPr="0010690B">
              <w:rPr>
                <w:rFonts w:ascii="Times New Roman" w:eastAsia="Calibri" w:hAnsi="Times New Roman" w:cs="Times New Roman"/>
                <w:sz w:val="24"/>
                <w:szCs w:val="24"/>
              </w:rPr>
              <w:t>euro</w:t>
            </w:r>
            <w:proofErr w:type="spellEnd"/>
            <w:r w:rsidRPr="0010690B">
              <w:rPr>
                <w:rFonts w:ascii="Times New Roman" w:eastAsia="Calibri" w:hAnsi="Times New Roman" w:cs="Times New Roman"/>
                <w:sz w:val="24"/>
                <w:szCs w:val="24"/>
              </w:rPr>
              <w:t xml:space="preserve"> apmērā, tik</w:t>
            </w:r>
            <w:r w:rsidR="00B36CF7">
              <w:rPr>
                <w:rFonts w:ascii="Times New Roman" w:eastAsia="Calibri" w:hAnsi="Times New Roman" w:cs="Times New Roman"/>
                <w:sz w:val="24"/>
                <w:szCs w:val="24"/>
              </w:rPr>
              <w:t>s</w:t>
            </w:r>
            <w:r w:rsidRPr="0010690B">
              <w:rPr>
                <w:rFonts w:ascii="Times New Roman" w:eastAsia="Calibri" w:hAnsi="Times New Roman" w:cs="Times New Roman"/>
                <w:sz w:val="24"/>
                <w:szCs w:val="24"/>
              </w:rPr>
              <w:t xml:space="preserve"> nodrošināts VBTAI piešķirto valsts budžeta līdzekļu ietvaros.</w:t>
            </w:r>
          </w:p>
          <w:p w14:paraId="42A5BB36"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noProof/>
                <w:sz w:val="24"/>
                <w:szCs w:val="24"/>
              </w:rPr>
              <w:lastRenderedPageBreak/>
              <w:drawing>
                <wp:inline distT="0" distB="0" distL="0" distR="0" wp14:anchorId="66B805E0" wp14:editId="3CC6576A">
                  <wp:extent cx="3395980" cy="3804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980" cy="3804285"/>
                          </a:xfrm>
                          <a:prstGeom prst="rect">
                            <a:avLst/>
                          </a:prstGeom>
                          <a:noFill/>
                        </pic:spPr>
                      </pic:pic>
                    </a:graphicData>
                  </a:graphic>
                </wp:inline>
              </w:drawing>
            </w:r>
          </w:p>
          <w:p w14:paraId="6B0BD60A"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p>
          <w:p w14:paraId="401F2C27"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Bērnu tiesību aizsardzības likuma 5.prim panta pirmajā daļā ir noteikti subjekti, kuriem ir  nepieciešamas speciālās zināšanas bērnu tiesību aizsardzības jomā. Savukārt, minētā panta pirmajā </w:t>
            </w:r>
            <w:proofErr w:type="spellStart"/>
            <w:r w:rsidRPr="0010690B">
              <w:rPr>
                <w:rFonts w:ascii="Times New Roman" w:eastAsia="Calibri" w:hAnsi="Times New Roman" w:cs="Times New Roman"/>
                <w:sz w:val="24"/>
                <w:szCs w:val="24"/>
              </w:rPr>
              <w:t>prim</w:t>
            </w:r>
            <w:proofErr w:type="spellEnd"/>
            <w:r w:rsidRPr="0010690B">
              <w:rPr>
                <w:rFonts w:ascii="Times New Roman" w:eastAsia="Calibri" w:hAnsi="Times New Roman" w:cs="Times New Roman"/>
                <w:sz w:val="24"/>
                <w:szCs w:val="24"/>
              </w:rPr>
              <w:t xml:space="preserve"> daļā ir uzskaitītas prioritārās personu grupas, kurām apmācības, saskaņā ar Bērnu tiesību aizsardzības likumu, organizē Valsts bērnu tiesību aizsardzības inspekcija.</w:t>
            </w:r>
          </w:p>
          <w:p w14:paraId="06EDAB03"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Sadaļā “Gadam nepieciešams” norādīts nepieciešamais finansējums noteikumu projektā ietvertā apmācības pasākuma īstenošanas nodrošināšanai saistībā ar Bērnu tiesību aizsardzības likuma 5.prim panta</w:t>
            </w:r>
            <w:r w:rsidRPr="0010690B">
              <w:rPr>
                <w:rFonts w:ascii="Times New Roman" w:eastAsia="Times New Roman" w:hAnsi="Times New Roman" w:cs="Times New Roman"/>
                <w:sz w:val="24"/>
                <w:szCs w:val="24"/>
                <w:lang w:eastAsia="lv-LV"/>
              </w:rPr>
              <w:t xml:space="preserve"> </w:t>
            </w:r>
            <w:r w:rsidRPr="0010690B">
              <w:rPr>
                <w:rFonts w:ascii="Times New Roman" w:eastAsia="Calibri" w:hAnsi="Times New Roman" w:cs="Times New Roman"/>
                <w:sz w:val="24"/>
                <w:szCs w:val="24"/>
              </w:rPr>
              <w:t xml:space="preserve">pirmajā </w:t>
            </w:r>
            <w:proofErr w:type="spellStart"/>
            <w:r w:rsidRPr="0010690B">
              <w:rPr>
                <w:rFonts w:ascii="Times New Roman" w:eastAsia="Calibri" w:hAnsi="Times New Roman" w:cs="Times New Roman"/>
                <w:sz w:val="24"/>
                <w:szCs w:val="24"/>
              </w:rPr>
              <w:t>prim</w:t>
            </w:r>
            <w:proofErr w:type="spellEnd"/>
            <w:r w:rsidRPr="0010690B">
              <w:rPr>
                <w:rFonts w:ascii="Times New Roman" w:eastAsia="Calibri" w:hAnsi="Times New Roman" w:cs="Times New Roman"/>
                <w:sz w:val="24"/>
                <w:szCs w:val="24"/>
              </w:rPr>
              <w:t xml:space="preserve"> daļā  uzskaitītajām prioritārajām personu grupām. </w:t>
            </w:r>
          </w:p>
          <w:p w14:paraId="66C65992"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Savukārt, pārējo personu grupu apmācības tiks nodrošinātas jaunā plānošanas perioda ESF projekta “Speciālistu, kuru profesionālā darbība saistīta ar bērnu tiesību aizsardzības nodrošināšanu, profesionālās kvalifikācijas pilnveide un bērnu likumisko pārstāvju atbildības stiprināšana bērnu tiesību aizsardzības sistēmas reorganizācijas ietvaros" plānotā finansējuma ietvaros (indikatīvi norādīts sadaļā “finansējuma atlikums”).</w:t>
            </w:r>
          </w:p>
          <w:p w14:paraId="62671AD1"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p>
          <w:p w14:paraId="287CA988"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Ņemot vērā, ka Darbības programma  2021.-2027.gadam šobrīd vēl nav apstiprināta, ES fondu finansējums ir norādīts indikatīvi, jo pie papildu finansējumā piešķiršanas vai pasākuma saturiskām izmaiņām, finansējuma apmērs var mainīties, ietekmējot arī rezultatīvo rādītāju izteiksmes.</w:t>
            </w:r>
          </w:p>
          <w:p w14:paraId="51808592"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 xml:space="preserve">Jaunajam 2121.-2027. gada plānošanas periodam nav iespējams norādīt budžeta apakšprogrammu (nav izveidota jauna apakšprogramma atbilstoši MK 31.07.2012. noteikumu Nr.523 15.punkatm), no kuras attiecīgais finansējums pasākuma ieviešanai tiks nodrošināts, tāpēc tiek </w:t>
            </w:r>
            <w:r w:rsidRPr="0010690B">
              <w:rPr>
                <w:rFonts w:ascii="Times New Roman" w:eastAsia="Calibri" w:hAnsi="Times New Roman" w:cs="Times New Roman"/>
                <w:sz w:val="24"/>
                <w:szCs w:val="24"/>
              </w:rPr>
              <w:lastRenderedPageBreak/>
              <w:t>norādīta budžeta programma 63.00.00. “Eiropas Sociālā fonda (ESF) projektu un pasākumu īstenošana”.</w:t>
            </w:r>
          </w:p>
          <w:p w14:paraId="4A911099"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p>
          <w:p w14:paraId="3A36A043" w14:textId="77777777" w:rsidR="0010690B" w:rsidRPr="0010690B" w:rsidRDefault="0010690B" w:rsidP="0010690B">
            <w:pPr>
              <w:spacing w:after="0" w:line="240" w:lineRule="auto"/>
              <w:ind w:firstLine="604"/>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Jaunā plānošanas perioda ESF projekta “Speciālistu, kuru profesionālā darbība saistīta ar bērnu tiesību aizsardzības nodrošināšanu, profesionālās kvalifikācijas pilnveide un bērnu likumisko pārstāvju atbildības stiprināšana bērnu tiesību aizsardzības sistēmas reorganizācijas ietvaros" īstenošanas termiņš plānots 2022.-2029.gads. Apmācību īstenošanas uzsākšana jaunā projekta ietvaros plānota sākot ar 2023.gadu.</w:t>
            </w:r>
          </w:p>
          <w:p w14:paraId="6DE7B255" w14:textId="77777777" w:rsidR="0010690B" w:rsidRPr="0010690B" w:rsidRDefault="0010690B" w:rsidP="00E36E89">
            <w:pPr>
              <w:spacing w:after="0" w:line="240" w:lineRule="auto"/>
              <w:jc w:val="both"/>
              <w:rPr>
                <w:rFonts w:ascii="Times New Roman" w:eastAsia="Calibri" w:hAnsi="Times New Roman" w:cs="Times New Roman"/>
                <w:sz w:val="24"/>
                <w:szCs w:val="24"/>
              </w:rPr>
            </w:pPr>
          </w:p>
        </w:tc>
      </w:tr>
      <w:tr w:rsidR="0010690B" w:rsidRPr="0010690B" w14:paraId="053AEA5D" w14:textId="77777777" w:rsidTr="00CC2868">
        <w:trPr>
          <w:cantSplit/>
        </w:trPr>
        <w:tc>
          <w:tcPr>
            <w:tcW w:w="1826" w:type="dxa"/>
            <w:shd w:val="clear" w:color="auto" w:fill="auto"/>
            <w:hideMark/>
          </w:tcPr>
          <w:p w14:paraId="6C706683" w14:textId="77777777" w:rsidR="0010690B" w:rsidRPr="0010690B" w:rsidRDefault="0010690B" w:rsidP="0010690B">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6.1. detalizēts ieņēmumu aprēķins</w:t>
            </w:r>
          </w:p>
        </w:tc>
        <w:tc>
          <w:tcPr>
            <w:tcW w:w="6508" w:type="dxa"/>
            <w:gridSpan w:val="7"/>
            <w:vMerge/>
            <w:shd w:val="clear" w:color="auto" w:fill="auto"/>
            <w:vAlign w:val="center"/>
            <w:hideMark/>
          </w:tcPr>
          <w:p w14:paraId="2F19A0CF" w14:textId="77777777" w:rsidR="0010690B" w:rsidRPr="0010690B" w:rsidRDefault="0010690B" w:rsidP="0010690B">
            <w:pPr>
              <w:spacing w:after="0" w:line="240" w:lineRule="auto"/>
              <w:jc w:val="both"/>
              <w:rPr>
                <w:rFonts w:ascii="Times New Roman" w:eastAsia="Calibri" w:hAnsi="Times New Roman" w:cs="Times New Roman"/>
                <w:sz w:val="24"/>
                <w:szCs w:val="24"/>
              </w:rPr>
            </w:pPr>
          </w:p>
        </w:tc>
      </w:tr>
      <w:tr w:rsidR="0010690B" w:rsidRPr="0010690B" w14:paraId="268B8ED5" w14:textId="77777777" w:rsidTr="00CC2868">
        <w:trPr>
          <w:cantSplit/>
        </w:trPr>
        <w:tc>
          <w:tcPr>
            <w:tcW w:w="1826" w:type="dxa"/>
            <w:shd w:val="clear" w:color="auto" w:fill="auto"/>
            <w:hideMark/>
          </w:tcPr>
          <w:p w14:paraId="403D9800" w14:textId="77777777" w:rsidR="0010690B" w:rsidRPr="0010690B" w:rsidRDefault="0010690B" w:rsidP="0010690B">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lastRenderedPageBreak/>
              <w:t>6.2. detalizēts izdevumu aprēķins</w:t>
            </w:r>
          </w:p>
        </w:tc>
        <w:tc>
          <w:tcPr>
            <w:tcW w:w="6508" w:type="dxa"/>
            <w:gridSpan w:val="7"/>
            <w:vMerge/>
            <w:shd w:val="clear" w:color="auto" w:fill="auto"/>
            <w:vAlign w:val="center"/>
            <w:hideMark/>
          </w:tcPr>
          <w:p w14:paraId="15FD03E8" w14:textId="77777777" w:rsidR="0010690B" w:rsidRPr="0010690B" w:rsidRDefault="0010690B" w:rsidP="0010690B">
            <w:pPr>
              <w:spacing w:after="0" w:line="240" w:lineRule="auto"/>
              <w:jc w:val="both"/>
              <w:rPr>
                <w:rFonts w:ascii="Times New Roman" w:eastAsia="Calibri" w:hAnsi="Times New Roman" w:cs="Times New Roman"/>
                <w:sz w:val="24"/>
                <w:szCs w:val="24"/>
              </w:rPr>
            </w:pPr>
          </w:p>
        </w:tc>
      </w:tr>
      <w:tr w:rsidR="0010690B" w:rsidRPr="0010690B" w14:paraId="63A0E597" w14:textId="77777777" w:rsidTr="00CC2868">
        <w:trPr>
          <w:cantSplit/>
        </w:trPr>
        <w:tc>
          <w:tcPr>
            <w:tcW w:w="1826" w:type="dxa"/>
            <w:tcBorders>
              <w:bottom w:val="single" w:sz="4" w:space="0" w:color="auto"/>
            </w:tcBorders>
            <w:shd w:val="clear" w:color="auto" w:fill="auto"/>
            <w:hideMark/>
          </w:tcPr>
          <w:p w14:paraId="52F35A05" w14:textId="77777777" w:rsidR="0010690B" w:rsidRPr="0010690B" w:rsidRDefault="0010690B" w:rsidP="0010690B">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lastRenderedPageBreak/>
              <w:t>7. Amata vietu skaita izmaiņas</w:t>
            </w:r>
          </w:p>
        </w:tc>
        <w:tc>
          <w:tcPr>
            <w:tcW w:w="6508" w:type="dxa"/>
            <w:gridSpan w:val="7"/>
            <w:tcBorders>
              <w:bottom w:val="single" w:sz="4" w:space="0" w:color="auto"/>
            </w:tcBorders>
            <w:shd w:val="clear" w:color="auto" w:fill="auto"/>
            <w:hideMark/>
          </w:tcPr>
          <w:p w14:paraId="5CD14715" w14:textId="77777777" w:rsidR="0010690B" w:rsidRPr="0010690B" w:rsidRDefault="0010690B" w:rsidP="0010690B">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Nav</w:t>
            </w:r>
          </w:p>
        </w:tc>
      </w:tr>
      <w:tr w:rsidR="0010690B" w:rsidRPr="0010690B" w14:paraId="11505959" w14:textId="77777777" w:rsidTr="00CC2868">
        <w:trPr>
          <w:cantSplit/>
        </w:trPr>
        <w:tc>
          <w:tcPr>
            <w:tcW w:w="1826" w:type="dxa"/>
            <w:tcBorders>
              <w:bottom w:val="single" w:sz="4" w:space="0" w:color="auto"/>
            </w:tcBorders>
            <w:shd w:val="clear" w:color="auto" w:fill="auto"/>
            <w:hideMark/>
          </w:tcPr>
          <w:p w14:paraId="2E94C073" w14:textId="77777777" w:rsidR="0010690B" w:rsidRPr="0010690B" w:rsidRDefault="0010690B" w:rsidP="0010690B">
            <w:pPr>
              <w:spacing w:after="0" w:line="240" w:lineRule="auto"/>
              <w:jc w:val="both"/>
              <w:rPr>
                <w:rFonts w:ascii="Times New Roman" w:eastAsia="Calibri" w:hAnsi="Times New Roman" w:cs="Times New Roman"/>
                <w:sz w:val="24"/>
                <w:szCs w:val="24"/>
              </w:rPr>
            </w:pPr>
            <w:r w:rsidRPr="0010690B">
              <w:rPr>
                <w:rFonts w:ascii="Times New Roman" w:eastAsia="Calibri" w:hAnsi="Times New Roman" w:cs="Times New Roman"/>
                <w:sz w:val="24"/>
                <w:szCs w:val="24"/>
              </w:rPr>
              <w:t>8. Cita informācija</w:t>
            </w:r>
          </w:p>
        </w:tc>
        <w:tc>
          <w:tcPr>
            <w:tcW w:w="6508" w:type="dxa"/>
            <w:gridSpan w:val="7"/>
            <w:tcBorders>
              <w:bottom w:val="single" w:sz="4" w:space="0" w:color="auto"/>
            </w:tcBorders>
            <w:shd w:val="clear" w:color="auto" w:fill="auto"/>
            <w:vAlign w:val="center"/>
          </w:tcPr>
          <w:p w14:paraId="1BA7D984" w14:textId="77777777" w:rsidR="0010690B" w:rsidRPr="0010690B" w:rsidRDefault="0010690B" w:rsidP="0010690B">
            <w:pPr>
              <w:spacing w:after="0" w:line="240" w:lineRule="auto"/>
              <w:jc w:val="both"/>
              <w:rPr>
                <w:rFonts w:ascii="Times New Roman" w:eastAsia="Calibri" w:hAnsi="Times New Roman" w:cs="Times New Roman"/>
                <w:color w:val="4472C4"/>
                <w:sz w:val="24"/>
                <w:szCs w:val="24"/>
              </w:rPr>
            </w:pPr>
          </w:p>
        </w:tc>
      </w:tr>
    </w:tbl>
    <w:p w14:paraId="327F7B2E"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CA5E57" w:rsidRPr="0010690B" w14:paraId="68F285AF" w14:textId="77777777" w:rsidTr="00CA5E5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57125" w14:textId="77777777" w:rsidR="00CA5E57" w:rsidRPr="0010690B" w:rsidRDefault="00CA5E57" w:rsidP="00CA5E57">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IV. Tiesību akta projekta ietekme uz spēkā esošo tiesību normu sistēmu</w:t>
            </w:r>
          </w:p>
        </w:tc>
      </w:tr>
      <w:tr w:rsidR="00DD2BF7" w:rsidRPr="0010690B" w14:paraId="3BF87820" w14:textId="77777777" w:rsidTr="0010690B">
        <w:trPr>
          <w:trHeight w:val="527"/>
        </w:trPr>
        <w:tc>
          <w:tcPr>
            <w:tcW w:w="5000" w:type="pct"/>
            <w:tcBorders>
              <w:top w:val="outset" w:sz="6" w:space="0" w:color="414142"/>
              <w:left w:val="outset" w:sz="6" w:space="0" w:color="414142"/>
              <w:right w:val="outset" w:sz="6" w:space="0" w:color="414142"/>
            </w:tcBorders>
            <w:shd w:val="clear" w:color="auto" w:fill="FFFFFF"/>
          </w:tcPr>
          <w:p w14:paraId="33BEDB86" w14:textId="53E4653D" w:rsidR="00DD2BF7" w:rsidRPr="0010690B" w:rsidRDefault="00DD2BF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Noteikumu projekts šo jomu neskar</w:t>
            </w:r>
            <w:r w:rsidR="0010690B">
              <w:rPr>
                <w:rFonts w:ascii="Times New Roman" w:hAnsi="Times New Roman" w:cs="Times New Roman"/>
                <w:sz w:val="24"/>
                <w:szCs w:val="24"/>
              </w:rPr>
              <w:t>.</w:t>
            </w:r>
          </w:p>
        </w:tc>
      </w:tr>
    </w:tbl>
    <w:p w14:paraId="10A01FDB"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10690B" w14:paraId="221BF101"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2C928" w14:textId="77777777" w:rsidR="00CA5E57" w:rsidRPr="0010690B" w:rsidRDefault="00CA5E57" w:rsidP="00CA5E57">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V. Tiesību akta projekta atbilstība Latvijas Republikas starptautiskajām saistībām</w:t>
            </w:r>
          </w:p>
        </w:tc>
      </w:tr>
      <w:tr w:rsidR="00CA5E57" w:rsidRPr="0010690B" w14:paraId="3B21ACEF"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F9754D"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115DED2"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F11DB95" w14:textId="26029EEA" w:rsidR="00CA5E57" w:rsidRPr="0010690B" w:rsidRDefault="00B65E18" w:rsidP="00B65E18">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MK noteikumos Nr. 173 tika iekļautas tiesību normas, kas izriet no Eiropas Parlamenta un Padomes 2011. gada 13. decembra Direktīvas 2011/93/ES par seksuālas vardarbības pret bērniem, bērnu seksuālas izmantošanas un bērnu pornogrāfijas apkarošanu, ar kuru aizstāj Padomes Pamatlēmumu 2004/68/TI</w:t>
            </w:r>
            <w:r w:rsidR="00EE4AA1" w:rsidRPr="0010690B">
              <w:rPr>
                <w:rFonts w:ascii="Times New Roman" w:hAnsi="Times New Roman" w:cs="Times New Roman"/>
                <w:sz w:val="24"/>
                <w:szCs w:val="24"/>
              </w:rPr>
              <w:t>, p</w:t>
            </w:r>
            <w:r w:rsidR="00460B87" w:rsidRPr="0010690B">
              <w:rPr>
                <w:rFonts w:ascii="Times New Roman" w:hAnsi="Times New Roman" w:cs="Times New Roman"/>
                <w:sz w:val="24"/>
                <w:szCs w:val="24"/>
              </w:rPr>
              <w:t>roti, un kas pamatotas ar Direktīvas 36.</w:t>
            </w:r>
            <w:r w:rsidR="005476E9" w:rsidRPr="0010690B">
              <w:rPr>
                <w:rFonts w:ascii="Times New Roman" w:hAnsi="Times New Roman" w:cs="Times New Roman"/>
                <w:sz w:val="24"/>
                <w:szCs w:val="24"/>
              </w:rPr>
              <w:t xml:space="preserve"> </w:t>
            </w:r>
            <w:r w:rsidR="00460B87" w:rsidRPr="0010690B">
              <w:rPr>
                <w:rFonts w:ascii="Times New Roman" w:hAnsi="Times New Roman" w:cs="Times New Roman"/>
                <w:sz w:val="24"/>
                <w:szCs w:val="24"/>
              </w:rPr>
              <w:t>apsvērumu un 23.</w:t>
            </w:r>
            <w:r w:rsidR="005476E9" w:rsidRPr="0010690B">
              <w:rPr>
                <w:rFonts w:ascii="Times New Roman" w:hAnsi="Times New Roman" w:cs="Times New Roman"/>
                <w:sz w:val="24"/>
                <w:szCs w:val="24"/>
              </w:rPr>
              <w:t xml:space="preserve"> </w:t>
            </w:r>
            <w:r w:rsidR="00460B87" w:rsidRPr="0010690B">
              <w:rPr>
                <w:rFonts w:ascii="Times New Roman" w:hAnsi="Times New Roman" w:cs="Times New Roman"/>
                <w:sz w:val="24"/>
                <w:szCs w:val="24"/>
              </w:rPr>
              <w:t>panta 3.</w:t>
            </w:r>
            <w:r w:rsidR="005476E9" w:rsidRPr="0010690B">
              <w:rPr>
                <w:rFonts w:ascii="Times New Roman" w:hAnsi="Times New Roman" w:cs="Times New Roman"/>
                <w:sz w:val="24"/>
                <w:szCs w:val="24"/>
              </w:rPr>
              <w:t xml:space="preserve"> </w:t>
            </w:r>
            <w:r w:rsidR="00460B87" w:rsidRPr="0010690B">
              <w:rPr>
                <w:rFonts w:ascii="Times New Roman" w:hAnsi="Times New Roman" w:cs="Times New Roman"/>
                <w:sz w:val="24"/>
                <w:szCs w:val="24"/>
              </w:rPr>
              <w:t>punktu.</w:t>
            </w:r>
            <w:r w:rsidR="00EE4AA1" w:rsidRPr="0010690B">
              <w:rPr>
                <w:rFonts w:ascii="Times New Roman" w:hAnsi="Times New Roman" w:cs="Times New Roman"/>
                <w:sz w:val="24"/>
                <w:szCs w:val="24"/>
              </w:rPr>
              <w:t xml:space="preserve"> Direktīvas pārņemšanas termiņš ir 2013.</w:t>
            </w:r>
            <w:r w:rsidR="005476E9" w:rsidRPr="0010690B">
              <w:rPr>
                <w:rFonts w:ascii="Times New Roman" w:hAnsi="Times New Roman" w:cs="Times New Roman"/>
                <w:sz w:val="24"/>
                <w:szCs w:val="24"/>
              </w:rPr>
              <w:t xml:space="preserve"> </w:t>
            </w:r>
            <w:r w:rsidR="00EE4AA1" w:rsidRPr="0010690B">
              <w:rPr>
                <w:rFonts w:ascii="Times New Roman" w:hAnsi="Times New Roman" w:cs="Times New Roman"/>
                <w:sz w:val="24"/>
                <w:szCs w:val="24"/>
              </w:rPr>
              <w:t>gada 18.</w:t>
            </w:r>
            <w:r w:rsidR="005476E9" w:rsidRPr="0010690B">
              <w:rPr>
                <w:rFonts w:ascii="Times New Roman" w:hAnsi="Times New Roman" w:cs="Times New Roman"/>
                <w:sz w:val="24"/>
                <w:szCs w:val="24"/>
              </w:rPr>
              <w:t xml:space="preserve"> </w:t>
            </w:r>
            <w:r w:rsidR="00EE4AA1" w:rsidRPr="0010690B">
              <w:rPr>
                <w:rFonts w:ascii="Times New Roman" w:hAnsi="Times New Roman" w:cs="Times New Roman"/>
                <w:sz w:val="24"/>
                <w:szCs w:val="24"/>
              </w:rPr>
              <w:t>decembris.</w:t>
            </w:r>
          </w:p>
        </w:tc>
      </w:tr>
      <w:tr w:rsidR="00CA5E57" w:rsidRPr="0010690B" w14:paraId="4A735434"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5F42372"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2007EFD"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14A10C" w14:textId="77777777" w:rsidR="00B65E18" w:rsidRPr="0010690B" w:rsidRDefault="00B65E18" w:rsidP="00D83264">
            <w:pPr>
              <w:spacing w:after="0" w:line="240" w:lineRule="auto"/>
              <w:jc w:val="both"/>
              <w:rPr>
                <w:rFonts w:ascii="Times New Roman" w:hAnsi="Times New Roman" w:cs="Times New Roman"/>
                <w:sz w:val="24"/>
                <w:szCs w:val="24"/>
              </w:rPr>
            </w:pPr>
            <w:r w:rsidRPr="0010690B">
              <w:rPr>
                <w:rFonts w:ascii="Times New Roman" w:hAnsi="Times New Roman" w:cs="Times New Roman"/>
                <w:sz w:val="24"/>
                <w:szCs w:val="24"/>
              </w:rPr>
              <w:t xml:space="preserve">ANO Bērnu tiesību komitejas 2016. gada 29. janvāra Noslēguma apsvērumos par Latvijas trešo līdz piekto periodisko ziņojumu CRC/C/LVA/CO/3-5 </w:t>
            </w:r>
            <w:r w:rsidR="001532E7" w:rsidRPr="0010690B">
              <w:rPr>
                <w:rFonts w:ascii="Times New Roman" w:hAnsi="Times New Roman" w:cs="Times New Roman"/>
                <w:sz w:val="24"/>
                <w:szCs w:val="24"/>
              </w:rPr>
              <w:t xml:space="preserve">23. </w:t>
            </w:r>
            <w:r w:rsidRPr="0010690B">
              <w:rPr>
                <w:rFonts w:ascii="Times New Roman" w:hAnsi="Times New Roman" w:cs="Times New Roman"/>
                <w:sz w:val="24"/>
                <w:szCs w:val="24"/>
              </w:rPr>
              <w:t>rekomendācija</w:t>
            </w:r>
            <w:r w:rsidR="005F7993" w:rsidRPr="0010690B">
              <w:rPr>
                <w:rFonts w:ascii="Times New Roman" w:hAnsi="Times New Roman" w:cs="Times New Roman"/>
                <w:sz w:val="24"/>
                <w:szCs w:val="24"/>
              </w:rPr>
              <w:t>: “Komiteja iesaka dalībvalstij nodrošināt, ka speciālistiem jāapgūst mācību programma par bērnu tiesību aizsardzību pirms stāšanās darbā un jāpiedalās tālākās mācībās vismaz reizi divos gados.”</w:t>
            </w:r>
          </w:p>
        </w:tc>
      </w:tr>
      <w:tr w:rsidR="00CA5E57" w:rsidRPr="0010690B" w14:paraId="759013DC"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218B2"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2A3B48"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031121A" w14:textId="77777777" w:rsidR="00CA5E57" w:rsidRPr="0010690B" w:rsidRDefault="003B74B4"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Nav</w:t>
            </w:r>
          </w:p>
        </w:tc>
      </w:tr>
    </w:tbl>
    <w:p w14:paraId="3356C367"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00" w:type="pct"/>
        <w:tblInd w:w="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52"/>
        <w:gridCol w:w="1852"/>
        <w:gridCol w:w="2719"/>
        <w:gridCol w:w="2632"/>
      </w:tblGrid>
      <w:tr w:rsidR="00CA5E57" w:rsidRPr="0010690B" w14:paraId="010A187F" w14:textId="77777777" w:rsidTr="00AD7DBF">
        <w:tc>
          <w:tcPr>
            <w:tcW w:w="9055"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31E9C" w14:textId="77777777" w:rsidR="00CA5E57" w:rsidRPr="0010690B" w:rsidRDefault="00CA5E57" w:rsidP="00AD7DBF">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1. tabula</w:t>
            </w:r>
            <w:r w:rsidRPr="0010690B">
              <w:rPr>
                <w:rFonts w:ascii="Times New Roman" w:hAnsi="Times New Roman" w:cs="Times New Roman"/>
                <w:b/>
                <w:bCs/>
                <w:sz w:val="24"/>
                <w:szCs w:val="24"/>
              </w:rPr>
              <w:br/>
              <w:t>Tiesību akta projekta atbilstība ES tiesību aktiem</w:t>
            </w:r>
          </w:p>
        </w:tc>
      </w:tr>
      <w:tr w:rsidR="00AD7DBF" w:rsidRPr="0010690B" w14:paraId="3343FE75" w14:textId="77777777" w:rsidTr="00AD7DB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Pr>
        <w:tc>
          <w:tcPr>
            <w:tcW w:w="1852" w:type="dxa"/>
            <w:tcBorders>
              <w:top w:val="outset" w:sz="6" w:space="0" w:color="auto"/>
              <w:left w:val="outset" w:sz="6" w:space="0" w:color="auto"/>
              <w:bottom w:val="outset" w:sz="6" w:space="0" w:color="auto"/>
              <w:right w:val="outset" w:sz="6" w:space="0" w:color="auto"/>
            </w:tcBorders>
            <w:vAlign w:val="center"/>
            <w:hideMark/>
          </w:tcPr>
          <w:p w14:paraId="7B5A8119" w14:textId="77777777" w:rsidR="00AD7DBF" w:rsidRPr="0010690B" w:rsidRDefault="00AD7DBF" w:rsidP="00AD7DBF">
            <w:pPr>
              <w:spacing w:after="0" w:line="240" w:lineRule="auto"/>
              <w:ind w:left="57"/>
              <w:jc w:val="center"/>
              <w:rPr>
                <w:rFonts w:ascii="Times New Roman" w:hAnsi="Times New Roman" w:cs="Times New Roman"/>
                <w:sz w:val="24"/>
                <w:szCs w:val="24"/>
              </w:rPr>
            </w:pPr>
            <w:r w:rsidRPr="0010690B">
              <w:rPr>
                <w:rFonts w:ascii="Times New Roman" w:hAnsi="Times New Roman" w:cs="Times New Roman"/>
                <w:sz w:val="24"/>
                <w:szCs w:val="24"/>
              </w:rPr>
              <w:t>A</w:t>
            </w:r>
          </w:p>
        </w:tc>
        <w:tc>
          <w:tcPr>
            <w:tcW w:w="1852" w:type="dxa"/>
            <w:tcBorders>
              <w:top w:val="outset" w:sz="6" w:space="0" w:color="auto"/>
              <w:left w:val="outset" w:sz="6" w:space="0" w:color="auto"/>
              <w:bottom w:val="outset" w:sz="6" w:space="0" w:color="auto"/>
              <w:right w:val="outset" w:sz="6" w:space="0" w:color="auto"/>
            </w:tcBorders>
            <w:vAlign w:val="center"/>
            <w:hideMark/>
          </w:tcPr>
          <w:p w14:paraId="5A17886E" w14:textId="77777777" w:rsidR="00AD7DBF" w:rsidRPr="0010690B" w:rsidRDefault="00AD7DBF" w:rsidP="00AD7DBF">
            <w:pPr>
              <w:spacing w:after="0" w:line="240" w:lineRule="auto"/>
              <w:ind w:left="57"/>
              <w:jc w:val="center"/>
              <w:rPr>
                <w:rFonts w:ascii="Times New Roman" w:hAnsi="Times New Roman" w:cs="Times New Roman"/>
                <w:sz w:val="24"/>
                <w:szCs w:val="24"/>
              </w:rPr>
            </w:pPr>
            <w:r w:rsidRPr="0010690B">
              <w:rPr>
                <w:rFonts w:ascii="Times New Roman" w:hAnsi="Times New Roman" w:cs="Times New Roman"/>
                <w:sz w:val="24"/>
                <w:szCs w:val="24"/>
              </w:rPr>
              <w:t>B</w:t>
            </w:r>
          </w:p>
        </w:tc>
        <w:tc>
          <w:tcPr>
            <w:tcW w:w="2719" w:type="dxa"/>
            <w:tcBorders>
              <w:top w:val="outset" w:sz="6" w:space="0" w:color="auto"/>
              <w:left w:val="outset" w:sz="6" w:space="0" w:color="auto"/>
              <w:bottom w:val="outset" w:sz="6" w:space="0" w:color="auto"/>
              <w:right w:val="outset" w:sz="6" w:space="0" w:color="auto"/>
            </w:tcBorders>
            <w:vAlign w:val="center"/>
            <w:hideMark/>
          </w:tcPr>
          <w:p w14:paraId="53D9BC00" w14:textId="77777777" w:rsidR="00AD7DBF" w:rsidRPr="0010690B" w:rsidRDefault="00AD7DBF" w:rsidP="00AD7DBF">
            <w:pPr>
              <w:spacing w:after="0" w:line="240" w:lineRule="auto"/>
              <w:ind w:left="57"/>
              <w:jc w:val="center"/>
              <w:rPr>
                <w:rFonts w:ascii="Times New Roman" w:hAnsi="Times New Roman" w:cs="Times New Roman"/>
                <w:sz w:val="24"/>
                <w:szCs w:val="24"/>
              </w:rPr>
            </w:pPr>
            <w:r w:rsidRPr="0010690B">
              <w:rPr>
                <w:rFonts w:ascii="Times New Roman" w:hAnsi="Times New Roman" w:cs="Times New Roman"/>
                <w:sz w:val="24"/>
                <w:szCs w:val="24"/>
              </w:rPr>
              <w:t>C</w:t>
            </w:r>
          </w:p>
        </w:tc>
        <w:tc>
          <w:tcPr>
            <w:tcW w:w="2632" w:type="dxa"/>
            <w:tcBorders>
              <w:top w:val="outset" w:sz="6" w:space="0" w:color="auto"/>
              <w:left w:val="outset" w:sz="6" w:space="0" w:color="auto"/>
              <w:bottom w:val="outset" w:sz="6" w:space="0" w:color="auto"/>
              <w:right w:val="outset" w:sz="6" w:space="0" w:color="auto"/>
            </w:tcBorders>
            <w:vAlign w:val="center"/>
            <w:hideMark/>
          </w:tcPr>
          <w:p w14:paraId="630E363F" w14:textId="77777777" w:rsidR="00AD7DBF" w:rsidRPr="0010690B" w:rsidRDefault="00AD7DBF" w:rsidP="00AD7DBF">
            <w:pPr>
              <w:spacing w:after="0" w:line="240" w:lineRule="auto"/>
              <w:ind w:left="57"/>
              <w:jc w:val="center"/>
              <w:rPr>
                <w:rFonts w:ascii="Times New Roman" w:hAnsi="Times New Roman" w:cs="Times New Roman"/>
                <w:sz w:val="24"/>
                <w:szCs w:val="24"/>
              </w:rPr>
            </w:pPr>
            <w:r w:rsidRPr="0010690B">
              <w:rPr>
                <w:rFonts w:ascii="Times New Roman" w:hAnsi="Times New Roman" w:cs="Times New Roman"/>
                <w:sz w:val="24"/>
                <w:szCs w:val="24"/>
              </w:rPr>
              <w:t>D</w:t>
            </w:r>
          </w:p>
        </w:tc>
      </w:tr>
      <w:tr w:rsidR="00AD7DBF" w:rsidRPr="0010690B" w14:paraId="1E66CC12" w14:textId="77777777" w:rsidTr="00D15CD2">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Height w:val="3070"/>
        </w:trPr>
        <w:tc>
          <w:tcPr>
            <w:tcW w:w="1852" w:type="dxa"/>
            <w:tcBorders>
              <w:top w:val="outset" w:sz="6" w:space="0" w:color="auto"/>
              <w:left w:val="outset" w:sz="6" w:space="0" w:color="auto"/>
              <w:bottom w:val="outset" w:sz="6" w:space="0" w:color="auto"/>
              <w:right w:val="outset" w:sz="6" w:space="0" w:color="auto"/>
            </w:tcBorders>
            <w:hideMark/>
          </w:tcPr>
          <w:p w14:paraId="528593BD" w14:textId="77777777" w:rsidR="00AD7DBF" w:rsidRPr="0010690B" w:rsidRDefault="00AD7DBF" w:rsidP="00AD7DBF">
            <w:pPr>
              <w:spacing w:after="0" w:line="240" w:lineRule="auto"/>
              <w:ind w:left="57"/>
              <w:rPr>
                <w:rFonts w:ascii="Times New Roman" w:hAnsi="Times New Roman" w:cs="Times New Roman"/>
                <w:spacing w:val="-3"/>
                <w:sz w:val="24"/>
                <w:szCs w:val="24"/>
              </w:rPr>
            </w:pPr>
            <w:r w:rsidRPr="0010690B">
              <w:rPr>
                <w:rFonts w:ascii="Times New Roman" w:hAnsi="Times New Roman" w:cs="Times New Roman"/>
                <w:spacing w:val="-3"/>
                <w:sz w:val="24"/>
                <w:szCs w:val="24"/>
              </w:rPr>
              <w:lastRenderedPageBreak/>
              <w:t>Attiecīgā ES tiesību akta panta numurs</w:t>
            </w:r>
            <w:r w:rsidR="00462423" w:rsidRPr="0010690B">
              <w:rPr>
                <w:rFonts w:ascii="Times New Roman" w:hAnsi="Times New Roman" w:cs="Times New Roman"/>
                <w:spacing w:val="-3"/>
                <w:sz w:val="24"/>
                <w:szCs w:val="24"/>
              </w:rPr>
              <w:t>.</w:t>
            </w:r>
            <w:r w:rsidRPr="0010690B">
              <w:rPr>
                <w:rFonts w:ascii="Times New Roman" w:hAnsi="Times New Roman" w:cs="Times New Roman"/>
                <w:spacing w:val="-3"/>
                <w:sz w:val="24"/>
                <w:szCs w:val="24"/>
              </w:rPr>
              <w:t xml:space="preserve"> </w:t>
            </w:r>
          </w:p>
        </w:tc>
        <w:tc>
          <w:tcPr>
            <w:tcW w:w="1852" w:type="dxa"/>
            <w:tcBorders>
              <w:top w:val="outset" w:sz="6" w:space="0" w:color="auto"/>
              <w:left w:val="outset" w:sz="6" w:space="0" w:color="auto"/>
              <w:bottom w:val="outset" w:sz="6" w:space="0" w:color="auto"/>
              <w:right w:val="outset" w:sz="6" w:space="0" w:color="auto"/>
            </w:tcBorders>
            <w:hideMark/>
          </w:tcPr>
          <w:p w14:paraId="69818D34" w14:textId="77777777" w:rsidR="00AD7DBF" w:rsidRPr="0010690B" w:rsidRDefault="00AD7DBF" w:rsidP="00AD7DBF">
            <w:pPr>
              <w:spacing w:after="0" w:line="240" w:lineRule="auto"/>
              <w:ind w:left="57"/>
              <w:rPr>
                <w:rFonts w:ascii="Times New Roman" w:hAnsi="Times New Roman" w:cs="Times New Roman"/>
                <w:spacing w:val="-3"/>
                <w:sz w:val="24"/>
                <w:szCs w:val="24"/>
              </w:rPr>
            </w:pPr>
            <w:r w:rsidRPr="0010690B">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r w:rsidR="00462423" w:rsidRPr="0010690B">
              <w:rPr>
                <w:rFonts w:ascii="Times New Roman" w:hAnsi="Times New Roman" w:cs="Times New Roman"/>
                <w:spacing w:val="-3"/>
                <w:sz w:val="24"/>
                <w:szCs w:val="24"/>
              </w:rPr>
              <w:t>.</w:t>
            </w:r>
          </w:p>
        </w:tc>
        <w:tc>
          <w:tcPr>
            <w:tcW w:w="2719" w:type="dxa"/>
            <w:tcBorders>
              <w:top w:val="outset" w:sz="6" w:space="0" w:color="auto"/>
              <w:left w:val="outset" w:sz="6" w:space="0" w:color="auto"/>
              <w:bottom w:val="outset" w:sz="6" w:space="0" w:color="auto"/>
              <w:right w:val="outset" w:sz="6" w:space="0" w:color="auto"/>
            </w:tcBorders>
            <w:hideMark/>
          </w:tcPr>
          <w:p w14:paraId="2A12F209" w14:textId="77777777" w:rsidR="00AD7DBF" w:rsidRPr="0010690B" w:rsidRDefault="00AD7DBF" w:rsidP="00D15CD2">
            <w:pPr>
              <w:spacing w:after="0" w:line="240" w:lineRule="auto"/>
              <w:ind w:left="57"/>
              <w:rPr>
                <w:rFonts w:ascii="Times New Roman" w:hAnsi="Times New Roman" w:cs="Times New Roman"/>
                <w:spacing w:val="-3"/>
                <w:sz w:val="24"/>
                <w:szCs w:val="24"/>
              </w:rPr>
            </w:pPr>
            <w:r w:rsidRPr="0010690B">
              <w:rPr>
                <w:rFonts w:ascii="Times New Roman" w:hAnsi="Times New Roman" w:cs="Times New Roman"/>
                <w:spacing w:val="-3"/>
                <w:sz w:val="24"/>
                <w:szCs w:val="24"/>
              </w:rPr>
              <w:t>Informācija par to, vai šīs tabulas A ailē minētās ES tiesību akta vienības tiek pārņemtas vai ieviestas pilnībā vai daļēji.</w:t>
            </w:r>
          </w:p>
        </w:tc>
        <w:tc>
          <w:tcPr>
            <w:tcW w:w="2632" w:type="dxa"/>
            <w:tcBorders>
              <w:top w:val="outset" w:sz="6" w:space="0" w:color="auto"/>
              <w:left w:val="outset" w:sz="6" w:space="0" w:color="auto"/>
              <w:bottom w:val="outset" w:sz="6" w:space="0" w:color="auto"/>
              <w:right w:val="outset" w:sz="6" w:space="0" w:color="auto"/>
            </w:tcBorders>
            <w:hideMark/>
          </w:tcPr>
          <w:p w14:paraId="33DC1D8F" w14:textId="77777777" w:rsidR="00AD7DBF" w:rsidRPr="0010690B" w:rsidRDefault="00AD7DBF" w:rsidP="00D15CD2">
            <w:pPr>
              <w:spacing w:after="0" w:line="240" w:lineRule="auto"/>
              <w:ind w:left="57"/>
              <w:rPr>
                <w:rFonts w:ascii="Times New Roman" w:hAnsi="Times New Roman" w:cs="Times New Roman"/>
                <w:spacing w:val="-3"/>
                <w:sz w:val="24"/>
                <w:szCs w:val="24"/>
              </w:rPr>
            </w:pPr>
            <w:r w:rsidRPr="0010690B">
              <w:rPr>
                <w:rFonts w:ascii="Times New Roman" w:hAnsi="Times New Roman" w:cs="Times New Roman"/>
                <w:spacing w:val="-3"/>
                <w:sz w:val="24"/>
                <w:szCs w:val="24"/>
              </w:rPr>
              <w:t xml:space="preserve">Informācija par to, vai šīs </w:t>
            </w:r>
            <w:r w:rsidRPr="0010690B">
              <w:rPr>
                <w:rFonts w:ascii="Times New Roman" w:hAnsi="Times New Roman" w:cs="Times New Roman"/>
                <w:sz w:val="24"/>
                <w:szCs w:val="24"/>
              </w:rPr>
              <w:t>tabulas B ailē minētās projekta vienības paredz stingrākas prasības nekā šīs tabulas A ailē minētās ES tiesību akta vienības.</w:t>
            </w:r>
          </w:p>
        </w:tc>
      </w:tr>
      <w:tr w:rsidR="00AD7DBF" w:rsidRPr="0010690B" w14:paraId="660120E8" w14:textId="77777777" w:rsidTr="00AD7DB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Height w:val="851"/>
        </w:trPr>
        <w:tc>
          <w:tcPr>
            <w:tcW w:w="1852" w:type="dxa"/>
            <w:tcBorders>
              <w:top w:val="outset" w:sz="6" w:space="0" w:color="auto"/>
              <w:left w:val="outset" w:sz="6" w:space="0" w:color="auto"/>
              <w:bottom w:val="outset" w:sz="6" w:space="0" w:color="auto"/>
              <w:right w:val="outset" w:sz="6" w:space="0" w:color="auto"/>
            </w:tcBorders>
            <w:hideMark/>
          </w:tcPr>
          <w:p w14:paraId="68AF8F33" w14:textId="77777777" w:rsidR="00AD7DBF" w:rsidRPr="0010690B" w:rsidRDefault="00AD7DBF" w:rsidP="00AD7DBF">
            <w:pPr>
              <w:spacing w:after="0" w:line="240" w:lineRule="auto"/>
              <w:ind w:left="57"/>
              <w:rPr>
                <w:rFonts w:ascii="Times New Roman" w:hAnsi="Times New Roman" w:cs="Times New Roman"/>
                <w:spacing w:val="-2"/>
                <w:sz w:val="24"/>
                <w:szCs w:val="24"/>
              </w:rPr>
            </w:pPr>
            <w:r w:rsidRPr="0010690B">
              <w:rPr>
                <w:rFonts w:ascii="Times New Roman" w:hAnsi="Times New Roman" w:cs="Times New Roman"/>
                <w:sz w:val="24"/>
                <w:szCs w:val="24"/>
              </w:rPr>
              <w:t>23.panta 3.punkts.</w:t>
            </w:r>
          </w:p>
        </w:tc>
        <w:tc>
          <w:tcPr>
            <w:tcW w:w="1852" w:type="dxa"/>
            <w:tcBorders>
              <w:top w:val="outset" w:sz="6" w:space="0" w:color="auto"/>
              <w:left w:val="outset" w:sz="6" w:space="0" w:color="auto"/>
              <w:bottom w:val="outset" w:sz="6" w:space="0" w:color="auto"/>
              <w:right w:val="outset" w:sz="6" w:space="0" w:color="auto"/>
            </w:tcBorders>
            <w:hideMark/>
          </w:tcPr>
          <w:p w14:paraId="32158E5D" w14:textId="77777777" w:rsidR="00AD7DBF" w:rsidRPr="0010690B" w:rsidRDefault="00AD7DBF" w:rsidP="00AD7DBF">
            <w:pPr>
              <w:spacing w:after="0" w:line="240" w:lineRule="auto"/>
              <w:ind w:left="57"/>
              <w:rPr>
                <w:rFonts w:ascii="Times New Roman" w:hAnsi="Times New Roman" w:cs="Times New Roman"/>
                <w:spacing w:val="-2"/>
                <w:sz w:val="24"/>
                <w:szCs w:val="24"/>
              </w:rPr>
            </w:pPr>
            <w:r w:rsidRPr="0010690B">
              <w:rPr>
                <w:rFonts w:ascii="Times New Roman" w:hAnsi="Times New Roman" w:cs="Times New Roman"/>
                <w:spacing w:val="-2"/>
                <w:sz w:val="24"/>
                <w:szCs w:val="24"/>
              </w:rPr>
              <w:t>Noteikumu projekta 5. un 6.punkts</w:t>
            </w:r>
          </w:p>
        </w:tc>
        <w:tc>
          <w:tcPr>
            <w:tcW w:w="2719" w:type="dxa"/>
            <w:tcBorders>
              <w:top w:val="outset" w:sz="6" w:space="0" w:color="auto"/>
              <w:left w:val="outset" w:sz="6" w:space="0" w:color="auto"/>
              <w:bottom w:val="outset" w:sz="6" w:space="0" w:color="auto"/>
              <w:right w:val="outset" w:sz="6" w:space="0" w:color="auto"/>
            </w:tcBorders>
            <w:hideMark/>
          </w:tcPr>
          <w:p w14:paraId="000362C7" w14:textId="77777777" w:rsidR="00AD7DBF" w:rsidRPr="0010690B" w:rsidRDefault="00AD7DBF" w:rsidP="00AD7DBF">
            <w:pPr>
              <w:spacing w:after="0" w:line="240" w:lineRule="auto"/>
              <w:ind w:left="57"/>
              <w:rPr>
                <w:rFonts w:ascii="Times New Roman" w:hAnsi="Times New Roman" w:cs="Times New Roman"/>
                <w:spacing w:val="-2"/>
                <w:sz w:val="24"/>
                <w:szCs w:val="24"/>
              </w:rPr>
            </w:pPr>
            <w:r w:rsidRPr="0010690B">
              <w:rPr>
                <w:rFonts w:ascii="Times New Roman" w:hAnsi="Times New Roman" w:cs="Times New Roman"/>
                <w:spacing w:val="-2"/>
                <w:sz w:val="24"/>
                <w:szCs w:val="24"/>
              </w:rPr>
              <w:t>Atbilst.</w:t>
            </w:r>
          </w:p>
        </w:tc>
        <w:tc>
          <w:tcPr>
            <w:tcW w:w="2632" w:type="dxa"/>
            <w:tcBorders>
              <w:top w:val="outset" w:sz="6" w:space="0" w:color="auto"/>
              <w:left w:val="outset" w:sz="6" w:space="0" w:color="auto"/>
              <w:bottom w:val="outset" w:sz="6" w:space="0" w:color="auto"/>
              <w:right w:val="outset" w:sz="6" w:space="0" w:color="auto"/>
            </w:tcBorders>
            <w:hideMark/>
          </w:tcPr>
          <w:p w14:paraId="1CF1095E" w14:textId="77777777" w:rsidR="00AD7DBF" w:rsidRPr="0010690B" w:rsidRDefault="00AD7DBF" w:rsidP="00AD7DBF">
            <w:pPr>
              <w:spacing w:after="0" w:line="240" w:lineRule="auto"/>
              <w:ind w:left="57"/>
              <w:rPr>
                <w:rFonts w:ascii="Times New Roman" w:hAnsi="Times New Roman" w:cs="Times New Roman"/>
                <w:spacing w:val="-2"/>
                <w:sz w:val="24"/>
                <w:szCs w:val="24"/>
              </w:rPr>
            </w:pPr>
            <w:r w:rsidRPr="0010690B">
              <w:rPr>
                <w:rFonts w:ascii="Times New Roman" w:hAnsi="Times New Roman" w:cs="Times New Roman"/>
                <w:spacing w:val="-2"/>
                <w:sz w:val="24"/>
                <w:szCs w:val="24"/>
              </w:rPr>
              <w:t>Neparedz stingrākas prasības kā Direktīva.</w:t>
            </w:r>
          </w:p>
        </w:tc>
      </w:tr>
      <w:tr w:rsidR="00AD7DBF" w:rsidRPr="0010690B" w14:paraId="53FCB6F6" w14:textId="77777777" w:rsidTr="00AD7DB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PrEx>
        <w:trPr>
          <w:cantSplit/>
          <w:trHeight w:val="246"/>
        </w:trPr>
        <w:tc>
          <w:tcPr>
            <w:tcW w:w="1852" w:type="dxa"/>
            <w:tcBorders>
              <w:top w:val="outset" w:sz="6" w:space="0" w:color="auto"/>
              <w:left w:val="outset" w:sz="6" w:space="0" w:color="auto"/>
              <w:bottom w:val="outset" w:sz="6" w:space="0" w:color="auto"/>
              <w:right w:val="outset" w:sz="6" w:space="0" w:color="auto"/>
            </w:tcBorders>
            <w:hideMark/>
          </w:tcPr>
          <w:p w14:paraId="54585011" w14:textId="77777777" w:rsidR="00AD7DBF" w:rsidRPr="0010690B" w:rsidRDefault="00AD7DBF" w:rsidP="00AD7DBF">
            <w:pPr>
              <w:spacing w:after="0" w:line="240" w:lineRule="auto"/>
              <w:ind w:left="57"/>
              <w:rPr>
                <w:rFonts w:ascii="Times New Roman" w:hAnsi="Times New Roman" w:cs="Times New Roman"/>
                <w:sz w:val="24"/>
                <w:szCs w:val="24"/>
              </w:rPr>
            </w:pPr>
            <w:r w:rsidRPr="0010690B">
              <w:rPr>
                <w:rFonts w:ascii="Times New Roman" w:hAnsi="Times New Roman" w:cs="Times New Roman"/>
                <w:sz w:val="24"/>
                <w:szCs w:val="24"/>
              </w:rPr>
              <w:t>Cita informācija</w:t>
            </w:r>
          </w:p>
        </w:tc>
        <w:tc>
          <w:tcPr>
            <w:tcW w:w="7203" w:type="dxa"/>
            <w:gridSpan w:val="3"/>
            <w:tcBorders>
              <w:top w:val="outset" w:sz="6" w:space="0" w:color="auto"/>
              <w:left w:val="outset" w:sz="6" w:space="0" w:color="auto"/>
              <w:bottom w:val="outset" w:sz="6" w:space="0" w:color="auto"/>
              <w:right w:val="outset" w:sz="6" w:space="0" w:color="auto"/>
            </w:tcBorders>
          </w:tcPr>
          <w:p w14:paraId="5B046DFF" w14:textId="77777777" w:rsidR="00AD7DBF" w:rsidRPr="0010690B" w:rsidRDefault="00AD7DBF" w:rsidP="00AD7DBF">
            <w:pPr>
              <w:spacing w:after="0" w:line="240" w:lineRule="auto"/>
              <w:ind w:left="57"/>
              <w:jc w:val="both"/>
              <w:rPr>
                <w:rFonts w:ascii="Times New Roman" w:hAnsi="Times New Roman" w:cs="Times New Roman"/>
                <w:sz w:val="24"/>
                <w:szCs w:val="24"/>
              </w:rPr>
            </w:pPr>
            <w:r w:rsidRPr="0010690B">
              <w:rPr>
                <w:rFonts w:ascii="Times New Roman" w:hAnsi="Times New Roman" w:cs="Times New Roman"/>
                <w:sz w:val="24"/>
                <w:szCs w:val="24"/>
              </w:rPr>
              <w:t>Nav</w:t>
            </w:r>
          </w:p>
        </w:tc>
      </w:tr>
    </w:tbl>
    <w:p w14:paraId="2103E7B7"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10690B" w14:paraId="17BA3F7C"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D23FC" w14:textId="77777777" w:rsidR="00CA5E57" w:rsidRPr="0010690B" w:rsidRDefault="00CA5E57" w:rsidP="00CA5E57">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VI. Sabiedrības līdzdalība un komunikācijas aktivitātes</w:t>
            </w:r>
          </w:p>
        </w:tc>
      </w:tr>
      <w:tr w:rsidR="00CA5E57" w:rsidRPr="0010690B" w14:paraId="43FC5093"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222FB8"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D8D7E1C"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2BD0F5" w14:textId="77777777" w:rsidR="00CA5E57" w:rsidRPr="0010690B" w:rsidRDefault="00705BCB"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xml:space="preserve">Par noteikumu projekta izstrādi un iespēju sniegt priekšlikumu sabiedrība tika informēta Labklājības ministrijas mājaslapā. </w:t>
            </w:r>
          </w:p>
        </w:tc>
      </w:tr>
      <w:tr w:rsidR="00CA5E57" w:rsidRPr="0010690B" w14:paraId="5799ED2A"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ABDDC3"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674AD1"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AAE30FC" w14:textId="3DC6ABE1" w:rsidR="00CA5E57" w:rsidRPr="0010690B" w:rsidRDefault="009F5434"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Par noteikumu projekta izstrādi un iespēju sniegt priekšlikumu sabiedrība tika informēta Labklājības ministrijas mājaslapā</w:t>
            </w:r>
            <w:r w:rsidR="0026750F" w:rsidRPr="0010690B">
              <w:rPr>
                <w:rFonts w:ascii="Times New Roman" w:hAnsi="Times New Roman" w:cs="Times New Roman"/>
                <w:sz w:val="24"/>
                <w:szCs w:val="24"/>
              </w:rPr>
              <w:t>, informāciju ievietojot 2019.</w:t>
            </w:r>
            <w:r w:rsidR="005476E9" w:rsidRPr="0010690B">
              <w:rPr>
                <w:rFonts w:ascii="Times New Roman" w:hAnsi="Times New Roman" w:cs="Times New Roman"/>
                <w:sz w:val="24"/>
                <w:szCs w:val="24"/>
              </w:rPr>
              <w:t xml:space="preserve"> </w:t>
            </w:r>
            <w:r w:rsidR="0026750F" w:rsidRPr="0010690B">
              <w:rPr>
                <w:rFonts w:ascii="Times New Roman" w:hAnsi="Times New Roman" w:cs="Times New Roman"/>
                <w:sz w:val="24"/>
                <w:szCs w:val="24"/>
              </w:rPr>
              <w:t>gada 6.</w:t>
            </w:r>
            <w:r w:rsidR="005476E9" w:rsidRPr="0010690B">
              <w:rPr>
                <w:rFonts w:ascii="Times New Roman" w:hAnsi="Times New Roman" w:cs="Times New Roman"/>
                <w:sz w:val="24"/>
                <w:szCs w:val="24"/>
              </w:rPr>
              <w:t xml:space="preserve"> </w:t>
            </w:r>
            <w:r w:rsidR="0026750F" w:rsidRPr="0010690B">
              <w:rPr>
                <w:rFonts w:ascii="Times New Roman" w:hAnsi="Times New Roman" w:cs="Times New Roman"/>
                <w:sz w:val="24"/>
                <w:szCs w:val="24"/>
              </w:rPr>
              <w:t>septembrī.</w:t>
            </w:r>
          </w:p>
        </w:tc>
      </w:tr>
      <w:tr w:rsidR="00CA5E57" w:rsidRPr="0010690B" w14:paraId="243250DB"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2C583F"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B42499F"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0F1F59" w14:textId="790CC255" w:rsidR="00CA5E57" w:rsidRPr="0010690B" w:rsidRDefault="00705BCB"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xml:space="preserve"> </w:t>
            </w:r>
            <w:r w:rsidR="0026750F" w:rsidRPr="0010690B">
              <w:rPr>
                <w:rFonts w:ascii="Times New Roman" w:hAnsi="Times New Roman" w:cs="Times New Roman"/>
                <w:sz w:val="24"/>
                <w:szCs w:val="24"/>
              </w:rPr>
              <w:t xml:space="preserve">Iebildumi un priekšlikumi par noteikumu projektu netika saņemti. </w:t>
            </w:r>
          </w:p>
        </w:tc>
      </w:tr>
      <w:tr w:rsidR="00CA5E57" w:rsidRPr="0010690B" w14:paraId="3999BA9F"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954ABE3"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0530480"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05E99" w14:textId="77777777" w:rsidR="00CA5E57" w:rsidRPr="0010690B" w:rsidRDefault="003B74B4"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Nav</w:t>
            </w:r>
          </w:p>
        </w:tc>
      </w:tr>
    </w:tbl>
    <w:p w14:paraId="59993FF7"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CA5E57" w:rsidRPr="0010690B" w14:paraId="62985F0D" w14:textId="77777777" w:rsidTr="00CA5E5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7CBF5" w14:textId="77777777" w:rsidR="00CA5E57" w:rsidRPr="0010690B" w:rsidRDefault="00CA5E57" w:rsidP="00CA5E57">
            <w:pPr>
              <w:spacing w:after="0" w:line="240" w:lineRule="auto"/>
              <w:rPr>
                <w:rFonts w:ascii="Times New Roman" w:hAnsi="Times New Roman" w:cs="Times New Roman"/>
                <w:b/>
                <w:bCs/>
                <w:sz w:val="24"/>
                <w:szCs w:val="24"/>
              </w:rPr>
            </w:pPr>
            <w:r w:rsidRPr="0010690B">
              <w:rPr>
                <w:rFonts w:ascii="Times New Roman" w:hAnsi="Times New Roman" w:cs="Times New Roman"/>
                <w:b/>
                <w:bCs/>
                <w:sz w:val="24"/>
                <w:szCs w:val="24"/>
              </w:rPr>
              <w:t>VII. Tiesību akta projekta izpildes nodrošināšana un tās ietekme uz institūcijām</w:t>
            </w:r>
          </w:p>
        </w:tc>
      </w:tr>
      <w:tr w:rsidR="00CA5E57" w:rsidRPr="0010690B" w14:paraId="4F582E06"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A8368E4"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E5BAD45"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E1323FB" w14:textId="772B4675" w:rsidR="00CA5E57" w:rsidRPr="0010690B" w:rsidRDefault="003B74B4"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V</w:t>
            </w:r>
            <w:r w:rsidR="00556055" w:rsidRPr="0010690B">
              <w:rPr>
                <w:rFonts w:ascii="Times New Roman" w:hAnsi="Times New Roman" w:cs="Times New Roman"/>
                <w:sz w:val="24"/>
                <w:szCs w:val="24"/>
              </w:rPr>
              <w:t>BTAI</w:t>
            </w:r>
          </w:p>
        </w:tc>
      </w:tr>
      <w:tr w:rsidR="00CA5E57" w:rsidRPr="0010690B" w14:paraId="35964B99"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4EA6DDB"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0851D96"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Projekta izpildes ietekme uz pārvaldes funkcijām un institucionālo struktūru.</w:t>
            </w:r>
            <w:r w:rsidRPr="0010690B">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CCD1B7" w14:textId="523ADF54" w:rsidR="00CA5E57" w:rsidRPr="0010690B" w:rsidRDefault="000606FD"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Noteikumu p</w:t>
            </w:r>
            <w:r w:rsidR="003B74B4" w:rsidRPr="0010690B">
              <w:rPr>
                <w:rFonts w:ascii="Times New Roman" w:hAnsi="Times New Roman" w:cs="Times New Roman"/>
                <w:sz w:val="24"/>
                <w:szCs w:val="24"/>
              </w:rPr>
              <w:t>rojekts šo jomu neietekmē.</w:t>
            </w:r>
          </w:p>
        </w:tc>
      </w:tr>
      <w:tr w:rsidR="00CA5E57" w:rsidRPr="0010690B" w14:paraId="78B71666" w14:textId="77777777" w:rsidTr="00CA5E5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1DEF8A2"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F546B4" w14:textId="77777777" w:rsidR="00CA5E57" w:rsidRPr="0010690B" w:rsidRDefault="00CA5E57"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9A637C9" w14:textId="77777777" w:rsidR="00CA5E57" w:rsidRPr="0010690B" w:rsidRDefault="003B74B4" w:rsidP="00CA5E57">
            <w:pPr>
              <w:spacing w:after="0" w:line="240" w:lineRule="auto"/>
              <w:rPr>
                <w:rFonts w:ascii="Times New Roman" w:hAnsi="Times New Roman" w:cs="Times New Roman"/>
                <w:sz w:val="24"/>
                <w:szCs w:val="24"/>
              </w:rPr>
            </w:pPr>
            <w:r w:rsidRPr="0010690B">
              <w:rPr>
                <w:rFonts w:ascii="Times New Roman" w:hAnsi="Times New Roman" w:cs="Times New Roman"/>
                <w:sz w:val="24"/>
                <w:szCs w:val="24"/>
              </w:rPr>
              <w:t>Nav</w:t>
            </w:r>
          </w:p>
        </w:tc>
      </w:tr>
    </w:tbl>
    <w:p w14:paraId="22E334FA" w14:textId="77777777" w:rsidR="00CA5E57" w:rsidRPr="0010690B" w:rsidRDefault="00CA5E57" w:rsidP="00894C55">
      <w:pPr>
        <w:spacing w:after="0" w:line="240" w:lineRule="auto"/>
        <w:rPr>
          <w:rFonts w:ascii="Times New Roman" w:hAnsi="Times New Roman" w:cs="Times New Roman"/>
          <w:sz w:val="24"/>
          <w:szCs w:val="24"/>
        </w:rPr>
      </w:pPr>
    </w:p>
    <w:p w14:paraId="01742048" w14:textId="77777777" w:rsidR="00AD7BEB" w:rsidRPr="0010690B" w:rsidRDefault="00AD7BEB" w:rsidP="00894C55">
      <w:pPr>
        <w:spacing w:after="0" w:line="240" w:lineRule="auto"/>
        <w:rPr>
          <w:rFonts w:ascii="Times New Roman" w:hAnsi="Times New Roman" w:cs="Times New Roman"/>
          <w:sz w:val="24"/>
          <w:szCs w:val="24"/>
        </w:rPr>
      </w:pPr>
    </w:p>
    <w:p w14:paraId="5F072C3E" w14:textId="7F95EB3B" w:rsidR="00FC488F" w:rsidRPr="0010690B" w:rsidRDefault="003B74B4" w:rsidP="00FC488F">
      <w:pPr>
        <w:tabs>
          <w:tab w:val="left" w:pos="2880"/>
        </w:tabs>
        <w:spacing w:after="0" w:line="240" w:lineRule="auto"/>
        <w:jc w:val="both"/>
        <w:rPr>
          <w:rFonts w:ascii="Times New Roman" w:eastAsia="Times New Roman" w:hAnsi="Times New Roman" w:cs="Times New Roman"/>
          <w:sz w:val="24"/>
          <w:szCs w:val="24"/>
        </w:rPr>
      </w:pPr>
      <w:r w:rsidRPr="0010690B">
        <w:rPr>
          <w:rFonts w:ascii="Times New Roman" w:eastAsia="Times New Roman" w:hAnsi="Times New Roman" w:cs="Times New Roman"/>
          <w:sz w:val="24"/>
          <w:szCs w:val="24"/>
        </w:rPr>
        <w:t>Labklājības ministr</w:t>
      </w:r>
      <w:r w:rsidR="00DC745F">
        <w:rPr>
          <w:rFonts w:ascii="Times New Roman" w:eastAsia="Times New Roman" w:hAnsi="Times New Roman" w:cs="Times New Roman"/>
          <w:sz w:val="24"/>
          <w:szCs w:val="24"/>
        </w:rPr>
        <w:t>s</w:t>
      </w:r>
      <w:r w:rsidR="00FC488F" w:rsidRPr="0010690B">
        <w:rPr>
          <w:rFonts w:ascii="Times New Roman" w:eastAsia="Times New Roman" w:hAnsi="Times New Roman" w:cs="Times New Roman"/>
          <w:sz w:val="24"/>
          <w:szCs w:val="24"/>
        </w:rPr>
        <w:tab/>
      </w:r>
      <w:r w:rsidR="00FC488F" w:rsidRPr="0010690B">
        <w:rPr>
          <w:rFonts w:ascii="Times New Roman" w:eastAsia="Times New Roman" w:hAnsi="Times New Roman" w:cs="Times New Roman"/>
          <w:sz w:val="24"/>
          <w:szCs w:val="24"/>
        </w:rPr>
        <w:tab/>
      </w:r>
      <w:r w:rsidR="00FC488F" w:rsidRPr="0010690B">
        <w:rPr>
          <w:rFonts w:ascii="Times New Roman" w:eastAsia="Times New Roman" w:hAnsi="Times New Roman" w:cs="Times New Roman"/>
          <w:sz w:val="24"/>
          <w:szCs w:val="24"/>
        </w:rPr>
        <w:tab/>
      </w:r>
      <w:r w:rsidR="00FC488F" w:rsidRPr="0010690B">
        <w:rPr>
          <w:rFonts w:ascii="Times New Roman" w:eastAsia="Times New Roman" w:hAnsi="Times New Roman" w:cs="Times New Roman"/>
          <w:sz w:val="24"/>
          <w:szCs w:val="24"/>
        </w:rPr>
        <w:tab/>
      </w:r>
      <w:r w:rsidR="00FC488F" w:rsidRPr="0010690B">
        <w:rPr>
          <w:rFonts w:ascii="Times New Roman" w:eastAsia="Times New Roman" w:hAnsi="Times New Roman" w:cs="Times New Roman"/>
          <w:sz w:val="24"/>
          <w:szCs w:val="24"/>
        </w:rPr>
        <w:tab/>
      </w:r>
      <w:r w:rsidRPr="0010690B">
        <w:rPr>
          <w:rFonts w:ascii="Times New Roman" w:eastAsia="Times New Roman" w:hAnsi="Times New Roman" w:cs="Times New Roman"/>
          <w:sz w:val="24"/>
          <w:szCs w:val="24"/>
        </w:rPr>
        <w:tab/>
      </w:r>
      <w:r w:rsidRPr="0010690B">
        <w:rPr>
          <w:rFonts w:ascii="Times New Roman" w:eastAsia="Times New Roman" w:hAnsi="Times New Roman" w:cs="Times New Roman"/>
          <w:sz w:val="24"/>
          <w:szCs w:val="24"/>
        </w:rPr>
        <w:tab/>
      </w:r>
      <w:r w:rsidR="00F51EA0" w:rsidRPr="0010690B">
        <w:rPr>
          <w:rFonts w:ascii="Times New Roman" w:eastAsia="Times New Roman" w:hAnsi="Times New Roman" w:cs="Times New Roman"/>
          <w:sz w:val="24"/>
          <w:szCs w:val="24"/>
        </w:rPr>
        <w:t xml:space="preserve">       </w:t>
      </w:r>
      <w:r w:rsidR="00DC745F">
        <w:rPr>
          <w:rFonts w:ascii="Times New Roman" w:eastAsia="Times New Roman" w:hAnsi="Times New Roman" w:cs="Times New Roman"/>
          <w:sz w:val="24"/>
          <w:szCs w:val="24"/>
        </w:rPr>
        <w:t>G.Eglītis</w:t>
      </w:r>
    </w:p>
    <w:p w14:paraId="78CC1F36" w14:textId="77777777" w:rsidR="00894C55" w:rsidRPr="0010690B" w:rsidRDefault="00894C55" w:rsidP="00894C55">
      <w:pPr>
        <w:spacing w:after="0" w:line="240" w:lineRule="auto"/>
        <w:ind w:firstLine="720"/>
        <w:rPr>
          <w:rFonts w:ascii="Times New Roman" w:hAnsi="Times New Roman" w:cs="Times New Roman"/>
          <w:sz w:val="24"/>
          <w:szCs w:val="24"/>
        </w:rPr>
      </w:pPr>
    </w:p>
    <w:p w14:paraId="49D64384" w14:textId="77777777" w:rsidR="00B449C3" w:rsidRPr="0010690B" w:rsidRDefault="00B449C3" w:rsidP="00894C55">
      <w:pPr>
        <w:tabs>
          <w:tab w:val="left" w:pos="6237"/>
        </w:tabs>
        <w:spacing w:after="0" w:line="240" w:lineRule="auto"/>
        <w:rPr>
          <w:rFonts w:ascii="Times New Roman" w:hAnsi="Times New Roman" w:cs="Times New Roman"/>
          <w:sz w:val="24"/>
          <w:szCs w:val="24"/>
        </w:rPr>
      </w:pPr>
    </w:p>
    <w:p w14:paraId="6FB1A2A4" w14:textId="77777777" w:rsidR="00B449C3" w:rsidRPr="0010690B" w:rsidRDefault="00B449C3" w:rsidP="00894C55">
      <w:pPr>
        <w:tabs>
          <w:tab w:val="left" w:pos="6237"/>
        </w:tabs>
        <w:spacing w:after="0" w:line="240" w:lineRule="auto"/>
        <w:rPr>
          <w:rFonts w:ascii="Times New Roman" w:hAnsi="Times New Roman" w:cs="Times New Roman"/>
          <w:sz w:val="24"/>
          <w:szCs w:val="24"/>
        </w:rPr>
      </w:pPr>
    </w:p>
    <w:p w14:paraId="7927FDAF" w14:textId="77777777" w:rsidR="003008DA" w:rsidRPr="00A45E88" w:rsidRDefault="003008DA" w:rsidP="003008DA">
      <w:pPr>
        <w:tabs>
          <w:tab w:val="left" w:pos="6237"/>
        </w:tabs>
        <w:spacing w:after="0" w:line="240" w:lineRule="auto"/>
        <w:rPr>
          <w:rFonts w:ascii="Times New Roman" w:hAnsi="Times New Roman" w:cs="Times New Roman"/>
          <w:sz w:val="20"/>
          <w:szCs w:val="20"/>
        </w:rPr>
      </w:pPr>
      <w:r w:rsidRPr="00A45E88">
        <w:rPr>
          <w:rFonts w:ascii="Times New Roman" w:hAnsi="Times New Roman" w:cs="Times New Roman"/>
          <w:sz w:val="20"/>
          <w:szCs w:val="20"/>
        </w:rPr>
        <w:t>Daiga Filipsone</w:t>
      </w:r>
    </w:p>
    <w:p w14:paraId="0E3C1F1C" w14:textId="77777777" w:rsidR="003008DA" w:rsidRPr="00A45E88" w:rsidRDefault="003008DA" w:rsidP="003008DA">
      <w:pPr>
        <w:tabs>
          <w:tab w:val="left" w:pos="6237"/>
        </w:tabs>
        <w:spacing w:after="0" w:line="240" w:lineRule="auto"/>
        <w:rPr>
          <w:rFonts w:ascii="Times New Roman" w:hAnsi="Times New Roman" w:cs="Times New Roman"/>
          <w:sz w:val="20"/>
          <w:szCs w:val="20"/>
        </w:rPr>
      </w:pPr>
      <w:r w:rsidRPr="00A45E88">
        <w:rPr>
          <w:rFonts w:ascii="Times New Roman" w:hAnsi="Times New Roman" w:cs="Times New Roman"/>
          <w:sz w:val="20"/>
          <w:szCs w:val="20"/>
        </w:rPr>
        <w:t>67021590</w:t>
      </w:r>
    </w:p>
    <w:p w14:paraId="10832B90" w14:textId="1FDF788B" w:rsidR="003008DA" w:rsidRPr="00A45E88" w:rsidRDefault="00593C05" w:rsidP="003008DA">
      <w:pPr>
        <w:tabs>
          <w:tab w:val="left" w:pos="6237"/>
        </w:tabs>
        <w:spacing w:after="0" w:line="240" w:lineRule="auto"/>
        <w:rPr>
          <w:rFonts w:ascii="Times New Roman" w:hAnsi="Times New Roman" w:cs="Times New Roman"/>
          <w:sz w:val="20"/>
          <w:szCs w:val="20"/>
        </w:rPr>
      </w:pPr>
      <w:hyperlink r:id="rId11" w:history="1">
        <w:r w:rsidR="00911296" w:rsidRPr="00A45E88">
          <w:rPr>
            <w:rStyle w:val="Hyperlink"/>
            <w:rFonts w:ascii="Times New Roman" w:hAnsi="Times New Roman" w:cs="Times New Roman"/>
            <w:sz w:val="20"/>
            <w:szCs w:val="20"/>
          </w:rPr>
          <w:t>daiga.filipsone@lm.gov.lv</w:t>
        </w:r>
      </w:hyperlink>
    </w:p>
    <w:sectPr w:rsidR="003008DA" w:rsidRPr="00A45E88" w:rsidSect="005722B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86CA" w14:textId="77777777" w:rsidR="00593C05" w:rsidRDefault="00593C05" w:rsidP="00894C55">
      <w:pPr>
        <w:spacing w:after="0" w:line="240" w:lineRule="auto"/>
      </w:pPr>
      <w:r>
        <w:separator/>
      </w:r>
    </w:p>
  </w:endnote>
  <w:endnote w:type="continuationSeparator" w:id="0">
    <w:p w14:paraId="018CFEB6" w14:textId="77777777" w:rsidR="00593C05" w:rsidRDefault="00593C0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A25E" w14:textId="2BCCECC4" w:rsidR="00894C55" w:rsidRPr="00B647E4" w:rsidRDefault="005722BE" w:rsidP="005722BE">
    <w:pPr>
      <w:pStyle w:val="Footer"/>
      <w:rPr>
        <w:rFonts w:ascii="Times New Roman" w:hAnsi="Times New Roman" w:cs="Times New Roman"/>
        <w:sz w:val="20"/>
        <w:szCs w:val="20"/>
      </w:rPr>
    </w:pPr>
    <w:r w:rsidRPr="005E5000">
      <w:rPr>
        <w:rFonts w:ascii="Times New Roman" w:hAnsi="Times New Roman" w:cs="Times New Roman"/>
        <w:sz w:val="20"/>
        <w:szCs w:val="20"/>
      </w:rPr>
      <w:t>LM</w:t>
    </w:r>
    <w:r w:rsidR="00276658">
      <w:rPr>
        <w:rFonts w:ascii="Times New Roman" w:hAnsi="Times New Roman" w:cs="Times New Roman"/>
        <w:sz w:val="20"/>
        <w:szCs w:val="20"/>
      </w:rPr>
      <w:t>a</w:t>
    </w:r>
    <w:r w:rsidRPr="005E5000">
      <w:rPr>
        <w:rFonts w:ascii="Times New Roman" w:hAnsi="Times New Roman" w:cs="Times New Roman"/>
        <w:sz w:val="20"/>
        <w:szCs w:val="20"/>
      </w:rPr>
      <w:t>not_</w:t>
    </w:r>
    <w:r w:rsidR="00F57A65">
      <w:rPr>
        <w:rFonts w:ascii="Times New Roman" w:hAnsi="Times New Roman" w:cs="Times New Roman"/>
        <w:sz w:val="20"/>
        <w:szCs w:val="20"/>
      </w:rPr>
      <w:t>0107</w:t>
    </w:r>
    <w:r w:rsidR="00866BD0">
      <w:rPr>
        <w:rFonts w:ascii="Times New Roman" w:hAnsi="Times New Roman" w:cs="Times New Roman"/>
        <w:sz w:val="20"/>
        <w:szCs w:val="20"/>
      </w:rPr>
      <w:t>21</w:t>
    </w:r>
    <w:r w:rsidR="005979C3">
      <w:rPr>
        <w:rFonts w:ascii="Times New Roman" w:hAnsi="Times New Roman" w:cs="Times New Roman"/>
        <w:sz w:val="20"/>
        <w:szCs w:val="20"/>
      </w:rPr>
      <w:t>_</w:t>
    </w:r>
    <w:r w:rsidR="00866BD0">
      <w:rPr>
        <w:rFonts w:ascii="Times New Roman" w:hAnsi="Times New Roman" w:cs="Times New Roman"/>
        <w:sz w:val="20"/>
        <w:szCs w:val="20"/>
      </w:rPr>
      <w:t>BTA</w:t>
    </w:r>
    <w:r w:rsidR="005979C3">
      <w:rPr>
        <w:rFonts w:ascii="Times New Roman" w:hAnsi="Times New Roman" w:cs="Times New Roman"/>
        <w:sz w:val="20"/>
        <w:szCs w:val="20"/>
      </w:rPr>
      <w:t>apmac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3060" w14:textId="3A0F118A" w:rsidR="005722BE" w:rsidRPr="00B647E4" w:rsidRDefault="001034AA" w:rsidP="003C0367">
    <w:pPr>
      <w:pStyle w:val="Footer"/>
      <w:rPr>
        <w:rFonts w:ascii="Times New Roman" w:hAnsi="Times New Roman" w:cs="Times New Roman"/>
        <w:sz w:val="20"/>
        <w:szCs w:val="20"/>
      </w:rPr>
    </w:pPr>
    <w:r>
      <w:rPr>
        <w:rFonts w:ascii="Times New Roman" w:hAnsi="Times New Roman" w:cs="Times New Roman"/>
        <w:sz w:val="20"/>
        <w:szCs w:val="20"/>
      </w:rPr>
      <w:t>LM</w:t>
    </w:r>
    <w:r w:rsidR="00276658">
      <w:rPr>
        <w:rFonts w:ascii="Times New Roman" w:hAnsi="Times New Roman" w:cs="Times New Roman"/>
        <w:sz w:val="20"/>
        <w:szCs w:val="20"/>
      </w:rPr>
      <w:t>a</w:t>
    </w:r>
    <w:r>
      <w:rPr>
        <w:rFonts w:ascii="Times New Roman" w:hAnsi="Times New Roman" w:cs="Times New Roman"/>
        <w:sz w:val="20"/>
        <w:szCs w:val="20"/>
      </w:rPr>
      <w:t>not_</w:t>
    </w:r>
    <w:r w:rsidR="00F57A65">
      <w:rPr>
        <w:rFonts w:ascii="Times New Roman" w:hAnsi="Times New Roman" w:cs="Times New Roman"/>
        <w:sz w:val="20"/>
        <w:szCs w:val="20"/>
      </w:rPr>
      <w:t>0107</w:t>
    </w:r>
    <w:r w:rsidR="00D80557">
      <w:rPr>
        <w:rFonts w:ascii="Times New Roman" w:hAnsi="Times New Roman" w:cs="Times New Roman"/>
        <w:sz w:val="20"/>
        <w:szCs w:val="20"/>
      </w:rPr>
      <w:t>21</w:t>
    </w:r>
    <w:r w:rsidR="003C0367" w:rsidRPr="00B647E4">
      <w:rPr>
        <w:rFonts w:ascii="Times New Roman" w:hAnsi="Times New Roman" w:cs="Times New Roman"/>
        <w:sz w:val="20"/>
        <w:szCs w:val="20"/>
      </w:rPr>
      <w:t>_</w:t>
    </w:r>
    <w:r w:rsidR="00D80557">
      <w:rPr>
        <w:rFonts w:ascii="Times New Roman" w:hAnsi="Times New Roman" w:cs="Times New Roman"/>
        <w:sz w:val="20"/>
        <w:szCs w:val="20"/>
      </w:rPr>
      <w:t>BTA</w:t>
    </w:r>
    <w:r w:rsidR="005979C3">
      <w:rPr>
        <w:rFonts w:ascii="Times New Roman" w:hAnsi="Times New Roman" w:cs="Times New Roman"/>
        <w:sz w:val="20"/>
        <w:szCs w:val="20"/>
      </w:rPr>
      <w:t>apmac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89D3" w14:textId="77777777" w:rsidR="00593C05" w:rsidRDefault="00593C05" w:rsidP="00894C55">
      <w:pPr>
        <w:spacing w:after="0" w:line="240" w:lineRule="auto"/>
      </w:pPr>
      <w:r>
        <w:separator/>
      </w:r>
    </w:p>
  </w:footnote>
  <w:footnote w:type="continuationSeparator" w:id="0">
    <w:p w14:paraId="0FD32D51" w14:textId="77777777" w:rsidR="00593C05" w:rsidRDefault="00593C0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FA052D"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7A9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B0B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1802D8"/>
    <w:multiLevelType w:val="hybridMultilevel"/>
    <w:tmpl w:val="BF78F050"/>
    <w:lvl w:ilvl="0" w:tplc="3CF4D6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695886"/>
    <w:multiLevelType w:val="hybridMultilevel"/>
    <w:tmpl w:val="ABA41D7A"/>
    <w:lvl w:ilvl="0" w:tplc="BEBE32D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2B3805"/>
    <w:multiLevelType w:val="multilevel"/>
    <w:tmpl w:val="505413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AB5080B"/>
    <w:multiLevelType w:val="hybridMultilevel"/>
    <w:tmpl w:val="83EEBA84"/>
    <w:lvl w:ilvl="0" w:tplc="04260001">
      <w:start w:val="1"/>
      <w:numFmt w:val="bullet"/>
      <w:lvlText w:val=""/>
      <w:lvlJc w:val="left"/>
      <w:pPr>
        <w:ind w:left="501" w:hanging="360"/>
      </w:pPr>
      <w:rPr>
        <w:rFonts w:ascii="Symbol" w:hAnsi="Symbol"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5" w15:restartNumberingAfterBreak="0">
    <w:nsid w:val="6DE3662E"/>
    <w:multiLevelType w:val="hybridMultilevel"/>
    <w:tmpl w:val="5D3AD3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A758E0"/>
    <w:multiLevelType w:val="hybridMultilevel"/>
    <w:tmpl w:val="9A345FEE"/>
    <w:lvl w:ilvl="0" w:tplc="29BA35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77F1"/>
    <w:rsid w:val="000201BA"/>
    <w:rsid w:val="00030237"/>
    <w:rsid w:val="00030A02"/>
    <w:rsid w:val="00032C81"/>
    <w:rsid w:val="00036185"/>
    <w:rsid w:val="0004444B"/>
    <w:rsid w:val="00051E68"/>
    <w:rsid w:val="000606FD"/>
    <w:rsid w:val="0006130D"/>
    <w:rsid w:val="00071179"/>
    <w:rsid w:val="00073489"/>
    <w:rsid w:val="00080A4B"/>
    <w:rsid w:val="00083B14"/>
    <w:rsid w:val="00093370"/>
    <w:rsid w:val="0009629F"/>
    <w:rsid w:val="0009648C"/>
    <w:rsid w:val="000A7A5C"/>
    <w:rsid w:val="000B4E67"/>
    <w:rsid w:val="000B63F9"/>
    <w:rsid w:val="000C29C7"/>
    <w:rsid w:val="000C6DD0"/>
    <w:rsid w:val="000C7F6F"/>
    <w:rsid w:val="000D2DFC"/>
    <w:rsid w:val="000D46BF"/>
    <w:rsid w:val="000D478F"/>
    <w:rsid w:val="000E18DA"/>
    <w:rsid w:val="000F08B7"/>
    <w:rsid w:val="001034AA"/>
    <w:rsid w:val="0010690B"/>
    <w:rsid w:val="00112D6E"/>
    <w:rsid w:val="00116C0D"/>
    <w:rsid w:val="00117D68"/>
    <w:rsid w:val="00122E58"/>
    <w:rsid w:val="00132235"/>
    <w:rsid w:val="00146792"/>
    <w:rsid w:val="001532E7"/>
    <w:rsid w:val="00153CDF"/>
    <w:rsid w:val="001618BA"/>
    <w:rsid w:val="001679EE"/>
    <w:rsid w:val="0017684F"/>
    <w:rsid w:val="00177741"/>
    <w:rsid w:val="001827AB"/>
    <w:rsid w:val="00183930"/>
    <w:rsid w:val="00186A28"/>
    <w:rsid w:val="00190A3F"/>
    <w:rsid w:val="00193F3F"/>
    <w:rsid w:val="00195F9B"/>
    <w:rsid w:val="001A361D"/>
    <w:rsid w:val="001A4043"/>
    <w:rsid w:val="001B052D"/>
    <w:rsid w:val="001C00EB"/>
    <w:rsid w:val="001C1230"/>
    <w:rsid w:val="001C1A4C"/>
    <w:rsid w:val="001C209F"/>
    <w:rsid w:val="001D314C"/>
    <w:rsid w:val="001D698B"/>
    <w:rsid w:val="001E1185"/>
    <w:rsid w:val="001F089E"/>
    <w:rsid w:val="0020207E"/>
    <w:rsid w:val="002023F8"/>
    <w:rsid w:val="002105C1"/>
    <w:rsid w:val="00213991"/>
    <w:rsid w:val="00217FB7"/>
    <w:rsid w:val="002225AB"/>
    <w:rsid w:val="00227276"/>
    <w:rsid w:val="00243426"/>
    <w:rsid w:val="00256752"/>
    <w:rsid w:val="002629DF"/>
    <w:rsid w:val="00265654"/>
    <w:rsid w:val="0026750F"/>
    <w:rsid w:val="002750EF"/>
    <w:rsid w:val="00276658"/>
    <w:rsid w:val="0029326E"/>
    <w:rsid w:val="002942C2"/>
    <w:rsid w:val="002955A3"/>
    <w:rsid w:val="00296254"/>
    <w:rsid w:val="002A1785"/>
    <w:rsid w:val="002A57FC"/>
    <w:rsid w:val="002A773D"/>
    <w:rsid w:val="002B1507"/>
    <w:rsid w:val="002B53C3"/>
    <w:rsid w:val="002B7ABA"/>
    <w:rsid w:val="002C446E"/>
    <w:rsid w:val="002C5A28"/>
    <w:rsid w:val="002E4CC3"/>
    <w:rsid w:val="002E5AD1"/>
    <w:rsid w:val="002E5B72"/>
    <w:rsid w:val="002F11EA"/>
    <w:rsid w:val="002F1E7A"/>
    <w:rsid w:val="003008DA"/>
    <w:rsid w:val="00310C13"/>
    <w:rsid w:val="00315536"/>
    <w:rsid w:val="003166A0"/>
    <w:rsid w:val="00316CE5"/>
    <w:rsid w:val="00325BBD"/>
    <w:rsid w:val="003375CB"/>
    <w:rsid w:val="00337C04"/>
    <w:rsid w:val="0034025C"/>
    <w:rsid w:val="00346AD3"/>
    <w:rsid w:val="00350F9F"/>
    <w:rsid w:val="00352792"/>
    <w:rsid w:val="00354AFF"/>
    <w:rsid w:val="00361732"/>
    <w:rsid w:val="003837EC"/>
    <w:rsid w:val="0038737D"/>
    <w:rsid w:val="00391CDE"/>
    <w:rsid w:val="003935FA"/>
    <w:rsid w:val="003971EF"/>
    <w:rsid w:val="0039785F"/>
    <w:rsid w:val="003A7417"/>
    <w:rsid w:val="003B0BF9"/>
    <w:rsid w:val="003B4DB5"/>
    <w:rsid w:val="003B5235"/>
    <w:rsid w:val="003B6D65"/>
    <w:rsid w:val="003B74B4"/>
    <w:rsid w:val="003C0367"/>
    <w:rsid w:val="003C054A"/>
    <w:rsid w:val="003C16D2"/>
    <w:rsid w:val="003D0537"/>
    <w:rsid w:val="003D0A8D"/>
    <w:rsid w:val="003D38DF"/>
    <w:rsid w:val="003E0791"/>
    <w:rsid w:val="003E126B"/>
    <w:rsid w:val="003E1811"/>
    <w:rsid w:val="003E59AA"/>
    <w:rsid w:val="003F059B"/>
    <w:rsid w:val="003F28AC"/>
    <w:rsid w:val="0040542A"/>
    <w:rsid w:val="00405A32"/>
    <w:rsid w:val="00405A96"/>
    <w:rsid w:val="0041383B"/>
    <w:rsid w:val="00413DB1"/>
    <w:rsid w:val="00416ABF"/>
    <w:rsid w:val="00421419"/>
    <w:rsid w:val="00426D43"/>
    <w:rsid w:val="00435786"/>
    <w:rsid w:val="004454FE"/>
    <w:rsid w:val="00445DE2"/>
    <w:rsid w:val="00453322"/>
    <w:rsid w:val="00455B75"/>
    <w:rsid w:val="00460B87"/>
    <w:rsid w:val="00462423"/>
    <w:rsid w:val="004639AE"/>
    <w:rsid w:val="00471F27"/>
    <w:rsid w:val="004737C8"/>
    <w:rsid w:val="00474E8A"/>
    <w:rsid w:val="004878CF"/>
    <w:rsid w:val="0049218D"/>
    <w:rsid w:val="004964D3"/>
    <w:rsid w:val="004A2F20"/>
    <w:rsid w:val="004A62DB"/>
    <w:rsid w:val="004A71F8"/>
    <w:rsid w:val="004B6D1F"/>
    <w:rsid w:val="004B6EA5"/>
    <w:rsid w:val="004C2D31"/>
    <w:rsid w:val="004C5509"/>
    <w:rsid w:val="004C5917"/>
    <w:rsid w:val="004C7634"/>
    <w:rsid w:val="004D2905"/>
    <w:rsid w:val="004D313B"/>
    <w:rsid w:val="004F0164"/>
    <w:rsid w:val="004F0500"/>
    <w:rsid w:val="004F32A8"/>
    <w:rsid w:val="004F4E69"/>
    <w:rsid w:val="0050178F"/>
    <w:rsid w:val="0050218D"/>
    <w:rsid w:val="00504248"/>
    <w:rsid w:val="0050581E"/>
    <w:rsid w:val="0050760E"/>
    <w:rsid w:val="00513486"/>
    <w:rsid w:val="00522F6B"/>
    <w:rsid w:val="00526340"/>
    <w:rsid w:val="005476E9"/>
    <w:rsid w:val="0055186B"/>
    <w:rsid w:val="00556055"/>
    <w:rsid w:val="005722BE"/>
    <w:rsid w:val="0057453D"/>
    <w:rsid w:val="00575304"/>
    <w:rsid w:val="00584EEC"/>
    <w:rsid w:val="00590A8C"/>
    <w:rsid w:val="00593C05"/>
    <w:rsid w:val="00595137"/>
    <w:rsid w:val="005979C3"/>
    <w:rsid w:val="005A0B7B"/>
    <w:rsid w:val="005A79E6"/>
    <w:rsid w:val="005B193A"/>
    <w:rsid w:val="005B713D"/>
    <w:rsid w:val="005C0E60"/>
    <w:rsid w:val="005D025E"/>
    <w:rsid w:val="005E60AA"/>
    <w:rsid w:val="005F2207"/>
    <w:rsid w:val="005F7993"/>
    <w:rsid w:val="00602D71"/>
    <w:rsid w:val="00605730"/>
    <w:rsid w:val="0060749D"/>
    <w:rsid w:val="006161C4"/>
    <w:rsid w:val="00624AF6"/>
    <w:rsid w:val="00640B2E"/>
    <w:rsid w:val="006427BE"/>
    <w:rsid w:val="00643499"/>
    <w:rsid w:val="006567DA"/>
    <w:rsid w:val="00660495"/>
    <w:rsid w:val="006753EB"/>
    <w:rsid w:val="00683459"/>
    <w:rsid w:val="00683DE2"/>
    <w:rsid w:val="00684870"/>
    <w:rsid w:val="00685552"/>
    <w:rsid w:val="006977A0"/>
    <w:rsid w:val="006A15FE"/>
    <w:rsid w:val="006A2D23"/>
    <w:rsid w:val="006B65E4"/>
    <w:rsid w:val="006B7745"/>
    <w:rsid w:val="006C167B"/>
    <w:rsid w:val="006C37B9"/>
    <w:rsid w:val="006C6A1F"/>
    <w:rsid w:val="006C7D16"/>
    <w:rsid w:val="006D43D6"/>
    <w:rsid w:val="006D6070"/>
    <w:rsid w:val="006D78BE"/>
    <w:rsid w:val="006E0479"/>
    <w:rsid w:val="006E1081"/>
    <w:rsid w:val="006E2A5F"/>
    <w:rsid w:val="006E49AF"/>
    <w:rsid w:val="006E6CB8"/>
    <w:rsid w:val="006F02E6"/>
    <w:rsid w:val="006F219F"/>
    <w:rsid w:val="006F31AE"/>
    <w:rsid w:val="006F7457"/>
    <w:rsid w:val="00704A95"/>
    <w:rsid w:val="00705BCB"/>
    <w:rsid w:val="00720585"/>
    <w:rsid w:val="00723849"/>
    <w:rsid w:val="007241DA"/>
    <w:rsid w:val="0072770A"/>
    <w:rsid w:val="007374E7"/>
    <w:rsid w:val="00744F1A"/>
    <w:rsid w:val="00746C5A"/>
    <w:rsid w:val="007505C9"/>
    <w:rsid w:val="00750B36"/>
    <w:rsid w:val="00750D99"/>
    <w:rsid w:val="00760E86"/>
    <w:rsid w:val="00760EB5"/>
    <w:rsid w:val="00762F8C"/>
    <w:rsid w:val="00764539"/>
    <w:rsid w:val="00764EF3"/>
    <w:rsid w:val="00773AF6"/>
    <w:rsid w:val="007778E0"/>
    <w:rsid w:val="00777943"/>
    <w:rsid w:val="00795A72"/>
    <w:rsid w:val="007C7E3A"/>
    <w:rsid w:val="007D3B6F"/>
    <w:rsid w:val="007E0698"/>
    <w:rsid w:val="007E147C"/>
    <w:rsid w:val="007E43FD"/>
    <w:rsid w:val="007E59C0"/>
    <w:rsid w:val="007F4B77"/>
    <w:rsid w:val="00800046"/>
    <w:rsid w:val="00800BCB"/>
    <w:rsid w:val="00816C11"/>
    <w:rsid w:val="008203E1"/>
    <w:rsid w:val="0082088A"/>
    <w:rsid w:val="00835C84"/>
    <w:rsid w:val="00842D97"/>
    <w:rsid w:val="0085132A"/>
    <w:rsid w:val="00866490"/>
    <w:rsid w:val="00866BD0"/>
    <w:rsid w:val="00871622"/>
    <w:rsid w:val="00876422"/>
    <w:rsid w:val="008947A1"/>
    <w:rsid w:val="00894C55"/>
    <w:rsid w:val="008A1D44"/>
    <w:rsid w:val="008B0CE8"/>
    <w:rsid w:val="008C0FCE"/>
    <w:rsid w:val="008C4A3A"/>
    <w:rsid w:val="008C6CF7"/>
    <w:rsid w:val="008C7D0D"/>
    <w:rsid w:val="008E06BD"/>
    <w:rsid w:val="008E1842"/>
    <w:rsid w:val="008E3853"/>
    <w:rsid w:val="008F2CE8"/>
    <w:rsid w:val="009000DA"/>
    <w:rsid w:val="00900940"/>
    <w:rsid w:val="009025DA"/>
    <w:rsid w:val="00903095"/>
    <w:rsid w:val="0090615F"/>
    <w:rsid w:val="00910DF1"/>
    <w:rsid w:val="00911296"/>
    <w:rsid w:val="00912254"/>
    <w:rsid w:val="0092219F"/>
    <w:rsid w:val="00925A20"/>
    <w:rsid w:val="009306EE"/>
    <w:rsid w:val="00931A70"/>
    <w:rsid w:val="009321EF"/>
    <w:rsid w:val="00932C4F"/>
    <w:rsid w:val="009453F7"/>
    <w:rsid w:val="00945A81"/>
    <w:rsid w:val="00946CB6"/>
    <w:rsid w:val="00952D0B"/>
    <w:rsid w:val="009540C4"/>
    <w:rsid w:val="009608BD"/>
    <w:rsid w:val="00964347"/>
    <w:rsid w:val="0097570E"/>
    <w:rsid w:val="00975B33"/>
    <w:rsid w:val="00976CD3"/>
    <w:rsid w:val="009807BD"/>
    <w:rsid w:val="0098298E"/>
    <w:rsid w:val="00994702"/>
    <w:rsid w:val="009A1AD4"/>
    <w:rsid w:val="009B5F91"/>
    <w:rsid w:val="009C387F"/>
    <w:rsid w:val="009C67BA"/>
    <w:rsid w:val="009C6D96"/>
    <w:rsid w:val="009D41FC"/>
    <w:rsid w:val="009D5324"/>
    <w:rsid w:val="009D53A8"/>
    <w:rsid w:val="009E1E85"/>
    <w:rsid w:val="009E512E"/>
    <w:rsid w:val="009F09DD"/>
    <w:rsid w:val="009F5434"/>
    <w:rsid w:val="00A006FC"/>
    <w:rsid w:val="00A12B0A"/>
    <w:rsid w:val="00A217D3"/>
    <w:rsid w:val="00A23AAD"/>
    <w:rsid w:val="00A24D1D"/>
    <w:rsid w:val="00A314DE"/>
    <w:rsid w:val="00A34E77"/>
    <w:rsid w:val="00A41EB8"/>
    <w:rsid w:val="00A42690"/>
    <w:rsid w:val="00A447F8"/>
    <w:rsid w:val="00A44B52"/>
    <w:rsid w:val="00A4529E"/>
    <w:rsid w:val="00A45E88"/>
    <w:rsid w:val="00A608C7"/>
    <w:rsid w:val="00A63179"/>
    <w:rsid w:val="00A6500A"/>
    <w:rsid w:val="00A72CA0"/>
    <w:rsid w:val="00A86DBF"/>
    <w:rsid w:val="00A9772A"/>
    <w:rsid w:val="00AA036F"/>
    <w:rsid w:val="00AB08C6"/>
    <w:rsid w:val="00AB1C04"/>
    <w:rsid w:val="00AC4F94"/>
    <w:rsid w:val="00AD7BEB"/>
    <w:rsid w:val="00AD7DBF"/>
    <w:rsid w:val="00AE5567"/>
    <w:rsid w:val="00AE5776"/>
    <w:rsid w:val="00AE7989"/>
    <w:rsid w:val="00AF21D7"/>
    <w:rsid w:val="00B033AC"/>
    <w:rsid w:val="00B0441B"/>
    <w:rsid w:val="00B136F7"/>
    <w:rsid w:val="00B20BA1"/>
    <w:rsid w:val="00B2165C"/>
    <w:rsid w:val="00B23B72"/>
    <w:rsid w:val="00B3489C"/>
    <w:rsid w:val="00B35EDA"/>
    <w:rsid w:val="00B36CF7"/>
    <w:rsid w:val="00B41DEB"/>
    <w:rsid w:val="00B43795"/>
    <w:rsid w:val="00B449C3"/>
    <w:rsid w:val="00B50B3F"/>
    <w:rsid w:val="00B555EF"/>
    <w:rsid w:val="00B647E4"/>
    <w:rsid w:val="00B64D8B"/>
    <w:rsid w:val="00B65E18"/>
    <w:rsid w:val="00B7023A"/>
    <w:rsid w:val="00B71571"/>
    <w:rsid w:val="00B80BF5"/>
    <w:rsid w:val="00B873FE"/>
    <w:rsid w:val="00B87614"/>
    <w:rsid w:val="00B8779D"/>
    <w:rsid w:val="00B97B20"/>
    <w:rsid w:val="00BA099E"/>
    <w:rsid w:val="00BA36F1"/>
    <w:rsid w:val="00BB0131"/>
    <w:rsid w:val="00BB34FF"/>
    <w:rsid w:val="00BB7590"/>
    <w:rsid w:val="00BB7B73"/>
    <w:rsid w:val="00BC2C33"/>
    <w:rsid w:val="00BC4667"/>
    <w:rsid w:val="00BC4C47"/>
    <w:rsid w:val="00BC6DBB"/>
    <w:rsid w:val="00BD206D"/>
    <w:rsid w:val="00BD4425"/>
    <w:rsid w:val="00BD614D"/>
    <w:rsid w:val="00BD6278"/>
    <w:rsid w:val="00BD72D2"/>
    <w:rsid w:val="00BF0418"/>
    <w:rsid w:val="00BF3A63"/>
    <w:rsid w:val="00C020D7"/>
    <w:rsid w:val="00C05A0D"/>
    <w:rsid w:val="00C065A6"/>
    <w:rsid w:val="00C07A9D"/>
    <w:rsid w:val="00C07ADC"/>
    <w:rsid w:val="00C16489"/>
    <w:rsid w:val="00C1698A"/>
    <w:rsid w:val="00C25B49"/>
    <w:rsid w:val="00C32838"/>
    <w:rsid w:val="00C362BD"/>
    <w:rsid w:val="00C37F08"/>
    <w:rsid w:val="00C4131C"/>
    <w:rsid w:val="00C473C2"/>
    <w:rsid w:val="00C525E1"/>
    <w:rsid w:val="00C57183"/>
    <w:rsid w:val="00C6195B"/>
    <w:rsid w:val="00C6543F"/>
    <w:rsid w:val="00C708C9"/>
    <w:rsid w:val="00C80348"/>
    <w:rsid w:val="00C80902"/>
    <w:rsid w:val="00C82C21"/>
    <w:rsid w:val="00C8327C"/>
    <w:rsid w:val="00C9012F"/>
    <w:rsid w:val="00C90B04"/>
    <w:rsid w:val="00C96347"/>
    <w:rsid w:val="00C969A8"/>
    <w:rsid w:val="00CA5E57"/>
    <w:rsid w:val="00CA6979"/>
    <w:rsid w:val="00CA7018"/>
    <w:rsid w:val="00CB7307"/>
    <w:rsid w:val="00CB78FB"/>
    <w:rsid w:val="00CC31E8"/>
    <w:rsid w:val="00CD14AA"/>
    <w:rsid w:val="00CD54CF"/>
    <w:rsid w:val="00CE27BC"/>
    <w:rsid w:val="00CE5657"/>
    <w:rsid w:val="00CE6417"/>
    <w:rsid w:val="00CE7B3B"/>
    <w:rsid w:val="00CE7F76"/>
    <w:rsid w:val="00CF3B1B"/>
    <w:rsid w:val="00CF4395"/>
    <w:rsid w:val="00CF4776"/>
    <w:rsid w:val="00CF6CCA"/>
    <w:rsid w:val="00D002C8"/>
    <w:rsid w:val="00D01DE4"/>
    <w:rsid w:val="00D07CF0"/>
    <w:rsid w:val="00D145C0"/>
    <w:rsid w:val="00D153ED"/>
    <w:rsid w:val="00D15CD2"/>
    <w:rsid w:val="00D178C6"/>
    <w:rsid w:val="00D2092B"/>
    <w:rsid w:val="00D221D9"/>
    <w:rsid w:val="00D230E5"/>
    <w:rsid w:val="00D2546B"/>
    <w:rsid w:val="00D2754F"/>
    <w:rsid w:val="00D35FC1"/>
    <w:rsid w:val="00D3653C"/>
    <w:rsid w:val="00D477FE"/>
    <w:rsid w:val="00D509DD"/>
    <w:rsid w:val="00D50BEF"/>
    <w:rsid w:val="00D56CBB"/>
    <w:rsid w:val="00D6538D"/>
    <w:rsid w:val="00D80557"/>
    <w:rsid w:val="00D829E6"/>
    <w:rsid w:val="00D83264"/>
    <w:rsid w:val="00D9512C"/>
    <w:rsid w:val="00D960AD"/>
    <w:rsid w:val="00DA55C7"/>
    <w:rsid w:val="00DB1E48"/>
    <w:rsid w:val="00DB51ED"/>
    <w:rsid w:val="00DC745F"/>
    <w:rsid w:val="00DD2BF7"/>
    <w:rsid w:val="00DD7684"/>
    <w:rsid w:val="00DD7AF2"/>
    <w:rsid w:val="00DE4260"/>
    <w:rsid w:val="00E01A86"/>
    <w:rsid w:val="00E165BF"/>
    <w:rsid w:val="00E17164"/>
    <w:rsid w:val="00E36E89"/>
    <w:rsid w:val="00E50EAC"/>
    <w:rsid w:val="00E50EF5"/>
    <w:rsid w:val="00E57E32"/>
    <w:rsid w:val="00E62FD8"/>
    <w:rsid w:val="00E66531"/>
    <w:rsid w:val="00E67D9B"/>
    <w:rsid w:val="00E77CF7"/>
    <w:rsid w:val="00E83860"/>
    <w:rsid w:val="00E90C01"/>
    <w:rsid w:val="00EA0D88"/>
    <w:rsid w:val="00EA486E"/>
    <w:rsid w:val="00EA6E95"/>
    <w:rsid w:val="00EB27C2"/>
    <w:rsid w:val="00EC2B7D"/>
    <w:rsid w:val="00EC42E0"/>
    <w:rsid w:val="00EC79DB"/>
    <w:rsid w:val="00EE4AA1"/>
    <w:rsid w:val="00EF0E97"/>
    <w:rsid w:val="00F04494"/>
    <w:rsid w:val="00F07621"/>
    <w:rsid w:val="00F14846"/>
    <w:rsid w:val="00F15C52"/>
    <w:rsid w:val="00F17058"/>
    <w:rsid w:val="00F17750"/>
    <w:rsid w:val="00F22C13"/>
    <w:rsid w:val="00F242A1"/>
    <w:rsid w:val="00F2711B"/>
    <w:rsid w:val="00F32503"/>
    <w:rsid w:val="00F32AE2"/>
    <w:rsid w:val="00F36A31"/>
    <w:rsid w:val="00F36B88"/>
    <w:rsid w:val="00F4160F"/>
    <w:rsid w:val="00F42BBE"/>
    <w:rsid w:val="00F511D1"/>
    <w:rsid w:val="00F51EA0"/>
    <w:rsid w:val="00F56B6A"/>
    <w:rsid w:val="00F57A65"/>
    <w:rsid w:val="00F57B0C"/>
    <w:rsid w:val="00F60540"/>
    <w:rsid w:val="00F71F14"/>
    <w:rsid w:val="00F85E6C"/>
    <w:rsid w:val="00F92BBA"/>
    <w:rsid w:val="00F93FD3"/>
    <w:rsid w:val="00FB0D94"/>
    <w:rsid w:val="00FB677F"/>
    <w:rsid w:val="00FC10F7"/>
    <w:rsid w:val="00FC488F"/>
    <w:rsid w:val="00FC4CE8"/>
    <w:rsid w:val="00FC5175"/>
    <w:rsid w:val="00FC5552"/>
    <w:rsid w:val="00FD6EA2"/>
    <w:rsid w:val="00FE1260"/>
    <w:rsid w:val="00FE1E97"/>
    <w:rsid w:val="00FF1078"/>
    <w:rsid w:val="00FF5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CF29"/>
  <w15:docId w15:val="{1AB7B35F-8C9E-47D9-BCE8-530742E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rsid w:val="008E184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E184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96347"/>
    <w:rPr>
      <w:sz w:val="16"/>
      <w:szCs w:val="16"/>
    </w:rPr>
  </w:style>
  <w:style w:type="paragraph" w:styleId="CommentText">
    <w:name w:val="annotation text"/>
    <w:basedOn w:val="Normal"/>
    <w:link w:val="CommentTextChar"/>
    <w:uiPriority w:val="99"/>
    <w:semiHidden/>
    <w:unhideWhenUsed/>
    <w:rsid w:val="00C96347"/>
    <w:pPr>
      <w:spacing w:line="240" w:lineRule="auto"/>
    </w:pPr>
    <w:rPr>
      <w:sz w:val="20"/>
      <w:szCs w:val="20"/>
    </w:rPr>
  </w:style>
  <w:style w:type="character" w:customStyle="1" w:styleId="CommentTextChar">
    <w:name w:val="Comment Text Char"/>
    <w:basedOn w:val="DefaultParagraphFont"/>
    <w:link w:val="CommentText"/>
    <w:uiPriority w:val="99"/>
    <w:semiHidden/>
    <w:rsid w:val="00C96347"/>
    <w:rPr>
      <w:sz w:val="20"/>
      <w:szCs w:val="20"/>
    </w:rPr>
  </w:style>
  <w:style w:type="paragraph" w:styleId="ListParagraph">
    <w:name w:val="List Paragraph"/>
    <w:basedOn w:val="Normal"/>
    <w:uiPriority w:val="34"/>
    <w:qFormat/>
    <w:rsid w:val="001618BA"/>
    <w:pPr>
      <w:ind w:left="720"/>
      <w:contextualSpacing/>
    </w:pPr>
  </w:style>
  <w:style w:type="character" w:customStyle="1" w:styleId="UnresolvedMention1">
    <w:name w:val="Unresolved Mention1"/>
    <w:basedOn w:val="DefaultParagraphFont"/>
    <w:uiPriority w:val="99"/>
    <w:semiHidden/>
    <w:unhideWhenUsed/>
    <w:rsid w:val="00CA5E57"/>
    <w:rPr>
      <w:color w:val="605E5C"/>
      <w:shd w:val="clear" w:color="auto" w:fill="E1DFDD"/>
    </w:rPr>
  </w:style>
  <w:style w:type="paragraph" w:styleId="ListBullet">
    <w:name w:val="List Bullet"/>
    <w:basedOn w:val="Normal"/>
    <w:uiPriority w:val="99"/>
    <w:unhideWhenUsed/>
    <w:rsid w:val="00325BBD"/>
    <w:pPr>
      <w:numPr>
        <w:numId w:val="4"/>
      </w:numPr>
      <w:contextualSpacing/>
    </w:pPr>
  </w:style>
  <w:style w:type="paragraph" w:styleId="CommentSubject">
    <w:name w:val="annotation subject"/>
    <w:basedOn w:val="CommentText"/>
    <w:next w:val="CommentText"/>
    <w:link w:val="CommentSubjectChar"/>
    <w:uiPriority w:val="99"/>
    <w:semiHidden/>
    <w:unhideWhenUsed/>
    <w:rsid w:val="00A4529E"/>
    <w:rPr>
      <w:b/>
      <w:bCs/>
    </w:rPr>
  </w:style>
  <w:style w:type="character" w:customStyle="1" w:styleId="CommentSubjectChar">
    <w:name w:val="Comment Subject Char"/>
    <w:basedOn w:val="CommentTextChar"/>
    <w:link w:val="CommentSubject"/>
    <w:uiPriority w:val="99"/>
    <w:semiHidden/>
    <w:rsid w:val="00A4529E"/>
    <w:rPr>
      <w:b/>
      <w:bCs/>
      <w:sz w:val="20"/>
      <w:szCs w:val="20"/>
    </w:rPr>
  </w:style>
  <w:style w:type="character" w:styleId="UnresolvedMention">
    <w:name w:val="Unresolved Mention"/>
    <w:basedOn w:val="DefaultParagraphFont"/>
    <w:uiPriority w:val="99"/>
    <w:semiHidden/>
    <w:unhideWhenUsed/>
    <w:rsid w:val="0091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66624230">
      <w:bodyDiv w:val="1"/>
      <w:marLeft w:val="0"/>
      <w:marRight w:val="0"/>
      <w:marTop w:val="0"/>
      <w:marBottom w:val="0"/>
      <w:divBdr>
        <w:top w:val="none" w:sz="0" w:space="0" w:color="auto"/>
        <w:left w:val="none" w:sz="0" w:space="0" w:color="auto"/>
        <w:bottom w:val="none" w:sz="0" w:space="0" w:color="auto"/>
        <w:right w:val="none" w:sz="0" w:space="0" w:color="auto"/>
      </w:divBdr>
    </w:div>
    <w:div w:id="715734526">
      <w:bodyDiv w:val="1"/>
      <w:marLeft w:val="0"/>
      <w:marRight w:val="0"/>
      <w:marTop w:val="0"/>
      <w:marBottom w:val="0"/>
      <w:divBdr>
        <w:top w:val="none" w:sz="0" w:space="0" w:color="auto"/>
        <w:left w:val="none" w:sz="0" w:space="0" w:color="auto"/>
        <w:bottom w:val="none" w:sz="0" w:space="0" w:color="auto"/>
        <w:right w:val="none" w:sz="0" w:space="0" w:color="auto"/>
      </w:divBdr>
    </w:div>
    <w:div w:id="853350316">
      <w:bodyDiv w:val="1"/>
      <w:marLeft w:val="0"/>
      <w:marRight w:val="0"/>
      <w:marTop w:val="0"/>
      <w:marBottom w:val="0"/>
      <w:divBdr>
        <w:top w:val="none" w:sz="0" w:space="0" w:color="auto"/>
        <w:left w:val="none" w:sz="0" w:space="0" w:color="auto"/>
        <w:bottom w:val="none" w:sz="0" w:space="0" w:color="auto"/>
        <w:right w:val="none" w:sz="0" w:space="0" w:color="auto"/>
      </w:divBdr>
    </w:div>
    <w:div w:id="1324312603">
      <w:bodyDiv w:val="1"/>
      <w:marLeft w:val="0"/>
      <w:marRight w:val="0"/>
      <w:marTop w:val="0"/>
      <w:marBottom w:val="0"/>
      <w:divBdr>
        <w:top w:val="none" w:sz="0" w:space="0" w:color="auto"/>
        <w:left w:val="none" w:sz="0" w:space="0" w:color="auto"/>
        <w:bottom w:val="none" w:sz="0" w:space="0" w:color="auto"/>
        <w:right w:val="none" w:sz="0" w:space="0" w:color="auto"/>
      </w:divBdr>
      <w:divsChild>
        <w:div w:id="116975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29462">
      <w:bodyDiv w:val="1"/>
      <w:marLeft w:val="0"/>
      <w:marRight w:val="0"/>
      <w:marTop w:val="0"/>
      <w:marBottom w:val="0"/>
      <w:divBdr>
        <w:top w:val="none" w:sz="0" w:space="0" w:color="auto"/>
        <w:left w:val="none" w:sz="0" w:space="0" w:color="auto"/>
        <w:bottom w:val="none" w:sz="0" w:space="0" w:color="auto"/>
        <w:right w:val="none" w:sz="0" w:space="0" w:color="auto"/>
      </w:divBdr>
    </w:div>
    <w:div w:id="20348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lv/nozares-politika/berni-un-gimene/2-aktualitates/specialistu-apmac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filipson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DF14-890F-4410-871A-E17C4E46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17823</Words>
  <Characters>10160</Characters>
  <Application>Microsoft Office Word</Application>
  <DocSecurity>2</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Labklājības ministrija</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Vārds Uzvārds;Viktorija Bolsakova</dc:creator>
  <dc:description>67782956, viktorija.bolsakova@lm.gov.lv</dc:description>
  <cp:lastModifiedBy>Daiga Filipsone</cp:lastModifiedBy>
  <cp:revision>5</cp:revision>
  <cp:lastPrinted>2021-05-25T09:15:00Z</cp:lastPrinted>
  <dcterms:created xsi:type="dcterms:W3CDTF">2021-06-29T13:50:00Z</dcterms:created>
  <dcterms:modified xsi:type="dcterms:W3CDTF">2021-06-30T12:45:00Z</dcterms:modified>
</cp:coreProperties>
</file>