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6287" w14:textId="77777777" w:rsidR="00F90E8B" w:rsidRPr="00440407" w:rsidRDefault="00EB4AE4">
      <w:pPr>
        <w:spacing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440407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Sociālā darbinieka palīgmateriāls audžuģimenes kompetenču sarunai</w:t>
      </w:r>
    </w:p>
    <w:p w14:paraId="7F54B4D6" w14:textId="77777777" w:rsidR="00F90E8B" w:rsidRPr="00440407" w:rsidRDefault="00EB4AE4">
      <w:pPr>
        <w:ind w:left="14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40407">
        <w:rPr>
          <w:rFonts w:ascii="Times New Roman" w:eastAsia="Times New Roman" w:hAnsi="Times New Roman" w:cs="Times New Roman"/>
          <w:sz w:val="24"/>
          <w:szCs w:val="24"/>
          <w:lang w:val="lv-LV"/>
        </w:rPr>
        <w:t>Datums: ________________   Audžuģimene: __________________________________________</w:t>
      </w:r>
    </w:p>
    <w:tbl>
      <w:tblPr>
        <w:tblStyle w:val="a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5500"/>
      </w:tblGrid>
      <w:tr w:rsidR="00F90E8B" w:rsidRPr="00440407" w14:paraId="35115328" w14:textId="77777777">
        <w:trPr>
          <w:trHeight w:val="562"/>
        </w:trPr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FAA6B87" w14:textId="77777777" w:rsidR="00F90E8B" w:rsidRPr="00440407" w:rsidRDefault="00EB4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Kompetences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EC088F" w14:textId="77777777" w:rsidR="00F90E8B" w:rsidRPr="00440407" w:rsidRDefault="00EB4AE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Jautājumu piemēri</w:t>
            </w:r>
          </w:p>
        </w:tc>
      </w:tr>
      <w:tr w:rsidR="00F90E8B" w:rsidRPr="00440407" w14:paraId="1C2750BE" w14:textId="77777777">
        <w:trPr>
          <w:trHeight w:val="339"/>
        </w:trPr>
        <w:tc>
          <w:tcPr>
            <w:tcW w:w="10490" w:type="dxa"/>
            <w:gridSpan w:val="2"/>
            <w:shd w:val="clear" w:color="auto" w:fill="F3F3F3"/>
          </w:tcPr>
          <w:p w14:paraId="74AFED16" w14:textId="77777777" w:rsidR="00F90E8B" w:rsidRPr="00440407" w:rsidRDefault="00EB4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289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1. kompetenču kategorija “Bērna aprūpe un aizsardzība”</w:t>
            </w:r>
          </w:p>
        </w:tc>
      </w:tr>
      <w:tr w:rsidR="00F90E8B" w:rsidRPr="00440407" w14:paraId="288A25C7" w14:textId="77777777">
        <w:trPr>
          <w:trHeight w:val="339"/>
        </w:trPr>
        <w:tc>
          <w:tcPr>
            <w:tcW w:w="4990" w:type="dxa"/>
          </w:tcPr>
          <w:p w14:paraId="2B51444B" w14:textId="77777777" w:rsidR="00F90E8B" w:rsidRPr="00440407" w:rsidRDefault="00EB4AE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Spēj nodrošināt drošu, strukturētu un gādīgu atmosfēru, kārtību, kas trauksmainu bērnu mudina uz pieņemamu uzvedību. </w:t>
            </w:r>
          </w:p>
        </w:tc>
        <w:tc>
          <w:tcPr>
            <w:tcW w:w="5500" w:type="dxa"/>
          </w:tcPr>
          <w:p w14:paraId="67B5BEB8" w14:textId="190B600B" w:rsidR="00F90E8B" w:rsidRPr="00440407" w:rsidRDefault="0044040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Lūdzu, p</w:t>
            </w:r>
            <w:r w:rsidR="00EB4AE4"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astāstiet par jūsu ģimenes dienaskārtību parastā skolas dienā?</w:t>
            </w:r>
          </w:p>
          <w:p w14:paraId="42629201" w14:textId="2327D352" w:rsidR="00F90E8B" w:rsidRPr="00440407" w:rsidRDefault="00EB4A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Pastāstiet, kā esat mainījuši vai pielāgojuši mājas vidi un ikdienas rituālus pēc bērna ienākšanas ģimenē vai atbilstoši viņa vajadzībām? </w:t>
            </w:r>
          </w:p>
          <w:p w14:paraId="5A87FF30" w14:textId="77777777" w:rsidR="00F90E8B" w:rsidRPr="00440407" w:rsidRDefault="00EB4A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Kuri dienas posmi bērnam ir emocionāli grūtākie?</w:t>
            </w:r>
          </w:p>
          <w:p w14:paraId="2E55B193" w14:textId="77777777" w:rsidR="00F90E8B" w:rsidRPr="00440407" w:rsidRDefault="00EB4AE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Kas bērnam palīdz šajos dienas posmos?</w:t>
            </w:r>
          </w:p>
        </w:tc>
      </w:tr>
      <w:tr w:rsidR="00F90E8B" w:rsidRPr="00440407" w14:paraId="3C9FC62E" w14:textId="77777777">
        <w:trPr>
          <w:trHeight w:val="339"/>
        </w:trPr>
        <w:tc>
          <w:tcPr>
            <w:tcW w:w="4990" w:type="dxa"/>
          </w:tcPr>
          <w:p w14:paraId="56D800CF" w14:textId="77777777" w:rsidR="00F90E8B" w:rsidRPr="00440407" w:rsidRDefault="00EB4AE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Zina, kā pasargāt bērnus un nepieļaut bērna atkarību no apreibinošām vielām un tehnoloģiju pārmērīgas lietošanas; zina bērnu personīgās drošības pamatprincipus saskarsmē ar citiem un spēj tos iemācīt bērniem.</w:t>
            </w:r>
          </w:p>
        </w:tc>
        <w:tc>
          <w:tcPr>
            <w:tcW w:w="5500" w:type="dxa"/>
            <w:vMerge w:val="restart"/>
          </w:tcPr>
          <w:p w14:paraId="37A3E3E9" w14:textId="410620DF" w:rsidR="00F90E8B" w:rsidRPr="00440407" w:rsidRDefault="00EB4A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Kādus pasākumus ģimenē </w:t>
            </w:r>
            <w:r w:rsidR="00440407"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nodrošināt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, lai izvairītos no atkarību riska?</w:t>
            </w:r>
          </w:p>
          <w:p w14:paraId="163EC3FA" w14:textId="3E9B5F6E" w:rsidR="00F90E8B" w:rsidRPr="00440407" w:rsidRDefault="00EB4AE4" w:rsidP="004404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pēdējā gada laikā bērnam ir bijuši apreibinošu vielu lietošanas gadījumi vai nosliece uz viedierīču atkarību?</w:t>
            </w:r>
            <w:r w:rsid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Kas par to liecināja?</w:t>
            </w:r>
            <w:r w:rsid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to risinājāt?</w:t>
            </w:r>
          </w:p>
          <w:p w14:paraId="00F11ADA" w14:textId="6836D505" w:rsidR="00F90E8B" w:rsidRPr="00440407" w:rsidRDefault="00EB4A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</w:t>
            </w:r>
            <w:r w:rsid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i,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Jūsuprāt</w:t>
            </w:r>
            <w:r w:rsid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,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ir būtiskākie bērnu personiskās drošības pamatprincipi?</w:t>
            </w:r>
          </w:p>
        </w:tc>
      </w:tr>
      <w:tr w:rsidR="00F90E8B" w:rsidRPr="00440407" w14:paraId="22129ECA" w14:textId="77777777">
        <w:trPr>
          <w:trHeight w:val="407"/>
        </w:trPr>
        <w:tc>
          <w:tcPr>
            <w:tcW w:w="4990" w:type="dxa"/>
          </w:tcPr>
          <w:p w14:paraId="5882BA43" w14:textId="77777777" w:rsidR="00F90E8B" w:rsidRPr="00440407" w:rsidRDefault="00EB4AE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atpazīt situācijas, kad bērns ir kļuvis atkarīgs (alkohols, narkotikas, viedierīces u.c.), zina, kā reaģēt un kur vērsties pēc palīdzības.</w:t>
            </w:r>
          </w:p>
        </w:tc>
        <w:tc>
          <w:tcPr>
            <w:tcW w:w="5500" w:type="dxa"/>
            <w:vMerge/>
          </w:tcPr>
          <w:p w14:paraId="2A3082B2" w14:textId="77777777" w:rsidR="00F90E8B" w:rsidRPr="00440407" w:rsidRDefault="00F9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</w:p>
        </w:tc>
      </w:tr>
      <w:tr w:rsidR="00F90E8B" w:rsidRPr="00440407" w14:paraId="3EFCCAF7" w14:textId="77777777">
        <w:trPr>
          <w:trHeight w:val="407"/>
        </w:trPr>
        <w:tc>
          <w:tcPr>
            <w:tcW w:w="4990" w:type="dxa"/>
          </w:tcPr>
          <w:p w14:paraId="3F6260BB" w14:textId="77777777" w:rsidR="00F90E8B" w:rsidRPr="00440407" w:rsidRDefault="00EB4AE4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Sadarbojas ar veselības aprūpes speciālistiem, zina, kā bērnam nodrošināt veselības aprūpes pakalpojumus un ievērot ārstu norādījumus.</w:t>
            </w:r>
          </w:p>
        </w:tc>
        <w:tc>
          <w:tcPr>
            <w:tcW w:w="5500" w:type="dxa"/>
          </w:tcPr>
          <w:p w14:paraId="3C25CC5C" w14:textId="77777777" w:rsidR="00F90E8B" w:rsidRPr="00440407" w:rsidRDefault="00EB4A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Pastāstiet par pagājušā gada situācijām, kurās bija nepieciešams iesaistīt bērna ģimenes ārstu vai kādu citu speciālistu?</w:t>
            </w:r>
          </w:p>
          <w:p w14:paraId="111DCAE1" w14:textId="77777777" w:rsidR="00F90E8B" w:rsidRPr="00440407" w:rsidRDefault="00EB4A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Ko ārsti secināja? Ko ieteica? Kāda bija jūsu reakcija/rīcība pēc vizītes pie ārsta?</w:t>
            </w:r>
          </w:p>
        </w:tc>
      </w:tr>
      <w:tr w:rsidR="00F90E8B" w:rsidRPr="00440407" w14:paraId="4DF2F607" w14:textId="77777777">
        <w:trPr>
          <w:trHeight w:val="407"/>
        </w:trPr>
        <w:tc>
          <w:tcPr>
            <w:tcW w:w="4990" w:type="dxa"/>
          </w:tcPr>
          <w:p w14:paraId="03034C89" w14:textId="77777777" w:rsidR="00F90E8B" w:rsidRPr="00440407" w:rsidRDefault="00EB4AE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Atpazīst pamešanas novārtā un citas piedzīvotās emocionālās vardarbības sekas un spēj atbilstoši rīkoties, lai palīdzētu bērnam.</w:t>
            </w:r>
          </w:p>
        </w:tc>
        <w:tc>
          <w:tcPr>
            <w:tcW w:w="5500" w:type="dxa"/>
            <w:vMerge w:val="restart"/>
          </w:tcPr>
          <w:p w14:paraId="309BDF57" w14:textId="77777777" w:rsidR="00F90E8B" w:rsidRPr="00440407" w:rsidRDefault="00EB4AE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bērna pagātnes notikumu sekas redzat viņa uzvedībā?</w:t>
            </w:r>
          </w:p>
          <w:p w14:paraId="66D3CF97" w14:textId="77777777" w:rsidR="00F90E8B" w:rsidRPr="00440407" w:rsidRDefault="00EB4AE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esat mēģinājuši palīdzēt bērnam tik pāri šīm sekām?</w:t>
            </w:r>
          </w:p>
          <w:p w14:paraId="66CFD388" w14:textId="77777777" w:rsidR="00F90E8B" w:rsidRPr="00440407" w:rsidRDefault="00F90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1"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</w:p>
        </w:tc>
      </w:tr>
      <w:tr w:rsidR="00F90E8B" w:rsidRPr="00440407" w14:paraId="714C946F" w14:textId="77777777">
        <w:trPr>
          <w:trHeight w:val="407"/>
        </w:trPr>
        <w:tc>
          <w:tcPr>
            <w:tcW w:w="4990" w:type="dxa"/>
          </w:tcPr>
          <w:p w14:paraId="7CD53A6A" w14:textId="77777777" w:rsidR="00F90E8B" w:rsidRPr="00440407" w:rsidRDefault="00EB4AE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Atpazīst fiziskas un seksuālas vardarbības sekas un spēj atbilstoši rīkoties, lai palīdzētu bērnam.</w:t>
            </w:r>
          </w:p>
        </w:tc>
        <w:tc>
          <w:tcPr>
            <w:tcW w:w="5500" w:type="dxa"/>
            <w:vMerge/>
          </w:tcPr>
          <w:p w14:paraId="1B2EE67A" w14:textId="77777777" w:rsidR="00F90E8B" w:rsidRPr="00440407" w:rsidRDefault="00F9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</w:p>
        </w:tc>
      </w:tr>
      <w:tr w:rsidR="00F90E8B" w:rsidRPr="00440407" w14:paraId="4FCBC960" w14:textId="77777777">
        <w:trPr>
          <w:trHeight w:val="407"/>
        </w:trPr>
        <w:tc>
          <w:tcPr>
            <w:tcW w:w="4990" w:type="dxa"/>
          </w:tcPr>
          <w:p w14:paraId="21E7566B" w14:textId="77777777" w:rsidR="00F90E8B" w:rsidRPr="00440407" w:rsidRDefault="00EB4AE4">
            <w:pPr>
              <w:keepNext/>
              <w:keepLines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60" w:line="259" w:lineRule="auto"/>
              <w:ind w:left="601" w:hanging="6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Prot nodrošināt drošu vidi vardarbībā cietušam bērnam un novērst vardarbības riskus attiecībās ar citiem ģimenes locekļiem. </w:t>
            </w:r>
          </w:p>
        </w:tc>
        <w:tc>
          <w:tcPr>
            <w:tcW w:w="5500" w:type="dxa"/>
          </w:tcPr>
          <w:p w14:paraId="42EB1685" w14:textId="77777777" w:rsidR="00F90E8B" w:rsidRPr="00440407" w:rsidRDefault="00EB4AE4">
            <w:pPr>
              <w:keepNext/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60" w:line="259" w:lineRule="auto"/>
              <w:ind w:left="289" w:hanging="28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Kā ikdienā novēršat vardarbīgu attiecību riskus starp ģimenes locekļiem? </w:t>
            </w:r>
          </w:p>
        </w:tc>
      </w:tr>
      <w:tr w:rsidR="00F90E8B" w:rsidRPr="00440407" w14:paraId="786F5A38" w14:textId="77777777">
        <w:trPr>
          <w:trHeight w:val="407"/>
        </w:trPr>
        <w:tc>
          <w:tcPr>
            <w:tcW w:w="4990" w:type="dxa"/>
            <w:tcBorders>
              <w:bottom w:val="single" w:sz="4" w:space="0" w:color="000000"/>
            </w:tcBorders>
          </w:tcPr>
          <w:p w14:paraId="57F958A4" w14:textId="77777777" w:rsidR="00F90E8B" w:rsidRPr="00440407" w:rsidRDefault="00EB4AE4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6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Atpazīst pašreizējas emocionālas vardarbības (mobings, bulings, stigmatizācija u.c.) sekas un spēj atbilstoši rīkoties, lai palīdzētu bērnam.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14:paraId="13CA7395" w14:textId="1A971D93" w:rsidR="00F90E8B" w:rsidRPr="00440407" w:rsidRDefault="00EB4A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esat novērojuši kādas uzvedības pazīmes, kas liecina, ka bērns pašlaik piedzīvo kādu emocionālo vardarbību vienaudžu vidū vai citur?</w:t>
            </w:r>
          </w:p>
          <w:p w14:paraId="58C0D319" w14:textId="77777777" w:rsidR="00F90E8B" w:rsidRPr="00440407" w:rsidRDefault="00EB4A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Ko esat mēģinājuši darīt, lai palīdzētu?</w:t>
            </w:r>
          </w:p>
        </w:tc>
      </w:tr>
      <w:tr w:rsidR="00F90E8B" w:rsidRPr="00440407" w14:paraId="06FE28DF" w14:textId="77777777">
        <w:tc>
          <w:tcPr>
            <w:tcW w:w="10490" w:type="dxa"/>
            <w:gridSpan w:val="2"/>
            <w:shd w:val="clear" w:color="auto" w:fill="F3F3F3"/>
          </w:tcPr>
          <w:p w14:paraId="62E50503" w14:textId="77777777" w:rsidR="00F90E8B" w:rsidRPr="00440407" w:rsidRDefault="00EB4AE4">
            <w:pPr>
              <w:spacing w:before="120" w:after="12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2. kompetenču kategorija “Bērna attīstības vajadzību apmierināšana un kavētas attīstības novēršana”</w:t>
            </w:r>
          </w:p>
        </w:tc>
      </w:tr>
      <w:tr w:rsidR="00F90E8B" w:rsidRPr="00440407" w14:paraId="04AE9AAF" w14:textId="77777777">
        <w:tc>
          <w:tcPr>
            <w:tcW w:w="4990" w:type="dxa"/>
          </w:tcPr>
          <w:p w14:paraId="5F72B240" w14:textId="77777777" w:rsidR="00F90E8B" w:rsidRPr="00440407" w:rsidRDefault="00EB4AE4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 attīstības uzdevumus bērnam dažādos vecumposmos un prot atpazīt kavētu attīstību fiziskajā, emocionālajā, sociālajā un intelektuālajā jomā.</w:t>
            </w:r>
          </w:p>
        </w:tc>
        <w:tc>
          <w:tcPr>
            <w:tcW w:w="5500" w:type="dxa"/>
          </w:tcPr>
          <w:p w14:paraId="4E2D26C7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Kā bērnam izdodas apgūt skolas vielu/ bērnudārza uzdevumus? </w:t>
            </w:r>
          </w:p>
          <w:p w14:paraId="35357EDA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Kādi novērojumi un uzvedība liecina par atbilstošu/kavētu fizisko, emocionālo, sociālo un intelektuālo attīstību? </w:t>
            </w:r>
          </w:p>
          <w:p w14:paraId="605053E0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bērnam izdodas veidot attiecības ar saviem vienaudžiem?</w:t>
            </w:r>
          </w:p>
        </w:tc>
      </w:tr>
      <w:tr w:rsidR="00F90E8B" w:rsidRPr="00440407" w14:paraId="270CDF4C" w14:textId="77777777">
        <w:tc>
          <w:tcPr>
            <w:tcW w:w="4990" w:type="dxa"/>
          </w:tcPr>
          <w:p w14:paraId="3970EB0A" w14:textId="77777777" w:rsidR="00F90E8B" w:rsidRPr="00440407" w:rsidRDefault="00EB4AE4">
            <w:pPr>
              <w:keepNext/>
              <w:keepLines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sadarboties ar izglītības iestāžu personālu un interešu izglītības pakalpojumu sniedzējiem, lai nodrošinātu bērna vajadzības.</w:t>
            </w:r>
          </w:p>
        </w:tc>
        <w:tc>
          <w:tcPr>
            <w:tcW w:w="5500" w:type="dxa"/>
          </w:tcPr>
          <w:p w14:paraId="3BF5B2B4" w14:textId="77777777" w:rsidR="00F90E8B" w:rsidRPr="00440407" w:rsidRDefault="00EB4AE4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jums ir attiecības ar bērna skolotāju/ audzinātāju?</w:t>
            </w:r>
          </w:p>
          <w:p w14:paraId="5BD57596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vēl nodarbības bērnam patīk apmeklēt?</w:t>
            </w:r>
          </w:p>
        </w:tc>
      </w:tr>
      <w:tr w:rsidR="00F90E8B" w:rsidRPr="00440407" w14:paraId="22CEA341" w14:textId="77777777">
        <w:tc>
          <w:tcPr>
            <w:tcW w:w="4990" w:type="dxa"/>
          </w:tcPr>
          <w:p w14:paraId="33DF3E5A" w14:textId="77777777" w:rsidR="00F90E8B" w:rsidRPr="00440407" w:rsidRDefault="00EB4AE4">
            <w:pPr>
              <w:keepNext/>
              <w:keepLines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Prot pamanīt un atbalstīt bērna individuālos talantus un stiprās puses arī ārpus skolas.</w:t>
            </w:r>
          </w:p>
        </w:tc>
        <w:tc>
          <w:tcPr>
            <w:tcW w:w="5500" w:type="dxa"/>
          </w:tcPr>
          <w:p w14:paraId="1667D113" w14:textId="77777777" w:rsidR="00F90E8B" w:rsidRPr="00440407" w:rsidRDefault="00EB4AE4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ir bērna aizraušanās, ko viņam īpaši patīk darīt brīvajā laikā, kas viņu aizrauj?</w:t>
            </w:r>
          </w:p>
          <w:p w14:paraId="27CC793B" w14:textId="1547CAA2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iesaistāties un atbalst</w:t>
            </w:r>
            <w:r w:rsidR="00540E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t bērnu viņa brīvā laika nodarbēs?</w:t>
            </w:r>
          </w:p>
          <w:p w14:paraId="6A53902B" w14:textId="5FFE75DE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ikdienas situācijās izmantojat vai attīst</w:t>
            </w:r>
            <w:r w:rsidR="00540E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t bērna stiprās puses un talantus?</w:t>
            </w:r>
          </w:p>
        </w:tc>
      </w:tr>
      <w:tr w:rsidR="00F90E8B" w:rsidRPr="00440407" w14:paraId="16A81248" w14:textId="77777777">
        <w:tc>
          <w:tcPr>
            <w:tcW w:w="4990" w:type="dxa"/>
          </w:tcPr>
          <w:p w14:paraId="6C59C216" w14:textId="77777777" w:rsidR="00F90E8B" w:rsidRPr="00440407" w:rsidRDefault="00EB4AE4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 un pielieto piesaisti veidojošu (pozitīvu) disciplinēšanu, rūpējoties par bērniem ar traumatisku pieredzi.</w:t>
            </w:r>
          </w:p>
        </w:tc>
        <w:tc>
          <w:tcPr>
            <w:tcW w:w="5500" w:type="dxa"/>
          </w:tcPr>
          <w:p w14:paraId="6EED0A11" w14:textId="48D47739" w:rsidR="00F90E8B" w:rsidRPr="00440407" w:rsidRDefault="00EB4AE4" w:rsidP="00540E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Pastāstiet par pēdējo gadījumu, kad bērns uzvedās nepieņemami?</w:t>
            </w:r>
            <w:r w:rsidR="004B73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reaģējāt?</w:t>
            </w:r>
          </w:p>
        </w:tc>
      </w:tr>
      <w:tr w:rsidR="00F90E8B" w:rsidRPr="00440407" w14:paraId="294FB784" w14:textId="77777777">
        <w:tc>
          <w:tcPr>
            <w:tcW w:w="4990" w:type="dxa"/>
          </w:tcPr>
          <w:p w14:paraId="48D22168" w14:textId="77777777" w:rsidR="00F90E8B" w:rsidRPr="00440407" w:rsidRDefault="00EB4AE4">
            <w:pPr>
              <w:keepNext/>
              <w:keepLines/>
              <w:numPr>
                <w:ilvl w:val="1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bērna vajadzības, kuras “slēpjas” zem bērna nepieņemamas uzvedības.</w:t>
            </w:r>
          </w:p>
        </w:tc>
        <w:tc>
          <w:tcPr>
            <w:tcW w:w="5500" w:type="dxa"/>
          </w:tcPr>
          <w:p w14:paraId="40587709" w14:textId="77777777" w:rsidR="00F90E8B" w:rsidRPr="00440407" w:rsidRDefault="00EB4AE4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bērna vajadzības “slēpjas” zem šīs uzvedības (-ām)?</w:t>
            </w:r>
          </w:p>
          <w:p w14:paraId="1CDB6F76" w14:textId="77777777" w:rsidR="00F90E8B" w:rsidRPr="00440407" w:rsidRDefault="00EB4AE4">
            <w:pPr>
              <w:keepNext/>
              <w:keepLines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esat mēģinājuši apmierināt šīs vajadzības, kuras slēpjas zem bērna uzvedības?</w:t>
            </w:r>
          </w:p>
        </w:tc>
      </w:tr>
      <w:tr w:rsidR="00F90E8B" w:rsidRPr="00440407" w14:paraId="439BE8FC" w14:textId="77777777">
        <w:tc>
          <w:tcPr>
            <w:tcW w:w="4990" w:type="dxa"/>
          </w:tcPr>
          <w:p w14:paraId="72401EE3" w14:textId="5BB87679" w:rsidR="00F90E8B" w:rsidRPr="00440407" w:rsidRDefault="00EB4AE4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Prot iesaistīt bērnu lēmumu pieņemšanā (piem., attiecībā uz lēmumiem par viņu pašu vai ģimenei svarīgiem jautājumiem).</w:t>
            </w:r>
          </w:p>
        </w:tc>
        <w:tc>
          <w:tcPr>
            <w:tcW w:w="5500" w:type="dxa"/>
          </w:tcPr>
          <w:p w14:paraId="20EDE5CD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ģimenē pieņemat lēmumus?</w:t>
            </w:r>
          </w:p>
          <w:p w14:paraId="61959C59" w14:textId="084461D0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Ko dar</w:t>
            </w:r>
            <w:r w:rsidR="00540E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t, ja bērnam ir cits viedoklis un vecākiem cits?</w:t>
            </w:r>
          </w:p>
        </w:tc>
      </w:tr>
      <w:tr w:rsidR="00F90E8B" w:rsidRPr="00440407" w14:paraId="188DCABE" w14:textId="77777777">
        <w:tc>
          <w:tcPr>
            <w:tcW w:w="4990" w:type="dxa"/>
          </w:tcPr>
          <w:p w14:paraId="4F45DF8A" w14:textId="77777777" w:rsidR="00F90E8B" w:rsidRPr="00440407" w:rsidRDefault="00EB4AE4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piesaistes veidošanās procesu un piesaistes nozīmi bērna attīstībā.</w:t>
            </w:r>
          </w:p>
        </w:tc>
        <w:tc>
          <w:tcPr>
            <w:tcW w:w="5500" w:type="dxa"/>
          </w:tcPr>
          <w:p w14:paraId="469DA2B9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Ar ko bērnam pagātnē ir bijusi visdrošākā piesaiste?</w:t>
            </w:r>
          </w:p>
          <w:p w14:paraId="31189EB8" w14:textId="5711CA09" w:rsidR="00F90E8B" w:rsidRPr="00440407" w:rsidRDefault="00EB4AE4" w:rsidP="00540E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Ar ko pašlaik viņam ir droša piesaiste?</w:t>
            </w:r>
            <w:r w:rsidR="00540E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Kas par to liecina?</w:t>
            </w:r>
          </w:p>
        </w:tc>
      </w:tr>
      <w:tr w:rsidR="00F90E8B" w:rsidRPr="00440407" w14:paraId="12A88B75" w14:textId="77777777">
        <w:tc>
          <w:tcPr>
            <w:tcW w:w="4990" w:type="dxa"/>
          </w:tcPr>
          <w:p w14:paraId="12A7A2F5" w14:textId="77777777" w:rsidR="00F90E8B" w:rsidRPr="00440407" w:rsidRDefault="00EB4AE4">
            <w:pPr>
              <w:numPr>
                <w:ilvl w:val="1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riska faktorus un simptomus bērnu depresijai un trauksmei. Zina, kādos gadījumos bērniem nepieciešams garīgās veselības aprūpes speciālistu pakalpojums.</w:t>
            </w:r>
          </w:p>
        </w:tc>
        <w:tc>
          <w:tcPr>
            <w:tcW w:w="5500" w:type="dxa"/>
          </w:tcPr>
          <w:p w14:paraId="442352DE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pēdējā gada laikā bērnam ir bijusi nomāktības vai trauksmes ilgstošāki brīži?</w:t>
            </w:r>
          </w:p>
          <w:p w14:paraId="1A2EDB87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reaģējāt uz to?</w:t>
            </w:r>
          </w:p>
        </w:tc>
      </w:tr>
      <w:tr w:rsidR="00F90E8B" w:rsidRPr="00440407" w14:paraId="6B98DCE9" w14:textId="77777777">
        <w:tc>
          <w:tcPr>
            <w:tcW w:w="4990" w:type="dxa"/>
          </w:tcPr>
          <w:p w14:paraId="66FAD0EE" w14:textId="77777777" w:rsidR="00F90E8B" w:rsidRPr="00440407" w:rsidRDefault="00EB4AE4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bērna drošības sajūtas nozīmīgumu un pārvalda tās stiprināšanas paņēmienus.</w:t>
            </w:r>
          </w:p>
        </w:tc>
        <w:tc>
          <w:tcPr>
            <w:tcW w:w="5500" w:type="dxa"/>
          </w:tcPr>
          <w:p w14:paraId="3F2E3AF7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Kas bērna uzvedībā liecina, ka viņš jūtas drošāks pie jums?</w:t>
            </w:r>
          </w:p>
        </w:tc>
      </w:tr>
      <w:tr w:rsidR="00F90E8B" w:rsidRPr="00440407" w14:paraId="0EB4FE6A" w14:textId="77777777">
        <w:tc>
          <w:tcPr>
            <w:tcW w:w="4990" w:type="dxa"/>
            <w:tcBorders>
              <w:bottom w:val="single" w:sz="4" w:space="0" w:color="000000"/>
            </w:tcBorders>
          </w:tcPr>
          <w:p w14:paraId="625FC5E9" w14:textId="77777777" w:rsidR="00F90E8B" w:rsidRPr="00440407" w:rsidRDefault="00EB4AE4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Prot izmantot metodes, lai novērstu vai mazinātu dusmīgu un agresīvu bērna uzvedību, kliedētu bērna dusmas un konstruktīvi risinātu bērna dusmu/agresijas izpausmes, neuztverot tās personīgi.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14:paraId="0F3871CF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Cik bieži bērnam ir dusmu lēkmes?</w:t>
            </w:r>
          </w:p>
          <w:p w14:paraId="0372D6D6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Pastāstiet par bērna pēdējo dusmu lēkmi.</w:t>
            </w:r>
          </w:p>
          <w:p w14:paraId="67A891E7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reaģējāt?</w:t>
            </w:r>
          </w:p>
          <w:p w14:paraId="48F233AB" w14:textId="77777777" w:rsidR="00F90E8B" w:rsidRPr="00440407" w:rsidRDefault="00EB4AE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paši jutāties tai brīdī?</w:t>
            </w:r>
          </w:p>
        </w:tc>
      </w:tr>
      <w:tr w:rsidR="00F90E8B" w:rsidRPr="00440407" w14:paraId="63D7DBBD" w14:textId="77777777">
        <w:tc>
          <w:tcPr>
            <w:tcW w:w="10490" w:type="dxa"/>
            <w:gridSpan w:val="2"/>
            <w:shd w:val="clear" w:color="auto" w:fill="F3F3F3"/>
          </w:tcPr>
          <w:p w14:paraId="5090F36F" w14:textId="77777777" w:rsidR="00F90E8B" w:rsidRPr="00440407" w:rsidRDefault="00EB4AE4">
            <w:pPr>
              <w:spacing w:before="120" w:after="12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3. kompetenču kategorija “Bērnam nozīmīgu emocionālu saikņu ietekme un atbalstīšana”</w:t>
            </w:r>
          </w:p>
        </w:tc>
      </w:tr>
      <w:tr w:rsidR="00F90E8B" w:rsidRPr="00440407" w14:paraId="5B575AE3" w14:textId="77777777">
        <w:tc>
          <w:tcPr>
            <w:tcW w:w="4990" w:type="dxa"/>
          </w:tcPr>
          <w:p w14:paraId="6B15C982" w14:textId="77777777" w:rsidR="00F90E8B" w:rsidRPr="00440407" w:rsidRDefault="00EB4AE4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cienīt bērna saikni ar viņa bioloģisko ģimeni un iepriekšējiem aprūpētājiem un apzinās tās nozīmību bērnam.</w:t>
            </w:r>
          </w:p>
        </w:tc>
        <w:tc>
          <w:tcPr>
            <w:tcW w:w="5500" w:type="dxa"/>
          </w:tcPr>
          <w:p w14:paraId="3DE076FD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Kādas ir jūsu attiecības ar bērna bioloģiskajiem vecākiem? </w:t>
            </w:r>
          </w:p>
          <w:p w14:paraId="67419E00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vēl attiecības bērns uztur no iepriekšējo aprūpētāju laikiem?</w:t>
            </w:r>
          </w:p>
        </w:tc>
      </w:tr>
      <w:tr w:rsidR="00F90E8B" w:rsidRPr="00440407" w14:paraId="346EA26F" w14:textId="77777777">
        <w:tc>
          <w:tcPr>
            <w:tcW w:w="4990" w:type="dxa"/>
          </w:tcPr>
          <w:p w14:paraId="41469E17" w14:textId="77777777" w:rsidR="00F90E8B" w:rsidRPr="00440407" w:rsidRDefault="00EB4AE4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un spēj pieņemt atšķirības (piem., sociālās, ekonomiskās, kultūras, reliģijas) starp bērna izcelsmes ģimeni un audžuģimeni.</w:t>
            </w:r>
          </w:p>
        </w:tc>
        <w:tc>
          <w:tcPr>
            <w:tcW w:w="5500" w:type="dxa"/>
          </w:tcPr>
          <w:p w14:paraId="4D2BBA36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bērnam pierastās tradīcijas esat adaptējuši savā ģimenē, līdz ar bērna ienākšanu?</w:t>
            </w:r>
          </w:p>
          <w:p w14:paraId="21938C00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ir kādas bērna ģimenes tradīcijas, parašas, kuras jums grūti pieņemt savā ģimenē?</w:t>
            </w:r>
          </w:p>
        </w:tc>
      </w:tr>
      <w:tr w:rsidR="00F90E8B" w:rsidRPr="00440407" w14:paraId="13865FA9" w14:textId="77777777">
        <w:tc>
          <w:tcPr>
            <w:tcW w:w="4990" w:type="dxa"/>
          </w:tcPr>
          <w:p w14:paraId="135A4C47" w14:textId="77777777" w:rsidR="00F90E8B" w:rsidRPr="00440407" w:rsidRDefault="00EB4AE4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bookmarkStart w:id="0" w:name="_heading=h.gjdgxs" w:colFirst="0" w:colLast="0"/>
            <w:bookmarkEnd w:id="0"/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Zina, ka ir svarīgi cienīt un atbalstīt bērna saikni ar viņa brāļiem un māsām, ņemot vērā katra bērna situāciju.</w:t>
            </w:r>
          </w:p>
        </w:tc>
        <w:tc>
          <w:tcPr>
            <w:tcW w:w="5500" w:type="dxa"/>
          </w:tcPr>
          <w:p w14:paraId="0A2CEC01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attiecības bērnam ir ar brāļiem/māsām?</w:t>
            </w:r>
          </w:p>
          <w:p w14:paraId="78669C48" w14:textId="0B5915A5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veicin</w:t>
            </w:r>
            <w:r w:rsidR="00540E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t saiknes uzturēšanu ar brāļiem /māsām?</w:t>
            </w:r>
          </w:p>
        </w:tc>
      </w:tr>
      <w:tr w:rsidR="00F90E8B" w:rsidRPr="00440407" w14:paraId="745BE880" w14:textId="77777777">
        <w:tc>
          <w:tcPr>
            <w:tcW w:w="4990" w:type="dxa"/>
          </w:tcPr>
          <w:p w14:paraId="25108048" w14:textId="77777777" w:rsidR="00F90E8B" w:rsidRPr="00440407" w:rsidRDefault="00EB4AE4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Prot sagatavot bērnu bioloģiskās ģimenes apmeklējumam un palīdzēt tikt galā ar emocijām, kas izriet no saskarsmes ar bioloģisko ģimeni.</w:t>
            </w:r>
          </w:p>
        </w:tc>
        <w:tc>
          <w:tcPr>
            <w:tcW w:w="5500" w:type="dxa"/>
          </w:tcPr>
          <w:p w14:paraId="0516123E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Pastāstiet par pēdējām bērna un bioloģiskās ģimenes tikšanās reizēm? </w:t>
            </w:r>
          </w:p>
          <w:p w14:paraId="3AC67DF6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jutāties par šīm tikšanās reizēm?</w:t>
            </w:r>
          </w:p>
          <w:p w14:paraId="6BDB0B00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bērns jutās pirms/pēc tikšanās reizēm?</w:t>
            </w:r>
          </w:p>
          <w:p w14:paraId="4D41E786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palīdzējāt bērnam tikt galā ar viņa emocijām?</w:t>
            </w:r>
          </w:p>
        </w:tc>
      </w:tr>
      <w:tr w:rsidR="00F90E8B" w:rsidRPr="00440407" w14:paraId="092A7CDD" w14:textId="77777777">
        <w:tc>
          <w:tcPr>
            <w:tcW w:w="4990" w:type="dxa"/>
            <w:tcBorders>
              <w:bottom w:val="single" w:sz="4" w:space="0" w:color="000000"/>
            </w:tcBorders>
          </w:tcPr>
          <w:p w14:paraId="04F37B21" w14:textId="77777777" w:rsidR="00F90E8B" w:rsidRPr="00440407" w:rsidRDefault="00EB4AE4">
            <w:pPr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Zina, kā bērnā rosināt pozitīvu attieksmi pret savu identitāti, vēsturi, kultūru un vērtībām (piem., Dzīves gājuma grāmata).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14:paraId="0BC74196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ievācat/glabājat informāciju par bērna iepriekšējiem aprūpētājiem?</w:t>
            </w:r>
          </w:p>
          <w:p w14:paraId="762BCB7D" w14:textId="77777777" w:rsidR="00F90E8B" w:rsidRPr="00440407" w:rsidRDefault="00EB4AE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Cik bieži ar bērnu runājat par bērna izcelsmes ģimeni?</w:t>
            </w:r>
          </w:p>
        </w:tc>
      </w:tr>
      <w:tr w:rsidR="00F90E8B" w:rsidRPr="00440407" w14:paraId="5D1B03BC" w14:textId="77777777">
        <w:tc>
          <w:tcPr>
            <w:tcW w:w="10490" w:type="dxa"/>
            <w:gridSpan w:val="2"/>
            <w:shd w:val="clear" w:color="auto" w:fill="F3F3F3"/>
          </w:tcPr>
          <w:p w14:paraId="3E04E6E7" w14:textId="77777777" w:rsidR="00F90E8B" w:rsidRPr="00440407" w:rsidRDefault="00EB4AE4">
            <w:pPr>
              <w:keepNext/>
              <w:keepLines/>
              <w:spacing w:before="120" w:after="12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4. kompetenču kategorija “Drošu un atbalstošu mūžilgu attiecību veidošana”</w:t>
            </w:r>
          </w:p>
        </w:tc>
      </w:tr>
      <w:tr w:rsidR="00F90E8B" w:rsidRPr="00440407" w14:paraId="190418DD" w14:textId="77777777">
        <w:tc>
          <w:tcPr>
            <w:tcW w:w="4990" w:type="dxa"/>
          </w:tcPr>
          <w:p w14:paraId="706B18A3" w14:textId="77777777" w:rsidR="00F90E8B" w:rsidRPr="00440407" w:rsidRDefault="00EB4AE4">
            <w:pPr>
              <w:keepNext/>
              <w:keepLines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pastāvīguma nozīmi bērna dzīvē.</w:t>
            </w:r>
          </w:p>
        </w:tc>
        <w:tc>
          <w:tcPr>
            <w:tcW w:w="5500" w:type="dxa"/>
          </w:tcPr>
          <w:p w14:paraId="579D2125" w14:textId="77777777" w:rsidR="00F90E8B" w:rsidRPr="00440407" w:rsidRDefault="00EB4AE4">
            <w:pPr>
              <w:keepNext/>
              <w:keepLines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Cik bieži bērns (-i) ir pārcēlies (-ušies)?</w:t>
            </w:r>
          </w:p>
          <w:p w14:paraId="420D7311" w14:textId="77777777" w:rsidR="00F90E8B" w:rsidRPr="00440407" w:rsidRDefault="00EB4AE4">
            <w:pPr>
              <w:keepNext/>
              <w:keepLines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Kādi ir jūsu novērojumi, kā tas ir ietekmējis bērna uzvedību/emocijas?</w:t>
            </w:r>
          </w:p>
        </w:tc>
      </w:tr>
      <w:tr w:rsidR="00F90E8B" w:rsidRPr="00440407" w14:paraId="4014C416" w14:textId="77777777">
        <w:tc>
          <w:tcPr>
            <w:tcW w:w="4990" w:type="dxa"/>
          </w:tcPr>
          <w:p w14:paraId="4D3A86EA" w14:textId="77777777" w:rsidR="00F90E8B" w:rsidRPr="00440407" w:rsidRDefault="00EB4AE4">
            <w:pPr>
              <w:keepNext/>
              <w:keepLines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jaunieša pārejas procesu uz patstāvīgu dzīvi, zina, kāda informācija un prasmes jaunietim ir nepieciešamas patstāvīgai dzīvei pēc ārpusģimenes aprūpes beigšanās.</w:t>
            </w:r>
          </w:p>
        </w:tc>
        <w:tc>
          <w:tcPr>
            <w:tcW w:w="5500" w:type="dxa"/>
          </w:tcPr>
          <w:p w14:paraId="5956946D" w14:textId="5C3F4899" w:rsidR="00F90E8B" w:rsidRPr="00440407" w:rsidRDefault="00EB4AE4">
            <w:pPr>
              <w:keepNext/>
              <w:keepLines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jums ir informācija par to, kādu atbalstu jūsu bērna pašvaldība sniegs jaunietim, pārejot uz patstāvīgu dzīvi</w:t>
            </w:r>
            <w:r w:rsidR="00540E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?</w:t>
            </w:r>
          </w:p>
          <w:p w14:paraId="6988F622" w14:textId="77777777" w:rsidR="00F90E8B" w:rsidRPr="00440407" w:rsidRDefault="00EB4AE4">
            <w:pPr>
              <w:keepNext/>
              <w:keepLines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Vai jums ir plāns, kā sagatavot jaunieti pārejai uz patstāvīgu dzīvi? </w:t>
            </w:r>
          </w:p>
          <w:p w14:paraId="46575CB4" w14:textId="77777777" w:rsidR="00F90E8B" w:rsidRPr="00440407" w:rsidRDefault="00EB4AE4">
            <w:pPr>
              <w:keepNext/>
              <w:keepLines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emocijas novērojat, kad jaunietis runā par aiziešanu no jūsu ģimenes patstāvīgā dzīvē?</w:t>
            </w:r>
          </w:p>
          <w:p w14:paraId="208C43E1" w14:textId="77777777" w:rsidR="00F90E8B" w:rsidRPr="00440407" w:rsidRDefault="00EB4AE4">
            <w:pPr>
              <w:keepNext/>
              <w:keepLines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Cik ciešu kontaktu plānojat uzturēt ar jaunieti pēc tam, kad viņš sasniegs pilngadību un vairs nebūs jūsu ģimenē?</w:t>
            </w:r>
          </w:p>
        </w:tc>
      </w:tr>
      <w:tr w:rsidR="00F90E8B" w:rsidRPr="00440407" w14:paraId="561F825D" w14:textId="77777777">
        <w:tc>
          <w:tcPr>
            <w:tcW w:w="4990" w:type="dxa"/>
            <w:tcBorders>
              <w:bottom w:val="single" w:sz="4" w:space="0" w:color="000000"/>
            </w:tcBorders>
          </w:tcPr>
          <w:p w14:paraId="77B3666B" w14:textId="02D0EE3A" w:rsidR="00F90E8B" w:rsidRPr="00440407" w:rsidRDefault="00EB4AE4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Saprot, ka ģimenes atkalapvienošana ir primārais bērnu labklājības mērķi</w:t>
            </w:r>
            <w:r w:rsidR="0054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 izņemot gadījumus, ja tas apdraud bērnu.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14:paraId="386CFC53" w14:textId="77777777" w:rsidR="00F90E8B" w:rsidRPr="00440407" w:rsidRDefault="00EB4A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ir jūsu attiecības ar bērna bioloģisko ģimeni?</w:t>
            </w:r>
          </w:p>
          <w:p w14:paraId="4818D3E5" w14:textId="77777777" w:rsidR="00F90E8B" w:rsidRPr="00440407" w:rsidRDefault="00EB4A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ir veidojusies jūsu kā audžuģimenes sadarbība ar bērna bioloģisko ģimeni?</w:t>
            </w:r>
          </w:p>
          <w:p w14:paraId="25D0A66D" w14:textId="77777777" w:rsidR="00F90E8B" w:rsidRDefault="00EB4AE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raksturotu savu pēdējo sarunu ar bērna māti (citu radinieku) par v</w:t>
            </w:r>
            <w:bookmarkStart w:id="1" w:name="_GoBack"/>
            <w:bookmarkEnd w:id="1"/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iņu nākotnes plāniem attiecībā uz bērnu?</w:t>
            </w:r>
          </w:p>
          <w:p w14:paraId="5A213C43" w14:textId="77777777" w:rsidR="00540E38" w:rsidRDefault="00540E38" w:rsidP="0054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</w:p>
          <w:p w14:paraId="7B85C690" w14:textId="508D5C78" w:rsidR="00540E38" w:rsidRPr="00440407" w:rsidRDefault="00540E38" w:rsidP="0054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</w:p>
        </w:tc>
      </w:tr>
      <w:tr w:rsidR="00F90E8B" w:rsidRPr="00440407" w14:paraId="4FDF869A" w14:textId="77777777">
        <w:tc>
          <w:tcPr>
            <w:tcW w:w="10490" w:type="dxa"/>
            <w:gridSpan w:val="2"/>
            <w:shd w:val="clear" w:color="auto" w:fill="F3F3F3"/>
          </w:tcPr>
          <w:p w14:paraId="11D913F6" w14:textId="77777777" w:rsidR="00F90E8B" w:rsidRPr="00440407" w:rsidRDefault="00EB4AE4">
            <w:pPr>
              <w:spacing w:before="120" w:after="12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5. kompetenču kategorija “Sadarbība un emocionālā inteliģence”</w:t>
            </w:r>
          </w:p>
        </w:tc>
      </w:tr>
      <w:tr w:rsidR="00F90E8B" w:rsidRPr="00440407" w14:paraId="7FC2C9BB" w14:textId="77777777">
        <w:tc>
          <w:tcPr>
            <w:tcW w:w="4990" w:type="dxa"/>
          </w:tcPr>
          <w:p w14:paraId="4D3BB1AA" w14:textId="77777777" w:rsidR="00F90E8B" w:rsidRPr="00440407" w:rsidRDefault="00EB4AE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Spēj sadarboties, atklāti komunicēt un vērsties pēc atbalsta pie attiecīgām institūcijām un speciālistiem (piem., atbalsta centrs, bāriņtiesa, pašvaldības sociālais dienests), lai risinātu grūtības un nodrošinātu bērna labākās intereses. </w:t>
            </w:r>
          </w:p>
        </w:tc>
        <w:tc>
          <w:tcPr>
            <w:tcW w:w="5500" w:type="dxa"/>
          </w:tcPr>
          <w:p w14:paraId="061B99EF" w14:textId="5B95FFD1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Kad jūs pēdējo reizi vērsāties savā atbalsta centrā (b</w:t>
            </w:r>
            <w:r w:rsidR="00DC1A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āriņ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tiesā, pašvaldībā, soc</w:t>
            </w:r>
            <w:r w:rsidR="00DC1A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iālajā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dienestā utt.), lai risinātu kādu sarežģītu jautājumu?</w:t>
            </w:r>
          </w:p>
          <w:p w14:paraId="6BED0AC3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Ja rodas problēmsituācijas, kur vispirms vēršaties pēc palīdzības?</w:t>
            </w:r>
          </w:p>
        </w:tc>
      </w:tr>
      <w:tr w:rsidR="00F90E8B" w:rsidRPr="00440407" w14:paraId="07632CE6" w14:textId="77777777">
        <w:tc>
          <w:tcPr>
            <w:tcW w:w="4990" w:type="dxa"/>
          </w:tcPr>
          <w:p w14:paraId="6EC2048A" w14:textId="77777777" w:rsidR="00F90E8B" w:rsidRPr="00440407" w:rsidRDefault="00EB4AE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Zina, cik vērtīgi ir sadarboties ar citām audžuģimenēm, aizbildņiem un adoptētājiem un iesaistīties audžuvecāku atbalsta grupās un citās kopīgās aktivitātēs.</w:t>
            </w:r>
          </w:p>
        </w:tc>
        <w:tc>
          <w:tcPr>
            <w:tcW w:w="5500" w:type="dxa"/>
          </w:tcPr>
          <w:p w14:paraId="24351AD8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esat iesaistījies sava atbalsta centra organizētajā atbalsta grupā? Kā vērtējat atbalstu, ko saņemat šajā grupā?</w:t>
            </w:r>
          </w:p>
          <w:p w14:paraId="24539BEC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Vai jums ir pazīstama audžuģimene (aizbildņi, adoptētāji), ar kuriem regulāri pārrunājat radušās grūtības? Pastāstiet, lūdzu, par šīm attiecībām.</w:t>
            </w:r>
          </w:p>
          <w:p w14:paraId="36918334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Kad pēdējo reizi pārrunājāt grūtības ģimenē ar ģimenēm sev līdzīgā situācijā?</w:t>
            </w:r>
          </w:p>
        </w:tc>
      </w:tr>
      <w:tr w:rsidR="00F90E8B" w:rsidRPr="00440407" w14:paraId="2C8C4DF3" w14:textId="77777777">
        <w:tc>
          <w:tcPr>
            <w:tcW w:w="4990" w:type="dxa"/>
          </w:tcPr>
          <w:p w14:paraId="02BE2037" w14:textId="77777777" w:rsidR="00F90E8B" w:rsidRPr="00440407" w:rsidRDefault="00EB4AE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Apzinās, kā audžuģimenē uzņemtie bērni var ietekmēt attiecības ģimenē (laulāto attiecības, attiecības starp vecākiem un bērniem un starp brāļiem un māsām).</w:t>
            </w:r>
          </w:p>
        </w:tc>
        <w:tc>
          <w:tcPr>
            <w:tcW w:w="5500" w:type="dxa"/>
          </w:tcPr>
          <w:p w14:paraId="73E2761B" w14:textId="507B4FA8" w:rsidR="00F90E8B" w:rsidRPr="00440407" w:rsidRDefault="00EB4AE4" w:rsidP="00DC1A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Kopš bērna ienākšanas ģimenē, vai esat ievērojuši pārmaiņas dinamikā ar savu laulāto?</w:t>
            </w:r>
            <w:r w:rsidR="00DC1A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P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ārmaiņas attiecībās ar saviem bioloģiskajiem bērniem (citiem uzņemtajiem bērniem)?</w:t>
            </w:r>
          </w:p>
          <w:p w14:paraId="51D9D34F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Vai ir bijusi situācija, kad ir nācies risināt konfliktu situāciju starp ģimenē jau esošajiem bērniem un uzņemto bērnu (-iem)? </w:t>
            </w:r>
          </w:p>
        </w:tc>
      </w:tr>
      <w:tr w:rsidR="00F90E8B" w:rsidRPr="00440407" w14:paraId="74F9A0F3" w14:textId="77777777">
        <w:tc>
          <w:tcPr>
            <w:tcW w:w="4990" w:type="dxa"/>
          </w:tcPr>
          <w:p w14:paraId="1D972B5C" w14:textId="77777777" w:rsidR="00F90E8B" w:rsidRPr="00440407" w:rsidRDefault="00EB4AE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nodrošināt pienācīgu un regulāru emocionālo pašaprūpi sev kā audžuģimenei, kā arī spēs meklēt palīdzību, kad tā nepieciešama.</w:t>
            </w:r>
          </w:p>
        </w:tc>
        <w:tc>
          <w:tcPr>
            <w:tcW w:w="5500" w:type="dxa"/>
          </w:tcPr>
          <w:p w14:paraId="4B673838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jūs rīkojaties situācijās, kad iestājas fizisks vai emocionāls nogurums?</w:t>
            </w:r>
          </w:p>
          <w:p w14:paraId="51E4A757" w14:textId="2483D3B6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Cik bieži jūs veltāt laiku sev vai dodaties atpūsties vienatnē vai divatā ar savu laulāto?</w:t>
            </w:r>
          </w:p>
          <w:p w14:paraId="4BF49D21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Kad jūs pēdējo reizi par savām problēmām un pārdzīvojumiem runājāt ar garīgās veselības speciālistu (mentoru, psihologu, garīdznieku)?</w:t>
            </w:r>
          </w:p>
          <w:p w14:paraId="023CE3BE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Kad jūs pēdējo reizi darījāt kaut ko, kas jums palīdzēja atpūsties?</w:t>
            </w:r>
          </w:p>
        </w:tc>
      </w:tr>
      <w:tr w:rsidR="00F90E8B" w:rsidRPr="00440407" w14:paraId="7C9C1E5F" w14:textId="77777777">
        <w:tc>
          <w:tcPr>
            <w:tcW w:w="4990" w:type="dxa"/>
          </w:tcPr>
          <w:p w14:paraId="27A07B93" w14:textId="77777777" w:rsidR="00F90E8B" w:rsidRPr="00440407" w:rsidRDefault="00EB4AE4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būt elastīgs un stresa situācijās saglabāt mieru.</w:t>
            </w:r>
          </w:p>
        </w:tc>
        <w:tc>
          <w:tcPr>
            <w:tcW w:w="5500" w:type="dxa"/>
          </w:tcPr>
          <w:p w14:paraId="52B1732B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Atsauciet atmiņā nesenāko situāciju, kad piedzīvojāt lielu stresu. Kā jūs rīkojāties šajā situācijā? Kā jūs būtu gribējis rīkoties?</w:t>
            </w:r>
          </w:p>
        </w:tc>
      </w:tr>
      <w:tr w:rsidR="00F90E8B" w:rsidRPr="00440407" w14:paraId="546B92A6" w14:textId="77777777">
        <w:tc>
          <w:tcPr>
            <w:tcW w:w="4990" w:type="dxa"/>
            <w:tcBorders>
              <w:bottom w:val="single" w:sz="4" w:space="0" w:color="000000"/>
            </w:tcBorders>
          </w:tcPr>
          <w:p w14:paraId="0C4615FB" w14:textId="7B8212E2" w:rsidR="00F90E8B" w:rsidRPr="00440407" w:rsidRDefault="00EB4AE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būt empātis</w:t>
            </w:r>
            <w:r w:rsidR="00DC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ks</w:t>
            </w: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pret bērna pagātni un bērna vecākiem.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14:paraId="77C5EE36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Kad jums pēdējo reizi bija saruna ar savu bērnu par viņa pagātni?</w:t>
            </w:r>
          </w:p>
          <w:p w14:paraId="7F507803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Atsauciet atmiņā sarunu ar kādu uzticamu cilvēku, ar kuru pārrunājāt bērna pagātni. Kā jūs jutāties?</w:t>
            </w:r>
          </w:p>
          <w:p w14:paraId="4D190898" w14:textId="77777777" w:rsidR="00F90E8B" w:rsidRPr="00440407" w:rsidRDefault="00EB4A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Cik bieži domājat un runājat par uzņemtā bērna vecākiem? Kādas emocijas jūsos raisa šīs sarunas?</w:t>
            </w:r>
          </w:p>
        </w:tc>
      </w:tr>
      <w:tr w:rsidR="00F90E8B" w:rsidRPr="00440407" w14:paraId="32D92EA8" w14:textId="77777777">
        <w:tc>
          <w:tcPr>
            <w:tcW w:w="10490" w:type="dxa"/>
            <w:gridSpan w:val="2"/>
            <w:shd w:val="clear" w:color="auto" w:fill="F3F3F3"/>
          </w:tcPr>
          <w:p w14:paraId="3DE5C591" w14:textId="77777777" w:rsidR="00F90E8B" w:rsidRPr="00440407" w:rsidRDefault="00EB4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6.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 </w:t>
            </w:r>
            <w:r w:rsidRPr="00440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kompetenču kategorija “Bērna pārejas izpratne”</w:t>
            </w:r>
          </w:p>
        </w:tc>
      </w:tr>
      <w:tr w:rsidR="00F90E8B" w:rsidRPr="00440407" w14:paraId="6C6482CB" w14:textId="77777777">
        <w:tc>
          <w:tcPr>
            <w:tcW w:w="4990" w:type="dxa"/>
          </w:tcPr>
          <w:p w14:paraId="50DFBAD9" w14:textId="77777777" w:rsidR="00F90E8B" w:rsidRPr="00440407" w:rsidRDefault="00EB4AE4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Spēj sadarboties ar institūcijām un speciālistiem, lai veicinātu bērnam pēc iespējas labvēlīgu pārejas procesu uz citu aprūpes formu.</w:t>
            </w:r>
          </w:p>
        </w:tc>
        <w:tc>
          <w:tcPr>
            <w:tcW w:w="5500" w:type="dxa"/>
          </w:tcPr>
          <w:p w14:paraId="320FEC2D" w14:textId="0661B0E4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Vai kopā ar b/tiesas pārstāvi </w:t>
            </w:r>
            <w:r w:rsidR="00DC1A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esat 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izveidojuši plānu, kā bērnam pakāpeniski pāriet uz jauno aprūpes formu?</w:t>
            </w:r>
          </w:p>
          <w:p w14:paraId="7CDAAE7A" w14:textId="30766383" w:rsidR="00F90E8B" w:rsidRPr="00DC1AD4" w:rsidRDefault="00EB4AE4" w:rsidP="00DC1AD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lv-LV"/>
              </w:rPr>
            </w:pPr>
            <w:r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Vai Jūs esat</w:t>
            </w:r>
            <w:r w:rsidR="004B7389"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informēts par bērna pastāvīgas aprūpes risinājuma</w:t>
            </w:r>
            <w:r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plānu</w:t>
            </w:r>
            <w:r w:rsidR="004B7389"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(sk. Bērna IAP veidlapa, </w:t>
            </w:r>
            <w:r w:rsidR="004B7389"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lastRenderedPageBreak/>
              <w:t>II sadaļa)</w:t>
            </w:r>
            <w:r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, vai esat piedalījies tā plānošanā</w:t>
            </w:r>
            <w:r w:rsidR="00DC1AD4" w:rsidRPr="004B7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?</w:t>
            </w:r>
          </w:p>
        </w:tc>
      </w:tr>
      <w:tr w:rsidR="00F90E8B" w:rsidRPr="00440407" w14:paraId="5A4DE381" w14:textId="77777777">
        <w:tc>
          <w:tcPr>
            <w:tcW w:w="4990" w:type="dxa"/>
          </w:tcPr>
          <w:p w14:paraId="66FA84FA" w14:textId="77777777" w:rsidR="00F90E8B" w:rsidRPr="00440407" w:rsidRDefault="00EB4AE4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 xml:space="preserve">Pārzin bērna adaptācijas posmus jaunā ģimenē un iespējamās bērna emocijas un uzvedības katrā no posmiem. </w:t>
            </w:r>
          </w:p>
        </w:tc>
        <w:tc>
          <w:tcPr>
            <w:tcW w:w="5500" w:type="dxa"/>
          </w:tcPr>
          <w:p w14:paraId="33CC65EE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Domājot par iepriekšējo gadu, kādus pielāgošanās posmus novērojāt jūsu attiecībās ar uzņemto bērnu?</w:t>
            </w:r>
          </w:p>
          <w:p w14:paraId="436F1FA5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Kurš no pielāgošanās posmiem bija visgrūtākais?</w:t>
            </w:r>
          </w:p>
          <w:p w14:paraId="191DE206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 bija bērna uzvedība visgrūtākajā pielāgošanās posmā?</w:t>
            </w:r>
          </w:p>
          <w:p w14:paraId="2A74B4EE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 xml:space="preserve">Pastāstiet par brīdi, kad sapratāt, ka jūsu attiecībās ir noticis pavērsiens. </w:t>
            </w:r>
          </w:p>
        </w:tc>
      </w:tr>
      <w:tr w:rsidR="00F90E8B" w:rsidRPr="00440407" w14:paraId="7420572B" w14:textId="77777777">
        <w:tc>
          <w:tcPr>
            <w:tcW w:w="4990" w:type="dxa"/>
          </w:tcPr>
          <w:p w14:paraId="791DABEB" w14:textId="6CCBDF76" w:rsidR="00F90E8B" w:rsidRPr="00440407" w:rsidRDefault="00EB4AE4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Zina, kā šķiršanās un zaudējums ietekmē bērna emocijas un uzvedību dažādos vecumposmos</w:t>
            </w:r>
            <w:r w:rsidR="00DC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māk palīdzēt bērnam samierināties ar zaudējumu.</w:t>
            </w:r>
          </w:p>
        </w:tc>
        <w:tc>
          <w:tcPr>
            <w:tcW w:w="5500" w:type="dxa"/>
          </w:tcPr>
          <w:p w14:paraId="02595155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Kad jūs pēdējo reizi runājāt ar bērnu par viņa iepriekšējiem aprūpētājiem?</w:t>
            </w:r>
          </w:p>
          <w:p w14:paraId="3791E034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Pastāstiet man par sarunu, kurā bērns ar skumjām atcerējās savu iepriekšējo ģimeni vai draugus. Kāda bija jūsu reakcija?</w:t>
            </w:r>
          </w:p>
          <w:p w14:paraId="7252F8D1" w14:textId="5057D72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Kādas emocijas jūs izjūtat, kad bērns bēdājas par šķiršanos no iepriekšēj</w:t>
            </w:r>
            <w:r w:rsidR="00DC1A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ā</w:t>
            </w: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s ģimenes un draugiem?</w:t>
            </w:r>
          </w:p>
        </w:tc>
      </w:tr>
      <w:tr w:rsidR="00F90E8B" w:rsidRPr="00440407" w14:paraId="4E086C94" w14:textId="77777777">
        <w:tc>
          <w:tcPr>
            <w:tcW w:w="4990" w:type="dxa"/>
          </w:tcPr>
          <w:p w14:paraId="17BD0688" w14:textId="77777777" w:rsidR="00F90E8B" w:rsidRPr="00440407" w:rsidRDefault="00EB4AE4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bērna pārejas procesu no audžuģimenes uz adoptētāju vai aizbildņu ģimeni un šīs pārejas ietekmi uz bērnu.</w:t>
            </w:r>
          </w:p>
        </w:tc>
        <w:tc>
          <w:tcPr>
            <w:tcW w:w="5500" w:type="dxa"/>
            <w:vMerge w:val="restart"/>
          </w:tcPr>
          <w:p w14:paraId="49B05743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plānojat bērnu sagatavot pārejai uz jauno aprūpes formu?</w:t>
            </w:r>
          </w:p>
          <w:p w14:paraId="0D10869A" w14:textId="77777777" w:rsidR="00F90E8B" w:rsidRPr="00440407" w:rsidRDefault="00EB4A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9" w:hanging="28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  <w:t>Kā plānojat paši tam sagatavoties?</w:t>
            </w:r>
          </w:p>
        </w:tc>
      </w:tr>
      <w:tr w:rsidR="00F90E8B" w:rsidRPr="00440407" w14:paraId="4AEAEEC8" w14:textId="77777777">
        <w:tc>
          <w:tcPr>
            <w:tcW w:w="4990" w:type="dxa"/>
          </w:tcPr>
          <w:p w14:paraId="343A512B" w14:textId="64489A64" w:rsidR="00F90E8B" w:rsidRPr="00440407" w:rsidRDefault="00EB4AE4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1" w:hanging="5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Izprot bērna pārejas procesu uz bioloģisko ģimeni un tā ietekmi uz bērnu; zina, kā sagatavot bērnu šim procesam</w:t>
            </w:r>
            <w:r w:rsidR="00DC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44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un spēj atbalstīt bērnu šajā pārejā.</w:t>
            </w:r>
          </w:p>
        </w:tc>
        <w:tc>
          <w:tcPr>
            <w:tcW w:w="5500" w:type="dxa"/>
            <w:vMerge/>
          </w:tcPr>
          <w:p w14:paraId="3C48AB93" w14:textId="77777777" w:rsidR="00F90E8B" w:rsidRPr="00440407" w:rsidRDefault="00F9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31D75A54" w14:textId="77777777" w:rsidR="00F90E8B" w:rsidRPr="00440407" w:rsidRDefault="00F90E8B">
      <w:pPr>
        <w:rPr>
          <w:b/>
          <w:sz w:val="28"/>
          <w:szCs w:val="28"/>
          <w:lang w:val="lv-LV"/>
        </w:rPr>
      </w:pPr>
    </w:p>
    <w:sectPr w:rsidR="00F90E8B" w:rsidRPr="00440407">
      <w:pgSz w:w="11906" w:h="16838"/>
      <w:pgMar w:top="851" w:right="424" w:bottom="709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DD"/>
    <w:multiLevelType w:val="multilevel"/>
    <w:tmpl w:val="61D2310E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65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i w:val="0"/>
      </w:rPr>
    </w:lvl>
  </w:abstractNum>
  <w:abstractNum w:abstractNumId="1">
    <w:nsid w:val="027311D8"/>
    <w:multiLevelType w:val="multilevel"/>
    <w:tmpl w:val="7E1C97C4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">
    <w:nsid w:val="03726798"/>
    <w:multiLevelType w:val="multilevel"/>
    <w:tmpl w:val="192ACC46"/>
    <w:lvl w:ilvl="0">
      <w:start w:val="1"/>
      <w:numFmt w:val="bullet"/>
      <w:lvlText w:val="-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225FD6"/>
    <w:multiLevelType w:val="multilevel"/>
    <w:tmpl w:val="A6245ADA"/>
    <w:lvl w:ilvl="0">
      <w:start w:val="6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4">
    <w:nsid w:val="0ACD11B1"/>
    <w:multiLevelType w:val="multilevel"/>
    <w:tmpl w:val="F358177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5">
    <w:nsid w:val="0AD427EA"/>
    <w:multiLevelType w:val="multilevel"/>
    <w:tmpl w:val="FB605476"/>
    <w:lvl w:ilvl="0">
      <w:start w:val="1"/>
      <w:numFmt w:val="bullet"/>
      <w:lvlText w:val="-"/>
      <w:lvlJc w:val="left"/>
      <w:pPr>
        <w:ind w:left="7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17729F7"/>
    <w:multiLevelType w:val="multilevel"/>
    <w:tmpl w:val="6CAA316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7">
    <w:nsid w:val="125165C6"/>
    <w:multiLevelType w:val="multilevel"/>
    <w:tmpl w:val="46B602E2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."/>
      <w:lvlJc w:val="left"/>
      <w:pPr>
        <w:ind w:left="65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i w:val="0"/>
      </w:rPr>
    </w:lvl>
  </w:abstractNum>
  <w:abstractNum w:abstractNumId="8">
    <w:nsid w:val="16F74600"/>
    <w:multiLevelType w:val="multilevel"/>
    <w:tmpl w:val="5C7EB2CE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9">
    <w:nsid w:val="1B426231"/>
    <w:multiLevelType w:val="multilevel"/>
    <w:tmpl w:val="8B2A4162"/>
    <w:lvl w:ilvl="0">
      <w:start w:val="2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10">
    <w:nsid w:val="1B461594"/>
    <w:multiLevelType w:val="multilevel"/>
    <w:tmpl w:val="E22C6024"/>
    <w:lvl w:ilvl="0">
      <w:start w:val="1"/>
      <w:numFmt w:val="bullet"/>
      <w:lvlText w:val="-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C7A3A45"/>
    <w:multiLevelType w:val="multilevel"/>
    <w:tmpl w:val="D46A8AE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F761BEC"/>
    <w:multiLevelType w:val="multilevel"/>
    <w:tmpl w:val="B1F6A6C0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13">
    <w:nsid w:val="2DE152AD"/>
    <w:multiLevelType w:val="multilevel"/>
    <w:tmpl w:val="FF088ABE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"/>
      <w:numFmt w:val="decimal"/>
      <w:lvlText w:val="%1.%2."/>
      <w:lvlJc w:val="left"/>
      <w:pPr>
        <w:ind w:left="65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i w:val="0"/>
      </w:rPr>
    </w:lvl>
  </w:abstractNum>
  <w:abstractNum w:abstractNumId="14">
    <w:nsid w:val="342F2E1B"/>
    <w:multiLevelType w:val="multilevel"/>
    <w:tmpl w:val="FC50267E"/>
    <w:lvl w:ilvl="0">
      <w:start w:val="6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15">
    <w:nsid w:val="36230FFA"/>
    <w:multiLevelType w:val="multilevel"/>
    <w:tmpl w:val="1B68B760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."/>
      <w:lvlJc w:val="left"/>
      <w:pPr>
        <w:ind w:left="649" w:hanging="359"/>
      </w:pPr>
      <w:rPr>
        <w:i w:val="0"/>
      </w:rPr>
    </w:lvl>
    <w:lvl w:ilvl="2">
      <w:start w:val="1"/>
      <w:numFmt w:val="decimal"/>
      <w:lvlText w:val="%1.%2.%3."/>
      <w:lvlJc w:val="left"/>
      <w:pPr>
        <w:ind w:left="1298" w:hanging="719"/>
      </w:pPr>
      <w:rPr>
        <w:i w:val="0"/>
      </w:rPr>
    </w:lvl>
    <w:lvl w:ilvl="3">
      <w:start w:val="1"/>
      <w:numFmt w:val="decimal"/>
      <w:lvlText w:val="%1.%2.%3.%4."/>
      <w:lvlJc w:val="left"/>
      <w:pPr>
        <w:ind w:left="1587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2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63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112" w:hanging="1800"/>
      </w:pPr>
      <w:rPr>
        <w:i w:val="0"/>
      </w:rPr>
    </w:lvl>
  </w:abstractNum>
  <w:abstractNum w:abstractNumId="16">
    <w:nsid w:val="37893A6F"/>
    <w:multiLevelType w:val="multilevel"/>
    <w:tmpl w:val="D2BAE80E"/>
    <w:lvl w:ilvl="0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65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i w:val="0"/>
      </w:rPr>
    </w:lvl>
  </w:abstractNum>
  <w:abstractNum w:abstractNumId="17">
    <w:nsid w:val="3BB8314A"/>
    <w:multiLevelType w:val="multilevel"/>
    <w:tmpl w:val="477CAC0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154774E"/>
    <w:multiLevelType w:val="multilevel"/>
    <w:tmpl w:val="8FC032D8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19">
    <w:nsid w:val="416166D6"/>
    <w:multiLevelType w:val="multilevel"/>
    <w:tmpl w:val="C4626272"/>
    <w:lvl w:ilvl="0">
      <w:start w:val="1"/>
      <w:numFmt w:val="bullet"/>
      <w:lvlText w:val="-"/>
      <w:lvlJc w:val="left"/>
      <w:pPr>
        <w:ind w:left="7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3636C79"/>
    <w:multiLevelType w:val="multilevel"/>
    <w:tmpl w:val="3AB225C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1">
    <w:nsid w:val="485D6D0E"/>
    <w:multiLevelType w:val="multilevel"/>
    <w:tmpl w:val="188C123C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2">
    <w:nsid w:val="49615AEB"/>
    <w:multiLevelType w:val="multilevel"/>
    <w:tmpl w:val="4D40E7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3">
    <w:nsid w:val="50A46CCE"/>
    <w:multiLevelType w:val="multilevel"/>
    <w:tmpl w:val="DB2CBC4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B8F546B"/>
    <w:multiLevelType w:val="multilevel"/>
    <w:tmpl w:val="8F9839E6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5">
    <w:nsid w:val="5FBA1AED"/>
    <w:multiLevelType w:val="multilevel"/>
    <w:tmpl w:val="6CC67F80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6">
    <w:nsid w:val="5FC560F7"/>
    <w:multiLevelType w:val="multilevel"/>
    <w:tmpl w:val="79CAD51E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7">
    <w:nsid w:val="60322791"/>
    <w:multiLevelType w:val="multilevel"/>
    <w:tmpl w:val="5D9C99A2"/>
    <w:lvl w:ilvl="0">
      <w:start w:val="4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8">
    <w:nsid w:val="62757AB8"/>
    <w:multiLevelType w:val="multilevel"/>
    <w:tmpl w:val="95E4E99C"/>
    <w:lvl w:ilvl="0">
      <w:start w:val="6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29">
    <w:nsid w:val="65A06F59"/>
    <w:multiLevelType w:val="multilevel"/>
    <w:tmpl w:val="FB382CFC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30">
    <w:nsid w:val="687A659D"/>
    <w:multiLevelType w:val="multilevel"/>
    <w:tmpl w:val="268AFFB6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A102A04"/>
    <w:multiLevelType w:val="multilevel"/>
    <w:tmpl w:val="49AA94F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BFE49D2"/>
    <w:multiLevelType w:val="multilevel"/>
    <w:tmpl w:val="632295F8"/>
    <w:lvl w:ilvl="0">
      <w:start w:val="1"/>
      <w:numFmt w:val="bullet"/>
      <w:lvlText w:val="-"/>
      <w:lvlJc w:val="left"/>
      <w:pPr>
        <w:ind w:left="7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5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34F7711"/>
    <w:multiLevelType w:val="multilevel"/>
    <w:tmpl w:val="22FA3B5A"/>
    <w:lvl w:ilvl="0">
      <w:start w:val="6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34">
    <w:nsid w:val="74C1611B"/>
    <w:multiLevelType w:val="multilevel"/>
    <w:tmpl w:val="2DEE4A00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abstractNum w:abstractNumId="35">
    <w:nsid w:val="74E94ECE"/>
    <w:multiLevelType w:val="multilevel"/>
    <w:tmpl w:val="07C6ABCA"/>
    <w:lvl w:ilvl="0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i w:val="0"/>
      </w:rPr>
    </w:lvl>
  </w:abstractNum>
  <w:num w:numId="1">
    <w:abstractNumId w:val="12"/>
  </w:num>
  <w:num w:numId="2">
    <w:abstractNumId w:val="22"/>
  </w:num>
  <w:num w:numId="3">
    <w:abstractNumId w:val="35"/>
  </w:num>
  <w:num w:numId="4">
    <w:abstractNumId w:val="31"/>
  </w:num>
  <w:num w:numId="5">
    <w:abstractNumId w:val="6"/>
  </w:num>
  <w:num w:numId="6">
    <w:abstractNumId w:val="8"/>
  </w:num>
  <w:num w:numId="7">
    <w:abstractNumId w:val="4"/>
  </w:num>
  <w:num w:numId="8">
    <w:abstractNumId w:val="23"/>
  </w:num>
  <w:num w:numId="9">
    <w:abstractNumId w:val="15"/>
  </w:num>
  <w:num w:numId="10">
    <w:abstractNumId w:val="20"/>
  </w:num>
  <w:num w:numId="11">
    <w:abstractNumId w:val="25"/>
  </w:num>
  <w:num w:numId="12">
    <w:abstractNumId w:val="29"/>
  </w:num>
  <w:num w:numId="13">
    <w:abstractNumId w:val="5"/>
  </w:num>
  <w:num w:numId="14">
    <w:abstractNumId w:val="18"/>
  </w:num>
  <w:num w:numId="15">
    <w:abstractNumId w:val="33"/>
  </w:num>
  <w:num w:numId="16">
    <w:abstractNumId w:val="17"/>
  </w:num>
  <w:num w:numId="17">
    <w:abstractNumId w:val="2"/>
  </w:num>
  <w:num w:numId="18">
    <w:abstractNumId w:val="10"/>
  </w:num>
  <w:num w:numId="19">
    <w:abstractNumId w:val="32"/>
  </w:num>
  <w:num w:numId="20">
    <w:abstractNumId w:val="27"/>
  </w:num>
  <w:num w:numId="21">
    <w:abstractNumId w:val="19"/>
  </w:num>
  <w:num w:numId="22">
    <w:abstractNumId w:val="11"/>
  </w:num>
  <w:num w:numId="23">
    <w:abstractNumId w:val="9"/>
  </w:num>
  <w:num w:numId="24">
    <w:abstractNumId w:val="30"/>
  </w:num>
  <w:num w:numId="25">
    <w:abstractNumId w:val="16"/>
  </w:num>
  <w:num w:numId="26">
    <w:abstractNumId w:val="0"/>
  </w:num>
  <w:num w:numId="27">
    <w:abstractNumId w:val="13"/>
  </w:num>
  <w:num w:numId="28">
    <w:abstractNumId w:val="7"/>
  </w:num>
  <w:num w:numId="29">
    <w:abstractNumId w:val="34"/>
  </w:num>
  <w:num w:numId="30">
    <w:abstractNumId w:val="14"/>
  </w:num>
  <w:num w:numId="31">
    <w:abstractNumId w:val="1"/>
  </w:num>
  <w:num w:numId="32">
    <w:abstractNumId w:val="28"/>
  </w:num>
  <w:num w:numId="33">
    <w:abstractNumId w:val="21"/>
  </w:num>
  <w:num w:numId="34">
    <w:abstractNumId w:val="3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B"/>
    <w:rsid w:val="00440407"/>
    <w:rsid w:val="004B7389"/>
    <w:rsid w:val="00507117"/>
    <w:rsid w:val="00540E38"/>
    <w:rsid w:val="00DC1AD4"/>
    <w:rsid w:val="00EB4AE4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9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70476"/>
    <w:pPr>
      <w:spacing w:after="0" w:line="240" w:lineRule="auto"/>
      <w:ind w:firstLine="567"/>
    </w:pPr>
    <w:rPr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70476"/>
    <w:pPr>
      <w:spacing w:after="0" w:line="240" w:lineRule="auto"/>
      <w:ind w:firstLine="567"/>
    </w:pPr>
    <w:rPr>
      <w:lang w:val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wiCHT0M+XTYcEKyZoeDSyk9Fg==">AMUW2mXUJHRgQuJJ//lWnH0BL8gliimmZArBGmbVyifvJLxMPbeVDyOn+K11wUrC0OCCb2iuiPHCToqPLxCf64vEl3nvdA5RVx7okdoJk7XPoIqKKOU4OH2+u8gon1ZE8pAPanEonNMo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1758</Words>
  <Characters>10025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Prusis</dc:creator>
  <cp:lastModifiedBy>Linda Skutane</cp:lastModifiedBy>
  <cp:revision>7</cp:revision>
  <dcterms:created xsi:type="dcterms:W3CDTF">2021-05-20T11:19:00Z</dcterms:created>
  <dcterms:modified xsi:type="dcterms:W3CDTF">2021-06-16T01:43:00Z</dcterms:modified>
</cp:coreProperties>
</file>