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FAB" w14:textId="474D4A1D" w:rsidR="000F06B6" w:rsidRDefault="001E69F9" w:rsidP="001E69F9">
      <w:pPr>
        <w:jc w:val="center"/>
        <w:rPr>
          <w:rFonts w:ascii="Times New Roman" w:hAnsi="Times New Roman" w:cs="Times New Roman"/>
          <w:b/>
          <w:bCs/>
        </w:rPr>
      </w:pPr>
      <w:r w:rsidRPr="001E69F9">
        <w:rPr>
          <w:rFonts w:ascii="Times New Roman" w:hAnsi="Times New Roman" w:cs="Times New Roman"/>
          <w:b/>
          <w:bCs/>
        </w:rPr>
        <w:t>TEHNISKĀ SPECIFIKĀCIJA</w:t>
      </w:r>
      <w:r w:rsidR="004B310B">
        <w:rPr>
          <w:rFonts w:ascii="Times New Roman" w:hAnsi="Times New Roman" w:cs="Times New Roman"/>
          <w:b/>
          <w:bCs/>
        </w:rPr>
        <w:t>/PROJEKTĒŠANAS UZDEVUMS</w:t>
      </w:r>
    </w:p>
    <w:p w14:paraId="7B211139" w14:textId="35B97BED" w:rsidR="00F22C5F" w:rsidRPr="00044E28" w:rsidRDefault="00571B25" w:rsidP="001E69F9">
      <w:pPr>
        <w:jc w:val="center"/>
        <w:rPr>
          <w:rFonts w:ascii="Times New Roman" w:hAnsi="Times New Roman" w:cs="Times New Roman"/>
          <w:b/>
          <w:bCs/>
          <w:i/>
          <w:iCs/>
        </w:rPr>
      </w:pPr>
      <w:r w:rsidRPr="00044E28">
        <w:rPr>
          <w:rFonts w:ascii="Times New Roman" w:hAnsi="Times New Roman" w:cs="Times New Roman"/>
          <w:b/>
          <w:bCs/>
          <w:i/>
          <w:iCs/>
        </w:rPr>
        <w:t xml:space="preserve">Tipveida projekta izstrādei 3D BIM vidē </w:t>
      </w:r>
      <w:r w:rsidR="00134D2C">
        <w:rPr>
          <w:rFonts w:ascii="Times New Roman" w:hAnsi="Times New Roman" w:cs="Times New Roman"/>
          <w:b/>
          <w:bCs/>
          <w:i/>
          <w:iCs/>
        </w:rPr>
        <w:t xml:space="preserve">divu dzīvokļu </w:t>
      </w:r>
      <w:r w:rsidRPr="00044E28">
        <w:rPr>
          <w:rFonts w:ascii="Times New Roman" w:hAnsi="Times New Roman" w:cs="Times New Roman"/>
          <w:b/>
          <w:bCs/>
          <w:i/>
          <w:iCs/>
        </w:rPr>
        <w:t>vienstā</w:t>
      </w:r>
      <w:r w:rsidR="00927687" w:rsidRPr="00044E28">
        <w:rPr>
          <w:rFonts w:ascii="Times New Roman" w:hAnsi="Times New Roman" w:cs="Times New Roman"/>
          <w:b/>
          <w:bCs/>
          <w:i/>
          <w:iCs/>
        </w:rPr>
        <w:t>v</w:t>
      </w:r>
      <w:r w:rsidRPr="00044E28">
        <w:rPr>
          <w:rFonts w:ascii="Times New Roman" w:hAnsi="Times New Roman" w:cs="Times New Roman"/>
          <w:b/>
          <w:bCs/>
          <w:i/>
          <w:iCs/>
        </w:rPr>
        <w:t>u dzīvojamai mājai</w:t>
      </w:r>
      <w:r w:rsidR="00927687" w:rsidRPr="00044E28">
        <w:rPr>
          <w:rFonts w:ascii="Times New Roman" w:hAnsi="Times New Roman" w:cs="Times New Roman"/>
          <w:b/>
          <w:bCs/>
          <w:i/>
          <w:iCs/>
        </w:rPr>
        <w:t xml:space="preserve">, kas paredzēta </w:t>
      </w:r>
      <w:r w:rsidR="00927687" w:rsidRPr="00044E28">
        <w:rPr>
          <w:rFonts w:ascii="Times New Roman" w:eastAsia="Times New Roman" w:hAnsi="Times New Roman" w:cs="Times New Roman"/>
          <w:b/>
          <w:bCs/>
          <w:i/>
          <w:iCs/>
          <w:lang w:eastAsia="lv-LV"/>
        </w:rPr>
        <w:t xml:space="preserve">ģimeniskai videi pietuvināta ilgstošas aprūpes pakalpojuma sniegšanai pensijas vecuma personām </w:t>
      </w:r>
    </w:p>
    <w:p w14:paraId="3F8F0230" w14:textId="0EABE233" w:rsidR="004B310B" w:rsidRPr="00134D2C" w:rsidRDefault="00B73B4E" w:rsidP="001E69F9">
      <w:pPr>
        <w:jc w:val="center"/>
        <w:rPr>
          <w:rFonts w:ascii="Times New Roman" w:hAnsi="Times New Roman" w:cs="Times New Roman"/>
          <w:b/>
          <w:bCs/>
        </w:rPr>
      </w:pPr>
      <w:r w:rsidRPr="00134D2C">
        <w:rPr>
          <w:rFonts w:ascii="Times New Roman" w:hAnsi="Times New Roman" w:cs="Times New Roman"/>
          <w:b/>
          <w:bCs/>
        </w:rPr>
        <w:tab/>
      </w:r>
    </w:p>
    <w:p w14:paraId="63CFB175" w14:textId="0D5395AE" w:rsidR="004B310B" w:rsidRDefault="004B310B" w:rsidP="004B310B">
      <w:pPr>
        <w:rPr>
          <w:rFonts w:ascii="Times New Roman" w:hAnsi="Times New Roman" w:cs="Times New Roman"/>
          <w:b/>
          <w:bCs/>
        </w:rPr>
      </w:pPr>
      <w:r>
        <w:rPr>
          <w:rFonts w:ascii="Times New Roman" w:hAnsi="Times New Roman" w:cs="Times New Roman"/>
          <w:b/>
          <w:bCs/>
        </w:rPr>
        <w:t>1.Vispārīgās prasības</w:t>
      </w:r>
      <w:r w:rsidR="000D2BC6">
        <w:rPr>
          <w:rFonts w:ascii="Times New Roman" w:hAnsi="Times New Roman" w:cs="Times New Roman"/>
          <w:b/>
          <w:bCs/>
        </w:rPr>
        <w:t>/informācija</w:t>
      </w:r>
      <w:r>
        <w:rPr>
          <w:rFonts w:ascii="Times New Roman" w:hAnsi="Times New Roman" w:cs="Times New Roman"/>
          <w:b/>
          <w:bCs/>
        </w:rPr>
        <w:t>:</w:t>
      </w:r>
    </w:p>
    <w:tbl>
      <w:tblPr>
        <w:tblStyle w:val="TableGrid"/>
        <w:tblW w:w="8926" w:type="dxa"/>
        <w:tblLook w:val="04A0" w:firstRow="1" w:lastRow="0" w:firstColumn="1" w:lastColumn="0" w:noHBand="0" w:noVBand="1"/>
      </w:tblPr>
      <w:tblGrid>
        <w:gridCol w:w="562"/>
        <w:gridCol w:w="2552"/>
        <w:gridCol w:w="5812"/>
      </w:tblGrid>
      <w:tr w:rsidR="00F30554" w14:paraId="4B4356D1" w14:textId="77777777" w:rsidTr="002154AB">
        <w:tc>
          <w:tcPr>
            <w:tcW w:w="562" w:type="dxa"/>
            <w:vAlign w:val="center"/>
          </w:tcPr>
          <w:p w14:paraId="271DEF4F" w14:textId="0D7570A7" w:rsidR="00F30554" w:rsidRDefault="00F30554" w:rsidP="00BD06A3">
            <w:pPr>
              <w:jc w:val="center"/>
              <w:rPr>
                <w:rFonts w:ascii="Times New Roman" w:hAnsi="Times New Roman" w:cs="Times New Roman"/>
                <w:b/>
                <w:bCs/>
              </w:rPr>
            </w:pPr>
            <w:r>
              <w:rPr>
                <w:rFonts w:ascii="Times New Roman" w:hAnsi="Times New Roman" w:cs="Times New Roman"/>
                <w:b/>
                <w:bCs/>
              </w:rPr>
              <w:t>1.</w:t>
            </w:r>
            <w:r w:rsidR="00261DDA">
              <w:rPr>
                <w:rFonts w:ascii="Times New Roman" w:hAnsi="Times New Roman" w:cs="Times New Roman"/>
                <w:b/>
                <w:bCs/>
              </w:rPr>
              <w:t>1.</w:t>
            </w:r>
          </w:p>
        </w:tc>
        <w:tc>
          <w:tcPr>
            <w:tcW w:w="2552" w:type="dxa"/>
            <w:vAlign w:val="center"/>
          </w:tcPr>
          <w:p w14:paraId="42728064" w14:textId="11F70C90" w:rsidR="00F30554" w:rsidRDefault="00F30554" w:rsidP="009A7787">
            <w:pPr>
              <w:rPr>
                <w:rFonts w:ascii="Times New Roman" w:hAnsi="Times New Roman" w:cs="Times New Roman"/>
                <w:b/>
                <w:bCs/>
              </w:rPr>
            </w:pPr>
            <w:r>
              <w:rPr>
                <w:rFonts w:ascii="Times New Roman" w:hAnsi="Times New Roman" w:cs="Times New Roman"/>
                <w:b/>
                <w:bCs/>
              </w:rPr>
              <w:t>Apzīmējumi:</w:t>
            </w:r>
          </w:p>
        </w:tc>
        <w:tc>
          <w:tcPr>
            <w:tcW w:w="5812" w:type="dxa"/>
          </w:tcPr>
          <w:p w14:paraId="5527AA1D" w14:textId="20500AFB" w:rsidR="00F30554" w:rsidRDefault="00F30554" w:rsidP="00915339">
            <w:pPr>
              <w:pStyle w:val="ListParagraph"/>
              <w:jc w:val="both"/>
              <w:rPr>
                <w:rFonts w:ascii="Times New Roman" w:hAnsi="Times New Roman" w:cs="Times New Roman"/>
              </w:rPr>
            </w:pPr>
            <w:r w:rsidRPr="004754A3">
              <w:rPr>
                <w:rFonts w:ascii="Times New Roman" w:hAnsi="Times New Roman" w:cs="Times New Roman"/>
                <w:b/>
                <w:bCs/>
              </w:rPr>
              <w:t>Tipveida projekts</w:t>
            </w:r>
            <w:r>
              <w:rPr>
                <w:rFonts w:ascii="Times New Roman" w:hAnsi="Times New Roman" w:cs="Times New Roman"/>
              </w:rPr>
              <w:t xml:space="preserve"> </w:t>
            </w:r>
            <w:r w:rsidR="00B403CF">
              <w:rPr>
                <w:rFonts w:ascii="Times New Roman" w:hAnsi="Times New Roman" w:cs="Times New Roman"/>
              </w:rPr>
              <w:t>–</w:t>
            </w:r>
            <w:r>
              <w:rPr>
                <w:rFonts w:ascii="Times New Roman" w:hAnsi="Times New Roman" w:cs="Times New Roman"/>
              </w:rPr>
              <w:t xml:space="preserve"> </w:t>
            </w:r>
            <w:r w:rsidR="00A84DFD" w:rsidRPr="0027311D">
              <w:rPr>
                <w:rFonts w:ascii="Times New Roman" w:hAnsi="Times New Roman" w:cs="Times New Roman"/>
              </w:rPr>
              <w:t>detalizēta būvniecības ieceres dokumentācija, kas satur visas nepieciešamās projekta sadaļas un ir noformēta un komplektēta atbilstoši spēkā esoš</w:t>
            </w:r>
            <w:r w:rsidR="00A84DFD">
              <w:rPr>
                <w:rFonts w:ascii="Times New Roman" w:hAnsi="Times New Roman" w:cs="Times New Roman"/>
              </w:rPr>
              <w:t>o</w:t>
            </w:r>
            <w:r w:rsidR="00A84DFD" w:rsidRPr="0027311D">
              <w:rPr>
                <w:rFonts w:ascii="Times New Roman" w:hAnsi="Times New Roman" w:cs="Times New Roman"/>
              </w:rPr>
              <w:t xml:space="preserve"> normatīv</w:t>
            </w:r>
            <w:r w:rsidR="00A84DFD">
              <w:rPr>
                <w:rFonts w:ascii="Times New Roman" w:hAnsi="Times New Roman" w:cs="Times New Roman"/>
              </w:rPr>
              <w:t>o</w:t>
            </w:r>
            <w:r w:rsidR="00A84DFD" w:rsidRPr="0027311D">
              <w:rPr>
                <w:rFonts w:ascii="Times New Roman" w:hAnsi="Times New Roman" w:cs="Times New Roman"/>
              </w:rPr>
              <w:t xml:space="preserve"> akt</w:t>
            </w:r>
            <w:r w:rsidR="00A84DFD">
              <w:rPr>
                <w:rFonts w:ascii="Times New Roman" w:hAnsi="Times New Roman" w:cs="Times New Roman"/>
              </w:rPr>
              <w:t>u prasībām</w:t>
            </w:r>
            <w:r w:rsidR="00A84DFD" w:rsidRPr="0027311D">
              <w:rPr>
                <w:rFonts w:ascii="Times New Roman" w:hAnsi="Times New Roman" w:cs="Times New Roman"/>
              </w:rPr>
              <w:t xml:space="preserve">. </w:t>
            </w:r>
            <w:r w:rsidR="00A84DFD">
              <w:rPr>
                <w:rFonts w:ascii="Times New Roman" w:hAnsi="Times New Roman" w:cs="Times New Roman"/>
              </w:rPr>
              <w:t xml:space="preserve">Tipveida projekta </w:t>
            </w:r>
            <w:r w:rsidR="00A84DFD" w:rsidRPr="0027311D">
              <w:rPr>
                <w:rFonts w:ascii="Times New Roman" w:hAnsi="Times New Roman" w:cs="Times New Roman"/>
              </w:rPr>
              <w:t>ietvaros netiek izstrādātas tādas sadaļas, kuru izstrāde ir saistīta ar ēkas novietojumu un inženiersistēmu ārējiem pieslēgumiem (pamatu būvkonstrukciju sadaļa, ārējo inženiersistēmu (siltumapgāde un siltummezgls, elektroapgāde, gāzes apgāde, ūdensapgāde un kanalizācija) pieslēgumu sadaļas).</w:t>
            </w:r>
          </w:p>
          <w:p w14:paraId="3DB45C3D" w14:textId="68DE6B12" w:rsidR="00D36AE1" w:rsidRPr="00D36AE1" w:rsidRDefault="00C42CDF" w:rsidP="009434A1">
            <w:pPr>
              <w:pStyle w:val="ListParagraph"/>
              <w:numPr>
                <w:ilvl w:val="0"/>
                <w:numId w:val="2"/>
              </w:numPr>
              <w:jc w:val="both"/>
              <w:rPr>
                <w:rFonts w:ascii="Times New Roman" w:hAnsi="Times New Roman" w:cs="Times New Roman"/>
                <w:b/>
                <w:bCs/>
              </w:rPr>
            </w:pPr>
            <w:r w:rsidRPr="00C42CDF">
              <w:rPr>
                <w:rFonts w:ascii="Times New Roman" w:hAnsi="Times New Roman" w:cs="Times New Roman"/>
                <w:b/>
                <w:bCs/>
              </w:rPr>
              <w:t>Piesaistes projekts</w:t>
            </w:r>
            <w:r w:rsidR="00D36AE1">
              <w:rPr>
                <w:rFonts w:ascii="Times New Roman" w:hAnsi="Times New Roman" w:cs="Times New Roman"/>
                <w:b/>
                <w:bCs/>
              </w:rPr>
              <w:t>*</w:t>
            </w:r>
            <w:r>
              <w:rPr>
                <w:rFonts w:ascii="Times New Roman" w:hAnsi="Times New Roman" w:cs="Times New Roman"/>
                <w:b/>
                <w:bCs/>
              </w:rPr>
              <w:t xml:space="preserve"> </w:t>
            </w:r>
            <w:r w:rsidR="00B403CF">
              <w:rPr>
                <w:rFonts w:ascii="Times New Roman" w:hAnsi="Times New Roman" w:cs="Times New Roman"/>
                <w:b/>
                <w:bCs/>
              </w:rPr>
              <w:t>–</w:t>
            </w:r>
            <w:r>
              <w:rPr>
                <w:rFonts w:ascii="Times New Roman" w:hAnsi="Times New Roman" w:cs="Times New Roman"/>
                <w:b/>
                <w:bCs/>
              </w:rPr>
              <w:t xml:space="preserve"> </w:t>
            </w:r>
            <w:r w:rsidR="002847A4" w:rsidRPr="00772761">
              <w:rPr>
                <w:rFonts w:ascii="Times New Roman" w:hAnsi="Times New Roman"/>
              </w:rPr>
              <w:t>būvniecības ieceres dokumentācija, kuru izstrādā</w:t>
            </w:r>
            <w:r w:rsidR="00D25E05">
              <w:rPr>
                <w:rFonts w:ascii="Times New Roman" w:hAnsi="Times New Roman"/>
              </w:rPr>
              <w:t xml:space="preserve"> būvniecības </w:t>
            </w:r>
            <w:r w:rsidR="004E682A">
              <w:rPr>
                <w:rFonts w:ascii="Times New Roman" w:hAnsi="Times New Roman"/>
              </w:rPr>
              <w:t>ierosinātāja izvēlēts pakalpojuma sniedzējs</w:t>
            </w:r>
            <w:r w:rsidR="002847A4" w:rsidRPr="00772761">
              <w:rPr>
                <w:rFonts w:ascii="Times New Roman" w:hAnsi="Times New Roman"/>
              </w:rPr>
              <w:t>, izmantojot Tipveida projektu un papildinot to ar visām sadaļām, kuras ir nepieciešams izstrādāt, lai izpildītu projektēšanas nosacījumus pirms būvdarbu uzsākšanas</w:t>
            </w:r>
            <w:r w:rsidR="00D839E3">
              <w:rPr>
                <w:rFonts w:ascii="Times New Roman" w:hAnsi="Times New Roman"/>
                <w:i/>
                <w:iCs/>
              </w:rPr>
              <w:t xml:space="preserve">. </w:t>
            </w:r>
            <w:r w:rsidR="00D36AE1">
              <w:rPr>
                <w:rFonts w:ascii="Times New Roman" w:hAnsi="Times New Roman"/>
                <w:i/>
                <w:iCs/>
              </w:rPr>
              <w:t>*Piesaistes projekta</w:t>
            </w:r>
            <w:r w:rsidR="00D36AE1" w:rsidRPr="00772761">
              <w:rPr>
                <w:rFonts w:ascii="Times New Roman" w:hAnsi="Times New Roman"/>
                <w:i/>
                <w:iCs/>
              </w:rPr>
              <w:t xml:space="preserve"> izstrādes iepirkumu veic būvniecības ierosinātājs un </w:t>
            </w:r>
            <w:r w:rsidR="0027687C">
              <w:rPr>
                <w:rFonts w:ascii="Times New Roman" w:hAnsi="Times New Roman"/>
                <w:i/>
                <w:iCs/>
              </w:rPr>
              <w:t>P</w:t>
            </w:r>
            <w:r w:rsidR="00D36AE1" w:rsidRPr="00772761">
              <w:rPr>
                <w:rFonts w:ascii="Times New Roman" w:hAnsi="Times New Roman"/>
                <w:i/>
                <w:iCs/>
              </w:rPr>
              <w:t xml:space="preserve">iesaistes </w:t>
            </w:r>
            <w:r w:rsidR="0027687C">
              <w:rPr>
                <w:rFonts w:ascii="Times New Roman" w:hAnsi="Times New Roman"/>
                <w:i/>
                <w:iCs/>
              </w:rPr>
              <w:t>p</w:t>
            </w:r>
            <w:r w:rsidR="00D36AE1" w:rsidRPr="00772761">
              <w:rPr>
                <w:rFonts w:ascii="Times New Roman" w:hAnsi="Times New Roman"/>
                <w:i/>
                <w:iCs/>
              </w:rPr>
              <w:t>rojektu izstrādā būvniecības ierosinātāja izvēlēts būvprojekta izstrādātājs</w:t>
            </w:r>
            <w:r w:rsidR="0094356A">
              <w:rPr>
                <w:rFonts w:ascii="Times New Roman" w:hAnsi="Times New Roman"/>
                <w:i/>
                <w:iCs/>
              </w:rPr>
              <w:t>.</w:t>
            </w:r>
          </w:p>
        </w:tc>
      </w:tr>
      <w:tr w:rsidR="004D3A54" w14:paraId="6EF59F42" w14:textId="77777777" w:rsidTr="002154AB">
        <w:tc>
          <w:tcPr>
            <w:tcW w:w="562" w:type="dxa"/>
            <w:vAlign w:val="center"/>
          </w:tcPr>
          <w:p w14:paraId="14B9CB19" w14:textId="65D4E449" w:rsidR="004D3A54" w:rsidRPr="00DE4A9A" w:rsidRDefault="00261DDA" w:rsidP="00BD06A3">
            <w:pPr>
              <w:jc w:val="center"/>
              <w:rPr>
                <w:rFonts w:ascii="Times New Roman" w:hAnsi="Times New Roman" w:cs="Times New Roman"/>
                <w:b/>
                <w:bCs/>
              </w:rPr>
            </w:pPr>
            <w:r>
              <w:rPr>
                <w:rFonts w:ascii="Times New Roman" w:hAnsi="Times New Roman" w:cs="Times New Roman"/>
                <w:b/>
                <w:bCs/>
              </w:rPr>
              <w:t>1.</w:t>
            </w:r>
            <w:r w:rsidR="000D2BC6" w:rsidRPr="00DE4A9A">
              <w:rPr>
                <w:rFonts w:ascii="Times New Roman" w:hAnsi="Times New Roman" w:cs="Times New Roman"/>
                <w:b/>
                <w:bCs/>
              </w:rPr>
              <w:t>2.</w:t>
            </w:r>
          </w:p>
        </w:tc>
        <w:tc>
          <w:tcPr>
            <w:tcW w:w="2552" w:type="dxa"/>
            <w:vAlign w:val="center"/>
          </w:tcPr>
          <w:p w14:paraId="36B1317C" w14:textId="75616CBD" w:rsidR="004D3A54" w:rsidRPr="00DE4A9A" w:rsidRDefault="004D3A54" w:rsidP="009A7787">
            <w:pPr>
              <w:rPr>
                <w:rFonts w:ascii="Times New Roman" w:hAnsi="Times New Roman" w:cs="Times New Roman"/>
                <w:b/>
                <w:bCs/>
              </w:rPr>
            </w:pPr>
            <w:r w:rsidRPr="00DE4A9A">
              <w:rPr>
                <w:rFonts w:ascii="Times New Roman" w:hAnsi="Times New Roman" w:cs="Times New Roman"/>
                <w:b/>
                <w:bCs/>
              </w:rPr>
              <w:t>Projekta pasūtītājs:</w:t>
            </w:r>
          </w:p>
        </w:tc>
        <w:tc>
          <w:tcPr>
            <w:tcW w:w="5812" w:type="dxa"/>
          </w:tcPr>
          <w:p w14:paraId="46C42CC0" w14:textId="117556A5" w:rsidR="004D3A54" w:rsidRPr="00DE4A9A" w:rsidRDefault="000B3CAA" w:rsidP="006D5703">
            <w:pPr>
              <w:jc w:val="both"/>
              <w:rPr>
                <w:rFonts w:ascii="Times New Roman" w:hAnsi="Times New Roman" w:cs="Times New Roman"/>
              </w:rPr>
            </w:pPr>
            <w:r w:rsidRPr="00DE4A9A">
              <w:rPr>
                <w:rFonts w:ascii="Times New Roman" w:hAnsi="Times New Roman" w:cs="Times New Roman"/>
              </w:rPr>
              <w:t xml:space="preserve">LR </w:t>
            </w:r>
            <w:r w:rsidR="004D3A54" w:rsidRPr="00DE4A9A">
              <w:rPr>
                <w:rFonts w:ascii="Times New Roman" w:hAnsi="Times New Roman" w:cs="Times New Roman"/>
              </w:rPr>
              <w:t xml:space="preserve">Labklājības ministrija, </w:t>
            </w:r>
            <w:r w:rsidRPr="00DE4A9A">
              <w:rPr>
                <w:rFonts w:ascii="Times New Roman" w:hAnsi="Times New Roman" w:cs="Times New Roman"/>
              </w:rPr>
              <w:t>reģ</w:t>
            </w:r>
            <w:r w:rsidR="000F4C8E" w:rsidRPr="00DE4A9A">
              <w:rPr>
                <w:rFonts w:ascii="Times New Roman" w:hAnsi="Times New Roman" w:cs="Times New Roman"/>
              </w:rPr>
              <w:t>istrācijas numurs 90000022064, juridiskā adrese: Skolas iela 28, Rīga, LV-1</w:t>
            </w:r>
            <w:r w:rsidR="006D15A5" w:rsidRPr="00DE4A9A">
              <w:rPr>
                <w:rFonts w:ascii="Times New Roman" w:hAnsi="Times New Roman" w:cs="Times New Roman"/>
              </w:rPr>
              <w:t>331</w:t>
            </w:r>
            <w:r w:rsidR="0094356A" w:rsidRPr="00DE4A9A">
              <w:rPr>
                <w:rFonts w:ascii="Times New Roman" w:hAnsi="Times New Roman" w:cs="Times New Roman"/>
              </w:rPr>
              <w:t>.</w:t>
            </w:r>
          </w:p>
        </w:tc>
      </w:tr>
      <w:tr w:rsidR="00260329" w14:paraId="47D8B847" w14:textId="77777777" w:rsidTr="002154AB">
        <w:tc>
          <w:tcPr>
            <w:tcW w:w="562" w:type="dxa"/>
            <w:vAlign w:val="center"/>
          </w:tcPr>
          <w:p w14:paraId="1A6F6C78" w14:textId="38DF6DF4" w:rsidR="00260329" w:rsidRDefault="00261DDA" w:rsidP="00BD06A3">
            <w:pPr>
              <w:jc w:val="center"/>
              <w:rPr>
                <w:rFonts w:ascii="Times New Roman" w:hAnsi="Times New Roman" w:cs="Times New Roman"/>
                <w:b/>
                <w:bCs/>
              </w:rPr>
            </w:pPr>
            <w:r>
              <w:rPr>
                <w:rFonts w:ascii="Times New Roman" w:hAnsi="Times New Roman" w:cs="Times New Roman"/>
                <w:b/>
                <w:bCs/>
              </w:rPr>
              <w:t>1.</w:t>
            </w:r>
            <w:r w:rsidR="000D2BC6">
              <w:rPr>
                <w:rFonts w:ascii="Times New Roman" w:hAnsi="Times New Roman" w:cs="Times New Roman"/>
                <w:b/>
                <w:bCs/>
              </w:rPr>
              <w:t>3.</w:t>
            </w:r>
          </w:p>
        </w:tc>
        <w:tc>
          <w:tcPr>
            <w:tcW w:w="2552" w:type="dxa"/>
            <w:vAlign w:val="center"/>
          </w:tcPr>
          <w:p w14:paraId="73FF16FA" w14:textId="69D982C8" w:rsidR="00260329" w:rsidRDefault="008B2C46" w:rsidP="009A7787">
            <w:pPr>
              <w:rPr>
                <w:rFonts w:ascii="Times New Roman" w:hAnsi="Times New Roman" w:cs="Times New Roman"/>
                <w:b/>
                <w:bCs/>
              </w:rPr>
            </w:pPr>
            <w:r>
              <w:rPr>
                <w:rFonts w:ascii="Times New Roman" w:hAnsi="Times New Roman" w:cs="Times New Roman"/>
                <w:b/>
                <w:bCs/>
              </w:rPr>
              <w:t>Projektēšanas m</w:t>
            </w:r>
            <w:r w:rsidR="00260329">
              <w:rPr>
                <w:rFonts w:ascii="Times New Roman" w:hAnsi="Times New Roman" w:cs="Times New Roman"/>
                <w:b/>
                <w:bCs/>
              </w:rPr>
              <w:t>ērķis</w:t>
            </w:r>
            <w:r w:rsidR="00B563E1">
              <w:rPr>
                <w:rFonts w:ascii="Times New Roman" w:hAnsi="Times New Roman" w:cs="Times New Roman"/>
                <w:b/>
                <w:bCs/>
              </w:rPr>
              <w:t>/uzdevums</w:t>
            </w:r>
            <w:r w:rsidR="009A7787">
              <w:rPr>
                <w:rFonts w:ascii="Times New Roman" w:hAnsi="Times New Roman" w:cs="Times New Roman"/>
                <w:b/>
                <w:bCs/>
              </w:rPr>
              <w:t>:</w:t>
            </w:r>
          </w:p>
        </w:tc>
        <w:tc>
          <w:tcPr>
            <w:tcW w:w="5812" w:type="dxa"/>
          </w:tcPr>
          <w:p w14:paraId="4B4CFF93" w14:textId="7220DBAD" w:rsidR="002128F2" w:rsidRDefault="002128F2" w:rsidP="006D5703">
            <w:pPr>
              <w:jc w:val="both"/>
              <w:rPr>
                <w:rFonts w:ascii="Times New Roman" w:hAnsi="Times New Roman" w:cs="Times New Roman"/>
              </w:rPr>
            </w:pPr>
          </w:p>
          <w:p w14:paraId="1C2162D1" w14:textId="516641C9" w:rsidR="00260329" w:rsidRPr="00C142A6" w:rsidRDefault="00260329" w:rsidP="006D5703">
            <w:pPr>
              <w:jc w:val="both"/>
              <w:rPr>
                <w:rFonts w:ascii="Times New Roman" w:hAnsi="Times New Roman" w:cs="Times New Roman"/>
              </w:rPr>
            </w:pPr>
            <w:r>
              <w:rPr>
                <w:rFonts w:ascii="Times New Roman" w:hAnsi="Times New Roman" w:cs="Times New Roman"/>
              </w:rPr>
              <w:t>Tipveida projekta izstrāde</w:t>
            </w:r>
            <w:r w:rsidR="002115F7">
              <w:rPr>
                <w:rFonts w:ascii="Times New Roman" w:hAnsi="Times New Roman" w:cs="Times New Roman"/>
              </w:rPr>
              <w:t>,</w:t>
            </w:r>
            <w:r w:rsidR="008F18EC">
              <w:rPr>
                <w:rFonts w:ascii="Times New Roman" w:hAnsi="Times New Roman" w:cs="Times New Roman"/>
              </w:rPr>
              <w:t xml:space="preserve"> tai skaitā</w:t>
            </w:r>
            <w:r w:rsidR="002C6961">
              <w:rPr>
                <w:rFonts w:ascii="Times New Roman" w:hAnsi="Times New Roman" w:cs="Times New Roman"/>
              </w:rPr>
              <w:t xml:space="preserve"> 3D BIM vidē</w:t>
            </w:r>
            <w:r w:rsidR="008F18EC">
              <w:rPr>
                <w:rFonts w:ascii="Times New Roman" w:hAnsi="Times New Roman" w:cs="Times New Roman"/>
              </w:rPr>
              <w:t>,</w:t>
            </w:r>
            <w:r>
              <w:rPr>
                <w:rFonts w:ascii="Times New Roman" w:hAnsi="Times New Roman" w:cs="Times New Roman"/>
              </w:rPr>
              <w:t xml:space="preserve"> </w:t>
            </w:r>
            <w:r w:rsidR="00A84DFD">
              <w:rPr>
                <w:rFonts w:ascii="Times New Roman" w:hAnsi="Times New Roman" w:cs="Times New Roman"/>
              </w:rPr>
              <w:t xml:space="preserve">divu dzīvokļu </w:t>
            </w:r>
            <w:r w:rsidRPr="002115F7">
              <w:rPr>
                <w:rFonts w:ascii="Times New Roman" w:hAnsi="Times New Roman" w:cs="Times New Roman"/>
              </w:rPr>
              <w:t>vienstāvu</w:t>
            </w:r>
            <w:r>
              <w:rPr>
                <w:rFonts w:ascii="Times New Roman" w:hAnsi="Times New Roman" w:cs="Times New Roman"/>
              </w:rPr>
              <w:t xml:space="preserve"> dzīvojam</w:t>
            </w:r>
            <w:r w:rsidR="00AD0018">
              <w:rPr>
                <w:rFonts w:ascii="Times New Roman" w:hAnsi="Times New Roman" w:cs="Times New Roman"/>
              </w:rPr>
              <w:t>aj</w:t>
            </w:r>
            <w:r>
              <w:rPr>
                <w:rFonts w:ascii="Times New Roman" w:hAnsi="Times New Roman" w:cs="Times New Roman"/>
              </w:rPr>
              <w:t xml:space="preserve">ai mājai, </w:t>
            </w:r>
            <w:r w:rsidRPr="00423F10">
              <w:rPr>
                <w:rFonts w:ascii="Times New Roman" w:hAnsi="Times New Roman" w:cs="Times New Roman"/>
                <w:bCs/>
              </w:rPr>
              <w:t>kas paredzēta</w:t>
            </w:r>
            <w:r>
              <w:rPr>
                <w:rFonts w:ascii="Times New Roman" w:hAnsi="Times New Roman" w:cs="Times New Roman"/>
              </w:rPr>
              <w:t xml:space="preserve"> </w:t>
            </w:r>
            <w:r w:rsidRPr="00423F10">
              <w:rPr>
                <w:rFonts w:ascii="Times New Roman" w:eastAsia="Times New Roman" w:hAnsi="Times New Roman" w:cs="Times New Roman"/>
                <w:lang w:eastAsia="lv-LV"/>
              </w:rPr>
              <w:t>ģimeniskai videi pietuvināta</w:t>
            </w:r>
            <w:r>
              <w:rPr>
                <w:rFonts w:ascii="Times New Roman" w:eastAsia="Times New Roman" w:hAnsi="Times New Roman" w:cs="Times New Roman"/>
                <w:lang w:eastAsia="lv-LV"/>
              </w:rPr>
              <w:t xml:space="preserve"> </w:t>
            </w:r>
            <w:r w:rsidRPr="00C11426">
              <w:rPr>
                <w:rFonts w:ascii="Times New Roman" w:eastAsia="Times New Roman" w:hAnsi="Times New Roman" w:cs="Times New Roman"/>
                <w:lang w:eastAsia="lv-LV"/>
              </w:rPr>
              <w:t>ilgstošas</w:t>
            </w:r>
            <w:r w:rsidR="002F167F">
              <w:rPr>
                <w:rFonts w:ascii="Times New Roman" w:eastAsia="Times New Roman" w:hAnsi="Times New Roman" w:cs="Times New Roman"/>
                <w:lang w:eastAsia="lv-LV"/>
              </w:rPr>
              <w:t xml:space="preserve"> </w:t>
            </w:r>
            <w:r w:rsidRPr="00C11426">
              <w:rPr>
                <w:rFonts w:ascii="Times New Roman" w:eastAsia="Times New Roman" w:hAnsi="Times New Roman" w:cs="Times New Roman"/>
                <w:lang w:eastAsia="lv-LV"/>
              </w:rPr>
              <w:t xml:space="preserve">aprūpes pakalpojuma </w:t>
            </w:r>
            <w:r w:rsidRPr="00423F10">
              <w:rPr>
                <w:rFonts w:ascii="Times New Roman" w:eastAsia="Times New Roman" w:hAnsi="Times New Roman" w:cs="Times New Roman"/>
                <w:lang w:eastAsia="lv-LV"/>
              </w:rPr>
              <w:t xml:space="preserve">sniegšanai </w:t>
            </w:r>
            <w:r w:rsidRPr="00C11426">
              <w:rPr>
                <w:rFonts w:ascii="Times New Roman" w:eastAsia="Times New Roman" w:hAnsi="Times New Roman" w:cs="Times New Roman"/>
                <w:lang w:eastAsia="lv-LV"/>
              </w:rPr>
              <w:t>pensijas vecuma personām</w:t>
            </w:r>
            <w:r>
              <w:rPr>
                <w:rFonts w:ascii="Times New Roman" w:eastAsia="Times New Roman" w:hAnsi="Times New Roman" w:cs="Times New Roman"/>
                <w:lang w:eastAsia="lv-LV"/>
              </w:rPr>
              <w:t xml:space="preserve"> ar funkcionāliem un garīga rakstura traucējumiem</w:t>
            </w:r>
            <w:r w:rsidR="00AF1D05">
              <w:rPr>
                <w:rFonts w:ascii="Times New Roman" w:eastAsia="Times New Roman" w:hAnsi="Times New Roman" w:cs="Times New Roman"/>
                <w:lang w:eastAsia="lv-LV"/>
              </w:rPr>
              <w:t xml:space="preserve">, </w:t>
            </w:r>
            <w:r w:rsidR="00047F19">
              <w:rPr>
                <w:rFonts w:ascii="Times New Roman" w:eastAsia="Times New Roman" w:hAnsi="Times New Roman" w:cs="Times New Roman"/>
                <w:lang w:eastAsia="lv-LV"/>
              </w:rPr>
              <w:t>veicinot</w:t>
            </w:r>
            <w:r w:rsidR="00AF1D05">
              <w:rPr>
                <w:rFonts w:ascii="Times New Roman" w:eastAsia="Times New Roman" w:hAnsi="Times New Roman" w:cs="Times New Roman"/>
                <w:lang w:eastAsia="lv-LV"/>
              </w:rPr>
              <w:t xml:space="preserve"> </w:t>
            </w:r>
            <w:r w:rsidR="009D60AD">
              <w:rPr>
                <w:rFonts w:ascii="Times New Roman" w:eastAsia="Times New Roman" w:hAnsi="Times New Roman" w:cs="Times New Roman"/>
                <w:lang w:eastAsia="lv-LV"/>
              </w:rPr>
              <w:t>personu neatkarības</w:t>
            </w:r>
            <w:r w:rsidR="004936C1">
              <w:rPr>
                <w:rFonts w:ascii="Times New Roman" w:eastAsia="Times New Roman" w:hAnsi="Times New Roman" w:cs="Times New Roman"/>
                <w:lang w:eastAsia="lv-LV"/>
              </w:rPr>
              <w:t xml:space="preserve"> un pašaprūpes iespēju</w:t>
            </w:r>
            <w:r w:rsidR="009600EC">
              <w:rPr>
                <w:rFonts w:ascii="Times New Roman" w:eastAsia="Times New Roman" w:hAnsi="Times New Roman" w:cs="Times New Roman"/>
                <w:lang w:eastAsia="lv-LV"/>
              </w:rPr>
              <w:t xml:space="preserve"> pēc iespējas ilgāku saglabāšanu</w:t>
            </w:r>
            <w:r w:rsidR="00E03D35">
              <w:rPr>
                <w:rFonts w:ascii="Times New Roman" w:eastAsia="Times New Roman" w:hAnsi="Times New Roman" w:cs="Times New Roman"/>
                <w:lang w:eastAsia="lv-LV"/>
              </w:rPr>
              <w:t>, mazinot sociālās atstumtības riskus</w:t>
            </w:r>
            <w:r w:rsidR="00F91E3A">
              <w:rPr>
                <w:rFonts w:ascii="Times New Roman" w:eastAsia="Times New Roman" w:hAnsi="Times New Roman" w:cs="Times New Roman"/>
                <w:lang w:eastAsia="lv-LV"/>
              </w:rPr>
              <w:t xml:space="preserve"> un nodrošinot vienlīdzīgas iespējas</w:t>
            </w:r>
            <w:r w:rsidR="006658FA">
              <w:rPr>
                <w:rFonts w:ascii="Times New Roman" w:eastAsia="Times New Roman" w:hAnsi="Times New Roman" w:cs="Times New Roman"/>
                <w:lang w:eastAsia="lv-LV"/>
              </w:rPr>
              <w:t xml:space="preserve"> dzīvot sabiedrībā un būt līdzdalī</w:t>
            </w:r>
            <w:r w:rsidR="002A57ED">
              <w:rPr>
                <w:rFonts w:ascii="Times New Roman" w:eastAsia="Times New Roman" w:hAnsi="Times New Roman" w:cs="Times New Roman"/>
                <w:lang w:eastAsia="lv-LV"/>
              </w:rPr>
              <w:t>gam sabiedrības dzīvē.</w:t>
            </w:r>
          </w:p>
        </w:tc>
      </w:tr>
      <w:tr w:rsidR="00132732" w14:paraId="1BC7E249" w14:textId="77777777" w:rsidTr="00723204">
        <w:tc>
          <w:tcPr>
            <w:tcW w:w="562" w:type="dxa"/>
            <w:vAlign w:val="center"/>
          </w:tcPr>
          <w:p w14:paraId="757EA180" w14:textId="40389168" w:rsidR="00132732" w:rsidRPr="00DE4A9A" w:rsidRDefault="00261DDA" w:rsidP="00BD06A3">
            <w:pPr>
              <w:jc w:val="center"/>
              <w:rPr>
                <w:rFonts w:ascii="Times New Roman" w:hAnsi="Times New Roman" w:cs="Times New Roman"/>
                <w:b/>
                <w:bCs/>
              </w:rPr>
            </w:pPr>
            <w:r>
              <w:rPr>
                <w:rFonts w:ascii="Times New Roman" w:hAnsi="Times New Roman" w:cs="Times New Roman"/>
                <w:b/>
                <w:bCs/>
              </w:rPr>
              <w:t>1.</w:t>
            </w:r>
            <w:r w:rsidR="000D2BC6" w:rsidRPr="00DE4A9A">
              <w:rPr>
                <w:rFonts w:ascii="Times New Roman" w:hAnsi="Times New Roman" w:cs="Times New Roman"/>
                <w:b/>
                <w:bCs/>
              </w:rPr>
              <w:t>4.</w:t>
            </w:r>
          </w:p>
        </w:tc>
        <w:tc>
          <w:tcPr>
            <w:tcW w:w="2552" w:type="dxa"/>
            <w:vAlign w:val="center"/>
          </w:tcPr>
          <w:p w14:paraId="16069D2B" w14:textId="571DC79F" w:rsidR="00132732" w:rsidRPr="00DE4A9A" w:rsidRDefault="00132732" w:rsidP="009A7787">
            <w:pPr>
              <w:rPr>
                <w:rFonts w:ascii="Times New Roman" w:hAnsi="Times New Roman" w:cs="Times New Roman"/>
                <w:b/>
                <w:bCs/>
              </w:rPr>
            </w:pPr>
            <w:r w:rsidRPr="00DE4A9A">
              <w:rPr>
                <w:rFonts w:ascii="Times New Roman" w:hAnsi="Times New Roman" w:cs="Times New Roman"/>
                <w:b/>
                <w:bCs/>
              </w:rPr>
              <w:t>Projekta izstrādes termiņš:</w:t>
            </w:r>
          </w:p>
        </w:tc>
        <w:tc>
          <w:tcPr>
            <w:tcW w:w="5812" w:type="dxa"/>
            <w:vAlign w:val="center"/>
          </w:tcPr>
          <w:p w14:paraId="16C8433B" w14:textId="2926BA61" w:rsidR="00132732" w:rsidRPr="00DE4A9A" w:rsidRDefault="00723204" w:rsidP="00723204">
            <w:pPr>
              <w:rPr>
                <w:rFonts w:ascii="Times New Roman" w:hAnsi="Times New Roman" w:cs="Times New Roman"/>
              </w:rPr>
            </w:pPr>
            <w:r w:rsidRPr="00B93C57">
              <w:rPr>
                <w:rFonts w:ascii="Times New Roman" w:hAnsi="Times New Roman" w:cs="Times New Roman"/>
              </w:rPr>
              <w:t>2</w:t>
            </w:r>
            <w:r w:rsidR="00DE4A9A" w:rsidRPr="00B93C57">
              <w:rPr>
                <w:rFonts w:ascii="Times New Roman" w:hAnsi="Times New Roman" w:cs="Times New Roman"/>
              </w:rPr>
              <w:t>8</w:t>
            </w:r>
            <w:r w:rsidRPr="00B93C57">
              <w:rPr>
                <w:rFonts w:ascii="Times New Roman" w:hAnsi="Times New Roman" w:cs="Times New Roman"/>
              </w:rPr>
              <w:t xml:space="preserve"> nedēļ</w:t>
            </w:r>
            <w:r w:rsidR="004C403A" w:rsidRPr="00B93C57">
              <w:rPr>
                <w:rFonts w:ascii="Times New Roman" w:hAnsi="Times New Roman" w:cs="Times New Roman"/>
              </w:rPr>
              <w:t>as</w:t>
            </w:r>
            <w:r w:rsidRPr="00B93C57">
              <w:rPr>
                <w:rFonts w:ascii="Times New Roman" w:hAnsi="Times New Roman" w:cs="Times New Roman"/>
              </w:rPr>
              <w:t xml:space="preserve"> no līguma </w:t>
            </w:r>
            <w:r w:rsidR="00047F19" w:rsidRPr="00B93C57">
              <w:rPr>
                <w:rFonts w:ascii="Times New Roman" w:hAnsi="Times New Roman" w:cs="Times New Roman"/>
              </w:rPr>
              <w:t>spēkā stāšanās</w:t>
            </w:r>
            <w:r w:rsidRPr="00B93C57">
              <w:rPr>
                <w:rFonts w:ascii="Times New Roman" w:hAnsi="Times New Roman" w:cs="Times New Roman"/>
              </w:rPr>
              <w:t xml:space="preserve"> brīža</w:t>
            </w:r>
            <w:r w:rsidR="00047F19" w:rsidRPr="00B93C57">
              <w:rPr>
                <w:rFonts w:ascii="Times New Roman" w:hAnsi="Times New Roman" w:cs="Times New Roman"/>
              </w:rPr>
              <w:t xml:space="preserve">, </w:t>
            </w:r>
            <w:r w:rsidR="001179F9" w:rsidRPr="00B93C57">
              <w:rPr>
                <w:rFonts w:ascii="Times New Roman" w:hAnsi="Times New Roman" w:cs="Times New Roman"/>
              </w:rPr>
              <w:t>tajā skaitā ekspertīzes veikšana 4 (četras) kalendārās nedēļas.</w:t>
            </w:r>
          </w:p>
        </w:tc>
      </w:tr>
      <w:tr w:rsidR="00260329" w14:paraId="76CDD3ED" w14:textId="77777777" w:rsidTr="002154AB">
        <w:tc>
          <w:tcPr>
            <w:tcW w:w="562" w:type="dxa"/>
            <w:vAlign w:val="center"/>
          </w:tcPr>
          <w:p w14:paraId="7089CD80" w14:textId="0BAECE55" w:rsidR="00260329" w:rsidRDefault="00261DDA" w:rsidP="00BD06A3">
            <w:pPr>
              <w:jc w:val="center"/>
              <w:rPr>
                <w:rFonts w:ascii="Times New Roman" w:hAnsi="Times New Roman" w:cs="Times New Roman"/>
                <w:b/>
                <w:bCs/>
              </w:rPr>
            </w:pPr>
            <w:r>
              <w:rPr>
                <w:rFonts w:ascii="Times New Roman" w:hAnsi="Times New Roman" w:cs="Times New Roman"/>
                <w:b/>
                <w:bCs/>
              </w:rPr>
              <w:t>1.</w:t>
            </w:r>
            <w:r w:rsidR="000D2BC6">
              <w:rPr>
                <w:rFonts w:ascii="Times New Roman" w:hAnsi="Times New Roman" w:cs="Times New Roman"/>
                <w:b/>
                <w:bCs/>
              </w:rPr>
              <w:t>5.</w:t>
            </w:r>
          </w:p>
        </w:tc>
        <w:tc>
          <w:tcPr>
            <w:tcW w:w="2552" w:type="dxa"/>
            <w:vAlign w:val="center"/>
          </w:tcPr>
          <w:p w14:paraId="60225927" w14:textId="17E3F5CA" w:rsidR="00260329" w:rsidRDefault="00006D26" w:rsidP="002154AB">
            <w:pPr>
              <w:rPr>
                <w:rFonts w:ascii="Times New Roman" w:hAnsi="Times New Roman" w:cs="Times New Roman"/>
                <w:b/>
                <w:bCs/>
              </w:rPr>
            </w:pPr>
            <w:r>
              <w:rPr>
                <w:rFonts w:ascii="Times New Roman" w:hAnsi="Times New Roman" w:cs="Times New Roman"/>
                <w:b/>
                <w:bCs/>
              </w:rPr>
              <w:t>Prasības, kas jāievēro</w:t>
            </w:r>
            <w:r w:rsidR="009A7787">
              <w:rPr>
                <w:rFonts w:ascii="Times New Roman" w:hAnsi="Times New Roman" w:cs="Times New Roman"/>
                <w:b/>
                <w:bCs/>
              </w:rPr>
              <w:t xml:space="preserve"> veicot projektēšanu:</w:t>
            </w:r>
          </w:p>
        </w:tc>
        <w:tc>
          <w:tcPr>
            <w:tcW w:w="5812" w:type="dxa"/>
            <w:vAlign w:val="center"/>
          </w:tcPr>
          <w:p w14:paraId="20C31373" w14:textId="75AA1444" w:rsidR="00260329" w:rsidRPr="0061268C" w:rsidRDefault="002154AB" w:rsidP="00C0067A">
            <w:pPr>
              <w:jc w:val="both"/>
              <w:rPr>
                <w:rFonts w:ascii="Times New Roman" w:hAnsi="Times New Roman" w:cs="Times New Roman"/>
                <w:b/>
                <w:bCs/>
              </w:rPr>
            </w:pPr>
            <w:r w:rsidRPr="0061268C">
              <w:rPr>
                <w:rFonts w:ascii="Times New Roman" w:hAnsi="Times New Roman"/>
                <w:lang w:eastAsia="lv-LV"/>
              </w:rPr>
              <w:t xml:space="preserve">Spēkā esošie </w:t>
            </w:r>
            <w:r w:rsidR="00C0067A" w:rsidRPr="0061268C">
              <w:rPr>
                <w:rFonts w:ascii="Times New Roman" w:hAnsi="Times New Roman"/>
                <w:lang w:eastAsia="lv-LV"/>
              </w:rPr>
              <w:t xml:space="preserve">projektēšanu un </w:t>
            </w:r>
            <w:r w:rsidRPr="0061268C">
              <w:rPr>
                <w:rFonts w:ascii="Times New Roman" w:hAnsi="Times New Roman"/>
                <w:lang w:eastAsia="lv-LV"/>
              </w:rPr>
              <w:t>būvniecību regulējošie</w:t>
            </w:r>
            <w:r w:rsidRPr="0061268C">
              <w:rPr>
                <w:rFonts w:ascii="Times New Roman" w:hAnsi="Times New Roman"/>
              </w:rPr>
              <w:t xml:space="preserve"> normatīvie akti,  </w:t>
            </w:r>
            <w:r w:rsidR="002C024E">
              <w:rPr>
                <w:rFonts w:ascii="Times New Roman" w:hAnsi="Times New Roman"/>
              </w:rPr>
              <w:t>t</w:t>
            </w:r>
            <w:r w:rsidRPr="0061268C">
              <w:rPr>
                <w:rFonts w:ascii="Times New Roman" w:hAnsi="Times New Roman"/>
              </w:rPr>
              <w:t>ehnisk</w:t>
            </w:r>
            <w:r w:rsidR="00C0067A" w:rsidRPr="0061268C">
              <w:rPr>
                <w:rFonts w:ascii="Times New Roman" w:hAnsi="Times New Roman"/>
              </w:rPr>
              <w:t>ā</w:t>
            </w:r>
            <w:r w:rsidRPr="0061268C">
              <w:rPr>
                <w:rFonts w:ascii="Times New Roman" w:hAnsi="Times New Roman"/>
              </w:rPr>
              <w:t xml:space="preserve"> specifikācija</w:t>
            </w:r>
            <w:r w:rsidR="00C0067A" w:rsidRPr="0061268C">
              <w:rPr>
                <w:rFonts w:ascii="Times New Roman" w:hAnsi="Times New Roman"/>
              </w:rPr>
              <w:t xml:space="preserve"> un tai</w:t>
            </w:r>
            <w:r w:rsidRPr="0061268C">
              <w:rPr>
                <w:rFonts w:ascii="Times New Roman" w:hAnsi="Times New Roman"/>
              </w:rPr>
              <w:t xml:space="preserve"> pievienotie pielikumi</w:t>
            </w:r>
            <w:r w:rsidR="0094356A">
              <w:rPr>
                <w:rFonts w:ascii="Times New Roman" w:hAnsi="Times New Roman"/>
              </w:rPr>
              <w:t>.</w:t>
            </w:r>
          </w:p>
        </w:tc>
      </w:tr>
      <w:tr w:rsidR="00260329" w14:paraId="34ED5C75" w14:textId="77777777" w:rsidTr="008D4B3B">
        <w:tc>
          <w:tcPr>
            <w:tcW w:w="562" w:type="dxa"/>
            <w:vAlign w:val="center"/>
          </w:tcPr>
          <w:p w14:paraId="7326FDB8" w14:textId="28A98793" w:rsidR="00260329" w:rsidRDefault="00261DDA" w:rsidP="00BD06A3">
            <w:pPr>
              <w:jc w:val="center"/>
              <w:rPr>
                <w:rFonts w:ascii="Times New Roman" w:hAnsi="Times New Roman" w:cs="Times New Roman"/>
                <w:b/>
                <w:bCs/>
              </w:rPr>
            </w:pPr>
            <w:r>
              <w:rPr>
                <w:rFonts w:ascii="Times New Roman" w:hAnsi="Times New Roman" w:cs="Times New Roman"/>
                <w:b/>
                <w:bCs/>
              </w:rPr>
              <w:t>1.</w:t>
            </w:r>
            <w:r w:rsidR="000D2BC6">
              <w:rPr>
                <w:rFonts w:ascii="Times New Roman" w:hAnsi="Times New Roman" w:cs="Times New Roman"/>
                <w:b/>
                <w:bCs/>
              </w:rPr>
              <w:t>6.</w:t>
            </w:r>
          </w:p>
        </w:tc>
        <w:tc>
          <w:tcPr>
            <w:tcW w:w="2552" w:type="dxa"/>
            <w:vAlign w:val="center"/>
          </w:tcPr>
          <w:p w14:paraId="5148314B" w14:textId="6EE7ED39" w:rsidR="00260329" w:rsidRDefault="00CF3647" w:rsidP="008D4B3B">
            <w:pPr>
              <w:rPr>
                <w:rFonts w:ascii="Times New Roman" w:hAnsi="Times New Roman" w:cs="Times New Roman"/>
                <w:b/>
                <w:bCs/>
              </w:rPr>
            </w:pPr>
            <w:r>
              <w:rPr>
                <w:rFonts w:ascii="Times New Roman" w:hAnsi="Times New Roman" w:cs="Times New Roman"/>
                <w:b/>
                <w:bCs/>
              </w:rPr>
              <w:t>Projekta izstrāde</w:t>
            </w:r>
            <w:r w:rsidR="007A5EB8">
              <w:rPr>
                <w:rFonts w:ascii="Times New Roman" w:hAnsi="Times New Roman" w:cs="Times New Roman"/>
                <w:b/>
                <w:bCs/>
              </w:rPr>
              <w:t xml:space="preserve"> ietver:</w:t>
            </w:r>
          </w:p>
        </w:tc>
        <w:tc>
          <w:tcPr>
            <w:tcW w:w="5812" w:type="dxa"/>
          </w:tcPr>
          <w:p w14:paraId="5683234F" w14:textId="6EBC6C91" w:rsidR="00260329" w:rsidRPr="006410C3" w:rsidRDefault="00567B5F" w:rsidP="001967B0">
            <w:pPr>
              <w:pStyle w:val="ListParagraph"/>
              <w:numPr>
                <w:ilvl w:val="0"/>
                <w:numId w:val="1"/>
              </w:numPr>
              <w:jc w:val="both"/>
              <w:rPr>
                <w:rFonts w:ascii="Times New Roman" w:hAnsi="Times New Roman" w:cs="Times New Roman"/>
              </w:rPr>
            </w:pPr>
            <w:r w:rsidRPr="006410C3">
              <w:rPr>
                <w:rFonts w:ascii="Times New Roman" w:hAnsi="Times New Roman" w:cs="Times New Roman"/>
              </w:rPr>
              <w:t>Tipveida projekta izstrād</w:t>
            </w:r>
            <w:r w:rsidR="00ED4C8A" w:rsidRPr="006410C3">
              <w:rPr>
                <w:rFonts w:ascii="Times New Roman" w:hAnsi="Times New Roman" w:cs="Times New Roman"/>
              </w:rPr>
              <w:t>e</w:t>
            </w:r>
            <w:r w:rsidR="009B49A0" w:rsidRPr="006410C3">
              <w:rPr>
                <w:rFonts w:ascii="Times New Roman" w:hAnsi="Times New Roman" w:cs="Times New Roman"/>
              </w:rPr>
              <w:t xml:space="preserve"> </w:t>
            </w:r>
            <w:r w:rsidR="00953E92" w:rsidRPr="006410C3">
              <w:rPr>
                <w:rFonts w:ascii="Times New Roman" w:hAnsi="Times New Roman" w:cs="Times New Roman"/>
              </w:rPr>
              <w:t xml:space="preserve">divu dzīvokļu </w:t>
            </w:r>
            <w:r w:rsidR="001967B0" w:rsidRPr="006410C3">
              <w:rPr>
                <w:rFonts w:ascii="Times New Roman" w:hAnsi="Times New Roman" w:cs="Times New Roman"/>
              </w:rPr>
              <w:t>vienstāva dzīvojamai mājai.</w:t>
            </w:r>
          </w:p>
          <w:p w14:paraId="5997F05F" w14:textId="18D85DAE" w:rsidR="00567B5F" w:rsidRPr="00C42CDF" w:rsidRDefault="00291FC1" w:rsidP="001967B0">
            <w:pPr>
              <w:pStyle w:val="ListParagraph"/>
              <w:numPr>
                <w:ilvl w:val="0"/>
                <w:numId w:val="1"/>
              </w:numPr>
              <w:jc w:val="both"/>
              <w:rPr>
                <w:rFonts w:ascii="Times New Roman" w:hAnsi="Times New Roman" w:cs="Times New Roman"/>
              </w:rPr>
            </w:pPr>
            <w:r w:rsidRPr="006410C3">
              <w:rPr>
                <w:rFonts w:ascii="Times New Roman" w:hAnsi="Times New Roman" w:cs="Times New Roman"/>
              </w:rPr>
              <w:t>Projektēšanas uzdevum</w:t>
            </w:r>
            <w:r w:rsidR="0061268C" w:rsidRPr="006410C3">
              <w:rPr>
                <w:rFonts w:ascii="Times New Roman" w:hAnsi="Times New Roman" w:cs="Times New Roman"/>
              </w:rPr>
              <w:t>u izstrād</w:t>
            </w:r>
            <w:r w:rsidR="00ED4C8A" w:rsidRPr="006410C3">
              <w:rPr>
                <w:rFonts w:ascii="Times New Roman" w:hAnsi="Times New Roman" w:cs="Times New Roman"/>
              </w:rPr>
              <w:t>e</w:t>
            </w:r>
            <w:r w:rsidRPr="006410C3">
              <w:rPr>
                <w:rFonts w:ascii="Times New Roman" w:hAnsi="Times New Roman" w:cs="Times New Roman"/>
              </w:rPr>
              <w:t xml:space="preserve"> </w:t>
            </w:r>
            <w:r w:rsidR="00E3768A" w:rsidRPr="006410C3">
              <w:rPr>
                <w:rFonts w:ascii="Times New Roman" w:hAnsi="Times New Roman" w:cs="Times New Roman"/>
              </w:rPr>
              <w:t xml:space="preserve">Piesaistes </w:t>
            </w:r>
            <w:r w:rsidR="0061268C" w:rsidRPr="006410C3">
              <w:rPr>
                <w:rFonts w:ascii="Times New Roman" w:hAnsi="Times New Roman" w:cs="Times New Roman"/>
              </w:rPr>
              <w:t>projektiem</w:t>
            </w:r>
            <w:r w:rsidR="0094356A" w:rsidRPr="006410C3">
              <w:rPr>
                <w:rFonts w:ascii="Times New Roman" w:hAnsi="Times New Roman" w:cs="Times New Roman"/>
              </w:rPr>
              <w:t>.</w:t>
            </w:r>
          </w:p>
        </w:tc>
      </w:tr>
      <w:tr w:rsidR="00260329" w14:paraId="3EE4572D" w14:textId="77777777" w:rsidTr="002132DD">
        <w:tc>
          <w:tcPr>
            <w:tcW w:w="562" w:type="dxa"/>
            <w:vAlign w:val="center"/>
          </w:tcPr>
          <w:p w14:paraId="065CF9EA" w14:textId="6FA67DF5" w:rsidR="00260329" w:rsidRDefault="00261DDA" w:rsidP="00BD06A3">
            <w:pPr>
              <w:jc w:val="center"/>
              <w:rPr>
                <w:rFonts w:ascii="Times New Roman" w:hAnsi="Times New Roman" w:cs="Times New Roman"/>
                <w:b/>
                <w:bCs/>
              </w:rPr>
            </w:pPr>
            <w:r>
              <w:rPr>
                <w:rFonts w:ascii="Times New Roman" w:hAnsi="Times New Roman" w:cs="Times New Roman"/>
                <w:b/>
                <w:bCs/>
              </w:rPr>
              <w:t>1.</w:t>
            </w:r>
            <w:r w:rsidR="000D2BC6">
              <w:rPr>
                <w:rFonts w:ascii="Times New Roman" w:hAnsi="Times New Roman" w:cs="Times New Roman"/>
                <w:b/>
                <w:bCs/>
              </w:rPr>
              <w:t>7.</w:t>
            </w:r>
          </w:p>
        </w:tc>
        <w:tc>
          <w:tcPr>
            <w:tcW w:w="2552" w:type="dxa"/>
            <w:vAlign w:val="center"/>
          </w:tcPr>
          <w:p w14:paraId="1100B638" w14:textId="37BE921E" w:rsidR="00260329" w:rsidRDefault="00F61244" w:rsidP="002132DD">
            <w:pPr>
              <w:rPr>
                <w:rFonts w:ascii="Times New Roman" w:hAnsi="Times New Roman" w:cs="Times New Roman"/>
                <w:b/>
                <w:bCs/>
              </w:rPr>
            </w:pPr>
            <w:r>
              <w:rPr>
                <w:rFonts w:ascii="Times New Roman" w:hAnsi="Times New Roman" w:cs="Times New Roman"/>
                <w:b/>
                <w:bCs/>
              </w:rPr>
              <w:t xml:space="preserve">Projekta izstrādes </w:t>
            </w:r>
            <w:r w:rsidR="00576838">
              <w:rPr>
                <w:rFonts w:ascii="Times New Roman" w:hAnsi="Times New Roman" w:cs="Times New Roman"/>
                <w:b/>
                <w:bCs/>
              </w:rPr>
              <w:t xml:space="preserve">gaita un </w:t>
            </w:r>
            <w:r>
              <w:rPr>
                <w:rFonts w:ascii="Times New Roman" w:hAnsi="Times New Roman" w:cs="Times New Roman"/>
                <w:b/>
                <w:bCs/>
              </w:rPr>
              <w:t>kontrole:</w:t>
            </w:r>
          </w:p>
        </w:tc>
        <w:tc>
          <w:tcPr>
            <w:tcW w:w="5812" w:type="dxa"/>
          </w:tcPr>
          <w:p w14:paraId="5FB1664A" w14:textId="66305281" w:rsidR="00260329" w:rsidRPr="00551AB8" w:rsidRDefault="00F61244" w:rsidP="00F61244">
            <w:pPr>
              <w:pStyle w:val="ListParagraph"/>
              <w:numPr>
                <w:ilvl w:val="0"/>
                <w:numId w:val="3"/>
              </w:numPr>
              <w:jc w:val="both"/>
              <w:rPr>
                <w:rFonts w:ascii="Times New Roman" w:hAnsi="Times New Roman" w:cs="Times New Roman"/>
              </w:rPr>
            </w:pPr>
            <w:r w:rsidRPr="00B403CF">
              <w:rPr>
                <w:rFonts w:ascii="Times New Roman" w:hAnsi="Times New Roman" w:cs="Times New Roman"/>
                <w:b/>
                <w:bCs/>
              </w:rPr>
              <w:t>S</w:t>
            </w:r>
            <w:r w:rsidR="00311C8C" w:rsidRPr="00B403CF">
              <w:rPr>
                <w:rFonts w:ascii="Times New Roman" w:hAnsi="Times New Roman" w:cs="Times New Roman"/>
                <w:b/>
                <w:bCs/>
              </w:rPr>
              <w:t>tarp</w:t>
            </w:r>
            <w:r w:rsidRPr="00B403CF">
              <w:rPr>
                <w:rFonts w:ascii="Times New Roman" w:hAnsi="Times New Roman" w:cs="Times New Roman"/>
                <w:b/>
                <w:bCs/>
              </w:rPr>
              <w:t>izpildes</w:t>
            </w:r>
            <w:r w:rsidRPr="00551AB8">
              <w:rPr>
                <w:rFonts w:ascii="Times New Roman" w:hAnsi="Times New Roman" w:cs="Times New Roman"/>
              </w:rPr>
              <w:t xml:space="preserve">. </w:t>
            </w:r>
            <w:r w:rsidR="006650B0" w:rsidRPr="00551AB8">
              <w:rPr>
                <w:rFonts w:ascii="Times New Roman" w:hAnsi="Times New Roman" w:cs="Times New Roman"/>
              </w:rPr>
              <w:t xml:space="preserve">Izpildītājam </w:t>
            </w:r>
            <w:r w:rsidR="00676506" w:rsidRPr="00551AB8">
              <w:rPr>
                <w:rFonts w:ascii="Times New Roman" w:hAnsi="Times New Roman" w:cs="Times New Roman"/>
              </w:rPr>
              <w:t>T</w:t>
            </w:r>
            <w:r w:rsidR="006650B0" w:rsidRPr="00551AB8">
              <w:rPr>
                <w:rFonts w:ascii="Times New Roman" w:hAnsi="Times New Roman" w:cs="Times New Roman"/>
              </w:rPr>
              <w:t>ipveida projekta izstrāde</w:t>
            </w:r>
            <w:r w:rsidR="00CB0672">
              <w:rPr>
                <w:rFonts w:ascii="Times New Roman" w:hAnsi="Times New Roman" w:cs="Times New Roman"/>
              </w:rPr>
              <w:t>s</w:t>
            </w:r>
            <w:r w:rsidR="006650B0" w:rsidRPr="00551AB8">
              <w:rPr>
                <w:rFonts w:ascii="Times New Roman" w:hAnsi="Times New Roman" w:cs="Times New Roman"/>
              </w:rPr>
              <w:t xml:space="preserve"> laikā ir</w:t>
            </w:r>
            <w:r w:rsidR="00AD2E69">
              <w:rPr>
                <w:rFonts w:ascii="Times New Roman" w:hAnsi="Times New Roman" w:cs="Times New Roman"/>
              </w:rPr>
              <w:t xml:space="preserve"> pienākums sniegt priekšlikumus par risinājumiem, kas ļauj</w:t>
            </w:r>
            <w:r w:rsidR="00A029E1">
              <w:rPr>
                <w:rFonts w:ascii="Times New Roman" w:hAnsi="Times New Roman" w:cs="Times New Roman"/>
              </w:rPr>
              <w:t xml:space="preserve"> kvalitatīvāk un veiksmīgāk sasniegt projekta mērķi</w:t>
            </w:r>
            <w:r w:rsidR="008076DC">
              <w:rPr>
                <w:rFonts w:ascii="Times New Roman" w:hAnsi="Times New Roman" w:cs="Times New Roman"/>
              </w:rPr>
              <w:t xml:space="preserve">. </w:t>
            </w:r>
            <w:r w:rsidR="00DC222F">
              <w:rPr>
                <w:rFonts w:ascii="Times New Roman" w:hAnsi="Times New Roman" w:cs="Times New Roman"/>
              </w:rPr>
              <w:t xml:space="preserve">Izpildītājam </w:t>
            </w:r>
            <w:r w:rsidR="006650B0" w:rsidRPr="00551AB8">
              <w:rPr>
                <w:rFonts w:ascii="Times New Roman" w:hAnsi="Times New Roman" w:cs="Times New Roman"/>
              </w:rPr>
              <w:t>jāiesniedz</w:t>
            </w:r>
            <w:r w:rsidR="00E41AF5" w:rsidRPr="00551AB8">
              <w:rPr>
                <w:rFonts w:ascii="Times New Roman" w:hAnsi="Times New Roman" w:cs="Times New Roman"/>
              </w:rPr>
              <w:t xml:space="preserve"> Pasūtītājam</w:t>
            </w:r>
            <w:r w:rsidR="00676506" w:rsidRPr="00551AB8">
              <w:rPr>
                <w:rFonts w:ascii="Times New Roman" w:hAnsi="Times New Roman" w:cs="Times New Roman"/>
              </w:rPr>
              <w:t xml:space="preserve"> saskaņošanai Tipveida projekta</w:t>
            </w:r>
            <w:r w:rsidR="006650B0" w:rsidRPr="00551AB8">
              <w:rPr>
                <w:rFonts w:ascii="Times New Roman" w:hAnsi="Times New Roman" w:cs="Times New Roman"/>
              </w:rPr>
              <w:t xml:space="preserve"> </w:t>
            </w:r>
            <w:r w:rsidR="002132DD" w:rsidRPr="00551AB8">
              <w:rPr>
                <w:rFonts w:ascii="Times New Roman" w:hAnsi="Times New Roman" w:cs="Times New Roman"/>
              </w:rPr>
              <w:t>starpizpildes Tehnisk</w:t>
            </w:r>
            <w:r w:rsidR="00DC222F">
              <w:rPr>
                <w:rFonts w:ascii="Times New Roman" w:hAnsi="Times New Roman" w:cs="Times New Roman"/>
              </w:rPr>
              <w:t>ajā</w:t>
            </w:r>
            <w:r w:rsidR="002132DD" w:rsidRPr="00551AB8">
              <w:rPr>
                <w:rFonts w:ascii="Times New Roman" w:hAnsi="Times New Roman" w:cs="Times New Roman"/>
              </w:rPr>
              <w:t xml:space="preserve"> </w:t>
            </w:r>
            <w:r w:rsidR="00DC222F" w:rsidRPr="00551AB8">
              <w:rPr>
                <w:rFonts w:ascii="Times New Roman" w:hAnsi="Times New Roman" w:cs="Times New Roman"/>
              </w:rPr>
              <w:t>specifikācij</w:t>
            </w:r>
            <w:r w:rsidR="00DC222F">
              <w:rPr>
                <w:rFonts w:ascii="Times New Roman" w:hAnsi="Times New Roman" w:cs="Times New Roman"/>
              </w:rPr>
              <w:t>ā</w:t>
            </w:r>
            <w:r w:rsidR="00DC222F" w:rsidRPr="00551AB8">
              <w:rPr>
                <w:rFonts w:ascii="Times New Roman" w:hAnsi="Times New Roman" w:cs="Times New Roman"/>
              </w:rPr>
              <w:t xml:space="preserve"> </w:t>
            </w:r>
            <w:r w:rsidR="002132DD" w:rsidRPr="00551AB8">
              <w:rPr>
                <w:rFonts w:ascii="Times New Roman" w:hAnsi="Times New Roman" w:cs="Times New Roman"/>
              </w:rPr>
              <w:t>noteiktajā apjomā un termiņos</w:t>
            </w:r>
            <w:r w:rsidR="0094356A">
              <w:rPr>
                <w:rFonts w:ascii="Times New Roman" w:hAnsi="Times New Roman" w:cs="Times New Roman"/>
              </w:rPr>
              <w:t>.</w:t>
            </w:r>
            <w:r w:rsidR="001463F8">
              <w:rPr>
                <w:rFonts w:ascii="Times New Roman" w:hAnsi="Times New Roman" w:cs="Times New Roman"/>
              </w:rPr>
              <w:t xml:space="preserve"> </w:t>
            </w:r>
            <w:r w:rsidR="00465D46">
              <w:rPr>
                <w:rFonts w:ascii="Times New Roman" w:hAnsi="Times New Roman" w:cs="Times New Roman"/>
              </w:rPr>
              <w:t xml:space="preserve"> </w:t>
            </w:r>
          </w:p>
          <w:p w14:paraId="08B18E11" w14:textId="38E87E0F" w:rsidR="00981DDA" w:rsidRPr="00981DDA" w:rsidRDefault="00F61244" w:rsidP="00F61244">
            <w:pPr>
              <w:pStyle w:val="ListParagraph"/>
              <w:numPr>
                <w:ilvl w:val="0"/>
                <w:numId w:val="3"/>
              </w:numPr>
              <w:jc w:val="both"/>
              <w:rPr>
                <w:rFonts w:ascii="Times New Roman" w:hAnsi="Times New Roman" w:cs="Times New Roman"/>
              </w:rPr>
            </w:pPr>
            <w:r w:rsidRPr="00B403CF">
              <w:rPr>
                <w:rFonts w:ascii="Times New Roman" w:hAnsi="Times New Roman" w:cs="Times New Roman"/>
                <w:b/>
                <w:bCs/>
              </w:rPr>
              <w:lastRenderedPageBreak/>
              <w:t>Sapulces</w:t>
            </w:r>
            <w:r w:rsidRPr="00551AB8">
              <w:rPr>
                <w:rFonts w:ascii="Times New Roman" w:hAnsi="Times New Roman" w:cs="Times New Roman"/>
              </w:rPr>
              <w:t>.</w:t>
            </w:r>
            <w:r w:rsidR="00EA14B1" w:rsidRPr="00551AB8">
              <w:rPr>
                <w:rFonts w:ascii="Times New Roman" w:hAnsi="Times New Roman"/>
              </w:rPr>
              <w:t xml:space="preserve"> Darba izpildes laikā </w:t>
            </w:r>
            <w:r w:rsidR="00022ADB" w:rsidRPr="00551AB8">
              <w:rPr>
                <w:rFonts w:ascii="Times New Roman" w:hAnsi="Times New Roman"/>
              </w:rPr>
              <w:t>radušos</w:t>
            </w:r>
            <w:r w:rsidR="00EA14B1" w:rsidRPr="00551AB8">
              <w:rPr>
                <w:rFonts w:ascii="Times New Roman" w:hAnsi="Times New Roman"/>
              </w:rPr>
              <w:t xml:space="preserve"> jautājum</w:t>
            </w:r>
            <w:r w:rsidR="00022ADB" w:rsidRPr="00551AB8">
              <w:rPr>
                <w:rFonts w:ascii="Times New Roman" w:hAnsi="Times New Roman"/>
              </w:rPr>
              <w:t>us izskata un risina regulārās sapulcēs</w:t>
            </w:r>
            <w:r w:rsidR="004A07FD">
              <w:rPr>
                <w:rFonts w:ascii="Times New Roman" w:hAnsi="Times New Roman"/>
              </w:rPr>
              <w:t xml:space="preserve"> (</w:t>
            </w:r>
            <w:r w:rsidR="00B43A81" w:rsidRPr="005971F3">
              <w:rPr>
                <w:rFonts w:ascii="Times New Roman" w:eastAsia="Tw Cen MT" w:hAnsi="Times New Roman" w:cs="Times New Roman"/>
                <w:color w:val="000000"/>
                <w:sz w:val="24"/>
                <w:szCs w:val="24"/>
                <w:lang w:eastAsia="ko-KR"/>
              </w:rPr>
              <w:t>ne retāk kā reizi divās nedēļās</w:t>
            </w:r>
            <w:r w:rsidR="004A07FD">
              <w:rPr>
                <w:rFonts w:ascii="Times New Roman" w:hAnsi="Times New Roman"/>
              </w:rPr>
              <w:t>)</w:t>
            </w:r>
            <w:r w:rsidR="00EA14B1" w:rsidRPr="00551AB8">
              <w:rPr>
                <w:rFonts w:ascii="Times New Roman" w:hAnsi="Times New Roman"/>
              </w:rPr>
              <w:t xml:space="preserve">, kurās piedalās Izpildītāja un Pasūtītāja pilnvarots pārstāvis, kā arī to pieaicinātās personas. </w:t>
            </w:r>
            <w:r w:rsidR="00F547D5">
              <w:rPr>
                <w:rFonts w:ascii="Times New Roman" w:hAnsi="Times New Roman"/>
              </w:rPr>
              <w:t xml:space="preserve">No Izpildītāju puses sapulcēs obligāti jāpiedalās </w:t>
            </w:r>
            <w:r w:rsidR="00906DA0">
              <w:rPr>
                <w:rFonts w:ascii="Times New Roman" w:hAnsi="Times New Roman"/>
              </w:rPr>
              <w:t>būvprojekta vadītājam un arhitektūras daļas vadītājam, pārējo projekta daļu vadītājiem – pēc nepieciešamības un/vai Pasūtītāja uzaicinājuma.</w:t>
            </w:r>
          </w:p>
          <w:p w14:paraId="635B4148" w14:textId="2F070038" w:rsidR="00F61244" w:rsidRPr="00551AB8" w:rsidRDefault="0068591B" w:rsidP="0068591B">
            <w:pPr>
              <w:pStyle w:val="ListParagraph"/>
              <w:jc w:val="both"/>
              <w:rPr>
                <w:rFonts w:ascii="Times New Roman" w:hAnsi="Times New Roman" w:cs="Times New Roman"/>
              </w:rPr>
            </w:pPr>
            <w:r>
              <w:rPr>
                <w:rFonts w:ascii="Times New Roman" w:hAnsi="Times New Roman"/>
              </w:rPr>
              <w:t>Pasūtītājs</w:t>
            </w:r>
            <w:r w:rsidR="00EA14B1" w:rsidRPr="00551AB8">
              <w:rPr>
                <w:rFonts w:ascii="Times New Roman" w:hAnsi="Times New Roman"/>
              </w:rPr>
              <w:t xml:space="preserve"> protokolēt katru sapulci un tajā pieņemtos lēmumus</w:t>
            </w:r>
            <w:r>
              <w:rPr>
                <w:rFonts w:ascii="Times New Roman" w:hAnsi="Times New Roman"/>
              </w:rPr>
              <w:t xml:space="preserve">, tai skaitā pēc vajadzības veic sapulču </w:t>
            </w:r>
            <w:r w:rsidR="000C11D9">
              <w:rPr>
                <w:rFonts w:ascii="Times New Roman" w:hAnsi="Times New Roman"/>
              </w:rPr>
              <w:t>ierakstu</w:t>
            </w:r>
            <w:r>
              <w:rPr>
                <w:rFonts w:ascii="Times New Roman" w:hAnsi="Times New Roman"/>
              </w:rPr>
              <w:t>.</w:t>
            </w:r>
            <w:r w:rsidR="005322C1">
              <w:rPr>
                <w:rFonts w:ascii="Times New Roman" w:hAnsi="Times New Roman"/>
              </w:rPr>
              <w:t xml:space="preserve"> </w:t>
            </w:r>
          </w:p>
        </w:tc>
      </w:tr>
      <w:tr w:rsidR="00260329" w14:paraId="39D3749A" w14:textId="77777777" w:rsidTr="00E41AF5">
        <w:tc>
          <w:tcPr>
            <w:tcW w:w="562" w:type="dxa"/>
            <w:vAlign w:val="center"/>
          </w:tcPr>
          <w:p w14:paraId="6D120E81" w14:textId="309ACDAE" w:rsidR="00260329" w:rsidRDefault="00261DDA" w:rsidP="00BD06A3">
            <w:pPr>
              <w:jc w:val="center"/>
              <w:rPr>
                <w:rFonts w:ascii="Times New Roman" w:hAnsi="Times New Roman" w:cs="Times New Roman"/>
                <w:b/>
                <w:bCs/>
              </w:rPr>
            </w:pPr>
            <w:r>
              <w:rPr>
                <w:rFonts w:ascii="Times New Roman" w:hAnsi="Times New Roman" w:cs="Times New Roman"/>
                <w:b/>
                <w:bCs/>
              </w:rPr>
              <w:lastRenderedPageBreak/>
              <w:t>1.</w:t>
            </w:r>
            <w:r w:rsidR="000D2BC6">
              <w:rPr>
                <w:rFonts w:ascii="Times New Roman" w:hAnsi="Times New Roman" w:cs="Times New Roman"/>
                <w:b/>
                <w:bCs/>
              </w:rPr>
              <w:t>8.</w:t>
            </w:r>
          </w:p>
        </w:tc>
        <w:tc>
          <w:tcPr>
            <w:tcW w:w="2552" w:type="dxa"/>
            <w:vAlign w:val="center"/>
          </w:tcPr>
          <w:p w14:paraId="58F12207" w14:textId="0167CDCC" w:rsidR="00260329" w:rsidRDefault="006D038A" w:rsidP="00E41AF5">
            <w:pPr>
              <w:rPr>
                <w:rFonts w:ascii="Times New Roman" w:hAnsi="Times New Roman" w:cs="Times New Roman"/>
                <w:b/>
                <w:bCs/>
              </w:rPr>
            </w:pPr>
            <w:r>
              <w:rPr>
                <w:rFonts w:ascii="Times New Roman" w:hAnsi="Times New Roman" w:cs="Times New Roman"/>
                <w:b/>
                <w:bCs/>
              </w:rPr>
              <w:t>Galarezultāts:</w:t>
            </w:r>
          </w:p>
        </w:tc>
        <w:tc>
          <w:tcPr>
            <w:tcW w:w="5812" w:type="dxa"/>
          </w:tcPr>
          <w:p w14:paraId="2608C1C2" w14:textId="42C776CC" w:rsidR="00AC3B41" w:rsidRPr="00551AB8" w:rsidRDefault="006D038A" w:rsidP="005231D3">
            <w:pPr>
              <w:jc w:val="both"/>
              <w:rPr>
                <w:rFonts w:ascii="Times New Roman" w:hAnsi="Times New Roman" w:cs="Times New Roman"/>
              </w:rPr>
            </w:pPr>
            <w:r w:rsidRPr="00551AB8">
              <w:rPr>
                <w:rFonts w:ascii="Times New Roman" w:hAnsi="Times New Roman" w:cs="Times New Roman"/>
              </w:rPr>
              <w:t>Darbu izpildes beigās Izpildītājs iesniedz Pasūtītājam</w:t>
            </w:r>
            <w:r w:rsidR="00BF75B3">
              <w:rPr>
                <w:rFonts w:ascii="Times New Roman" w:hAnsi="Times New Roman" w:cs="Times New Roman"/>
              </w:rPr>
              <w:t>:</w:t>
            </w:r>
          </w:p>
          <w:p w14:paraId="70DCF74D" w14:textId="66899C08" w:rsidR="006112C2" w:rsidRDefault="00034FE7" w:rsidP="002B38D3">
            <w:pPr>
              <w:pStyle w:val="ListParagraph"/>
              <w:numPr>
                <w:ilvl w:val="0"/>
                <w:numId w:val="4"/>
              </w:numPr>
              <w:jc w:val="both"/>
              <w:rPr>
                <w:rFonts w:ascii="Times New Roman" w:hAnsi="Times New Roman" w:cs="Times New Roman"/>
              </w:rPr>
            </w:pPr>
            <w:r>
              <w:rPr>
                <w:rFonts w:ascii="Times New Roman" w:hAnsi="Times New Roman" w:cs="Times New Roman"/>
              </w:rPr>
              <w:t>I</w:t>
            </w:r>
            <w:r w:rsidR="00C1296F" w:rsidRPr="00551AB8">
              <w:rPr>
                <w:rFonts w:ascii="Times New Roman" w:hAnsi="Times New Roman" w:cs="Times New Roman"/>
              </w:rPr>
              <w:t>zstrādātu Tipveida projekta dokumentāciju, kas ir</w:t>
            </w:r>
            <w:r w:rsidR="00AC3B41" w:rsidRPr="00551AB8">
              <w:rPr>
                <w:rFonts w:ascii="Times New Roman" w:hAnsi="Times New Roman" w:cs="Times New Roman"/>
              </w:rPr>
              <w:t xml:space="preserve"> </w:t>
            </w:r>
            <w:r w:rsidR="00C1296F" w:rsidRPr="00551AB8">
              <w:rPr>
                <w:rFonts w:ascii="Times New Roman" w:hAnsi="Times New Roman" w:cs="Times New Roman"/>
              </w:rPr>
              <w:t>noformēta atbilstoši spēkā esošo normatīvo aktu prasībām (</w:t>
            </w:r>
            <w:r w:rsidR="009468B1" w:rsidRPr="00551AB8">
              <w:rPr>
                <w:rFonts w:ascii="Times New Roman" w:hAnsi="Times New Roman" w:cs="Times New Roman"/>
              </w:rPr>
              <w:t>LBN 202-18</w:t>
            </w:r>
            <w:r w:rsidR="00AC3B41" w:rsidRPr="00551AB8">
              <w:rPr>
                <w:rFonts w:ascii="Times New Roman" w:hAnsi="Times New Roman" w:cs="Times New Roman"/>
              </w:rPr>
              <w:t xml:space="preserve"> “Būvniecības ieceres dokumentācijas noformēšana”)</w:t>
            </w:r>
            <w:r w:rsidR="00D31F42" w:rsidRPr="00551AB8">
              <w:rPr>
                <w:rFonts w:ascii="Times New Roman" w:hAnsi="Times New Roman" w:cs="Times New Roman"/>
              </w:rPr>
              <w:t xml:space="preserve">. </w:t>
            </w:r>
          </w:p>
          <w:p w14:paraId="624F0EEB" w14:textId="77777777" w:rsidR="007130F6" w:rsidRPr="007130F6" w:rsidRDefault="00D31F42" w:rsidP="007130F6">
            <w:pPr>
              <w:pStyle w:val="ListParagraph"/>
              <w:numPr>
                <w:ilvl w:val="0"/>
                <w:numId w:val="4"/>
              </w:numPr>
              <w:jc w:val="both"/>
              <w:rPr>
                <w:rFonts w:ascii="Times New Roman" w:hAnsi="Times New Roman" w:cs="Times New Roman"/>
              </w:rPr>
            </w:pPr>
            <w:r w:rsidRPr="00551AB8">
              <w:rPr>
                <w:rFonts w:ascii="Times New Roman" w:hAnsi="Times New Roman"/>
              </w:rPr>
              <w:t xml:space="preserve">Visas Tipveida projekta daļas (aprēķini, grafiskie materiāli un teksta dokumenti) iesniedzami elektroniskā formātā uz elektroniskā datu nesēja (CD, USB u.c.) DWG, </w:t>
            </w:r>
            <w:r w:rsidR="0048703F">
              <w:rPr>
                <w:rFonts w:ascii="Times New Roman" w:hAnsi="Times New Roman"/>
              </w:rPr>
              <w:t xml:space="preserve">PDF, </w:t>
            </w:r>
            <w:r w:rsidRPr="00551AB8">
              <w:rPr>
                <w:rFonts w:ascii="Times New Roman" w:hAnsi="Times New Roman"/>
              </w:rPr>
              <w:t>Word, Excel un citos izmantojamos formātos.</w:t>
            </w:r>
            <w:r w:rsidR="00087101" w:rsidRPr="00551AB8">
              <w:rPr>
                <w:rFonts w:ascii="Times New Roman" w:hAnsi="Times New Roman"/>
              </w:rPr>
              <w:t xml:space="preserve"> </w:t>
            </w:r>
            <w:r w:rsidR="009B6BB9" w:rsidRPr="00551AB8">
              <w:rPr>
                <w:rFonts w:ascii="Times New Roman" w:hAnsi="Times New Roman"/>
              </w:rPr>
              <w:t>Lokālajās tāmēs vertikālajā kolonā “Darba nosaukums” jāsniedz pēc iespējas pilnīgāks veicamā darba apraksts</w:t>
            </w:r>
            <w:r w:rsidR="00EA3945" w:rsidRPr="00551AB8">
              <w:rPr>
                <w:rFonts w:ascii="Times New Roman" w:hAnsi="Times New Roman"/>
              </w:rPr>
              <w:t>,</w:t>
            </w:r>
            <w:r w:rsidR="009B6BB9" w:rsidRPr="00551AB8">
              <w:rPr>
                <w:rFonts w:ascii="Times New Roman" w:hAnsi="Times New Roman"/>
              </w:rPr>
              <w:t xml:space="preserve"> definētajiem būvmateriālu, izstrādājumu, iekārtu nosaukumiem jābūt identiskiem ar būvprojektā norādīto informāciju.</w:t>
            </w:r>
          </w:p>
          <w:p w14:paraId="5C268F0F" w14:textId="1CD995A8" w:rsidR="00551AB8" w:rsidRPr="007130F6" w:rsidRDefault="00551AB8" w:rsidP="007130F6">
            <w:pPr>
              <w:pStyle w:val="ListParagraph"/>
              <w:numPr>
                <w:ilvl w:val="0"/>
                <w:numId w:val="4"/>
              </w:numPr>
              <w:jc w:val="both"/>
              <w:rPr>
                <w:rFonts w:ascii="Times New Roman" w:hAnsi="Times New Roman" w:cs="Times New Roman"/>
              </w:rPr>
            </w:pPr>
            <w:r w:rsidRPr="007130F6">
              <w:rPr>
                <w:rFonts w:ascii="Times New Roman" w:hAnsi="Times New Roman" w:cs="Times New Roman"/>
              </w:rPr>
              <w:t xml:space="preserve">Projektēšanas uzdevumus Piesaistes projektiem iesniedz </w:t>
            </w:r>
            <w:r w:rsidRPr="007130F6">
              <w:rPr>
                <w:rFonts w:ascii="Times New Roman" w:hAnsi="Times New Roman"/>
              </w:rPr>
              <w:t>elektroniskā formātā uz elektroniskā datu nesēja (CD, USB u.c.) DWG,</w:t>
            </w:r>
            <w:r w:rsidR="000F011E" w:rsidRPr="007130F6">
              <w:rPr>
                <w:rFonts w:ascii="Times New Roman" w:hAnsi="Times New Roman"/>
              </w:rPr>
              <w:t xml:space="preserve"> PDF,</w:t>
            </w:r>
            <w:r w:rsidRPr="007130F6">
              <w:rPr>
                <w:rFonts w:ascii="Times New Roman" w:hAnsi="Times New Roman"/>
              </w:rPr>
              <w:t xml:space="preserve"> Word, Excel un citos izmantojamos formātos.</w:t>
            </w:r>
          </w:p>
          <w:p w14:paraId="06F3FCE2" w14:textId="3DF721E4" w:rsidR="002B6951" w:rsidRPr="007A7150" w:rsidRDefault="0028399E" w:rsidP="002B38D3">
            <w:pPr>
              <w:pStyle w:val="ListParagraph"/>
              <w:numPr>
                <w:ilvl w:val="0"/>
                <w:numId w:val="4"/>
              </w:numPr>
              <w:jc w:val="both"/>
              <w:rPr>
                <w:rFonts w:ascii="Times New Roman" w:hAnsi="Times New Roman" w:cs="Times New Roman"/>
              </w:rPr>
            </w:pPr>
            <w:r w:rsidRPr="007A7150">
              <w:rPr>
                <w:rFonts w:ascii="Times New Roman" w:hAnsi="Times New Roman" w:cs="Times New Roman"/>
              </w:rPr>
              <w:t>3D BIM modeļi tiek nodoti saskaņā ar VNI vadlīnijās noteikto</w:t>
            </w:r>
            <w:r w:rsidR="00824E0E" w:rsidRPr="007A7150">
              <w:rPr>
                <w:rStyle w:val="FootnoteReference"/>
                <w:rFonts w:ascii="Times New Roman" w:hAnsi="Times New Roman" w:cs="Times New Roman"/>
              </w:rPr>
              <w:footnoteReference w:id="1"/>
            </w:r>
            <w:r w:rsidRPr="007A7150">
              <w:rPr>
                <w:rFonts w:ascii="Times New Roman" w:hAnsi="Times New Roman" w:cs="Times New Roman"/>
              </w:rPr>
              <w:t>.</w:t>
            </w:r>
          </w:p>
          <w:p w14:paraId="35B347BA" w14:textId="2AA90EAB" w:rsidR="00104DEE" w:rsidRPr="00104DEE" w:rsidRDefault="009945D9" w:rsidP="00104DEE">
            <w:pPr>
              <w:jc w:val="both"/>
              <w:rPr>
                <w:rFonts w:ascii="Times New Roman" w:hAnsi="Times New Roman" w:cs="Times New Roman"/>
              </w:rPr>
            </w:pPr>
            <w:r w:rsidRPr="007A7150">
              <w:rPr>
                <w:rFonts w:ascii="Times New Roman" w:hAnsi="Times New Roman" w:cs="Times New Roman"/>
              </w:rPr>
              <w:t>Gala</w:t>
            </w:r>
            <w:r w:rsidR="00092C8C" w:rsidRPr="007A7150">
              <w:rPr>
                <w:rFonts w:ascii="Times New Roman" w:hAnsi="Times New Roman" w:cs="Times New Roman"/>
              </w:rPr>
              <w:t>rezultāts iesniedzam</w:t>
            </w:r>
            <w:r w:rsidR="00E16EC4" w:rsidRPr="007A7150">
              <w:rPr>
                <w:rFonts w:ascii="Times New Roman" w:hAnsi="Times New Roman" w:cs="Times New Roman"/>
              </w:rPr>
              <w:t>s</w:t>
            </w:r>
            <w:r w:rsidR="00092C8C" w:rsidRPr="007A7150">
              <w:rPr>
                <w:rFonts w:ascii="Times New Roman" w:hAnsi="Times New Roman" w:cs="Times New Roman"/>
              </w:rPr>
              <w:t xml:space="preserve"> saskaņā ar spēkā esošo normatīvo aktu, Tehniskās specifikācijas un tās pielikumu prasībām</w:t>
            </w:r>
            <w:r w:rsidR="00E16EC4" w:rsidRPr="007A7150">
              <w:rPr>
                <w:rFonts w:ascii="Times New Roman" w:hAnsi="Times New Roman" w:cs="Times New Roman"/>
              </w:rPr>
              <w:t xml:space="preserve"> papīra</w:t>
            </w:r>
            <w:r w:rsidR="00E94F9E" w:rsidRPr="007A7150">
              <w:rPr>
                <w:rFonts w:ascii="Times New Roman" w:hAnsi="Times New Roman" w:cs="Times New Roman"/>
              </w:rPr>
              <w:t xml:space="preserve"> un</w:t>
            </w:r>
            <w:r w:rsidR="00E16EC4" w:rsidRPr="007A7150">
              <w:rPr>
                <w:rFonts w:ascii="Times New Roman" w:hAnsi="Times New Roman" w:cs="Times New Roman"/>
              </w:rPr>
              <w:t xml:space="preserve"> elektroniskā</w:t>
            </w:r>
            <w:r w:rsidR="00E94F9E" w:rsidRPr="007A7150">
              <w:rPr>
                <w:rFonts w:ascii="Times New Roman" w:hAnsi="Times New Roman" w:cs="Times New Roman"/>
              </w:rPr>
              <w:t xml:space="preserve"> formātā, tai skaitā 3D</w:t>
            </w:r>
            <w:r w:rsidR="00E16EC4" w:rsidRPr="007A7150">
              <w:rPr>
                <w:rFonts w:ascii="Times New Roman" w:hAnsi="Times New Roman" w:cs="Times New Roman"/>
              </w:rPr>
              <w:t xml:space="preserve"> BIM </w:t>
            </w:r>
            <w:r w:rsidR="00E94F9E" w:rsidRPr="007A7150">
              <w:rPr>
                <w:rFonts w:ascii="Times New Roman" w:hAnsi="Times New Roman" w:cs="Times New Roman"/>
              </w:rPr>
              <w:t>vidē</w:t>
            </w:r>
            <w:r w:rsidR="00092C8C" w:rsidRPr="007A7150">
              <w:rPr>
                <w:rFonts w:ascii="Times New Roman" w:hAnsi="Times New Roman" w:cs="Times New Roman"/>
              </w:rPr>
              <w:t>.</w:t>
            </w:r>
          </w:p>
        </w:tc>
      </w:tr>
    </w:tbl>
    <w:p w14:paraId="694E3514" w14:textId="7A9EAFBB" w:rsidR="001E69F9" w:rsidRDefault="001E69F9" w:rsidP="001E69F9">
      <w:pPr>
        <w:jc w:val="center"/>
        <w:rPr>
          <w:rFonts w:ascii="Times New Roman" w:hAnsi="Times New Roman" w:cs="Times New Roman"/>
          <w:b/>
          <w:bCs/>
        </w:rPr>
      </w:pPr>
    </w:p>
    <w:p w14:paraId="34C8898E" w14:textId="1D7DD004" w:rsidR="00680045" w:rsidRDefault="007D5741" w:rsidP="007D5741">
      <w:pPr>
        <w:rPr>
          <w:rFonts w:ascii="Times New Roman" w:hAnsi="Times New Roman" w:cs="Times New Roman"/>
          <w:b/>
          <w:bCs/>
        </w:rPr>
      </w:pPr>
      <w:r>
        <w:rPr>
          <w:rFonts w:ascii="Times New Roman" w:hAnsi="Times New Roman" w:cs="Times New Roman"/>
          <w:b/>
          <w:bCs/>
        </w:rPr>
        <w:t xml:space="preserve">2. Tipveida projekta </w:t>
      </w:r>
      <w:r w:rsidR="00AD3E2D">
        <w:rPr>
          <w:rFonts w:ascii="Times New Roman" w:hAnsi="Times New Roman" w:cs="Times New Roman"/>
          <w:b/>
          <w:bCs/>
        </w:rPr>
        <w:t xml:space="preserve">paredzamais </w:t>
      </w:r>
      <w:r>
        <w:rPr>
          <w:rFonts w:ascii="Times New Roman" w:hAnsi="Times New Roman" w:cs="Times New Roman"/>
          <w:b/>
          <w:bCs/>
        </w:rPr>
        <w:t>sastāvs</w:t>
      </w:r>
      <w:r w:rsidR="00DD3809">
        <w:rPr>
          <w:rStyle w:val="FootnoteReference"/>
          <w:rFonts w:ascii="Times New Roman" w:hAnsi="Times New Roman" w:cs="Times New Roman"/>
          <w:b/>
          <w:bCs/>
        </w:rPr>
        <w:footnoteReference w:id="2"/>
      </w:r>
      <w:r>
        <w:rPr>
          <w:rFonts w:ascii="Times New Roman" w:hAnsi="Times New Roman" w:cs="Times New Roman"/>
          <w:b/>
          <w:bCs/>
        </w:rPr>
        <w:t>:</w:t>
      </w:r>
    </w:p>
    <w:tbl>
      <w:tblPr>
        <w:tblStyle w:val="TableGrid"/>
        <w:tblW w:w="8926" w:type="dxa"/>
        <w:tblLook w:val="04A0" w:firstRow="1" w:lastRow="0" w:firstColumn="1" w:lastColumn="0" w:noHBand="0" w:noVBand="1"/>
      </w:tblPr>
      <w:tblGrid>
        <w:gridCol w:w="2038"/>
        <w:gridCol w:w="3444"/>
        <w:gridCol w:w="3444"/>
      </w:tblGrid>
      <w:tr w:rsidR="00313F5A" w14:paraId="7FA5452B" w14:textId="77777777" w:rsidTr="00883BD2">
        <w:tc>
          <w:tcPr>
            <w:tcW w:w="2038" w:type="dxa"/>
            <w:vAlign w:val="center"/>
          </w:tcPr>
          <w:p w14:paraId="3EA5605F" w14:textId="76293D23" w:rsidR="00313F5A" w:rsidRDefault="004F74AA" w:rsidP="004F74AA">
            <w:pPr>
              <w:jc w:val="center"/>
              <w:rPr>
                <w:rFonts w:ascii="Times New Roman" w:hAnsi="Times New Roman" w:cs="Times New Roman"/>
                <w:b/>
                <w:bCs/>
              </w:rPr>
            </w:pPr>
            <w:r>
              <w:rPr>
                <w:rFonts w:ascii="Times New Roman" w:hAnsi="Times New Roman" w:cs="Times New Roman"/>
                <w:b/>
                <w:bCs/>
              </w:rPr>
              <w:t>Marka</w:t>
            </w:r>
          </w:p>
        </w:tc>
        <w:tc>
          <w:tcPr>
            <w:tcW w:w="3444" w:type="dxa"/>
          </w:tcPr>
          <w:p w14:paraId="696EEBA2" w14:textId="29B7026F" w:rsidR="00313F5A" w:rsidRDefault="004F74AA" w:rsidP="004F74AA">
            <w:pPr>
              <w:jc w:val="center"/>
              <w:rPr>
                <w:rFonts w:ascii="Times New Roman" w:hAnsi="Times New Roman" w:cs="Times New Roman"/>
                <w:b/>
                <w:bCs/>
              </w:rPr>
            </w:pPr>
            <w:r>
              <w:rPr>
                <w:rFonts w:ascii="Times New Roman" w:hAnsi="Times New Roman" w:cs="Times New Roman"/>
                <w:b/>
                <w:bCs/>
              </w:rPr>
              <w:t>Nosaukums</w:t>
            </w:r>
          </w:p>
        </w:tc>
        <w:tc>
          <w:tcPr>
            <w:tcW w:w="3444" w:type="dxa"/>
          </w:tcPr>
          <w:p w14:paraId="5F529EDC" w14:textId="1FE4EE86" w:rsidR="00313F5A" w:rsidRDefault="004F74AA" w:rsidP="004F74AA">
            <w:pPr>
              <w:jc w:val="center"/>
              <w:rPr>
                <w:rFonts w:ascii="Times New Roman" w:hAnsi="Times New Roman" w:cs="Times New Roman"/>
                <w:b/>
                <w:bCs/>
              </w:rPr>
            </w:pPr>
            <w:r>
              <w:rPr>
                <w:rFonts w:ascii="Times New Roman" w:hAnsi="Times New Roman" w:cs="Times New Roman"/>
                <w:b/>
                <w:bCs/>
              </w:rPr>
              <w:t>Piezīmes</w:t>
            </w:r>
          </w:p>
        </w:tc>
      </w:tr>
      <w:tr w:rsidR="00750661" w14:paraId="37B76AF7" w14:textId="77777777" w:rsidTr="00257A29">
        <w:tc>
          <w:tcPr>
            <w:tcW w:w="8926" w:type="dxa"/>
            <w:gridSpan w:val="3"/>
            <w:vAlign w:val="center"/>
          </w:tcPr>
          <w:p w14:paraId="76F1DCFA" w14:textId="260C506E" w:rsidR="00750661" w:rsidRDefault="00750661" w:rsidP="007D5741">
            <w:pPr>
              <w:rPr>
                <w:rFonts w:ascii="Times New Roman" w:hAnsi="Times New Roman" w:cs="Times New Roman"/>
                <w:b/>
                <w:bCs/>
              </w:rPr>
            </w:pPr>
            <w:r>
              <w:rPr>
                <w:rFonts w:ascii="Times New Roman" w:hAnsi="Times New Roman" w:cs="Times New Roman"/>
                <w:b/>
                <w:bCs/>
              </w:rPr>
              <w:t>Vispārīgā daļa:</w:t>
            </w:r>
          </w:p>
        </w:tc>
      </w:tr>
      <w:tr w:rsidR="00313F5A" w14:paraId="100D971B" w14:textId="77777777" w:rsidTr="00883BD2">
        <w:tc>
          <w:tcPr>
            <w:tcW w:w="2038" w:type="dxa"/>
            <w:vAlign w:val="center"/>
          </w:tcPr>
          <w:p w14:paraId="608BC19A" w14:textId="3D409DE4" w:rsidR="00313F5A" w:rsidRPr="001A2C91" w:rsidRDefault="00355EB9" w:rsidP="00313F5A">
            <w:pPr>
              <w:jc w:val="center"/>
              <w:rPr>
                <w:rFonts w:ascii="Times New Roman" w:hAnsi="Times New Roman" w:cs="Times New Roman"/>
              </w:rPr>
            </w:pPr>
            <w:r w:rsidRPr="001A2C91">
              <w:rPr>
                <w:rFonts w:ascii="Times New Roman" w:hAnsi="Times New Roman" w:cs="Times New Roman"/>
              </w:rPr>
              <w:t>SA</w:t>
            </w:r>
          </w:p>
        </w:tc>
        <w:tc>
          <w:tcPr>
            <w:tcW w:w="3444" w:type="dxa"/>
          </w:tcPr>
          <w:p w14:paraId="6C8F18F2" w14:textId="3BFC961B" w:rsidR="00313F5A" w:rsidRPr="001A2C91" w:rsidRDefault="00355EB9" w:rsidP="007D5741">
            <w:pPr>
              <w:rPr>
                <w:rFonts w:ascii="Times New Roman" w:hAnsi="Times New Roman" w:cs="Times New Roman"/>
              </w:rPr>
            </w:pPr>
            <w:r w:rsidRPr="001A2C91">
              <w:rPr>
                <w:rFonts w:ascii="Times New Roman" w:hAnsi="Times New Roman" w:cs="Times New Roman"/>
              </w:rPr>
              <w:t>Skaidrojošais aprakts</w:t>
            </w:r>
          </w:p>
        </w:tc>
        <w:tc>
          <w:tcPr>
            <w:tcW w:w="3444" w:type="dxa"/>
          </w:tcPr>
          <w:p w14:paraId="48BCDA40" w14:textId="5AC441F2" w:rsidR="00313F5A" w:rsidRPr="001A2C91" w:rsidRDefault="00EC5D5A" w:rsidP="007D5741">
            <w:pPr>
              <w:rPr>
                <w:rFonts w:ascii="Times New Roman" w:hAnsi="Times New Roman" w:cs="Times New Roman"/>
              </w:rPr>
            </w:pPr>
            <w:r>
              <w:rPr>
                <w:rFonts w:ascii="Times New Roman" w:hAnsi="Times New Roman" w:cs="Times New Roman"/>
              </w:rPr>
              <w:t xml:space="preserve">T.sk. </w:t>
            </w:r>
            <w:r w:rsidR="00BD32CF">
              <w:rPr>
                <w:rFonts w:ascii="Times New Roman" w:hAnsi="Times New Roman" w:cs="Times New Roman"/>
              </w:rPr>
              <w:t>ugunsdrošības un vides pieejamības risinājumu apraksts</w:t>
            </w:r>
          </w:p>
        </w:tc>
      </w:tr>
      <w:tr w:rsidR="003A1316" w14:paraId="76409096" w14:textId="77777777" w:rsidTr="005E561F">
        <w:tc>
          <w:tcPr>
            <w:tcW w:w="8926" w:type="dxa"/>
            <w:gridSpan w:val="3"/>
            <w:vAlign w:val="center"/>
          </w:tcPr>
          <w:p w14:paraId="3F713D11" w14:textId="06EDC4AB" w:rsidR="003A1316" w:rsidRPr="001A2C91" w:rsidRDefault="003A1316" w:rsidP="007D5741">
            <w:pPr>
              <w:rPr>
                <w:rFonts w:ascii="Times New Roman" w:hAnsi="Times New Roman" w:cs="Times New Roman"/>
              </w:rPr>
            </w:pPr>
            <w:r w:rsidRPr="003A1316">
              <w:rPr>
                <w:rFonts w:ascii="Times New Roman" w:hAnsi="Times New Roman" w:cs="Times New Roman"/>
                <w:b/>
                <w:bCs/>
              </w:rPr>
              <w:t>Arhitektūras daļa:</w:t>
            </w:r>
          </w:p>
        </w:tc>
      </w:tr>
      <w:tr w:rsidR="008F047C" w14:paraId="40353682" w14:textId="77777777" w:rsidTr="00883BD2">
        <w:tc>
          <w:tcPr>
            <w:tcW w:w="2038" w:type="dxa"/>
            <w:shd w:val="clear" w:color="auto" w:fill="auto"/>
            <w:vAlign w:val="center"/>
          </w:tcPr>
          <w:p w14:paraId="49009771" w14:textId="5D2C4F77" w:rsidR="008F047C" w:rsidRDefault="008F047C" w:rsidP="008F047C">
            <w:pPr>
              <w:jc w:val="center"/>
              <w:rPr>
                <w:rFonts w:ascii="Times New Roman" w:hAnsi="Times New Roman" w:cs="Times New Roman"/>
                <w:b/>
                <w:bCs/>
              </w:rPr>
            </w:pPr>
            <w:r w:rsidRPr="00CE12E6">
              <w:rPr>
                <w:rFonts w:ascii="Times New Roman" w:hAnsi="Times New Roman"/>
              </w:rPr>
              <w:t>AR</w:t>
            </w:r>
          </w:p>
        </w:tc>
        <w:tc>
          <w:tcPr>
            <w:tcW w:w="3444" w:type="dxa"/>
            <w:shd w:val="clear" w:color="auto" w:fill="auto"/>
            <w:vAlign w:val="center"/>
          </w:tcPr>
          <w:p w14:paraId="36BE93B5" w14:textId="07F17DDF" w:rsidR="008F047C" w:rsidRDefault="008F047C" w:rsidP="008F047C">
            <w:pPr>
              <w:rPr>
                <w:rFonts w:ascii="Times New Roman" w:hAnsi="Times New Roman" w:cs="Times New Roman"/>
                <w:b/>
                <w:bCs/>
              </w:rPr>
            </w:pPr>
            <w:r w:rsidRPr="00CE12E6">
              <w:rPr>
                <w:rFonts w:ascii="Times New Roman" w:hAnsi="Times New Roman"/>
              </w:rPr>
              <w:t>Arhitektūras risinājumi</w:t>
            </w:r>
          </w:p>
        </w:tc>
        <w:tc>
          <w:tcPr>
            <w:tcW w:w="3444" w:type="dxa"/>
            <w:shd w:val="clear" w:color="auto" w:fill="auto"/>
          </w:tcPr>
          <w:p w14:paraId="48354F6F" w14:textId="15721390" w:rsidR="008F047C" w:rsidRPr="009461E1" w:rsidRDefault="009461E1" w:rsidP="008F047C">
            <w:pPr>
              <w:rPr>
                <w:rFonts w:ascii="Times New Roman" w:hAnsi="Times New Roman" w:cs="Times New Roman"/>
              </w:rPr>
            </w:pPr>
            <w:r w:rsidRPr="009461E1">
              <w:rPr>
                <w:rFonts w:ascii="Times New Roman" w:hAnsi="Times New Roman" w:cs="Times New Roman"/>
              </w:rPr>
              <w:t xml:space="preserve">T.sk. mezglu risinājumi atbilstoši </w:t>
            </w:r>
            <w:r w:rsidR="00451495">
              <w:rPr>
                <w:rFonts w:ascii="Times New Roman" w:hAnsi="Times New Roman" w:cs="Times New Roman"/>
              </w:rPr>
              <w:t xml:space="preserve">Latvijas Arhitektu savienības </w:t>
            </w:r>
            <w:r w:rsidR="00451495" w:rsidRPr="009461E1">
              <w:rPr>
                <w:rFonts w:ascii="Times New Roman" w:hAnsi="Times New Roman" w:cs="Times New Roman"/>
              </w:rPr>
              <w:t>profesionālā standarta</w:t>
            </w:r>
            <w:r w:rsidR="00451495">
              <w:rPr>
                <w:rFonts w:ascii="Times New Roman" w:hAnsi="Times New Roman" w:cs="Times New Roman"/>
              </w:rPr>
              <w:t xml:space="preserve"> </w:t>
            </w:r>
            <w:r w:rsidRPr="009461E1">
              <w:rPr>
                <w:rFonts w:ascii="Times New Roman" w:hAnsi="Times New Roman" w:cs="Times New Roman"/>
              </w:rPr>
              <w:t>LAS</w:t>
            </w:r>
            <w:r w:rsidR="00E03488">
              <w:rPr>
                <w:rFonts w:ascii="Times New Roman" w:hAnsi="Times New Roman" w:cs="Times New Roman"/>
              </w:rPr>
              <w:t>.ST 01.13</w:t>
            </w:r>
            <w:r w:rsidRPr="009461E1">
              <w:rPr>
                <w:rFonts w:ascii="Times New Roman" w:hAnsi="Times New Roman" w:cs="Times New Roman"/>
              </w:rPr>
              <w:t xml:space="preserve"> </w:t>
            </w:r>
            <w:r w:rsidR="00D96741">
              <w:rPr>
                <w:rFonts w:ascii="Times New Roman" w:hAnsi="Times New Roman" w:cs="Times New Roman"/>
              </w:rPr>
              <w:t>“P</w:t>
            </w:r>
            <w:r w:rsidR="00451495">
              <w:rPr>
                <w:rFonts w:ascii="Times New Roman" w:hAnsi="Times New Roman" w:cs="Times New Roman"/>
              </w:rPr>
              <w:t>rojekta stadijas</w:t>
            </w:r>
            <w:r w:rsidR="00D96741">
              <w:rPr>
                <w:rFonts w:ascii="Times New Roman" w:hAnsi="Times New Roman" w:cs="Times New Roman"/>
              </w:rPr>
              <w:t>” darba projekta stadijai noteiktajam</w:t>
            </w:r>
          </w:p>
        </w:tc>
      </w:tr>
      <w:tr w:rsidR="008F047C" w14:paraId="444D5340" w14:textId="77777777" w:rsidTr="00883BD2">
        <w:tc>
          <w:tcPr>
            <w:tcW w:w="2038" w:type="dxa"/>
            <w:shd w:val="clear" w:color="auto" w:fill="auto"/>
            <w:vAlign w:val="center"/>
          </w:tcPr>
          <w:p w14:paraId="37F6F87B" w14:textId="1D3B4C72" w:rsidR="008F047C" w:rsidRDefault="008F047C" w:rsidP="008F047C">
            <w:pPr>
              <w:jc w:val="center"/>
              <w:rPr>
                <w:rFonts w:ascii="Times New Roman" w:hAnsi="Times New Roman" w:cs="Times New Roman"/>
                <w:b/>
                <w:bCs/>
              </w:rPr>
            </w:pPr>
            <w:r w:rsidRPr="00CE12E6">
              <w:rPr>
                <w:rFonts w:ascii="Times New Roman" w:hAnsi="Times New Roman"/>
              </w:rPr>
              <w:t>BAA</w:t>
            </w:r>
          </w:p>
        </w:tc>
        <w:tc>
          <w:tcPr>
            <w:tcW w:w="3444" w:type="dxa"/>
            <w:shd w:val="clear" w:color="auto" w:fill="auto"/>
            <w:vAlign w:val="center"/>
          </w:tcPr>
          <w:p w14:paraId="18A754C3" w14:textId="06F0712F" w:rsidR="008F047C" w:rsidRDefault="008F047C" w:rsidP="008F047C">
            <w:pPr>
              <w:rPr>
                <w:rFonts w:ascii="Times New Roman" w:hAnsi="Times New Roman" w:cs="Times New Roman"/>
                <w:b/>
                <w:bCs/>
              </w:rPr>
            </w:pPr>
            <w:r w:rsidRPr="00CE12E6">
              <w:rPr>
                <w:rFonts w:ascii="Times New Roman" w:hAnsi="Times New Roman"/>
              </w:rPr>
              <w:t>Būvakustika</w:t>
            </w:r>
          </w:p>
        </w:tc>
        <w:tc>
          <w:tcPr>
            <w:tcW w:w="3444" w:type="dxa"/>
            <w:shd w:val="clear" w:color="auto" w:fill="auto"/>
          </w:tcPr>
          <w:p w14:paraId="666B7AA7" w14:textId="31EFDF04" w:rsidR="008F047C" w:rsidRDefault="008F047C" w:rsidP="008F047C">
            <w:pPr>
              <w:rPr>
                <w:rFonts w:ascii="Times New Roman" w:hAnsi="Times New Roman" w:cs="Times New Roman"/>
                <w:b/>
                <w:bCs/>
              </w:rPr>
            </w:pPr>
          </w:p>
        </w:tc>
      </w:tr>
      <w:tr w:rsidR="008F047C" w14:paraId="7E1704C9" w14:textId="77777777" w:rsidTr="00883BD2">
        <w:tc>
          <w:tcPr>
            <w:tcW w:w="2038" w:type="dxa"/>
            <w:shd w:val="clear" w:color="auto" w:fill="auto"/>
            <w:vAlign w:val="center"/>
          </w:tcPr>
          <w:p w14:paraId="64AB391B" w14:textId="2247EDF6" w:rsidR="008F047C" w:rsidRDefault="008F047C" w:rsidP="008F047C">
            <w:pPr>
              <w:jc w:val="center"/>
              <w:rPr>
                <w:rFonts w:ascii="Times New Roman" w:hAnsi="Times New Roman" w:cs="Times New Roman"/>
                <w:b/>
                <w:bCs/>
              </w:rPr>
            </w:pPr>
            <w:r w:rsidRPr="00CE12E6">
              <w:rPr>
                <w:rFonts w:ascii="Times New Roman" w:hAnsi="Times New Roman"/>
              </w:rPr>
              <w:t>IE</w:t>
            </w:r>
          </w:p>
        </w:tc>
        <w:tc>
          <w:tcPr>
            <w:tcW w:w="3444" w:type="dxa"/>
            <w:shd w:val="clear" w:color="auto" w:fill="auto"/>
            <w:vAlign w:val="center"/>
          </w:tcPr>
          <w:p w14:paraId="17BAB7B9" w14:textId="3C80B54F" w:rsidR="008F047C" w:rsidRDefault="008F047C" w:rsidP="008F047C">
            <w:pPr>
              <w:rPr>
                <w:rFonts w:ascii="Times New Roman" w:hAnsi="Times New Roman" w:cs="Times New Roman"/>
                <w:b/>
                <w:bCs/>
              </w:rPr>
            </w:pPr>
            <w:r w:rsidRPr="00CE12E6">
              <w:rPr>
                <w:rFonts w:ascii="Times New Roman" w:hAnsi="Times New Roman"/>
              </w:rPr>
              <w:t>Iekārtu izvietojums</w:t>
            </w:r>
          </w:p>
        </w:tc>
        <w:tc>
          <w:tcPr>
            <w:tcW w:w="3444" w:type="dxa"/>
            <w:shd w:val="clear" w:color="auto" w:fill="auto"/>
          </w:tcPr>
          <w:p w14:paraId="7126F1CC" w14:textId="2F101F75" w:rsidR="008F047C" w:rsidRDefault="00226D5B" w:rsidP="008F047C">
            <w:pPr>
              <w:rPr>
                <w:rFonts w:ascii="Times New Roman" w:hAnsi="Times New Roman" w:cs="Times New Roman"/>
                <w:b/>
                <w:bCs/>
              </w:rPr>
            </w:pPr>
            <w:r>
              <w:rPr>
                <w:rFonts w:ascii="Times New Roman" w:hAnsi="Times New Roman"/>
              </w:rPr>
              <w:t>J</w:t>
            </w:r>
            <w:r w:rsidR="008F047C" w:rsidRPr="00CE12E6">
              <w:rPr>
                <w:rFonts w:ascii="Times New Roman" w:hAnsi="Times New Roman"/>
              </w:rPr>
              <w:t xml:space="preserve">āiekļauj </w:t>
            </w:r>
            <w:r w:rsidR="002D5215">
              <w:rPr>
                <w:rFonts w:ascii="Times New Roman" w:hAnsi="Times New Roman"/>
              </w:rPr>
              <w:t xml:space="preserve">paredzēto </w:t>
            </w:r>
            <w:r w:rsidR="008F047C" w:rsidRPr="00CE12E6">
              <w:rPr>
                <w:rFonts w:ascii="Times New Roman" w:hAnsi="Times New Roman"/>
              </w:rPr>
              <w:t>iekārtu</w:t>
            </w:r>
            <w:r w:rsidR="0046649A">
              <w:rPr>
                <w:rFonts w:ascii="Times New Roman" w:hAnsi="Times New Roman"/>
              </w:rPr>
              <w:t xml:space="preserve"> </w:t>
            </w:r>
            <w:r w:rsidR="00954C66" w:rsidRPr="00CE12E6">
              <w:rPr>
                <w:rFonts w:ascii="Times New Roman" w:hAnsi="Times New Roman"/>
              </w:rPr>
              <w:t>specifikācijas</w:t>
            </w:r>
            <w:r w:rsidR="00954C66">
              <w:rPr>
                <w:rFonts w:ascii="Times New Roman" w:hAnsi="Times New Roman"/>
              </w:rPr>
              <w:t xml:space="preserve"> </w:t>
            </w:r>
            <w:r w:rsidR="0046649A">
              <w:rPr>
                <w:rFonts w:ascii="Times New Roman" w:hAnsi="Times New Roman"/>
              </w:rPr>
              <w:t>un mēbeļu</w:t>
            </w:r>
            <w:r w:rsidR="008F047C" w:rsidRPr="00CE12E6">
              <w:rPr>
                <w:rFonts w:ascii="Times New Roman" w:hAnsi="Times New Roman"/>
              </w:rPr>
              <w:t xml:space="preserve"> </w:t>
            </w:r>
            <w:r w:rsidR="00954C66">
              <w:rPr>
                <w:rFonts w:ascii="Times New Roman" w:hAnsi="Times New Roman"/>
              </w:rPr>
              <w:t xml:space="preserve">un </w:t>
            </w:r>
            <w:r w:rsidR="00954C66">
              <w:rPr>
                <w:rFonts w:ascii="Times New Roman" w:hAnsi="Times New Roman"/>
              </w:rPr>
              <w:lastRenderedPageBreak/>
              <w:t xml:space="preserve">aprīkojuma izvietojums un </w:t>
            </w:r>
            <w:r w:rsidR="009819DB">
              <w:rPr>
                <w:rFonts w:ascii="Times New Roman" w:hAnsi="Times New Roman"/>
              </w:rPr>
              <w:t>izvēles ieteikumi</w:t>
            </w:r>
          </w:p>
        </w:tc>
      </w:tr>
      <w:tr w:rsidR="008F047C" w14:paraId="3EA6F8F4" w14:textId="77777777" w:rsidTr="00883BD2">
        <w:tc>
          <w:tcPr>
            <w:tcW w:w="2038" w:type="dxa"/>
            <w:shd w:val="clear" w:color="auto" w:fill="auto"/>
            <w:vAlign w:val="center"/>
          </w:tcPr>
          <w:p w14:paraId="0B8F5144" w14:textId="2C7BA8BE" w:rsidR="008F047C" w:rsidRDefault="008F047C" w:rsidP="008F047C">
            <w:pPr>
              <w:jc w:val="center"/>
              <w:rPr>
                <w:rFonts w:ascii="Times New Roman" w:hAnsi="Times New Roman" w:cs="Times New Roman"/>
                <w:b/>
                <w:bCs/>
              </w:rPr>
            </w:pPr>
            <w:r w:rsidRPr="00CE12E6">
              <w:rPr>
                <w:rFonts w:ascii="Times New Roman" w:hAnsi="Times New Roman"/>
              </w:rPr>
              <w:lastRenderedPageBreak/>
              <w:t>IN</w:t>
            </w:r>
          </w:p>
        </w:tc>
        <w:tc>
          <w:tcPr>
            <w:tcW w:w="3444" w:type="dxa"/>
            <w:shd w:val="clear" w:color="auto" w:fill="auto"/>
            <w:vAlign w:val="center"/>
          </w:tcPr>
          <w:p w14:paraId="142D6257" w14:textId="1F053BD8" w:rsidR="008F047C" w:rsidRDefault="008F047C" w:rsidP="008F047C">
            <w:pPr>
              <w:rPr>
                <w:rFonts w:ascii="Times New Roman" w:hAnsi="Times New Roman" w:cs="Times New Roman"/>
                <w:b/>
                <w:bCs/>
              </w:rPr>
            </w:pPr>
            <w:r w:rsidRPr="00CE12E6">
              <w:rPr>
                <w:rFonts w:ascii="Times New Roman" w:hAnsi="Times New Roman"/>
              </w:rPr>
              <w:t>Interjers</w:t>
            </w:r>
          </w:p>
        </w:tc>
        <w:tc>
          <w:tcPr>
            <w:tcW w:w="3444" w:type="dxa"/>
            <w:shd w:val="clear" w:color="auto" w:fill="auto"/>
          </w:tcPr>
          <w:p w14:paraId="2C2265C5" w14:textId="01735E04" w:rsidR="008F047C" w:rsidRPr="004F0778" w:rsidRDefault="00226D5B" w:rsidP="008F047C">
            <w:pPr>
              <w:rPr>
                <w:rFonts w:ascii="Times New Roman" w:hAnsi="Times New Roman" w:cs="Times New Roman"/>
              </w:rPr>
            </w:pPr>
            <w:r>
              <w:rPr>
                <w:rFonts w:ascii="Times New Roman" w:hAnsi="Times New Roman" w:cs="Times New Roman"/>
              </w:rPr>
              <w:t>I</w:t>
            </w:r>
            <w:r w:rsidR="004F0778" w:rsidRPr="004F0778">
              <w:rPr>
                <w:rFonts w:ascii="Times New Roman" w:hAnsi="Times New Roman" w:cs="Times New Roman"/>
              </w:rPr>
              <w:t>nterjera projektā jāparedz iekšējās apdares risinājumi</w:t>
            </w:r>
            <w:r w:rsidR="001C1F39">
              <w:rPr>
                <w:rFonts w:ascii="Times New Roman" w:hAnsi="Times New Roman" w:cs="Times New Roman"/>
              </w:rPr>
              <w:t xml:space="preserve">, tai skaitā </w:t>
            </w:r>
            <w:r w:rsidR="0081167C">
              <w:rPr>
                <w:rFonts w:ascii="Times New Roman" w:hAnsi="Times New Roman" w:cs="Times New Roman"/>
              </w:rPr>
              <w:t>visu klientiem pieejamo telpu sienu notinumi</w:t>
            </w:r>
            <w:r w:rsidR="00A73C88">
              <w:rPr>
                <w:rFonts w:ascii="Times New Roman" w:hAnsi="Times New Roman" w:cs="Times New Roman"/>
              </w:rPr>
              <w:t xml:space="preserve"> (ar iekārtu apdares un iebūvēto mēbeļu piesaistēm)</w:t>
            </w:r>
          </w:p>
        </w:tc>
      </w:tr>
      <w:tr w:rsidR="00883BD2" w14:paraId="43AE9B54" w14:textId="77777777" w:rsidTr="00994B91">
        <w:tc>
          <w:tcPr>
            <w:tcW w:w="8926" w:type="dxa"/>
            <w:gridSpan w:val="3"/>
            <w:vAlign w:val="center"/>
          </w:tcPr>
          <w:p w14:paraId="7F0D7E2E" w14:textId="6A57E7E6" w:rsidR="00883BD2" w:rsidRDefault="00883BD2" w:rsidP="008F047C">
            <w:pPr>
              <w:rPr>
                <w:rFonts w:ascii="Times New Roman" w:hAnsi="Times New Roman" w:cs="Times New Roman"/>
                <w:b/>
                <w:bCs/>
              </w:rPr>
            </w:pPr>
            <w:r>
              <w:rPr>
                <w:rFonts w:ascii="Times New Roman" w:hAnsi="Times New Roman" w:cs="Times New Roman"/>
                <w:b/>
                <w:bCs/>
              </w:rPr>
              <w:t>Inženierrisinājumu daļa:</w:t>
            </w:r>
          </w:p>
        </w:tc>
      </w:tr>
      <w:tr w:rsidR="00624A38" w14:paraId="00E4081C" w14:textId="77777777" w:rsidTr="008350E0">
        <w:tc>
          <w:tcPr>
            <w:tcW w:w="2038" w:type="dxa"/>
            <w:shd w:val="clear" w:color="auto" w:fill="auto"/>
            <w:vAlign w:val="center"/>
          </w:tcPr>
          <w:p w14:paraId="40764DCC" w14:textId="5B88CF09" w:rsidR="00624A38" w:rsidRDefault="00624A38" w:rsidP="00624A38">
            <w:pPr>
              <w:jc w:val="center"/>
              <w:rPr>
                <w:rFonts w:ascii="Times New Roman" w:hAnsi="Times New Roman" w:cs="Times New Roman"/>
                <w:b/>
                <w:bCs/>
              </w:rPr>
            </w:pPr>
            <w:r w:rsidRPr="00CE12E6">
              <w:rPr>
                <w:rFonts w:ascii="Times New Roman" w:hAnsi="Times New Roman"/>
              </w:rPr>
              <w:t>BK</w:t>
            </w:r>
          </w:p>
        </w:tc>
        <w:tc>
          <w:tcPr>
            <w:tcW w:w="3444" w:type="dxa"/>
            <w:shd w:val="clear" w:color="auto" w:fill="auto"/>
            <w:vAlign w:val="center"/>
          </w:tcPr>
          <w:p w14:paraId="15936972" w14:textId="2A7B7DCA" w:rsidR="00624A38" w:rsidRDefault="00624A38" w:rsidP="00624A38">
            <w:pPr>
              <w:rPr>
                <w:rFonts w:ascii="Times New Roman" w:hAnsi="Times New Roman" w:cs="Times New Roman"/>
                <w:b/>
                <w:bCs/>
              </w:rPr>
            </w:pPr>
            <w:r w:rsidRPr="00CE12E6">
              <w:rPr>
                <w:rFonts w:ascii="Times New Roman" w:hAnsi="Times New Roman"/>
              </w:rPr>
              <w:t>Būvkonstrukcijas</w:t>
            </w:r>
          </w:p>
        </w:tc>
        <w:tc>
          <w:tcPr>
            <w:tcW w:w="3444" w:type="dxa"/>
            <w:shd w:val="clear" w:color="auto" w:fill="auto"/>
          </w:tcPr>
          <w:p w14:paraId="53410830" w14:textId="34CBE388" w:rsidR="00624A38" w:rsidRDefault="00624A38" w:rsidP="00624A38">
            <w:pPr>
              <w:rPr>
                <w:rFonts w:ascii="Times New Roman" w:hAnsi="Times New Roman" w:cs="Times New Roman"/>
                <w:b/>
                <w:bCs/>
              </w:rPr>
            </w:pPr>
          </w:p>
        </w:tc>
      </w:tr>
      <w:tr w:rsidR="00624A38" w14:paraId="4DD860BC" w14:textId="77777777" w:rsidTr="008350E0">
        <w:tc>
          <w:tcPr>
            <w:tcW w:w="2038" w:type="dxa"/>
            <w:shd w:val="clear" w:color="auto" w:fill="auto"/>
            <w:vAlign w:val="center"/>
          </w:tcPr>
          <w:p w14:paraId="1B0CE1B8" w14:textId="31D8A35D" w:rsidR="00624A38" w:rsidRDefault="00624A38" w:rsidP="00624A38">
            <w:pPr>
              <w:jc w:val="center"/>
              <w:rPr>
                <w:rFonts w:ascii="Times New Roman" w:hAnsi="Times New Roman" w:cs="Times New Roman"/>
                <w:b/>
                <w:bCs/>
              </w:rPr>
            </w:pPr>
            <w:r w:rsidRPr="00CE12E6">
              <w:rPr>
                <w:rFonts w:ascii="Times New Roman" w:hAnsi="Times New Roman"/>
              </w:rPr>
              <w:t>AVK-A</w:t>
            </w:r>
          </w:p>
        </w:tc>
        <w:tc>
          <w:tcPr>
            <w:tcW w:w="3444" w:type="dxa"/>
            <w:shd w:val="clear" w:color="auto" w:fill="auto"/>
            <w:vAlign w:val="center"/>
          </w:tcPr>
          <w:p w14:paraId="583C178D" w14:textId="5EFFF1C9" w:rsidR="00624A38" w:rsidRDefault="00624A38" w:rsidP="00624A38">
            <w:pPr>
              <w:rPr>
                <w:rFonts w:ascii="Times New Roman" w:hAnsi="Times New Roman" w:cs="Times New Roman"/>
                <w:b/>
                <w:bCs/>
              </w:rPr>
            </w:pPr>
            <w:r w:rsidRPr="00CE12E6">
              <w:rPr>
                <w:rFonts w:ascii="Times New Roman" w:hAnsi="Times New Roman"/>
              </w:rPr>
              <w:t>Apkure</w:t>
            </w:r>
          </w:p>
        </w:tc>
        <w:tc>
          <w:tcPr>
            <w:tcW w:w="3444" w:type="dxa"/>
            <w:shd w:val="clear" w:color="auto" w:fill="auto"/>
          </w:tcPr>
          <w:p w14:paraId="14604F8C" w14:textId="444C98A5" w:rsidR="00624A38" w:rsidRDefault="00226D5B" w:rsidP="00624A38">
            <w:pPr>
              <w:rPr>
                <w:rFonts w:ascii="Times New Roman" w:hAnsi="Times New Roman" w:cs="Times New Roman"/>
                <w:b/>
                <w:bCs/>
              </w:rPr>
            </w:pPr>
            <w:r>
              <w:rPr>
                <w:rFonts w:ascii="Times New Roman" w:hAnsi="Times New Roman"/>
              </w:rPr>
              <w:t>T</w:t>
            </w:r>
            <w:r w:rsidR="00624A38" w:rsidRPr="00CE12E6">
              <w:rPr>
                <w:rFonts w:ascii="Times New Roman" w:hAnsi="Times New Roman"/>
              </w:rPr>
              <w:t>.sk. silto grīdu izvietojuma plāni</w:t>
            </w:r>
            <w:r w:rsidR="009E1540">
              <w:rPr>
                <w:rFonts w:ascii="Times New Roman" w:hAnsi="Times New Roman"/>
              </w:rPr>
              <w:t>, aksonometriskās shēmas</w:t>
            </w:r>
            <w:r w:rsidR="00EA01F9">
              <w:rPr>
                <w:rFonts w:ascii="Times New Roman" w:hAnsi="Times New Roman"/>
              </w:rPr>
              <w:t xml:space="preserve"> </w:t>
            </w:r>
          </w:p>
        </w:tc>
      </w:tr>
      <w:tr w:rsidR="00624A38" w14:paraId="3960A48B" w14:textId="77777777" w:rsidTr="008350E0">
        <w:tc>
          <w:tcPr>
            <w:tcW w:w="2038" w:type="dxa"/>
            <w:shd w:val="clear" w:color="auto" w:fill="auto"/>
            <w:vAlign w:val="center"/>
          </w:tcPr>
          <w:p w14:paraId="0F1E59C5" w14:textId="5E7A49A7" w:rsidR="00624A38" w:rsidRDefault="00624A38" w:rsidP="00624A38">
            <w:pPr>
              <w:jc w:val="center"/>
              <w:rPr>
                <w:rFonts w:ascii="Times New Roman" w:hAnsi="Times New Roman" w:cs="Times New Roman"/>
                <w:b/>
                <w:bCs/>
              </w:rPr>
            </w:pPr>
            <w:r w:rsidRPr="00CE12E6">
              <w:rPr>
                <w:rFonts w:ascii="Times New Roman" w:hAnsi="Times New Roman"/>
              </w:rPr>
              <w:t>AVK-V</w:t>
            </w:r>
          </w:p>
        </w:tc>
        <w:tc>
          <w:tcPr>
            <w:tcW w:w="3444" w:type="dxa"/>
            <w:shd w:val="clear" w:color="auto" w:fill="auto"/>
            <w:vAlign w:val="center"/>
          </w:tcPr>
          <w:p w14:paraId="1A668F65" w14:textId="1468794B" w:rsidR="00624A38" w:rsidRDefault="00624A38" w:rsidP="00624A38">
            <w:pPr>
              <w:rPr>
                <w:rFonts w:ascii="Times New Roman" w:hAnsi="Times New Roman" w:cs="Times New Roman"/>
                <w:b/>
                <w:bCs/>
              </w:rPr>
            </w:pPr>
            <w:r w:rsidRPr="00CE12E6">
              <w:rPr>
                <w:rFonts w:ascii="Times New Roman" w:hAnsi="Times New Roman"/>
              </w:rPr>
              <w:t>Ventilācija</w:t>
            </w:r>
          </w:p>
        </w:tc>
        <w:tc>
          <w:tcPr>
            <w:tcW w:w="3444" w:type="dxa"/>
            <w:shd w:val="clear" w:color="auto" w:fill="auto"/>
          </w:tcPr>
          <w:p w14:paraId="6B97CB56" w14:textId="77BC4267" w:rsidR="00624A38" w:rsidRDefault="00226D5B" w:rsidP="00624A38">
            <w:pPr>
              <w:rPr>
                <w:rFonts w:ascii="Times New Roman" w:hAnsi="Times New Roman" w:cs="Times New Roman"/>
                <w:b/>
                <w:bCs/>
              </w:rPr>
            </w:pPr>
            <w:r>
              <w:rPr>
                <w:rFonts w:ascii="Times New Roman" w:hAnsi="Times New Roman"/>
              </w:rPr>
              <w:t>T</w:t>
            </w:r>
            <w:r w:rsidR="00624A38" w:rsidRPr="00CE12E6">
              <w:rPr>
                <w:rFonts w:ascii="Times New Roman" w:hAnsi="Times New Roman"/>
              </w:rPr>
              <w:t>.sk. ventilācijas sistēm</w:t>
            </w:r>
            <w:r w:rsidR="00553A24">
              <w:rPr>
                <w:rFonts w:ascii="Times New Roman" w:hAnsi="Times New Roman"/>
              </w:rPr>
              <w:t>as</w:t>
            </w:r>
            <w:r w:rsidR="00624A38" w:rsidRPr="00CE12E6">
              <w:rPr>
                <w:rFonts w:ascii="Times New Roman" w:hAnsi="Times New Roman"/>
              </w:rPr>
              <w:t xml:space="preserve"> principiālie plāni</w:t>
            </w:r>
            <w:r w:rsidR="004552CC">
              <w:rPr>
                <w:rFonts w:ascii="Times New Roman" w:hAnsi="Times New Roman"/>
              </w:rPr>
              <w:t>, aksonometriskās shēmas</w:t>
            </w:r>
            <w:r w:rsidR="00AF3906">
              <w:rPr>
                <w:rFonts w:ascii="Times New Roman" w:hAnsi="Times New Roman"/>
              </w:rPr>
              <w:t xml:space="preserve"> </w:t>
            </w:r>
          </w:p>
        </w:tc>
      </w:tr>
      <w:tr w:rsidR="00503E81" w14:paraId="3D2D9984" w14:textId="77777777" w:rsidTr="008350E0">
        <w:tc>
          <w:tcPr>
            <w:tcW w:w="2038" w:type="dxa"/>
            <w:shd w:val="clear" w:color="auto" w:fill="auto"/>
            <w:vAlign w:val="center"/>
          </w:tcPr>
          <w:p w14:paraId="609035FE" w14:textId="0363420C" w:rsidR="00503E81" w:rsidRPr="00CE12E6" w:rsidRDefault="00503E81" w:rsidP="00624A38">
            <w:pPr>
              <w:jc w:val="center"/>
              <w:rPr>
                <w:rFonts w:ascii="Times New Roman" w:hAnsi="Times New Roman"/>
              </w:rPr>
            </w:pPr>
            <w:r>
              <w:rPr>
                <w:rFonts w:ascii="Times New Roman" w:hAnsi="Times New Roman"/>
              </w:rPr>
              <w:t>AVK-K</w:t>
            </w:r>
          </w:p>
        </w:tc>
        <w:tc>
          <w:tcPr>
            <w:tcW w:w="3444" w:type="dxa"/>
            <w:shd w:val="clear" w:color="auto" w:fill="auto"/>
            <w:vAlign w:val="center"/>
          </w:tcPr>
          <w:p w14:paraId="17742F76" w14:textId="221A653D" w:rsidR="00503E81" w:rsidRPr="00CE12E6" w:rsidRDefault="00503E81" w:rsidP="00624A38">
            <w:pPr>
              <w:rPr>
                <w:rFonts w:ascii="Times New Roman" w:hAnsi="Times New Roman"/>
              </w:rPr>
            </w:pPr>
            <w:r>
              <w:rPr>
                <w:rFonts w:ascii="Times New Roman" w:hAnsi="Times New Roman"/>
              </w:rPr>
              <w:t>Klimata kontroles sistēma</w:t>
            </w:r>
          </w:p>
        </w:tc>
        <w:tc>
          <w:tcPr>
            <w:tcW w:w="3444" w:type="dxa"/>
            <w:shd w:val="clear" w:color="auto" w:fill="auto"/>
          </w:tcPr>
          <w:p w14:paraId="5F4D8D2B" w14:textId="031AB803" w:rsidR="00503E81" w:rsidRDefault="00561D4F" w:rsidP="00624A38">
            <w:pPr>
              <w:rPr>
                <w:rFonts w:ascii="Times New Roman" w:hAnsi="Times New Roman"/>
              </w:rPr>
            </w:pPr>
            <w:r>
              <w:rPr>
                <w:rFonts w:ascii="Times New Roman" w:hAnsi="Times New Roman"/>
              </w:rPr>
              <w:t>T</w:t>
            </w:r>
            <w:r w:rsidRPr="00CE12E6">
              <w:rPr>
                <w:rFonts w:ascii="Times New Roman" w:hAnsi="Times New Roman"/>
              </w:rPr>
              <w:t xml:space="preserve">.sk. </w:t>
            </w:r>
            <w:r>
              <w:rPr>
                <w:rFonts w:ascii="Times New Roman" w:hAnsi="Times New Roman"/>
              </w:rPr>
              <w:t>klimata kontroles</w:t>
            </w:r>
            <w:r w:rsidRPr="00CE12E6">
              <w:rPr>
                <w:rFonts w:ascii="Times New Roman" w:hAnsi="Times New Roman"/>
              </w:rPr>
              <w:t xml:space="preserve"> sistēm</w:t>
            </w:r>
            <w:r>
              <w:rPr>
                <w:rFonts w:ascii="Times New Roman" w:hAnsi="Times New Roman"/>
              </w:rPr>
              <w:t>as</w:t>
            </w:r>
            <w:r w:rsidRPr="00CE12E6">
              <w:rPr>
                <w:rFonts w:ascii="Times New Roman" w:hAnsi="Times New Roman"/>
              </w:rPr>
              <w:t xml:space="preserve"> principiālie plāni</w:t>
            </w:r>
            <w:r>
              <w:rPr>
                <w:rFonts w:ascii="Times New Roman" w:hAnsi="Times New Roman"/>
              </w:rPr>
              <w:t>, aksonometriskās shēmas</w:t>
            </w:r>
          </w:p>
        </w:tc>
      </w:tr>
      <w:tr w:rsidR="00624A38" w14:paraId="63E1A016" w14:textId="77777777" w:rsidTr="008350E0">
        <w:tc>
          <w:tcPr>
            <w:tcW w:w="2038" w:type="dxa"/>
            <w:shd w:val="clear" w:color="auto" w:fill="auto"/>
            <w:vAlign w:val="center"/>
          </w:tcPr>
          <w:p w14:paraId="33AA58A4" w14:textId="04A39604" w:rsidR="00624A38" w:rsidRDefault="00624A38" w:rsidP="00624A38">
            <w:pPr>
              <w:jc w:val="center"/>
              <w:rPr>
                <w:rFonts w:ascii="Times New Roman" w:hAnsi="Times New Roman" w:cs="Times New Roman"/>
                <w:b/>
                <w:bCs/>
              </w:rPr>
            </w:pPr>
            <w:r w:rsidRPr="00CE12E6">
              <w:rPr>
                <w:rFonts w:ascii="Times New Roman" w:hAnsi="Times New Roman"/>
              </w:rPr>
              <w:t>UK</w:t>
            </w:r>
          </w:p>
        </w:tc>
        <w:tc>
          <w:tcPr>
            <w:tcW w:w="3444" w:type="dxa"/>
            <w:shd w:val="clear" w:color="auto" w:fill="auto"/>
            <w:vAlign w:val="center"/>
          </w:tcPr>
          <w:p w14:paraId="29176498" w14:textId="12BECA08" w:rsidR="00624A38" w:rsidRDefault="00624A38" w:rsidP="00624A38">
            <w:pPr>
              <w:rPr>
                <w:rFonts w:ascii="Times New Roman" w:hAnsi="Times New Roman" w:cs="Times New Roman"/>
                <w:b/>
                <w:bCs/>
              </w:rPr>
            </w:pPr>
            <w:r w:rsidRPr="00CE12E6">
              <w:rPr>
                <w:rFonts w:ascii="Times New Roman" w:hAnsi="Times New Roman"/>
              </w:rPr>
              <w:t>Ūdensapgāde un kanalizācija (iekšējā)</w:t>
            </w:r>
          </w:p>
        </w:tc>
        <w:tc>
          <w:tcPr>
            <w:tcW w:w="3444" w:type="dxa"/>
            <w:shd w:val="clear" w:color="auto" w:fill="auto"/>
          </w:tcPr>
          <w:p w14:paraId="017AECF8" w14:textId="68966E8C" w:rsidR="00624A38" w:rsidRDefault="00226D5B" w:rsidP="00624A38">
            <w:pPr>
              <w:rPr>
                <w:rFonts w:ascii="Times New Roman" w:hAnsi="Times New Roman" w:cs="Times New Roman"/>
                <w:b/>
                <w:bCs/>
              </w:rPr>
            </w:pPr>
            <w:r>
              <w:rPr>
                <w:rFonts w:ascii="Times New Roman" w:hAnsi="Times New Roman"/>
              </w:rPr>
              <w:t>T</w:t>
            </w:r>
            <w:r w:rsidR="00624A38" w:rsidRPr="00CE12E6">
              <w:rPr>
                <w:rFonts w:ascii="Times New Roman" w:hAnsi="Times New Roman"/>
              </w:rPr>
              <w:t>.sk. ūdensapgāde, sadzīves kanalizācija</w:t>
            </w:r>
            <w:r w:rsidR="009E1540">
              <w:rPr>
                <w:rFonts w:ascii="Times New Roman" w:hAnsi="Times New Roman"/>
              </w:rPr>
              <w:t>, aksonometriskās shēmas</w:t>
            </w:r>
          </w:p>
        </w:tc>
      </w:tr>
      <w:tr w:rsidR="00624A38" w14:paraId="40BD39D1" w14:textId="77777777" w:rsidTr="008350E0">
        <w:tc>
          <w:tcPr>
            <w:tcW w:w="2038" w:type="dxa"/>
            <w:shd w:val="clear" w:color="auto" w:fill="auto"/>
            <w:vAlign w:val="center"/>
          </w:tcPr>
          <w:p w14:paraId="4D2317C5" w14:textId="6DA46E87" w:rsidR="00624A38" w:rsidRDefault="00624A38" w:rsidP="00624A38">
            <w:pPr>
              <w:jc w:val="center"/>
              <w:rPr>
                <w:rFonts w:ascii="Times New Roman" w:hAnsi="Times New Roman" w:cs="Times New Roman"/>
                <w:b/>
                <w:bCs/>
              </w:rPr>
            </w:pPr>
            <w:r w:rsidRPr="00CE12E6">
              <w:rPr>
                <w:rFonts w:ascii="Times New Roman" w:hAnsi="Times New Roman"/>
              </w:rPr>
              <w:t>EL</w:t>
            </w:r>
          </w:p>
        </w:tc>
        <w:tc>
          <w:tcPr>
            <w:tcW w:w="3444" w:type="dxa"/>
            <w:shd w:val="clear" w:color="auto" w:fill="auto"/>
            <w:vAlign w:val="center"/>
          </w:tcPr>
          <w:p w14:paraId="5653C1BF" w14:textId="5831252E" w:rsidR="00624A38" w:rsidRDefault="00624A38" w:rsidP="00624A38">
            <w:pPr>
              <w:rPr>
                <w:rFonts w:ascii="Times New Roman" w:hAnsi="Times New Roman" w:cs="Times New Roman"/>
                <w:b/>
                <w:bCs/>
              </w:rPr>
            </w:pPr>
            <w:r w:rsidRPr="00CE12E6">
              <w:rPr>
                <w:rFonts w:ascii="Times New Roman" w:hAnsi="Times New Roman"/>
              </w:rPr>
              <w:t>Elektroapgāde (iekšējā)</w:t>
            </w:r>
          </w:p>
        </w:tc>
        <w:tc>
          <w:tcPr>
            <w:tcW w:w="3444" w:type="dxa"/>
            <w:shd w:val="clear" w:color="auto" w:fill="auto"/>
          </w:tcPr>
          <w:p w14:paraId="663CACC7" w14:textId="1FE69B2D" w:rsidR="00624A38" w:rsidRDefault="0077172E" w:rsidP="00624A38">
            <w:pPr>
              <w:rPr>
                <w:rFonts w:ascii="Times New Roman" w:hAnsi="Times New Roman" w:cs="Times New Roman"/>
                <w:b/>
                <w:bCs/>
              </w:rPr>
            </w:pPr>
            <w:r>
              <w:rPr>
                <w:rFonts w:ascii="Times New Roman" w:hAnsi="Times New Roman"/>
              </w:rPr>
              <w:t>T</w:t>
            </w:r>
            <w:r w:rsidR="00624A38" w:rsidRPr="00CE12E6">
              <w:rPr>
                <w:rFonts w:ascii="Times New Roman" w:hAnsi="Times New Roman"/>
              </w:rPr>
              <w:t>.sk. apgaismojuma un spēka tīkli</w:t>
            </w:r>
            <w:r w:rsidR="00BB27CF">
              <w:rPr>
                <w:rFonts w:ascii="Times New Roman" w:hAnsi="Times New Roman"/>
              </w:rPr>
              <w:t>, zibensaizsardzība</w:t>
            </w:r>
            <w:r w:rsidR="000F220A">
              <w:rPr>
                <w:rFonts w:ascii="Times New Roman" w:hAnsi="Times New Roman"/>
              </w:rPr>
              <w:t>, sadaļņu shēmas</w:t>
            </w:r>
          </w:p>
        </w:tc>
      </w:tr>
      <w:tr w:rsidR="00624A38" w14:paraId="471D1A44" w14:textId="77777777" w:rsidTr="008350E0">
        <w:tc>
          <w:tcPr>
            <w:tcW w:w="2038" w:type="dxa"/>
            <w:shd w:val="clear" w:color="auto" w:fill="auto"/>
            <w:vAlign w:val="center"/>
          </w:tcPr>
          <w:p w14:paraId="4B7011C8" w14:textId="7C613EE8" w:rsidR="00624A38" w:rsidRDefault="00624A38" w:rsidP="00624A38">
            <w:pPr>
              <w:jc w:val="center"/>
              <w:rPr>
                <w:rFonts w:ascii="Times New Roman" w:hAnsi="Times New Roman" w:cs="Times New Roman"/>
                <w:b/>
                <w:bCs/>
              </w:rPr>
            </w:pPr>
            <w:r w:rsidRPr="00CE12E6">
              <w:rPr>
                <w:rFonts w:ascii="Times New Roman" w:hAnsi="Times New Roman"/>
              </w:rPr>
              <w:t>ESS</w:t>
            </w:r>
          </w:p>
        </w:tc>
        <w:tc>
          <w:tcPr>
            <w:tcW w:w="3444" w:type="dxa"/>
            <w:shd w:val="clear" w:color="auto" w:fill="auto"/>
            <w:vAlign w:val="center"/>
          </w:tcPr>
          <w:p w14:paraId="25670950" w14:textId="39B754D3" w:rsidR="00624A38" w:rsidRDefault="00624A38" w:rsidP="00624A38">
            <w:pPr>
              <w:rPr>
                <w:rFonts w:ascii="Times New Roman" w:hAnsi="Times New Roman" w:cs="Times New Roman"/>
                <w:b/>
                <w:bCs/>
              </w:rPr>
            </w:pPr>
            <w:r w:rsidRPr="00CE12E6">
              <w:rPr>
                <w:rFonts w:ascii="Times New Roman" w:hAnsi="Times New Roman"/>
              </w:rPr>
              <w:t xml:space="preserve">Elektronisko sakaru sistēmas </w:t>
            </w:r>
          </w:p>
        </w:tc>
        <w:tc>
          <w:tcPr>
            <w:tcW w:w="3444" w:type="dxa"/>
            <w:shd w:val="clear" w:color="auto" w:fill="auto"/>
            <w:vAlign w:val="center"/>
          </w:tcPr>
          <w:p w14:paraId="7CDD0BDD" w14:textId="25C9A0E1" w:rsidR="00624A38" w:rsidRPr="003E0189" w:rsidRDefault="0077172E" w:rsidP="00624A38">
            <w:pPr>
              <w:rPr>
                <w:rFonts w:ascii="Times New Roman" w:hAnsi="Times New Roman" w:cs="Times New Roman"/>
                <w:b/>
                <w:bCs/>
                <w:highlight w:val="yellow"/>
              </w:rPr>
            </w:pPr>
            <w:r w:rsidRPr="00A62B55">
              <w:rPr>
                <w:rFonts w:ascii="Times New Roman" w:hAnsi="Times New Roman"/>
              </w:rPr>
              <w:t>T</w:t>
            </w:r>
            <w:r w:rsidR="00F45996" w:rsidRPr="00A62B55">
              <w:rPr>
                <w:rFonts w:ascii="Times New Roman" w:hAnsi="Times New Roman"/>
              </w:rPr>
              <w:t xml:space="preserve">.sk. </w:t>
            </w:r>
            <w:r w:rsidR="00B10325" w:rsidRPr="00A62B55">
              <w:rPr>
                <w:rFonts w:ascii="Times New Roman" w:hAnsi="Times New Roman"/>
              </w:rPr>
              <w:t>piekļuves sistēma (ESS-PK), elektronisko sakaru inženiertīkli (ESS-</w:t>
            </w:r>
            <w:r w:rsidR="00A07510" w:rsidRPr="00A62B55">
              <w:rPr>
                <w:rFonts w:ascii="Times New Roman" w:hAnsi="Times New Roman"/>
              </w:rPr>
              <w:t xml:space="preserve">TK), </w:t>
            </w:r>
            <w:r w:rsidR="008C51EE" w:rsidRPr="00A62B55">
              <w:rPr>
                <w:rFonts w:ascii="Times New Roman" w:hAnsi="Times New Roman"/>
              </w:rPr>
              <w:t xml:space="preserve">videonovērošana (ESS-VN), </w:t>
            </w:r>
            <w:r w:rsidR="00A07510" w:rsidRPr="00A62B55">
              <w:rPr>
                <w:rFonts w:ascii="Times New Roman" w:hAnsi="Times New Roman"/>
              </w:rPr>
              <w:t>vadības un automatizācijas sistēmas (</w:t>
            </w:r>
            <w:r w:rsidR="001977A8" w:rsidRPr="00A62B55">
              <w:rPr>
                <w:rFonts w:ascii="Times New Roman" w:hAnsi="Times New Roman"/>
              </w:rPr>
              <w:t>ESS-VAS),</w:t>
            </w:r>
            <w:r w:rsidR="008C51EE" w:rsidRPr="00A62B55">
              <w:rPr>
                <w:rFonts w:ascii="Times New Roman" w:hAnsi="Times New Roman"/>
              </w:rPr>
              <w:t xml:space="preserve"> tostarp klientu kontroles (sensoru) sistēmas</w:t>
            </w:r>
            <w:r w:rsidR="001977A8" w:rsidRPr="00A62B55">
              <w:rPr>
                <w:rFonts w:ascii="Times New Roman" w:hAnsi="Times New Roman"/>
              </w:rPr>
              <w:t xml:space="preserve"> </w:t>
            </w:r>
          </w:p>
        </w:tc>
      </w:tr>
      <w:tr w:rsidR="00624A38" w14:paraId="725C989E" w14:textId="77777777" w:rsidTr="008350E0">
        <w:tc>
          <w:tcPr>
            <w:tcW w:w="2038" w:type="dxa"/>
            <w:shd w:val="clear" w:color="auto" w:fill="auto"/>
            <w:vAlign w:val="center"/>
          </w:tcPr>
          <w:p w14:paraId="33C0D0C0" w14:textId="10C7E243" w:rsidR="00624A38" w:rsidRDefault="00624A38" w:rsidP="00624A38">
            <w:pPr>
              <w:jc w:val="center"/>
              <w:rPr>
                <w:rFonts w:ascii="Times New Roman" w:hAnsi="Times New Roman" w:cs="Times New Roman"/>
                <w:b/>
                <w:bCs/>
              </w:rPr>
            </w:pPr>
            <w:r>
              <w:rPr>
                <w:rFonts w:ascii="Times New Roman" w:hAnsi="Times New Roman"/>
              </w:rPr>
              <w:t>UATS</w:t>
            </w:r>
          </w:p>
        </w:tc>
        <w:tc>
          <w:tcPr>
            <w:tcW w:w="3444" w:type="dxa"/>
            <w:shd w:val="clear" w:color="auto" w:fill="auto"/>
            <w:vAlign w:val="center"/>
          </w:tcPr>
          <w:p w14:paraId="071532E4" w14:textId="5F3FE693" w:rsidR="00624A38" w:rsidRDefault="00624A38" w:rsidP="00624A38">
            <w:pPr>
              <w:rPr>
                <w:rFonts w:ascii="Times New Roman" w:hAnsi="Times New Roman" w:cs="Times New Roman"/>
                <w:b/>
                <w:bCs/>
              </w:rPr>
            </w:pPr>
            <w:r w:rsidRPr="00E82BA6">
              <w:rPr>
                <w:rFonts w:ascii="Times New Roman" w:hAnsi="Times New Roman"/>
              </w:rPr>
              <w:t>Ugunsgrēka atklāšanas un trauksmes signalizācijas sistēmas</w:t>
            </w:r>
          </w:p>
        </w:tc>
        <w:tc>
          <w:tcPr>
            <w:tcW w:w="3444" w:type="dxa"/>
            <w:shd w:val="clear" w:color="auto" w:fill="auto"/>
            <w:vAlign w:val="center"/>
          </w:tcPr>
          <w:p w14:paraId="534DFFD6" w14:textId="77777777" w:rsidR="00624A38" w:rsidRDefault="00624A38" w:rsidP="00624A38">
            <w:pPr>
              <w:rPr>
                <w:rFonts w:ascii="Times New Roman" w:hAnsi="Times New Roman" w:cs="Times New Roman"/>
                <w:b/>
                <w:bCs/>
              </w:rPr>
            </w:pPr>
          </w:p>
        </w:tc>
      </w:tr>
      <w:tr w:rsidR="00954C66" w14:paraId="734C7B56" w14:textId="77777777" w:rsidTr="00002BC8">
        <w:tc>
          <w:tcPr>
            <w:tcW w:w="2038" w:type="dxa"/>
            <w:shd w:val="clear" w:color="auto" w:fill="auto"/>
            <w:vAlign w:val="center"/>
          </w:tcPr>
          <w:p w14:paraId="18A99E42" w14:textId="77777777" w:rsidR="00954C66" w:rsidRDefault="00954C66" w:rsidP="00002BC8">
            <w:pPr>
              <w:jc w:val="center"/>
              <w:rPr>
                <w:rFonts w:ascii="Times New Roman" w:hAnsi="Times New Roman" w:cs="Times New Roman"/>
                <w:b/>
                <w:bCs/>
              </w:rPr>
            </w:pPr>
            <w:r w:rsidRPr="00CE12E6">
              <w:rPr>
                <w:rFonts w:ascii="Times New Roman" w:hAnsi="Times New Roman"/>
              </w:rPr>
              <w:t>IE</w:t>
            </w:r>
          </w:p>
        </w:tc>
        <w:tc>
          <w:tcPr>
            <w:tcW w:w="3444" w:type="dxa"/>
            <w:shd w:val="clear" w:color="auto" w:fill="auto"/>
            <w:vAlign w:val="center"/>
          </w:tcPr>
          <w:p w14:paraId="3E29173A" w14:textId="77777777" w:rsidR="00954C66" w:rsidRDefault="00954C66" w:rsidP="00002BC8">
            <w:pPr>
              <w:rPr>
                <w:rFonts w:ascii="Times New Roman" w:hAnsi="Times New Roman" w:cs="Times New Roman"/>
                <w:b/>
                <w:bCs/>
              </w:rPr>
            </w:pPr>
            <w:r w:rsidRPr="00CE12E6">
              <w:rPr>
                <w:rFonts w:ascii="Times New Roman" w:hAnsi="Times New Roman"/>
              </w:rPr>
              <w:t>Iekārtu izvietojums</w:t>
            </w:r>
          </w:p>
        </w:tc>
        <w:tc>
          <w:tcPr>
            <w:tcW w:w="3444" w:type="dxa"/>
            <w:shd w:val="clear" w:color="auto" w:fill="auto"/>
          </w:tcPr>
          <w:p w14:paraId="496CF053" w14:textId="5F7C7A29" w:rsidR="00954C66" w:rsidRDefault="009819DB" w:rsidP="00002BC8">
            <w:pPr>
              <w:rPr>
                <w:rFonts w:ascii="Times New Roman" w:hAnsi="Times New Roman" w:cs="Times New Roman"/>
                <w:b/>
                <w:bCs/>
              </w:rPr>
            </w:pPr>
            <w:r>
              <w:rPr>
                <w:rFonts w:ascii="Times New Roman" w:hAnsi="Times New Roman"/>
              </w:rPr>
              <w:t>J</w:t>
            </w:r>
            <w:r w:rsidRPr="00CE12E6">
              <w:rPr>
                <w:rFonts w:ascii="Times New Roman" w:hAnsi="Times New Roman"/>
              </w:rPr>
              <w:t xml:space="preserve">āiekļauj </w:t>
            </w:r>
            <w:r>
              <w:rPr>
                <w:rFonts w:ascii="Times New Roman" w:hAnsi="Times New Roman"/>
              </w:rPr>
              <w:t xml:space="preserve">paredzēto </w:t>
            </w:r>
            <w:r w:rsidRPr="00CE12E6">
              <w:rPr>
                <w:rFonts w:ascii="Times New Roman" w:hAnsi="Times New Roman"/>
              </w:rPr>
              <w:t>iekārtu</w:t>
            </w:r>
            <w:r>
              <w:rPr>
                <w:rFonts w:ascii="Times New Roman" w:hAnsi="Times New Roman"/>
              </w:rPr>
              <w:t xml:space="preserve"> </w:t>
            </w:r>
            <w:r w:rsidRPr="00CE12E6">
              <w:rPr>
                <w:rFonts w:ascii="Times New Roman" w:hAnsi="Times New Roman"/>
              </w:rPr>
              <w:t>specifikācijas</w:t>
            </w:r>
            <w:r w:rsidR="00872A36">
              <w:rPr>
                <w:rFonts w:ascii="Times New Roman" w:hAnsi="Times New Roman"/>
              </w:rPr>
              <w:t>,</w:t>
            </w:r>
            <w:r>
              <w:rPr>
                <w:rFonts w:ascii="Times New Roman" w:hAnsi="Times New Roman"/>
              </w:rPr>
              <w:t xml:space="preserve"> izvietojums un izvēles ieteikumi</w:t>
            </w:r>
          </w:p>
        </w:tc>
      </w:tr>
      <w:tr w:rsidR="00274CCC" w14:paraId="72EF81D3" w14:textId="77777777" w:rsidTr="00474EE0">
        <w:tc>
          <w:tcPr>
            <w:tcW w:w="8926" w:type="dxa"/>
            <w:gridSpan w:val="3"/>
            <w:vAlign w:val="center"/>
          </w:tcPr>
          <w:p w14:paraId="503A983F" w14:textId="2805403A" w:rsidR="00274CCC" w:rsidRDefault="00274CCC" w:rsidP="00624A38">
            <w:pPr>
              <w:rPr>
                <w:rFonts w:ascii="Times New Roman" w:hAnsi="Times New Roman" w:cs="Times New Roman"/>
                <w:b/>
                <w:bCs/>
              </w:rPr>
            </w:pPr>
            <w:r>
              <w:rPr>
                <w:rFonts w:ascii="Times New Roman" w:hAnsi="Times New Roman" w:cs="Times New Roman"/>
                <w:b/>
                <w:bCs/>
              </w:rPr>
              <w:t>Ekonomiskā daļa:</w:t>
            </w:r>
          </w:p>
        </w:tc>
      </w:tr>
      <w:tr w:rsidR="00B95FD5" w14:paraId="04B999E8" w14:textId="77777777" w:rsidTr="00AC1773">
        <w:tc>
          <w:tcPr>
            <w:tcW w:w="2038" w:type="dxa"/>
            <w:shd w:val="clear" w:color="auto" w:fill="auto"/>
            <w:vAlign w:val="center"/>
          </w:tcPr>
          <w:p w14:paraId="69546CCB" w14:textId="42595388" w:rsidR="00B95FD5" w:rsidRDefault="00B95FD5" w:rsidP="00B95FD5">
            <w:pPr>
              <w:jc w:val="center"/>
              <w:rPr>
                <w:rFonts w:ascii="Times New Roman" w:hAnsi="Times New Roman" w:cs="Times New Roman"/>
                <w:b/>
                <w:bCs/>
              </w:rPr>
            </w:pPr>
            <w:r w:rsidRPr="00CE12E6">
              <w:rPr>
                <w:rFonts w:ascii="Times New Roman" w:hAnsi="Times New Roman"/>
              </w:rPr>
              <w:t>BA</w:t>
            </w:r>
          </w:p>
        </w:tc>
        <w:tc>
          <w:tcPr>
            <w:tcW w:w="3444" w:type="dxa"/>
            <w:shd w:val="clear" w:color="auto" w:fill="auto"/>
            <w:vAlign w:val="center"/>
          </w:tcPr>
          <w:p w14:paraId="66DE8C5F" w14:textId="77E670C7" w:rsidR="00B95FD5" w:rsidRDefault="00B95FD5" w:rsidP="00B95FD5">
            <w:pPr>
              <w:rPr>
                <w:rFonts w:ascii="Times New Roman" w:hAnsi="Times New Roman" w:cs="Times New Roman"/>
                <w:b/>
                <w:bCs/>
              </w:rPr>
            </w:pPr>
            <w:r w:rsidRPr="00CE12E6">
              <w:rPr>
                <w:rFonts w:ascii="Times New Roman" w:hAnsi="Times New Roman"/>
              </w:rPr>
              <w:t>Būvdarbu apjomu saraksts</w:t>
            </w:r>
          </w:p>
        </w:tc>
        <w:tc>
          <w:tcPr>
            <w:tcW w:w="3444" w:type="dxa"/>
          </w:tcPr>
          <w:p w14:paraId="02BC168C" w14:textId="77777777" w:rsidR="00B95FD5" w:rsidRDefault="00B95FD5" w:rsidP="00B95FD5">
            <w:pPr>
              <w:rPr>
                <w:rFonts w:ascii="Times New Roman" w:hAnsi="Times New Roman" w:cs="Times New Roman"/>
                <w:b/>
                <w:bCs/>
              </w:rPr>
            </w:pPr>
          </w:p>
        </w:tc>
      </w:tr>
      <w:tr w:rsidR="00B95FD5" w14:paraId="4818C162" w14:textId="77777777" w:rsidTr="00AC1773">
        <w:tc>
          <w:tcPr>
            <w:tcW w:w="2038" w:type="dxa"/>
            <w:shd w:val="clear" w:color="auto" w:fill="auto"/>
            <w:vAlign w:val="center"/>
          </w:tcPr>
          <w:p w14:paraId="5F5210BB" w14:textId="5E818378" w:rsidR="00B95FD5" w:rsidRDefault="00B95FD5" w:rsidP="00B95FD5">
            <w:pPr>
              <w:jc w:val="center"/>
              <w:rPr>
                <w:rFonts w:ascii="Times New Roman" w:hAnsi="Times New Roman" w:cs="Times New Roman"/>
                <w:b/>
                <w:bCs/>
              </w:rPr>
            </w:pPr>
            <w:r w:rsidRPr="00CE12E6">
              <w:rPr>
                <w:rFonts w:ascii="Times New Roman" w:hAnsi="Times New Roman"/>
              </w:rPr>
              <w:t>T</w:t>
            </w:r>
          </w:p>
        </w:tc>
        <w:tc>
          <w:tcPr>
            <w:tcW w:w="3444" w:type="dxa"/>
            <w:shd w:val="clear" w:color="auto" w:fill="auto"/>
            <w:vAlign w:val="center"/>
          </w:tcPr>
          <w:p w14:paraId="6A58B049" w14:textId="299D7221" w:rsidR="00B95FD5" w:rsidRDefault="00B95FD5" w:rsidP="00B95FD5">
            <w:pPr>
              <w:rPr>
                <w:rFonts w:ascii="Times New Roman" w:hAnsi="Times New Roman" w:cs="Times New Roman"/>
                <w:b/>
                <w:bCs/>
              </w:rPr>
            </w:pPr>
            <w:r w:rsidRPr="00CE12E6">
              <w:rPr>
                <w:rFonts w:ascii="Times New Roman" w:hAnsi="Times New Roman"/>
              </w:rPr>
              <w:t>Izmaksu aprēķins</w:t>
            </w:r>
          </w:p>
        </w:tc>
        <w:tc>
          <w:tcPr>
            <w:tcW w:w="3444" w:type="dxa"/>
          </w:tcPr>
          <w:p w14:paraId="676FD3AF" w14:textId="77777777" w:rsidR="00B95FD5" w:rsidRDefault="00B95FD5" w:rsidP="00B95FD5">
            <w:pPr>
              <w:rPr>
                <w:rFonts w:ascii="Times New Roman" w:hAnsi="Times New Roman" w:cs="Times New Roman"/>
                <w:b/>
                <w:bCs/>
              </w:rPr>
            </w:pPr>
          </w:p>
        </w:tc>
      </w:tr>
      <w:tr w:rsidR="00BA5CEE" w14:paraId="03763177" w14:textId="77777777" w:rsidTr="00ED32FF">
        <w:tc>
          <w:tcPr>
            <w:tcW w:w="8926" w:type="dxa"/>
            <w:gridSpan w:val="3"/>
            <w:vAlign w:val="center"/>
          </w:tcPr>
          <w:p w14:paraId="1D1D2DE3" w14:textId="3BB03846" w:rsidR="00BA5CEE" w:rsidRDefault="00BA5CEE" w:rsidP="00B95FD5">
            <w:pPr>
              <w:rPr>
                <w:rFonts w:ascii="Times New Roman" w:hAnsi="Times New Roman" w:cs="Times New Roman"/>
                <w:b/>
                <w:bCs/>
              </w:rPr>
            </w:pPr>
            <w:r>
              <w:rPr>
                <w:rFonts w:ascii="Times New Roman" w:hAnsi="Times New Roman" w:cs="Times New Roman"/>
                <w:b/>
                <w:bCs/>
              </w:rPr>
              <w:t>Citas daļas:</w:t>
            </w:r>
          </w:p>
        </w:tc>
      </w:tr>
      <w:tr w:rsidR="00326CBC" w14:paraId="2B9449E3" w14:textId="77777777" w:rsidTr="00D8186B">
        <w:tc>
          <w:tcPr>
            <w:tcW w:w="2038" w:type="dxa"/>
            <w:shd w:val="clear" w:color="auto" w:fill="auto"/>
            <w:vAlign w:val="center"/>
          </w:tcPr>
          <w:p w14:paraId="2C38D64C" w14:textId="7FEE00F3" w:rsidR="00326CBC" w:rsidRDefault="00326CBC" w:rsidP="00326CBC">
            <w:pPr>
              <w:jc w:val="center"/>
              <w:rPr>
                <w:rFonts w:ascii="Times New Roman" w:hAnsi="Times New Roman" w:cs="Times New Roman"/>
                <w:b/>
                <w:bCs/>
              </w:rPr>
            </w:pPr>
            <w:r>
              <w:rPr>
                <w:rFonts w:ascii="Times New Roman" w:hAnsi="Times New Roman"/>
              </w:rPr>
              <w:t>IMUA</w:t>
            </w:r>
          </w:p>
        </w:tc>
        <w:tc>
          <w:tcPr>
            <w:tcW w:w="3444" w:type="dxa"/>
            <w:shd w:val="clear" w:color="auto" w:fill="auto"/>
            <w:vAlign w:val="center"/>
          </w:tcPr>
          <w:p w14:paraId="1B81FDB3" w14:textId="68A761B6" w:rsidR="00326CBC" w:rsidRDefault="00326CBC" w:rsidP="00326CBC">
            <w:pPr>
              <w:rPr>
                <w:rFonts w:ascii="Times New Roman" w:hAnsi="Times New Roman" w:cs="Times New Roman"/>
                <w:b/>
                <w:bCs/>
              </w:rPr>
            </w:pPr>
            <w:r>
              <w:rPr>
                <w:rFonts w:ascii="Times New Roman" w:hAnsi="Times New Roman"/>
              </w:rPr>
              <w:t>Iekārtu un materiālu uzskaites anketa</w:t>
            </w:r>
          </w:p>
        </w:tc>
        <w:tc>
          <w:tcPr>
            <w:tcW w:w="3444" w:type="dxa"/>
          </w:tcPr>
          <w:p w14:paraId="64EE7891" w14:textId="77777777" w:rsidR="00326CBC" w:rsidRDefault="00326CBC" w:rsidP="00326CBC">
            <w:pPr>
              <w:rPr>
                <w:rFonts w:ascii="Times New Roman" w:hAnsi="Times New Roman" w:cs="Times New Roman"/>
                <w:b/>
                <w:bCs/>
              </w:rPr>
            </w:pPr>
          </w:p>
        </w:tc>
      </w:tr>
    </w:tbl>
    <w:p w14:paraId="34BDAD1C" w14:textId="078246CC" w:rsidR="00580350" w:rsidRDefault="00580350" w:rsidP="00580350">
      <w:pPr>
        <w:jc w:val="both"/>
        <w:rPr>
          <w:rFonts w:ascii="Times New Roman" w:hAnsi="Times New Roman" w:cs="Times New Roman"/>
        </w:rPr>
      </w:pPr>
    </w:p>
    <w:p w14:paraId="2BE2A400" w14:textId="6C30CDB6" w:rsidR="00B51C1A" w:rsidRDefault="00B51C1A" w:rsidP="00580350">
      <w:pPr>
        <w:jc w:val="both"/>
        <w:rPr>
          <w:rFonts w:ascii="Times New Roman" w:hAnsi="Times New Roman" w:cs="Times New Roman"/>
          <w:b/>
          <w:bCs/>
        </w:rPr>
      </w:pPr>
      <w:r w:rsidRPr="00B51C1A">
        <w:rPr>
          <w:rFonts w:ascii="Times New Roman" w:hAnsi="Times New Roman" w:cs="Times New Roman"/>
          <w:b/>
          <w:bCs/>
        </w:rPr>
        <w:t>3.</w:t>
      </w:r>
      <w:r>
        <w:rPr>
          <w:rFonts w:ascii="Times New Roman" w:hAnsi="Times New Roman" w:cs="Times New Roman"/>
          <w:b/>
          <w:bCs/>
        </w:rPr>
        <w:t xml:space="preserve"> </w:t>
      </w:r>
      <w:r w:rsidR="00B31F80">
        <w:rPr>
          <w:rFonts w:ascii="Times New Roman" w:hAnsi="Times New Roman" w:cs="Times New Roman"/>
          <w:b/>
          <w:bCs/>
        </w:rPr>
        <w:t xml:space="preserve"> Būtiskākās prasības Tipveida projekta</w:t>
      </w:r>
      <w:r w:rsidR="00BD52A4">
        <w:rPr>
          <w:rFonts w:ascii="Times New Roman" w:hAnsi="Times New Roman" w:cs="Times New Roman"/>
          <w:b/>
          <w:bCs/>
        </w:rPr>
        <w:t>m un tā</w:t>
      </w:r>
      <w:r w:rsidR="00B31F80">
        <w:rPr>
          <w:rFonts w:ascii="Times New Roman" w:hAnsi="Times New Roman" w:cs="Times New Roman"/>
          <w:b/>
          <w:bCs/>
        </w:rPr>
        <w:t xml:space="preserve"> sadaļām:</w:t>
      </w:r>
    </w:p>
    <w:tbl>
      <w:tblPr>
        <w:tblStyle w:val="TableGrid"/>
        <w:tblW w:w="8926" w:type="dxa"/>
        <w:tblLook w:val="04A0" w:firstRow="1" w:lastRow="0" w:firstColumn="1" w:lastColumn="0" w:noHBand="0" w:noVBand="1"/>
      </w:tblPr>
      <w:tblGrid>
        <w:gridCol w:w="846"/>
        <w:gridCol w:w="2410"/>
        <w:gridCol w:w="5670"/>
      </w:tblGrid>
      <w:tr w:rsidR="00261DDA" w14:paraId="186CDC84" w14:textId="77777777" w:rsidTr="00261DDA">
        <w:tc>
          <w:tcPr>
            <w:tcW w:w="846" w:type="dxa"/>
            <w:vAlign w:val="center"/>
          </w:tcPr>
          <w:p w14:paraId="438B62E6" w14:textId="4A16BEF8" w:rsidR="00261DDA" w:rsidRDefault="00261DDA" w:rsidP="00261DDA">
            <w:pPr>
              <w:jc w:val="center"/>
              <w:rPr>
                <w:rFonts w:ascii="Times New Roman" w:hAnsi="Times New Roman" w:cs="Times New Roman"/>
                <w:b/>
                <w:bCs/>
              </w:rPr>
            </w:pPr>
            <w:r>
              <w:rPr>
                <w:rFonts w:ascii="Times New Roman" w:hAnsi="Times New Roman" w:cs="Times New Roman"/>
                <w:b/>
                <w:bCs/>
              </w:rPr>
              <w:t>3.1.</w:t>
            </w:r>
          </w:p>
        </w:tc>
        <w:tc>
          <w:tcPr>
            <w:tcW w:w="2410" w:type="dxa"/>
            <w:vAlign w:val="center"/>
          </w:tcPr>
          <w:p w14:paraId="12ADF8FB" w14:textId="116AA6BD" w:rsidR="00261DDA" w:rsidRDefault="00261DDA" w:rsidP="009140D3">
            <w:pPr>
              <w:rPr>
                <w:rFonts w:ascii="Times New Roman" w:hAnsi="Times New Roman" w:cs="Times New Roman"/>
                <w:b/>
                <w:bCs/>
              </w:rPr>
            </w:pPr>
            <w:r>
              <w:rPr>
                <w:rFonts w:ascii="Times New Roman" w:hAnsi="Times New Roman" w:cs="Times New Roman"/>
                <w:b/>
                <w:bCs/>
              </w:rPr>
              <w:t>Būtiskākās vispārīgās prasības:</w:t>
            </w:r>
          </w:p>
        </w:tc>
        <w:tc>
          <w:tcPr>
            <w:tcW w:w="5670" w:type="dxa"/>
          </w:tcPr>
          <w:p w14:paraId="27217D3C" w14:textId="6D69D03C" w:rsidR="00261DDA" w:rsidRPr="006410C3" w:rsidRDefault="00261DDA" w:rsidP="002B38D3">
            <w:pPr>
              <w:pStyle w:val="ListParagraph"/>
              <w:numPr>
                <w:ilvl w:val="0"/>
                <w:numId w:val="5"/>
              </w:numPr>
              <w:jc w:val="both"/>
              <w:rPr>
                <w:rFonts w:ascii="Times New Roman" w:hAnsi="Times New Roman"/>
                <w:lang w:eastAsia="lv-LV"/>
              </w:rPr>
            </w:pPr>
            <w:r>
              <w:rPr>
                <w:rFonts w:ascii="Times New Roman" w:hAnsi="Times New Roman"/>
                <w:lang w:eastAsia="lv-LV"/>
              </w:rPr>
              <w:t>Tipveida projektu izstrādā saskaņā ar projekta mērķi un projektēšanu un būvniecību regulējošo spēkā esošo normatīvo aktu prasībām, kā arī Tehnisko specifikāciju un tās pielikumiem.</w:t>
            </w:r>
          </w:p>
          <w:p w14:paraId="38C73452" w14:textId="64376674" w:rsidR="00261DDA" w:rsidRPr="004F4F17" w:rsidRDefault="00261DDA" w:rsidP="002B38D3">
            <w:pPr>
              <w:pStyle w:val="ListParagraph"/>
              <w:numPr>
                <w:ilvl w:val="0"/>
                <w:numId w:val="5"/>
              </w:numPr>
              <w:jc w:val="both"/>
              <w:rPr>
                <w:rFonts w:ascii="Times New Roman" w:eastAsia="Cambria" w:hAnsi="Times New Roman" w:cs="Cambria"/>
                <w:bCs/>
                <w:noProof w:val="0"/>
                <w:kern w:val="56"/>
              </w:rPr>
            </w:pPr>
            <w:r>
              <w:rPr>
                <w:rFonts w:ascii="Times New Roman" w:eastAsia="Cambria" w:hAnsi="Times New Roman" w:cs="Cambria"/>
                <w:bCs/>
                <w:kern w:val="56"/>
              </w:rPr>
              <w:t xml:space="preserve">Izstrādājot tipveida projektu, jāņem vērā Latvijas Būvkonstrukciju prjektētāju asociācijas standartus un Latvijas Arhitektu savienības standartus, tai skaitā, bet ne tikai </w:t>
            </w:r>
            <w:r>
              <w:rPr>
                <w:rFonts w:ascii="Times New Roman" w:hAnsi="Times New Roman" w:cs="Times New Roman"/>
              </w:rPr>
              <w:t xml:space="preserve">Latvijas Arhitektu savienības </w:t>
            </w:r>
            <w:r w:rsidRPr="009461E1">
              <w:rPr>
                <w:rFonts w:ascii="Times New Roman" w:hAnsi="Times New Roman" w:cs="Times New Roman"/>
              </w:rPr>
              <w:t>profesionālā standarta</w:t>
            </w:r>
            <w:r>
              <w:rPr>
                <w:rFonts w:ascii="Times New Roman" w:hAnsi="Times New Roman" w:cs="Times New Roman"/>
              </w:rPr>
              <w:t xml:space="preserve"> </w:t>
            </w:r>
            <w:r w:rsidRPr="009461E1">
              <w:rPr>
                <w:rFonts w:ascii="Times New Roman" w:hAnsi="Times New Roman" w:cs="Times New Roman"/>
              </w:rPr>
              <w:t>LAS</w:t>
            </w:r>
            <w:r>
              <w:rPr>
                <w:rFonts w:ascii="Times New Roman" w:hAnsi="Times New Roman" w:cs="Times New Roman"/>
              </w:rPr>
              <w:t>.ST 01.13</w:t>
            </w:r>
            <w:r w:rsidRPr="009461E1">
              <w:rPr>
                <w:rFonts w:ascii="Times New Roman" w:hAnsi="Times New Roman" w:cs="Times New Roman"/>
              </w:rPr>
              <w:t xml:space="preserve"> </w:t>
            </w:r>
            <w:r>
              <w:rPr>
                <w:rFonts w:ascii="Times New Roman" w:hAnsi="Times New Roman" w:cs="Times New Roman"/>
              </w:rPr>
              <w:t>“Projekta stadijas” un LVS 1046 “Prasības būvkonstrukciju projekta saturam un noformēšanai”.</w:t>
            </w:r>
          </w:p>
          <w:p w14:paraId="34EAE77E" w14:textId="50BCC87C" w:rsidR="00261DDA" w:rsidRPr="00A623CB" w:rsidRDefault="00261DDA" w:rsidP="002B38D3">
            <w:pPr>
              <w:pStyle w:val="ListParagraph"/>
              <w:numPr>
                <w:ilvl w:val="0"/>
                <w:numId w:val="5"/>
              </w:numPr>
              <w:jc w:val="both"/>
              <w:rPr>
                <w:rFonts w:ascii="Times New Roman" w:eastAsia="Cambria" w:hAnsi="Times New Roman" w:cs="Cambria"/>
                <w:bCs/>
                <w:noProof w:val="0"/>
                <w:kern w:val="56"/>
              </w:rPr>
            </w:pPr>
            <w:r>
              <w:rPr>
                <w:rFonts w:ascii="Times New Roman" w:eastAsia="Cambria" w:hAnsi="Times New Roman" w:cs="Cambria"/>
                <w:bCs/>
                <w:noProof w:val="0"/>
                <w:kern w:val="56"/>
              </w:rPr>
              <w:lastRenderedPageBreak/>
              <w:t xml:space="preserve">Izstrādājot Tipveida projektu, jāievēro vides pieejamības prasības </w:t>
            </w:r>
            <w:r w:rsidRPr="00644A1C">
              <w:rPr>
                <w:rFonts w:ascii="Times New Roman" w:eastAsia="Cambria" w:hAnsi="Times New Roman" w:cs="Cambria"/>
                <w:bCs/>
                <w:noProof w:val="0"/>
                <w:kern w:val="56"/>
              </w:rPr>
              <w:t>būvēm un telpām un publiskajai ārtelpai</w:t>
            </w:r>
            <w:r>
              <w:rPr>
                <w:rFonts w:ascii="Times New Roman" w:eastAsia="Cambria" w:hAnsi="Times New Roman" w:cs="Cambria"/>
                <w:bCs/>
                <w:noProof w:val="0"/>
                <w:kern w:val="56"/>
              </w:rPr>
              <w:t xml:space="preserve"> atbilstoši projekta mērķim, vides pieejamības un universālā dizaina vadlīnijām un </w:t>
            </w:r>
            <w:r w:rsidRPr="00925B34">
              <w:rPr>
                <w:rFonts w:ascii="Times New Roman" w:eastAsia="Cambria" w:hAnsi="Times New Roman" w:cs="Cambria"/>
                <w:bCs/>
                <w:noProof w:val="0"/>
                <w:kern w:val="56"/>
              </w:rPr>
              <w:t>LVS EN 17210:2021 "Apbūvētas vides pieejamība un izmantojamība. Funkcionālās prasības"</w:t>
            </w:r>
            <w:r>
              <w:rPr>
                <w:rFonts w:ascii="Times New Roman" w:eastAsia="Cambria" w:hAnsi="Times New Roman" w:cs="Cambria"/>
                <w:bCs/>
                <w:noProof w:val="0"/>
                <w:kern w:val="56"/>
              </w:rPr>
              <w:t xml:space="preserve"> prasībām, kā arī citām spēkā esošo normatīvo aktu prasībām (tai </w:t>
            </w:r>
            <w:r w:rsidRPr="00A623CB">
              <w:rPr>
                <w:rFonts w:ascii="Times New Roman" w:eastAsia="Cambria" w:hAnsi="Times New Roman" w:cs="Cambria"/>
                <w:bCs/>
                <w:noProof w:val="0"/>
                <w:kern w:val="56"/>
              </w:rPr>
              <w:t>skaitā 1. pielikumā norādītajiem dokumentiem).</w:t>
            </w:r>
          </w:p>
          <w:p w14:paraId="58B1806D" w14:textId="4D3C5C13" w:rsidR="00261DDA" w:rsidRPr="00A623CB" w:rsidRDefault="00261DDA" w:rsidP="002B38D3">
            <w:pPr>
              <w:pStyle w:val="ListParagraph"/>
              <w:numPr>
                <w:ilvl w:val="0"/>
                <w:numId w:val="5"/>
              </w:numPr>
              <w:jc w:val="both"/>
              <w:rPr>
                <w:rFonts w:ascii="Times New Roman" w:eastAsia="Cambria" w:hAnsi="Times New Roman" w:cs="Cambria"/>
                <w:bCs/>
                <w:noProof w:val="0"/>
                <w:kern w:val="56"/>
              </w:rPr>
            </w:pPr>
            <w:r w:rsidRPr="00A623CB">
              <w:rPr>
                <w:rFonts w:ascii="Times New Roman" w:eastAsia="Cambria" w:hAnsi="Times New Roman" w:cs="Cambria"/>
                <w:bCs/>
                <w:noProof w:val="0"/>
                <w:kern w:val="56"/>
              </w:rPr>
              <w:t>Tipveida projektu 3D BIM vidē izstrādā</w:t>
            </w:r>
            <w:r w:rsidR="00FE0079" w:rsidRPr="00A623CB">
              <w:rPr>
                <w:rFonts w:ascii="Times New Roman" w:eastAsia="Cambria" w:hAnsi="Times New Roman" w:cs="Cambria"/>
                <w:bCs/>
                <w:noProof w:val="0"/>
                <w:kern w:val="56"/>
              </w:rPr>
              <w:t>,</w:t>
            </w:r>
            <w:r w:rsidRPr="00A623CB">
              <w:rPr>
                <w:rFonts w:ascii="Times New Roman" w:eastAsia="Cambria" w:hAnsi="Times New Roman" w:cs="Cambria"/>
                <w:bCs/>
                <w:noProof w:val="0"/>
                <w:kern w:val="56"/>
              </w:rPr>
              <w:t xml:space="preserve"> ņemot vērā VAS “Valsts nekustamie īpašumi” izstrādātās BIM vadlīnijas, t.sk. </w:t>
            </w:r>
            <w:r w:rsidR="002B64E3" w:rsidRPr="00A623CB">
              <w:rPr>
                <w:rFonts w:ascii="Times New Roman" w:eastAsia="Cambria" w:hAnsi="Times New Roman" w:cs="Cambria"/>
                <w:bCs/>
                <w:noProof w:val="0"/>
                <w:kern w:val="56"/>
              </w:rPr>
              <w:t>“</w:t>
            </w:r>
            <w:r w:rsidR="002B64E3" w:rsidRPr="00A623CB">
              <w:rPr>
                <w:rFonts w:ascii="Times New Roman" w:hAnsi="Times New Roman"/>
              </w:rPr>
              <w:t xml:space="preserve">Būves informācijas modelēšanas prasības” </w:t>
            </w:r>
            <w:r w:rsidRPr="00A623CB">
              <w:rPr>
                <w:rFonts w:ascii="Times New Roman" w:eastAsia="Cambria" w:hAnsi="Times New Roman" w:cs="Cambria"/>
                <w:bCs/>
                <w:noProof w:val="0"/>
                <w:kern w:val="56"/>
              </w:rPr>
              <w:t xml:space="preserve">(Tehniskās specifikācijas 2.pielikums), </w:t>
            </w:r>
            <w:r w:rsidR="003411F0" w:rsidRPr="00A623CB">
              <w:rPr>
                <w:rFonts w:ascii="Times New Roman" w:eastAsia="Cambria" w:hAnsi="Times New Roman" w:cs="Cambria"/>
                <w:bCs/>
                <w:noProof w:val="0"/>
                <w:kern w:val="56"/>
              </w:rPr>
              <w:t>“</w:t>
            </w:r>
            <w:r w:rsidRPr="00A623CB">
              <w:rPr>
                <w:rFonts w:ascii="Times New Roman" w:eastAsia="Cambria" w:hAnsi="Times New Roman" w:cs="Cambria"/>
                <w:bCs/>
                <w:noProof w:val="0"/>
                <w:kern w:val="56"/>
              </w:rPr>
              <w:t>Projekta speciālo prasību veidn</w:t>
            </w:r>
            <w:r w:rsidR="003411F0" w:rsidRPr="00A623CB">
              <w:rPr>
                <w:rFonts w:ascii="Times New Roman" w:eastAsia="Cambria" w:hAnsi="Times New Roman" w:cs="Cambria"/>
                <w:bCs/>
                <w:noProof w:val="0"/>
                <w:kern w:val="56"/>
              </w:rPr>
              <w:t>e”</w:t>
            </w:r>
            <w:r w:rsidRPr="00A623CB">
              <w:rPr>
                <w:rFonts w:ascii="Times New Roman" w:eastAsia="Cambria" w:hAnsi="Times New Roman" w:cs="Cambria"/>
                <w:bCs/>
                <w:noProof w:val="0"/>
                <w:kern w:val="56"/>
              </w:rPr>
              <w:t xml:space="preserve"> (Tehniskās specifikācijas 3. pielikums), </w:t>
            </w:r>
            <w:r w:rsidR="00AF51C6" w:rsidRPr="00A623CB">
              <w:rPr>
                <w:rFonts w:ascii="Times New Roman" w:eastAsia="Cambria" w:hAnsi="Times New Roman" w:cs="Cambria"/>
                <w:bCs/>
                <w:noProof w:val="0"/>
                <w:kern w:val="56"/>
              </w:rPr>
              <w:t>“</w:t>
            </w:r>
            <w:r w:rsidRPr="00A623CB">
              <w:rPr>
                <w:rFonts w:ascii="Times New Roman" w:eastAsia="Cambria" w:hAnsi="Times New Roman" w:cs="Cambria"/>
                <w:bCs/>
                <w:noProof w:val="0"/>
                <w:kern w:val="56"/>
              </w:rPr>
              <w:t>Informācijas detalizācijas prasības</w:t>
            </w:r>
            <w:r w:rsidR="00AF51C6" w:rsidRPr="00A623CB">
              <w:rPr>
                <w:rFonts w:ascii="Times New Roman" w:eastAsia="Cambria" w:hAnsi="Times New Roman" w:cs="Cambria"/>
                <w:bCs/>
                <w:noProof w:val="0"/>
                <w:kern w:val="56"/>
              </w:rPr>
              <w:t>”</w:t>
            </w:r>
            <w:r w:rsidRPr="00A623CB">
              <w:rPr>
                <w:rFonts w:ascii="Times New Roman" w:eastAsia="Cambria" w:hAnsi="Times New Roman" w:cs="Cambria"/>
                <w:bCs/>
                <w:noProof w:val="0"/>
                <w:kern w:val="56"/>
              </w:rPr>
              <w:t xml:space="preserve"> (Tehniskās specifikācijas </w:t>
            </w:r>
            <w:r w:rsidR="00AF51C6" w:rsidRPr="00A623CB">
              <w:rPr>
                <w:rFonts w:ascii="Times New Roman" w:eastAsia="Cambria" w:hAnsi="Times New Roman" w:cs="Cambria"/>
                <w:bCs/>
                <w:noProof w:val="0"/>
                <w:kern w:val="56"/>
              </w:rPr>
              <w:t>4</w:t>
            </w:r>
            <w:r w:rsidRPr="00A623CB">
              <w:rPr>
                <w:rFonts w:ascii="Times New Roman" w:eastAsia="Cambria" w:hAnsi="Times New Roman" w:cs="Cambria"/>
                <w:bCs/>
                <w:noProof w:val="0"/>
                <w:kern w:val="56"/>
              </w:rPr>
              <w:t>.pielikums) u.c.</w:t>
            </w:r>
          </w:p>
          <w:p w14:paraId="01876A7C" w14:textId="67F169C6" w:rsidR="00261DDA" w:rsidRDefault="00261DDA" w:rsidP="002B38D3">
            <w:pPr>
              <w:pStyle w:val="ListParagraph"/>
              <w:numPr>
                <w:ilvl w:val="0"/>
                <w:numId w:val="5"/>
              </w:numPr>
              <w:jc w:val="both"/>
              <w:rPr>
                <w:rFonts w:ascii="Times New Roman" w:eastAsia="Cambria" w:hAnsi="Times New Roman" w:cs="Cambria"/>
                <w:bCs/>
                <w:noProof w:val="0"/>
                <w:kern w:val="56"/>
              </w:rPr>
            </w:pPr>
            <w:r>
              <w:rPr>
                <w:rFonts w:ascii="Times New Roman" w:eastAsia="Cambria" w:hAnsi="Times New Roman" w:cs="Cambria"/>
                <w:bCs/>
                <w:noProof w:val="0"/>
                <w:kern w:val="56"/>
              </w:rPr>
              <w:t xml:space="preserve">Būvprojekta aprēķiniem nepieciešamos rādītājus izvēlas atbilstoši Alūksnes klimatiskajiem datiem saskaņā ar </w:t>
            </w:r>
            <w:r w:rsidRPr="00D16393">
              <w:rPr>
                <w:rFonts w:ascii="Times New Roman" w:eastAsia="Cambria" w:hAnsi="Times New Roman" w:cs="Cambria"/>
                <w:bCs/>
                <w:noProof w:val="0"/>
                <w:kern w:val="56"/>
              </w:rPr>
              <w:t>LBN 003-19 “Būvklimatoloģija”.</w:t>
            </w:r>
          </w:p>
          <w:p w14:paraId="430CC893" w14:textId="77777777" w:rsidR="00261DDA" w:rsidRPr="00002BC8" w:rsidRDefault="00261DDA" w:rsidP="002B38D3">
            <w:pPr>
              <w:pStyle w:val="ListParagraph"/>
              <w:numPr>
                <w:ilvl w:val="0"/>
                <w:numId w:val="5"/>
              </w:numPr>
              <w:jc w:val="both"/>
              <w:rPr>
                <w:rFonts w:ascii="Times New Roman" w:eastAsia="Cambria" w:hAnsi="Times New Roman" w:cs="Cambria"/>
                <w:bCs/>
                <w:noProof w:val="0"/>
                <w:kern w:val="56"/>
              </w:rPr>
            </w:pPr>
            <w:r>
              <w:rPr>
                <w:rFonts w:ascii="Times New Roman" w:eastAsia="Cambria" w:hAnsi="Times New Roman" w:cs="Cambria"/>
                <w:bCs/>
                <w:noProof w:val="0"/>
                <w:kern w:val="56"/>
              </w:rPr>
              <w:t xml:space="preserve">Piesaistes projekta uzdevumā vispārīgi norāda iespējamās nepieciešamās būvprojekta korekcijas, izvietojot objektu citās </w:t>
            </w:r>
            <w:r w:rsidRPr="00BC1DB7">
              <w:rPr>
                <w:rFonts w:ascii="Times New Roman" w:eastAsia="Cambria" w:hAnsi="Times New Roman" w:cs="Cambria"/>
                <w:bCs/>
                <w:noProof w:val="0"/>
                <w:kern w:val="56"/>
              </w:rPr>
              <w:t xml:space="preserve"> klimatiskajā</w:t>
            </w:r>
            <w:r>
              <w:rPr>
                <w:rFonts w:ascii="Times New Roman" w:eastAsia="Cambria" w:hAnsi="Times New Roman" w:cs="Cambria"/>
                <w:bCs/>
                <w:noProof w:val="0"/>
                <w:kern w:val="56"/>
              </w:rPr>
              <w:t>s</w:t>
            </w:r>
            <w:r w:rsidRPr="00BC1DB7">
              <w:rPr>
                <w:rFonts w:ascii="Times New Roman" w:eastAsia="Cambria" w:hAnsi="Times New Roman" w:cs="Cambria"/>
                <w:bCs/>
                <w:noProof w:val="0"/>
                <w:kern w:val="56"/>
              </w:rPr>
              <w:t xml:space="preserve"> zonā</w:t>
            </w:r>
            <w:r>
              <w:rPr>
                <w:rFonts w:ascii="Times New Roman" w:eastAsia="Cambria" w:hAnsi="Times New Roman" w:cs="Cambria"/>
                <w:bCs/>
                <w:noProof w:val="0"/>
                <w:kern w:val="56"/>
              </w:rPr>
              <w:t>s</w:t>
            </w:r>
            <w:r w:rsidRPr="00BC1DB7">
              <w:rPr>
                <w:rFonts w:ascii="Times New Roman" w:eastAsia="Cambria" w:hAnsi="Times New Roman" w:cs="Cambria"/>
                <w:bCs/>
                <w:noProof w:val="0"/>
                <w:kern w:val="56"/>
              </w:rPr>
              <w:t xml:space="preserve"> </w:t>
            </w:r>
            <w:r>
              <w:rPr>
                <w:rFonts w:ascii="Times New Roman" w:eastAsia="Cambria" w:hAnsi="Times New Roman" w:cs="Cambria"/>
                <w:bCs/>
                <w:noProof w:val="0"/>
                <w:kern w:val="56"/>
              </w:rPr>
              <w:t xml:space="preserve">(piemēram, </w:t>
            </w:r>
            <w:r w:rsidRPr="00BC1DB7">
              <w:rPr>
                <w:rFonts w:ascii="Times New Roman" w:eastAsia="Cambria" w:hAnsi="Times New Roman" w:cs="Cambria"/>
                <w:bCs/>
                <w:noProof w:val="0"/>
                <w:kern w:val="56"/>
              </w:rPr>
              <w:t>Jelgava un Ventspils</w:t>
            </w:r>
            <w:r>
              <w:rPr>
                <w:rFonts w:ascii="Times New Roman" w:eastAsia="Cambria" w:hAnsi="Times New Roman" w:cs="Cambria"/>
                <w:bCs/>
                <w:noProof w:val="0"/>
                <w:kern w:val="56"/>
              </w:rPr>
              <w:t>)</w:t>
            </w:r>
            <w:r w:rsidRPr="00BC1DB7">
              <w:rPr>
                <w:rFonts w:ascii="Times New Roman" w:eastAsia="Cambria" w:hAnsi="Times New Roman" w:cs="Cambria"/>
                <w:bCs/>
                <w:noProof w:val="0"/>
                <w:kern w:val="56"/>
              </w:rPr>
              <w:t>.</w:t>
            </w:r>
            <w:r>
              <w:rPr>
                <w:rFonts w:ascii="Times New Roman" w:eastAsia="Cambria" w:hAnsi="Times New Roman" w:cs="Cambria"/>
                <w:bCs/>
                <w:noProof w:val="0"/>
                <w:kern w:val="56"/>
              </w:rPr>
              <w:t xml:space="preserve"> </w:t>
            </w:r>
          </w:p>
          <w:p w14:paraId="2500F674" w14:textId="4705E0C6" w:rsidR="00261DDA" w:rsidRPr="00E431BE" w:rsidRDefault="00261DDA" w:rsidP="002B38D3">
            <w:pPr>
              <w:pStyle w:val="ListParagraph"/>
              <w:numPr>
                <w:ilvl w:val="0"/>
                <w:numId w:val="5"/>
              </w:numPr>
              <w:jc w:val="both"/>
              <w:rPr>
                <w:rFonts w:ascii="Times New Roman" w:eastAsia="Cambria" w:hAnsi="Times New Roman" w:cs="Cambria"/>
                <w:bCs/>
                <w:noProof w:val="0"/>
                <w:kern w:val="56"/>
              </w:rPr>
            </w:pPr>
            <w:r>
              <w:rPr>
                <w:rFonts w:ascii="Times New Roman" w:eastAsia="Times New Roman" w:hAnsi="Times New Roman" w:cs="Times New Roman"/>
                <w:noProof w:val="0"/>
                <w:kern w:val="56"/>
              </w:rPr>
              <w:t>Tipveida projektā paredzētajiem risinājumiem ir jābūt videi draudzīgiem un energoefektīviem (</w:t>
            </w:r>
            <w:r w:rsidRPr="00725FA9">
              <w:rPr>
                <w:rFonts w:ascii="Times New Roman" w:eastAsia="Times New Roman" w:hAnsi="Times New Roman" w:cs="Times New Roman"/>
                <w:noProof w:val="0"/>
                <w:kern w:val="56"/>
              </w:rPr>
              <w:t>dzīvojamai mājai jāatbilst gandrīz nulles enerģijas patēriņa prasībām</w:t>
            </w:r>
            <w:r>
              <w:rPr>
                <w:rFonts w:ascii="Times New Roman" w:eastAsia="Times New Roman" w:hAnsi="Times New Roman" w:cs="Times New Roman"/>
                <w:noProof w:val="0"/>
                <w:kern w:val="56"/>
              </w:rPr>
              <w:t xml:space="preserve">, t.i., </w:t>
            </w:r>
          </w:p>
          <w:p w14:paraId="387F138D" w14:textId="3E2F8C50" w:rsidR="00261DDA" w:rsidRPr="00E431BE" w:rsidRDefault="00261DDA" w:rsidP="002B38D3">
            <w:pPr>
              <w:pStyle w:val="ListParagraph"/>
              <w:numPr>
                <w:ilvl w:val="1"/>
                <w:numId w:val="24"/>
              </w:numPr>
              <w:jc w:val="both"/>
              <w:rPr>
                <w:rFonts w:ascii="Times New Roman" w:eastAsia="Cambria" w:hAnsi="Times New Roman" w:cs="Cambria"/>
                <w:bCs/>
                <w:noProof w:val="0"/>
                <w:kern w:val="56"/>
              </w:rPr>
            </w:pPr>
            <w:r>
              <w:rPr>
                <w:rFonts w:ascii="Times New Roman" w:eastAsia="Times New Roman" w:hAnsi="Times New Roman" w:cs="Times New Roman"/>
                <w:noProof w:val="0"/>
                <w:kern w:val="56"/>
              </w:rPr>
              <w:t>enerģijas patēriņš apkurei nepārsniedz 40 kWh/m</w:t>
            </w:r>
            <w:r>
              <w:rPr>
                <w:rFonts w:ascii="Times New Roman" w:eastAsia="Times New Roman" w:hAnsi="Times New Roman" w:cs="Times New Roman"/>
                <w:noProof w:val="0"/>
                <w:kern w:val="56"/>
                <w:vertAlign w:val="superscript"/>
              </w:rPr>
              <w:t>2</w:t>
            </w:r>
            <w:r>
              <w:rPr>
                <w:rFonts w:ascii="Times New Roman" w:eastAsia="Times New Roman" w:hAnsi="Times New Roman" w:cs="Times New Roman"/>
                <w:noProof w:val="0"/>
                <w:kern w:val="56"/>
              </w:rPr>
              <w:t xml:space="preserve"> gadā,</w:t>
            </w:r>
          </w:p>
          <w:p w14:paraId="32370EFA" w14:textId="5F011521" w:rsidR="00261DDA" w:rsidRPr="00E431BE" w:rsidRDefault="00261DDA" w:rsidP="002B38D3">
            <w:pPr>
              <w:pStyle w:val="ListParagraph"/>
              <w:numPr>
                <w:ilvl w:val="1"/>
                <w:numId w:val="24"/>
              </w:numPr>
              <w:jc w:val="both"/>
              <w:rPr>
                <w:rFonts w:ascii="Times New Roman" w:eastAsia="Cambria" w:hAnsi="Times New Roman" w:cs="Cambria"/>
                <w:bCs/>
                <w:noProof w:val="0"/>
                <w:kern w:val="56"/>
              </w:rPr>
            </w:pPr>
            <w:r>
              <w:rPr>
                <w:rFonts w:ascii="Times New Roman" w:eastAsia="Times New Roman" w:hAnsi="Times New Roman" w:cs="Times New Roman"/>
                <w:noProof w:val="0"/>
                <w:kern w:val="56"/>
              </w:rPr>
              <w:t>kopējais primārās enerģijas patēriņš apkurei, apgaismojumam, ventilācijai un karstā ūdens apgādei nepārsniedz 95 kWh/m</w:t>
            </w:r>
            <w:r>
              <w:rPr>
                <w:rFonts w:ascii="Times New Roman" w:eastAsia="Times New Roman" w:hAnsi="Times New Roman" w:cs="Times New Roman"/>
                <w:noProof w:val="0"/>
                <w:kern w:val="56"/>
                <w:vertAlign w:val="superscript"/>
              </w:rPr>
              <w:t xml:space="preserve">2 </w:t>
            </w:r>
            <w:r>
              <w:rPr>
                <w:rFonts w:ascii="Times New Roman" w:eastAsia="Times New Roman" w:hAnsi="Times New Roman" w:cs="Times New Roman"/>
                <w:noProof w:val="0"/>
                <w:kern w:val="56"/>
              </w:rPr>
              <w:t>gadā,</w:t>
            </w:r>
          </w:p>
          <w:p w14:paraId="14CE9D67" w14:textId="681B14BE" w:rsidR="00261DDA" w:rsidRPr="00E431BE" w:rsidRDefault="00261DDA" w:rsidP="002B38D3">
            <w:pPr>
              <w:pStyle w:val="ListParagraph"/>
              <w:numPr>
                <w:ilvl w:val="1"/>
                <w:numId w:val="24"/>
              </w:numPr>
              <w:jc w:val="both"/>
              <w:rPr>
                <w:rFonts w:ascii="Times New Roman" w:eastAsia="Cambria" w:hAnsi="Times New Roman" w:cs="Cambria"/>
                <w:bCs/>
                <w:noProof w:val="0"/>
                <w:kern w:val="56"/>
              </w:rPr>
            </w:pPr>
            <w:r>
              <w:rPr>
                <w:rFonts w:ascii="Times New Roman" w:eastAsia="Times New Roman" w:hAnsi="Times New Roman" w:cs="Times New Roman"/>
                <w:noProof w:val="0"/>
                <w:kern w:val="56"/>
              </w:rPr>
              <w:t>tiek atgūti ne mazāk kā 75% no siltuma zudumiem caur ventilācijas sistēmu,</w:t>
            </w:r>
          </w:p>
          <w:p w14:paraId="1BB706D7" w14:textId="77777777" w:rsidR="00261DDA" w:rsidRPr="008D5715" w:rsidRDefault="00261DDA" w:rsidP="002B38D3">
            <w:pPr>
              <w:pStyle w:val="ListParagraph"/>
              <w:numPr>
                <w:ilvl w:val="1"/>
                <w:numId w:val="24"/>
              </w:numPr>
              <w:jc w:val="both"/>
              <w:rPr>
                <w:rFonts w:ascii="Times New Roman" w:eastAsia="Cambria" w:hAnsi="Times New Roman" w:cs="Cambria"/>
                <w:bCs/>
                <w:noProof w:val="0"/>
                <w:kern w:val="56"/>
              </w:rPr>
            </w:pPr>
            <w:r>
              <w:rPr>
                <w:rFonts w:ascii="Times New Roman" w:eastAsia="Times New Roman" w:hAnsi="Times New Roman" w:cs="Times New Roman"/>
                <w:noProof w:val="0"/>
                <w:kern w:val="56"/>
              </w:rPr>
              <w:t>daļēji tiek nodrošināta atjaunojamo energoresursu izmantošana,</w:t>
            </w:r>
          </w:p>
          <w:p w14:paraId="68B5E046" w14:textId="02F1661A" w:rsidR="00261DDA" w:rsidRPr="006410C3" w:rsidRDefault="00261DDA" w:rsidP="002B38D3">
            <w:pPr>
              <w:pStyle w:val="ListParagraph"/>
              <w:numPr>
                <w:ilvl w:val="1"/>
                <w:numId w:val="24"/>
              </w:numPr>
              <w:jc w:val="both"/>
              <w:rPr>
                <w:rFonts w:ascii="Times New Roman" w:eastAsia="Cambria" w:hAnsi="Times New Roman" w:cs="Cambria"/>
                <w:bCs/>
                <w:noProof w:val="0"/>
                <w:kern w:val="56"/>
              </w:rPr>
            </w:pPr>
            <w:r w:rsidRPr="008D5715">
              <w:rPr>
                <w:rFonts w:ascii="Times New Roman" w:eastAsia="Times New Roman" w:hAnsi="Times New Roman" w:cs="Times New Roman"/>
                <w:noProof w:val="0"/>
                <w:kern w:val="56"/>
              </w:rPr>
              <w:t>nav atbalstāma fosilo energoresursu tehnoloģiju uzstādīšana/izmantošana.</w:t>
            </w:r>
          </w:p>
          <w:p w14:paraId="01E6A880" w14:textId="15614701" w:rsidR="00261DDA" w:rsidRDefault="00261DDA" w:rsidP="002B38D3">
            <w:pPr>
              <w:pStyle w:val="ListParagraph"/>
              <w:numPr>
                <w:ilvl w:val="0"/>
                <w:numId w:val="21"/>
              </w:numPr>
              <w:jc w:val="both"/>
              <w:rPr>
                <w:rFonts w:ascii="Times New Roman" w:eastAsia="Cambria" w:hAnsi="Times New Roman" w:cs="Cambria"/>
                <w:bCs/>
                <w:noProof w:val="0"/>
                <w:kern w:val="56"/>
              </w:rPr>
            </w:pPr>
            <w:r>
              <w:rPr>
                <w:rFonts w:ascii="Times New Roman" w:eastAsia="Cambria" w:hAnsi="Times New Roman" w:cs="Cambria"/>
                <w:bCs/>
                <w:noProof w:val="0"/>
                <w:kern w:val="56"/>
              </w:rPr>
              <w:t>Tipveida projektam jāveic energoefektivitātes aprēķins.</w:t>
            </w:r>
          </w:p>
          <w:p w14:paraId="4FEDA643" w14:textId="54E0C3FC" w:rsidR="00261DDA" w:rsidRDefault="00261DDA" w:rsidP="002B38D3">
            <w:pPr>
              <w:pStyle w:val="ListParagraph"/>
              <w:numPr>
                <w:ilvl w:val="0"/>
                <w:numId w:val="21"/>
              </w:numPr>
              <w:jc w:val="both"/>
              <w:rPr>
                <w:rFonts w:ascii="Times New Roman" w:eastAsia="Cambria" w:hAnsi="Times New Roman" w:cs="Cambria"/>
                <w:bCs/>
                <w:noProof w:val="0"/>
                <w:kern w:val="56"/>
              </w:rPr>
            </w:pPr>
            <w:r>
              <w:rPr>
                <w:rFonts w:ascii="Times New Roman" w:eastAsia="Cambria" w:hAnsi="Times New Roman" w:cs="Cambria"/>
                <w:bCs/>
                <w:noProof w:val="0"/>
                <w:kern w:val="56"/>
              </w:rPr>
              <w:t>Paredzēt prasību, ka pirms būves nodošanas ekspluatācijā jāveic gaisa caurlaidības tests.</w:t>
            </w:r>
          </w:p>
          <w:p w14:paraId="1D74F5B8" w14:textId="6DBDF349" w:rsidR="00261DDA" w:rsidRPr="00BC1DB7" w:rsidRDefault="00261DDA" w:rsidP="002B38D3">
            <w:pPr>
              <w:pStyle w:val="ListParagraph"/>
              <w:numPr>
                <w:ilvl w:val="0"/>
                <w:numId w:val="5"/>
              </w:numPr>
              <w:jc w:val="both"/>
              <w:rPr>
                <w:rFonts w:ascii="Times New Roman" w:eastAsia="Cambria" w:hAnsi="Times New Roman" w:cs="Cambria"/>
                <w:bCs/>
                <w:noProof w:val="0"/>
                <w:kern w:val="56"/>
              </w:rPr>
            </w:pPr>
            <w:r w:rsidRPr="00BC1DB7">
              <w:rPr>
                <w:rFonts w:ascii="Times New Roman" w:eastAsia="Cambria" w:hAnsi="Times New Roman" w:cs="Cambria"/>
                <w:bCs/>
                <w:noProof w:val="0"/>
                <w:kern w:val="56"/>
              </w:rPr>
              <w:t xml:space="preserve">Dzīvojamās māja plānojumam, t.sk. interjera un iekšējās apdares risinājumiem, un teritorijas labiekārtojumam jābūt pietuvinātam ģimeniskai vide un paredzētam pensijas vecuma cilvēkiem ar funkcionāliem (fiziska un garīga rakstura) </w:t>
            </w:r>
            <w:r w:rsidRPr="001935BA">
              <w:rPr>
                <w:rFonts w:ascii="Times New Roman" w:eastAsia="Cambria" w:hAnsi="Times New Roman" w:cs="Cambria"/>
                <w:bCs/>
                <w:noProof w:val="0"/>
                <w:kern w:val="56"/>
              </w:rPr>
              <w:t>traucējumiem (pamatprasības – 1 pielikums).</w:t>
            </w:r>
          </w:p>
          <w:p w14:paraId="09477F74" w14:textId="77777777" w:rsidR="00261DDA" w:rsidRDefault="00261DDA" w:rsidP="002B38D3">
            <w:pPr>
              <w:pStyle w:val="ListParagraph"/>
              <w:numPr>
                <w:ilvl w:val="0"/>
                <w:numId w:val="5"/>
              </w:numPr>
              <w:jc w:val="both"/>
              <w:rPr>
                <w:rFonts w:ascii="Times New Roman" w:eastAsia="Cambria" w:hAnsi="Times New Roman" w:cs="Cambria"/>
                <w:bCs/>
                <w:noProof w:val="0"/>
                <w:kern w:val="56"/>
              </w:rPr>
            </w:pPr>
            <w:r>
              <w:rPr>
                <w:rFonts w:ascii="Times New Roman" w:eastAsia="Cambria" w:hAnsi="Times New Roman" w:cs="Cambria"/>
                <w:bCs/>
                <w:noProof w:val="0"/>
                <w:kern w:val="56"/>
              </w:rPr>
              <w:t>Tipveida projektā jāparedz iekārtas, kuru energoefektivitātes  klase nav zemāka par A klasi.</w:t>
            </w:r>
          </w:p>
          <w:p w14:paraId="37357240" w14:textId="2C9F943D" w:rsidR="00261DDA" w:rsidRPr="008B37F6" w:rsidRDefault="00261DDA" w:rsidP="00F6564B">
            <w:pPr>
              <w:pStyle w:val="ListParagraph"/>
              <w:numPr>
                <w:ilvl w:val="0"/>
                <w:numId w:val="5"/>
              </w:numPr>
              <w:jc w:val="both"/>
              <w:rPr>
                <w:rFonts w:ascii="Times New Roman" w:eastAsia="Cambria" w:hAnsi="Times New Roman" w:cs="Cambria"/>
                <w:bCs/>
                <w:noProof w:val="0"/>
                <w:kern w:val="56"/>
              </w:rPr>
            </w:pPr>
            <w:r>
              <w:rPr>
                <w:rStyle w:val="CommentReference"/>
                <w:rFonts w:ascii="Times New Roman" w:hAnsi="Times New Roman"/>
                <w:sz w:val="22"/>
                <w:szCs w:val="22"/>
              </w:rPr>
              <w:t xml:space="preserve">Izpildītājam jāiesniedz vismaz </w:t>
            </w:r>
            <w:r w:rsidR="00D57119">
              <w:rPr>
                <w:rStyle w:val="CommentReference"/>
                <w:rFonts w:ascii="Times New Roman" w:hAnsi="Times New Roman"/>
                <w:sz w:val="22"/>
                <w:szCs w:val="22"/>
              </w:rPr>
              <w:t>4</w:t>
            </w:r>
            <w:r>
              <w:rPr>
                <w:rStyle w:val="CommentReference"/>
                <w:rFonts w:ascii="Times New Roman" w:hAnsi="Times New Roman"/>
                <w:sz w:val="22"/>
                <w:szCs w:val="22"/>
              </w:rPr>
              <w:t xml:space="preserve"> ēkas ārskata</w:t>
            </w:r>
            <w:r w:rsidR="00415233">
              <w:rPr>
                <w:rStyle w:val="CommentReference"/>
                <w:rFonts w:ascii="Times New Roman" w:hAnsi="Times New Roman"/>
                <w:sz w:val="22"/>
                <w:szCs w:val="22"/>
              </w:rPr>
              <w:t xml:space="preserve"> </w:t>
            </w:r>
            <w:r w:rsidR="00415233" w:rsidRPr="00592884">
              <w:rPr>
                <w:rStyle w:val="CommentReference"/>
                <w:rFonts w:ascii="Times New Roman" w:hAnsi="Times New Roman"/>
                <w:sz w:val="22"/>
                <w:szCs w:val="22"/>
              </w:rPr>
              <w:t>un labiekārtojuma</w:t>
            </w:r>
            <w:r w:rsidR="00415233">
              <w:rPr>
                <w:rStyle w:val="CommentReference"/>
                <w:rFonts w:ascii="Times New Roman" w:hAnsi="Times New Roman"/>
              </w:rPr>
              <w:t xml:space="preserve"> </w:t>
            </w:r>
            <w:r>
              <w:rPr>
                <w:rStyle w:val="CommentReference"/>
                <w:rFonts w:ascii="Times New Roman" w:hAnsi="Times New Roman"/>
                <w:sz w:val="22"/>
                <w:szCs w:val="22"/>
              </w:rPr>
              <w:t xml:space="preserve"> </w:t>
            </w:r>
            <w:r w:rsidR="00D57119">
              <w:rPr>
                <w:rStyle w:val="CommentReference"/>
                <w:rFonts w:ascii="Times New Roman" w:hAnsi="Times New Roman"/>
                <w:sz w:val="22"/>
                <w:szCs w:val="22"/>
              </w:rPr>
              <w:t>3D</w:t>
            </w:r>
            <w:r w:rsidR="0081291C">
              <w:rPr>
                <w:rStyle w:val="CommentReference"/>
                <w:rFonts w:ascii="Times New Roman" w:hAnsi="Times New Roman"/>
                <w:sz w:val="22"/>
                <w:szCs w:val="22"/>
              </w:rPr>
              <w:t xml:space="preserve"> </w:t>
            </w:r>
            <w:r>
              <w:rPr>
                <w:rStyle w:val="CommentReference"/>
                <w:rFonts w:ascii="Times New Roman" w:hAnsi="Times New Roman"/>
                <w:sz w:val="22"/>
                <w:szCs w:val="22"/>
              </w:rPr>
              <w:t xml:space="preserve"> vizualizācijas, kā arī </w:t>
            </w:r>
            <w:r w:rsidRPr="00BD6F1D">
              <w:rPr>
                <w:rStyle w:val="CommentReference"/>
                <w:rFonts w:ascii="Times New Roman" w:hAnsi="Times New Roman"/>
                <w:sz w:val="22"/>
                <w:szCs w:val="22"/>
              </w:rPr>
              <w:t>jāietver</w:t>
            </w:r>
            <w:r>
              <w:rPr>
                <w:rStyle w:val="CommentReference"/>
                <w:rFonts w:ascii="Times New Roman" w:hAnsi="Times New Roman"/>
                <w:sz w:val="22"/>
                <w:szCs w:val="22"/>
              </w:rPr>
              <w:t xml:space="preserve"> vismaz </w:t>
            </w:r>
            <w:r w:rsidR="00942405">
              <w:rPr>
                <w:rStyle w:val="CommentReference"/>
                <w:rFonts w:ascii="Times New Roman" w:hAnsi="Times New Roman"/>
                <w:sz w:val="22"/>
                <w:szCs w:val="22"/>
              </w:rPr>
              <w:t>4</w:t>
            </w:r>
            <w:r>
              <w:rPr>
                <w:rStyle w:val="CommentReference"/>
                <w:rFonts w:ascii="Times New Roman" w:hAnsi="Times New Roman"/>
                <w:sz w:val="22"/>
                <w:szCs w:val="22"/>
              </w:rPr>
              <w:t xml:space="preserve"> koplietošanas telpu un vismaz </w:t>
            </w:r>
            <w:r w:rsidR="0081291C">
              <w:rPr>
                <w:rStyle w:val="CommentReference"/>
                <w:rFonts w:ascii="Times New Roman" w:hAnsi="Times New Roman"/>
                <w:sz w:val="22"/>
                <w:szCs w:val="22"/>
              </w:rPr>
              <w:t>3</w:t>
            </w:r>
            <w:r>
              <w:rPr>
                <w:rStyle w:val="CommentReference"/>
                <w:rFonts w:ascii="Times New Roman" w:hAnsi="Times New Roman"/>
                <w:sz w:val="22"/>
                <w:szCs w:val="22"/>
              </w:rPr>
              <w:t xml:space="preserve"> guļamtelpu</w:t>
            </w:r>
            <w:r w:rsidR="0081291C">
              <w:rPr>
                <w:rStyle w:val="CommentReference"/>
                <w:rFonts w:ascii="Times New Roman" w:hAnsi="Times New Roman"/>
                <w:sz w:val="22"/>
                <w:szCs w:val="22"/>
              </w:rPr>
              <w:t xml:space="preserve"> un </w:t>
            </w:r>
            <w:r w:rsidR="001A066C">
              <w:rPr>
                <w:rStyle w:val="CommentReference"/>
                <w:rFonts w:ascii="Times New Roman" w:hAnsi="Times New Roman"/>
                <w:sz w:val="22"/>
                <w:szCs w:val="22"/>
              </w:rPr>
              <w:t xml:space="preserve">3 </w:t>
            </w:r>
            <w:r w:rsidR="0081291C">
              <w:rPr>
                <w:rStyle w:val="CommentReference"/>
                <w:rFonts w:ascii="Times New Roman" w:hAnsi="Times New Roman"/>
                <w:sz w:val="22"/>
                <w:szCs w:val="22"/>
              </w:rPr>
              <w:t>sanitāro me</w:t>
            </w:r>
            <w:r w:rsidR="00942405">
              <w:rPr>
                <w:rStyle w:val="CommentReference"/>
                <w:rFonts w:ascii="Times New Roman" w:hAnsi="Times New Roman"/>
                <w:sz w:val="22"/>
                <w:szCs w:val="22"/>
              </w:rPr>
              <w:t xml:space="preserve">zglu </w:t>
            </w:r>
            <w:r w:rsidRPr="00BD6F1D">
              <w:rPr>
                <w:rStyle w:val="CommentReference"/>
                <w:rFonts w:ascii="Times New Roman" w:hAnsi="Times New Roman"/>
                <w:sz w:val="22"/>
                <w:szCs w:val="22"/>
              </w:rPr>
              <w:t xml:space="preserve"> </w:t>
            </w:r>
            <w:r w:rsidR="00942405">
              <w:rPr>
                <w:rStyle w:val="CommentReference"/>
                <w:rFonts w:ascii="Times New Roman" w:hAnsi="Times New Roman"/>
                <w:sz w:val="22"/>
                <w:szCs w:val="22"/>
              </w:rPr>
              <w:t xml:space="preserve">3D </w:t>
            </w:r>
            <w:r>
              <w:rPr>
                <w:rStyle w:val="CommentReference"/>
                <w:rFonts w:ascii="Times New Roman" w:hAnsi="Times New Roman"/>
                <w:sz w:val="22"/>
                <w:szCs w:val="22"/>
              </w:rPr>
              <w:t xml:space="preserve"> </w:t>
            </w:r>
            <w:r w:rsidRPr="00BD6F1D">
              <w:rPr>
                <w:rStyle w:val="CommentReference"/>
                <w:rFonts w:ascii="Times New Roman" w:hAnsi="Times New Roman"/>
                <w:sz w:val="22"/>
                <w:szCs w:val="22"/>
              </w:rPr>
              <w:t xml:space="preserve">vizualizāciju </w:t>
            </w:r>
            <w:r>
              <w:rPr>
                <w:rStyle w:val="CommentReference"/>
                <w:rFonts w:ascii="Times New Roman" w:hAnsi="Times New Roman"/>
                <w:sz w:val="22"/>
                <w:szCs w:val="22"/>
              </w:rPr>
              <w:t xml:space="preserve">(tai skaitā ar </w:t>
            </w:r>
            <w:r w:rsidRPr="00BD6F1D">
              <w:rPr>
                <w:rStyle w:val="CommentReference"/>
                <w:rFonts w:ascii="Times New Roman" w:hAnsi="Times New Roman"/>
                <w:sz w:val="22"/>
                <w:szCs w:val="22"/>
              </w:rPr>
              <w:lastRenderedPageBreak/>
              <w:t>iekšēj</w:t>
            </w:r>
            <w:r>
              <w:rPr>
                <w:rStyle w:val="CommentReference"/>
                <w:rFonts w:ascii="Times New Roman" w:hAnsi="Times New Roman"/>
                <w:sz w:val="22"/>
                <w:szCs w:val="22"/>
              </w:rPr>
              <w:t>ā</w:t>
            </w:r>
            <w:r w:rsidRPr="00BD6F1D">
              <w:rPr>
                <w:rStyle w:val="CommentReference"/>
                <w:rFonts w:ascii="Times New Roman" w:hAnsi="Times New Roman"/>
                <w:sz w:val="22"/>
                <w:szCs w:val="22"/>
              </w:rPr>
              <w:t>s apdares, santehnikas, sadzīves tehnikas, mēbeļu</w:t>
            </w:r>
            <w:r>
              <w:rPr>
                <w:rStyle w:val="CommentReference"/>
                <w:rFonts w:ascii="Times New Roman" w:hAnsi="Times New Roman"/>
                <w:sz w:val="22"/>
                <w:szCs w:val="22"/>
              </w:rPr>
              <w:t>, apgaismes ķermeņu</w:t>
            </w:r>
            <w:r w:rsidRPr="00BD6F1D">
              <w:rPr>
                <w:rStyle w:val="CommentReference"/>
                <w:rFonts w:ascii="Times New Roman" w:hAnsi="Times New Roman"/>
                <w:sz w:val="22"/>
                <w:szCs w:val="22"/>
              </w:rPr>
              <w:t xml:space="preserve"> u.c. </w:t>
            </w:r>
            <w:r>
              <w:rPr>
                <w:rStyle w:val="CommentReference"/>
                <w:rFonts w:ascii="Times New Roman" w:hAnsi="Times New Roman"/>
                <w:sz w:val="22"/>
                <w:szCs w:val="22"/>
              </w:rPr>
              <w:t>objektu attēlojumu).</w:t>
            </w:r>
          </w:p>
        </w:tc>
      </w:tr>
      <w:tr w:rsidR="00261DDA" w14:paraId="5D159C36" w14:textId="77777777" w:rsidTr="00261DDA">
        <w:tc>
          <w:tcPr>
            <w:tcW w:w="846" w:type="dxa"/>
            <w:vAlign w:val="center"/>
          </w:tcPr>
          <w:p w14:paraId="4B93CFF7" w14:textId="49DAC0D6" w:rsidR="00261DDA" w:rsidRDefault="00261DDA" w:rsidP="00261DDA">
            <w:pPr>
              <w:jc w:val="center"/>
              <w:rPr>
                <w:rFonts w:ascii="Times New Roman" w:hAnsi="Times New Roman" w:cs="Times New Roman"/>
                <w:b/>
                <w:bCs/>
              </w:rPr>
            </w:pPr>
            <w:r>
              <w:rPr>
                <w:rFonts w:ascii="Times New Roman" w:hAnsi="Times New Roman" w:cs="Times New Roman"/>
                <w:b/>
                <w:bCs/>
              </w:rPr>
              <w:lastRenderedPageBreak/>
              <w:t>3.2.</w:t>
            </w:r>
          </w:p>
        </w:tc>
        <w:tc>
          <w:tcPr>
            <w:tcW w:w="2410" w:type="dxa"/>
          </w:tcPr>
          <w:p w14:paraId="729142CC" w14:textId="0833F03C" w:rsidR="00261DDA" w:rsidRDefault="00261DDA" w:rsidP="00580350">
            <w:pPr>
              <w:jc w:val="both"/>
              <w:rPr>
                <w:rFonts w:ascii="Times New Roman" w:hAnsi="Times New Roman" w:cs="Times New Roman"/>
                <w:b/>
                <w:bCs/>
              </w:rPr>
            </w:pPr>
            <w:r>
              <w:rPr>
                <w:rFonts w:ascii="Times New Roman" w:hAnsi="Times New Roman" w:cs="Times New Roman"/>
                <w:b/>
                <w:bCs/>
              </w:rPr>
              <w:t>Arhitektūras risinājumi:</w:t>
            </w:r>
          </w:p>
        </w:tc>
        <w:tc>
          <w:tcPr>
            <w:tcW w:w="5670" w:type="dxa"/>
          </w:tcPr>
          <w:p w14:paraId="49BC6FB0" w14:textId="77777777" w:rsidR="00261DDA" w:rsidRDefault="00261DDA" w:rsidP="00580350">
            <w:pPr>
              <w:jc w:val="both"/>
              <w:rPr>
                <w:rFonts w:ascii="Times New Roman" w:hAnsi="Times New Roman" w:cs="Times New Roman"/>
                <w:b/>
                <w:bCs/>
              </w:rPr>
            </w:pPr>
          </w:p>
        </w:tc>
      </w:tr>
      <w:tr w:rsidR="00261DDA" w:rsidRPr="0062337C" w14:paraId="51120FB9" w14:textId="77777777" w:rsidTr="00261DDA">
        <w:tc>
          <w:tcPr>
            <w:tcW w:w="846" w:type="dxa"/>
            <w:vAlign w:val="center"/>
          </w:tcPr>
          <w:p w14:paraId="34501813" w14:textId="22020899" w:rsidR="00261DDA" w:rsidRPr="0062337C" w:rsidRDefault="00261DDA" w:rsidP="00261DDA">
            <w:pPr>
              <w:jc w:val="center"/>
              <w:rPr>
                <w:rFonts w:ascii="Times New Roman" w:hAnsi="Times New Roman" w:cs="Times New Roman"/>
              </w:rPr>
            </w:pPr>
            <w:r>
              <w:rPr>
                <w:rFonts w:ascii="Times New Roman" w:hAnsi="Times New Roman" w:cs="Times New Roman"/>
              </w:rPr>
              <w:t>3.2.1.</w:t>
            </w:r>
          </w:p>
        </w:tc>
        <w:tc>
          <w:tcPr>
            <w:tcW w:w="2410" w:type="dxa"/>
            <w:shd w:val="clear" w:color="auto" w:fill="auto"/>
            <w:vAlign w:val="center"/>
          </w:tcPr>
          <w:p w14:paraId="30D95043" w14:textId="52E4F321" w:rsidR="00261DDA" w:rsidRPr="0062337C" w:rsidRDefault="00261DDA" w:rsidP="00261DDA">
            <w:pPr>
              <w:jc w:val="right"/>
              <w:rPr>
                <w:rFonts w:ascii="Times New Roman" w:hAnsi="Times New Roman" w:cs="Times New Roman"/>
              </w:rPr>
            </w:pPr>
            <w:r w:rsidRPr="0062337C">
              <w:rPr>
                <w:rFonts w:ascii="Times New Roman" w:hAnsi="Times New Roman" w:cs="Times New Roman"/>
              </w:rPr>
              <w:t>Paredzētais ēkas lietošanas veids:</w:t>
            </w:r>
          </w:p>
        </w:tc>
        <w:tc>
          <w:tcPr>
            <w:tcW w:w="5670" w:type="dxa"/>
            <w:shd w:val="clear" w:color="auto" w:fill="auto"/>
          </w:tcPr>
          <w:p w14:paraId="1BE8E7D1" w14:textId="6716B751" w:rsidR="00261DDA" w:rsidRPr="0062337C" w:rsidRDefault="00261DDA" w:rsidP="00580350">
            <w:pPr>
              <w:jc w:val="both"/>
              <w:rPr>
                <w:rFonts w:ascii="Times New Roman" w:hAnsi="Times New Roman" w:cs="Times New Roman"/>
              </w:rPr>
            </w:pPr>
            <w:r w:rsidRPr="0062337C">
              <w:rPr>
                <w:rFonts w:ascii="Times New Roman" w:hAnsi="Times New Roman" w:cs="Times New Roman"/>
              </w:rPr>
              <w:t>1130 – d</w:t>
            </w:r>
            <w:r w:rsidRPr="006410C3">
              <w:rPr>
                <w:rFonts w:ascii="Times New Roman" w:hAnsi="Times New Roman" w:cs="Times New Roman"/>
              </w:rPr>
              <w:t>ažādu sociālo grupu kopdzīvojamās mājas un telpu grupas, tai skaitā klosteri, sociālās rehabilitācijas centri, ilgstošas sociālās aprūpes un sociālās rehabilitācijas institūcijas, krīzes centri, institūcijas, kurās uzturas no prettiesiskām darbībām cietušie bērni, dienas aprūpes centri, patversmes un naktspatversmes, servisa dzīvokļi (cilvēkiem ar smagiem funkcionālajiem traucējumiem īpaši pielāgots dzīvoklis, kura īrniekiem pašvaldība nodrošina arī nepieciešamos pakalpojumus), grupu mājas (dzīvokļi), pusceļa mājas, daudzfunkcionāli sociālo pakalpojumu centri, ēkas un telpu grupas, kurās sniedz sociālos pakalpojumus ar izmitināšanu</w:t>
            </w:r>
          </w:p>
        </w:tc>
      </w:tr>
      <w:tr w:rsidR="00261DDA" w14:paraId="0D2CC364" w14:textId="77777777" w:rsidTr="00261DDA">
        <w:tc>
          <w:tcPr>
            <w:tcW w:w="846" w:type="dxa"/>
            <w:vAlign w:val="center"/>
          </w:tcPr>
          <w:p w14:paraId="01C4BD7B" w14:textId="00A33B84" w:rsidR="00261DDA" w:rsidRDefault="00261DDA" w:rsidP="00261DDA">
            <w:pPr>
              <w:jc w:val="center"/>
              <w:rPr>
                <w:rFonts w:ascii="Times New Roman" w:hAnsi="Times New Roman" w:cs="Times New Roman"/>
              </w:rPr>
            </w:pPr>
            <w:r>
              <w:rPr>
                <w:rFonts w:ascii="Times New Roman" w:hAnsi="Times New Roman" w:cs="Times New Roman"/>
              </w:rPr>
              <w:t>3.2.2.</w:t>
            </w:r>
          </w:p>
        </w:tc>
        <w:tc>
          <w:tcPr>
            <w:tcW w:w="2410" w:type="dxa"/>
          </w:tcPr>
          <w:p w14:paraId="6B95D8B0" w14:textId="460D2802" w:rsidR="00261DDA" w:rsidRPr="00FA1675" w:rsidRDefault="00261DDA" w:rsidP="008D1684">
            <w:pPr>
              <w:jc w:val="right"/>
              <w:rPr>
                <w:rFonts w:ascii="Times New Roman" w:hAnsi="Times New Roman" w:cs="Times New Roman"/>
              </w:rPr>
            </w:pPr>
            <w:r>
              <w:rPr>
                <w:rFonts w:ascii="Times New Roman" w:hAnsi="Times New Roman" w:cs="Times New Roman"/>
              </w:rPr>
              <w:t>S</w:t>
            </w:r>
            <w:r w:rsidRPr="00FA1675">
              <w:rPr>
                <w:rFonts w:ascii="Times New Roman" w:hAnsi="Times New Roman" w:cs="Times New Roman"/>
              </w:rPr>
              <w:t>tāvu skaits:</w:t>
            </w:r>
          </w:p>
        </w:tc>
        <w:tc>
          <w:tcPr>
            <w:tcW w:w="5670" w:type="dxa"/>
          </w:tcPr>
          <w:p w14:paraId="6EA6B9A4" w14:textId="55EEAE12" w:rsidR="00261DDA" w:rsidRPr="000C617A" w:rsidRDefault="00261DDA" w:rsidP="00580350">
            <w:pPr>
              <w:jc w:val="both"/>
              <w:rPr>
                <w:rFonts w:ascii="Times New Roman" w:hAnsi="Times New Roman" w:cs="Times New Roman"/>
              </w:rPr>
            </w:pPr>
            <w:r>
              <w:rPr>
                <w:rFonts w:ascii="Times New Roman" w:hAnsi="Times New Roman" w:cs="Times New Roman"/>
              </w:rPr>
              <w:t xml:space="preserve">1 </w:t>
            </w:r>
            <w:r w:rsidRPr="000C617A">
              <w:rPr>
                <w:rFonts w:ascii="Times New Roman" w:hAnsi="Times New Roman" w:cs="Times New Roman"/>
              </w:rPr>
              <w:t xml:space="preserve">stāvs </w:t>
            </w:r>
          </w:p>
        </w:tc>
      </w:tr>
      <w:tr w:rsidR="00261DDA" w14:paraId="10C8B848" w14:textId="77777777" w:rsidTr="00261DDA">
        <w:tc>
          <w:tcPr>
            <w:tcW w:w="846" w:type="dxa"/>
            <w:vAlign w:val="center"/>
          </w:tcPr>
          <w:p w14:paraId="113FECAD" w14:textId="0BCADE12" w:rsidR="00261DDA" w:rsidRDefault="00261DDA" w:rsidP="00261DDA">
            <w:pPr>
              <w:jc w:val="center"/>
              <w:rPr>
                <w:rFonts w:ascii="Times New Roman" w:hAnsi="Times New Roman" w:cs="Times New Roman"/>
              </w:rPr>
            </w:pPr>
            <w:r>
              <w:rPr>
                <w:rFonts w:ascii="Times New Roman" w:hAnsi="Times New Roman" w:cs="Times New Roman"/>
              </w:rPr>
              <w:t>3.2.3.</w:t>
            </w:r>
          </w:p>
        </w:tc>
        <w:tc>
          <w:tcPr>
            <w:tcW w:w="2410" w:type="dxa"/>
            <w:vAlign w:val="center"/>
          </w:tcPr>
          <w:p w14:paraId="7D290C77" w14:textId="453B5BDC" w:rsidR="00261DDA" w:rsidRPr="00FA1675" w:rsidRDefault="00261DDA" w:rsidP="00FA1675">
            <w:pPr>
              <w:jc w:val="right"/>
              <w:rPr>
                <w:rFonts w:ascii="Times New Roman" w:hAnsi="Times New Roman" w:cs="Times New Roman"/>
              </w:rPr>
            </w:pPr>
            <w:r>
              <w:rPr>
                <w:rFonts w:ascii="Times New Roman" w:hAnsi="Times New Roman" w:cs="Times New Roman"/>
              </w:rPr>
              <w:t>P</w:t>
            </w:r>
            <w:r w:rsidRPr="00FA1675">
              <w:rPr>
                <w:rFonts w:ascii="Times New Roman" w:hAnsi="Times New Roman" w:cs="Times New Roman"/>
              </w:rPr>
              <w:t>astāvīgo iedzīvotāju skaits:</w:t>
            </w:r>
          </w:p>
        </w:tc>
        <w:tc>
          <w:tcPr>
            <w:tcW w:w="5670" w:type="dxa"/>
            <w:vAlign w:val="center"/>
          </w:tcPr>
          <w:p w14:paraId="2AD03688" w14:textId="7D2BF49F" w:rsidR="00261DDA" w:rsidRPr="00734BA2" w:rsidRDefault="00261DDA" w:rsidP="00734BA2">
            <w:pPr>
              <w:rPr>
                <w:rFonts w:ascii="Times New Roman" w:hAnsi="Times New Roman" w:cs="Times New Roman"/>
              </w:rPr>
            </w:pPr>
            <w:r>
              <w:rPr>
                <w:rFonts w:ascii="Times New Roman" w:hAnsi="Times New Roman" w:cs="Times New Roman"/>
              </w:rPr>
              <w:t>12 pastāvīgie iedzīvotāji</w:t>
            </w:r>
            <w:r w:rsidRPr="00734BA2">
              <w:rPr>
                <w:rFonts w:ascii="Times New Roman" w:hAnsi="Times New Roman" w:cs="Times New Roman"/>
              </w:rPr>
              <w:t xml:space="preserve"> (</w:t>
            </w:r>
            <w:r>
              <w:rPr>
                <w:rFonts w:ascii="Times New Roman" w:hAnsi="Times New Roman" w:cs="Times New Roman"/>
              </w:rPr>
              <w:t>vienā dzīvojamās mājas dzīvoklī 6 pastāvīgie iedzīvotāji). Papildus ēkā pastāvīgi uzturās vismaz 2 atbalsta personas.</w:t>
            </w:r>
          </w:p>
        </w:tc>
      </w:tr>
      <w:tr w:rsidR="00261DDA" w14:paraId="7FDEF889" w14:textId="77777777" w:rsidTr="00261DDA">
        <w:tc>
          <w:tcPr>
            <w:tcW w:w="846" w:type="dxa"/>
            <w:vAlign w:val="center"/>
          </w:tcPr>
          <w:p w14:paraId="48AF0691" w14:textId="4E413090" w:rsidR="00261DDA" w:rsidRDefault="00261DDA" w:rsidP="00261DDA">
            <w:pPr>
              <w:jc w:val="center"/>
              <w:rPr>
                <w:rFonts w:ascii="Times New Roman" w:hAnsi="Times New Roman" w:cs="Times New Roman"/>
              </w:rPr>
            </w:pPr>
            <w:r>
              <w:rPr>
                <w:rFonts w:ascii="Times New Roman" w:hAnsi="Times New Roman" w:cs="Times New Roman"/>
              </w:rPr>
              <w:t>3.2.4.</w:t>
            </w:r>
          </w:p>
        </w:tc>
        <w:tc>
          <w:tcPr>
            <w:tcW w:w="2410" w:type="dxa"/>
            <w:vAlign w:val="center"/>
          </w:tcPr>
          <w:p w14:paraId="5E0015A1" w14:textId="0523C7A7" w:rsidR="00261DDA" w:rsidRPr="00FA1675" w:rsidRDefault="00261DDA" w:rsidP="00E03AE5">
            <w:pPr>
              <w:jc w:val="right"/>
              <w:rPr>
                <w:rFonts w:ascii="Times New Roman" w:hAnsi="Times New Roman" w:cs="Times New Roman"/>
              </w:rPr>
            </w:pPr>
            <w:r>
              <w:rPr>
                <w:rFonts w:ascii="Times New Roman" w:hAnsi="Times New Roman" w:cs="Times New Roman"/>
              </w:rPr>
              <w:t>P</w:t>
            </w:r>
            <w:r w:rsidRPr="00FA1675">
              <w:rPr>
                <w:rFonts w:ascii="Times New Roman" w:hAnsi="Times New Roman" w:cs="Times New Roman"/>
              </w:rPr>
              <w:t>latība:</w:t>
            </w:r>
          </w:p>
        </w:tc>
        <w:tc>
          <w:tcPr>
            <w:tcW w:w="5670" w:type="dxa"/>
          </w:tcPr>
          <w:p w14:paraId="444AAD16" w14:textId="4A365785" w:rsidR="00261DDA" w:rsidRDefault="00261DDA" w:rsidP="00580350">
            <w:pPr>
              <w:jc w:val="both"/>
              <w:rPr>
                <w:rFonts w:ascii="Times New Roman" w:hAnsi="Times New Roman" w:cs="Times New Roman"/>
                <w:b/>
                <w:bCs/>
              </w:rPr>
            </w:pPr>
            <w:r w:rsidRPr="0083678B">
              <w:rPr>
                <w:rFonts w:ascii="Times New Roman" w:hAnsi="Times New Roman" w:cs="Times New Roman"/>
              </w:rPr>
              <w:t xml:space="preserve"> ~ 420 m</w:t>
            </w:r>
            <w:r w:rsidRPr="0083678B">
              <w:rPr>
                <w:rFonts w:ascii="Times New Roman" w:hAnsi="Times New Roman" w:cs="Times New Roman"/>
                <w:vertAlign w:val="superscript"/>
              </w:rPr>
              <w:t>2</w:t>
            </w:r>
            <w:r w:rsidRPr="0083678B">
              <w:rPr>
                <w:rFonts w:ascii="Times New Roman" w:hAnsi="Times New Roman" w:cs="Times New Roman"/>
                <w:b/>
                <w:bCs/>
              </w:rPr>
              <w:t xml:space="preserve"> </w:t>
            </w:r>
            <w:r w:rsidRPr="0083678B">
              <w:rPr>
                <w:rFonts w:ascii="Times New Roman" w:hAnsi="Times New Roman" w:cs="Times New Roman"/>
              </w:rPr>
              <w:t>(dzīvojamai mājas vienam dzīvoklim  ~ 210 m</w:t>
            </w:r>
            <w:r w:rsidRPr="0083678B">
              <w:rPr>
                <w:rFonts w:ascii="Times New Roman" w:hAnsi="Times New Roman" w:cs="Times New Roman"/>
                <w:vertAlign w:val="superscript"/>
              </w:rPr>
              <w:t>2</w:t>
            </w:r>
            <w:r w:rsidRPr="0083678B">
              <w:rPr>
                <w:rFonts w:ascii="Times New Roman" w:hAnsi="Times New Roman" w:cs="Times New Roman"/>
              </w:rPr>
              <w:t>)</w:t>
            </w:r>
          </w:p>
        </w:tc>
      </w:tr>
      <w:tr w:rsidR="00261DDA" w14:paraId="22E18B77" w14:textId="77777777" w:rsidTr="00261DDA">
        <w:tc>
          <w:tcPr>
            <w:tcW w:w="846" w:type="dxa"/>
            <w:vAlign w:val="center"/>
          </w:tcPr>
          <w:p w14:paraId="0F5960EB" w14:textId="643A550C" w:rsidR="00261DDA" w:rsidRDefault="00261DDA" w:rsidP="00261DDA">
            <w:pPr>
              <w:jc w:val="center"/>
              <w:rPr>
                <w:rFonts w:ascii="Times New Roman" w:hAnsi="Times New Roman" w:cs="Times New Roman"/>
              </w:rPr>
            </w:pPr>
            <w:r>
              <w:rPr>
                <w:rFonts w:ascii="Times New Roman" w:hAnsi="Times New Roman" w:cs="Times New Roman"/>
              </w:rPr>
              <w:t>3.2.5.</w:t>
            </w:r>
          </w:p>
        </w:tc>
        <w:tc>
          <w:tcPr>
            <w:tcW w:w="2410" w:type="dxa"/>
            <w:vAlign w:val="center"/>
          </w:tcPr>
          <w:p w14:paraId="1D1EECE0" w14:textId="35C6312D" w:rsidR="00261DDA" w:rsidRPr="00FA1675" w:rsidRDefault="00261DDA" w:rsidP="004B01BA">
            <w:pPr>
              <w:jc w:val="right"/>
              <w:rPr>
                <w:rFonts w:ascii="Times New Roman" w:hAnsi="Times New Roman" w:cs="Times New Roman"/>
              </w:rPr>
            </w:pPr>
            <w:r>
              <w:rPr>
                <w:rFonts w:ascii="Times New Roman" w:hAnsi="Times New Roman" w:cs="Times New Roman"/>
              </w:rPr>
              <w:t>P</w:t>
            </w:r>
            <w:r w:rsidRPr="00FA1675">
              <w:rPr>
                <w:rFonts w:ascii="Times New Roman" w:hAnsi="Times New Roman" w:cs="Times New Roman"/>
              </w:rPr>
              <w:t>lānojums:</w:t>
            </w:r>
          </w:p>
        </w:tc>
        <w:tc>
          <w:tcPr>
            <w:tcW w:w="5670" w:type="dxa"/>
          </w:tcPr>
          <w:p w14:paraId="4CF9FB52" w14:textId="47462FE1" w:rsidR="00261DDA" w:rsidRDefault="00261DDA" w:rsidP="00580350">
            <w:pPr>
              <w:jc w:val="both"/>
              <w:rPr>
                <w:rFonts w:ascii="Times New Roman" w:hAnsi="Times New Roman" w:cs="Times New Roman"/>
                <w:b/>
                <w:bCs/>
              </w:rPr>
            </w:pPr>
            <w:r>
              <w:rPr>
                <w:rFonts w:ascii="Times New Roman" w:hAnsi="Times New Roman" w:cs="Times New Roman"/>
                <w:b/>
                <w:bCs/>
              </w:rPr>
              <w:t>Dzīvojamās mājas vienam dzīvoklim:</w:t>
            </w:r>
          </w:p>
          <w:p w14:paraId="43682DA7" w14:textId="72CAF3A8" w:rsidR="00261DDA" w:rsidRDefault="00261DDA" w:rsidP="002B38D3">
            <w:pPr>
              <w:pStyle w:val="ListParagraph"/>
              <w:numPr>
                <w:ilvl w:val="0"/>
                <w:numId w:val="6"/>
              </w:numPr>
              <w:jc w:val="both"/>
              <w:rPr>
                <w:rFonts w:ascii="Times New Roman" w:hAnsi="Times New Roman"/>
              </w:rPr>
            </w:pPr>
            <w:r w:rsidRPr="00FF62C0">
              <w:rPr>
                <w:rFonts w:ascii="Times New Roman" w:hAnsi="Times New Roman"/>
              </w:rPr>
              <w:t xml:space="preserve">dzīvojamā </w:t>
            </w:r>
            <w:r>
              <w:rPr>
                <w:rFonts w:ascii="Times New Roman" w:hAnsi="Times New Roman"/>
              </w:rPr>
              <w:t>istaba (viesistaba)</w:t>
            </w:r>
            <w:r w:rsidRPr="00FF62C0">
              <w:rPr>
                <w:rFonts w:ascii="Times New Roman" w:hAnsi="Times New Roman"/>
              </w:rPr>
              <w:t>, kas paredzēta kopējām ēdienreizēm un atpūtai;</w:t>
            </w:r>
          </w:p>
          <w:p w14:paraId="335037EB" w14:textId="70108BB3" w:rsidR="00261DDA" w:rsidRDefault="00261DDA" w:rsidP="002B38D3">
            <w:pPr>
              <w:pStyle w:val="ListParagraph"/>
              <w:numPr>
                <w:ilvl w:val="0"/>
                <w:numId w:val="6"/>
              </w:numPr>
              <w:jc w:val="both"/>
              <w:rPr>
                <w:rFonts w:ascii="Times New Roman" w:hAnsi="Times New Roman"/>
              </w:rPr>
            </w:pPr>
            <w:r w:rsidRPr="00FF62C0">
              <w:rPr>
                <w:rFonts w:ascii="Times New Roman" w:hAnsi="Times New Roman"/>
              </w:rPr>
              <w:t>kopējā virtuve (</w:t>
            </w:r>
            <w:r>
              <w:rPr>
                <w:rFonts w:ascii="Times New Roman" w:hAnsi="Times New Roman"/>
              </w:rPr>
              <w:t>atsevišķa zona, kam jābūt funkcionāli savienotai ar dzīvojamo istabu); virtuves zonai ir jābūt nodrošoinātai ar dabīgo apgaismojumu (piemēram, logiem);</w:t>
            </w:r>
          </w:p>
          <w:p w14:paraId="5335CA87" w14:textId="4AE5CE52" w:rsidR="00261DDA" w:rsidRPr="00764349" w:rsidRDefault="00261DDA" w:rsidP="002B38D3">
            <w:pPr>
              <w:pStyle w:val="ListParagraph"/>
              <w:numPr>
                <w:ilvl w:val="0"/>
                <w:numId w:val="6"/>
              </w:numPr>
              <w:jc w:val="both"/>
              <w:rPr>
                <w:rFonts w:ascii="Times New Roman" w:hAnsi="Times New Roman"/>
              </w:rPr>
            </w:pPr>
            <w:r w:rsidRPr="00764349">
              <w:rPr>
                <w:rFonts w:ascii="Times New Roman" w:hAnsi="Times New Roman"/>
              </w:rPr>
              <w:t xml:space="preserve">vides pieejamības prasībām atbilstošs koplietošanas </w:t>
            </w:r>
            <w:r>
              <w:rPr>
                <w:rFonts w:ascii="Times New Roman" w:hAnsi="Times New Roman"/>
              </w:rPr>
              <w:t xml:space="preserve"> tualete</w:t>
            </w:r>
            <w:r w:rsidRPr="00764349">
              <w:rPr>
                <w:rFonts w:ascii="Times New Roman" w:hAnsi="Times New Roman"/>
              </w:rPr>
              <w:t xml:space="preserve"> (paredzēts tualetes pods, izlietne)</w:t>
            </w:r>
            <w:r w:rsidRPr="00764349">
              <w:rPr>
                <w:rStyle w:val="FootnoteReference"/>
                <w:rFonts w:ascii="Times New Roman" w:hAnsi="Times New Roman"/>
              </w:rPr>
              <w:footnoteReference w:id="3"/>
            </w:r>
            <w:r w:rsidRPr="00764349">
              <w:rPr>
                <w:rFonts w:ascii="Times New Roman" w:hAnsi="Times New Roman"/>
              </w:rPr>
              <w:t xml:space="preserve">; </w:t>
            </w:r>
          </w:p>
          <w:p w14:paraId="142466B1" w14:textId="6D28FA26" w:rsidR="00261DDA" w:rsidRPr="00E77096" w:rsidRDefault="00261DDA" w:rsidP="002B38D3">
            <w:pPr>
              <w:pStyle w:val="ListParagraph"/>
              <w:numPr>
                <w:ilvl w:val="0"/>
                <w:numId w:val="6"/>
              </w:numPr>
              <w:jc w:val="both"/>
              <w:rPr>
                <w:rFonts w:ascii="Times New Roman" w:hAnsi="Times New Roman"/>
              </w:rPr>
            </w:pPr>
            <w:r w:rsidRPr="00E77096">
              <w:rPr>
                <w:rFonts w:ascii="Times New Roman" w:hAnsi="Times New Roman"/>
              </w:rPr>
              <w:t>personāla darba/atpūtas telpa;</w:t>
            </w:r>
            <w:r>
              <w:rPr>
                <w:rStyle w:val="FootnoteReference"/>
                <w:rFonts w:ascii="Times New Roman" w:hAnsi="Times New Roman"/>
              </w:rPr>
              <w:footnoteReference w:id="4"/>
            </w:r>
          </w:p>
          <w:p w14:paraId="04B5DBDB" w14:textId="1119D46E" w:rsidR="00261DDA" w:rsidRDefault="00261DDA" w:rsidP="002B38D3">
            <w:pPr>
              <w:pStyle w:val="ListParagraph"/>
              <w:numPr>
                <w:ilvl w:val="0"/>
                <w:numId w:val="6"/>
              </w:numPr>
              <w:jc w:val="both"/>
              <w:rPr>
                <w:rFonts w:ascii="Times New Roman" w:hAnsi="Times New Roman"/>
              </w:rPr>
            </w:pPr>
            <w:r>
              <w:rPr>
                <w:rFonts w:ascii="Times New Roman" w:hAnsi="Times New Roman"/>
              </w:rPr>
              <w:t xml:space="preserve">sešas </w:t>
            </w:r>
            <w:r w:rsidRPr="002E1423">
              <w:rPr>
                <w:rFonts w:ascii="Times New Roman" w:hAnsi="Times New Roman"/>
              </w:rPr>
              <w:t xml:space="preserve"> vienam cilvēkam </w:t>
            </w:r>
            <w:r>
              <w:rPr>
                <w:rFonts w:ascii="Times New Roman" w:hAnsi="Times New Roman"/>
              </w:rPr>
              <w:t>paredzētas</w:t>
            </w:r>
            <w:r w:rsidRPr="002E1423">
              <w:rPr>
                <w:rFonts w:ascii="Times New Roman" w:hAnsi="Times New Roman"/>
              </w:rPr>
              <w:t xml:space="preserve"> guļamistabas</w:t>
            </w:r>
            <w:r>
              <w:rPr>
                <w:rFonts w:ascii="Times New Roman" w:hAnsi="Times New Roman"/>
              </w:rPr>
              <w:t xml:space="preserve">, kas atbilst vides pieejamības prasībām, </w:t>
            </w:r>
            <w:r w:rsidRPr="002E1423">
              <w:rPr>
                <w:rFonts w:ascii="Times New Roman" w:hAnsi="Times New Roman"/>
              </w:rPr>
              <w:t>ar platību ne mazāk kā 14 m</w:t>
            </w:r>
            <w:r w:rsidRPr="002E1423">
              <w:rPr>
                <w:rFonts w:ascii="Times New Roman" w:hAnsi="Times New Roman"/>
                <w:vertAlign w:val="superscript"/>
              </w:rPr>
              <w:t>2</w:t>
            </w:r>
            <w:r>
              <w:rPr>
                <w:rFonts w:ascii="Times New Roman" w:hAnsi="Times New Roman"/>
              </w:rPr>
              <w:t>; divas no guļamsitabām</w:t>
            </w:r>
            <w:r w:rsidRPr="006410C3">
              <w:rPr>
                <w:rFonts w:ascii="Times New Roman" w:hAnsi="Times New Roman"/>
              </w:rPr>
              <w:t xml:space="preserve"> ir jā</w:t>
            </w:r>
            <w:r>
              <w:rPr>
                <w:rFonts w:ascii="Times New Roman" w:hAnsi="Times New Roman"/>
              </w:rPr>
              <w:t xml:space="preserve">paredz gan ar atsevišķu izeju uz koplietošanas telpām (piemēram, gaiteni), gan </w:t>
            </w:r>
            <w:r w:rsidRPr="006410C3">
              <w:rPr>
                <w:rFonts w:ascii="Times New Roman" w:hAnsi="Times New Roman"/>
              </w:rPr>
              <w:t>savstarpēji savienotām</w:t>
            </w:r>
            <w:r>
              <w:rPr>
                <w:rFonts w:ascii="Times New Roman" w:hAnsi="Times New Roman"/>
              </w:rPr>
              <w:t xml:space="preserve"> ar durvīm;</w:t>
            </w:r>
            <w:r>
              <w:rPr>
                <w:rFonts w:ascii="Times New Roman" w:hAnsi="Times New Roman"/>
                <w:vertAlign w:val="superscript"/>
              </w:rPr>
              <w:t xml:space="preserve"> </w:t>
            </w:r>
          </w:p>
          <w:p w14:paraId="3A978552" w14:textId="03B7B988" w:rsidR="00261DDA" w:rsidRDefault="00261DDA" w:rsidP="002B38D3">
            <w:pPr>
              <w:pStyle w:val="ListParagraph"/>
              <w:numPr>
                <w:ilvl w:val="0"/>
                <w:numId w:val="6"/>
              </w:numPr>
              <w:jc w:val="both"/>
              <w:rPr>
                <w:rFonts w:ascii="Times New Roman" w:hAnsi="Times New Roman"/>
              </w:rPr>
            </w:pPr>
            <w:r>
              <w:rPr>
                <w:rFonts w:ascii="Times New Roman" w:hAnsi="Times New Roman"/>
              </w:rPr>
              <w:t>katrai guļamistabai jābūt piesaistītam atbilstošam</w:t>
            </w:r>
            <w:r w:rsidRPr="002E1423">
              <w:rPr>
                <w:rFonts w:ascii="Times New Roman" w:hAnsi="Times New Roman"/>
              </w:rPr>
              <w:t xml:space="preserve"> sanitār</w:t>
            </w:r>
            <w:r>
              <w:rPr>
                <w:rFonts w:ascii="Times New Roman" w:hAnsi="Times New Roman"/>
              </w:rPr>
              <w:t>ajam</w:t>
            </w:r>
            <w:r w:rsidRPr="002E1423">
              <w:rPr>
                <w:rFonts w:ascii="Times New Roman" w:hAnsi="Times New Roman"/>
              </w:rPr>
              <w:t xml:space="preserve"> mezgl</w:t>
            </w:r>
            <w:r>
              <w:rPr>
                <w:rFonts w:ascii="Times New Roman" w:hAnsi="Times New Roman"/>
              </w:rPr>
              <w:t>am</w:t>
            </w:r>
            <w:r w:rsidRPr="002E1423">
              <w:rPr>
                <w:rFonts w:ascii="Times New Roman" w:hAnsi="Times New Roman"/>
              </w:rPr>
              <w:t xml:space="preserve"> </w:t>
            </w:r>
            <w:r>
              <w:rPr>
                <w:rFonts w:ascii="Times New Roman" w:hAnsi="Times New Roman"/>
              </w:rPr>
              <w:t>(tualetes pods</w:t>
            </w:r>
            <w:r w:rsidRPr="002E1423">
              <w:rPr>
                <w:rFonts w:ascii="Times New Roman" w:hAnsi="Times New Roman"/>
              </w:rPr>
              <w:t>, izlietne, duša)</w:t>
            </w:r>
            <w:r>
              <w:rPr>
                <w:rFonts w:ascii="Times New Roman" w:hAnsi="Times New Roman"/>
              </w:rPr>
              <w:t>, kas atbilst vides pieejamības prasībām (t.sk. iekārtu izvietojumā jāņem vērā funkcionālo traucējumu puses)</w:t>
            </w:r>
            <w:r w:rsidRPr="002E1423">
              <w:rPr>
                <w:rFonts w:ascii="Times New Roman" w:hAnsi="Times New Roman"/>
              </w:rPr>
              <w:t>;</w:t>
            </w:r>
          </w:p>
          <w:p w14:paraId="690A89F0" w14:textId="3C300D60" w:rsidR="00261DDA" w:rsidRDefault="00261DDA" w:rsidP="002B38D3">
            <w:pPr>
              <w:pStyle w:val="ListParagraph"/>
              <w:numPr>
                <w:ilvl w:val="0"/>
                <w:numId w:val="6"/>
              </w:numPr>
              <w:jc w:val="both"/>
              <w:rPr>
                <w:rFonts w:ascii="Times New Roman" w:hAnsi="Times New Roman"/>
              </w:rPr>
            </w:pPr>
            <w:r w:rsidRPr="00A31A64">
              <w:rPr>
                <w:rFonts w:ascii="Times New Roman" w:hAnsi="Times New Roman"/>
              </w:rPr>
              <w:t>priekšnams</w:t>
            </w:r>
            <w:r>
              <w:rPr>
                <w:rFonts w:ascii="Times New Roman" w:hAnsi="Times New Roman"/>
              </w:rPr>
              <w:t xml:space="preserve"> (telpa, kurā paredzētas mēbeles un aprīkojums āra apģērbu un apavu nomaiņai un novietošanai)</w:t>
            </w:r>
            <w:r w:rsidRPr="00A31A64">
              <w:rPr>
                <w:rFonts w:ascii="Times New Roman" w:hAnsi="Times New Roman"/>
              </w:rPr>
              <w:t>;</w:t>
            </w:r>
          </w:p>
          <w:p w14:paraId="7215B8CB" w14:textId="17F05E6F" w:rsidR="00261DDA" w:rsidRPr="00764349" w:rsidRDefault="00261DDA" w:rsidP="002B38D3">
            <w:pPr>
              <w:pStyle w:val="ListParagraph"/>
              <w:numPr>
                <w:ilvl w:val="0"/>
                <w:numId w:val="6"/>
              </w:numPr>
              <w:jc w:val="both"/>
              <w:rPr>
                <w:rFonts w:ascii="Times New Roman" w:hAnsi="Times New Roman"/>
              </w:rPr>
            </w:pPr>
            <w:r w:rsidRPr="00764349">
              <w:rPr>
                <w:rFonts w:ascii="Times New Roman" w:hAnsi="Times New Roman"/>
              </w:rPr>
              <w:t>viena vides pieejamības prasībām atbilstoša koplietošanas</w:t>
            </w:r>
            <w:r>
              <w:rPr>
                <w:rFonts w:ascii="Times New Roman" w:hAnsi="Times New Roman"/>
              </w:rPr>
              <w:t xml:space="preserve"> sanitārā telpa</w:t>
            </w:r>
            <w:r w:rsidRPr="00764349">
              <w:rPr>
                <w:rFonts w:ascii="Times New Roman" w:hAnsi="Times New Roman"/>
              </w:rPr>
              <w:t>, kas paredzēta arī guļošo cilvēku mazgāšanai</w:t>
            </w:r>
            <w:r>
              <w:rPr>
                <w:rFonts w:ascii="Times New Roman" w:hAnsi="Times New Roman"/>
              </w:rPr>
              <w:t>;</w:t>
            </w:r>
          </w:p>
          <w:p w14:paraId="0C63001A" w14:textId="7B638CA8" w:rsidR="00261DDA" w:rsidRPr="00E77096" w:rsidRDefault="00261DDA" w:rsidP="002B38D3">
            <w:pPr>
              <w:pStyle w:val="ListParagraph"/>
              <w:numPr>
                <w:ilvl w:val="0"/>
                <w:numId w:val="6"/>
              </w:numPr>
              <w:jc w:val="both"/>
              <w:rPr>
                <w:rFonts w:ascii="Times New Roman" w:hAnsi="Times New Roman"/>
              </w:rPr>
            </w:pPr>
            <w:r w:rsidRPr="00E77096">
              <w:rPr>
                <w:rFonts w:ascii="Times New Roman" w:hAnsi="Times New Roman"/>
              </w:rPr>
              <w:t>mantu glabātuves (noliktavas) telpa</w:t>
            </w:r>
            <w:r>
              <w:rPr>
                <w:rFonts w:ascii="Times New Roman" w:hAnsi="Times New Roman"/>
              </w:rPr>
              <w:t>.</w:t>
            </w:r>
          </w:p>
          <w:p w14:paraId="47E4B18B" w14:textId="77777777" w:rsidR="00261DDA" w:rsidRPr="00EE3DEC" w:rsidRDefault="00261DDA" w:rsidP="00F55136">
            <w:pPr>
              <w:jc w:val="both"/>
              <w:rPr>
                <w:rFonts w:ascii="Times New Roman" w:hAnsi="Times New Roman"/>
                <w:b/>
                <w:bCs/>
              </w:rPr>
            </w:pPr>
            <w:r w:rsidRPr="00EE3DEC">
              <w:rPr>
                <w:rFonts w:ascii="Times New Roman" w:hAnsi="Times New Roman"/>
                <w:b/>
                <w:bCs/>
              </w:rPr>
              <w:lastRenderedPageBreak/>
              <w:t>Koplietošanas telpas dzīvojamā mājā, kuras iespējams izmantot abiem dzīvokļiem:</w:t>
            </w:r>
          </w:p>
          <w:p w14:paraId="17D0E13B" w14:textId="77777777" w:rsidR="00261DDA" w:rsidRPr="002C0F6D" w:rsidRDefault="00261DDA" w:rsidP="002B38D3">
            <w:pPr>
              <w:pStyle w:val="ListParagraph"/>
              <w:numPr>
                <w:ilvl w:val="0"/>
                <w:numId w:val="6"/>
              </w:numPr>
              <w:jc w:val="both"/>
              <w:rPr>
                <w:rFonts w:ascii="Times New Roman" w:hAnsi="Times New Roman"/>
              </w:rPr>
            </w:pPr>
            <w:r w:rsidRPr="002C0F6D">
              <w:rPr>
                <w:rFonts w:ascii="Times New Roman" w:hAnsi="Times New Roman"/>
              </w:rPr>
              <w:t>telpa veļas mazgāšanai, žāvēšanai, gludināšanai;</w:t>
            </w:r>
          </w:p>
          <w:p w14:paraId="1B830B23" w14:textId="6E3EAD82" w:rsidR="00261DDA" w:rsidRPr="002C0F6D" w:rsidRDefault="00261DDA" w:rsidP="002B38D3">
            <w:pPr>
              <w:pStyle w:val="ListParagraph"/>
              <w:numPr>
                <w:ilvl w:val="0"/>
                <w:numId w:val="6"/>
              </w:numPr>
              <w:jc w:val="both"/>
              <w:rPr>
                <w:rFonts w:ascii="Times New Roman" w:hAnsi="Times New Roman"/>
              </w:rPr>
            </w:pPr>
            <w:r w:rsidRPr="002C0F6D">
              <w:rPr>
                <w:rFonts w:ascii="Times New Roman" w:hAnsi="Times New Roman"/>
              </w:rPr>
              <w:t>daudzfunkcionāla telpa, kuru iespējams izmantot</w:t>
            </w:r>
            <w:r>
              <w:rPr>
                <w:rFonts w:ascii="Times New Roman" w:hAnsi="Times New Roman"/>
              </w:rPr>
              <w:t>, fizioterapijai,</w:t>
            </w:r>
            <w:r w:rsidRPr="002C0F6D">
              <w:rPr>
                <w:rFonts w:ascii="Times New Roman" w:hAnsi="Times New Roman"/>
              </w:rPr>
              <w:t xml:space="preserve"> relaksācijai, klientu pieņemšanai u.c. mērķim, ar kopējo platību ne mazāk kā 12 m</w:t>
            </w:r>
            <w:r w:rsidRPr="002C0F6D">
              <w:rPr>
                <w:rFonts w:ascii="Times New Roman" w:hAnsi="Times New Roman"/>
                <w:vertAlign w:val="superscript"/>
              </w:rPr>
              <w:t>2</w:t>
            </w:r>
            <w:r>
              <w:rPr>
                <w:rFonts w:ascii="Times New Roman" w:hAnsi="Times New Roman"/>
              </w:rPr>
              <w:t>, kurā ieeja paredzēta no abu dzīvokļu koplietošanas telpas, t.i., lai trešās personas telpai var piekļūt, neejot caur dzīvokļiem;</w:t>
            </w:r>
          </w:p>
          <w:p w14:paraId="6C6C8227" w14:textId="77777777" w:rsidR="00261DDA" w:rsidRPr="002C0F6D" w:rsidRDefault="00261DDA" w:rsidP="002B38D3">
            <w:pPr>
              <w:pStyle w:val="ListParagraph"/>
              <w:numPr>
                <w:ilvl w:val="0"/>
                <w:numId w:val="6"/>
              </w:numPr>
              <w:jc w:val="both"/>
              <w:rPr>
                <w:rFonts w:ascii="Times New Roman" w:hAnsi="Times New Roman"/>
              </w:rPr>
            </w:pPr>
            <w:r w:rsidRPr="002C0F6D">
              <w:rPr>
                <w:rFonts w:ascii="Times New Roman" w:hAnsi="Times New Roman"/>
              </w:rPr>
              <w:t>tehniskā telpa (siltummezgla, elektrosadales, ventilācijas u.c. izvietšanai);</w:t>
            </w:r>
          </w:p>
          <w:p w14:paraId="46721D79" w14:textId="6008D422" w:rsidR="00261DDA" w:rsidRPr="008A7445" w:rsidRDefault="00261DDA" w:rsidP="00130FB2">
            <w:pPr>
              <w:pStyle w:val="ListParagraph"/>
              <w:numPr>
                <w:ilvl w:val="0"/>
                <w:numId w:val="6"/>
              </w:numPr>
              <w:jc w:val="both"/>
              <w:rPr>
                <w:rFonts w:ascii="Times New Roman" w:hAnsi="Times New Roman"/>
              </w:rPr>
            </w:pPr>
            <w:r>
              <w:rPr>
                <w:rFonts w:ascii="Times New Roman" w:hAnsi="Times New Roman"/>
              </w:rPr>
              <w:t xml:space="preserve">terase kopīga uz abiem dzīvokļiem, izeja uz terasi paredzama no katra dzīvokļa, caur </w:t>
            </w:r>
            <w:r w:rsidRPr="00FF62C0">
              <w:rPr>
                <w:rFonts w:ascii="Times New Roman" w:hAnsi="Times New Roman"/>
              </w:rPr>
              <w:t>dzīvojam</w:t>
            </w:r>
            <w:r>
              <w:rPr>
                <w:rFonts w:ascii="Times New Roman" w:hAnsi="Times New Roman"/>
              </w:rPr>
              <w:t>o</w:t>
            </w:r>
            <w:r w:rsidRPr="00FF62C0">
              <w:rPr>
                <w:rFonts w:ascii="Times New Roman" w:hAnsi="Times New Roman"/>
              </w:rPr>
              <w:t xml:space="preserve"> </w:t>
            </w:r>
            <w:r>
              <w:rPr>
                <w:rFonts w:ascii="Times New Roman" w:hAnsi="Times New Roman"/>
              </w:rPr>
              <w:t xml:space="preserve">istabu (viesistabu); </w:t>
            </w:r>
            <w:r w:rsidRPr="00E77096">
              <w:rPr>
                <w:rFonts w:ascii="Times New Roman" w:hAnsi="Times New Roman"/>
              </w:rPr>
              <w:t>terase</w:t>
            </w:r>
            <w:r>
              <w:rPr>
                <w:rFonts w:ascii="Times New Roman" w:hAnsi="Times New Roman"/>
              </w:rPr>
              <w:t>s</w:t>
            </w:r>
            <w:r w:rsidRPr="00E77096">
              <w:rPr>
                <w:rFonts w:ascii="Times New Roman" w:hAnsi="Times New Roman"/>
              </w:rPr>
              <w:t xml:space="preserve"> </w:t>
            </w:r>
            <w:r>
              <w:rPr>
                <w:rFonts w:ascii="Times New Roman" w:hAnsi="Times New Roman"/>
              </w:rPr>
              <w:t xml:space="preserve">platībai jābūt ar platību, kas ļauj nodrošināt </w:t>
            </w:r>
            <w:r w:rsidRPr="001935BA">
              <w:rPr>
                <w:rFonts w:ascii="Times New Roman" w:hAnsi="Times New Roman"/>
              </w:rPr>
              <w:t>vismaz 4 gulošo un 4 citu klientu</w:t>
            </w:r>
            <w:r>
              <w:rPr>
                <w:rFonts w:ascii="Times New Roman" w:hAnsi="Times New Roman"/>
              </w:rPr>
              <w:t xml:space="preserve"> vienlaicīgu atpūtu uz terases un brīvu apkalpošanas zonu aprūpes personālam. Terasei jāparedz noēnošanas risinājumi un tai organiski jāiekļaujas apdzīvotu vietu vidē. </w:t>
            </w:r>
          </w:p>
        </w:tc>
      </w:tr>
      <w:tr w:rsidR="00261DDA" w14:paraId="0DFE005A" w14:textId="77777777" w:rsidTr="00261DDA">
        <w:tc>
          <w:tcPr>
            <w:tcW w:w="846" w:type="dxa"/>
            <w:vAlign w:val="center"/>
          </w:tcPr>
          <w:p w14:paraId="643646DA" w14:textId="52C03AD1" w:rsidR="00261DDA" w:rsidRDefault="00261DDA" w:rsidP="00261DDA">
            <w:pPr>
              <w:jc w:val="center"/>
              <w:rPr>
                <w:rFonts w:ascii="Times New Roman" w:hAnsi="Times New Roman" w:cs="Times New Roman"/>
              </w:rPr>
            </w:pPr>
            <w:r>
              <w:rPr>
                <w:rFonts w:ascii="Times New Roman" w:hAnsi="Times New Roman" w:cs="Times New Roman"/>
              </w:rPr>
              <w:lastRenderedPageBreak/>
              <w:t>3.2.6.</w:t>
            </w:r>
          </w:p>
        </w:tc>
        <w:tc>
          <w:tcPr>
            <w:tcW w:w="2410" w:type="dxa"/>
            <w:vAlign w:val="center"/>
          </w:tcPr>
          <w:p w14:paraId="498D8A17" w14:textId="648BD9FA" w:rsidR="00261DDA" w:rsidRPr="001E19A5" w:rsidRDefault="00261DDA" w:rsidP="00DF4179">
            <w:pPr>
              <w:jc w:val="right"/>
              <w:rPr>
                <w:rFonts w:ascii="Times New Roman" w:hAnsi="Times New Roman" w:cs="Times New Roman"/>
              </w:rPr>
            </w:pPr>
            <w:r>
              <w:rPr>
                <w:rFonts w:ascii="Times New Roman" w:hAnsi="Times New Roman" w:cs="Times New Roman"/>
              </w:rPr>
              <w:t>P</w:t>
            </w:r>
            <w:r w:rsidRPr="001E19A5">
              <w:rPr>
                <w:rFonts w:ascii="Times New Roman" w:hAnsi="Times New Roman" w:cs="Times New Roman"/>
              </w:rPr>
              <w:t>aredzētais aprīkojums telpās:</w:t>
            </w:r>
          </w:p>
        </w:tc>
        <w:tc>
          <w:tcPr>
            <w:tcW w:w="5670" w:type="dxa"/>
          </w:tcPr>
          <w:p w14:paraId="5E9AEAE6" w14:textId="77777777" w:rsidR="00261DDA" w:rsidRDefault="00261DDA" w:rsidP="009B1FEF">
            <w:pPr>
              <w:contextualSpacing/>
              <w:jc w:val="both"/>
              <w:rPr>
                <w:rFonts w:ascii="Times New Roman" w:eastAsia="Times New Roman" w:hAnsi="Times New Roman" w:cs="Times New Roman"/>
                <w:b/>
                <w:noProof w:val="0"/>
                <w:kern w:val="56"/>
              </w:rPr>
            </w:pPr>
            <w:r w:rsidRPr="00DE059C">
              <w:rPr>
                <w:rFonts w:ascii="Times New Roman" w:eastAsia="Times New Roman" w:hAnsi="Times New Roman" w:cs="Times New Roman"/>
                <w:b/>
                <w:noProof w:val="0"/>
                <w:kern w:val="56"/>
              </w:rPr>
              <w:t>Guļamistabu un to san</w:t>
            </w:r>
            <w:r>
              <w:rPr>
                <w:rFonts w:ascii="Times New Roman" w:eastAsia="Times New Roman" w:hAnsi="Times New Roman" w:cs="Times New Roman"/>
                <w:b/>
                <w:noProof w:val="0"/>
                <w:kern w:val="56"/>
              </w:rPr>
              <w:t>i</w:t>
            </w:r>
            <w:r w:rsidRPr="00DE059C">
              <w:rPr>
                <w:rFonts w:ascii="Times New Roman" w:eastAsia="Times New Roman" w:hAnsi="Times New Roman" w:cs="Times New Roman"/>
                <w:b/>
                <w:noProof w:val="0"/>
                <w:kern w:val="56"/>
              </w:rPr>
              <w:t>tāro mezglu aprīkojums:</w:t>
            </w:r>
            <w:r>
              <w:rPr>
                <w:rFonts w:ascii="Times New Roman" w:eastAsia="Times New Roman" w:hAnsi="Times New Roman" w:cs="Times New Roman"/>
                <w:b/>
                <w:noProof w:val="0"/>
                <w:kern w:val="56"/>
              </w:rPr>
              <w:t xml:space="preserve"> </w:t>
            </w:r>
          </w:p>
          <w:p w14:paraId="5CBDEDE3" w14:textId="4C380EEC" w:rsidR="00261DDA" w:rsidRDefault="00261DDA" w:rsidP="00EA1109">
            <w:pPr>
              <w:contextualSpacing/>
              <w:jc w:val="both"/>
              <w:rPr>
                <w:rFonts w:ascii="Times New Roman" w:eastAsia="Times New Roman" w:hAnsi="Times New Roman" w:cs="Times New Roman"/>
                <w:bCs/>
                <w:noProof w:val="0"/>
                <w:kern w:val="56"/>
              </w:rPr>
            </w:pPr>
            <w:r w:rsidRPr="00DE059C">
              <w:rPr>
                <w:rFonts w:ascii="Times New Roman" w:eastAsia="Times New Roman" w:hAnsi="Times New Roman" w:cs="Times New Roman"/>
                <w:bCs/>
                <w:noProof w:val="0"/>
                <w:kern w:val="56"/>
              </w:rPr>
              <w:t>Elektriskā</w:t>
            </w:r>
            <w:r>
              <w:rPr>
                <w:rFonts w:ascii="Times New Roman" w:eastAsia="Times New Roman" w:hAnsi="Times New Roman" w:cs="Times New Roman"/>
                <w:bCs/>
                <w:noProof w:val="0"/>
                <w:kern w:val="56"/>
              </w:rPr>
              <w:t xml:space="preserve"> (elektroniski regulējamā)</w:t>
            </w:r>
            <w:r w:rsidRPr="00DE059C">
              <w:rPr>
                <w:rFonts w:ascii="Times New Roman" w:eastAsia="Times New Roman" w:hAnsi="Times New Roman" w:cs="Times New Roman"/>
                <w:bCs/>
                <w:noProof w:val="0"/>
                <w:kern w:val="56"/>
              </w:rPr>
              <w:t xml:space="preserve"> funkcionālā gulta</w:t>
            </w:r>
            <w:r>
              <w:rPr>
                <w:rFonts w:ascii="Times New Roman" w:eastAsia="Times New Roman" w:hAnsi="Times New Roman" w:cs="Times New Roman"/>
                <w:bCs/>
                <w:noProof w:val="0"/>
                <w:kern w:val="56"/>
              </w:rPr>
              <w:t xml:space="preserve">, </w:t>
            </w:r>
            <w:r w:rsidRPr="00DE059C">
              <w:rPr>
                <w:rFonts w:ascii="Times New Roman" w:eastAsia="Times New Roman" w:hAnsi="Times New Roman" w:cs="Times New Roman"/>
                <w:bCs/>
                <w:noProof w:val="0"/>
                <w:kern w:val="56"/>
              </w:rPr>
              <w:t>naktsskapītis</w:t>
            </w:r>
            <w:r>
              <w:rPr>
                <w:rFonts w:ascii="Times New Roman" w:eastAsia="Times New Roman" w:hAnsi="Times New Roman" w:cs="Times New Roman"/>
                <w:bCs/>
                <w:noProof w:val="0"/>
                <w:kern w:val="56"/>
              </w:rPr>
              <w:t xml:space="preserve">, galds, krēsls, </w:t>
            </w:r>
            <w:r w:rsidRPr="00DE059C">
              <w:rPr>
                <w:rFonts w:ascii="Times New Roman" w:eastAsia="Times New Roman" w:hAnsi="Times New Roman" w:cs="Times New Roman"/>
                <w:bCs/>
                <w:noProof w:val="0"/>
                <w:kern w:val="56"/>
              </w:rPr>
              <w:t>skapis</w:t>
            </w:r>
            <w:r>
              <w:rPr>
                <w:rFonts w:ascii="Times New Roman" w:eastAsia="Times New Roman" w:hAnsi="Times New Roman" w:cs="Times New Roman"/>
                <w:bCs/>
                <w:noProof w:val="0"/>
                <w:kern w:val="56"/>
              </w:rPr>
              <w:t xml:space="preserve">, </w:t>
            </w:r>
            <w:r w:rsidRPr="00DE059C">
              <w:rPr>
                <w:rFonts w:ascii="Times New Roman" w:eastAsia="Times New Roman" w:hAnsi="Times New Roman" w:cs="Times New Roman"/>
                <w:bCs/>
                <w:noProof w:val="0"/>
                <w:kern w:val="56"/>
              </w:rPr>
              <w:t>plaukts</w:t>
            </w:r>
            <w:r>
              <w:rPr>
                <w:rFonts w:ascii="Times New Roman" w:eastAsia="Times New Roman" w:hAnsi="Times New Roman" w:cs="Times New Roman"/>
                <w:bCs/>
                <w:noProof w:val="0"/>
                <w:kern w:val="56"/>
              </w:rPr>
              <w:t xml:space="preserve">, atpūtas </w:t>
            </w:r>
            <w:r w:rsidRPr="00DE059C">
              <w:rPr>
                <w:rFonts w:ascii="Times New Roman" w:eastAsia="Times New Roman" w:hAnsi="Times New Roman" w:cs="Times New Roman"/>
                <w:bCs/>
                <w:noProof w:val="0"/>
                <w:kern w:val="56"/>
              </w:rPr>
              <w:t>krēsls</w:t>
            </w:r>
            <w:r>
              <w:rPr>
                <w:rFonts w:ascii="Times New Roman" w:eastAsia="Times New Roman" w:hAnsi="Times New Roman" w:cs="Times New Roman"/>
                <w:bCs/>
                <w:noProof w:val="0"/>
                <w:kern w:val="56"/>
              </w:rPr>
              <w:t xml:space="preserve">, </w:t>
            </w:r>
            <w:r w:rsidRPr="00DE059C">
              <w:rPr>
                <w:rFonts w:ascii="Times New Roman" w:eastAsia="Times New Roman" w:hAnsi="Times New Roman" w:cs="Times New Roman"/>
                <w:bCs/>
                <w:noProof w:val="0"/>
                <w:kern w:val="56"/>
              </w:rPr>
              <w:t>ledusskapis</w:t>
            </w:r>
            <w:r>
              <w:rPr>
                <w:rFonts w:ascii="Times New Roman" w:eastAsia="Times New Roman" w:hAnsi="Times New Roman" w:cs="Times New Roman"/>
                <w:bCs/>
                <w:noProof w:val="0"/>
                <w:kern w:val="56"/>
              </w:rPr>
              <w:t xml:space="preserve">, televizors, </w:t>
            </w:r>
            <w:r w:rsidRPr="00DE059C">
              <w:rPr>
                <w:rFonts w:ascii="Times New Roman" w:eastAsia="Times New Roman" w:hAnsi="Times New Roman" w:cs="Times New Roman"/>
                <w:bCs/>
                <w:noProof w:val="0"/>
                <w:kern w:val="56"/>
              </w:rPr>
              <w:t>tualetes pods</w:t>
            </w:r>
            <w:r>
              <w:rPr>
                <w:rFonts w:ascii="Times New Roman" w:eastAsia="Times New Roman" w:hAnsi="Times New Roman" w:cs="Times New Roman"/>
                <w:bCs/>
                <w:noProof w:val="0"/>
                <w:kern w:val="56"/>
              </w:rPr>
              <w:t xml:space="preserve">, </w:t>
            </w:r>
            <w:r w:rsidRPr="00DE059C">
              <w:rPr>
                <w:rFonts w:ascii="Times New Roman" w:eastAsia="Times New Roman" w:hAnsi="Times New Roman" w:cs="Times New Roman"/>
                <w:bCs/>
                <w:noProof w:val="0"/>
                <w:kern w:val="56"/>
              </w:rPr>
              <w:t>duša</w:t>
            </w:r>
            <w:r>
              <w:rPr>
                <w:rFonts w:ascii="Times New Roman" w:eastAsia="Times New Roman" w:hAnsi="Times New Roman" w:cs="Times New Roman"/>
                <w:bCs/>
                <w:noProof w:val="0"/>
                <w:kern w:val="56"/>
              </w:rPr>
              <w:t xml:space="preserve">, </w:t>
            </w:r>
            <w:r w:rsidRPr="00DE059C">
              <w:rPr>
                <w:rFonts w:ascii="Times New Roman" w:eastAsia="Times New Roman" w:hAnsi="Times New Roman" w:cs="Times New Roman"/>
                <w:bCs/>
                <w:noProof w:val="0"/>
                <w:kern w:val="56"/>
              </w:rPr>
              <w:t>izlietne</w:t>
            </w:r>
            <w:r>
              <w:rPr>
                <w:rFonts w:ascii="Times New Roman" w:eastAsia="Times New Roman" w:hAnsi="Times New Roman" w:cs="Times New Roman"/>
                <w:bCs/>
                <w:noProof w:val="0"/>
                <w:kern w:val="56"/>
              </w:rPr>
              <w:t>, dvieļu žāvētājs (regulējams elektriskais).</w:t>
            </w:r>
          </w:p>
          <w:p w14:paraId="72F4A38D" w14:textId="77777777" w:rsidR="00261DDA" w:rsidRDefault="00261DDA" w:rsidP="00EA1109">
            <w:pPr>
              <w:spacing w:before="240"/>
              <w:contextualSpacing/>
              <w:jc w:val="both"/>
              <w:rPr>
                <w:rFonts w:ascii="Times New Roman" w:eastAsia="Times New Roman" w:hAnsi="Times New Roman" w:cs="Times New Roman"/>
                <w:bCs/>
                <w:noProof w:val="0"/>
                <w:kern w:val="56"/>
              </w:rPr>
            </w:pPr>
            <w:r w:rsidRPr="009B1FEF">
              <w:rPr>
                <w:rFonts w:ascii="Times New Roman" w:eastAsia="Times New Roman" w:hAnsi="Times New Roman" w:cs="Times New Roman"/>
                <w:b/>
                <w:noProof w:val="0"/>
                <w:kern w:val="56"/>
              </w:rPr>
              <w:t>Priekšn</w:t>
            </w:r>
            <w:r>
              <w:rPr>
                <w:rFonts w:ascii="Times New Roman" w:eastAsia="Times New Roman" w:hAnsi="Times New Roman" w:cs="Times New Roman"/>
                <w:b/>
                <w:noProof w:val="0"/>
                <w:kern w:val="56"/>
              </w:rPr>
              <w:t>a</w:t>
            </w:r>
            <w:r w:rsidRPr="009B1FEF">
              <w:rPr>
                <w:rFonts w:ascii="Times New Roman" w:eastAsia="Times New Roman" w:hAnsi="Times New Roman" w:cs="Times New Roman"/>
                <w:b/>
                <w:noProof w:val="0"/>
                <w:kern w:val="56"/>
              </w:rPr>
              <w:t>ms:</w:t>
            </w:r>
            <w:r w:rsidRPr="009B1FEF">
              <w:rPr>
                <w:rFonts w:ascii="Times New Roman" w:eastAsia="Times New Roman" w:hAnsi="Times New Roman" w:cs="Times New Roman"/>
                <w:bCs/>
                <w:noProof w:val="0"/>
                <w:kern w:val="56"/>
              </w:rPr>
              <w:t xml:space="preserve"> </w:t>
            </w:r>
          </w:p>
          <w:p w14:paraId="7B16035D" w14:textId="6B667DAE" w:rsidR="00261DDA" w:rsidRPr="009B1FEF" w:rsidRDefault="00261DDA" w:rsidP="009B1FEF">
            <w:pPr>
              <w:contextualSpacing/>
              <w:jc w:val="both"/>
              <w:rPr>
                <w:rFonts w:ascii="Times New Roman" w:eastAsia="Times New Roman" w:hAnsi="Times New Roman" w:cs="Times New Roman"/>
                <w:bCs/>
                <w:noProof w:val="0"/>
                <w:kern w:val="56"/>
              </w:rPr>
            </w:pPr>
            <w:r>
              <w:rPr>
                <w:rFonts w:ascii="Times New Roman" w:eastAsia="Times New Roman" w:hAnsi="Times New Roman" w:cs="Times New Roman"/>
                <w:bCs/>
                <w:noProof w:val="0"/>
                <w:kern w:val="56"/>
              </w:rPr>
              <w:t xml:space="preserve">Spogulis, pie sienas stiprināms </w:t>
            </w:r>
            <w:r w:rsidRPr="009B1FEF">
              <w:rPr>
                <w:rFonts w:ascii="Times New Roman" w:eastAsia="Times New Roman" w:hAnsi="Times New Roman" w:cs="Times New Roman"/>
                <w:bCs/>
                <w:noProof w:val="0"/>
                <w:kern w:val="56"/>
              </w:rPr>
              <w:t>virsdrēbju t</w:t>
            </w:r>
            <w:r>
              <w:rPr>
                <w:rFonts w:ascii="Times New Roman" w:eastAsia="Times New Roman" w:hAnsi="Times New Roman" w:cs="Times New Roman"/>
                <w:bCs/>
                <w:noProof w:val="0"/>
                <w:kern w:val="56"/>
              </w:rPr>
              <w:t>u</w:t>
            </w:r>
            <w:r w:rsidRPr="009B1FEF">
              <w:rPr>
                <w:rFonts w:ascii="Times New Roman" w:eastAsia="Times New Roman" w:hAnsi="Times New Roman" w:cs="Times New Roman"/>
                <w:bCs/>
                <w:noProof w:val="0"/>
                <w:kern w:val="56"/>
              </w:rPr>
              <w:t>rēt</w:t>
            </w:r>
            <w:r>
              <w:rPr>
                <w:rFonts w:ascii="Times New Roman" w:eastAsia="Times New Roman" w:hAnsi="Times New Roman" w:cs="Times New Roman"/>
                <w:bCs/>
                <w:noProof w:val="0"/>
                <w:kern w:val="56"/>
              </w:rPr>
              <w:t>ā</w:t>
            </w:r>
            <w:r w:rsidRPr="009B1FEF">
              <w:rPr>
                <w:rFonts w:ascii="Times New Roman" w:eastAsia="Times New Roman" w:hAnsi="Times New Roman" w:cs="Times New Roman"/>
                <w:bCs/>
                <w:noProof w:val="0"/>
                <w:kern w:val="56"/>
              </w:rPr>
              <w:t>js</w:t>
            </w:r>
            <w:r>
              <w:rPr>
                <w:rFonts w:ascii="Times New Roman" w:eastAsia="Times New Roman" w:hAnsi="Times New Roman" w:cs="Times New Roman"/>
                <w:bCs/>
                <w:noProof w:val="0"/>
                <w:kern w:val="56"/>
              </w:rPr>
              <w:t xml:space="preserve"> (nedrīkst būt brīvi stāvošs)</w:t>
            </w:r>
            <w:r w:rsidRPr="009B1FEF">
              <w:rPr>
                <w:rFonts w:ascii="Times New Roman" w:eastAsia="Times New Roman" w:hAnsi="Times New Roman" w:cs="Times New Roman"/>
                <w:bCs/>
                <w:noProof w:val="0"/>
                <w:kern w:val="56"/>
              </w:rPr>
              <w:t xml:space="preserve">, lietussargu turētājs, plaukts apaviem </w:t>
            </w:r>
            <w:r>
              <w:rPr>
                <w:rFonts w:ascii="Times New Roman" w:eastAsia="Times New Roman" w:hAnsi="Times New Roman" w:cs="Times New Roman"/>
                <w:bCs/>
                <w:noProof w:val="0"/>
                <w:kern w:val="56"/>
              </w:rPr>
              <w:t>(var būt apvienots</w:t>
            </w:r>
            <w:r w:rsidRPr="009B1FEF">
              <w:rPr>
                <w:rFonts w:ascii="Times New Roman" w:eastAsia="Times New Roman" w:hAnsi="Times New Roman" w:cs="Times New Roman"/>
                <w:bCs/>
                <w:noProof w:val="0"/>
                <w:kern w:val="56"/>
              </w:rPr>
              <w:t xml:space="preserve"> ar krēsla funkciju</w:t>
            </w:r>
            <w:r>
              <w:rPr>
                <w:rFonts w:ascii="Times New Roman" w:eastAsia="Times New Roman" w:hAnsi="Times New Roman" w:cs="Times New Roman"/>
                <w:bCs/>
                <w:noProof w:val="0"/>
                <w:kern w:val="56"/>
              </w:rPr>
              <w:t>), priekšnama krēsls.</w:t>
            </w:r>
          </w:p>
          <w:p w14:paraId="4F4DB0A0" w14:textId="2656520C" w:rsidR="00261DDA" w:rsidRDefault="00261DDA" w:rsidP="009B1FEF">
            <w:pPr>
              <w:contextualSpacing/>
              <w:jc w:val="both"/>
              <w:rPr>
                <w:rFonts w:ascii="Times New Roman" w:eastAsia="Times New Roman" w:hAnsi="Times New Roman" w:cs="Times New Roman"/>
                <w:noProof w:val="0"/>
                <w:kern w:val="56"/>
              </w:rPr>
            </w:pPr>
            <w:r w:rsidRPr="009B1FEF">
              <w:rPr>
                <w:rFonts w:ascii="Times New Roman" w:eastAsia="Times New Roman" w:hAnsi="Times New Roman" w:cs="Times New Roman"/>
                <w:b/>
                <w:bCs/>
                <w:noProof w:val="0"/>
                <w:kern w:val="56"/>
              </w:rPr>
              <w:t>Telpa veļas mazgāšanai</w:t>
            </w:r>
            <w:r>
              <w:rPr>
                <w:rFonts w:ascii="Times New Roman" w:eastAsia="Times New Roman" w:hAnsi="Times New Roman" w:cs="Times New Roman"/>
                <w:b/>
                <w:bCs/>
                <w:noProof w:val="0"/>
                <w:kern w:val="56"/>
              </w:rPr>
              <w:t>,</w:t>
            </w:r>
            <w:r w:rsidRPr="009B1FEF">
              <w:rPr>
                <w:rFonts w:ascii="Times New Roman" w:eastAsia="Times New Roman" w:hAnsi="Times New Roman" w:cs="Times New Roman"/>
                <w:b/>
                <w:bCs/>
                <w:noProof w:val="0"/>
                <w:kern w:val="56"/>
              </w:rPr>
              <w:t xml:space="preserve"> žāvēšanai</w:t>
            </w:r>
            <w:r>
              <w:rPr>
                <w:rFonts w:ascii="Times New Roman" w:eastAsia="Times New Roman" w:hAnsi="Times New Roman" w:cs="Times New Roman"/>
                <w:b/>
                <w:bCs/>
                <w:noProof w:val="0"/>
                <w:kern w:val="56"/>
              </w:rPr>
              <w:t>, gludināšanai</w:t>
            </w:r>
            <w:r w:rsidRPr="009B1FEF">
              <w:rPr>
                <w:rFonts w:ascii="Times New Roman" w:eastAsia="Times New Roman" w:hAnsi="Times New Roman" w:cs="Times New Roman"/>
                <w:b/>
                <w:bCs/>
                <w:noProof w:val="0"/>
                <w:kern w:val="56"/>
              </w:rPr>
              <w:t>:</w:t>
            </w:r>
            <w:r w:rsidRPr="009B1FEF">
              <w:rPr>
                <w:rFonts w:ascii="Times New Roman" w:eastAsia="Times New Roman" w:hAnsi="Times New Roman" w:cs="Times New Roman"/>
                <w:noProof w:val="0"/>
                <w:kern w:val="56"/>
              </w:rPr>
              <w:t xml:space="preserve"> </w:t>
            </w:r>
          </w:p>
          <w:p w14:paraId="47A43AEF" w14:textId="51C9FE43" w:rsidR="00261DDA" w:rsidRDefault="00261DDA" w:rsidP="009B1FEF">
            <w:pPr>
              <w:contextualSpacing/>
              <w:jc w:val="both"/>
              <w:rPr>
                <w:rFonts w:ascii="Times New Roman" w:eastAsia="Times New Roman" w:hAnsi="Times New Roman" w:cs="Times New Roman"/>
                <w:noProof w:val="0"/>
                <w:kern w:val="56"/>
              </w:rPr>
            </w:pPr>
            <w:r w:rsidRPr="009B1FEF">
              <w:rPr>
                <w:rFonts w:ascii="Times New Roman" w:eastAsia="Times New Roman" w:hAnsi="Times New Roman" w:cs="Times New Roman"/>
                <w:noProof w:val="0"/>
                <w:kern w:val="56"/>
              </w:rPr>
              <w:t>veļas mašīna, veļas žāvētājs, gludināmais dēlis, plaukti, slēdzam</w:t>
            </w:r>
            <w:r>
              <w:rPr>
                <w:rFonts w:ascii="Times New Roman" w:eastAsia="Times New Roman" w:hAnsi="Times New Roman" w:cs="Times New Roman"/>
                <w:noProof w:val="0"/>
                <w:kern w:val="56"/>
              </w:rPr>
              <w:t>s</w:t>
            </w:r>
            <w:r w:rsidRPr="009B1FEF">
              <w:rPr>
                <w:rFonts w:ascii="Times New Roman" w:eastAsia="Times New Roman" w:hAnsi="Times New Roman" w:cs="Times New Roman"/>
                <w:noProof w:val="0"/>
                <w:kern w:val="56"/>
              </w:rPr>
              <w:t xml:space="preserve"> skapis </w:t>
            </w:r>
            <w:r>
              <w:rPr>
                <w:rFonts w:ascii="Times New Roman" w:eastAsia="Times New Roman" w:hAnsi="Times New Roman" w:cs="Times New Roman"/>
                <w:noProof w:val="0"/>
                <w:kern w:val="56"/>
              </w:rPr>
              <w:t>mazgāšanas</w:t>
            </w:r>
            <w:r w:rsidRPr="009B1FEF">
              <w:rPr>
                <w:rFonts w:ascii="Times New Roman" w:eastAsia="Times New Roman" w:hAnsi="Times New Roman" w:cs="Times New Roman"/>
                <w:noProof w:val="0"/>
                <w:kern w:val="56"/>
              </w:rPr>
              <w:t xml:space="preserve"> inve</w:t>
            </w:r>
            <w:r>
              <w:rPr>
                <w:rFonts w:ascii="Times New Roman" w:eastAsia="Times New Roman" w:hAnsi="Times New Roman" w:cs="Times New Roman"/>
                <w:noProof w:val="0"/>
                <w:kern w:val="56"/>
              </w:rPr>
              <w:t>n</w:t>
            </w:r>
            <w:r w:rsidRPr="009B1FEF">
              <w:rPr>
                <w:rFonts w:ascii="Times New Roman" w:eastAsia="Times New Roman" w:hAnsi="Times New Roman" w:cs="Times New Roman"/>
                <w:noProof w:val="0"/>
                <w:kern w:val="56"/>
              </w:rPr>
              <w:t>tāram</w:t>
            </w:r>
            <w:r>
              <w:rPr>
                <w:rFonts w:ascii="Times New Roman" w:eastAsia="Times New Roman" w:hAnsi="Times New Roman" w:cs="Times New Roman"/>
                <w:noProof w:val="0"/>
                <w:kern w:val="56"/>
              </w:rPr>
              <w:t xml:space="preserve"> un </w:t>
            </w:r>
            <w:r w:rsidRPr="009B1FEF">
              <w:rPr>
                <w:rFonts w:ascii="Times New Roman" w:eastAsia="Times New Roman" w:hAnsi="Times New Roman" w:cs="Times New Roman"/>
                <w:noProof w:val="0"/>
                <w:kern w:val="56"/>
              </w:rPr>
              <w:t>līdzekļiem</w:t>
            </w:r>
            <w:r>
              <w:rPr>
                <w:rFonts w:ascii="Times New Roman" w:eastAsia="Times New Roman" w:hAnsi="Times New Roman" w:cs="Times New Roman"/>
                <w:noProof w:val="0"/>
                <w:kern w:val="56"/>
              </w:rPr>
              <w:t>, jāparedz risinājums atsevišķai veļas žāvēšanai.</w:t>
            </w:r>
          </w:p>
          <w:p w14:paraId="5D221E47" w14:textId="29A19632" w:rsidR="00261DDA" w:rsidRDefault="00261DDA" w:rsidP="009B1FEF">
            <w:pPr>
              <w:contextualSpacing/>
              <w:jc w:val="both"/>
              <w:rPr>
                <w:rFonts w:ascii="Times New Roman" w:eastAsia="Times New Roman" w:hAnsi="Times New Roman" w:cs="Times New Roman"/>
                <w:noProof w:val="0"/>
                <w:kern w:val="56"/>
              </w:rPr>
            </w:pPr>
            <w:r w:rsidRPr="009B1FEF">
              <w:rPr>
                <w:rFonts w:ascii="Times New Roman" w:eastAsia="Times New Roman" w:hAnsi="Times New Roman" w:cs="Times New Roman"/>
                <w:b/>
                <w:bCs/>
                <w:noProof w:val="0"/>
                <w:kern w:val="56"/>
              </w:rPr>
              <w:t xml:space="preserve">Dzīvojamā </w:t>
            </w:r>
            <w:r>
              <w:rPr>
                <w:rFonts w:ascii="Times New Roman" w:eastAsia="Times New Roman" w:hAnsi="Times New Roman" w:cs="Times New Roman"/>
                <w:b/>
                <w:bCs/>
                <w:noProof w:val="0"/>
                <w:kern w:val="56"/>
              </w:rPr>
              <w:t>istaba (viesistaba)</w:t>
            </w:r>
            <w:r w:rsidRPr="009B1FEF">
              <w:rPr>
                <w:rFonts w:ascii="Times New Roman" w:eastAsia="Times New Roman" w:hAnsi="Times New Roman" w:cs="Times New Roman"/>
                <w:b/>
                <w:bCs/>
                <w:noProof w:val="0"/>
                <w:kern w:val="56"/>
              </w:rPr>
              <w:t>:</w:t>
            </w:r>
            <w:r w:rsidRPr="009B1FEF">
              <w:rPr>
                <w:rFonts w:ascii="Times New Roman" w:eastAsia="Times New Roman" w:hAnsi="Times New Roman" w:cs="Times New Roman"/>
                <w:noProof w:val="0"/>
                <w:kern w:val="56"/>
              </w:rPr>
              <w:t xml:space="preserve"> </w:t>
            </w:r>
          </w:p>
          <w:p w14:paraId="51F31BAB" w14:textId="4AEEC3D9" w:rsidR="00261DDA" w:rsidRDefault="00261DDA" w:rsidP="009B1FEF">
            <w:pPr>
              <w:contextualSpacing/>
              <w:jc w:val="both"/>
              <w:rPr>
                <w:rFonts w:ascii="Times New Roman" w:eastAsia="Times New Roman" w:hAnsi="Times New Roman" w:cs="Times New Roman"/>
                <w:noProof w:val="0"/>
                <w:kern w:val="56"/>
              </w:rPr>
            </w:pPr>
            <w:r w:rsidRPr="009B1FEF">
              <w:rPr>
                <w:rFonts w:ascii="Times New Roman" w:eastAsia="Times New Roman" w:hAnsi="Times New Roman" w:cs="Times New Roman"/>
                <w:noProof w:val="0"/>
                <w:kern w:val="56"/>
              </w:rPr>
              <w:t xml:space="preserve">galdi, krēsli, atpūtas krēsli, dīvāns, plaukti grāmatām, plaukts katram klientam, kopējais </w:t>
            </w:r>
            <w:r>
              <w:rPr>
                <w:rFonts w:ascii="Times New Roman" w:eastAsia="Times New Roman" w:hAnsi="Times New Roman" w:cs="Times New Roman"/>
                <w:noProof w:val="0"/>
                <w:kern w:val="56"/>
              </w:rPr>
              <w:t>televizors.</w:t>
            </w:r>
          </w:p>
          <w:p w14:paraId="5228B4F2" w14:textId="77777777" w:rsidR="00261DDA" w:rsidRDefault="00261DDA" w:rsidP="00717DBA">
            <w:pPr>
              <w:contextualSpacing/>
              <w:jc w:val="both"/>
              <w:rPr>
                <w:rFonts w:ascii="Times New Roman" w:eastAsia="Times New Roman" w:hAnsi="Times New Roman" w:cs="Times New Roman"/>
                <w:noProof w:val="0"/>
                <w:kern w:val="56"/>
              </w:rPr>
            </w:pPr>
            <w:r w:rsidRPr="009B1FEF">
              <w:rPr>
                <w:rFonts w:ascii="Times New Roman" w:eastAsia="Times New Roman" w:hAnsi="Times New Roman" w:cs="Times New Roman"/>
                <w:b/>
                <w:bCs/>
                <w:noProof w:val="0"/>
                <w:kern w:val="56"/>
              </w:rPr>
              <w:t>Vi</w:t>
            </w:r>
            <w:r>
              <w:rPr>
                <w:rFonts w:ascii="Times New Roman" w:eastAsia="Times New Roman" w:hAnsi="Times New Roman" w:cs="Times New Roman"/>
                <w:b/>
                <w:bCs/>
                <w:noProof w:val="0"/>
                <w:kern w:val="56"/>
              </w:rPr>
              <w:t>rt</w:t>
            </w:r>
            <w:r w:rsidRPr="009B1FEF">
              <w:rPr>
                <w:rFonts w:ascii="Times New Roman" w:eastAsia="Times New Roman" w:hAnsi="Times New Roman" w:cs="Times New Roman"/>
                <w:b/>
                <w:bCs/>
                <w:noProof w:val="0"/>
                <w:kern w:val="56"/>
              </w:rPr>
              <w:t>uve:</w:t>
            </w:r>
            <w:r w:rsidRPr="009B1FEF">
              <w:rPr>
                <w:rFonts w:ascii="Times New Roman" w:eastAsia="Times New Roman" w:hAnsi="Times New Roman" w:cs="Times New Roman"/>
                <w:noProof w:val="0"/>
                <w:kern w:val="56"/>
              </w:rPr>
              <w:t xml:space="preserve"> </w:t>
            </w:r>
          </w:p>
          <w:p w14:paraId="349880DD" w14:textId="4612C9CF" w:rsidR="00261DDA" w:rsidRDefault="00261DDA" w:rsidP="00717DBA">
            <w:pPr>
              <w:contextualSpacing/>
              <w:jc w:val="both"/>
              <w:rPr>
                <w:rFonts w:ascii="Times New Roman" w:eastAsia="Times New Roman" w:hAnsi="Times New Roman" w:cs="Times New Roman"/>
                <w:noProof w:val="0"/>
                <w:kern w:val="56"/>
              </w:rPr>
            </w:pPr>
            <w:r w:rsidRPr="009B1FEF">
              <w:rPr>
                <w:rFonts w:ascii="Times New Roman" w:eastAsia="Times New Roman" w:hAnsi="Times New Roman" w:cs="Times New Roman"/>
                <w:noProof w:val="0"/>
                <w:kern w:val="56"/>
              </w:rPr>
              <w:t>vi</w:t>
            </w:r>
            <w:r>
              <w:rPr>
                <w:rFonts w:ascii="Times New Roman" w:eastAsia="Times New Roman" w:hAnsi="Times New Roman" w:cs="Times New Roman"/>
                <w:noProof w:val="0"/>
                <w:kern w:val="56"/>
              </w:rPr>
              <w:t>r</w:t>
            </w:r>
            <w:r w:rsidRPr="009B1FEF">
              <w:rPr>
                <w:rFonts w:ascii="Times New Roman" w:eastAsia="Times New Roman" w:hAnsi="Times New Roman" w:cs="Times New Roman"/>
                <w:noProof w:val="0"/>
                <w:kern w:val="56"/>
              </w:rPr>
              <w:t>tuves iekārta, izlietne, ledus</w:t>
            </w:r>
            <w:r>
              <w:rPr>
                <w:rFonts w:ascii="Times New Roman" w:eastAsia="Times New Roman" w:hAnsi="Times New Roman" w:cs="Times New Roman"/>
                <w:noProof w:val="0"/>
                <w:kern w:val="56"/>
              </w:rPr>
              <w:t>s</w:t>
            </w:r>
            <w:r w:rsidRPr="009B1FEF">
              <w:rPr>
                <w:rFonts w:ascii="Times New Roman" w:eastAsia="Times New Roman" w:hAnsi="Times New Roman" w:cs="Times New Roman"/>
                <w:noProof w:val="0"/>
                <w:kern w:val="56"/>
              </w:rPr>
              <w:t>kapis, iebūvējamā indukcijas</w:t>
            </w:r>
            <w:r>
              <w:rPr>
                <w:rFonts w:ascii="Times New Roman" w:eastAsia="Times New Roman" w:hAnsi="Times New Roman" w:cs="Times New Roman"/>
                <w:noProof w:val="0"/>
                <w:kern w:val="56"/>
              </w:rPr>
              <w:t xml:space="preserve"> </w:t>
            </w:r>
            <w:r w:rsidRPr="009B1FEF">
              <w:rPr>
                <w:rFonts w:ascii="Times New Roman" w:eastAsia="Times New Roman" w:hAnsi="Times New Roman" w:cs="Times New Roman"/>
                <w:noProof w:val="0"/>
                <w:kern w:val="56"/>
              </w:rPr>
              <w:t>plīts virsma, mikroviļnu</w:t>
            </w:r>
            <w:r>
              <w:rPr>
                <w:rFonts w:ascii="Times New Roman" w:eastAsia="Times New Roman" w:hAnsi="Times New Roman" w:cs="Times New Roman"/>
                <w:noProof w:val="0"/>
                <w:kern w:val="56"/>
              </w:rPr>
              <w:t xml:space="preserve"> </w:t>
            </w:r>
            <w:r w:rsidRPr="009B1FEF">
              <w:rPr>
                <w:rFonts w:ascii="Times New Roman" w:eastAsia="Times New Roman" w:hAnsi="Times New Roman" w:cs="Times New Roman"/>
                <w:noProof w:val="0"/>
                <w:kern w:val="56"/>
              </w:rPr>
              <w:t>krāsns, cepe</w:t>
            </w:r>
            <w:r>
              <w:rPr>
                <w:rFonts w:ascii="Times New Roman" w:eastAsia="Times New Roman" w:hAnsi="Times New Roman" w:cs="Times New Roman"/>
                <w:noProof w:val="0"/>
                <w:kern w:val="56"/>
              </w:rPr>
              <w:t>š</w:t>
            </w:r>
            <w:r w:rsidRPr="009B1FEF">
              <w:rPr>
                <w:rFonts w:ascii="Times New Roman" w:eastAsia="Times New Roman" w:hAnsi="Times New Roman" w:cs="Times New Roman"/>
                <w:noProof w:val="0"/>
                <w:kern w:val="56"/>
              </w:rPr>
              <w:t>krāsns, tvaika  nosūcējs, trauku mazgājamā mašīna</w:t>
            </w:r>
            <w:r>
              <w:rPr>
                <w:rFonts w:ascii="Times New Roman" w:eastAsia="Times New Roman" w:hAnsi="Times New Roman" w:cs="Times New Roman"/>
                <w:noProof w:val="0"/>
                <w:kern w:val="56"/>
              </w:rPr>
              <w:t>.</w:t>
            </w:r>
          </w:p>
          <w:p w14:paraId="570F275F" w14:textId="77777777" w:rsidR="00261DDA" w:rsidRDefault="00261DDA" w:rsidP="00717DBA">
            <w:pPr>
              <w:contextualSpacing/>
              <w:jc w:val="both"/>
              <w:rPr>
                <w:rFonts w:ascii="Times New Roman" w:eastAsia="Times New Roman" w:hAnsi="Times New Roman" w:cs="Times New Roman"/>
                <w:noProof w:val="0"/>
                <w:kern w:val="56"/>
              </w:rPr>
            </w:pPr>
            <w:r w:rsidRPr="00717DBA">
              <w:rPr>
                <w:rFonts w:ascii="Times New Roman" w:eastAsia="Times New Roman" w:hAnsi="Times New Roman" w:cs="Times New Roman"/>
                <w:b/>
                <w:bCs/>
                <w:noProof w:val="0"/>
                <w:kern w:val="56"/>
              </w:rPr>
              <w:t>Darba/atpūtas telpa personālam</w:t>
            </w:r>
            <w:r w:rsidRPr="009B1FEF">
              <w:rPr>
                <w:rFonts w:ascii="Times New Roman" w:eastAsia="Times New Roman" w:hAnsi="Times New Roman" w:cs="Times New Roman"/>
                <w:b/>
                <w:bCs/>
                <w:noProof w:val="0"/>
                <w:kern w:val="56"/>
              </w:rPr>
              <w:t>:</w:t>
            </w:r>
            <w:r w:rsidRPr="009B1FEF">
              <w:rPr>
                <w:rFonts w:ascii="Times New Roman" w:eastAsia="Times New Roman" w:hAnsi="Times New Roman" w:cs="Times New Roman"/>
                <w:noProof w:val="0"/>
                <w:kern w:val="56"/>
              </w:rPr>
              <w:t xml:space="preserve"> </w:t>
            </w:r>
          </w:p>
          <w:p w14:paraId="3C09E72C" w14:textId="72539453" w:rsidR="00261DDA" w:rsidRPr="009B1FEF" w:rsidRDefault="00261DDA" w:rsidP="007411A0">
            <w:pPr>
              <w:contextualSpacing/>
              <w:jc w:val="both"/>
              <w:rPr>
                <w:rFonts w:ascii="Times New Roman" w:eastAsia="Times New Roman" w:hAnsi="Times New Roman" w:cs="Times New Roman"/>
                <w:bCs/>
                <w:noProof w:val="0"/>
                <w:kern w:val="56"/>
              </w:rPr>
            </w:pPr>
            <w:r w:rsidRPr="009B1FEF">
              <w:rPr>
                <w:rFonts w:ascii="Times New Roman" w:eastAsia="Times New Roman" w:hAnsi="Times New Roman" w:cs="Times New Roman"/>
                <w:noProof w:val="0"/>
                <w:kern w:val="56"/>
              </w:rPr>
              <w:t>galds,</w:t>
            </w:r>
            <w:r>
              <w:rPr>
                <w:rFonts w:ascii="Times New Roman" w:eastAsia="Times New Roman" w:hAnsi="Times New Roman" w:cs="Times New Roman"/>
                <w:noProof w:val="0"/>
                <w:kern w:val="56"/>
              </w:rPr>
              <w:t xml:space="preserve"> </w:t>
            </w:r>
            <w:r w:rsidRPr="009B1FEF">
              <w:rPr>
                <w:rFonts w:ascii="Times New Roman" w:eastAsia="Times New Roman" w:hAnsi="Times New Roman" w:cs="Times New Roman"/>
                <w:noProof w:val="0"/>
                <w:kern w:val="56"/>
              </w:rPr>
              <w:t xml:space="preserve">krēsls, skapis, </w:t>
            </w:r>
            <w:r>
              <w:rPr>
                <w:rFonts w:ascii="Times New Roman" w:eastAsia="Times New Roman" w:hAnsi="Times New Roman" w:cs="Times New Roman"/>
                <w:noProof w:val="0"/>
                <w:kern w:val="56"/>
              </w:rPr>
              <w:t xml:space="preserve">slēdzams </w:t>
            </w:r>
            <w:r w:rsidRPr="007411A0">
              <w:rPr>
                <w:rFonts w:ascii="Times New Roman" w:eastAsia="Times New Roman" w:hAnsi="Times New Roman" w:cs="Times New Roman"/>
                <w:noProof w:val="0"/>
                <w:kern w:val="56"/>
              </w:rPr>
              <w:t>skapis medikamentu un dokumentu uzglabāšanai, seifs medikamentu uzglabāšanai</w:t>
            </w:r>
            <w:r>
              <w:rPr>
                <w:rFonts w:ascii="Times New Roman" w:eastAsia="Times New Roman" w:hAnsi="Times New Roman" w:cs="Times New Roman"/>
                <w:noProof w:val="0"/>
                <w:kern w:val="56"/>
              </w:rPr>
              <w:t xml:space="preserve"> (var paredzēt iebūvējamu)</w:t>
            </w:r>
            <w:r w:rsidRPr="007411A0">
              <w:rPr>
                <w:rFonts w:ascii="Times New Roman" w:eastAsia="Times New Roman" w:hAnsi="Times New Roman" w:cs="Times New Roman"/>
                <w:noProof w:val="0"/>
                <w:kern w:val="56"/>
              </w:rPr>
              <w:t>, dīvāns.</w:t>
            </w:r>
          </w:p>
          <w:p w14:paraId="32B8FC69" w14:textId="6616CDCE" w:rsidR="00261DDA" w:rsidRDefault="00261DDA" w:rsidP="00580350">
            <w:pPr>
              <w:contextualSpacing/>
              <w:jc w:val="both"/>
              <w:rPr>
                <w:rFonts w:ascii="Times New Roman" w:eastAsia="Cambria" w:hAnsi="Times New Roman" w:cs="Cambria"/>
                <w:noProof w:val="0"/>
                <w:kern w:val="56"/>
              </w:rPr>
            </w:pPr>
            <w:r w:rsidRPr="00DF4179">
              <w:rPr>
                <w:rFonts w:ascii="Times New Roman" w:eastAsia="Cambria" w:hAnsi="Times New Roman" w:cs="Cambria"/>
                <w:b/>
                <w:bCs/>
                <w:noProof w:val="0"/>
                <w:kern w:val="56"/>
              </w:rPr>
              <w:t>Terase:</w:t>
            </w:r>
            <w:r w:rsidRPr="009B1FEF">
              <w:rPr>
                <w:rFonts w:ascii="Times New Roman" w:eastAsia="Cambria" w:hAnsi="Times New Roman" w:cs="Cambria"/>
                <w:noProof w:val="0"/>
                <w:kern w:val="56"/>
              </w:rPr>
              <w:t xml:space="preserve"> </w:t>
            </w:r>
          </w:p>
          <w:p w14:paraId="63034890" w14:textId="4DBF16DC" w:rsidR="00261DDA" w:rsidRDefault="00261DDA" w:rsidP="00580350">
            <w:pPr>
              <w:contextualSpacing/>
              <w:jc w:val="both"/>
              <w:rPr>
                <w:rFonts w:ascii="Times New Roman" w:eastAsia="Cambria" w:hAnsi="Times New Roman" w:cs="Cambria"/>
                <w:noProof w:val="0"/>
                <w:kern w:val="56"/>
              </w:rPr>
            </w:pPr>
            <w:r>
              <w:rPr>
                <w:rFonts w:ascii="Times New Roman" w:eastAsia="Cambria" w:hAnsi="Times New Roman" w:cs="Cambria"/>
                <w:noProof w:val="0"/>
                <w:kern w:val="56"/>
              </w:rPr>
              <w:t>ā</w:t>
            </w:r>
            <w:r w:rsidRPr="009B1FEF">
              <w:rPr>
                <w:rFonts w:ascii="Times New Roman" w:eastAsia="Cambria" w:hAnsi="Times New Roman" w:cs="Cambria"/>
                <w:noProof w:val="0"/>
                <w:kern w:val="56"/>
              </w:rPr>
              <w:t>ra mēbele</w:t>
            </w:r>
            <w:r>
              <w:rPr>
                <w:rFonts w:ascii="Times New Roman" w:eastAsia="Cambria" w:hAnsi="Times New Roman" w:cs="Cambria"/>
                <w:noProof w:val="0"/>
                <w:kern w:val="56"/>
              </w:rPr>
              <w:t>s</w:t>
            </w:r>
            <w:r w:rsidRPr="009B1FEF">
              <w:rPr>
                <w:rFonts w:ascii="Times New Roman" w:eastAsia="Cambria" w:hAnsi="Times New Roman" w:cs="Cambria"/>
                <w:noProof w:val="0"/>
                <w:kern w:val="56"/>
              </w:rPr>
              <w:t xml:space="preserve"> (krēsli, galdi)</w:t>
            </w:r>
            <w:r>
              <w:rPr>
                <w:rFonts w:ascii="Times New Roman" w:eastAsia="Cambria" w:hAnsi="Times New Roman" w:cs="Cambria"/>
                <w:noProof w:val="0"/>
                <w:kern w:val="56"/>
              </w:rPr>
              <w:t>, noēnošanas risinājums.</w:t>
            </w:r>
          </w:p>
          <w:p w14:paraId="7911D21C" w14:textId="77777777" w:rsidR="00261DDA" w:rsidRDefault="00261DDA" w:rsidP="00580350">
            <w:pPr>
              <w:contextualSpacing/>
              <w:jc w:val="both"/>
              <w:rPr>
                <w:rFonts w:ascii="Times New Roman" w:eastAsia="Times New Roman" w:hAnsi="Times New Roman" w:cs="Times New Roman"/>
                <w:b/>
                <w:noProof w:val="0"/>
                <w:kern w:val="56"/>
              </w:rPr>
            </w:pPr>
            <w:r>
              <w:rPr>
                <w:rFonts w:ascii="Times New Roman" w:eastAsia="Times New Roman" w:hAnsi="Times New Roman" w:cs="Times New Roman"/>
                <w:b/>
                <w:noProof w:val="0"/>
                <w:kern w:val="56"/>
              </w:rPr>
              <w:t xml:space="preserve">Daudzfunkcionālā telpa: </w:t>
            </w:r>
          </w:p>
          <w:p w14:paraId="55F75ED5" w14:textId="2A011994" w:rsidR="00261DDA" w:rsidRPr="00D77ACB" w:rsidRDefault="00261DDA" w:rsidP="00580350">
            <w:pPr>
              <w:contextualSpacing/>
              <w:jc w:val="both"/>
              <w:rPr>
                <w:rFonts w:ascii="Times New Roman" w:eastAsia="Times New Roman" w:hAnsi="Times New Roman" w:cs="Times New Roman"/>
                <w:bCs/>
                <w:noProof w:val="0"/>
                <w:kern w:val="56"/>
              </w:rPr>
            </w:pPr>
            <w:r>
              <w:rPr>
                <w:rFonts w:ascii="Times New Roman" w:eastAsia="Times New Roman" w:hAnsi="Times New Roman" w:cs="Times New Roman"/>
                <w:bCs/>
                <w:noProof w:val="0"/>
                <w:kern w:val="56"/>
              </w:rPr>
              <w:t>galds, krēsli, dīvāns/atpūtas krēsls.</w:t>
            </w:r>
          </w:p>
        </w:tc>
      </w:tr>
      <w:tr w:rsidR="00261DDA" w14:paraId="1D235F11" w14:textId="77777777" w:rsidTr="00261DDA">
        <w:tc>
          <w:tcPr>
            <w:tcW w:w="846" w:type="dxa"/>
            <w:vAlign w:val="center"/>
          </w:tcPr>
          <w:p w14:paraId="13A4BD23" w14:textId="5BF5AFD2" w:rsidR="00261DDA" w:rsidRDefault="00261DDA" w:rsidP="00261DDA">
            <w:pPr>
              <w:jc w:val="center"/>
              <w:rPr>
                <w:rFonts w:ascii="Times New Roman" w:hAnsi="Times New Roman" w:cs="Times New Roman"/>
              </w:rPr>
            </w:pPr>
            <w:r>
              <w:rPr>
                <w:rFonts w:ascii="Times New Roman" w:hAnsi="Times New Roman" w:cs="Times New Roman"/>
              </w:rPr>
              <w:t>3.2.7.</w:t>
            </w:r>
          </w:p>
        </w:tc>
        <w:tc>
          <w:tcPr>
            <w:tcW w:w="2410" w:type="dxa"/>
            <w:vAlign w:val="center"/>
          </w:tcPr>
          <w:p w14:paraId="3EE52B32" w14:textId="4401C9BA" w:rsidR="00261DDA" w:rsidRPr="001E19A5" w:rsidRDefault="00261DDA" w:rsidP="00370B5E">
            <w:pPr>
              <w:jc w:val="right"/>
              <w:rPr>
                <w:rFonts w:ascii="Times New Roman" w:hAnsi="Times New Roman" w:cs="Times New Roman"/>
              </w:rPr>
            </w:pPr>
            <w:r>
              <w:rPr>
                <w:rFonts w:ascii="Times New Roman" w:hAnsi="Times New Roman" w:cs="Times New Roman"/>
              </w:rPr>
              <w:t>V</w:t>
            </w:r>
            <w:r w:rsidRPr="001E19A5">
              <w:rPr>
                <w:rFonts w:ascii="Times New Roman" w:hAnsi="Times New Roman" w:cs="Times New Roman"/>
              </w:rPr>
              <w:t>ispārīgās prasības:</w:t>
            </w:r>
          </w:p>
        </w:tc>
        <w:tc>
          <w:tcPr>
            <w:tcW w:w="5670" w:type="dxa"/>
          </w:tcPr>
          <w:p w14:paraId="6552975A" w14:textId="36DCCF16" w:rsidR="00261DDA" w:rsidRPr="006410C3" w:rsidRDefault="00261DDA" w:rsidP="002B38D3">
            <w:pPr>
              <w:pStyle w:val="ListParagraph"/>
              <w:numPr>
                <w:ilvl w:val="0"/>
                <w:numId w:val="7"/>
              </w:numPr>
              <w:autoSpaceDE w:val="0"/>
              <w:jc w:val="both"/>
              <w:rPr>
                <w:rFonts w:ascii="Times New Roman" w:hAnsi="Times New Roman"/>
              </w:rPr>
            </w:pPr>
            <w:r>
              <w:rPr>
                <w:rFonts w:ascii="Times New Roman" w:hAnsi="Times New Roman"/>
              </w:rPr>
              <w:t>Tipveida projekta plānojuma risinājumam jāpredz iespēja nepieciešamības gadījumā pielāgot to tikai viena dzīvokļa izbūvei.</w:t>
            </w:r>
          </w:p>
          <w:p w14:paraId="7D84E937" w14:textId="7B353E8E" w:rsidR="00261DDA" w:rsidRPr="006410C3" w:rsidRDefault="00261DDA" w:rsidP="002B38D3">
            <w:pPr>
              <w:pStyle w:val="ListParagraph"/>
              <w:numPr>
                <w:ilvl w:val="0"/>
                <w:numId w:val="7"/>
              </w:numPr>
              <w:autoSpaceDE w:val="0"/>
              <w:jc w:val="both"/>
              <w:rPr>
                <w:rFonts w:ascii="Times New Roman" w:hAnsi="Times New Roman"/>
              </w:rPr>
            </w:pPr>
            <w:r w:rsidRPr="005F66C8">
              <w:rPr>
                <w:rFonts w:ascii="Times New Roman" w:eastAsia="Times New Roman" w:hAnsi="Times New Roman" w:cs="Times New Roman"/>
                <w:noProof w:val="0"/>
                <w:kern w:val="56"/>
              </w:rPr>
              <w:t>Ēkas plānojum</w:t>
            </w:r>
            <w:r>
              <w:rPr>
                <w:rFonts w:ascii="Times New Roman" w:eastAsia="Times New Roman" w:hAnsi="Times New Roman" w:cs="Times New Roman"/>
                <w:noProof w:val="0"/>
                <w:kern w:val="56"/>
              </w:rPr>
              <w:t>am un aprīkojumam</w:t>
            </w:r>
            <w:r w:rsidRPr="0085663A">
              <w:rPr>
                <w:rFonts w:ascii="Times New Roman" w:eastAsia="Times New Roman" w:hAnsi="Times New Roman" w:cs="Times New Roman"/>
                <w:noProof w:val="0"/>
                <w:kern w:val="56"/>
              </w:rPr>
              <w:t xml:space="preserve"> jāatbilst vides pieejamības prasībām</w:t>
            </w:r>
            <w:r>
              <w:rPr>
                <w:rFonts w:ascii="Times New Roman" w:eastAsia="Times New Roman" w:hAnsi="Times New Roman" w:cs="Times New Roman"/>
                <w:noProof w:val="0"/>
                <w:kern w:val="56"/>
              </w:rPr>
              <w:t xml:space="preserve"> personām ar dažāda veida funkcionālajiem traucējumiem. </w:t>
            </w:r>
            <w:r>
              <w:rPr>
                <w:rFonts w:ascii="Times New Roman" w:eastAsia="Times New Roman" w:hAnsi="Times New Roman" w:cs="Times New Roman"/>
                <w:bCs/>
                <w:noProof w:val="0"/>
                <w:kern w:val="56"/>
              </w:rPr>
              <w:t>T</w:t>
            </w:r>
            <w:r w:rsidRPr="0085663A">
              <w:rPr>
                <w:rFonts w:ascii="Times New Roman" w:eastAsia="Times New Roman" w:hAnsi="Times New Roman" w:cs="Times New Roman"/>
                <w:bCs/>
                <w:noProof w:val="0"/>
                <w:kern w:val="56"/>
              </w:rPr>
              <w:t>elpās jā</w:t>
            </w:r>
            <w:r>
              <w:rPr>
                <w:rFonts w:ascii="Times New Roman" w:eastAsia="Times New Roman" w:hAnsi="Times New Roman" w:cs="Times New Roman"/>
                <w:bCs/>
                <w:noProof w:val="0"/>
                <w:kern w:val="56"/>
              </w:rPr>
              <w:t>nodrošina ie</w:t>
            </w:r>
            <w:r w:rsidRPr="0085663A">
              <w:rPr>
                <w:rFonts w:ascii="Times New Roman" w:eastAsia="Times New Roman" w:hAnsi="Times New Roman" w:cs="Times New Roman"/>
                <w:bCs/>
                <w:noProof w:val="0"/>
                <w:kern w:val="56"/>
              </w:rPr>
              <w:t>spēj</w:t>
            </w:r>
            <w:r>
              <w:rPr>
                <w:rFonts w:ascii="Times New Roman" w:eastAsia="Times New Roman" w:hAnsi="Times New Roman" w:cs="Times New Roman"/>
                <w:bCs/>
                <w:noProof w:val="0"/>
                <w:kern w:val="56"/>
              </w:rPr>
              <w:t>a</w:t>
            </w:r>
            <w:r w:rsidRPr="0085663A">
              <w:rPr>
                <w:rFonts w:ascii="Times New Roman" w:eastAsia="Times New Roman" w:hAnsi="Times New Roman" w:cs="Times New Roman"/>
                <w:bCs/>
                <w:noProof w:val="0"/>
                <w:kern w:val="56"/>
              </w:rPr>
              <w:t xml:space="preserve"> brīvi pārviet</w:t>
            </w:r>
            <w:r>
              <w:rPr>
                <w:rFonts w:ascii="Times New Roman" w:eastAsia="Times New Roman" w:hAnsi="Times New Roman" w:cs="Times New Roman"/>
                <w:bCs/>
                <w:noProof w:val="0"/>
                <w:kern w:val="56"/>
              </w:rPr>
              <w:t>ot</w:t>
            </w:r>
            <w:r w:rsidRPr="0085663A">
              <w:rPr>
                <w:rFonts w:ascii="Times New Roman" w:eastAsia="Times New Roman" w:hAnsi="Times New Roman" w:cs="Times New Roman"/>
                <w:bCs/>
                <w:noProof w:val="0"/>
                <w:kern w:val="56"/>
              </w:rPr>
              <w:t>ies un manevrēt cilvēkiem r</w:t>
            </w:r>
            <w:r>
              <w:rPr>
                <w:rFonts w:ascii="Times New Roman" w:eastAsia="Times New Roman" w:hAnsi="Times New Roman" w:cs="Times New Roman"/>
                <w:bCs/>
                <w:noProof w:val="0"/>
                <w:kern w:val="56"/>
              </w:rPr>
              <w:t>i</w:t>
            </w:r>
            <w:r w:rsidRPr="0085663A">
              <w:rPr>
                <w:rFonts w:ascii="Times New Roman" w:eastAsia="Times New Roman" w:hAnsi="Times New Roman" w:cs="Times New Roman"/>
                <w:bCs/>
                <w:noProof w:val="0"/>
                <w:kern w:val="56"/>
              </w:rPr>
              <w:t>t</w:t>
            </w:r>
            <w:r>
              <w:rPr>
                <w:rFonts w:ascii="Times New Roman" w:eastAsia="Times New Roman" w:hAnsi="Times New Roman" w:cs="Times New Roman"/>
                <w:bCs/>
                <w:noProof w:val="0"/>
                <w:kern w:val="56"/>
              </w:rPr>
              <w:t>e</w:t>
            </w:r>
            <w:r w:rsidRPr="0085663A">
              <w:rPr>
                <w:rFonts w:ascii="Times New Roman" w:eastAsia="Times New Roman" w:hAnsi="Times New Roman" w:cs="Times New Roman"/>
                <w:bCs/>
                <w:noProof w:val="0"/>
                <w:kern w:val="56"/>
              </w:rPr>
              <w:t>ņkrēslos</w:t>
            </w:r>
            <w:r>
              <w:rPr>
                <w:rFonts w:ascii="Times New Roman" w:eastAsia="Times New Roman" w:hAnsi="Times New Roman" w:cs="Times New Roman"/>
                <w:bCs/>
                <w:noProof w:val="0"/>
                <w:kern w:val="56"/>
              </w:rPr>
              <w:t xml:space="preserve">. </w:t>
            </w:r>
            <w:r>
              <w:rPr>
                <w:rFonts w:ascii="Times New Roman" w:eastAsia="Times New Roman" w:hAnsi="Times New Roman" w:cs="Times New Roman"/>
                <w:bCs/>
                <w:noProof w:val="0"/>
                <w:kern w:val="56"/>
              </w:rPr>
              <w:lastRenderedPageBreak/>
              <w:t>Jānodrošina manevrēšanas iespējas g</w:t>
            </w:r>
            <w:r w:rsidRPr="0085663A">
              <w:rPr>
                <w:rFonts w:ascii="Times New Roman" w:eastAsia="Times New Roman" w:hAnsi="Times New Roman" w:cs="Times New Roman"/>
                <w:bCs/>
                <w:noProof w:val="0"/>
                <w:kern w:val="56"/>
              </w:rPr>
              <w:t>uloš</w:t>
            </w:r>
            <w:r>
              <w:rPr>
                <w:rFonts w:ascii="Times New Roman" w:eastAsia="Times New Roman" w:hAnsi="Times New Roman" w:cs="Times New Roman"/>
                <w:bCs/>
                <w:noProof w:val="0"/>
                <w:kern w:val="56"/>
              </w:rPr>
              <w:t>aj</w:t>
            </w:r>
            <w:r w:rsidRPr="0085663A">
              <w:rPr>
                <w:rFonts w:ascii="Times New Roman" w:eastAsia="Times New Roman" w:hAnsi="Times New Roman" w:cs="Times New Roman"/>
                <w:bCs/>
                <w:noProof w:val="0"/>
                <w:kern w:val="56"/>
              </w:rPr>
              <w:t>iem klientiem (gulošiem klientiem jābūt pieejam</w:t>
            </w:r>
            <w:r>
              <w:rPr>
                <w:rFonts w:ascii="Times New Roman" w:eastAsia="Times New Roman" w:hAnsi="Times New Roman" w:cs="Times New Roman"/>
                <w:bCs/>
                <w:noProof w:val="0"/>
                <w:kern w:val="56"/>
              </w:rPr>
              <w:t>ai</w:t>
            </w:r>
            <w:r w:rsidRPr="0085663A">
              <w:rPr>
                <w:rFonts w:ascii="Times New Roman" w:eastAsia="Times New Roman" w:hAnsi="Times New Roman" w:cs="Times New Roman"/>
                <w:bCs/>
                <w:noProof w:val="0"/>
                <w:kern w:val="56"/>
              </w:rPr>
              <w:t xml:space="preserve"> koplietošanas vannas istabai, dzīvojam</w:t>
            </w:r>
            <w:r>
              <w:rPr>
                <w:rFonts w:ascii="Times New Roman" w:eastAsia="Times New Roman" w:hAnsi="Times New Roman" w:cs="Times New Roman"/>
                <w:bCs/>
                <w:noProof w:val="0"/>
                <w:kern w:val="56"/>
              </w:rPr>
              <w:t>aj</w:t>
            </w:r>
            <w:r w:rsidRPr="0085663A">
              <w:rPr>
                <w:rFonts w:ascii="Times New Roman" w:eastAsia="Times New Roman" w:hAnsi="Times New Roman" w:cs="Times New Roman"/>
                <w:bCs/>
                <w:noProof w:val="0"/>
                <w:kern w:val="56"/>
              </w:rPr>
              <w:t>ai istabai, terasei)</w:t>
            </w:r>
            <w:r>
              <w:rPr>
                <w:rFonts w:ascii="Times New Roman" w:eastAsia="Times New Roman" w:hAnsi="Times New Roman" w:cs="Times New Roman"/>
                <w:bCs/>
                <w:noProof w:val="0"/>
                <w:kern w:val="56"/>
              </w:rPr>
              <w:t>.</w:t>
            </w:r>
            <w:r w:rsidRPr="0085663A">
              <w:rPr>
                <w:rFonts w:ascii="Times New Roman" w:eastAsia="Times New Roman" w:hAnsi="Times New Roman" w:cs="Times New Roman"/>
                <w:bCs/>
                <w:noProof w:val="0"/>
                <w:kern w:val="56"/>
              </w:rPr>
              <w:t xml:space="preserve"> </w:t>
            </w:r>
            <w:r>
              <w:rPr>
                <w:rFonts w:ascii="Times New Roman" w:eastAsia="Times New Roman" w:hAnsi="Times New Roman" w:cs="Times New Roman"/>
                <w:bCs/>
                <w:noProof w:val="0"/>
                <w:kern w:val="56"/>
              </w:rPr>
              <w:t>G</w:t>
            </w:r>
            <w:r w:rsidRPr="0085663A">
              <w:rPr>
                <w:rFonts w:ascii="Times New Roman" w:eastAsia="Times New Roman" w:hAnsi="Times New Roman" w:cs="Times New Roman"/>
                <w:bCs/>
                <w:noProof w:val="0"/>
                <w:kern w:val="56"/>
              </w:rPr>
              <w:t>rīdām visās telpās jābūt bez līmeņu izmaiņām, t.sk. pie ēkas izejas durvīm</w:t>
            </w:r>
            <w:r>
              <w:rPr>
                <w:rFonts w:ascii="Times New Roman" w:eastAsia="Times New Roman" w:hAnsi="Times New Roman" w:cs="Times New Roman"/>
                <w:bCs/>
                <w:noProof w:val="0"/>
                <w:kern w:val="56"/>
              </w:rPr>
              <w:t xml:space="preserve"> un izejai uz terasi.</w:t>
            </w:r>
            <w:r w:rsidRPr="0085663A">
              <w:rPr>
                <w:rFonts w:ascii="Times New Roman" w:eastAsia="Times New Roman" w:hAnsi="Times New Roman" w:cs="Times New Roman"/>
                <w:bCs/>
                <w:noProof w:val="0"/>
                <w:kern w:val="56"/>
              </w:rPr>
              <w:t xml:space="preserve"> </w:t>
            </w:r>
            <w:r>
              <w:rPr>
                <w:rFonts w:ascii="Times New Roman" w:eastAsia="Times New Roman" w:hAnsi="Times New Roman" w:cs="Times New Roman"/>
                <w:bCs/>
                <w:noProof w:val="0"/>
                <w:kern w:val="56"/>
              </w:rPr>
              <w:t>S</w:t>
            </w:r>
            <w:r w:rsidRPr="0085663A">
              <w:rPr>
                <w:rFonts w:ascii="Times New Roman" w:eastAsia="Times New Roman" w:hAnsi="Times New Roman" w:cs="Times New Roman"/>
                <w:bCs/>
                <w:noProof w:val="0"/>
                <w:kern w:val="56"/>
              </w:rPr>
              <w:t>an</w:t>
            </w:r>
            <w:r>
              <w:rPr>
                <w:rFonts w:ascii="Times New Roman" w:eastAsia="Times New Roman" w:hAnsi="Times New Roman" w:cs="Times New Roman"/>
                <w:bCs/>
                <w:noProof w:val="0"/>
                <w:kern w:val="56"/>
              </w:rPr>
              <w:t xml:space="preserve">itārajos </w:t>
            </w:r>
            <w:r w:rsidRPr="0085663A">
              <w:rPr>
                <w:rFonts w:ascii="Times New Roman" w:eastAsia="Times New Roman" w:hAnsi="Times New Roman" w:cs="Times New Roman"/>
                <w:bCs/>
                <w:noProof w:val="0"/>
                <w:kern w:val="56"/>
              </w:rPr>
              <w:t>mezglos un koplietošanas telpās jāparedz atbalsta rokturi, kas stiprināmi pie sienas</w:t>
            </w:r>
            <w:r>
              <w:rPr>
                <w:rFonts w:ascii="Times New Roman" w:eastAsia="Times New Roman" w:hAnsi="Times New Roman" w:cs="Times New Roman"/>
                <w:bCs/>
                <w:noProof w:val="0"/>
                <w:kern w:val="56"/>
              </w:rPr>
              <w:t>,</w:t>
            </w:r>
            <w:r w:rsidRPr="0085663A">
              <w:rPr>
                <w:rFonts w:ascii="Times New Roman" w:eastAsia="Times New Roman" w:hAnsi="Times New Roman" w:cs="Times New Roman"/>
                <w:bCs/>
                <w:noProof w:val="0"/>
                <w:kern w:val="56"/>
              </w:rPr>
              <w:t xml:space="preserve"> u.c.</w:t>
            </w:r>
            <w:r>
              <w:rPr>
                <w:rFonts w:ascii="Times New Roman" w:eastAsia="Times New Roman" w:hAnsi="Times New Roman" w:cs="Times New Roman"/>
                <w:bCs/>
                <w:noProof w:val="0"/>
                <w:kern w:val="56"/>
              </w:rPr>
              <w:t xml:space="preserve"> elementi vides pieejamības nodrošināšanai.</w:t>
            </w:r>
          </w:p>
          <w:p w14:paraId="0F103D02" w14:textId="4FC26A96" w:rsidR="00261DDA" w:rsidRPr="00080C7C" w:rsidRDefault="00261DDA" w:rsidP="002B38D3">
            <w:pPr>
              <w:pStyle w:val="ListParagraph"/>
              <w:numPr>
                <w:ilvl w:val="0"/>
                <w:numId w:val="7"/>
              </w:numPr>
              <w:autoSpaceDE w:val="0"/>
              <w:jc w:val="both"/>
              <w:rPr>
                <w:rFonts w:ascii="Times New Roman" w:hAnsi="Times New Roman"/>
              </w:rPr>
            </w:pPr>
            <w:r>
              <w:rPr>
                <w:rFonts w:ascii="Times New Roman" w:eastAsia="Times New Roman" w:hAnsi="Times New Roman" w:cs="Times New Roman"/>
              </w:rPr>
              <w:t>Dzīvojamajās telpās (guļamistabās un viesistabā) jānodrošina nepārtraukta insolācija vismaz 2,5 stundas dienā no 22. marta līdz 22. septembrim.</w:t>
            </w:r>
          </w:p>
          <w:p w14:paraId="1419D85D" w14:textId="7A1EE21C" w:rsidR="00261DDA" w:rsidRDefault="00261DDA" w:rsidP="002B38D3">
            <w:pPr>
              <w:pStyle w:val="ListParagraph"/>
              <w:numPr>
                <w:ilvl w:val="0"/>
                <w:numId w:val="7"/>
              </w:numPr>
              <w:autoSpaceDE w:val="0"/>
              <w:jc w:val="both"/>
              <w:rPr>
                <w:rFonts w:ascii="Times New Roman" w:hAnsi="Times New Roman"/>
              </w:rPr>
            </w:pPr>
            <w:r w:rsidRPr="005F66C8">
              <w:rPr>
                <w:rStyle w:val="CommentReference"/>
                <w:rFonts w:ascii="Times New Roman" w:hAnsi="Times New Roman"/>
                <w:sz w:val="22"/>
                <w:szCs w:val="22"/>
              </w:rPr>
              <w:t>Durvis</w:t>
            </w:r>
            <w:r>
              <w:rPr>
                <w:rStyle w:val="CommentReference"/>
                <w:rFonts w:ascii="Times New Roman" w:hAnsi="Times New Roman"/>
                <w:sz w:val="22"/>
                <w:szCs w:val="22"/>
              </w:rPr>
              <w:t xml:space="preserve">: guļamistabu, dzīvojamo koplietošanas telpu, sanitārtehnisko telpu un ārdurvju platums jāparedz ne mazāk kā 120 cm, ar aktīvo vērtni ne mazāk kā 90 cm; durvju stiklojumam ir jāparedz speciāli drošības </w:t>
            </w:r>
            <w:r w:rsidRPr="00772761">
              <w:rPr>
                <w:rFonts w:ascii="Times New Roman" w:hAnsi="Times New Roman"/>
              </w:rPr>
              <w:t>risinājumi</w:t>
            </w:r>
            <w:r>
              <w:rPr>
                <w:rFonts w:ascii="Times New Roman" w:hAnsi="Times New Roman"/>
              </w:rPr>
              <w:t xml:space="preserve"> (</w:t>
            </w:r>
            <w:r w:rsidRPr="00772761">
              <w:rPr>
                <w:rFonts w:ascii="Times New Roman" w:hAnsi="Times New Roman"/>
              </w:rPr>
              <w:t>rūdīt</w:t>
            </w:r>
            <w:r>
              <w:rPr>
                <w:rFonts w:ascii="Times New Roman" w:hAnsi="Times New Roman"/>
              </w:rPr>
              <w:t>s</w:t>
            </w:r>
            <w:r w:rsidRPr="00772761">
              <w:rPr>
                <w:rFonts w:ascii="Times New Roman" w:hAnsi="Times New Roman"/>
              </w:rPr>
              <w:t xml:space="preserve"> vai laminēt</w:t>
            </w:r>
            <w:r>
              <w:rPr>
                <w:rFonts w:ascii="Times New Roman" w:hAnsi="Times New Roman"/>
              </w:rPr>
              <w:t>s</w:t>
            </w:r>
            <w:r w:rsidRPr="00772761">
              <w:rPr>
                <w:rFonts w:ascii="Times New Roman" w:hAnsi="Times New Roman"/>
              </w:rPr>
              <w:t xml:space="preserve"> stiklojum</w:t>
            </w:r>
            <w:r>
              <w:rPr>
                <w:rFonts w:ascii="Times New Roman" w:hAnsi="Times New Roman"/>
              </w:rPr>
              <w:t>s</w:t>
            </w:r>
            <w:r w:rsidRPr="00772761">
              <w:rPr>
                <w:rFonts w:ascii="Times New Roman" w:hAnsi="Times New Roman"/>
              </w:rPr>
              <w:t>, kas plīstot neveido bīstamas lauskas</w:t>
            </w:r>
            <w:r>
              <w:rPr>
                <w:rFonts w:ascii="Times New Roman" w:hAnsi="Times New Roman"/>
              </w:rPr>
              <w:t xml:space="preserve">). </w:t>
            </w:r>
          </w:p>
          <w:p w14:paraId="71845608" w14:textId="28795AD2" w:rsidR="00261DDA" w:rsidRPr="000D592D" w:rsidRDefault="00261DDA" w:rsidP="002B38D3">
            <w:pPr>
              <w:pStyle w:val="ListParagraph"/>
              <w:numPr>
                <w:ilvl w:val="0"/>
                <w:numId w:val="7"/>
              </w:numPr>
              <w:autoSpaceDE w:val="0"/>
              <w:jc w:val="both"/>
              <w:rPr>
                <w:rFonts w:ascii="Times New Roman" w:hAnsi="Times New Roman"/>
              </w:rPr>
            </w:pPr>
            <w:r w:rsidRPr="005F66C8">
              <w:rPr>
                <w:rStyle w:val="CommentReference"/>
                <w:rFonts w:ascii="Times New Roman" w:hAnsi="Times New Roman"/>
                <w:sz w:val="22"/>
                <w:szCs w:val="22"/>
              </w:rPr>
              <w:t>Logi</w:t>
            </w:r>
            <w:r>
              <w:rPr>
                <w:rStyle w:val="CommentReference"/>
                <w:rFonts w:ascii="Times New Roman" w:hAnsi="Times New Roman"/>
                <w:sz w:val="22"/>
                <w:szCs w:val="22"/>
              </w:rPr>
              <w:t xml:space="preserve">: </w:t>
            </w:r>
            <w:r>
              <w:rPr>
                <w:rFonts w:ascii="Times New Roman" w:hAnsi="Times New Roman"/>
              </w:rPr>
              <w:t xml:space="preserve">visām loga vērtnēm ir jābūt atveramām un ar </w:t>
            </w:r>
            <w:r w:rsidRPr="000D592D">
              <w:rPr>
                <w:rFonts w:ascii="Times New Roman" w:hAnsi="Times New Roman"/>
              </w:rPr>
              <w:t>aizslēdzmu rokturi.</w:t>
            </w:r>
          </w:p>
          <w:p w14:paraId="2321D5CB" w14:textId="7507F25E" w:rsidR="00261DDA" w:rsidRPr="00386024" w:rsidRDefault="00261DDA" w:rsidP="002B38D3">
            <w:pPr>
              <w:pStyle w:val="ListParagraph"/>
              <w:numPr>
                <w:ilvl w:val="0"/>
                <w:numId w:val="7"/>
              </w:numPr>
              <w:autoSpaceDE w:val="0"/>
              <w:jc w:val="both"/>
              <w:rPr>
                <w:rFonts w:ascii="Times New Roman" w:hAnsi="Times New Roman" w:cs="Times New Roman"/>
              </w:rPr>
            </w:pPr>
            <w:r w:rsidRPr="00386024">
              <w:rPr>
                <w:rFonts w:ascii="Times New Roman" w:eastAsia="Times New Roman" w:hAnsi="Times New Roman" w:cs="Times New Roman"/>
                <w:bCs/>
                <w:noProof w:val="0"/>
                <w:kern w:val="56"/>
              </w:rPr>
              <w:t>Izpildītājam projekta ietvaros jāizstrādā detalizēti logu un durvju iebūves rasējumi un specifikācija. Durvju komplektācija jāietver durvju vērtne, kārba, aplodas, atdures u.c.</w:t>
            </w:r>
          </w:p>
          <w:p w14:paraId="16035370" w14:textId="5466EF09" w:rsidR="00261DDA" w:rsidRDefault="00261DDA" w:rsidP="002B38D3">
            <w:pPr>
              <w:pStyle w:val="ListParagraph"/>
              <w:numPr>
                <w:ilvl w:val="0"/>
                <w:numId w:val="7"/>
              </w:numPr>
              <w:autoSpaceDE w:val="0"/>
              <w:jc w:val="both"/>
              <w:rPr>
                <w:rStyle w:val="CommentReference"/>
                <w:rFonts w:ascii="Times New Roman" w:hAnsi="Times New Roman"/>
                <w:sz w:val="22"/>
                <w:szCs w:val="22"/>
              </w:rPr>
            </w:pPr>
            <w:r w:rsidRPr="000D592D">
              <w:rPr>
                <w:rStyle w:val="CommentReference"/>
                <w:rFonts w:ascii="Times New Roman" w:hAnsi="Times New Roman"/>
                <w:sz w:val="22"/>
                <w:szCs w:val="22"/>
              </w:rPr>
              <w:t>Jāparedz dzīvojamās mājas fasādes siltinājuma un ārējās apdares risinājums.</w:t>
            </w:r>
          </w:p>
          <w:p w14:paraId="0BED2150" w14:textId="4540F0A7" w:rsidR="00261DDA" w:rsidRPr="000D592D" w:rsidRDefault="00261DDA" w:rsidP="002B38D3">
            <w:pPr>
              <w:pStyle w:val="ListParagraph"/>
              <w:numPr>
                <w:ilvl w:val="0"/>
                <w:numId w:val="7"/>
              </w:numPr>
              <w:autoSpaceDE w:val="0"/>
              <w:jc w:val="both"/>
              <w:rPr>
                <w:rStyle w:val="CommentReference"/>
                <w:rFonts w:ascii="Times New Roman" w:hAnsi="Times New Roman"/>
                <w:sz w:val="22"/>
                <w:szCs w:val="22"/>
              </w:rPr>
            </w:pPr>
            <w:r>
              <w:rPr>
                <w:rStyle w:val="CommentReference"/>
                <w:rFonts w:ascii="Times New Roman" w:hAnsi="Times New Roman"/>
                <w:sz w:val="22"/>
                <w:szCs w:val="22"/>
              </w:rPr>
              <w:t>Dzīvojamai mājai iespēju robežās jāparez ventilējamā fasāde, kuru iespējams kombinēt ar cita veida fasādes apdares risinājumiem.</w:t>
            </w:r>
          </w:p>
          <w:p w14:paraId="68460EFC" w14:textId="255842C4" w:rsidR="00261DDA" w:rsidRPr="001B19ED" w:rsidRDefault="00261DDA" w:rsidP="001B19ED">
            <w:pPr>
              <w:pStyle w:val="ListParagraph"/>
              <w:numPr>
                <w:ilvl w:val="0"/>
                <w:numId w:val="7"/>
              </w:numPr>
              <w:autoSpaceDE w:val="0"/>
              <w:jc w:val="both"/>
              <w:rPr>
                <w:rStyle w:val="CommentReference"/>
                <w:rFonts w:ascii="Times New Roman" w:hAnsi="Times New Roman"/>
                <w:sz w:val="22"/>
                <w:szCs w:val="22"/>
              </w:rPr>
            </w:pPr>
            <w:r w:rsidRPr="001B19ED">
              <w:rPr>
                <w:rStyle w:val="CommentReference"/>
                <w:rFonts w:ascii="Times New Roman" w:hAnsi="Times New Roman"/>
                <w:sz w:val="22"/>
                <w:szCs w:val="22"/>
              </w:rPr>
              <w:t>Dzīvojamajai mājai jāparedz ārējais apkures skurstenis, kas ir pieslēgts tehniskajai telpai (ja Piesaistes projektā, piemēram, tiek paredzēts savs apkures katls); jāparedz skursteņa ārējās apdares risinājums.</w:t>
            </w:r>
          </w:p>
          <w:p w14:paraId="78B6F008" w14:textId="5973154D" w:rsidR="00261DDA" w:rsidRPr="00EC7FB6" w:rsidRDefault="00261DDA" w:rsidP="00CB274C">
            <w:pPr>
              <w:pStyle w:val="ListParagraph"/>
              <w:numPr>
                <w:ilvl w:val="0"/>
                <w:numId w:val="7"/>
              </w:numPr>
              <w:autoSpaceDE w:val="0"/>
              <w:jc w:val="both"/>
              <w:rPr>
                <w:rFonts w:ascii="Times New Roman" w:hAnsi="Times New Roman"/>
              </w:rPr>
            </w:pPr>
            <w:r w:rsidRPr="0085663A">
              <w:rPr>
                <w:rStyle w:val="CommentReference"/>
                <w:rFonts w:ascii="Times New Roman" w:hAnsi="Times New Roman"/>
                <w:sz w:val="22"/>
                <w:szCs w:val="22"/>
              </w:rPr>
              <w:t>Arhitektūr</w:t>
            </w:r>
            <w:r>
              <w:rPr>
                <w:rStyle w:val="CommentReference"/>
                <w:rFonts w:ascii="Times New Roman" w:hAnsi="Times New Roman"/>
                <w:sz w:val="22"/>
                <w:szCs w:val="22"/>
              </w:rPr>
              <w:t>as sadaļā</w:t>
            </w:r>
            <w:r w:rsidRPr="0085663A">
              <w:rPr>
                <w:rStyle w:val="CommentReference"/>
                <w:rFonts w:ascii="Times New Roman" w:hAnsi="Times New Roman"/>
                <w:sz w:val="22"/>
                <w:szCs w:val="22"/>
              </w:rPr>
              <w:t xml:space="preserve"> ir jānorād</w:t>
            </w:r>
            <w:r>
              <w:rPr>
                <w:rStyle w:val="CommentReference"/>
                <w:rFonts w:ascii="Times New Roman" w:hAnsi="Times New Roman"/>
                <w:sz w:val="22"/>
                <w:szCs w:val="22"/>
              </w:rPr>
              <w:t xml:space="preserve">a telpu </w:t>
            </w:r>
            <w:r w:rsidRPr="0085663A">
              <w:rPr>
                <w:rStyle w:val="CommentReference"/>
                <w:rFonts w:ascii="Times New Roman" w:hAnsi="Times New Roman"/>
                <w:sz w:val="22"/>
                <w:szCs w:val="22"/>
              </w:rPr>
              <w:t>mēbeļu,</w:t>
            </w:r>
            <w:r>
              <w:rPr>
                <w:rStyle w:val="CommentReference"/>
                <w:rFonts w:ascii="Times New Roman" w:hAnsi="Times New Roman"/>
                <w:sz w:val="22"/>
                <w:szCs w:val="22"/>
              </w:rPr>
              <w:t xml:space="preserve"> ierīču, iekārtu, </w:t>
            </w:r>
            <w:r w:rsidRPr="0085663A">
              <w:rPr>
                <w:rStyle w:val="CommentReference"/>
                <w:rFonts w:ascii="Times New Roman" w:hAnsi="Times New Roman"/>
                <w:sz w:val="22"/>
                <w:szCs w:val="22"/>
              </w:rPr>
              <w:t>santehnikas un sadzīves tehnikas izvietojums</w:t>
            </w:r>
            <w:r>
              <w:rPr>
                <w:rStyle w:val="CommentReference"/>
                <w:rFonts w:ascii="Times New Roman" w:hAnsi="Times New Roman"/>
                <w:sz w:val="22"/>
                <w:szCs w:val="22"/>
              </w:rPr>
              <w:t>.</w:t>
            </w:r>
          </w:p>
        </w:tc>
      </w:tr>
      <w:tr w:rsidR="00261DDA" w14:paraId="68C58903" w14:textId="77777777" w:rsidTr="00DE77AA">
        <w:tc>
          <w:tcPr>
            <w:tcW w:w="846" w:type="dxa"/>
            <w:vAlign w:val="center"/>
          </w:tcPr>
          <w:p w14:paraId="5B61B425" w14:textId="5C3A7098" w:rsidR="00261DDA" w:rsidRDefault="00DE77AA" w:rsidP="00DE77AA">
            <w:pPr>
              <w:jc w:val="center"/>
              <w:rPr>
                <w:rFonts w:ascii="Times New Roman" w:eastAsia="Cambria" w:hAnsi="Times New Roman" w:cs="Times New Roman"/>
                <w:b/>
                <w:noProof w:val="0"/>
              </w:rPr>
            </w:pPr>
            <w:r>
              <w:rPr>
                <w:rFonts w:ascii="Times New Roman" w:eastAsia="Cambria" w:hAnsi="Times New Roman" w:cs="Times New Roman"/>
                <w:b/>
                <w:noProof w:val="0"/>
              </w:rPr>
              <w:lastRenderedPageBreak/>
              <w:t>3.3.</w:t>
            </w:r>
          </w:p>
        </w:tc>
        <w:tc>
          <w:tcPr>
            <w:tcW w:w="2410" w:type="dxa"/>
            <w:vAlign w:val="center"/>
          </w:tcPr>
          <w:p w14:paraId="76F36E53" w14:textId="11A0A835" w:rsidR="00261DDA" w:rsidRDefault="00261DDA" w:rsidP="009A6084">
            <w:pPr>
              <w:rPr>
                <w:rFonts w:ascii="Times New Roman" w:hAnsi="Times New Roman" w:cs="Times New Roman"/>
                <w:b/>
                <w:bCs/>
              </w:rPr>
            </w:pPr>
            <w:r>
              <w:rPr>
                <w:rFonts w:ascii="Times New Roman" w:eastAsia="Cambria" w:hAnsi="Times New Roman" w:cs="Times New Roman"/>
                <w:b/>
                <w:noProof w:val="0"/>
              </w:rPr>
              <w:t>Akustika:</w:t>
            </w:r>
          </w:p>
        </w:tc>
        <w:tc>
          <w:tcPr>
            <w:tcW w:w="5670" w:type="dxa"/>
          </w:tcPr>
          <w:p w14:paraId="11C263B8" w14:textId="732E1C56" w:rsidR="00261DDA" w:rsidRPr="00A47135" w:rsidRDefault="00261DDA" w:rsidP="002B38D3">
            <w:pPr>
              <w:pStyle w:val="ListParagraph"/>
              <w:numPr>
                <w:ilvl w:val="0"/>
                <w:numId w:val="13"/>
              </w:numPr>
              <w:jc w:val="both"/>
              <w:rPr>
                <w:rFonts w:ascii="Times New Roman" w:hAnsi="Times New Roman"/>
              </w:rPr>
            </w:pPr>
            <w:r w:rsidRPr="002C0F6D">
              <w:rPr>
                <w:rFonts w:ascii="Times New Roman" w:hAnsi="Times New Roman"/>
              </w:rPr>
              <w:t>Jānodrošina telpu skaņas izolācija tādā līmenī, lai netiktu trucēti blakus esošo telpu iedzīvotāji</w:t>
            </w:r>
            <w:r>
              <w:rPr>
                <w:rFonts w:ascii="Times New Roman" w:hAnsi="Times New Roman"/>
              </w:rPr>
              <w:t xml:space="preserve"> </w:t>
            </w:r>
            <w:r w:rsidRPr="00EC7FB6">
              <w:rPr>
                <w:rFonts w:ascii="Times New Roman" w:hAnsi="Times New Roman" w:cs="Times New Roman"/>
              </w:rPr>
              <w:t xml:space="preserve">un aizsargātu ēkas iemītniekus no </w:t>
            </w:r>
            <w:r>
              <w:rPr>
                <w:rFonts w:ascii="Times New Roman" w:hAnsi="Times New Roman" w:cs="Times New Roman"/>
              </w:rPr>
              <w:t xml:space="preserve">ārējās </w:t>
            </w:r>
            <w:r w:rsidRPr="00EC7FB6">
              <w:rPr>
                <w:rFonts w:ascii="Times New Roman" w:hAnsi="Times New Roman" w:cs="Times New Roman"/>
              </w:rPr>
              <w:t>vides trokšņiem</w:t>
            </w:r>
            <w:r w:rsidRPr="00A47135">
              <w:rPr>
                <w:rFonts w:ascii="Times New Roman" w:hAnsi="Times New Roman" w:cs="Times New Roman"/>
              </w:rPr>
              <w:t>.</w:t>
            </w:r>
          </w:p>
          <w:p w14:paraId="73DC62C1" w14:textId="4B021178" w:rsidR="00261DDA" w:rsidRPr="006056A8" w:rsidRDefault="00261DDA" w:rsidP="002B38D3">
            <w:pPr>
              <w:pStyle w:val="ListParagraph"/>
              <w:numPr>
                <w:ilvl w:val="0"/>
                <w:numId w:val="8"/>
              </w:numPr>
              <w:autoSpaceDE w:val="0"/>
              <w:jc w:val="both"/>
              <w:rPr>
                <w:rStyle w:val="CommentReference"/>
                <w:rFonts w:ascii="Times New Roman" w:hAnsi="Times New Roman"/>
                <w:sz w:val="22"/>
                <w:szCs w:val="22"/>
              </w:rPr>
            </w:pPr>
            <w:r>
              <w:rPr>
                <w:rFonts w:ascii="Times New Roman" w:hAnsi="Times New Roman"/>
              </w:rPr>
              <w:t>T</w:t>
            </w:r>
            <w:r w:rsidRPr="002C0F6D">
              <w:rPr>
                <w:rFonts w:ascii="Times New Roman" w:hAnsi="Times New Roman"/>
              </w:rPr>
              <w:t xml:space="preserve">elpu apdarē ir jāizmanto </w:t>
            </w:r>
            <w:r w:rsidRPr="00A47135">
              <w:rPr>
                <w:rFonts w:ascii="Times New Roman" w:hAnsi="Times New Roman" w:cs="Times New Roman"/>
              </w:rPr>
              <w:t>r</w:t>
            </w:r>
            <w:r w:rsidRPr="00EC7FB6">
              <w:rPr>
                <w:rFonts w:ascii="Times New Roman" w:hAnsi="Times New Roman" w:cs="Times New Roman"/>
              </w:rPr>
              <w:t>isinājumi, kas nodrošina akustisko komfortu</w:t>
            </w:r>
            <w:r>
              <w:t xml:space="preserve"> (</w:t>
            </w:r>
            <w:r w:rsidRPr="002C0F6D">
              <w:rPr>
                <w:rFonts w:ascii="Times New Roman" w:hAnsi="Times New Roman"/>
              </w:rPr>
              <w:t xml:space="preserve">akustiskie paneļi u.c. </w:t>
            </w:r>
            <w:r>
              <w:rPr>
                <w:rFonts w:ascii="Times New Roman" w:hAnsi="Times New Roman"/>
              </w:rPr>
              <w:t>a</w:t>
            </w:r>
            <w:r w:rsidRPr="002C0F6D">
              <w:rPr>
                <w:rFonts w:ascii="Times New Roman" w:hAnsi="Times New Roman"/>
              </w:rPr>
              <w:t>tbilstoši risinājumi</w:t>
            </w:r>
            <w:r>
              <w:rPr>
                <w:rFonts w:ascii="Times New Roman" w:hAnsi="Times New Roman"/>
              </w:rPr>
              <w:t>)</w:t>
            </w:r>
            <w:r w:rsidRPr="002C0F6D">
              <w:rPr>
                <w:rFonts w:ascii="Times New Roman" w:hAnsi="Times New Roman"/>
              </w:rPr>
              <w:t>.</w:t>
            </w:r>
          </w:p>
        </w:tc>
      </w:tr>
      <w:tr w:rsidR="00261DDA" w14:paraId="2EEA55D0" w14:textId="77777777" w:rsidTr="00DE77AA">
        <w:tc>
          <w:tcPr>
            <w:tcW w:w="846" w:type="dxa"/>
            <w:vAlign w:val="center"/>
          </w:tcPr>
          <w:p w14:paraId="14A4D9E6" w14:textId="5C883E6C" w:rsidR="00261DDA" w:rsidRDefault="00DE77AA" w:rsidP="00DE77AA">
            <w:pPr>
              <w:jc w:val="center"/>
              <w:rPr>
                <w:rFonts w:ascii="Times New Roman" w:hAnsi="Times New Roman" w:cs="Times New Roman"/>
                <w:b/>
                <w:bCs/>
              </w:rPr>
            </w:pPr>
            <w:r>
              <w:rPr>
                <w:rFonts w:ascii="Times New Roman" w:hAnsi="Times New Roman" w:cs="Times New Roman"/>
                <w:b/>
                <w:bCs/>
              </w:rPr>
              <w:t>3.4.</w:t>
            </w:r>
          </w:p>
        </w:tc>
        <w:tc>
          <w:tcPr>
            <w:tcW w:w="2410" w:type="dxa"/>
            <w:vAlign w:val="center"/>
          </w:tcPr>
          <w:p w14:paraId="4C146AB0" w14:textId="56ABB753" w:rsidR="00261DDA" w:rsidRDefault="00261DDA" w:rsidP="009A6084">
            <w:pPr>
              <w:rPr>
                <w:rFonts w:ascii="Times New Roman" w:hAnsi="Times New Roman" w:cs="Times New Roman"/>
                <w:b/>
                <w:bCs/>
              </w:rPr>
            </w:pPr>
            <w:r>
              <w:rPr>
                <w:rFonts w:ascii="Times New Roman" w:hAnsi="Times New Roman" w:cs="Times New Roman"/>
                <w:b/>
                <w:bCs/>
              </w:rPr>
              <w:t>Interjers, t.sk. iekšējā apdare:</w:t>
            </w:r>
          </w:p>
        </w:tc>
        <w:tc>
          <w:tcPr>
            <w:tcW w:w="5670" w:type="dxa"/>
          </w:tcPr>
          <w:p w14:paraId="209472AB" w14:textId="44A77444" w:rsidR="00261DDA" w:rsidRDefault="00261DDA" w:rsidP="002B38D3">
            <w:pPr>
              <w:pStyle w:val="ListParagraph"/>
              <w:numPr>
                <w:ilvl w:val="0"/>
                <w:numId w:val="8"/>
              </w:numPr>
              <w:autoSpaceDE w:val="0"/>
              <w:jc w:val="both"/>
              <w:rPr>
                <w:rStyle w:val="CommentReference"/>
                <w:rFonts w:ascii="Times New Roman" w:hAnsi="Times New Roman"/>
                <w:sz w:val="22"/>
                <w:szCs w:val="22"/>
              </w:rPr>
            </w:pPr>
            <w:r w:rsidRPr="00450DE6">
              <w:rPr>
                <w:rStyle w:val="CommentReference"/>
                <w:rFonts w:ascii="Times New Roman" w:hAnsi="Times New Roman"/>
                <w:sz w:val="22"/>
                <w:szCs w:val="22"/>
              </w:rPr>
              <w:t xml:space="preserve">Izpildītājam ir jāizstrādā </w:t>
            </w:r>
            <w:r>
              <w:rPr>
                <w:rStyle w:val="CommentReference"/>
                <w:rFonts w:ascii="Times New Roman" w:hAnsi="Times New Roman"/>
                <w:sz w:val="22"/>
                <w:szCs w:val="22"/>
              </w:rPr>
              <w:t>interjera un iekšējās apdares risinājumi</w:t>
            </w:r>
            <w:r w:rsidRPr="00450DE6">
              <w:rPr>
                <w:rStyle w:val="CommentReference"/>
                <w:rFonts w:ascii="Times New Roman" w:hAnsi="Times New Roman"/>
                <w:sz w:val="22"/>
                <w:szCs w:val="22"/>
              </w:rPr>
              <w:t xml:space="preserve">, ņemot </w:t>
            </w:r>
            <w:r w:rsidRPr="00BD6F1D">
              <w:rPr>
                <w:rStyle w:val="CommentReference"/>
                <w:rFonts w:ascii="Times New Roman" w:hAnsi="Times New Roman"/>
                <w:sz w:val="22"/>
                <w:szCs w:val="22"/>
              </w:rPr>
              <w:t xml:space="preserve">vērā </w:t>
            </w:r>
            <w:r>
              <w:rPr>
                <w:rStyle w:val="CommentReference"/>
                <w:rFonts w:ascii="Times New Roman" w:hAnsi="Times New Roman"/>
                <w:sz w:val="22"/>
                <w:szCs w:val="22"/>
              </w:rPr>
              <w:t xml:space="preserve">vides pieejamības un </w:t>
            </w:r>
            <w:r w:rsidRPr="00BD6F1D">
              <w:rPr>
                <w:rStyle w:val="CommentReference"/>
                <w:rFonts w:ascii="Times New Roman" w:hAnsi="Times New Roman"/>
                <w:sz w:val="22"/>
                <w:szCs w:val="22"/>
              </w:rPr>
              <w:t>universālā dizaina principus</w:t>
            </w:r>
            <w:r>
              <w:rPr>
                <w:rStyle w:val="CommentReference"/>
                <w:rFonts w:ascii="Times New Roman" w:hAnsi="Times New Roman"/>
                <w:sz w:val="22"/>
                <w:szCs w:val="22"/>
              </w:rPr>
              <w:t xml:space="preserve"> (krāsas, materiāli, taktilās zīmes u.c.).</w:t>
            </w:r>
          </w:p>
          <w:p w14:paraId="55CF4A4F" w14:textId="2964F6BF" w:rsidR="00261DDA" w:rsidRPr="00924CA1" w:rsidRDefault="00261DDA" w:rsidP="002B38D3">
            <w:pPr>
              <w:pStyle w:val="ListParagraph"/>
              <w:numPr>
                <w:ilvl w:val="0"/>
                <w:numId w:val="8"/>
              </w:numPr>
              <w:autoSpaceDE w:val="0"/>
              <w:jc w:val="both"/>
              <w:rPr>
                <w:rStyle w:val="CommentReference"/>
                <w:rFonts w:ascii="Times New Roman" w:hAnsi="Times New Roman"/>
                <w:sz w:val="22"/>
                <w:szCs w:val="22"/>
              </w:rPr>
            </w:pPr>
            <w:r>
              <w:rPr>
                <w:rStyle w:val="CommentReference"/>
                <w:rFonts w:ascii="Times New Roman" w:hAnsi="Times New Roman"/>
                <w:sz w:val="22"/>
                <w:szCs w:val="22"/>
              </w:rPr>
              <w:t xml:space="preserve">Interjera un iekšējās apdares risinājumiem jābūt paredzētiem pensijas vecuma cilvēkiem ar kustību,  garīga rakstura un citiem funkcionālajiem traucējumiem (sienu apdares materiāli, krāsas, mēbeļu </w:t>
            </w:r>
            <w:r w:rsidRPr="00924CA1">
              <w:rPr>
                <w:rStyle w:val="CommentReference"/>
                <w:rFonts w:ascii="Times New Roman" w:hAnsi="Times New Roman"/>
                <w:sz w:val="22"/>
                <w:szCs w:val="22"/>
              </w:rPr>
              <w:t>izvietojums u.c.).</w:t>
            </w:r>
          </w:p>
          <w:p w14:paraId="04605122" w14:textId="5B6B1CFE" w:rsidR="00261DDA" w:rsidRPr="00924CA1" w:rsidRDefault="00F54F82" w:rsidP="002B38D3">
            <w:pPr>
              <w:pStyle w:val="ListParagraph"/>
              <w:numPr>
                <w:ilvl w:val="0"/>
                <w:numId w:val="8"/>
              </w:numPr>
              <w:autoSpaceDE w:val="0"/>
              <w:jc w:val="both"/>
              <w:rPr>
                <w:rStyle w:val="CommentReference"/>
                <w:rFonts w:ascii="Times New Roman" w:hAnsi="Times New Roman"/>
                <w:sz w:val="22"/>
                <w:szCs w:val="22"/>
              </w:rPr>
            </w:pPr>
            <w:r w:rsidRPr="00924CA1">
              <w:rPr>
                <w:rStyle w:val="CommentReference"/>
                <w:rFonts w:ascii="Times New Roman" w:hAnsi="Times New Roman"/>
                <w:sz w:val="22"/>
                <w:szCs w:val="22"/>
              </w:rPr>
              <w:t>Izpildītājam jāiesniedz vismaz 4 koplietošanas telpu un vismaz 3 guļamtelpu un 3 sanitāro mezglu  3D  vizualizācij</w:t>
            </w:r>
            <w:r w:rsidR="00B5253E" w:rsidRPr="00924CA1">
              <w:rPr>
                <w:rStyle w:val="CommentReference"/>
                <w:rFonts w:ascii="Times New Roman" w:hAnsi="Times New Roman"/>
                <w:sz w:val="22"/>
                <w:szCs w:val="22"/>
              </w:rPr>
              <w:t>as</w:t>
            </w:r>
            <w:r w:rsidRPr="00924CA1">
              <w:rPr>
                <w:rStyle w:val="CommentReference"/>
                <w:rFonts w:ascii="Times New Roman" w:hAnsi="Times New Roman"/>
                <w:sz w:val="22"/>
                <w:szCs w:val="22"/>
              </w:rPr>
              <w:t xml:space="preserve"> (tai skaitā ar iekšējās apdares, santehnikas, sadzīves tehnikas, mēbeļu, apgaismes ķermeņu u.c. objektu attēlojumu).</w:t>
            </w:r>
          </w:p>
          <w:p w14:paraId="6632E6FC" w14:textId="7322B6C1" w:rsidR="00261DDA" w:rsidRPr="002D419B" w:rsidRDefault="00261DDA" w:rsidP="002B38D3">
            <w:pPr>
              <w:pStyle w:val="ListParagraph"/>
              <w:numPr>
                <w:ilvl w:val="0"/>
                <w:numId w:val="8"/>
              </w:numPr>
              <w:autoSpaceDE w:val="0"/>
              <w:jc w:val="both"/>
              <w:rPr>
                <w:rStyle w:val="CommentReference"/>
                <w:rFonts w:ascii="Times New Roman" w:hAnsi="Times New Roman"/>
                <w:sz w:val="22"/>
                <w:szCs w:val="22"/>
              </w:rPr>
            </w:pPr>
            <w:r w:rsidRPr="002D419B">
              <w:rPr>
                <w:rStyle w:val="CommentReference"/>
                <w:rFonts w:ascii="Times New Roman" w:hAnsi="Times New Roman"/>
                <w:sz w:val="22"/>
                <w:szCs w:val="22"/>
              </w:rPr>
              <w:lastRenderedPageBreak/>
              <w:t>Dzīvojamo telpu apdarē grīdas segumam izmantot vinilu (p</w:t>
            </w:r>
            <w:r w:rsidRPr="002E59BA">
              <w:rPr>
                <w:rStyle w:val="CommentReference"/>
                <w:rFonts w:ascii="Times New Roman" w:hAnsi="Times New Roman"/>
                <w:sz w:val="22"/>
                <w:szCs w:val="22"/>
              </w:rPr>
              <w:t>aredzēt atbilstošas</w:t>
            </w:r>
            <w:r w:rsidRPr="002D419B">
              <w:rPr>
                <w:rStyle w:val="CommentReference"/>
                <w:rFonts w:ascii="Times New Roman" w:hAnsi="Times New Roman"/>
                <w:sz w:val="22"/>
                <w:szCs w:val="22"/>
              </w:rPr>
              <w:t xml:space="preserve"> </w:t>
            </w:r>
            <w:r w:rsidRPr="002E59BA">
              <w:rPr>
                <w:rStyle w:val="CommentReference"/>
                <w:rFonts w:ascii="Times New Roman" w:hAnsi="Times New Roman"/>
                <w:sz w:val="22"/>
                <w:szCs w:val="22"/>
              </w:rPr>
              <w:t xml:space="preserve">klases materiālu, ievērojot, lai </w:t>
            </w:r>
            <w:r w:rsidRPr="005F5A3D">
              <w:rPr>
                <w:rStyle w:val="CommentReference"/>
                <w:rFonts w:ascii="Times New Roman" w:hAnsi="Times New Roman"/>
                <w:sz w:val="22"/>
                <w:szCs w:val="22"/>
              </w:rPr>
              <w:t>izgarojumu līmenis</w:t>
            </w:r>
            <w:r w:rsidRPr="002E59BA">
              <w:rPr>
                <w:rStyle w:val="CommentReference"/>
                <w:rFonts w:ascii="Times New Roman" w:hAnsi="Times New Roman"/>
                <w:sz w:val="22"/>
                <w:szCs w:val="22"/>
              </w:rPr>
              <w:t xml:space="preserve"> nepārsniedz pieļaujamās normas</w:t>
            </w:r>
            <w:r>
              <w:rPr>
                <w:rStyle w:val="CommentReference"/>
                <w:rFonts w:ascii="Times New Roman" w:hAnsi="Times New Roman"/>
                <w:sz w:val="22"/>
                <w:szCs w:val="22"/>
              </w:rPr>
              <w:t>,</w:t>
            </w:r>
            <w:r>
              <w:rPr>
                <w:rStyle w:val="CommentReference"/>
                <w:rFonts w:ascii="Times New Roman" w:hAnsi="Times New Roman"/>
              </w:rPr>
              <w:t xml:space="preserve"> </w:t>
            </w:r>
            <w:r w:rsidRPr="002E59BA">
              <w:rPr>
                <w:rStyle w:val="CommentReference"/>
                <w:rFonts w:ascii="Times New Roman" w:hAnsi="Times New Roman"/>
                <w:sz w:val="22"/>
                <w:szCs w:val="22"/>
              </w:rPr>
              <w:t>ņemot vērā projekta mērķi),</w:t>
            </w:r>
            <w:r w:rsidRPr="002D419B">
              <w:rPr>
                <w:rStyle w:val="CommentReference"/>
                <w:rFonts w:ascii="Times New Roman" w:hAnsi="Times New Roman"/>
                <w:sz w:val="22"/>
                <w:szCs w:val="22"/>
              </w:rPr>
              <w:t xml:space="preserve"> sienas krāsot (antialerģiskas). </w:t>
            </w:r>
          </w:p>
          <w:p w14:paraId="22554F71" w14:textId="77777777" w:rsidR="00261DDA" w:rsidRPr="00386024" w:rsidRDefault="00261DDA" w:rsidP="002B38D3">
            <w:pPr>
              <w:pStyle w:val="ListParagraph"/>
              <w:numPr>
                <w:ilvl w:val="0"/>
                <w:numId w:val="8"/>
              </w:numPr>
              <w:autoSpaceDE w:val="0"/>
              <w:jc w:val="both"/>
              <w:rPr>
                <w:rStyle w:val="CommentReference"/>
                <w:rFonts w:ascii="Times New Roman" w:hAnsi="Times New Roman"/>
                <w:sz w:val="22"/>
                <w:szCs w:val="22"/>
              </w:rPr>
            </w:pPr>
            <w:r>
              <w:rPr>
                <w:rStyle w:val="CommentReference"/>
                <w:rFonts w:ascii="Times New Roman" w:hAnsi="Times New Roman"/>
                <w:sz w:val="22"/>
                <w:szCs w:val="22"/>
              </w:rPr>
              <w:t xml:space="preserve">Sanitārtehnisko telpu apdarē izmantot ūdensizturīgus un neslīdošus materiālus, pēc iespējas minimizējot traumu </w:t>
            </w:r>
            <w:r w:rsidRPr="00386024">
              <w:rPr>
                <w:rStyle w:val="CommentReference"/>
                <w:rFonts w:ascii="Times New Roman" w:hAnsi="Times New Roman"/>
                <w:sz w:val="22"/>
                <w:szCs w:val="22"/>
              </w:rPr>
              <w:t>risku.</w:t>
            </w:r>
          </w:p>
          <w:p w14:paraId="52FD7861" w14:textId="69E75D24" w:rsidR="00261DDA" w:rsidRPr="00386024" w:rsidRDefault="00261DDA" w:rsidP="002B38D3">
            <w:pPr>
              <w:pStyle w:val="ListParagraph"/>
              <w:numPr>
                <w:ilvl w:val="0"/>
                <w:numId w:val="8"/>
              </w:numPr>
              <w:autoSpaceDE w:val="0"/>
              <w:jc w:val="both"/>
              <w:rPr>
                <w:rFonts w:ascii="Times New Roman" w:hAnsi="Times New Roman"/>
              </w:rPr>
            </w:pPr>
            <w:r w:rsidRPr="00386024">
              <w:rPr>
                <w:rStyle w:val="CommentReference"/>
                <w:rFonts w:ascii="Times New Roman" w:hAnsi="Times New Roman" w:cs="Times New Roman"/>
                <w:sz w:val="22"/>
                <w:szCs w:val="22"/>
              </w:rPr>
              <w:t>Darba apj</w:t>
            </w:r>
            <w:r w:rsidRPr="00386024">
              <w:rPr>
                <w:rFonts w:ascii="Times New Roman" w:hAnsi="Times New Roman" w:cs="Times New Roman"/>
              </w:rPr>
              <w:t>omu tabulas detalizācijai jābūt nepārprotamai un saprotamai, tajā jānorāda minimālās prasības visiem materiāliem, apdarei.</w:t>
            </w:r>
          </w:p>
          <w:p w14:paraId="464DBA21" w14:textId="7A2D28FE" w:rsidR="00261DDA" w:rsidRPr="008971CA" w:rsidRDefault="00261DDA" w:rsidP="002B38D3">
            <w:pPr>
              <w:pStyle w:val="ListParagraph"/>
              <w:numPr>
                <w:ilvl w:val="0"/>
                <w:numId w:val="8"/>
              </w:numPr>
              <w:autoSpaceDE w:val="0"/>
              <w:jc w:val="both"/>
              <w:rPr>
                <w:rFonts w:ascii="Times New Roman" w:hAnsi="Times New Roman"/>
              </w:rPr>
            </w:pPr>
            <w:r w:rsidRPr="00386024">
              <w:rPr>
                <w:rFonts w:ascii="Times New Roman" w:hAnsi="Times New Roman" w:cs="Times New Roman"/>
              </w:rPr>
              <w:t xml:space="preserve"> Darba apjomos jābūt visam sīkajam inventāram, bez kura nevar nodot ekspluatācijā ēku, kā karoga turētājs, ēkas numuru zīme, dzīvokļu numuri, evakuācijas shēmas, ugunsdzēšamie aparāti u.c.</w:t>
            </w:r>
          </w:p>
        </w:tc>
      </w:tr>
      <w:tr w:rsidR="00261DDA" w14:paraId="6F2CDF6C" w14:textId="77777777" w:rsidTr="00761A87">
        <w:tc>
          <w:tcPr>
            <w:tcW w:w="846" w:type="dxa"/>
            <w:vAlign w:val="center"/>
          </w:tcPr>
          <w:p w14:paraId="6E260C03" w14:textId="2FBB2142" w:rsidR="00261DDA" w:rsidRPr="000931EE" w:rsidRDefault="00761A87" w:rsidP="00761A87">
            <w:pPr>
              <w:jc w:val="center"/>
              <w:rPr>
                <w:rFonts w:ascii="Times New Roman" w:hAnsi="Times New Roman" w:cs="Times New Roman"/>
                <w:b/>
                <w:bCs/>
              </w:rPr>
            </w:pPr>
            <w:r>
              <w:rPr>
                <w:rFonts w:ascii="Times New Roman" w:hAnsi="Times New Roman" w:cs="Times New Roman"/>
                <w:b/>
                <w:bCs/>
              </w:rPr>
              <w:lastRenderedPageBreak/>
              <w:t>3.5.</w:t>
            </w:r>
          </w:p>
        </w:tc>
        <w:tc>
          <w:tcPr>
            <w:tcW w:w="2410" w:type="dxa"/>
            <w:vAlign w:val="center"/>
          </w:tcPr>
          <w:p w14:paraId="2B810357" w14:textId="54D0ED22" w:rsidR="00261DDA" w:rsidRPr="000931EE" w:rsidRDefault="00261DDA" w:rsidP="009A6084">
            <w:pPr>
              <w:rPr>
                <w:rFonts w:ascii="Times New Roman" w:hAnsi="Times New Roman" w:cs="Times New Roman"/>
                <w:b/>
                <w:bCs/>
              </w:rPr>
            </w:pPr>
            <w:r w:rsidRPr="000931EE">
              <w:rPr>
                <w:rFonts w:ascii="Times New Roman" w:hAnsi="Times New Roman" w:cs="Times New Roman"/>
                <w:b/>
                <w:bCs/>
              </w:rPr>
              <w:t>Būvkonstrukcijas:</w:t>
            </w:r>
          </w:p>
        </w:tc>
        <w:tc>
          <w:tcPr>
            <w:tcW w:w="5670" w:type="dxa"/>
          </w:tcPr>
          <w:p w14:paraId="59848AEF" w14:textId="441C92FF" w:rsidR="00261DDA" w:rsidRPr="000931EE" w:rsidRDefault="00261DDA" w:rsidP="002B38D3">
            <w:pPr>
              <w:pStyle w:val="ListParagraph"/>
              <w:numPr>
                <w:ilvl w:val="0"/>
                <w:numId w:val="10"/>
              </w:numPr>
              <w:jc w:val="both"/>
              <w:rPr>
                <w:rFonts w:ascii="Times New Roman" w:hAnsi="Times New Roman" w:cs="Times New Roman"/>
              </w:rPr>
            </w:pPr>
            <w:r w:rsidRPr="000931EE">
              <w:rPr>
                <w:rFonts w:ascii="Times New Roman" w:hAnsi="Times New Roman" w:cs="Times New Roman"/>
              </w:rPr>
              <w:t>Minimālais dzīvojamās mājas</w:t>
            </w:r>
            <w:r>
              <w:rPr>
                <w:rFonts w:ascii="Times New Roman" w:hAnsi="Times New Roman" w:cs="Times New Roman"/>
              </w:rPr>
              <w:t xml:space="preserve"> būvkonstrukciju</w:t>
            </w:r>
            <w:r w:rsidRPr="000931EE">
              <w:rPr>
                <w:rFonts w:ascii="Times New Roman" w:hAnsi="Times New Roman" w:cs="Times New Roman"/>
              </w:rPr>
              <w:t xml:space="preserve"> ekspluatācijas termiņš jāparedz ne mazāk kā 50 gadi</w:t>
            </w:r>
            <w:r>
              <w:rPr>
                <w:rFonts w:ascii="Times New Roman" w:hAnsi="Times New Roman" w:cs="Times New Roman"/>
              </w:rPr>
              <w:t>.</w:t>
            </w:r>
          </w:p>
          <w:p w14:paraId="78B65B92" w14:textId="53B1AAE1" w:rsidR="00261DDA" w:rsidRDefault="00261DDA" w:rsidP="002B38D3">
            <w:pPr>
              <w:pStyle w:val="ListParagraph"/>
              <w:numPr>
                <w:ilvl w:val="0"/>
                <w:numId w:val="10"/>
              </w:numPr>
              <w:jc w:val="both"/>
              <w:rPr>
                <w:rFonts w:ascii="Times New Roman" w:hAnsi="Times New Roman" w:cs="Times New Roman"/>
              </w:rPr>
            </w:pPr>
            <w:r w:rsidRPr="000931EE">
              <w:rPr>
                <w:rFonts w:ascii="Times New Roman" w:hAnsi="Times New Roman" w:cs="Times New Roman"/>
              </w:rPr>
              <w:t>Iespēju robežās jāparedz mūra konstrukcijas ēka</w:t>
            </w:r>
            <w:r>
              <w:rPr>
                <w:rStyle w:val="FootnoteReference"/>
                <w:rFonts w:ascii="Times New Roman" w:hAnsi="Times New Roman" w:cs="Times New Roman"/>
              </w:rPr>
              <w:footnoteReference w:id="5"/>
            </w:r>
            <w:r w:rsidRPr="000931EE">
              <w:rPr>
                <w:rFonts w:ascii="Times New Roman" w:hAnsi="Times New Roman" w:cs="Times New Roman"/>
              </w:rPr>
              <w:t>.</w:t>
            </w:r>
          </w:p>
          <w:p w14:paraId="0F69F6C7" w14:textId="3FBACCA2" w:rsidR="00261DDA" w:rsidRPr="000931EE" w:rsidRDefault="00261DDA" w:rsidP="002B38D3">
            <w:pPr>
              <w:pStyle w:val="ListParagraph"/>
              <w:numPr>
                <w:ilvl w:val="0"/>
                <w:numId w:val="10"/>
              </w:numPr>
              <w:jc w:val="both"/>
              <w:rPr>
                <w:rFonts w:ascii="Times New Roman" w:hAnsi="Times New Roman" w:cs="Times New Roman"/>
              </w:rPr>
            </w:pPr>
            <w:r>
              <w:rPr>
                <w:rFonts w:ascii="Times New Roman" w:hAnsi="Times New Roman" w:cs="Times New Roman"/>
              </w:rPr>
              <w:t>Iespēju robežās jāparedz jumta konstrukcija, kas ļauj efektivizēt komunikāciju izvietojumu (piemēram, divslīpņu vai četrslīpņu jumta konstrukcija, lai ēkas bēniņos būtu iespējams izvietot ventilācijas sistēmas iekārtu u.tml.) un ļauj ērti un racionāli nodrošināt apsaimniekošanu.</w:t>
            </w:r>
          </w:p>
        </w:tc>
      </w:tr>
      <w:tr w:rsidR="00261DDA" w14:paraId="63E8F3D0" w14:textId="77777777" w:rsidTr="00761A87">
        <w:tc>
          <w:tcPr>
            <w:tcW w:w="846" w:type="dxa"/>
            <w:vAlign w:val="center"/>
          </w:tcPr>
          <w:p w14:paraId="29B3D3A7" w14:textId="3388093E" w:rsidR="00261DDA" w:rsidRDefault="00761A87" w:rsidP="00761A87">
            <w:pPr>
              <w:jc w:val="center"/>
              <w:rPr>
                <w:rFonts w:ascii="Times New Roman" w:hAnsi="Times New Roman" w:cs="Times New Roman"/>
                <w:b/>
                <w:bCs/>
              </w:rPr>
            </w:pPr>
            <w:r>
              <w:rPr>
                <w:rFonts w:ascii="Times New Roman" w:hAnsi="Times New Roman" w:cs="Times New Roman"/>
                <w:b/>
                <w:bCs/>
              </w:rPr>
              <w:t>3.6.</w:t>
            </w:r>
          </w:p>
        </w:tc>
        <w:tc>
          <w:tcPr>
            <w:tcW w:w="2410" w:type="dxa"/>
            <w:vAlign w:val="center"/>
          </w:tcPr>
          <w:p w14:paraId="40059385" w14:textId="5F570DA8" w:rsidR="00261DDA" w:rsidRDefault="00261DDA" w:rsidP="009A6084">
            <w:pPr>
              <w:rPr>
                <w:rFonts w:ascii="Times New Roman" w:hAnsi="Times New Roman" w:cs="Times New Roman"/>
                <w:b/>
                <w:bCs/>
              </w:rPr>
            </w:pPr>
            <w:r>
              <w:rPr>
                <w:rFonts w:ascii="Times New Roman" w:hAnsi="Times New Roman" w:cs="Times New Roman"/>
                <w:b/>
                <w:bCs/>
              </w:rPr>
              <w:t>Apkure:</w:t>
            </w:r>
          </w:p>
        </w:tc>
        <w:tc>
          <w:tcPr>
            <w:tcW w:w="5670" w:type="dxa"/>
          </w:tcPr>
          <w:p w14:paraId="5DD87E5C" w14:textId="5CDF93D3" w:rsidR="00261DDA" w:rsidRPr="00781B24" w:rsidRDefault="00261DDA" w:rsidP="002B38D3">
            <w:pPr>
              <w:pStyle w:val="ListParagraph"/>
              <w:numPr>
                <w:ilvl w:val="0"/>
                <w:numId w:val="11"/>
              </w:numPr>
              <w:jc w:val="both"/>
              <w:rPr>
                <w:rFonts w:ascii="Times New Roman" w:hAnsi="Times New Roman" w:cs="Times New Roman"/>
                <w:b/>
                <w:bCs/>
              </w:rPr>
            </w:pPr>
            <w:r w:rsidRPr="00781B24">
              <w:rPr>
                <w:rFonts w:asciiTheme="majorBidi" w:hAnsiTheme="majorBidi" w:cstheme="majorBidi"/>
              </w:rPr>
              <w:t xml:space="preserve">Iekšējā siltumenerģijas sadales sistēma </w:t>
            </w:r>
            <w:r w:rsidRPr="00781B24">
              <w:rPr>
                <w:rFonts w:ascii="Times New Roman" w:hAnsi="Times New Roman"/>
              </w:rPr>
              <w:t>– silto grīdu cauruļu sistēma vai jaukta tipa (kombinējot cauruļu sistēmu ar konvektoru sistēmu).</w:t>
            </w:r>
          </w:p>
          <w:p w14:paraId="7F7AA37B" w14:textId="40812465" w:rsidR="00261DDA" w:rsidRPr="00781B24" w:rsidRDefault="00261DDA" w:rsidP="002B38D3">
            <w:pPr>
              <w:pStyle w:val="ListParagraph"/>
              <w:numPr>
                <w:ilvl w:val="0"/>
                <w:numId w:val="11"/>
              </w:numPr>
              <w:jc w:val="both"/>
              <w:rPr>
                <w:rFonts w:ascii="Times New Roman" w:hAnsi="Times New Roman" w:cs="Times New Roman"/>
                <w:b/>
                <w:bCs/>
              </w:rPr>
            </w:pPr>
            <w:r w:rsidRPr="00781B24">
              <w:rPr>
                <w:rFonts w:ascii="Times New Roman" w:hAnsi="Times New Roman"/>
              </w:rPr>
              <w:t>Siltummezgls izvietots ēkas tehniskajā telpā, ir regulējams un attālināti vadāms.</w:t>
            </w:r>
          </w:p>
          <w:p w14:paraId="226042D8" w14:textId="0873B795" w:rsidR="00261DDA" w:rsidRPr="00382DF9" w:rsidRDefault="00261DDA" w:rsidP="002B38D3">
            <w:pPr>
              <w:pStyle w:val="ListParagraph"/>
              <w:numPr>
                <w:ilvl w:val="0"/>
                <w:numId w:val="11"/>
              </w:numPr>
              <w:jc w:val="both"/>
              <w:rPr>
                <w:rFonts w:ascii="Times New Roman" w:hAnsi="Times New Roman" w:cs="Times New Roman"/>
              </w:rPr>
            </w:pPr>
            <w:r w:rsidRPr="00382DF9">
              <w:rPr>
                <w:rFonts w:ascii="Times New Roman" w:hAnsi="Times New Roman" w:cs="Times New Roman"/>
              </w:rPr>
              <w:t>Jāparedz vieta lokālam siltumavotam (apkures katls) un jāparedz dūmenis.</w:t>
            </w:r>
          </w:p>
          <w:p w14:paraId="655E9B12" w14:textId="1C848999" w:rsidR="00261DDA" w:rsidRPr="00781B24" w:rsidRDefault="00261DDA" w:rsidP="002B38D3">
            <w:pPr>
              <w:pStyle w:val="ListParagraph"/>
              <w:numPr>
                <w:ilvl w:val="0"/>
                <w:numId w:val="11"/>
              </w:numPr>
              <w:jc w:val="both"/>
              <w:rPr>
                <w:rFonts w:ascii="Times New Roman" w:hAnsi="Times New Roman" w:cs="Times New Roman"/>
              </w:rPr>
            </w:pPr>
            <w:r w:rsidRPr="00781B24">
              <w:rPr>
                <w:rFonts w:ascii="Times New Roman" w:hAnsi="Times New Roman"/>
              </w:rPr>
              <w:t>Dzīvojamās mājas abiem dzīvokļiem var būt vienots siltummezgls un/vai siltumavots.</w:t>
            </w:r>
          </w:p>
          <w:p w14:paraId="038F1FCD" w14:textId="37AA81A3" w:rsidR="00261DDA" w:rsidRPr="00781B24" w:rsidRDefault="00261DDA" w:rsidP="002B38D3">
            <w:pPr>
              <w:pStyle w:val="ListParagraph"/>
              <w:numPr>
                <w:ilvl w:val="0"/>
                <w:numId w:val="11"/>
              </w:numPr>
              <w:jc w:val="both"/>
              <w:rPr>
                <w:rFonts w:ascii="Times New Roman" w:hAnsi="Times New Roman" w:cs="Times New Roman"/>
              </w:rPr>
            </w:pPr>
            <w:r w:rsidRPr="00781B24">
              <w:rPr>
                <w:rFonts w:ascii="Times New Roman" w:hAnsi="Times New Roman"/>
              </w:rPr>
              <w:t>Karstā ūdens sagatavošana jāparedz siltummezglā, paredzot ari atbilstošu karstā ūdens sadali ēkā.</w:t>
            </w:r>
          </w:p>
          <w:p w14:paraId="16BD9715" w14:textId="525A6020" w:rsidR="00261DDA" w:rsidRPr="00781B24" w:rsidRDefault="00261DDA" w:rsidP="002B38D3">
            <w:pPr>
              <w:pStyle w:val="ListParagraph"/>
              <w:numPr>
                <w:ilvl w:val="0"/>
                <w:numId w:val="11"/>
              </w:numPr>
              <w:jc w:val="both"/>
              <w:rPr>
                <w:rFonts w:ascii="Times New Roman" w:hAnsi="Times New Roman" w:cs="Times New Roman"/>
                <w:b/>
                <w:bCs/>
              </w:rPr>
            </w:pPr>
            <w:r w:rsidRPr="00781B24">
              <w:rPr>
                <w:rFonts w:ascii="Times New Roman" w:hAnsi="Times New Roman"/>
              </w:rPr>
              <w:t>Visas maģistrālās caurules jāparedz iebūvētas apkalpojamajās šahtās ar piekļuvi.</w:t>
            </w:r>
          </w:p>
          <w:p w14:paraId="59A80554" w14:textId="7A8AB217" w:rsidR="00261DDA" w:rsidRPr="00781B24" w:rsidRDefault="00261DDA" w:rsidP="002B38D3">
            <w:pPr>
              <w:pStyle w:val="ListParagraph"/>
              <w:numPr>
                <w:ilvl w:val="0"/>
                <w:numId w:val="11"/>
              </w:numPr>
              <w:jc w:val="both"/>
              <w:rPr>
                <w:rFonts w:ascii="Times New Roman" w:hAnsi="Times New Roman" w:cs="Times New Roman"/>
                <w:b/>
                <w:bCs/>
              </w:rPr>
            </w:pPr>
            <w:r w:rsidRPr="00781B24">
              <w:rPr>
                <w:rFonts w:ascii="Times New Roman" w:hAnsi="Times New Roman"/>
              </w:rPr>
              <w:t>Jāparedz patērētās siltumenerģijas skaitītājs dzīvojamai mājai un dzīvojamās mājas katram dzīvoklim atsevišķi un patērētā kurināmā skaitītājs (vai pieslēguma vieta, ja ēka pieslēgta centralizētās siltumapgādes sistēmai) ar attālinātu datu nolasīšanas funkciju.</w:t>
            </w:r>
          </w:p>
          <w:p w14:paraId="30F93813" w14:textId="4B2A16AB" w:rsidR="00261DDA" w:rsidRPr="00781B24" w:rsidRDefault="00261DDA" w:rsidP="002B38D3">
            <w:pPr>
              <w:pStyle w:val="ListParagraph"/>
              <w:numPr>
                <w:ilvl w:val="0"/>
                <w:numId w:val="11"/>
              </w:numPr>
              <w:autoSpaceDE w:val="0"/>
              <w:jc w:val="both"/>
              <w:rPr>
                <w:rFonts w:ascii="Times New Roman" w:hAnsi="Times New Roman"/>
              </w:rPr>
            </w:pPr>
            <w:r w:rsidRPr="00661BE4">
              <w:rPr>
                <w:rStyle w:val="CommentReference"/>
                <w:rFonts w:ascii="Times New Roman" w:hAnsi="Times New Roman"/>
                <w:sz w:val="22"/>
                <w:szCs w:val="22"/>
              </w:rPr>
              <w:t>Apkures risinājums jāizstrādā tā, lai būtu izmantojams gan pieslēgums centralizētās siltumapgādes sistēmai (jāparedz ārējā pieslēguma vieta un regulējams un attālināti vadāms siltummezgls gan apkurei, gan karstā ūdens sagatavošanai un ventilācijai)</w:t>
            </w:r>
            <w:r>
              <w:rPr>
                <w:rStyle w:val="CommentReference"/>
                <w:rFonts w:ascii="Times New Roman" w:hAnsi="Times New Roman"/>
                <w:sz w:val="22"/>
                <w:szCs w:val="22"/>
              </w:rPr>
              <w:t>,</w:t>
            </w:r>
            <w:r w:rsidRPr="00661BE4">
              <w:rPr>
                <w:rStyle w:val="CommentReference"/>
                <w:rFonts w:ascii="Times New Roman" w:hAnsi="Times New Roman"/>
                <w:sz w:val="22"/>
                <w:szCs w:val="22"/>
              </w:rPr>
              <w:t xml:space="preserve"> gan uzstādāms lokāls siltumavots (kokskaidu granulu katls, gaiss</w:t>
            </w:r>
            <w:r>
              <w:rPr>
                <w:rStyle w:val="CommentReference"/>
                <w:rFonts w:ascii="Times New Roman" w:hAnsi="Times New Roman"/>
                <w:sz w:val="22"/>
                <w:szCs w:val="22"/>
              </w:rPr>
              <w:t>–</w:t>
            </w:r>
            <w:r w:rsidRPr="00661BE4">
              <w:rPr>
                <w:rStyle w:val="CommentReference"/>
                <w:rFonts w:ascii="Times New Roman" w:hAnsi="Times New Roman"/>
                <w:sz w:val="22"/>
                <w:szCs w:val="22"/>
              </w:rPr>
              <w:t>gaiss tipa siltumsūknis, gaiss–ūdens siltumsūknis u.c.).</w:t>
            </w:r>
            <w:r w:rsidRPr="00781B24">
              <w:rPr>
                <w:rStyle w:val="CommentReference"/>
                <w:rFonts w:ascii="Times New Roman" w:hAnsi="Times New Roman"/>
                <w:sz w:val="22"/>
                <w:szCs w:val="22"/>
              </w:rPr>
              <w:t xml:space="preserve"> Var paredzēt arī siltumenerģijas ieguvi no saules enerģijas karstā ūdens sagatavošanai </w:t>
            </w:r>
            <w:r w:rsidRPr="00781B24">
              <w:rPr>
                <w:rStyle w:val="CommentReference"/>
                <w:rFonts w:ascii="Times New Roman" w:hAnsi="Times New Roman"/>
                <w:sz w:val="22"/>
                <w:szCs w:val="22"/>
              </w:rPr>
              <w:lastRenderedPageBreak/>
              <w:t xml:space="preserve">vasarā. Siltumavotam jābūt regulējamam un attālināti vadāmam. </w:t>
            </w:r>
            <w:r>
              <w:rPr>
                <w:rStyle w:val="CommentReference"/>
                <w:rFonts w:ascii="Times New Roman" w:hAnsi="Times New Roman"/>
                <w:sz w:val="22"/>
                <w:szCs w:val="22"/>
              </w:rPr>
              <w:t>J</w:t>
            </w:r>
            <w:r w:rsidRPr="00781B24">
              <w:rPr>
                <w:rStyle w:val="CommentReference"/>
                <w:rFonts w:ascii="Times New Roman" w:hAnsi="Times New Roman"/>
                <w:sz w:val="22"/>
                <w:szCs w:val="22"/>
              </w:rPr>
              <w:t>āparedz arī emisiju prasībām atbilstošs dūmenis un tā apdares risinājums</w:t>
            </w:r>
            <w:r>
              <w:rPr>
                <w:rStyle w:val="CommentReference"/>
                <w:rFonts w:ascii="Times New Roman" w:hAnsi="Times New Roman"/>
                <w:sz w:val="22"/>
                <w:szCs w:val="22"/>
              </w:rPr>
              <w:t>,</w:t>
            </w:r>
            <w:r w:rsidRPr="00781B24">
              <w:rPr>
                <w:rStyle w:val="CommentReference"/>
                <w:rFonts w:ascii="Times New Roman" w:hAnsi="Times New Roman"/>
                <w:sz w:val="22"/>
                <w:szCs w:val="22"/>
              </w:rPr>
              <w:t xml:space="preserve"> </w:t>
            </w:r>
            <w:r>
              <w:rPr>
                <w:rStyle w:val="CommentReference"/>
                <w:rFonts w:ascii="Times New Roman" w:hAnsi="Times New Roman"/>
                <w:sz w:val="22"/>
                <w:szCs w:val="22"/>
              </w:rPr>
              <w:t>g</w:t>
            </w:r>
            <w:r w:rsidRPr="00781B24">
              <w:rPr>
                <w:rStyle w:val="CommentReference"/>
                <w:rFonts w:ascii="Times New Roman" w:hAnsi="Times New Roman"/>
                <w:sz w:val="22"/>
                <w:szCs w:val="22"/>
              </w:rPr>
              <w:t>adījum</w:t>
            </w:r>
            <w:r>
              <w:rPr>
                <w:rStyle w:val="CommentReference"/>
                <w:rFonts w:ascii="Times New Roman" w:hAnsi="Times New Roman"/>
                <w:sz w:val="22"/>
                <w:szCs w:val="22"/>
              </w:rPr>
              <w:t>iem</w:t>
            </w:r>
            <w:r w:rsidRPr="00781B24">
              <w:rPr>
                <w:rStyle w:val="CommentReference"/>
                <w:rFonts w:ascii="Times New Roman" w:hAnsi="Times New Roman"/>
                <w:sz w:val="22"/>
                <w:szCs w:val="22"/>
              </w:rPr>
              <w:t>, ja tiks izmantots kurināmā siltumavots.</w:t>
            </w:r>
          </w:p>
        </w:tc>
      </w:tr>
      <w:tr w:rsidR="00261DDA" w14:paraId="30CAC2B0" w14:textId="77777777" w:rsidTr="00761A87">
        <w:tc>
          <w:tcPr>
            <w:tcW w:w="846" w:type="dxa"/>
            <w:vAlign w:val="center"/>
          </w:tcPr>
          <w:p w14:paraId="2787A60B" w14:textId="256C56DD" w:rsidR="00261DDA" w:rsidRDefault="00761A87" w:rsidP="00761A87">
            <w:pPr>
              <w:jc w:val="center"/>
              <w:rPr>
                <w:rFonts w:ascii="Times New Roman" w:hAnsi="Times New Roman" w:cs="Times New Roman"/>
                <w:b/>
                <w:bCs/>
              </w:rPr>
            </w:pPr>
            <w:r>
              <w:rPr>
                <w:rFonts w:ascii="Times New Roman" w:hAnsi="Times New Roman" w:cs="Times New Roman"/>
                <w:b/>
                <w:bCs/>
              </w:rPr>
              <w:lastRenderedPageBreak/>
              <w:t>3.7.</w:t>
            </w:r>
          </w:p>
        </w:tc>
        <w:tc>
          <w:tcPr>
            <w:tcW w:w="2410" w:type="dxa"/>
            <w:vAlign w:val="center"/>
          </w:tcPr>
          <w:p w14:paraId="190CF2A0" w14:textId="1415E890" w:rsidR="00261DDA" w:rsidRDefault="00261DDA" w:rsidP="009A6084">
            <w:pPr>
              <w:rPr>
                <w:rFonts w:ascii="Times New Roman" w:hAnsi="Times New Roman" w:cs="Times New Roman"/>
                <w:b/>
                <w:bCs/>
              </w:rPr>
            </w:pPr>
            <w:r>
              <w:rPr>
                <w:rFonts w:ascii="Times New Roman" w:hAnsi="Times New Roman" w:cs="Times New Roman"/>
                <w:b/>
                <w:bCs/>
              </w:rPr>
              <w:t>Ventilācijas un kondicionēšanas sistēmas:</w:t>
            </w:r>
          </w:p>
        </w:tc>
        <w:tc>
          <w:tcPr>
            <w:tcW w:w="5670" w:type="dxa"/>
          </w:tcPr>
          <w:p w14:paraId="31A84DB3" w14:textId="28B46993" w:rsidR="00261DDA" w:rsidRDefault="00261DDA" w:rsidP="002B38D3">
            <w:pPr>
              <w:pStyle w:val="ListParagraph"/>
              <w:numPr>
                <w:ilvl w:val="0"/>
                <w:numId w:val="12"/>
              </w:numPr>
              <w:suppressAutoHyphens/>
              <w:jc w:val="both"/>
              <w:rPr>
                <w:rFonts w:ascii="Times New Roman" w:eastAsia="Times New Roman" w:hAnsi="Times New Roman" w:cs="Times New Roman"/>
                <w:noProof w:val="0"/>
              </w:rPr>
            </w:pPr>
            <w:bookmarkStart w:id="0" w:name="_Hlk46749939"/>
            <w:r w:rsidRPr="00781B24">
              <w:rPr>
                <w:rFonts w:ascii="Times New Roman" w:eastAsia="Times New Roman" w:hAnsi="Times New Roman" w:cs="Times New Roman"/>
                <w:noProof w:val="0"/>
              </w:rPr>
              <w:t>Dzīvojamajai mājai jāparedz mehāniskās ventilācijas sistēma ar pieplūdes gaisa uzsildīšanas funkciju no ēkas siltummezgla.</w:t>
            </w:r>
          </w:p>
          <w:p w14:paraId="69EF82BB" w14:textId="73291748" w:rsidR="00261DDA" w:rsidRPr="00781B24" w:rsidRDefault="00261DDA" w:rsidP="002B38D3">
            <w:pPr>
              <w:pStyle w:val="ListParagraph"/>
              <w:numPr>
                <w:ilvl w:val="0"/>
                <w:numId w:val="12"/>
              </w:numPr>
              <w:suppressAutoHyphens/>
              <w:jc w:val="both"/>
              <w:rPr>
                <w:rFonts w:ascii="Times New Roman" w:eastAsia="Times New Roman" w:hAnsi="Times New Roman" w:cs="Times New Roman"/>
                <w:noProof w:val="0"/>
              </w:rPr>
            </w:pPr>
            <w:r>
              <w:rPr>
                <w:rFonts w:ascii="Times New Roman" w:eastAsia="Times New Roman" w:hAnsi="Times New Roman" w:cs="Times New Roman"/>
                <w:noProof w:val="0"/>
              </w:rPr>
              <w:t>Dzīvojamai mājai jāparedz atsevišķa kondicionēšanas sistēma.</w:t>
            </w:r>
          </w:p>
          <w:p w14:paraId="23661F53" w14:textId="77B38E40" w:rsidR="00261DDA" w:rsidRPr="00781B24" w:rsidRDefault="00261DDA" w:rsidP="002B38D3">
            <w:pPr>
              <w:pStyle w:val="ListParagraph"/>
              <w:numPr>
                <w:ilvl w:val="0"/>
                <w:numId w:val="12"/>
              </w:numPr>
              <w:suppressAutoHyphens/>
              <w:jc w:val="both"/>
              <w:rPr>
                <w:rFonts w:ascii="Times New Roman" w:eastAsia="Times New Roman" w:hAnsi="Times New Roman" w:cs="Times New Roman"/>
                <w:noProof w:val="0"/>
              </w:rPr>
            </w:pPr>
            <w:r w:rsidRPr="00781B24">
              <w:rPr>
                <w:rFonts w:ascii="Times New Roman" w:eastAsia="Times New Roman" w:hAnsi="Times New Roman" w:cs="Times New Roman"/>
                <w:noProof w:val="0"/>
              </w:rPr>
              <w:t>Dzīvojamās mājas abiem korpusiem var paredzēt kopēju ventilācijas sistēmas iekārtu ar atsevišķu vadību katram dzīvoklim</w:t>
            </w:r>
            <w:r>
              <w:rPr>
                <w:rFonts w:ascii="Times New Roman" w:eastAsia="Times New Roman" w:hAnsi="Times New Roman" w:cs="Times New Roman"/>
                <w:noProof w:val="0"/>
              </w:rPr>
              <w:t>.</w:t>
            </w:r>
          </w:p>
          <w:p w14:paraId="3E2E1E3E" w14:textId="598103D3" w:rsidR="00261DDA" w:rsidRPr="00781B24" w:rsidRDefault="00261DDA" w:rsidP="002B38D3">
            <w:pPr>
              <w:pStyle w:val="ListParagraph"/>
              <w:numPr>
                <w:ilvl w:val="0"/>
                <w:numId w:val="12"/>
              </w:numPr>
              <w:suppressAutoHyphens/>
              <w:jc w:val="both"/>
              <w:rPr>
                <w:rFonts w:ascii="Times New Roman" w:eastAsia="Times New Roman" w:hAnsi="Times New Roman" w:cs="Times New Roman"/>
                <w:noProof w:val="0"/>
              </w:rPr>
            </w:pPr>
            <w:r w:rsidRPr="00781B24">
              <w:rPr>
                <w:rFonts w:ascii="Times New Roman" w:eastAsia="Cambria" w:hAnsi="Times New Roman" w:cs="Times New Roman"/>
                <w:noProof w:val="0"/>
                <w:kern w:val="56"/>
              </w:rPr>
              <w:t>Ventilācijas iekārtu jāizvieto</w:t>
            </w:r>
            <w:bookmarkEnd w:id="0"/>
            <w:r w:rsidRPr="00781B24">
              <w:rPr>
                <w:rFonts w:ascii="Times New Roman" w:eastAsia="Cambria" w:hAnsi="Times New Roman" w:cs="Times New Roman"/>
                <w:noProof w:val="0"/>
                <w:kern w:val="56"/>
              </w:rPr>
              <w:t>, nodrošinot tai piekļuvi no mājas iekšpuses vai ārpuses</w:t>
            </w:r>
            <w:r>
              <w:rPr>
                <w:rFonts w:ascii="Times New Roman" w:eastAsia="Cambria" w:hAnsi="Times New Roman" w:cs="Times New Roman"/>
                <w:noProof w:val="0"/>
                <w:kern w:val="56"/>
              </w:rPr>
              <w:t>,</w:t>
            </w:r>
            <w:r w:rsidRPr="00781B24">
              <w:rPr>
                <w:rFonts w:ascii="Times New Roman" w:eastAsia="Cambria" w:hAnsi="Times New Roman" w:cs="Times New Roman"/>
                <w:noProof w:val="0"/>
                <w:kern w:val="56"/>
              </w:rPr>
              <w:t xml:space="preserve"> </w:t>
            </w:r>
            <w:r>
              <w:rPr>
                <w:rFonts w:ascii="Times New Roman" w:eastAsia="Cambria" w:hAnsi="Times New Roman" w:cs="Times New Roman"/>
                <w:noProof w:val="0"/>
                <w:kern w:val="56"/>
              </w:rPr>
              <w:t xml:space="preserve">pēc iespējas tālāk no </w:t>
            </w:r>
            <w:r w:rsidRPr="00781B24">
              <w:rPr>
                <w:rFonts w:ascii="Times New Roman" w:eastAsia="Cambria" w:hAnsi="Times New Roman" w:cs="Times New Roman"/>
                <w:noProof w:val="0"/>
                <w:kern w:val="56"/>
              </w:rPr>
              <w:t>dzīvojam</w:t>
            </w:r>
            <w:r>
              <w:rPr>
                <w:rFonts w:ascii="Times New Roman" w:eastAsia="Cambria" w:hAnsi="Times New Roman" w:cs="Times New Roman"/>
                <w:noProof w:val="0"/>
                <w:kern w:val="56"/>
              </w:rPr>
              <w:t>ajām telpām (piemēram,</w:t>
            </w:r>
            <w:r w:rsidRPr="00781B24">
              <w:rPr>
                <w:rFonts w:ascii="Times New Roman" w:eastAsia="Cambria" w:hAnsi="Times New Roman" w:cs="Times New Roman"/>
                <w:noProof w:val="0"/>
                <w:kern w:val="56"/>
              </w:rPr>
              <w:t xml:space="preserve"> mājas bēniņos</w:t>
            </w:r>
            <w:r>
              <w:rPr>
                <w:rFonts w:ascii="Times New Roman" w:eastAsia="Cambria" w:hAnsi="Times New Roman" w:cs="Times New Roman"/>
                <w:noProof w:val="0"/>
                <w:kern w:val="56"/>
              </w:rPr>
              <w:t>, ja tādi tiek plānoti).</w:t>
            </w:r>
          </w:p>
          <w:p w14:paraId="23D2723F" w14:textId="7462123F" w:rsidR="00261DDA" w:rsidRPr="005C5820" w:rsidRDefault="00261DDA" w:rsidP="002B38D3">
            <w:pPr>
              <w:pStyle w:val="ListParagraph"/>
              <w:numPr>
                <w:ilvl w:val="0"/>
                <w:numId w:val="12"/>
              </w:numPr>
              <w:suppressAutoHyphens/>
              <w:jc w:val="both"/>
              <w:rPr>
                <w:rFonts w:ascii="Times New Roman" w:eastAsia="Times New Roman" w:hAnsi="Times New Roman" w:cs="Times New Roman"/>
                <w:noProof w:val="0"/>
              </w:rPr>
            </w:pPr>
            <w:r w:rsidRPr="005C5820">
              <w:rPr>
                <w:rFonts w:ascii="Times New Roman" w:eastAsia="Times New Roman" w:hAnsi="Times New Roman" w:cs="Times New Roman"/>
                <w:noProof w:val="0"/>
              </w:rPr>
              <w:t>Ventilācijas sistēmas vadība jāizvieto dzīvojamās mājas dzīvokļu personāla</w:t>
            </w:r>
            <w:r w:rsidRPr="00011D30">
              <w:rPr>
                <w:rFonts w:ascii="Times New Roman" w:eastAsia="Times New Roman" w:hAnsi="Times New Roman" w:cs="Times New Roman"/>
                <w:noProof w:val="0"/>
              </w:rPr>
              <w:t xml:space="preserve"> vai tehniskajā</w:t>
            </w:r>
            <w:r w:rsidRPr="005C5820">
              <w:rPr>
                <w:rFonts w:ascii="Times New Roman" w:eastAsia="Times New Roman" w:hAnsi="Times New Roman" w:cs="Times New Roman"/>
                <w:noProof w:val="0"/>
              </w:rPr>
              <w:t xml:space="preserve"> telpā.</w:t>
            </w:r>
          </w:p>
          <w:p w14:paraId="62461F54" w14:textId="77777777" w:rsidR="00261DDA" w:rsidRPr="00781B24" w:rsidRDefault="00261DDA" w:rsidP="002B38D3">
            <w:pPr>
              <w:pStyle w:val="ListParagraph"/>
              <w:numPr>
                <w:ilvl w:val="0"/>
                <w:numId w:val="12"/>
              </w:numPr>
              <w:suppressAutoHyphens/>
              <w:jc w:val="both"/>
              <w:rPr>
                <w:rFonts w:ascii="Times New Roman" w:eastAsia="Times New Roman" w:hAnsi="Times New Roman" w:cs="Times New Roman"/>
                <w:noProof w:val="0"/>
              </w:rPr>
            </w:pPr>
            <w:r w:rsidRPr="00781B24">
              <w:rPr>
                <w:rFonts w:ascii="Times New Roman" w:eastAsia="Times New Roman" w:hAnsi="Times New Roman" w:cs="Times New Roman"/>
                <w:noProof w:val="0"/>
              </w:rPr>
              <w:t>Ventilācijas sistēmai jāparedz patērētās elektroenerģijas kontrolskaitītājs ar attālinātu datu nolasīšanas funkciju.</w:t>
            </w:r>
          </w:p>
          <w:p w14:paraId="6F831471" w14:textId="3204F090" w:rsidR="00261DDA" w:rsidRPr="00781B24" w:rsidRDefault="00261DDA" w:rsidP="002B38D3">
            <w:pPr>
              <w:pStyle w:val="ListParagraph"/>
              <w:numPr>
                <w:ilvl w:val="0"/>
                <w:numId w:val="12"/>
              </w:numPr>
              <w:suppressAutoHyphens/>
              <w:jc w:val="both"/>
              <w:rPr>
                <w:rFonts w:ascii="Times New Roman" w:eastAsia="Times New Roman" w:hAnsi="Times New Roman" w:cs="Times New Roman"/>
                <w:noProof w:val="0"/>
              </w:rPr>
            </w:pPr>
            <w:r w:rsidRPr="00781B24">
              <w:rPr>
                <w:rFonts w:ascii="Times New Roman" w:eastAsia="Times New Roman" w:hAnsi="Times New Roman" w:cs="Times New Roman"/>
                <w:noProof w:val="0"/>
              </w:rPr>
              <w:t xml:space="preserve">Ventilācijas sistēmai jābūt savietojamai ar telpu klimata mērītājiem, lai nodrošinātu gaisa kvalitātes atbilstību lietotāja prasībām. </w:t>
            </w:r>
          </w:p>
          <w:p w14:paraId="20C49667" w14:textId="541F3DC3" w:rsidR="00261DDA" w:rsidRPr="0072069F" w:rsidRDefault="00261DDA" w:rsidP="002B38D3">
            <w:pPr>
              <w:pStyle w:val="ListParagraph"/>
              <w:numPr>
                <w:ilvl w:val="0"/>
                <w:numId w:val="12"/>
              </w:numPr>
              <w:suppressAutoHyphens/>
              <w:jc w:val="both"/>
              <w:rPr>
                <w:rFonts w:ascii="Times New Roman" w:eastAsia="Times New Roman" w:hAnsi="Times New Roman" w:cs="Times New Roman"/>
                <w:noProof w:val="0"/>
              </w:rPr>
            </w:pPr>
            <w:r w:rsidRPr="00781B24">
              <w:rPr>
                <w:rFonts w:ascii="Times New Roman" w:eastAsia="Times New Roman" w:hAnsi="Times New Roman" w:cs="Times New Roman"/>
                <w:noProof w:val="0"/>
              </w:rPr>
              <w:t xml:space="preserve">Ventilācijas sistēmai </w:t>
            </w:r>
            <w:r>
              <w:rPr>
                <w:rFonts w:ascii="Times New Roman" w:eastAsia="Times New Roman" w:hAnsi="Times New Roman" w:cs="Times New Roman"/>
                <w:noProof w:val="0"/>
              </w:rPr>
              <w:t>jāparedz enerģijas atguve no izplūstošā gaisa, vienlaikus no</w:t>
            </w:r>
            <w:r w:rsidRPr="00781B24">
              <w:rPr>
                <w:rFonts w:ascii="Times New Roman" w:eastAsia="Times New Roman" w:hAnsi="Times New Roman" w:cs="Times New Roman"/>
                <w:noProof w:val="0"/>
              </w:rPr>
              <w:t>drošin</w:t>
            </w:r>
            <w:r>
              <w:rPr>
                <w:rFonts w:ascii="Times New Roman" w:eastAsia="Times New Roman" w:hAnsi="Times New Roman" w:cs="Times New Roman"/>
                <w:noProof w:val="0"/>
              </w:rPr>
              <w:t>ot</w:t>
            </w:r>
            <w:r w:rsidRPr="00781B24">
              <w:rPr>
                <w:rFonts w:ascii="Times New Roman" w:eastAsia="Times New Roman" w:hAnsi="Times New Roman" w:cs="Times New Roman"/>
                <w:noProof w:val="0"/>
              </w:rPr>
              <w:t>, ka izplūstošais gaiss nesajaucas ar ieplūstošo gaisu.</w:t>
            </w:r>
          </w:p>
        </w:tc>
      </w:tr>
      <w:tr w:rsidR="00261DDA" w14:paraId="5E5BEF4E" w14:textId="77777777" w:rsidTr="00761A87">
        <w:tc>
          <w:tcPr>
            <w:tcW w:w="846" w:type="dxa"/>
            <w:vAlign w:val="center"/>
          </w:tcPr>
          <w:p w14:paraId="6FB4D533" w14:textId="12E09174" w:rsidR="00261DDA" w:rsidRDefault="00761A87" w:rsidP="00761A87">
            <w:pPr>
              <w:jc w:val="center"/>
              <w:rPr>
                <w:rFonts w:ascii="Times New Roman" w:eastAsia="Cambria" w:hAnsi="Times New Roman" w:cs="Times New Roman"/>
                <w:b/>
                <w:noProof w:val="0"/>
              </w:rPr>
            </w:pPr>
            <w:r>
              <w:rPr>
                <w:rFonts w:ascii="Times New Roman" w:eastAsia="Cambria" w:hAnsi="Times New Roman" w:cs="Times New Roman"/>
                <w:b/>
                <w:noProof w:val="0"/>
              </w:rPr>
              <w:t>3.8.</w:t>
            </w:r>
          </w:p>
        </w:tc>
        <w:tc>
          <w:tcPr>
            <w:tcW w:w="2410" w:type="dxa"/>
            <w:vAlign w:val="center"/>
          </w:tcPr>
          <w:p w14:paraId="1C82C9FB" w14:textId="532FE6C4" w:rsidR="00261DDA" w:rsidRPr="0091191A" w:rsidRDefault="00261DDA" w:rsidP="009A6084">
            <w:pPr>
              <w:rPr>
                <w:rFonts w:ascii="Times New Roman" w:eastAsia="Cambria" w:hAnsi="Times New Roman" w:cs="Times New Roman"/>
                <w:b/>
                <w:noProof w:val="0"/>
              </w:rPr>
            </w:pPr>
            <w:r>
              <w:rPr>
                <w:rFonts w:ascii="Times New Roman" w:eastAsia="Cambria" w:hAnsi="Times New Roman" w:cs="Times New Roman"/>
                <w:b/>
                <w:noProof w:val="0"/>
              </w:rPr>
              <w:t>Klimata kontrole:</w:t>
            </w:r>
          </w:p>
        </w:tc>
        <w:tc>
          <w:tcPr>
            <w:tcW w:w="5670" w:type="dxa"/>
          </w:tcPr>
          <w:p w14:paraId="4D95FA15" w14:textId="167559E2" w:rsidR="00261DDA" w:rsidRPr="0037386C" w:rsidRDefault="00261DDA" w:rsidP="002B38D3">
            <w:pPr>
              <w:pStyle w:val="ListParagraph"/>
              <w:numPr>
                <w:ilvl w:val="0"/>
                <w:numId w:val="13"/>
              </w:numPr>
              <w:jc w:val="both"/>
              <w:rPr>
                <w:rFonts w:ascii="Times New Roman" w:hAnsi="Times New Roman"/>
              </w:rPr>
            </w:pPr>
            <w:r w:rsidRPr="0037386C">
              <w:rPr>
                <w:rFonts w:ascii="Times New Roman" w:hAnsi="Times New Roman"/>
              </w:rPr>
              <w:t>Dzīvojamās telpās jāparedz telpu klimata mērītāji – vismaz katrā guļamistabā, koplietošanas telpā un virtuvē (CO</w:t>
            </w:r>
            <w:r w:rsidRPr="0037386C">
              <w:rPr>
                <w:rFonts w:ascii="Times New Roman" w:hAnsi="Times New Roman"/>
                <w:vertAlign w:val="superscript"/>
              </w:rPr>
              <w:t>2</w:t>
            </w:r>
            <w:r w:rsidRPr="0037386C">
              <w:rPr>
                <w:rFonts w:ascii="Times New Roman" w:hAnsi="Times New Roman"/>
              </w:rPr>
              <w:t>, mitrums, temperatūra).</w:t>
            </w:r>
          </w:p>
          <w:p w14:paraId="608B62D8" w14:textId="0859E51D" w:rsidR="00261DDA" w:rsidRDefault="00261DDA" w:rsidP="002B38D3">
            <w:pPr>
              <w:pStyle w:val="ListParagraph"/>
              <w:numPr>
                <w:ilvl w:val="0"/>
                <w:numId w:val="13"/>
              </w:numPr>
              <w:jc w:val="both"/>
              <w:rPr>
                <w:rFonts w:ascii="Times New Roman" w:hAnsi="Times New Roman"/>
              </w:rPr>
            </w:pPr>
            <w:r w:rsidRPr="0037386C">
              <w:rPr>
                <w:rFonts w:ascii="Times New Roman" w:hAnsi="Times New Roman"/>
              </w:rPr>
              <w:t>Jāparedz sistēma telpu klimata  mērītāju datu savākšanai un pārraidei uz datu glabāšanas vietu, kā arī datu apstrādes un pārlūkošanas risinājums.</w:t>
            </w:r>
          </w:p>
        </w:tc>
      </w:tr>
      <w:tr w:rsidR="00261DDA" w14:paraId="379A5A3B" w14:textId="77777777" w:rsidTr="00761A87">
        <w:tc>
          <w:tcPr>
            <w:tcW w:w="846" w:type="dxa"/>
            <w:vAlign w:val="center"/>
          </w:tcPr>
          <w:p w14:paraId="50E5A64F" w14:textId="4C12E410" w:rsidR="00261DDA" w:rsidRPr="0091191A" w:rsidRDefault="00761A87" w:rsidP="00761A87">
            <w:pPr>
              <w:jc w:val="center"/>
              <w:rPr>
                <w:rFonts w:ascii="Times New Roman" w:eastAsia="Cambria" w:hAnsi="Times New Roman" w:cs="Times New Roman"/>
                <w:b/>
                <w:noProof w:val="0"/>
              </w:rPr>
            </w:pPr>
            <w:r>
              <w:rPr>
                <w:rFonts w:ascii="Times New Roman" w:eastAsia="Cambria" w:hAnsi="Times New Roman" w:cs="Times New Roman"/>
                <w:b/>
                <w:noProof w:val="0"/>
              </w:rPr>
              <w:t>3.9.</w:t>
            </w:r>
          </w:p>
        </w:tc>
        <w:tc>
          <w:tcPr>
            <w:tcW w:w="2410" w:type="dxa"/>
            <w:vAlign w:val="center"/>
          </w:tcPr>
          <w:p w14:paraId="183893E2" w14:textId="41A0CD02" w:rsidR="00261DDA" w:rsidRPr="0091191A" w:rsidRDefault="00261DDA" w:rsidP="009A6084">
            <w:pPr>
              <w:rPr>
                <w:rFonts w:ascii="Times New Roman" w:eastAsia="Cambria" w:hAnsi="Times New Roman" w:cs="Times New Roman"/>
                <w:noProof w:val="0"/>
              </w:rPr>
            </w:pPr>
            <w:r w:rsidRPr="0091191A">
              <w:rPr>
                <w:rFonts w:ascii="Times New Roman" w:eastAsia="Cambria" w:hAnsi="Times New Roman" w:cs="Times New Roman"/>
                <w:b/>
                <w:noProof w:val="0"/>
              </w:rPr>
              <w:t>Ūdensapgāde un kanalizācija</w:t>
            </w:r>
            <w:r>
              <w:rPr>
                <w:rFonts w:ascii="Times New Roman" w:eastAsia="Cambria" w:hAnsi="Times New Roman" w:cs="Times New Roman"/>
                <w:b/>
                <w:noProof w:val="0"/>
              </w:rPr>
              <w:t xml:space="preserve"> (iekšējā):</w:t>
            </w:r>
          </w:p>
          <w:p w14:paraId="4EE070A4" w14:textId="77777777" w:rsidR="00261DDA" w:rsidRDefault="00261DDA" w:rsidP="009A6084">
            <w:pPr>
              <w:rPr>
                <w:rFonts w:ascii="Times New Roman" w:hAnsi="Times New Roman" w:cs="Times New Roman"/>
                <w:b/>
                <w:bCs/>
              </w:rPr>
            </w:pPr>
          </w:p>
        </w:tc>
        <w:tc>
          <w:tcPr>
            <w:tcW w:w="5670" w:type="dxa"/>
          </w:tcPr>
          <w:p w14:paraId="060C643B" w14:textId="499F4C63" w:rsidR="00261DDA" w:rsidRPr="009E209D" w:rsidRDefault="00261DDA" w:rsidP="002B38D3">
            <w:pPr>
              <w:pStyle w:val="ListParagraph"/>
              <w:numPr>
                <w:ilvl w:val="0"/>
                <w:numId w:val="13"/>
              </w:numPr>
              <w:jc w:val="both"/>
              <w:rPr>
                <w:rFonts w:ascii="Times New Roman" w:eastAsia="Cambria" w:hAnsi="Times New Roman" w:cs="Times New Roman"/>
                <w:noProof w:val="0"/>
              </w:rPr>
            </w:pPr>
            <w:r>
              <w:rPr>
                <w:rFonts w:ascii="Times New Roman" w:hAnsi="Times New Roman"/>
              </w:rPr>
              <w:t>Jāparedz</w:t>
            </w:r>
            <w:r w:rsidRPr="00F93A45">
              <w:rPr>
                <w:rFonts w:ascii="Times New Roman" w:hAnsi="Times New Roman"/>
              </w:rPr>
              <w:t xml:space="preserve"> </w:t>
            </w:r>
            <w:r>
              <w:rPr>
                <w:rFonts w:ascii="Times New Roman" w:hAnsi="Times New Roman"/>
              </w:rPr>
              <w:t>gan aukstā, gan karstā ūdens</w:t>
            </w:r>
            <w:r w:rsidRPr="00F93A45">
              <w:rPr>
                <w:rFonts w:ascii="Times New Roman" w:hAnsi="Times New Roman"/>
              </w:rPr>
              <w:t xml:space="preserve"> </w:t>
            </w:r>
            <w:r>
              <w:rPr>
                <w:rFonts w:ascii="Times New Roman" w:hAnsi="Times New Roman"/>
              </w:rPr>
              <w:t xml:space="preserve">patēriņa mērītājus ar attālinātu datu nolasīšanas funkciju (paredzēts uzstādīt </w:t>
            </w:r>
            <w:r w:rsidRPr="00F93A45">
              <w:rPr>
                <w:rFonts w:ascii="Times New Roman" w:hAnsi="Times New Roman"/>
              </w:rPr>
              <w:t>tehniskajā telpā</w:t>
            </w:r>
            <w:r>
              <w:rPr>
                <w:rFonts w:ascii="Times New Roman" w:hAnsi="Times New Roman"/>
              </w:rPr>
              <w:t xml:space="preserve">). </w:t>
            </w:r>
          </w:p>
          <w:p w14:paraId="5870FC8E" w14:textId="42F42509" w:rsidR="00261DDA" w:rsidRDefault="00261DDA" w:rsidP="002B38D3">
            <w:pPr>
              <w:pStyle w:val="ListParagraph"/>
              <w:numPr>
                <w:ilvl w:val="0"/>
                <w:numId w:val="13"/>
              </w:numPr>
              <w:jc w:val="both"/>
              <w:rPr>
                <w:rFonts w:ascii="Times New Roman" w:eastAsia="Cambria" w:hAnsi="Times New Roman" w:cs="Times New Roman"/>
                <w:noProof w:val="0"/>
              </w:rPr>
            </w:pPr>
            <w:r>
              <w:rPr>
                <w:rFonts w:ascii="Times New Roman" w:hAnsi="Times New Roman"/>
              </w:rPr>
              <w:t>Dzīvojamās mājas katram dzīvoklim  ir jāparedz atsevišķi ūdens patēriņa mērītāji.</w:t>
            </w:r>
          </w:p>
          <w:p w14:paraId="1088A253" w14:textId="563621C4" w:rsidR="00261DDA" w:rsidRDefault="00261DDA" w:rsidP="002B38D3">
            <w:pPr>
              <w:pStyle w:val="ListParagraph"/>
              <w:numPr>
                <w:ilvl w:val="0"/>
                <w:numId w:val="13"/>
              </w:numPr>
              <w:jc w:val="both"/>
              <w:rPr>
                <w:rFonts w:ascii="Times New Roman" w:eastAsia="Cambria" w:hAnsi="Times New Roman" w:cs="Times New Roman"/>
                <w:noProof w:val="0"/>
              </w:rPr>
            </w:pPr>
            <w:r>
              <w:rPr>
                <w:rFonts w:ascii="Times New Roman" w:eastAsia="Cambria" w:hAnsi="Times New Roman" w:cs="Times New Roman"/>
                <w:noProof w:val="0"/>
              </w:rPr>
              <w:t>Jāp</w:t>
            </w:r>
            <w:r w:rsidRPr="000A4ED7">
              <w:rPr>
                <w:rFonts w:ascii="Times New Roman" w:eastAsia="Cambria" w:hAnsi="Times New Roman" w:cs="Times New Roman"/>
                <w:noProof w:val="0"/>
              </w:rPr>
              <w:t>aredz</w:t>
            </w:r>
            <w:r>
              <w:rPr>
                <w:rFonts w:ascii="Times New Roman" w:eastAsia="Cambria" w:hAnsi="Times New Roman" w:cs="Times New Roman"/>
                <w:noProof w:val="0"/>
              </w:rPr>
              <w:t xml:space="preserve"> </w:t>
            </w:r>
            <w:r w:rsidRPr="000A4ED7">
              <w:rPr>
                <w:rFonts w:ascii="Times New Roman" w:eastAsia="Cambria" w:hAnsi="Times New Roman" w:cs="Times New Roman"/>
                <w:noProof w:val="0"/>
              </w:rPr>
              <w:t>noslēgarmatūr</w:t>
            </w:r>
            <w:r>
              <w:rPr>
                <w:rFonts w:ascii="Times New Roman" w:eastAsia="Cambria" w:hAnsi="Times New Roman" w:cs="Times New Roman"/>
                <w:noProof w:val="0"/>
              </w:rPr>
              <w:t>a</w:t>
            </w:r>
            <w:r w:rsidRPr="000A4ED7">
              <w:rPr>
                <w:rFonts w:ascii="Times New Roman" w:eastAsia="Cambria" w:hAnsi="Times New Roman" w:cs="Times New Roman"/>
                <w:noProof w:val="0"/>
              </w:rPr>
              <w:t xml:space="preserve"> ūdensapgādes atzarojumos uz katru telpu, kur paredzēta ūdens apgāde</w:t>
            </w:r>
            <w:r>
              <w:rPr>
                <w:rFonts w:ascii="Times New Roman" w:eastAsia="Cambria" w:hAnsi="Times New Roman" w:cs="Times New Roman"/>
                <w:noProof w:val="0"/>
              </w:rPr>
              <w:t>.</w:t>
            </w:r>
            <w:r w:rsidRPr="000A4ED7">
              <w:rPr>
                <w:rFonts w:ascii="Times New Roman" w:eastAsia="Cambria" w:hAnsi="Times New Roman" w:cs="Times New Roman"/>
                <w:noProof w:val="0"/>
              </w:rPr>
              <w:t xml:space="preserve"> </w:t>
            </w:r>
          </w:p>
          <w:p w14:paraId="2D97CCEF" w14:textId="6396D2CD" w:rsidR="00261DDA" w:rsidRPr="00064A51" w:rsidRDefault="00261DDA" w:rsidP="002B38D3">
            <w:pPr>
              <w:pStyle w:val="ListParagraph"/>
              <w:numPr>
                <w:ilvl w:val="0"/>
                <w:numId w:val="13"/>
              </w:numPr>
              <w:jc w:val="both"/>
              <w:rPr>
                <w:rFonts w:ascii="Times New Roman" w:eastAsia="Cambria" w:hAnsi="Times New Roman" w:cs="Times New Roman"/>
                <w:noProof w:val="0"/>
              </w:rPr>
            </w:pPr>
            <w:r w:rsidRPr="00562875">
              <w:rPr>
                <w:rFonts w:ascii="Times New Roman" w:eastAsia="Cambria" w:hAnsi="Times New Roman" w:cs="Times New Roman"/>
                <w:noProof w:val="0"/>
                <w:kern w:val="56"/>
              </w:rPr>
              <w:t>Jāparedz ūdens un kanalizācijas pievadi v</w:t>
            </w:r>
            <w:r w:rsidRPr="005F5A3D">
              <w:rPr>
                <w:rFonts w:ascii="Times New Roman" w:eastAsia="Cambria" w:hAnsi="Times New Roman" w:cs="Times New Roman"/>
                <w:noProof w:val="0"/>
                <w:kern w:val="56"/>
              </w:rPr>
              <w:t xml:space="preserve">isām iekārtām un ierīcēm, kam tas </w:t>
            </w:r>
            <w:r w:rsidRPr="00562875">
              <w:rPr>
                <w:rFonts w:ascii="Times New Roman" w:eastAsia="Cambria" w:hAnsi="Times New Roman" w:cs="Times New Roman"/>
                <w:noProof w:val="0"/>
                <w:kern w:val="56"/>
              </w:rPr>
              <w:t>o</w:t>
            </w:r>
            <w:r w:rsidRPr="005F5A3D">
              <w:rPr>
                <w:rFonts w:ascii="Times New Roman" w:eastAsia="Cambria" w:hAnsi="Times New Roman" w:cs="Times New Roman"/>
                <w:noProof w:val="0"/>
                <w:kern w:val="56"/>
              </w:rPr>
              <w:t>bjektīvi</w:t>
            </w:r>
            <w:r>
              <w:rPr>
                <w:rFonts w:eastAsia="Cambria" w:cs="Times New Roman"/>
                <w:noProof w:val="0"/>
                <w:kern w:val="56"/>
              </w:rPr>
              <w:t xml:space="preserve"> </w:t>
            </w:r>
            <w:r w:rsidRPr="005F5A3D">
              <w:rPr>
                <w:rFonts w:ascii="Times New Roman" w:eastAsia="Cambria" w:hAnsi="Times New Roman" w:cs="Times New Roman"/>
                <w:noProof w:val="0"/>
                <w:kern w:val="56"/>
              </w:rPr>
              <w:t>nepieciešams</w:t>
            </w:r>
            <w:r>
              <w:rPr>
                <w:rFonts w:eastAsia="Cambria" w:cs="Cambria"/>
                <w:noProof w:val="0"/>
                <w:kern w:val="56"/>
              </w:rPr>
              <w:t xml:space="preserve"> (</w:t>
            </w:r>
            <w:r w:rsidRPr="000A4ED7">
              <w:rPr>
                <w:rFonts w:ascii="Times New Roman" w:eastAsia="Cambria" w:hAnsi="Times New Roman" w:cs="Cambria"/>
                <w:noProof w:val="0"/>
                <w:kern w:val="56"/>
              </w:rPr>
              <w:t xml:space="preserve">veļasmašīnai, </w:t>
            </w:r>
            <w:r w:rsidRPr="00064A51">
              <w:rPr>
                <w:rFonts w:ascii="Times New Roman" w:eastAsia="Cambria" w:hAnsi="Times New Roman" w:cs="Cambria"/>
                <w:noProof w:val="0"/>
                <w:kern w:val="56"/>
              </w:rPr>
              <w:t>trauku mazgājam</w:t>
            </w:r>
            <w:r>
              <w:rPr>
                <w:rFonts w:ascii="Times New Roman" w:eastAsia="Cambria" w:hAnsi="Times New Roman" w:cs="Cambria"/>
                <w:noProof w:val="0"/>
                <w:kern w:val="56"/>
              </w:rPr>
              <w:t>aj</w:t>
            </w:r>
            <w:r w:rsidRPr="00064A51">
              <w:rPr>
                <w:rFonts w:ascii="Times New Roman" w:eastAsia="Cambria" w:hAnsi="Times New Roman" w:cs="Cambria"/>
                <w:noProof w:val="0"/>
                <w:kern w:val="56"/>
              </w:rPr>
              <w:t>ai mašīnai, izlietnēm, duškabīnēm vai vannām, tualetes podiem</w:t>
            </w:r>
            <w:r>
              <w:rPr>
                <w:rFonts w:ascii="Times New Roman" w:eastAsia="Cambria" w:hAnsi="Times New Roman" w:cs="Cambria"/>
                <w:noProof w:val="0"/>
                <w:kern w:val="56"/>
              </w:rPr>
              <w:t xml:space="preserve"> u.c.)</w:t>
            </w:r>
            <w:r w:rsidRPr="00064A51">
              <w:rPr>
                <w:rFonts w:ascii="Times New Roman" w:eastAsia="Cambria" w:hAnsi="Times New Roman" w:cs="Cambria"/>
                <w:noProof w:val="0"/>
                <w:kern w:val="56"/>
              </w:rPr>
              <w:t>.</w:t>
            </w:r>
          </w:p>
          <w:p w14:paraId="134E22D1" w14:textId="064A580E" w:rsidR="00261DDA" w:rsidRPr="00064A51" w:rsidRDefault="00261DDA" w:rsidP="002B38D3">
            <w:pPr>
              <w:pStyle w:val="ListParagraph"/>
              <w:numPr>
                <w:ilvl w:val="0"/>
                <w:numId w:val="13"/>
              </w:numPr>
              <w:jc w:val="both"/>
              <w:rPr>
                <w:rFonts w:ascii="Times New Roman" w:eastAsia="Cambria" w:hAnsi="Times New Roman" w:cs="Times New Roman"/>
                <w:noProof w:val="0"/>
              </w:rPr>
            </w:pPr>
            <w:r w:rsidRPr="00064A51">
              <w:rPr>
                <w:rFonts w:ascii="Times New Roman" w:hAnsi="Times New Roman"/>
              </w:rPr>
              <w:t xml:space="preserve">Karstais ūdens tiek </w:t>
            </w:r>
            <w:r>
              <w:rPr>
                <w:rFonts w:ascii="Times New Roman" w:hAnsi="Times New Roman"/>
              </w:rPr>
              <w:t xml:space="preserve">sagatavots </w:t>
            </w:r>
            <w:r w:rsidRPr="00064A51">
              <w:rPr>
                <w:rFonts w:ascii="Times New Roman" w:hAnsi="Times New Roman"/>
              </w:rPr>
              <w:t xml:space="preserve">ēkas siltummezglā </w:t>
            </w:r>
            <w:r>
              <w:rPr>
                <w:rFonts w:ascii="Times New Roman" w:hAnsi="Times New Roman"/>
              </w:rPr>
              <w:t xml:space="preserve">un </w:t>
            </w:r>
            <w:r w:rsidRPr="00064A51">
              <w:rPr>
                <w:rFonts w:ascii="Times New Roman" w:hAnsi="Times New Roman"/>
              </w:rPr>
              <w:t xml:space="preserve">nodrošināts </w:t>
            </w:r>
            <w:r>
              <w:rPr>
                <w:rFonts w:ascii="Times New Roman" w:hAnsi="Times New Roman"/>
              </w:rPr>
              <w:t xml:space="preserve">visā ēkā </w:t>
            </w:r>
            <w:r w:rsidRPr="00064A51">
              <w:rPr>
                <w:rFonts w:ascii="Times New Roman" w:hAnsi="Times New Roman"/>
              </w:rPr>
              <w:t>atbilstoši Piesaistes projekta risinājumiem.</w:t>
            </w:r>
          </w:p>
        </w:tc>
      </w:tr>
      <w:tr w:rsidR="00261DDA" w14:paraId="3B10AEC4" w14:textId="77777777" w:rsidTr="00761A87">
        <w:tc>
          <w:tcPr>
            <w:tcW w:w="846" w:type="dxa"/>
            <w:vAlign w:val="center"/>
          </w:tcPr>
          <w:p w14:paraId="362AA24A" w14:textId="69B18C4D" w:rsidR="00261DDA" w:rsidRPr="00AA32B1" w:rsidRDefault="00761A87" w:rsidP="00761A87">
            <w:pPr>
              <w:jc w:val="center"/>
              <w:rPr>
                <w:rFonts w:ascii="Times New Roman" w:hAnsi="Times New Roman"/>
                <w:b/>
                <w:bCs/>
              </w:rPr>
            </w:pPr>
            <w:r>
              <w:rPr>
                <w:rFonts w:ascii="Times New Roman" w:hAnsi="Times New Roman"/>
                <w:b/>
                <w:bCs/>
              </w:rPr>
              <w:t>3.10.</w:t>
            </w:r>
          </w:p>
        </w:tc>
        <w:tc>
          <w:tcPr>
            <w:tcW w:w="2410" w:type="dxa"/>
            <w:vAlign w:val="center"/>
          </w:tcPr>
          <w:p w14:paraId="5935104D" w14:textId="48A9D3AE" w:rsidR="00261DDA" w:rsidRPr="00AA32B1" w:rsidRDefault="00261DDA" w:rsidP="009A6084">
            <w:pPr>
              <w:rPr>
                <w:rFonts w:ascii="Times New Roman" w:hAnsi="Times New Roman" w:cs="Times New Roman"/>
                <w:b/>
                <w:bCs/>
              </w:rPr>
            </w:pPr>
            <w:r w:rsidRPr="00AA32B1">
              <w:rPr>
                <w:rFonts w:ascii="Times New Roman" w:hAnsi="Times New Roman"/>
                <w:b/>
                <w:bCs/>
              </w:rPr>
              <w:t>Ugunsgrēka atklāšanas un trauksmes signalizācijas sistēmas:</w:t>
            </w:r>
          </w:p>
        </w:tc>
        <w:tc>
          <w:tcPr>
            <w:tcW w:w="5670" w:type="dxa"/>
          </w:tcPr>
          <w:p w14:paraId="1C8D8C32" w14:textId="4EBDA3DC" w:rsidR="00261DDA" w:rsidRPr="00972ACD" w:rsidRDefault="00261DDA" w:rsidP="002B38D3">
            <w:pPr>
              <w:pStyle w:val="ListParagraph"/>
              <w:numPr>
                <w:ilvl w:val="0"/>
                <w:numId w:val="14"/>
              </w:numPr>
              <w:jc w:val="both"/>
              <w:rPr>
                <w:rFonts w:ascii="Times New Roman" w:hAnsi="Times New Roman" w:cs="Times New Roman"/>
              </w:rPr>
            </w:pPr>
            <w:r>
              <w:rPr>
                <w:rFonts w:ascii="Times New Roman" w:hAnsi="Times New Roman" w:cs="Times New Roman"/>
              </w:rPr>
              <w:t xml:space="preserve">Ar ugunsgrēka atklāšanas un trauksmes signalizācijas </w:t>
            </w:r>
            <w:r w:rsidRPr="00972ACD">
              <w:rPr>
                <w:rFonts w:ascii="Times New Roman" w:hAnsi="Times New Roman" w:cs="Times New Roman"/>
              </w:rPr>
              <w:t>sistēmu jānodrošina visas telpas</w:t>
            </w:r>
            <w:r>
              <w:rPr>
                <w:rFonts w:ascii="Times New Roman" w:hAnsi="Times New Roman" w:cs="Times New Roman"/>
              </w:rPr>
              <w:t>.</w:t>
            </w:r>
          </w:p>
          <w:p w14:paraId="744CD724" w14:textId="5FAB9B95" w:rsidR="00261DDA" w:rsidRDefault="00261DDA" w:rsidP="002B38D3">
            <w:pPr>
              <w:pStyle w:val="ListParagraph"/>
              <w:numPr>
                <w:ilvl w:val="0"/>
                <w:numId w:val="14"/>
              </w:numPr>
              <w:jc w:val="both"/>
              <w:rPr>
                <w:rFonts w:ascii="Times New Roman" w:hAnsi="Times New Roman" w:cs="Times New Roman"/>
              </w:rPr>
            </w:pPr>
            <w:r w:rsidRPr="00972ACD">
              <w:rPr>
                <w:rFonts w:ascii="Times New Roman" w:hAnsi="Times New Roman" w:cs="Times New Roman"/>
              </w:rPr>
              <w:t>Ugun</w:t>
            </w:r>
            <w:r>
              <w:rPr>
                <w:rFonts w:ascii="Times New Roman" w:hAnsi="Times New Roman" w:cs="Times New Roman"/>
              </w:rPr>
              <w:t>s</w:t>
            </w:r>
            <w:r w:rsidRPr="00972ACD">
              <w:rPr>
                <w:rFonts w:ascii="Times New Roman" w:hAnsi="Times New Roman" w:cs="Times New Roman"/>
              </w:rPr>
              <w:t xml:space="preserve">grēka atklāšanas un trauksmes signalizācijas vadības panelis jāizvieto </w:t>
            </w:r>
            <w:r>
              <w:rPr>
                <w:rFonts w:ascii="Times New Roman" w:hAnsi="Times New Roman" w:cs="Times New Roman"/>
              </w:rPr>
              <w:t>personāla</w:t>
            </w:r>
            <w:r w:rsidRPr="00972ACD">
              <w:rPr>
                <w:rFonts w:ascii="Times New Roman" w:hAnsi="Times New Roman" w:cs="Times New Roman"/>
              </w:rPr>
              <w:t xml:space="preserve"> telpā</w:t>
            </w:r>
            <w:r>
              <w:rPr>
                <w:rFonts w:ascii="Times New Roman" w:hAnsi="Times New Roman" w:cs="Times New Roman"/>
              </w:rPr>
              <w:t>.</w:t>
            </w:r>
          </w:p>
          <w:p w14:paraId="557C7EC4" w14:textId="6EC9893C" w:rsidR="00261DDA" w:rsidRPr="00972ACD" w:rsidRDefault="00261DDA" w:rsidP="002B38D3">
            <w:pPr>
              <w:pStyle w:val="ListParagraph"/>
              <w:numPr>
                <w:ilvl w:val="0"/>
                <w:numId w:val="14"/>
              </w:numPr>
              <w:jc w:val="both"/>
              <w:rPr>
                <w:rFonts w:ascii="Times New Roman" w:hAnsi="Times New Roman" w:cs="Times New Roman"/>
              </w:rPr>
            </w:pPr>
            <w:r>
              <w:rPr>
                <w:rFonts w:ascii="Times New Roman" w:hAnsi="Times New Roman" w:cs="Times New Roman"/>
              </w:rPr>
              <w:lastRenderedPageBreak/>
              <w:t>Dzīvojamās mājas abiem dzīvokļiem jābūt nodrošinātiem ar vienu u</w:t>
            </w:r>
            <w:r w:rsidRPr="00972ACD">
              <w:rPr>
                <w:rFonts w:ascii="Times New Roman" w:hAnsi="Times New Roman" w:cs="Times New Roman"/>
              </w:rPr>
              <w:t>gun</w:t>
            </w:r>
            <w:r>
              <w:rPr>
                <w:rFonts w:ascii="Times New Roman" w:hAnsi="Times New Roman" w:cs="Times New Roman"/>
              </w:rPr>
              <w:t>s</w:t>
            </w:r>
            <w:r w:rsidRPr="00972ACD">
              <w:rPr>
                <w:rFonts w:ascii="Times New Roman" w:hAnsi="Times New Roman" w:cs="Times New Roman"/>
              </w:rPr>
              <w:t>grēka atklāšanas un trauksmes signalizācijas</w:t>
            </w:r>
            <w:r>
              <w:rPr>
                <w:rFonts w:ascii="Times New Roman" w:hAnsi="Times New Roman" w:cs="Times New Roman"/>
              </w:rPr>
              <w:t xml:space="preserve"> sistēmu.</w:t>
            </w:r>
          </w:p>
          <w:p w14:paraId="63BF403F" w14:textId="79A9A797" w:rsidR="00261DDA" w:rsidRPr="008A40D1" w:rsidRDefault="00261DDA" w:rsidP="002B38D3">
            <w:pPr>
              <w:pStyle w:val="ListParagraph"/>
              <w:numPr>
                <w:ilvl w:val="0"/>
                <w:numId w:val="14"/>
              </w:numPr>
              <w:jc w:val="both"/>
              <w:rPr>
                <w:rFonts w:ascii="Times New Roman" w:hAnsi="Times New Roman" w:cs="Times New Roman"/>
                <w:b/>
                <w:bCs/>
              </w:rPr>
            </w:pPr>
            <w:r>
              <w:rPr>
                <w:rFonts w:ascii="Times New Roman" w:hAnsi="Times New Roman" w:cs="Times New Roman"/>
              </w:rPr>
              <w:t xml:space="preserve">Dzīvojamās mājas katram dzīvoklim </w:t>
            </w:r>
            <w:r w:rsidRPr="00972ACD">
              <w:rPr>
                <w:rFonts w:ascii="Times New Roman" w:hAnsi="Times New Roman" w:cs="Times New Roman"/>
              </w:rPr>
              <w:t xml:space="preserve">ir jābūt </w:t>
            </w:r>
            <w:r>
              <w:rPr>
                <w:rFonts w:ascii="Times New Roman" w:hAnsi="Times New Roman" w:cs="Times New Roman"/>
              </w:rPr>
              <w:t xml:space="preserve">nodrošinātam ar </w:t>
            </w:r>
            <w:r w:rsidRPr="00972ACD">
              <w:rPr>
                <w:rFonts w:ascii="Times New Roman" w:hAnsi="Times New Roman" w:cs="Times New Roman"/>
              </w:rPr>
              <w:t>atse</w:t>
            </w:r>
            <w:r>
              <w:rPr>
                <w:rFonts w:ascii="Times New Roman" w:hAnsi="Times New Roman" w:cs="Times New Roman"/>
              </w:rPr>
              <w:t>v</w:t>
            </w:r>
            <w:r w:rsidRPr="00972ACD">
              <w:rPr>
                <w:rFonts w:ascii="Times New Roman" w:hAnsi="Times New Roman" w:cs="Times New Roman"/>
              </w:rPr>
              <w:t>išķ</w:t>
            </w:r>
            <w:r>
              <w:rPr>
                <w:rFonts w:ascii="Times New Roman" w:hAnsi="Times New Roman" w:cs="Times New Roman"/>
              </w:rPr>
              <w:t>u</w:t>
            </w:r>
            <w:r w:rsidRPr="00972ACD">
              <w:rPr>
                <w:rFonts w:ascii="Times New Roman" w:hAnsi="Times New Roman" w:cs="Times New Roman"/>
              </w:rPr>
              <w:t xml:space="preserve"> ugungrēka atklāšanas un trauksmes signalizācijas vadības paneli.</w:t>
            </w:r>
          </w:p>
        </w:tc>
      </w:tr>
      <w:tr w:rsidR="00261DDA" w14:paraId="66ECB786" w14:textId="77777777" w:rsidTr="00761A87">
        <w:tc>
          <w:tcPr>
            <w:tcW w:w="846" w:type="dxa"/>
            <w:vAlign w:val="center"/>
          </w:tcPr>
          <w:p w14:paraId="2628406C" w14:textId="401358D1" w:rsidR="00261DDA" w:rsidRDefault="00761A87" w:rsidP="00761A87">
            <w:pPr>
              <w:jc w:val="center"/>
              <w:rPr>
                <w:rFonts w:ascii="Times New Roman" w:hAnsi="Times New Roman" w:cs="Times New Roman"/>
                <w:b/>
                <w:bCs/>
              </w:rPr>
            </w:pPr>
            <w:r>
              <w:rPr>
                <w:rFonts w:ascii="Times New Roman" w:hAnsi="Times New Roman" w:cs="Times New Roman"/>
                <w:b/>
                <w:bCs/>
              </w:rPr>
              <w:lastRenderedPageBreak/>
              <w:t>3.11.</w:t>
            </w:r>
          </w:p>
        </w:tc>
        <w:tc>
          <w:tcPr>
            <w:tcW w:w="2410" w:type="dxa"/>
            <w:vAlign w:val="center"/>
          </w:tcPr>
          <w:p w14:paraId="17C3349C" w14:textId="3E06CE61" w:rsidR="00261DDA" w:rsidRDefault="00261DDA" w:rsidP="009A6084">
            <w:pPr>
              <w:rPr>
                <w:rFonts w:ascii="Times New Roman" w:hAnsi="Times New Roman" w:cs="Times New Roman"/>
                <w:b/>
                <w:bCs/>
              </w:rPr>
            </w:pPr>
            <w:r>
              <w:rPr>
                <w:rFonts w:ascii="Times New Roman" w:hAnsi="Times New Roman" w:cs="Times New Roman"/>
                <w:b/>
                <w:bCs/>
              </w:rPr>
              <w:t>Elektroapgāde (iekšējā):</w:t>
            </w:r>
          </w:p>
        </w:tc>
        <w:tc>
          <w:tcPr>
            <w:tcW w:w="5670" w:type="dxa"/>
          </w:tcPr>
          <w:p w14:paraId="3387170F" w14:textId="77777777" w:rsidR="00261DDA" w:rsidRPr="00AF11D6" w:rsidRDefault="00261DDA" w:rsidP="00AF11D6">
            <w:pPr>
              <w:pStyle w:val="ListParagraph"/>
              <w:numPr>
                <w:ilvl w:val="0"/>
                <w:numId w:val="15"/>
              </w:numPr>
              <w:jc w:val="both"/>
              <w:rPr>
                <w:rFonts w:ascii="Times New Roman" w:eastAsia="Cambria" w:hAnsi="Times New Roman" w:cs="Times New Roman"/>
                <w:noProof w:val="0"/>
              </w:rPr>
            </w:pPr>
            <w:r w:rsidRPr="00AF11D6">
              <w:rPr>
                <w:rFonts w:ascii="Times New Roman" w:eastAsia="Cambria" w:hAnsi="Times New Roman" w:cs="Times New Roman"/>
                <w:noProof w:val="0"/>
              </w:rPr>
              <w:t>Spēka un apgaismošanas tīkli slēpti aiz sienu un griestu apšuvuma. Dzīvojamās telpās nav pieļaujami elektroinstalācijas virsapmetuma risinājumi.</w:t>
            </w:r>
          </w:p>
          <w:p w14:paraId="267A7713" w14:textId="0830CFCB" w:rsidR="00261DDA" w:rsidRDefault="00261DDA" w:rsidP="00661BE4">
            <w:pPr>
              <w:pStyle w:val="ListParagraph"/>
              <w:numPr>
                <w:ilvl w:val="0"/>
                <w:numId w:val="15"/>
              </w:numPr>
              <w:jc w:val="both"/>
              <w:rPr>
                <w:rFonts w:ascii="Times New Roman" w:eastAsia="Cambria" w:hAnsi="Times New Roman" w:cs="Times New Roman"/>
                <w:noProof w:val="0"/>
              </w:rPr>
            </w:pPr>
            <w:r w:rsidRPr="006547ED">
              <w:rPr>
                <w:rFonts w:ascii="Times New Roman" w:eastAsia="Cambria" w:hAnsi="Times New Roman" w:cs="Times New Roman"/>
                <w:noProof w:val="0"/>
              </w:rPr>
              <w:t xml:space="preserve">Galveno elektrosadalni paredzēts </w:t>
            </w:r>
            <w:r>
              <w:rPr>
                <w:rFonts w:ascii="Times New Roman" w:eastAsia="Cambria" w:hAnsi="Times New Roman" w:cs="Times New Roman"/>
                <w:noProof w:val="0"/>
              </w:rPr>
              <w:t>izvietot</w:t>
            </w:r>
            <w:r w:rsidRPr="006547ED">
              <w:rPr>
                <w:rFonts w:ascii="Times New Roman" w:eastAsia="Cambria" w:hAnsi="Times New Roman" w:cs="Times New Roman"/>
                <w:noProof w:val="0"/>
              </w:rPr>
              <w:t xml:space="preserve"> </w:t>
            </w:r>
            <w:r>
              <w:rPr>
                <w:rFonts w:ascii="Times New Roman" w:eastAsia="Cambria" w:hAnsi="Times New Roman" w:cs="Times New Roman"/>
                <w:noProof w:val="0"/>
              </w:rPr>
              <w:t xml:space="preserve">dzīvojamās mājas </w:t>
            </w:r>
            <w:r w:rsidRPr="006547ED">
              <w:rPr>
                <w:rFonts w:ascii="Times New Roman" w:eastAsia="Cambria" w:hAnsi="Times New Roman" w:cs="Times New Roman"/>
                <w:noProof w:val="0"/>
              </w:rPr>
              <w:t>tehniskajā telpā, metāla skapī ar slēdzeni.</w:t>
            </w:r>
            <w:r>
              <w:rPr>
                <w:rFonts w:ascii="Times New Roman" w:eastAsia="Cambria" w:hAnsi="Times New Roman" w:cs="Times New Roman"/>
                <w:noProof w:val="0"/>
              </w:rPr>
              <w:t xml:space="preserve"> Katram dzīvojamās mājas dzīvoklim jāparedz atsevišķa galvenā elektrosadalne. </w:t>
            </w:r>
          </w:p>
          <w:p w14:paraId="69A4CEA9" w14:textId="1FB96E91" w:rsidR="00261DDA" w:rsidRDefault="00261DDA" w:rsidP="00661BE4">
            <w:pPr>
              <w:pStyle w:val="ListParagraph"/>
              <w:numPr>
                <w:ilvl w:val="0"/>
                <w:numId w:val="15"/>
              </w:numPr>
              <w:jc w:val="both"/>
              <w:rPr>
                <w:rFonts w:ascii="Times New Roman" w:eastAsia="Cambria" w:hAnsi="Times New Roman" w:cs="Times New Roman"/>
                <w:noProof w:val="0"/>
              </w:rPr>
            </w:pPr>
            <w:r>
              <w:rPr>
                <w:rFonts w:ascii="Times New Roman" w:eastAsia="Cambria" w:hAnsi="Times New Roman" w:cs="Times New Roman"/>
                <w:noProof w:val="0"/>
              </w:rPr>
              <w:t>Katrai dzīvojamās mājas telpai jāparedz atsevišķi drošinātāji apgaismojumam un kontaktligzdām.</w:t>
            </w:r>
          </w:p>
          <w:p w14:paraId="0FFDAED8" w14:textId="77777777" w:rsidR="00261DDA" w:rsidRDefault="00261DDA" w:rsidP="00661BE4">
            <w:pPr>
              <w:pStyle w:val="ListParagraph"/>
              <w:numPr>
                <w:ilvl w:val="0"/>
                <w:numId w:val="15"/>
              </w:numPr>
              <w:jc w:val="both"/>
              <w:rPr>
                <w:rFonts w:ascii="Times New Roman" w:eastAsia="Cambria" w:hAnsi="Times New Roman" w:cs="Times New Roman"/>
                <w:noProof w:val="0"/>
              </w:rPr>
            </w:pPr>
            <w:r>
              <w:rPr>
                <w:rFonts w:ascii="Times New Roman" w:eastAsia="Cambria" w:hAnsi="Times New Roman" w:cs="Times New Roman"/>
                <w:noProof w:val="0"/>
              </w:rPr>
              <w:t>Elektrības s</w:t>
            </w:r>
            <w:r w:rsidRPr="006547ED">
              <w:rPr>
                <w:rFonts w:ascii="Times New Roman" w:eastAsia="Cambria" w:hAnsi="Times New Roman" w:cs="Times New Roman"/>
                <w:noProof w:val="0"/>
              </w:rPr>
              <w:t>kaitītājam jābūt nodro</w:t>
            </w:r>
            <w:r>
              <w:rPr>
                <w:rFonts w:ascii="Times New Roman" w:eastAsia="Cambria" w:hAnsi="Times New Roman" w:cs="Times New Roman"/>
                <w:noProof w:val="0"/>
              </w:rPr>
              <w:t>š</w:t>
            </w:r>
            <w:r w:rsidRPr="006547ED">
              <w:rPr>
                <w:rFonts w:ascii="Times New Roman" w:eastAsia="Cambria" w:hAnsi="Times New Roman" w:cs="Times New Roman"/>
                <w:noProof w:val="0"/>
              </w:rPr>
              <w:t>inātam ar attālinātu datu nolasīšanas funkciju</w:t>
            </w:r>
            <w:r>
              <w:rPr>
                <w:rFonts w:ascii="Times New Roman" w:eastAsia="Cambria" w:hAnsi="Times New Roman" w:cs="Times New Roman"/>
                <w:noProof w:val="0"/>
              </w:rPr>
              <w:t xml:space="preserve"> un tos jāizvieto dzīvojamās mājas tehniskajā telpā. </w:t>
            </w:r>
          </w:p>
          <w:p w14:paraId="341A6E70" w14:textId="16818D84" w:rsidR="00261DDA" w:rsidRDefault="00261DDA" w:rsidP="00661BE4">
            <w:pPr>
              <w:pStyle w:val="ListParagraph"/>
              <w:numPr>
                <w:ilvl w:val="0"/>
                <w:numId w:val="15"/>
              </w:numPr>
              <w:jc w:val="both"/>
              <w:rPr>
                <w:rFonts w:ascii="Times New Roman" w:eastAsia="Cambria" w:hAnsi="Times New Roman" w:cs="Times New Roman"/>
                <w:noProof w:val="0"/>
              </w:rPr>
            </w:pPr>
            <w:r>
              <w:rPr>
                <w:rFonts w:ascii="Times New Roman" w:eastAsia="Cambria" w:hAnsi="Times New Roman" w:cs="Times New Roman"/>
                <w:noProof w:val="0"/>
              </w:rPr>
              <w:t>Dzīvojamās mājas katrs dzīvoklis jānodrošina ar atsevišķu elektrības skaitītāju.</w:t>
            </w:r>
          </w:p>
          <w:p w14:paraId="031EB70E" w14:textId="7EE84B80" w:rsidR="00261DDA" w:rsidRPr="00EE7C99" w:rsidRDefault="00261DDA" w:rsidP="00661BE4">
            <w:pPr>
              <w:pStyle w:val="ListParagraph"/>
              <w:numPr>
                <w:ilvl w:val="0"/>
                <w:numId w:val="15"/>
              </w:numPr>
              <w:jc w:val="both"/>
              <w:rPr>
                <w:rFonts w:ascii="Times New Roman" w:hAnsi="Times New Roman" w:cs="Times New Roman"/>
              </w:rPr>
            </w:pPr>
            <w:r w:rsidRPr="00781B24">
              <w:rPr>
                <w:rFonts w:ascii="Times New Roman" w:hAnsi="Times New Roman" w:cs="Times New Roman"/>
              </w:rPr>
              <w:t xml:space="preserve">Visos sanitārajos mezglos jāparedz dvieļu žāvētājs, kas pieslēgts iekšējai siltumapgādes sistēmai. </w:t>
            </w:r>
          </w:p>
          <w:p w14:paraId="23F156A6" w14:textId="576CE4F1" w:rsidR="00261DDA" w:rsidRPr="00AF1210" w:rsidRDefault="00261DDA" w:rsidP="00661BE4">
            <w:pPr>
              <w:pStyle w:val="ListParagraph"/>
              <w:numPr>
                <w:ilvl w:val="0"/>
                <w:numId w:val="15"/>
              </w:numPr>
              <w:jc w:val="both"/>
              <w:rPr>
                <w:rFonts w:ascii="Times New Roman" w:hAnsi="Times New Roman" w:cs="Times New Roman"/>
              </w:rPr>
            </w:pPr>
            <w:r w:rsidRPr="008A7F1E">
              <w:rPr>
                <w:rFonts w:ascii="Times New Roman" w:hAnsi="Times New Roman" w:cs="Times New Roman"/>
              </w:rPr>
              <w:t>Apgaismojuma sistēmai jābūt ekonomiskai ar jaunām tehnoloģijām un energotaupības lampām, sistēmu, apgaismojumam jābūt energoefektīvam.</w:t>
            </w:r>
            <w:r>
              <w:rPr>
                <w:rFonts w:ascii="Times New Roman" w:hAnsi="Times New Roman" w:cs="Times New Roman"/>
              </w:rPr>
              <w:t>Apgaismojumu projektē piemērotu dzīvojamajām telpām ar zonējumu, jāparedz dažāda tipa apgaismes ķermeņi.</w:t>
            </w:r>
          </w:p>
          <w:p w14:paraId="31C290C7" w14:textId="7657C7C9" w:rsidR="00261DDA" w:rsidRPr="007C6643" w:rsidRDefault="00261DDA" w:rsidP="00661BE4">
            <w:pPr>
              <w:pStyle w:val="ListParagraph"/>
              <w:numPr>
                <w:ilvl w:val="0"/>
                <w:numId w:val="15"/>
              </w:numPr>
              <w:jc w:val="both"/>
              <w:rPr>
                <w:rFonts w:ascii="Times New Roman" w:eastAsia="Cambria" w:hAnsi="Times New Roman" w:cs="Times New Roman"/>
                <w:noProof w:val="0"/>
              </w:rPr>
            </w:pPr>
            <w:r w:rsidRPr="00DD4586">
              <w:rPr>
                <w:rFonts w:ascii="Times New Roman" w:eastAsia="Cambria" w:hAnsi="Times New Roman" w:cs="Times New Roman"/>
                <w:noProof w:val="0"/>
              </w:rPr>
              <w:t>Guļamistabās</w:t>
            </w:r>
            <w:r>
              <w:rPr>
                <w:rFonts w:ascii="Times New Roman" w:eastAsia="Cambria" w:hAnsi="Times New Roman" w:cs="Times New Roman"/>
                <w:noProof w:val="0"/>
              </w:rPr>
              <w:t xml:space="preserve"> un viesistabā</w:t>
            </w:r>
            <w:r w:rsidRPr="00DD4586">
              <w:rPr>
                <w:rFonts w:ascii="Times New Roman" w:eastAsia="Cambria" w:hAnsi="Times New Roman" w:cs="Times New Roman"/>
                <w:noProof w:val="0"/>
              </w:rPr>
              <w:t xml:space="preserve"> jāparedz apgaismojums</w:t>
            </w:r>
            <w:r>
              <w:rPr>
                <w:rFonts w:ascii="Times New Roman" w:eastAsia="Cambria" w:hAnsi="Times New Roman" w:cs="Times New Roman"/>
                <w:noProof w:val="0"/>
              </w:rPr>
              <w:t xml:space="preserve"> ar </w:t>
            </w:r>
            <w:r w:rsidRPr="007C6643">
              <w:rPr>
                <w:rFonts w:ascii="Times New Roman" w:eastAsia="Cambria" w:hAnsi="Times New Roman" w:cs="Times New Roman"/>
                <w:noProof w:val="0"/>
              </w:rPr>
              <w:t>regulējamu spilgtumu</w:t>
            </w:r>
            <w:r>
              <w:rPr>
                <w:rFonts w:ascii="Times New Roman" w:eastAsia="Cambria" w:hAnsi="Times New Roman" w:cs="Times New Roman"/>
                <w:noProof w:val="0"/>
              </w:rPr>
              <w:t>.</w:t>
            </w:r>
            <w:r w:rsidRPr="007C6643">
              <w:rPr>
                <w:rFonts w:ascii="Times New Roman" w:eastAsia="Cambria" w:hAnsi="Times New Roman" w:cs="Times New Roman"/>
                <w:noProof w:val="0"/>
              </w:rPr>
              <w:t xml:space="preserve"> Evakuācijas ceļos jāparedz nakts apgaismojums ar akumulatoru darbīb</w:t>
            </w:r>
            <w:r>
              <w:rPr>
                <w:rFonts w:ascii="Times New Roman" w:eastAsia="Cambria" w:hAnsi="Times New Roman" w:cs="Times New Roman"/>
                <w:noProof w:val="0"/>
              </w:rPr>
              <w:t>u</w:t>
            </w:r>
            <w:r w:rsidRPr="007C6643">
              <w:rPr>
                <w:rFonts w:ascii="Times New Roman" w:eastAsia="Cambria" w:hAnsi="Times New Roman" w:cs="Times New Roman"/>
                <w:noProof w:val="0"/>
              </w:rPr>
              <w:t xml:space="preserve"> vismaz vienu stundu.</w:t>
            </w:r>
          </w:p>
          <w:p w14:paraId="594078AC" w14:textId="440F8A0C" w:rsidR="00261DDA" w:rsidRDefault="00261DDA" w:rsidP="00661BE4">
            <w:pPr>
              <w:pStyle w:val="ListParagraph"/>
              <w:numPr>
                <w:ilvl w:val="0"/>
                <w:numId w:val="15"/>
              </w:numPr>
              <w:jc w:val="both"/>
              <w:rPr>
                <w:rFonts w:ascii="Times New Roman" w:eastAsia="Cambria" w:hAnsi="Times New Roman" w:cs="Times New Roman"/>
                <w:noProof w:val="0"/>
              </w:rPr>
            </w:pPr>
            <w:r w:rsidRPr="006410C3">
              <w:rPr>
                <w:rFonts w:ascii="Times New Roman" w:hAnsi="Times New Roman" w:cs="Times New Roman"/>
              </w:rPr>
              <w:t xml:space="preserve">Koplietošanas telpās gaismas </w:t>
            </w:r>
            <w:r>
              <w:rPr>
                <w:rFonts w:ascii="Times New Roman" w:hAnsi="Times New Roman" w:cs="Times New Roman"/>
              </w:rPr>
              <w:t xml:space="preserve">vadību </w:t>
            </w:r>
            <w:r w:rsidRPr="006410C3">
              <w:rPr>
                <w:rFonts w:ascii="Times New Roman" w:hAnsi="Times New Roman" w:cs="Times New Roman"/>
              </w:rPr>
              <w:t>paredzēt ar klātbūtnes gaismas sensoriem caur DALI sistēmu</w:t>
            </w:r>
            <w:r>
              <w:rPr>
                <w:rFonts w:ascii="Times New Roman" w:hAnsi="Times New Roman" w:cs="Times New Roman"/>
              </w:rPr>
              <w:t>.</w:t>
            </w:r>
            <w:r w:rsidRPr="007C6643">
              <w:rPr>
                <w:rFonts w:ascii="Times New Roman" w:eastAsia="Cambria" w:hAnsi="Times New Roman" w:cs="Times New Roman"/>
                <w:noProof w:val="0"/>
              </w:rPr>
              <w:t>Izpildītājam ir</w:t>
            </w:r>
            <w:r w:rsidRPr="005D4AF8">
              <w:rPr>
                <w:rFonts w:ascii="Times New Roman" w:eastAsia="Cambria" w:hAnsi="Times New Roman" w:cs="Times New Roman"/>
                <w:noProof w:val="0"/>
              </w:rPr>
              <w:t xml:space="preserve"> jāizstrādā elektroapgādes, tostarp kontaktligzdu</w:t>
            </w:r>
            <w:r>
              <w:rPr>
                <w:rFonts w:ascii="Times New Roman" w:eastAsia="Cambria" w:hAnsi="Times New Roman" w:cs="Times New Roman"/>
                <w:noProof w:val="0"/>
              </w:rPr>
              <w:t xml:space="preserve"> un slēdžu</w:t>
            </w:r>
            <w:r w:rsidRPr="005D4AF8">
              <w:rPr>
                <w:rFonts w:ascii="Times New Roman" w:eastAsia="Cambria" w:hAnsi="Times New Roman" w:cs="Times New Roman"/>
                <w:noProof w:val="0"/>
              </w:rPr>
              <w:t xml:space="preserve"> izvietojuma risinājumi, lai nodrošinātu optimālu telpu funkcionalitāti</w:t>
            </w:r>
            <w:r>
              <w:rPr>
                <w:rFonts w:ascii="Times New Roman" w:eastAsia="Cambria" w:hAnsi="Times New Roman" w:cs="Times New Roman"/>
                <w:noProof w:val="0"/>
              </w:rPr>
              <w:t>.</w:t>
            </w:r>
          </w:p>
          <w:p w14:paraId="36C60CFB" w14:textId="7DDC2DBB" w:rsidR="00261DDA" w:rsidRPr="00EE11E9" w:rsidRDefault="00261DDA" w:rsidP="00661BE4">
            <w:pPr>
              <w:pStyle w:val="ListParagraph"/>
              <w:numPr>
                <w:ilvl w:val="0"/>
                <w:numId w:val="15"/>
              </w:numPr>
              <w:jc w:val="both"/>
              <w:rPr>
                <w:rFonts w:ascii="Times New Roman" w:eastAsia="Cambria" w:hAnsi="Times New Roman" w:cs="Times New Roman"/>
                <w:noProof w:val="0"/>
              </w:rPr>
            </w:pPr>
            <w:r>
              <w:rPr>
                <w:rFonts w:ascii="Times New Roman" w:eastAsia="Cambria" w:hAnsi="Times New Roman" w:cs="Times New Roman"/>
                <w:noProof w:val="0"/>
              </w:rPr>
              <w:t>Izpildītājam jāveic apgaismojuma aprēķins, kurā tiek ņemts vērā katras telpas pielietojums un minimālās apgaismojuma līmeņa prasības atbilstoši MK noteikumiem par dzīvojamo telpu un koplietošanas telpu un sanitāro telpu apgaismojuma prasībām.</w:t>
            </w:r>
          </w:p>
        </w:tc>
      </w:tr>
      <w:tr w:rsidR="00261DDA" w14:paraId="287605EC" w14:textId="77777777" w:rsidTr="00761A87">
        <w:tc>
          <w:tcPr>
            <w:tcW w:w="846" w:type="dxa"/>
            <w:vAlign w:val="center"/>
          </w:tcPr>
          <w:p w14:paraId="0C374610" w14:textId="397A187F" w:rsidR="00261DDA" w:rsidRPr="00C96204" w:rsidRDefault="00761A87" w:rsidP="00761A87">
            <w:pPr>
              <w:jc w:val="center"/>
              <w:rPr>
                <w:rFonts w:ascii="Times New Roman" w:hAnsi="Times New Roman"/>
                <w:b/>
                <w:bCs/>
              </w:rPr>
            </w:pPr>
            <w:r>
              <w:rPr>
                <w:rFonts w:ascii="Times New Roman" w:hAnsi="Times New Roman"/>
                <w:b/>
                <w:bCs/>
              </w:rPr>
              <w:t>3.12.</w:t>
            </w:r>
          </w:p>
        </w:tc>
        <w:tc>
          <w:tcPr>
            <w:tcW w:w="2410" w:type="dxa"/>
            <w:vAlign w:val="center"/>
          </w:tcPr>
          <w:p w14:paraId="07CC7115" w14:textId="4040ACF0" w:rsidR="00261DDA" w:rsidRPr="00C96204" w:rsidRDefault="00261DDA" w:rsidP="009A6084">
            <w:pPr>
              <w:rPr>
                <w:rFonts w:ascii="Times New Roman" w:hAnsi="Times New Roman" w:cs="Times New Roman"/>
                <w:b/>
                <w:bCs/>
              </w:rPr>
            </w:pPr>
            <w:r w:rsidRPr="00C96204">
              <w:rPr>
                <w:rFonts w:ascii="Times New Roman" w:hAnsi="Times New Roman"/>
                <w:b/>
                <w:bCs/>
              </w:rPr>
              <w:t>Elektronisko sakaru sistēmas:</w:t>
            </w:r>
          </w:p>
        </w:tc>
        <w:tc>
          <w:tcPr>
            <w:tcW w:w="5670" w:type="dxa"/>
          </w:tcPr>
          <w:p w14:paraId="313431E6" w14:textId="5C6A8452" w:rsidR="00261DDA" w:rsidRPr="00896870" w:rsidRDefault="00261DDA" w:rsidP="002B38D3">
            <w:pPr>
              <w:pStyle w:val="ListParagraph"/>
              <w:numPr>
                <w:ilvl w:val="0"/>
                <w:numId w:val="16"/>
              </w:numPr>
              <w:jc w:val="both"/>
              <w:rPr>
                <w:rFonts w:ascii="Times New Roman" w:eastAsia="Cambria" w:hAnsi="Times New Roman" w:cs="Times New Roman"/>
                <w:noProof w:val="0"/>
              </w:rPr>
            </w:pPr>
            <w:r w:rsidRPr="00896870">
              <w:rPr>
                <w:rFonts w:ascii="Times New Roman" w:eastAsia="Cambria" w:hAnsi="Times New Roman" w:cs="Times New Roman"/>
                <w:noProof w:val="0"/>
              </w:rPr>
              <w:t xml:space="preserve">Dzīvojamā māja jānodrošina ar: </w:t>
            </w:r>
          </w:p>
          <w:p w14:paraId="3E41CAB6" w14:textId="315C08EA" w:rsidR="00261DDA" w:rsidRDefault="00261DDA" w:rsidP="002B38D3">
            <w:pPr>
              <w:pStyle w:val="ListParagraph"/>
              <w:numPr>
                <w:ilvl w:val="0"/>
                <w:numId w:val="17"/>
              </w:numPr>
              <w:jc w:val="both"/>
              <w:rPr>
                <w:rFonts w:ascii="Times New Roman" w:eastAsia="Cambria" w:hAnsi="Times New Roman" w:cs="Times New Roman"/>
                <w:noProof w:val="0"/>
              </w:rPr>
            </w:pPr>
            <w:r>
              <w:rPr>
                <w:rFonts w:ascii="Times New Roman" w:eastAsia="Cambria" w:hAnsi="Times New Roman" w:cs="Times New Roman"/>
                <w:noProof w:val="0"/>
              </w:rPr>
              <w:t>d</w:t>
            </w:r>
            <w:r w:rsidRPr="00896870">
              <w:rPr>
                <w:rFonts w:ascii="Times New Roman" w:eastAsia="Cambria" w:hAnsi="Times New Roman" w:cs="Times New Roman"/>
                <w:noProof w:val="0"/>
              </w:rPr>
              <w:t>urvju p</w:t>
            </w:r>
            <w:r>
              <w:rPr>
                <w:rFonts w:ascii="Times New Roman" w:eastAsia="Cambria" w:hAnsi="Times New Roman" w:cs="Times New Roman"/>
                <w:noProof w:val="0"/>
              </w:rPr>
              <w:t>ie</w:t>
            </w:r>
            <w:r w:rsidRPr="00896870">
              <w:rPr>
                <w:rFonts w:ascii="Times New Roman" w:eastAsia="Cambria" w:hAnsi="Times New Roman" w:cs="Times New Roman"/>
                <w:noProof w:val="0"/>
              </w:rPr>
              <w:t>kļuves kontroles sistēm</w:t>
            </w:r>
            <w:r>
              <w:rPr>
                <w:rFonts w:ascii="Times New Roman" w:eastAsia="Cambria" w:hAnsi="Times New Roman" w:cs="Times New Roman"/>
                <w:noProof w:val="0"/>
              </w:rPr>
              <w:t>u; durvju piekļuve jāparedz</w:t>
            </w:r>
            <w:r w:rsidRPr="00896870">
              <w:rPr>
                <w:rFonts w:ascii="Times New Roman" w:eastAsia="Cambria" w:hAnsi="Times New Roman" w:cs="Times New Roman"/>
                <w:noProof w:val="0"/>
              </w:rPr>
              <w:t xml:space="preserve"> </w:t>
            </w:r>
            <w:r>
              <w:rPr>
                <w:rFonts w:ascii="Times New Roman" w:eastAsia="Cambria" w:hAnsi="Times New Roman" w:cs="Times New Roman"/>
                <w:noProof w:val="0"/>
              </w:rPr>
              <w:t xml:space="preserve">dzīvojamās mājas </w:t>
            </w:r>
            <w:r w:rsidRPr="00896870">
              <w:rPr>
                <w:rFonts w:ascii="Times New Roman" w:eastAsia="Cambria" w:hAnsi="Times New Roman" w:cs="Times New Roman"/>
                <w:noProof w:val="0"/>
              </w:rPr>
              <w:t>tehniskajai telpai</w:t>
            </w:r>
            <w:r>
              <w:rPr>
                <w:rFonts w:ascii="Times New Roman" w:eastAsia="Cambria" w:hAnsi="Times New Roman" w:cs="Times New Roman"/>
                <w:noProof w:val="0"/>
              </w:rPr>
              <w:t xml:space="preserve"> un</w:t>
            </w:r>
            <w:r w:rsidRPr="00896870">
              <w:rPr>
                <w:rFonts w:ascii="Times New Roman" w:eastAsia="Cambria" w:hAnsi="Times New Roman" w:cs="Times New Roman"/>
                <w:noProof w:val="0"/>
              </w:rPr>
              <w:t xml:space="preserve"> personāla telpai</w:t>
            </w:r>
            <w:r>
              <w:rPr>
                <w:rFonts w:ascii="Times New Roman" w:eastAsia="Cambria" w:hAnsi="Times New Roman" w:cs="Times New Roman"/>
                <w:noProof w:val="0"/>
              </w:rPr>
              <w:t>; dzīvojamās mājas katrs dzīvoklis jāparedz ar atsevišķu durvju piekļuves sistēmu;</w:t>
            </w:r>
          </w:p>
          <w:p w14:paraId="37E4C6CA" w14:textId="415F38D1" w:rsidR="00261DDA" w:rsidRDefault="00261DDA" w:rsidP="002B38D3">
            <w:pPr>
              <w:pStyle w:val="ListParagraph"/>
              <w:numPr>
                <w:ilvl w:val="0"/>
                <w:numId w:val="17"/>
              </w:numPr>
              <w:jc w:val="both"/>
              <w:rPr>
                <w:rFonts w:ascii="Times New Roman" w:eastAsia="Cambria" w:hAnsi="Times New Roman" w:cs="Times New Roman"/>
                <w:noProof w:val="0"/>
              </w:rPr>
            </w:pPr>
            <w:r>
              <w:rPr>
                <w:rFonts w:ascii="Times New Roman" w:eastAsia="Cambria" w:hAnsi="Times New Roman" w:cs="Times New Roman"/>
                <w:noProof w:val="0"/>
              </w:rPr>
              <w:t>v</w:t>
            </w:r>
            <w:r w:rsidRPr="00937E85">
              <w:rPr>
                <w:rFonts w:ascii="Times New Roman" w:eastAsia="Cambria" w:hAnsi="Times New Roman" w:cs="Times New Roman"/>
                <w:noProof w:val="0"/>
              </w:rPr>
              <w:t>ideonovērošanas sistēma</w:t>
            </w:r>
            <w:r>
              <w:rPr>
                <w:rFonts w:ascii="Times New Roman" w:eastAsia="Cambria" w:hAnsi="Times New Roman" w:cs="Times New Roman"/>
                <w:noProof w:val="0"/>
              </w:rPr>
              <w:t xml:space="preserve">; ar videonovērošanas sistēmu </w:t>
            </w:r>
            <w:r w:rsidRPr="00937E85">
              <w:rPr>
                <w:rFonts w:ascii="Times New Roman" w:eastAsia="Cambria" w:hAnsi="Times New Roman" w:cs="Times New Roman"/>
                <w:noProof w:val="0"/>
              </w:rPr>
              <w:t xml:space="preserve">jānodrošina tikai </w:t>
            </w:r>
            <w:r>
              <w:rPr>
                <w:rFonts w:ascii="Times New Roman" w:eastAsia="Cambria" w:hAnsi="Times New Roman" w:cs="Times New Roman"/>
                <w:noProof w:val="0"/>
              </w:rPr>
              <w:t xml:space="preserve">dzīvojamās mājas ārējais perimetrs; videonovērošanas sistēmas vadībai jāatrodas personāla telpā; </w:t>
            </w:r>
          </w:p>
          <w:p w14:paraId="2AF07AC1" w14:textId="71C0FBB7" w:rsidR="00261DDA" w:rsidRDefault="00261DDA" w:rsidP="002B38D3">
            <w:pPr>
              <w:pStyle w:val="ListParagraph"/>
              <w:numPr>
                <w:ilvl w:val="0"/>
                <w:numId w:val="17"/>
              </w:numPr>
              <w:jc w:val="both"/>
              <w:rPr>
                <w:rFonts w:ascii="Times New Roman" w:eastAsia="Cambria" w:hAnsi="Times New Roman" w:cs="Times New Roman"/>
                <w:noProof w:val="0"/>
              </w:rPr>
            </w:pPr>
            <w:r>
              <w:rPr>
                <w:rFonts w:ascii="Times New Roman" w:eastAsia="Cambria" w:hAnsi="Times New Roman" w:cs="Times New Roman"/>
                <w:noProof w:val="0"/>
              </w:rPr>
              <w:t>p</w:t>
            </w:r>
            <w:r w:rsidRPr="006A129B">
              <w:rPr>
                <w:rFonts w:ascii="Times New Roman" w:eastAsia="Cambria" w:hAnsi="Times New Roman" w:cs="Times New Roman"/>
                <w:noProof w:val="0"/>
              </w:rPr>
              <w:t>ersonāla izsaukšanas sistēma</w:t>
            </w:r>
            <w:r>
              <w:rPr>
                <w:rFonts w:ascii="Times New Roman" w:eastAsia="Cambria" w:hAnsi="Times New Roman" w:cs="Times New Roman"/>
                <w:noProof w:val="0"/>
              </w:rPr>
              <w:t>;</w:t>
            </w:r>
            <w:r w:rsidRPr="006A129B">
              <w:rPr>
                <w:rFonts w:ascii="Times New Roman" w:eastAsia="Cambria" w:hAnsi="Times New Roman" w:cs="Times New Roman"/>
                <w:noProof w:val="0"/>
              </w:rPr>
              <w:t xml:space="preserve"> </w:t>
            </w:r>
            <w:r>
              <w:rPr>
                <w:rFonts w:ascii="Times New Roman" w:eastAsia="Cambria" w:hAnsi="Times New Roman" w:cs="Times New Roman"/>
                <w:noProof w:val="0"/>
              </w:rPr>
              <w:t xml:space="preserve">personāla izsaukšanas </w:t>
            </w:r>
            <w:r w:rsidRPr="006A129B">
              <w:rPr>
                <w:rFonts w:ascii="Times New Roman" w:eastAsia="Cambria" w:hAnsi="Times New Roman" w:cs="Times New Roman"/>
                <w:noProof w:val="0"/>
              </w:rPr>
              <w:t xml:space="preserve">sistēma jānodrošina pie katras gultasvietas, visās </w:t>
            </w:r>
            <w:r w:rsidRPr="006A129B">
              <w:rPr>
                <w:rFonts w:ascii="Times New Roman" w:eastAsia="Cambria" w:hAnsi="Times New Roman" w:cs="Times New Roman"/>
                <w:noProof w:val="0"/>
              </w:rPr>
              <w:lastRenderedPageBreak/>
              <w:t>sanitārte</w:t>
            </w:r>
            <w:r>
              <w:rPr>
                <w:rFonts w:ascii="Times New Roman" w:eastAsia="Cambria" w:hAnsi="Times New Roman" w:cs="Times New Roman"/>
                <w:noProof w:val="0"/>
              </w:rPr>
              <w:t>h</w:t>
            </w:r>
            <w:r w:rsidRPr="006A129B">
              <w:rPr>
                <w:rFonts w:ascii="Times New Roman" w:eastAsia="Cambria" w:hAnsi="Times New Roman" w:cs="Times New Roman"/>
                <w:noProof w:val="0"/>
              </w:rPr>
              <w:t>niskajās telpās, daudzfunkcionālajā telpā, dzīvojam</w:t>
            </w:r>
            <w:r>
              <w:rPr>
                <w:rFonts w:ascii="Times New Roman" w:eastAsia="Cambria" w:hAnsi="Times New Roman" w:cs="Times New Roman"/>
                <w:noProof w:val="0"/>
              </w:rPr>
              <w:t>aj</w:t>
            </w:r>
            <w:r w:rsidRPr="006A129B">
              <w:rPr>
                <w:rFonts w:ascii="Times New Roman" w:eastAsia="Cambria" w:hAnsi="Times New Roman" w:cs="Times New Roman"/>
                <w:noProof w:val="0"/>
              </w:rPr>
              <w:t>ā/vi</w:t>
            </w:r>
            <w:r>
              <w:rPr>
                <w:rFonts w:ascii="Times New Roman" w:eastAsia="Cambria" w:hAnsi="Times New Roman" w:cs="Times New Roman"/>
                <w:noProof w:val="0"/>
              </w:rPr>
              <w:t>r</w:t>
            </w:r>
            <w:r w:rsidRPr="006A129B">
              <w:rPr>
                <w:rFonts w:ascii="Times New Roman" w:eastAsia="Cambria" w:hAnsi="Times New Roman" w:cs="Times New Roman"/>
                <w:noProof w:val="0"/>
              </w:rPr>
              <w:t>tuves telpā</w:t>
            </w:r>
            <w:r>
              <w:rPr>
                <w:rFonts w:ascii="Times New Roman" w:eastAsia="Cambria" w:hAnsi="Times New Roman" w:cs="Times New Roman"/>
                <w:noProof w:val="0"/>
              </w:rPr>
              <w:t>; dzīvojamās mājas katrs dzīvoklis jāparedz ar atsevišķu personāla izsaukšanas sistēmu;</w:t>
            </w:r>
          </w:p>
          <w:p w14:paraId="49336017" w14:textId="54293189" w:rsidR="00261DDA" w:rsidRPr="00925AA7" w:rsidRDefault="00261DDA" w:rsidP="002B38D3">
            <w:pPr>
              <w:pStyle w:val="ListParagraph"/>
              <w:numPr>
                <w:ilvl w:val="0"/>
                <w:numId w:val="17"/>
              </w:numPr>
              <w:jc w:val="both"/>
              <w:rPr>
                <w:rFonts w:ascii="Times New Roman" w:eastAsia="Cambria" w:hAnsi="Times New Roman" w:cs="Times New Roman"/>
                <w:noProof w:val="0"/>
              </w:rPr>
            </w:pPr>
            <w:r>
              <w:rPr>
                <w:rFonts w:ascii="Times New Roman" w:eastAsia="Cambria" w:hAnsi="Times New Roman" w:cs="Times New Roman"/>
                <w:noProof w:val="0"/>
              </w:rPr>
              <w:t>pārvietošanās/k</w:t>
            </w:r>
            <w:r w:rsidRPr="00CC65F2">
              <w:rPr>
                <w:rFonts w:ascii="Times New Roman" w:eastAsia="Cambria" w:hAnsi="Times New Roman" w:cs="Times New Roman"/>
                <w:noProof w:val="0"/>
              </w:rPr>
              <w:t>rišanas detektor</w:t>
            </w:r>
            <w:r>
              <w:rPr>
                <w:rFonts w:ascii="Times New Roman" w:eastAsia="Cambria" w:hAnsi="Times New Roman" w:cs="Times New Roman"/>
                <w:noProof w:val="0"/>
              </w:rPr>
              <w:t>u sistēma</w:t>
            </w:r>
            <w:r w:rsidRPr="00CC65F2">
              <w:rPr>
                <w:rFonts w:ascii="Times New Roman" w:eastAsia="Cambria" w:hAnsi="Times New Roman" w:cs="Times New Roman"/>
                <w:noProof w:val="0"/>
              </w:rPr>
              <w:t xml:space="preserve"> (detektoru sistēma, kas iestrādāta guļamistabu un sanitā</w:t>
            </w:r>
            <w:r>
              <w:rPr>
                <w:rFonts w:ascii="Times New Roman" w:eastAsia="Cambria" w:hAnsi="Times New Roman" w:cs="Times New Roman"/>
                <w:noProof w:val="0"/>
              </w:rPr>
              <w:t>r</w:t>
            </w:r>
            <w:r w:rsidRPr="00CC65F2">
              <w:rPr>
                <w:rFonts w:ascii="Times New Roman" w:eastAsia="Cambria" w:hAnsi="Times New Roman" w:cs="Times New Roman"/>
                <w:noProof w:val="0"/>
              </w:rPr>
              <w:t>tehnisko telpu grīdās</w:t>
            </w:r>
            <w:r>
              <w:rPr>
                <w:rFonts w:ascii="Times New Roman" w:eastAsia="Cambria" w:hAnsi="Times New Roman" w:cs="Times New Roman"/>
                <w:noProof w:val="0"/>
              </w:rPr>
              <w:t>/sienās</w:t>
            </w:r>
            <w:r w:rsidRPr="00CC65F2">
              <w:rPr>
                <w:rFonts w:ascii="Times New Roman" w:eastAsia="Cambria" w:hAnsi="Times New Roman" w:cs="Times New Roman"/>
                <w:noProof w:val="0"/>
              </w:rPr>
              <w:t xml:space="preserve"> un nodod sign</w:t>
            </w:r>
            <w:r>
              <w:rPr>
                <w:rFonts w:ascii="Times New Roman" w:eastAsia="Cambria" w:hAnsi="Times New Roman" w:cs="Times New Roman"/>
                <w:noProof w:val="0"/>
              </w:rPr>
              <w:t>ā</w:t>
            </w:r>
            <w:r w:rsidRPr="00CC65F2">
              <w:rPr>
                <w:rFonts w:ascii="Times New Roman" w:eastAsia="Cambria" w:hAnsi="Times New Roman" w:cs="Times New Roman"/>
                <w:noProof w:val="0"/>
              </w:rPr>
              <w:t>lu personālam</w:t>
            </w:r>
            <w:r>
              <w:rPr>
                <w:rFonts w:ascii="Times New Roman" w:eastAsia="Cambria" w:hAnsi="Times New Roman" w:cs="Times New Roman"/>
                <w:noProof w:val="0"/>
              </w:rPr>
              <w:t xml:space="preserve"> uz datoru, kas izvietots personāla telpā, un mobilo telefonu</w:t>
            </w:r>
            <w:r w:rsidRPr="00CC65F2">
              <w:rPr>
                <w:rFonts w:ascii="Times New Roman" w:eastAsia="Cambria" w:hAnsi="Times New Roman" w:cs="Times New Roman"/>
                <w:noProof w:val="0"/>
              </w:rPr>
              <w:t>);</w:t>
            </w:r>
            <w:r>
              <w:rPr>
                <w:rFonts w:ascii="Times New Roman" w:eastAsia="Cambria" w:hAnsi="Times New Roman" w:cs="Times New Roman"/>
                <w:noProof w:val="0"/>
              </w:rPr>
              <w:t xml:space="preserve"> dzīvojamās mājas katrs dzīvoklis </w:t>
            </w:r>
            <w:r w:rsidRPr="00F320FB">
              <w:rPr>
                <w:rFonts w:ascii="Times New Roman" w:eastAsia="Cambria" w:hAnsi="Times New Roman" w:cs="Times New Roman"/>
                <w:noProof w:val="0"/>
              </w:rPr>
              <w:t xml:space="preserve">jāparedz ar atsevišķu </w:t>
            </w:r>
            <w:r w:rsidRPr="00925AA7">
              <w:rPr>
                <w:rFonts w:ascii="Times New Roman" w:eastAsia="Cambria" w:hAnsi="Times New Roman" w:cs="Times New Roman"/>
                <w:noProof w:val="0"/>
              </w:rPr>
              <w:t xml:space="preserve">pārvietošanās/krišanas detektoru sistēmu; </w:t>
            </w:r>
          </w:p>
          <w:p w14:paraId="7332F2A7" w14:textId="7AF9958D" w:rsidR="00261DDA" w:rsidRPr="00925AA7" w:rsidRDefault="00261DDA" w:rsidP="002B38D3">
            <w:pPr>
              <w:pStyle w:val="ListParagraph"/>
              <w:numPr>
                <w:ilvl w:val="0"/>
                <w:numId w:val="17"/>
              </w:numPr>
              <w:jc w:val="both"/>
              <w:rPr>
                <w:rFonts w:ascii="Times New Roman" w:eastAsia="Cambria" w:hAnsi="Times New Roman" w:cs="Times New Roman"/>
                <w:noProof w:val="0"/>
              </w:rPr>
            </w:pPr>
            <w:r w:rsidRPr="006410C3">
              <w:rPr>
                <w:rFonts w:ascii="Times New Roman" w:eastAsia="Cambria" w:hAnsi="Times New Roman" w:cs="Times New Roman"/>
                <w:noProof w:val="0"/>
              </w:rPr>
              <w:t xml:space="preserve">dzīvojamās telpas jānodrošina ar </w:t>
            </w:r>
            <w:r>
              <w:rPr>
                <w:rFonts w:ascii="Times New Roman" w:eastAsia="Cambria" w:hAnsi="Times New Roman" w:cs="Times New Roman"/>
                <w:noProof w:val="0"/>
              </w:rPr>
              <w:t>dzirdes</w:t>
            </w:r>
            <w:r w:rsidRPr="006410C3">
              <w:rPr>
                <w:rFonts w:ascii="Times New Roman" w:eastAsia="Cambria" w:hAnsi="Times New Roman" w:cs="Times New Roman"/>
                <w:noProof w:val="0"/>
              </w:rPr>
              <w:t xml:space="preserve"> cilpām;</w:t>
            </w:r>
          </w:p>
          <w:p w14:paraId="7EF77AA3" w14:textId="6A75832C" w:rsidR="00261DDA" w:rsidRPr="00925AA7" w:rsidRDefault="00261DDA" w:rsidP="002B38D3">
            <w:pPr>
              <w:pStyle w:val="ListParagraph"/>
              <w:numPr>
                <w:ilvl w:val="0"/>
                <w:numId w:val="17"/>
              </w:numPr>
              <w:jc w:val="both"/>
              <w:rPr>
                <w:rFonts w:ascii="Times New Roman" w:eastAsia="Cambria" w:hAnsi="Times New Roman" w:cs="Times New Roman"/>
                <w:noProof w:val="0"/>
              </w:rPr>
            </w:pPr>
            <w:r w:rsidRPr="00925AA7">
              <w:rPr>
                <w:rFonts w:ascii="Times New Roman" w:eastAsia="Cambria" w:hAnsi="Times New Roman" w:cs="Times New Roman"/>
                <w:noProof w:val="0"/>
              </w:rPr>
              <w:t>sanitārtehniskās telpas jānodrošina ar applūšanas sensoriem;</w:t>
            </w:r>
          </w:p>
          <w:p w14:paraId="0DE8D130" w14:textId="47B7C882" w:rsidR="00261DDA" w:rsidRPr="008632EF" w:rsidRDefault="00261DDA" w:rsidP="002B38D3">
            <w:pPr>
              <w:pStyle w:val="ListParagraph"/>
              <w:numPr>
                <w:ilvl w:val="0"/>
                <w:numId w:val="17"/>
              </w:numPr>
              <w:jc w:val="both"/>
              <w:rPr>
                <w:rFonts w:ascii="Times New Roman" w:eastAsia="Cambria" w:hAnsi="Times New Roman" w:cs="Times New Roman"/>
                <w:noProof w:val="0"/>
              </w:rPr>
            </w:pPr>
            <w:r w:rsidRPr="008632EF">
              <w:rPr>
                <w:rFonts w:ascii="Times New Roman" w:eastAsia="Cambria" w:hAnsi="Times New Roman" w:cs="Times New Roman"/>
                <w:noProof w:val="0"/>
              </w:rPr>
              <w:t>LAN tīkls</w:t>
            </w:r>
            <w:r>
              <w:rPr>
                <w:rFonts w:ascii="Times New Roman" w:eastAsia="Cambria" w:hAnsi="Times New Roman" w:cs="Times New Roman"/>
                <w:noProof w:val="0"/>
              </w:rPr>
              <w:t>; jāparedz dzīvojamās mājas</w:t>
            </w:r>
            <w:r w:rsidRPr="008632EF">
              <w:rPr>
                <w:rFonts w:ascii="Times New Roman" w:eastAsia="Cambria" w:hAnsi="Times New Roman" w:cs="Times New Roman"/>
                <w:noProof w:val="0"/>
              </w:rPr>
              <w:t xml:space="preserve"> guļamistabās, dzīvojamā/virtuves telpā, personāla telpā, tehniskajā telpā u.c. telpās pēc nepieciešamības</w:t>
            </w:r>
            <w:r>
              <w:rPr>
                <w:rFonts w:ascii="Times New Roman" w:eastAsia="Cambria" w:hAnsi="Times New Roman" w:cs="Times New Roman"/>
                <w:noProof w:val="0"/>
              </w:rPr>
              <w:t xml:space="preserve">; dzīvojamās mājas abiem korpusiem var būt vienots LAN tīkls; vēlams paredzēt </w:t>
            </w:r>
            <w:r w:rsidRPr="00746B1D">
              <w:rPr>
                <w:rFonts w:ascii="Times New Roman" w:eastAsia="Cambria" w:hAnsi="Times New Roman" w:cs="Times New Roman"/>
                <w:i/>
                <w:iCs/>
                <w:noProof w:val="0"/>
              </w:rPr>
              <w:t xml:space="preserve">WiFi </w:t>
            </w:r>
            <w:r>
              <w:rPr>
                <w:rFonts w:ascii="Times New Roman" w:eastAsia="Cambria" w:hAnsi="Times New Roman" w:cs="Times New Roman"/>
                <w:noProof w:val="0"/>
              </w:rPr>
              <w:t>rūteru izvietošanas vietas;</w:t>
            </w:r>
          </w:p>
          <w:p w14:paraId="491AE954" w14:textId="70831D3F" w:rsidR="00261DDA" w:rsidRPr="004D476D" w:rsidRDefault="00261DDA" w:rsidP="002B38D3">
            <w:pPr>
              <w:pStyle w:val="ListParagraph"/>
              <w:numPr>
                <w:ilvl w:val="0"/>
                <w:numId w:val="16"/>
              </w:numPr>
              <w:jc w:val="both"/>
              <w:rPr>
                <w:rFonts w:ascii="Times New Roman" w:eastAsia="Cambria" w:hAnsi="Times New Roman" w:cs="Times New Roman"/>
                <w:noProof w:val="0"/>
              </w:rPr>
            </w:pPr>
            <w:r>
              <w:rPr>
                <w:rFonts w:ascii="Times New Roman" w:eastAsia="Cambria" w:hAnsi="Times New Roman" w:cs="Times New Roman"/>
                <w:noProof w:val="0"/>
              </w:rPr>
              <w:t>v</w:t>
            </w:r>
            <w:r w:rsidRPr="00572FC2">
              <w:rPr>
                <w:rFonts w:ascii="Times New Roman" w:eastAsia="Cambria" w:hAnsi="Times New Roman" w:cs="Times New Roman"/>
                <w:noProof w:val="0"/>
              </w:rPr>
              <w:t>ājstrāvas vadus iespēju robežās jāparedz izbūvēt zem apdares</w:t>
            </w:r>
            <w:r>
              <w:rPr>
                <w:rFonts w:ascii="Times New Roman" w:eastAsia="Cambria" w:hAnsi="Times New Roman" w:cs="Times New Roman"/>
                <w:noProof w:val="0"/>
              </w:rPr>
              <w:t>.</w:t>
            </w:r>
          </w:p>
        </w:tc>
      </w:tr>
      <w:tr w:rsidR="00261DDA" w14:paraId="187CCC9D" w14:textId="77777777" w:rsidTr="00761A87">
        <w:tc>
          <w:tcPr>
            <w:tcW w:w="846" w:type="dxa"/>
            <w:vAlign w:val="center"/>
          </w:tcPr>
          <w:p w14:paraId="3D69C519" w14:textId="7DBC8022" w:rsidR="00261DDA" w:rsidRDefault="00761A87" w:rsidP="00761A87">
            <w:pPr>
              <w:jc w:val="center"/>
              <w:rPr>
                <w:rFonts w:ascii="Times New Roman" w:hAnsi="Times New Roman" w:cs="Times New Roman"/>
                <w:b/>
                <w:bCs/>
              </w:rPr>
            </w:pPr>
            <w:r>
              <w:rPr>
                <w:rFonts w:ascii="Times New Roman" w:hAnsi="Times New Roman" w:cs="Times New Roman"/>
                <w:b/>
                <w:bCs/>
              </w:rPr>
              <w:lastRenderedPageBreak/>
              <w:t>3.13.</w:t>
            </w:r>
          </w:p>
        </w:tc>
        <w:tc>
          <w:tcPr>
            <w:tcW w:w="2410" w:type="dxa"/>
            <w:vAlign w:val="center"/>
          </w:tcPr>
          <w:p w14:paraId="39DF3FF5" w14:textId="657B11E1" w:rsidR="00261DDA" w:rsidRDefault="00261DDA" w:rsidP="009A6084">
            <w:pPr>
              <w:rPr>
                <w:rFonts w:ascii="Times New Roman" w:hAnsi="Times New Roman" w:cs="Times New Roman"/>
                <w:b/>
                <w:bCs/>
              </w:rPr>
            </w:pPr>
            <w:r>
              <w:rPr>
                <w:rFonts w:ascii="Times New Roman" w:hAnsi="Times New Roman" w:cs="Times New Roman"/>
                <w:b/>
                <w:bCs/>
              </w:rPr>
              <w:t>Citas iekārtas:</w:t>
            </w:r>
          </w:p>
        </w:tc>
        <w:tc>
          <w:tcPr>
            <w:tcW w:w="5670" w:type="dxa"/>
          </w:tcPr>
          <w:p w14:paraId="5A696DE5" w14:textId="5138C6A5" w:rsidR="00261DDA" w:rsidRDefault="00261DDA" w:rsidP="002B38D3">
            <w:pPr>
              <w:pStyle w:val="ListParagraph"/>
              <w:numPr>
                <w:ilvl w:val="0"/>
                <w:numId w:val="16"/>
              </w:numPr>
              <w:jc w:val="both"/>
              <w:rPr>
                <w:rFonts w:ascii="Times New Roman" w:eastAsia="Times New Roman" w:hAnsi="Times New Roman" w:cs="Times New Roman"/>
                <w:noProof w:val="0"/>
                <w:kern w:val="56"/>
              </w:rPr>
            </w:pPr>
            <w:r>
              <w:rPr>
                <w:rFonts w:ascii="Times New Roman" w:eastAsia="Times New Roman" w:hAnsi="Times New Roman" w:cs="Times New Roman"/>
                <w:noProof w:val="0"/>
                <w:kern w:val="56"/>
              </w:rPr>
              <w:t>Dzīvojamās mājas guļamistabas jānodrošina ar cilvēku celšanas un pārvietošanas sliežu griestu sistēmu;</w:t>
            </w:r>
          </w:p>
          <w:p w14:paraId="258492A0" w14:textId="77777777" w:rsidR="00261DDA" w:rsidRDefault="00261DDA" w:rsidP="002B38D3">
            <w:pPr>
              <w:pStyle w:val="ListParagraph"/>
              <w:numPr>
                <w:ilvl w:val="0"/>
                <w:numId w:val="16"/>
              </w:numPr>
              <w:jc w:val="both"/>
              <w:rPr>
                <w:rFonts w:ascii="Times New Roman" w:eastAsia="Times New Roman" w:hAnsi="Times New Roman" w:cs="Times New Roman"/>
                <w:noProof w:val="0"/>
                <w:kern w:val="56"/>
              </w:rPr>
            </w:pPr>
            <w:r>
              <w:rPr>
                <w:rFonts w:ascii="Times New Roman" w:eastAsia="Times New Roman" w:hAnsi="Times New Roman" w:cs="Times New Roman"/>
                <w:noProof w:val="0"/>
                <w:kern w:val="56"/>
              </w:rPr>
              <w:t>Sliežu griestu pārvietošanas sistēmai jānodrošina cilvēku ar kustību traucējumiem pārvietošanu no:</w:t>
            </w:r>
          </w:p>
          <w:p w14:paraId="26663CFA" w14:textId="2AE7EA7D" w:rsidR="00261DDA" w:rsidRDefault="00261DDA" w:rsidP="002B38D3">
            <w:pPr>
              <w:pStyle w:val="ListParagraph"/>
              <w:numPr>
                <w:ilvl w:val="0"/>
                <w:numId w:val="6"/>
              </w:numPr>
              <w:jc w:val="both"/>
              <w:rPr>
                <w:rFonts w:ascii="Times New Roman" w:eastAsia="Times New Roman" w:hAnsi="Times New Roman" w:cs="Times New Roman"/>
                <w:noProof w:val="0"/>
                <w:kern w:val="56"/>
              </w:rPr>
            </w:pPr>
            <w:r>
              <w:rPr>
                <w:rFonts w:ascii="Times New Roman" w:eastAsia="Times New Roman" w:hAnsi="Times New Roman" w:cs="Times New Roman"/>
                <w:noProof w:val="0"/>
                <w:kern w:val="56"/>
              </w:rPr>
              <w:t>guļamistabas gultas līdz guļamistabas sanitārtehniskajam mezglam;</w:t>
            </w:r>
          </w:p>
          <w:p w14:paraId="1E1B947B" w14:textId="3F04544A" w:rsidR="00261DDA" w:rsidRDefault="00261DDA" w:rsidP="002B38D3">
            <w:pPr>
              <w:pStyle w:val="ListParagraph"/>
              <w:numPr>
                <w:ilvl w:val="0"/>
                <w:numId w:val="6"/>
              </w:numPr>
              <w:jc w:val="both"/>
              <w:rPr>
                <w:rFonts w:ascii="Times New Roman" w:eastAsia="Times New Roman" w:hAnsi="Times New Roman" w:cs="Times New Roman"/>
                <w:noProof w:val="0"/>
                <w:kern w:val="56"/>
              </w:rPr>
            </w:pPr>
            <w:r>
              <w:rPr>
                <w:rFonts w:ascii="Times New Roman" w:eastAsia="Times New Roman" w:hAnsi="Times New Roman" w:cs="Times New Roman"/>
                <w:noProof w:val="0"/>
                <w:kern w:val="56"/>
              </w:rPr>
              <w:t>guļamistabas gultas līdz dzīvojamai istabai un virtuvei;</w:t>
            </w:r>
          </w:p>
          <w:p w14:paraId="44A56768" w14:textId="544D6921" w:rsidR="00261DDA" w:rsidRPr="00B4753D" w:rsidRDefault="00261DDA" w:rsidP="003F5FAD">
            <w:pPr>
              <w:pStyle w:val="ListParagraph"/>
              <w:numPr>
                <w:ilvl w:val="0"/>
                <w:numId w:val="6"/>
              </w:numPr>
              <w:jc w:val="both"/>
              <w:rPr>
                <w:rFonts w:ascii="Times New Roman" w:eastAsia="Times New Roman" w:hAnsi="Times New Roman" w:cs="Times New Roman"/>
                <w:noProof w:val="0"/>
                <w:kern w:val="56"/>
              </w:rPr>
            </w:pPr>
            <w:r>
              <w:rPr>
                <w:rFonts w:ascii="Times New Roman" w:eastAsia="Times New Roman" w:hAnsi="Times New Roman" w:cs="Times New Roman"/>
                <w:noProof w:val="0"/>
                <w:kern w:val="56"/>
              </w:rPr>
              <w:t>guļamistabas gultas līdz koplietošanas mazgāšanās telpai.</w:t>
            </w:r>
          </w:p>
        </w:tc>
      </w:tr>
      <w:tr w:rsidR="00261DDA" w14:paraId="06124BF2" w14:textId="77777777" w:rsidTr="00761A87">
        <w:tc>
          <w:tcPr>
            <w:tcW w:w="846" w:type="dxa"/>
            <w:vAlign w:val="center"/>
          </w:tcPr>
          <w:p w14:paraId="0C7FA2A2" w14:textId="2380147E" w:rsidR="00261DDA" w:rsidRDefault="00761A87" w:rsidP="00761A87">
            <w:pPr>
              <w:jc w:val="center"/>
              <w:rPr>
                <w:rFonts w:ascii="Times New Roman" w:hAnsi="Times New Roman" w:cs="Times New Roman"/>
                <w:b/>
                <w:bCs/>
              </w:rPr>
            </w:pPr>
            <w:r>
              <w:rPr>
                <w:rFonts w:ascii="Times New Roman" w:hAnsi="Times New Roman" w:cs="Times New Roman"/>
                <w:b/>
                <w:bCs/>
              </w:rPr>
              <w:t>3.14.</w:t>
            </w:r>
          </w:p>
        </w:tc>
        <w:tc>
          <w:tcPr>
            <w:tcW w:w="2410" w:type="dxa"/>
            <w:vAlign w:val="center"/>
          </w:tcPr>
          <w:p w14:paraId="04C519A9" w14:textId="490CD622" w:rsidR="00261DDA" w:rsidRDefault="00261DDA" w:rsidP="009A6084">
            <w:pPr>
              <w:rPr>
                <w:rFonts w:ascii="Times New Roman" w:hAnsi="Times New Roman" w:cs="Times New Roman"/>
                <w:b/>
                <w:bCs/>
              </w:rPr>
            </w:pPr>
            <w:r>
              <w:rPr>
                <w:rFonts w:ascii="Times New Roman" w:hAnsi="Times New Roman" w:cs="Times New Roman"/>
                <w:b/>
                <w:bCs/>
              </w:rPr>
              <w:t>Teritorija:</w:t>
            </w:r>
          </w:p>
        </w:tc>
        <w:tc>
          <w:tcPr>
            <w:tcW w:w="5670" w:type="dxa"/>
          </w:tcPr>
          <w:p w14:paraId="18761BB9" w14:textId="389A49BC" w:rsidR="00261DDA" w:rsidRPr="006410C3" w:rsidRDefault="00261DDA" w:rsidP="002B38D3">
            <w:pPr>
              <w:pStyle w:val="ListParagraph"/>
              <w:numPr>
                <w:ilvl w:val="0"/>
                <w:numId w:val="16"/>
              </w:numPr>
              <w:jc w:val="both"/>
              <w:rPr>
                <w:rFonts w:ascii="Times New Roman" w:eastAsia="Times New Roman" w:hAnsi="Times New Roman" w:cs="Times New Roman"/>
                <w:noProof w:val="0"/>
                <w:kern w:val="56"/>
              </w:rPr>
            </w:pPr>
            <w:r>
              <w:rPr>
                <w:rFonts w:ascii="Times New Roman" w:eastAsia="Times New Roman" w:hAnsi="Times New Roman" w:cs="Times New Roman"/>
                <w:noProof w:val="0"/>
                <w:kern w:val="56"/>
              </w:rPr>
              <w:t xml:space="preserve">Tipveida projekta ietvaros jāizstrādā iespējamais dzīvojamās mājas piegulošās teritorijas ar labiekārtojumu </w:t>
            </w:r>
            <w:r w:rsidR="0083283F">
              <w:rPr>
                <w:rFonts w:ascii="Times New Roman" w:eastAsia="Times New Roman" w:hAnsi="Times New Roman" w:cs="Times New Roman"/>
                <w:noProof w:val="0"/>
                <w:kern w:val="56"/>
              </w:rPr>
              <w:t>3</w:t>
            </w:r>
            <w:r w:rsidR="00F15ECC">
              <w:rPr>
                <w:rFonts w:ascii="Times New Roman" w:eastAsia="Times New Roman" w:hAnsi="Times New Roman" w:cs="Times New Roman"/>
                <w:noProof w:val="0"/>
                <w:kern w:val="56"/>
              </w:rPr>
              <w:t xml:space="preserve">D </w:t>
            </w:r>
            <w:r>
              <w:rPr>
                <w:rFonts w:ascii="Times New Roman" w:eastAsia="Times New Roman" w:hAnsi="Times New Roman" w:cs="Times New Roman"/>
                <w:noProof w:val="0"/>
                <w:kern w:val="56"/>
              </w:rPr>
              <w:t>vizualizācijas plāns.</w:t>
            </w:r>
          </w:p>
        </w:tc>
      </w:tr>
      <w:tr w:rsidR="00261DDA" w14:paraId="69827592" w14:textId="77777777" w:rsidTr="00761A87">
        <w:tc>
          <w:tcPr>
            <w:tcW w:w="846" w:type="dxa"/>
            <w:vAlign w:val="center"/>
          </w:tcPr>
          <w:p w14:paraId="3B5E97EA" w14:textId="6F83F15E" w:rsidR="00261DDA" w:rsidRDefault="00761A87" w:rsidP="00761A87">
            <w:pPr>
              <w:jc w:val="center"/>
              <w:rPr>
                <w:rFonts w:ascii="Times New Roman" w:hAnsi="Times New Roman" w:cs="Times New Roman"/>
                <w:b/>
                <w:bCs/>
              </w:rPr>
            </w:pPr>
            <w:r>
              <w:rPr>
                <w:rFonts w:ascii="Times New Roman" w:hAnsi="Times New Roman" w:cs="Times New Roman"/>
                <w:b/>
                <w:bCs/>
              </w:rPr>
              <w:t>3.15.</w:t>
            </w:r>
          </w:p>
        </w:tc>
        <w:tc>
          <w:tcPr>
            <w:tcW w:w="2410" w:type="dxa"/>
            <w:vAlign w:val="center"/>
          </w:tcPr>
          <w:p w14:paraId="67E5A0CC" w14:textId="05C03FDC" w:rsidR="00261DDA" w:rsidRDefault="00261DDA" w:rsidP="009A6084">
            <w:pPr>
              <w:rPr>
                <w:rFonts w:ascii="Times New Roman" w:hAnsi="Times New Roman" w:cs="Times New Roman"/>
                <w:b/>
                <w:bCs/>
              </w:rPr>
            </w:pPr>
            <w:r>
              <w:rPr>
                <w:rFonts w:ascii="Times New Roman" w:hAnsi="Times New Roman" w:cs="Times New Roman"/>
                <w:b/>
                <w:bCs/>
              </w:rPr>
              <w:t>Ekonomiskā daļa:</w:t>
            </w:r>
          </w:p>
        </w:tc>
        <w:tc>
          <w:tcPr>
            <w:tcW w:w="5670" w:type="dxa"/>
          </w:tcPr>
          <w:p w14:paraId="245045C5" w14:textId="7797E310" w:rsidR="00261DDA" w:rsidRDefault="00261DDA" w:rsidP="002B38D3">
            <w:pPr>
              <w:pStyle w:val="ListParagraph"/>
              <w:numPr>
                <w:ilvl w:val="0"/>
                <w:numId w:val="16"/>
              </w:numPr>
              <w:jc w:val="both"/>
              <w:rPr>
                <w:rFonts w:ascii="Times New Roman" w:eastAsia="Times New Roman" w:hAnsi="Times New Roman" w:cs="Times New Roman"/>
                <w:noProof w:val="0"/>
                <w:kern w:val="56"/>
              </w:rPr>
            </w:pPr>
            <w:r w:rsidRPr="00D13B50">
              <w:rPr>
                <w:rFonts w:ascii="Times New Roman" w:eastAsia="Times New Roman" w:hAnsi="Times New Roman" w:cs="Times New Roman"/>
                <w:noProof w:val="0"/>
                <w:kern w:val="56"/>
              </w:rPr>
              <w:t>Izpildītājam ir jāizstrādā ekonomiskā daļa</w:t>
            </w:r>
            <w:r>
              <w:rPr>
                <w:rFonts w:ascii="Times New Roman" w:eastAsia="Times New Roman" w:hAnsi="Times New Roman" w:cs="Times New Roman"/>
                <w:noProof w:val="0"/>
                <w:kern w:val="56"/>
              </w:rPr>
              <w:t xml:space="preserve"> visām sadaļām, kas tiek iekļautas Tipveida projektā.</w:t>
            </w:r>
          </w:p>
          <w:p w14:paraId="24E088DF" w14:textId="42F44146" w:rsidR="00261DDA" w:rsidRPr="005E33D7" w:rsidRDefault="00261DDA" w:rsidP="002B38D3">
            <w:pPr>
              <w:pStyle w:val="ListParagraph"/>
              <w:numPr>
                <w:ilvl w:val="0"/>
                <w:numId w:val="16"/>
              </w:numPr>
              <w:jc w:val="both"/>
              <w:rPr>
                <w:rFonts w:ascii="Times New Roman" w:hAnsi="Times New Roman" w:cs="Times New Roman"/>
              </w:rPr>
            </w:pPr>
            <w:r w:rsidRPr="00551AB8">
              <w:rPr>
                <w:rFonts w:ascii="Times New Roman" w:hAnsi="Times New Roman"/>
              </w:rPr>
              <w:t>Lokālajās tāmēs vertikālajā kolonā “Darba nosaukums” jāsniedz pēc iespējas pilnīgāks veicamā darba apraksts, definētajiem būvmateriālu, izstrādājumu, iekārtu nosaukumiem jābūt identiskiem ar būvprojektā norādīto informāciju</w:t>
            </w:r>
            <w:r>
              <w:rPr>
                <w:rFonts w:ascii="Times New Roman" w:hAnsi="Times New Roman"/>
              </w:rPr>
              <w:t>.</w:t>
            </w:r>
          </w:p>
          <w:p w14:paraId="58DC126A" w14:textId="378E5B66" w:rsidR="00261DDA" w:rsidRPr="00AF1A53" w:rsidRDefault="00261DDA" w:rsidP="002B38D3">
            <w:pPr>
              <w:pStyle w:val="ListParagraph"/>
              <w:numPr>
                <w:ilvl w:val="0"/>
                <w:numId w:val="16"/>
              </w:numPr>
              <w:jc w:val="both"/>
              <w:rPr>
                <w:rFonts w:ascii="Times New Roman" w:hAnsi="Times New Roman" w:cs="Times New Roman"/>
              </w:rPr>
            </w:pPr>
            <w:r w:rsidRPr="005E33D7">
              <w:rPr>
                <w:rFonts w:ascii="Times New Roman" w:eastAsia="Times New Roman" w:hAnsi="Times New Roman" w:cs="Times New Roman"/>
                <w:noProof w:val="0"/>
                <w:kern w:val="56"/>
              </w:rPr>
              <w:t>Izpildītājam ir jāsagatavo kontroltāme</w:t>
            </w:r>
            <w:r>
              <w:rPr>
                <w:rFonts w:ascii="Times New Roman" w:eastAsia="Times New Roman" w:hAnsi="Times New Roman" w:cs="Times New Roman"/>
                <w:noProof w:val="0"/>
                <w:kern w:val="56"/>
              </w:rPr>
              <w:t xml:space="preserve">s </w:t>
            </w:r>
            <w:r w:rsidRPr="005E33D7">
              <w:rPr>
                <w:rFonts w:ascii="Times New Roman" w:eastAsia="Times New Roman" w:hAnsi="Times New Roman" w:cs="Times New Roman"/>
                <w:noProof w:val="0"/>
                <w:kern w:val="56"/>
              </w:rPr>
              <w:t xml:space="preserve">atbilstoši LBN 501-17 "Būvizmaksu noteikšanas kārtība" prasībām. Pie ekonomiskās daļas aprēķiniem norāda izmantotos </w:t>
            </w:r>
            <w:r w:rsidRPr="00AF1A53">
              <w:rPr>
                <w:rFonts w:ascii="Times New Roman" w:eastAsia="Times New Roman" w:hAnsi="Times New Roman" w:cs="Times New Roman"/>
                <w:noProof w:val="0"/>
                <w:kern w:val="56"/>
              </w:rPr>
              <w:t>informācijas avotus un pieņēmumus, uz kuriem pamatojas izmaksu aprēķins.</w:t>
            </w:r>
          </w:p>
          <w:p w14:paraId="784C1EDF" w14:textId="77777777" w:rsidR="00261DDA" w:rsidRPr="006410C3" w:rsidRDefault="00261DDA" w:rsidP="002B38D3">
            <w:pPr>
              <w:pStyle w:val="ListParagraph"/>
              <w:numPr>
                <w:ilvl w:val="0"/>
                <w:numId w:val="16"/>
              </w:numPr>
              <w:jc w:val="both"/>
              <w:rPr>
                <w:rFonts w:ascii="Times New Roman" w:hAnsi="Times New Roman" w:cs="Times New Roman"/>
              </w:rPr>
            </w:pPr>
            <w:r w:rsidRPr="00AF1A53">
              <w:rPr>
                <w:rFonts w:ascii="Times New Roman" w:eastAsia="Times New Roman" w:hAnsi="Times New Roman" w:cs="Times New Roman"/>
                <w:noProof w:val="0"/>
                <w:kern w:val="56"/>
              </w:rPr>
              <w:t>Izpildītājam jāsagatavo normatīvām prasībām atbilstoši noformētas būvdarbu apjomu tāmes formas, ko pievienot pie būvdarbu iepirkuma dokumentācijas.</w:t>
            </w:r>
          </w:p>
          <w:p w14:paraId="363250EB" w14:textId="5109934C" w:rsidR="00261DDA" w:rsidRPr="00261DDA" w:rsidRDefault="00261DDA" w:rsidP="002B38D3">
            <w:pPr>
              <w:pStyle w:val="ListParagraph"/>
              <w:numPr>
                <w:ilvl w:val="0"/>
                <w:numId w:val="16"/>
              </w:numPr>
              <w:jc w:val="both"/>
              <w:rPr>
                <w:rFonts w:ascii="Times New Roman" w:hAnsi="Times New Roman" w:cs="Times New Roman"/>
                <w:b/>
                <w:bCs/>
              </w:rPr>
            </w:pPr>
            <w:r w:rsidRPr="00261DDA">
              <w:rPr>
                <w:rFonts w:ascii="Times New Roman" w:hAnsi="Times New Roman" w:cs="Times New Roman"/>
              </w:rPr>
              <w:t>Tipveida projektā paredzētajām iekārtām, aprīkojumam un materiāliem jābūt ar alternatīvu aizvietošanas iespēju, lai izslēgtu kāda konkrēta ražotāja intereses;</w:t>
            </w:r>
          </w:p>
          <w:p w14:paraId="6F56A19A" w14:textId="0B1471EB" w:rsidR="00261DDA" w:rsidRPr="006410C3" w:rsidRDefault="00261DDA" w:rsidP="002B38D3">
            <w:pPr>
              <w:pStyle w:val="ListParagraph"/>
              <w:numPr>
                <w:ilvl w:val="0"/>
                <w:numId w:val="16"/>
              </w:numPr>
              <w:jc w:val="both"/>
              <w:rPr>
                <w:rFonts w:ascii="Times New Roman" w:hAnsi="Times New Roman" w:cs="Times New Roman"/>
                <w:b/>
                <w:bCs/>
                <w:color w:val="FF0000"/>
                <w:sz w:val="16"/>
                <w:szCs w:val="16"/>
              </w:rPr>
            </w:pPr>
            <w:r w:rsidRPr="00261DDA">
              <w:rPr>
                <w:rFonts w:ascii="Times New Roman" w:hAnsi="Times New Roman" w:cs="Times New Roman"/>
              </w:rPr>
              <w:lastRenderedPageBreak/>
              <w:t>Pasūtītājs patur tiesības nesaskaņot atsevišķus materiālus, aprīkojumu, ja tā izmaksas nav ekonomiski pamatotas vai ietver tikai viena piegādātāja piedāvājumu bez aizstāšanas iespējām.</w:t>
            </w:r>
          </w:p>
        </w:tc>
      </w:tr>
    </w:tbl>
    <w:p w14:paraId="347B8BD4" w14:textId="11676F12" w:rsidR="00F55A58" w:rsidRDefault="00F55A58" w:rsidP="00580350">
      <w:pPr>
        <w:jc w:val="both"/>
        <w:rPr>
          <w:rFonts w:ascii="Times New Roman" w:hAnsi="Times New Roman" w:cs="Times New Roman"/>
          <w:b/>
          <w:bCs/>
        </w:rPr>
      </w:pPr>
    </w:p>
    <w:p w14:paraId="2AA1B79F" w14:textId="74E3A9C3" w:rsidR="00A82726" w:rsidRDefault="0080499F" w:rsidP="00580350">
      <w:pPr>
        <w:jc w:val="both"/>
        <w:rPr>
          <w:rFonts w:ascii="Times New Roman" w:hAnsi="Times New Roman" w:cs="Times New Roman"/>
          <w:b/>
          <w:bCs/>
        </w:rPr>
      </w:pPr>
      <w:r>
        <w:rPr>
          <w:rFonts w:ascii="Times New Roman" w:hAnsi="Times New Roman" w:cs="Times New Roman"/>
          <w:b/>
          <w:bCs/>
        </w:rPr>
        <w:t xml:space="preserve">4. </w:t>
      </w:r>
      <w:r w:rsidR="00DE3143">
        <w:rPr>
          <w:rFonts w:ascii="Times New Roman" w:hAnsi="Times New Roman" w:cs="Times New Roman"/>
          <w:b/>
          <w:bCs/>
        </w:rPr>
        <w:t xml:space="preserve"> Prasības </w:t>
      </w:r>
      <w:r w:rsidR="007E211E">
        <w:rPr>
          <w:rFonts w:ascii="Times New Roman" w:hAnsi="Times New Roman" w:cs="Times New Roman"/>
          <w:b/>
          <w:bCs/>
        </w:rPr>
        <w:t>Piesaistes projektu projektēšanas uzde</w:t>
      </w:r>
      <w:r w:rsidR="00A82726">
        <w:rPr>
          <w:rFonts w:ascii="Times New Roman" w:hAnsi="Times New Roman" w:cs="Times New Roman"/>
          <w:b/>
          <w:bCs/>
        </w:rPr>
        <w:t>vumu izstrādei:</w:t>
      </w:r>
    </w:p>
    <w:tbl>
      <w:tblPr>
        <w:tblStyle w:val="TableGrid"/>
        <w:tblW w:w="8926" w:type="dxa"/>
        <w:tblLook w:val="04A0" w:firstRow="1" w:lastRow="0" w:firstColumn="1" w:lastColumn="0" w:noHBand="0" w:noVBand="1"/>
      </w:tblPr>
      <w:tblGrid>
        <w:gridCol w:w="846"/>
        <w:gridCol w:w="2410"/>
        <w:gridCol w:w="5670"/>
      </w:tblGrid>
      <w:tr w:rsidR="00761A87" w14:paraId="7C3CA916" w14:textId="77777777" w:rsidTr="00761A87">
        <w:tc>
          <w:tcPr>
            <w:tcW w:w="846" w:type="dxa"/>
            <w:vAlign w:val="center"/>
          </w:tcPr>
          <w:p w14:paraId="0FA001FC" w14:textId="68EA50A0" w:rsidR="00761A87" w:rsidRDefault="00761A87" w:rsidP="00761A87">
            <w:pPr>
              <w:jc w:val="center"/>
              <w:rPr>
                <w:rFonts w:ascii="Times New Roman" w:hAnsi="Times New Roman" w:cs="Times New Roman"/>
                <w:b/>
                <w:bCs/>
              </w:rPr>
            </w:pPr>
            <w:r>
              <w:rPr>
                <w:rFonts w:ascii="Times New Roman" w:hAnsi="Times New Roman" w:cs="Times New Roman"/>
                <w:b/>
                <w:bCs/>
              </w:rPr>
              <w:t>4.1.</w:t>
            </w:r>
          </w:p>
        </w:tc>
        <w:tc>
          <w:tcPr>
            <w:tcW w:w="2410" w:type="dxa"/>
            <w:vAlign w:val="center"/>
          </w:tcPr>
          <w:p w14:paraId="6E3173EC" w14:textId="55E6BAFB" w:rsidR="00761A87" w:rsidRDefault="00761A87" w:rsidP="00926891">
            <w:pPr>
              <w:rPr>
                <w:rFonts w:ascii="Times New Roman" w:hAnsi="Times New Roman" w:cs="Times New Roman"/>
                <w:b/>
                <w:bCs/>
              </w:rPr>
            </w:pPr>
            <w:r>
              <w:rPr>
                <w:rFonts w:ascii="Times New Roman" w:hAnsi="Times New Roman" w:cs="Times New Roman"/>
                <w:b/>
                <w:bCs/>
              </w:rPr>
              <w:t>Vispārīgās prasības:</w:t>
            </w:r>
          </w:p>
        </w:tc>
        <w:tc>
          <w:tcPr>
            <w:tcW w:w="5670" w:type="dxa"/>
          </w:tcPr>
          <w:p w14:paraId="7A391DE4" w14:textId="24EE5B02" w:rsidR="00761A87" w:rsidRDefault="00761A87" w:rsidP="00580350">
            <w:pPr>
              <w:jc w:val="both"/>
              <w:rPr>
                <w:rFonts w:ascii="Times New Roman" w:hAnsi="Times New Roman" w:cs="Times New Roman"/>
                <w:b/>
                <w:bCs/>
              </w:rPr>
            </w:pPr>
            <w:r w:rsidRPr="00926891">
              <w:rPr>
                <w:rFonts w:ascii="Times New Roman" w:hAnsi="Times New Roman"/>
              </w:rPr>
              <w:t>Izpildītājam ir jāsagatavo Tehniskajā specifikācijā minētie projektēšanas darba uzdevumi, norādot visas nepieciešamās sadaļas, kas papildus ir jāizstrādā</w:t>
            </w:r>
            <w:r>
              <w:rPr>
                <w:rFonts w:ascii="Times New Roman" w:hAnsi="Times New Roman"/>
              </w:rPr>
              <w:t>,</w:t>
            </w:r>
            <w:r w:rsidRPr="00926891">
              <w:rPr>
                <w:rFonts w:ascii="Times New Roman" w:hAnsi="Times New Roman"/>
              </w:rPr>
              <w:t xml:space="preserve"> un izejas datus šo sadaļu izstrādei, lai Piesaistes projekts/-i atbilstu spēkā eošo normatīvo aktu prasībām.</w:t>
            </w:r>
          </w:p>
        </w:tc>
      </w:tr>
      <w:tr w:rsidR="00761A87" w14:paraId="1094A72A" w14:textId="77777777" w:rsidTr="00761A87">
        <w:tc>
          <w:tcPr>
            <w:tcW w:w="846" w:type="dxa"/>
            <w:vAlign w:val="center"/>
          </w:tcPr>
          <w:p w14:paraId="0A4E01EA" w14:textId="194DE0D1" w:rsidR="00761A87" w:rsidRDefault="00761A87" w:rsidP="00761A87">
            <w:pPr>
              <w:jc w:val="center"/>
              <w:rPr>
                <w:rFonts w:ascii="Times New Roman" w:hAnsi="Times New Roman" w:cs="Times New Roman"/>
                <w:b/>
                <w:bCs/>
              </w:rPr>
            </w:pPr>
            <w:r>
              <w:rPr>
                <w:rFonts w:ascii="Times New Roman" w:hAnsi="Times New Roman" w:cs="Times New Roman"/>
                <w:b/>
                <w:bCs/>
              </w:rPr>
              <w:t>4.2.</w:t>
            </w:r>
          </w:p>
        </w:tc>
        <w:tc>
          <w:tcPr>
            <w:tcW w:w="2410" w:type="dxa"/>
            <w:vAlign w:val="center"/>
          </w:tcPr>
          <w:p w14:paraId="225EA14F" w14:textId="2D46A5A9" w:rsidR="00761A87" w:rsidRDefault="00761A87" w:rsidP="00506B2B">
            <w:pPr>
              <w:rPr>
                <w:rFonts w:ascii="Times New Roman" w:hAnsi="Times New Roman" w:cs="Times New Roman"/>
                <w:b/>
                <w:bCs/>
              </w:rPr>
            </w:pPr>
            <w:r>
              <w:rPr>
                <w:rFonts w:ascii="Times New Roman" w:hAnsi="Times New Roman" w:cs="Times New Roman"/>
                <w:b/>
                <w:bCs/>
              </w:rPr>
              <w:t>Izstrādājamie projektēšanas uzdevumi:</w:t>
            </w:r>
          </w:p>
        </w:tc>
        <w:tc>
          <w:tcPr>
            <w:tcW w:w="5670" w:type="dxa"/>
          </w:tcPr>
          <w:p w14:paraId="64E7AFA5" w14:textId="1072B563" w:rsidR="00761A87" w:rsidRPr="00DD2A0C" w:rsidRDefault="00761A87" w:rsidP="002B38D3">
            <w:pPr>
              <w:pStyle w:val="arial"/>
              <w:numPr>
                <w:ilvl w:val="0"/>
                <w:numId w:val="19"/>
              </w:numPr>
              <w:spacing w:line="240" w:lineRule="auto"/>
              <w:rPr>
                <w:rFonts w:ascii="Times New Roman" w:eastAsia="Arial" w:hAnsi="Times New Roman" w:cs="Times New Roman"/>
                <w:b/>
                <w:sz w:val="22"/>
                <w:szCs w:val="22"/>
              </w:rPr>
            </w:pPr>
            <w:r w:rsidRPr="002B4590">
              <w:rPr>
                <w:rFonts w:ascii="Times New Roman" w:eastAsia="Arial" w:hAnsi="Times New Roman" w:cs="Times New Roman"/>
                <w:sz w:val="22"/>
                <w:szCs w:val="22"/>
              </w:rPr>
              <w:t xml:space="preserve">Jāizstrādā projektēšanas uzdevumi </w:t>
            </w:r>
            <w:r>
              <w:rPr>
                <w:rFonts w:ascii="Times New Roman" w:eastAsia="Arial" w:hAnsi="Times New Roman" w:cs="Times New Roman"/>
                <w:sz w:val="22"/>
                <w:szCs w:val="22"/>
              </w:rPr>
              <w:t xml:space="preserve">šādiem </w:t>
            </w:r>
            <w:r w:rsidRPr="002B4590">
              <w:rPr>
                <w:rFonts w:ascii="Times New Roman" w:eastAsia="Arial" w:hAnsi="Times New Roman" w:cs="Times New Roman"/>
                <w:sz w:val="22"/>
                <w:szCs w:val="22"/>
              </w:rPr>
              <w:t>dzīvojamās mājas Piesaistes projektiem:</w:t>
            </w:r>
            <w:r>
              <w:rPr>
                <w:rFonts w:ascii="Times New Roman" w:eastAsia="Arial" w:hAnsi="Times New Roman" w:cs="Times New Roman"/>
                <w:sz w:val="22"/>
                <w:szCs w:val="22"/>
              </w:rPr>
              <w:t xml:space="preserve"> </w:t>
            </w:r>
            <w:r w:rsidRPr="00DD2A0C">
              <w:rPr>
                <w:rFonts w:ascii="Times New Roman" w:eastAsia="Arial" w:hAnsi="Times New Roman" w:cs="Times New Roman"/>
                <w:sz w:val="22"/>
                <w:szCs w:val="22"/>
              </w:rPr>
              <w:t>pamatu nesošo konstrukciju Piesaistes projekta izstrādei, t.sk. hidroizolācijai un siltumizolācijai;</w:t>
            </w:r>
          </w:p>
          <w:p w14:paraId="7991B65F" w14:textId="4476A561" w:rsidR="00761A87" w:rsidRPr="002B4590" w:rsidRDefault="00761A87" w:rsidP="002B38D3">
            <w:pPr>
              <w:pStyle w:val="arial"/>
              <w:numPr>
                <w:ilvl w:val="0"/>
                <w:numId w:val="19"/>
              </w:numPr>
              <w:spacing w:line="240" w:lineRule="auto"/>
              <w:rPr>
                <w:rFonts w:ascii="Times New Roman" w:eastAsia="Arial" w:hAnsi="Times New Roman" w:cs="Times New Roman"/>
                <w:b/>
                <w:sz w:val="22"/>
                <w:szCs w:val="22"/>
              </w:rPr>
            </w:pPr>
            <w:r w:rsidRPr="002B4590">
              <w:rPr>
                <w:rFonts w:ascii="Times New Roman" w:hAnsi="Times New Roman"/>
                <w:sz w:val="22"/>
                <w:szCs w:val="22"/>
              </w:rPr>
              <w:t>siltumapgādes (apkure, karstais ūdens) pieslēguma un siltummezgla Piesaistes projekta izstrādei</w:t>
            </w:r>
            <w:r>
              <w:rPr>
                <w:rFonts w:ascii="Times New Roman" w:hAnsi="Times New Roman"/>
                <w:sz w:val="22"/>
                <w:szCs w:val="22"/>
              </w:rPr>
              <w:t>, t.sk. prasības apkures katlam, pieņemot, ka nav iespēju pieslēgties centralizētajam siltumapgādes tīklam;</w:t>
            </w:r>
          </w:p>
          <w:p w14:paraId="21A43BE0" w14:textId="062316BE" w:rsidR="00761A87" w:rsidRPr="002B4590" w:rsidRDefault="00761A87" w:rsidP="002B38D3">
            <w:pPr>
              <w:pStyle w:val="arial"/>
              <w:numPr>
                <w:ilvl w:val="0"/>
                <w:numId w:val="19"/>
              </w:numPr>
              <w:spacing w:line="240" w:lineRule="auto"/>
              <w:rPr>
                <w:rFonts w:ascii="Times New Roman" w:eastAsia="Arial" w:hAnsi="Times New Roman" w:cs="Times New Roman"/>
                <w:b/>
                <w:sz w:val="22"/>
                <w:szCs w:val="22"/>
              </w:rPr>
            </w:pPr>
            <w:r w:rsidRPr="002B4590">
              <w:rPr>
                <w:rFonts w:ascii="Times New Roman" w:hAnsi="Times New Roman"/>
                <w:sz w:val="22"/>
                <w:szCs w:val="22"/>
              </w:rPr>
              <w:t>ūdensapgādes un kanalizācijas pieslēguma Piesaistes projektam</w:t>
            </w:r>
            <w:r>
              <w:rPr>
                <w:rFonts w:ascii="Times New Roman" w:hAnsi="Times New Roman"/>
                <w:sz w:val="22"/>
                <w:szCs w:val="22"/>
              </w:rPr>
              <w:t>, t.sk. iespēju robežās prasības autonomai ūdens apgādes un kanalizācijas sistēmai, pieņemot, ka nav iespēju pieslēgties centralizētajiem tīkliem;</w:t>
            </w:r>
          </w:p>
          <w:p w14:paraId="57E6B1C2" w14:textId="77777777" w:rsidR="00761A87" w:rsidRPr="002B4590" w:rsidRDefault="00761A87" w:rsidP="002B38D3">
            <w:pPr>
              <w:pStyle w:val="arial"/>
              <w:numPr>
                <w:ilvl w:val="0"/>
                <w:numId w:val="19"/>
              </w:numPr>
              <w:spacing w:line="240" w:lineRule="auto"/>
              <w:rPr>
                <w:rFonts w:ascii="Times New Roman" w:eastAsia="Arial" w:hAnsi="Times New Roman" w:cs="Times New Roman"/>
                <w:b/>
                <w:sz w:val="22"/>
                <w:szCs w:val="22"/>
              </w:rPr>
            </w:pPr>
            <w:r w:rsidRPr="002B4590">
              <w:rPr>
                <w:rFonts w:ascii="Times New Roman" w:hAnsi="Times New Roman"/>
                <w:sz w:val="22"/>
                <w:szCs w:val="22"/>
              </w:rPr>
              <w:t>elektroapgādes pieslēguma Piesaistes projektam;</w:t>
            </w:r>
          </w:p>
          <w:p w14:paraId="0DD62C36" w14:textId="4E7FFE32" w:rsidR="00761A87" w:rsidRPr="006410C3" w:rsidRDefault="00761A87" w:rsidP="002B38D3">
            <w:pPr>
              <w:pStyle w:val="BodyText2"/>
              <w:numPr>
                <w:ilvl w:val="0"/>
                <w:numId w:val="19"/>
              </w:numPr>
              <w:jc w:val="both"/>
              <w:rPr>
                <w:rFonts w:ascii="Times New Roman" w:hAnsi="Times New Roman"/>
                <w:b/>
                <w:bCs/>
                <w:sz w:val="22"/>
                <w:szCs w:val="22"/>
                <w:lang w:val="lv-LV"/>
              </w:rPr>
            </w:pPr>
            <w:r w:rsidRPr="002B4590">
              <w:rPr>
                <w:rFonts w:ascii="Times New Roman" w:hAnsi="Times New Roman"/>
                <w:sz w:val="22"/>
                <w:szCs w:val="22"/>
                <w:lang w:val="lv-LV"/>
              </w:rPr>
              <w:t>teritorijas labiekārtojuma darba uzdevums Piesaistes projekta izstrāde</w:t>
            </w:r>
            <w:r>
              <w:rPr>
                <w:rFonts w:ascii="Times New Roman" w:hAnsi="Times New Roman"/>
                <w:sz w:val="22"/>
                <w:szCs w:val="22"/>
                <w:lang w:val="lv-LV"/>
              </w:rPr>
              <w:t>i, kurā paredz:</w:t>
            </w:r>
          </w:p>
          <w:p w14:paraId="7F4956EE" w14:textId="77777777" w:rsidR="00761A87" w:rsidRDefault="00761A87" w:rsidP="002B38D3">
            <w:pPr>
              <w:pStyle w:val="ListParagraph"/>
              <w:numPr>
                <w:ilvl w:val="0"/>
                <w:numId w:val="22"/>
              </w:numPr>
              <w:jc w:val="both"/>
              <w:rPr>
                <w:rFonts w:ascii="Times New Roman" w:eastAsia="Cambria" w:hAnsi="Times New Roman" w:cs="Times New Roman"/>
                <w:noProof w:val="0"/>
              </w:rPr>
            </w:pPr>
            <w:r w:rsidRPr="006410C3">
              <w:rPr>
                <w:rFonts w:ascii="Times New Roman" w:eastAsia="Cambria" w:hAnsi="Times New Roman" w:cs="Times New Roman"/>
                <w:noProof w:val="0"/>
              </w:rPr>
              <w:t>iebraucamo ceļu ar platumu ne mazāk kā 5 m;</w:t>
            </w:r>
          </w:p>
          <w:p w14:paraId="71B725F5" w14:textId="77777777" w:rsidR="00761A87" w:rsidRDefault="00761A87" w:rsidP="002B38D3">
            <w:pPr>
              <w:pStyle w:val="ListParagraph"/>
              <w:numPr>
                <w:ilvl w:val="0"/>
                <w:numId w:val="22"/>
              </w:numPr>
              <w:jc w:val="both"/>
              <w:rPr>
                <w:rFonts w:ascii="Times New Roman" w:eastAsia="Cambria" w:hAnsi="Times New Roman" w:cs="Times New Roman"/>
                <w:noProof w:val="0"/>
              </w:rPr>
            </w:pPr>
            <w:r w:rsidRPr="006410C3">
              <w:rPr>
                <w:rFonts w:ascii="Times New Roman" w:eastAsia="Cambria" w:hAnsi="Times New Roman" w:cs="Times New Roman"/>
                <w:noProof w:val="0"/>
              </w:rPr>
              <w:t>automašīnu stāvvieta  (ne mazāk kā 2 automašīnām);</w:t>
            </w:r>
          </w:p>
          <w:p w14:paraId="6320E72B" w14:textId="77777777" w:rsidR="00761A87" w:rsidRDefault="00761A87" w:rsidP="002B38D3">
            <w:pPr>
              <w:pStyle w:val="ListParagraph"/>
              <w:numPr>
                <w:ilvl w:val="0"/>
                <w:numId w:val="22"/>
              </w:numPr>
              <w:jc w:val="both"/>
              <w:rPr>
                <w:rFonts w:ascii="Times New Roman" w:eastAsia="Cambria" w:hAnsi="Times New Roman" w:cs="Times New Roman"/>
                <w:noProof w:val="0"/>
              </w:rPr>
            </w:pPr>
            <w:r w:rsidRPr="006410C3">
              <w:rPr>
                <w:rFonts w:ascii="Times New Roman" w:eastAsia="Cambria" w:hAnsi="Times New Roman" w:cs="Times New Roman"/>
                <w:noProof w:val="0"/>
              </w:rPr>
              <w:t>stāvvieta jāparedz cilvēkiem ar kustību traucējumiem;</w:t>
            </w:r>
          </w:p>
          <w:p w14:paraId="686B058A" w14:textId="77777777" w:rsidR="00761A87" w:rsidRDefault="00761A87" w:rsidP="002B38D3">
            <w:pPr>
              <w:pStyle w:val="ListParagraph"/>
              <w:numPr>
                <w:ilvl w:val="0"/>
                <w:numId w:val="23"/>
              </w:numPr>
              <w:jc w:val="both"/>
              <w:rPr>
                <w:rFonts w:ascii="Times New Roman" w:eastAsia="Cambria" w:hAnsi="Times New Roman" w:cs="Times New Roman"/>
                <w:noProof w:val="0"/>
              </w:rPr>
            </w:pPr>
            <w:r w:rsidRPr="006410C3">
              <w:rPr>
                <w:rFonts w:ascii="Times New Roman" w:eastAsia="Cambria" w:hAnsi="Times New Roman" w:cs="Times New Roman"/>
                <w:noProof w:val="0"/>
              </w:rPr>
              <w:t>bruģēti gājēju celiņi pastaigām atbilstoši universālā dizaina principiem ar minimālo platumu ne mazāk kā 2 m;</w:t>
            </w:r>
          </w:p>
          <w:p w14:paraId="37C9731D" w14:textId="77777777" w:rsidR="00761A87" w:rsidRDefault="00761A87" w:rsidP="002B38D3">
            <w:pPr>
              <w:pStyle w:val="ListParagraph"/>
              <w:numPr>
                <w:ilvl w:val="0"/>
                <w:numId w:val="23"/>
              </w:numPr>
              <w:jc w:val="both"/>
              <w:rPr>
                <w:rFonts w:ascii="Times New Roman" w:eastAsia="Cambria" w:hAnsi="Times New Roman" w:cs="Times New Roman"/>
                <w:noProof w:val="0"/>
              </w:rPr>
            </w:pPr>
            <w:r w:rsidRPr="006410C3">
              <w:rPr>
                <w:rFonts w:ascii="Times New Roman" w:eastAsia="Cambria" w:hAnsi="Times New Roman" w:cs="Times New Roman"/>
                <w:noProof w:val="0"/>
              </w:rPr>
              <w:t>teritorijas apgaismojums;</w:t>
            </w:r>
          </w:p>
          <w:p w14:paraId="4447DAEB" w14:textId="77777777" w:rsidR="00761A87" w:rsidRDefault="00761A87" w:rsidP="002B38D3">
            <w:pPr>
              <w:pStyle w:val="ListParagraph"/>
              <w:numPr>
                <w:ilvl w:val="0"/>
                <w:numId w:val="23"/>
              </w:numPr>
              <w:jc w:val="both"/>
              <w:rPr>
                <w:rFonts w:ascii="Times New Roman" w:eastAsia="Cambria" w:hAnsi="Times New Roman" w:cs="Times New Roman"/>
                <w:noProof w:val="0"/>
              </w:rPr>
            </w:pPr>
            <w:r w:rsidRPr="006410C3">
              <w:rPr>
                <w:rFonts w:ascii="Times New Roman" w:eastAsia="Cambria" w:hAnsi="Times New Roman" w:cs="Times New Roman"/>
                <w:noProof w:val="0"/>
              </w:rPr>
              <w:t>soliņi, lapene, aprīkojums brīvā laika pavadīšanai, rekreācijas vieta u.c.;</w:t>
            </w:r>
          </w:p>
          <w:p w14:paraId="235F0D79" w14:textId="01160198" w:rsidR="00761A87" w:rsidRPr="006410C3" w:rsidRDefault="00761A87" w:rsidP="002B38D3">
            <w:pPr>
              <w:pStyle w:val="ListParagraph"/>
              <w:numPr>
                <w:ilvl w:val="0"/>
                <w:numId w:val="23"/>
              </w:numPr>
              <w:jc w:val="both"/>
              <w:rPr>
                <w:rFonts w:ascii="Times New Roman" w:hAnsi="Times New Roman"/>
              </w:rPr>
            </w:pPr>
            <w:r w:rsidRPr="006410C3">
              <w:rPr>
                <w:rFonts w:ascii="Times New Roman" w:hAnsi="Times New Roman"/>
              </w:rPr>
              <w:t>informatīvās norādes atbilstoši universālā dizaina principiem.</w:t>
            </w:r>
          </w:p>
        </w:tc>
      </w:tr>
    </w:tbl>
    <w:p w14:paraId="16912CEE" w14:textId="77777777" w:rsidR="002D5B2E" w:rsidRDefault="002D5B2E" w:rsidP="00D72DA5">
      <w:pPr>
        <w:rPr>
          <w:rFonts w:ascii="Times New Roman" w:hAnsi="Times New Roman" w:cs="Times New Roman"/>
          <w:b/>
          <w:bCs/>
        </w:rPr>
      </w:pPr>
    </w:p>
    <w:p w14:paraId="4D10238D" w14:textId="0125CE17" w:rsidR="007C1422" w:rsidRDefault="00D66180" w:rsidP="00D72DA5">
      <w:pPr>
        <w:rPr>
          <w:rFonts w:ascii="Times New Roman" w:hAnsi="Times New Roman" w:cs="Times New Roman"/>
          <w:b/>
          <w:bCs/>
        </w:rPr>
      </w:pPr>
      <w:r>
        <w:rPr>
          <w:rFonts w:ascii="Times New Roman" w:hAnsi="Times New Roman" w:cs="Times New Roman"/>
          <w:b/>
          <w:bCs/>
          <w:highlight w:val="yellow"/>
        </w:rPr>
        <w:br w:type="column"/>
      </w:r>
      <w:r w:rsidR="00952100" w:rsidRPr="00761A87">
        <w:rPr>
          <w:rFonts w:ascii="Times New Roman" w:hAnsi="Times New Roman" w:cs="Times New Roman"/>
          <w:b/>
          <w:bCs/>
        </w:rPr>
        <w:lastRenderedPageBreak/>
        <w:t xml:space="preserve">5. </w:t>
      </w:r>
      <w:r w:rsidR="00404C33" w:rsidRPr="00761A87">
        <w:rPr>
          <w:rFonts w:ascii="Times New Roman" w:hAnsi="Times New Roman" w:cs="Times New Roman"/>
          <w:b/>
          <w:bCs/>
        </w:rPr>
        <w:t xml:space="preserve">Tipveida projekta </w:t>
      </w:r>
      <w:r w:rsidR="00462BDC" w:rsidRPr="00761A87">
        <w:rPr>
          <w:rFonts w:ascii="Times New Roman" w:hAnsi="Times New Roman" w:cs="Times New Roman"/>
          <w:b/>
          <w:bCs/>
        </w:rPr>
        <w:t>nodevumi</w:t>
      </w:r>
      <w:r w:rsidR="00D72DA5" w:rsidRPr="00761A87">
        <w:rPr>
          <w:rFonts w:ascii="Times New Roman" w:hAnsi="Times New Roman" w:cs="Times New Roman"/>
          <w:b/>
          <w:bCs/>
        </w:rPr>
        <w:t>:</w:t>
      </w:r>
    </w:p>
    <w:p w14:paraId="0A8D9D17" w14:textId="5F5F9640" w:rsidR="007C1422" w:rsidRDefault="00D66180" w:rsidP="00D72DA5">
      <w:pPr>
        <w:rPr>
          <w:rFonts w:ascii="Times New Roman" w:hAnsi="Times New Roman" w:cs="Times New Roman"/>
          <w:b/>
          <w:bCs/>
        </w:rPr>
      </w:pPr>
      <w:r>
        <w:rPr>
          <w:rFonts w:ascii="Times New Roman" w:hAnsi="Times New Roman" w:cs="Times New Roman"/>
          <w:b/>
          <w:bCs/>
        </w:rPr>
        <w:t>5.1. Tipveida projekt</w:t>
      </w:r>
      <w:r w:rsidR="0095548B">
        <w:rPr>
          <w:rFonts w:ascii="Times New Roman" w:hAnsi="Times New Roman" w:cs="Times New Roman"/>
          <w:b/>
          <w:bCs/>
        </w:rPr>
        <w:t xml:space="preserve">s </w:t>
      </w:r>
      <w:r>
        <w:rPr>
          <w:rFonts w:ascii="Times New Roman" w:hAnsi="Times New Roman" w:cs="Times New Roman"/>
          <w:b/>
          <w:bCs/>
        </w:rPr>
        <w:t>BIM vidē:</w:t>
      </w:r>
    </w:p>
    <w:tbl>
      <w:tblPr>
        <w:tblStyle w:val="TableGrid"/>
        <w:tblW w:w="9067" w:type="dxa"/>
        <w:tblLook w:val="04A0" w:firstRow="1" w:lastRow="0" w:firstColumn="1" w:lastColumn="0" w:noHBand="0" w:noVBand="1"/>
      </w:tblPr>
      <w:tblGrid>
        <w:gridCol w:w="876"/>
        <w:gridCol w:w="2404"/>
        <w:gridCol w:w="5787"/>
      </w:tblGrid>
      <w:tr w:rsidR="00E075FB" w14:paraId="33556473" w14:textId="77777777" w:rsidTr="00E075FB">
        <w:tc>
          <w:tcPr>
            <w:tcW w:w="846" w:type="dxa"/>
            <w:vAlign w:val="center"/>
          </w:tcPr>
          <w:p w14:paraId="0A1EE054" w14:textId="30A77E99" w:rsidR="00E075FB" w:rsidRDefault="00E075FB" w:rsidP="00E075FB">
            <w:pPr>
              <w:jc w:val="center"/>
              <w:rPr>
                <w:rFonts w:ascii="Times New Roman" w:hAnsi="Times New Roman" w:cs="Times New Roman"/>
                <w:b/>
                <w:bCs/>
              </w:rPr>
            </w:pPr>
            <w:r>
              <w:rPr>
                <w:rFonts w:ascii="Times New Roman" w:hAnsi="Times New Roman" w:cs="Times New Roman"/>
                <w:b/>
                <w:bCs/>
              </w:rPr>
              <w:t>5.1.1.</w:t>
            </w:r>
          </w:p>
        </w:tc>
        <w:tc>
          <w:tcPr>
            <w:tcW w:w="2410" w:type="dxa"/>
            <w:vAlign w:val="center"/>
          </w:tcPr>
          <w:p w14:paraId="40ABFD3C" w14:textId="1DF2E3EE" w:rsidR="00E075FB" w:rsidRDefault="00E075FB" w:rsidP="00370297">
            <w:pPr>
              <w:rPr>
                <w:rFonts w:ascii="Times New Roman" w:hAnsi="Times New Roman" w:cs="Times New Roman"/>
                <w:b/>
                <w:bCs/>
              </w:rPr>
            </w:pPr>
            <w:r>
              <w:rPr>
                <w:rFonts w:ascii="Times New Roman" w:hAnsi="Times New Roman" w:cs="Times New Roman"/>
                <w:b/>
                <w:bCs/>
              </w:rPr>
              <w:t>Tipveida projekta BIM vidē izstrādes un piegādes (nodevuma) nosacījumi:</w:t>
            </w:r>
          </w:p>
        </w:tc>
        <w:tc>
          <w:tcPr>
            <w:tcW w:w="5811" w:type="dxa"/>
          </w:tcPr>
          <w:p w14:paraId="24DCF77B" w14:textId="77777777" w:rsidR="00E075FB" w:rsidRPr="00E075FB" w:rsidRDefault="00E075FB" w:rsidP="0032310B">
            <w:pPr>
              <w:pStyle w:val="ListParagraph"/>
              <w:numPr>
                <w:ilvl w:val="0"/>
                <w:numId w:val="25"/>
              </w:numPr>
              <w:jc w:val="both"/>
              <w:rPr>
                <w:rFonts w:ascii="Times New Roman" w:hAnsi="Times New Roman" w:cs="Times New Roman"/>
              </w:rPr>
            </w:pPr>
            <w:r w:rsidRPr="00E075FB">
              <w:rPr>
                <w:rFonts w:ascii="Times New Roman" w:hAnsi="Times New Roman"/>
                <w:lang w:eastAsia="lv-LV"/>
              </w:rPr>
              <w:t>Tipveida projekts BIM vidē, t.sk. 3D BIM modeļi, jāizstrādā un jānodod saskaņā ar:</w:t>
            </w:r>
          </w:p>
          <w:p w14:paraId="10058B23" w14:textId="008CDE54" w:rsidR="00E075FB" w:rsidRPr="00E075FB" w:rsidRDefault="00E075FB" w:rsidP="00DC41E2">
            <w:pPr>
              <w:pStyle w:val="ListParagraph"/>
              <w:numPr>
                <w:ilvl w:val="0"/>
                <w:numId w:val="6"/>
              </w:numPr>
              <w:jc w:val="both"/>
              <w:rPr>
                <w:rFonts w:ascii="Times New Roman" w:hAnsi="Times New Roman" w:cs="Times New Roman"/>
              </w:rPr>
            </w:pPr>
            <w:r w:rsidRPr="00E075FB">
              <w:rPr>
                <w:rFonts w:ascii="Times New Roman" w:hAnsi="Times New Roman"/>
                <w:lang w:eastAsia="lv-LV"/>
              </w:rPr>
              <w:t>spēkā esošajiem projektēšanu un būvniecību regulējošajiem</w:t>
            </w:r>
            <w:r w:rsidRPr="00E075FB">
              <w:rPr>
                <w:rFonts w:ascii="Times New Roman" w:hAnsi="Times New Roman"/>
              </w:rPr>
              <w:t xml:space="preserve"> normatīvajiem aktiem,  tehnisko specifikāciju un tai pievienotajiem pielikumiem;</w:t>
            </w:r>
          </w:p>
          <w:p w14:paraId="3739EE32" w14:textId="71AE5669" w:rsidR="00E075FB" w:rsidRPr="00E075FB" w:rsidRDefault="00E075FB" w:rsidP="00DC41E2">
            <w:pPr>
              <w:pStyle w:val="ListParagraph"/>
              <w:numPr>
                <w:ilvl w:val="0"/>
                <w:numId w:val="6"/>
              </w:numPr>
              <w:jc w:val="both"/>
              <w:rPr>
                <w:rFonts w:ascii="Times New Roman" w:hAnsi="Times New Roman" w:cs="Times New Roman"/>
              </w:rPr>
            </w:pPr>
            <w:r w:rsidRPr="00E075FB">
              <w:rPr>
                <w:rFonts w:ascii="Times New Roman" w:hAnsi="Times New Roman"/>
              </w:rPr>
              <w:t>VAS “Valsts nekustamie īpašumi” izstrādatajām BIM vadlīnijām;</w:t>
            </w:r>
          </w:p>
          <w:p w14:paraId="3AC18EAA" w14:textId="42F568D5" w:rsidR="00E075FB" w:rsidRPr="00E075FB" w:rsidRDefault="00E075FB" w:rsidP="00DC41E2">
            <w:pPr>
              <w:pStyle w:val="ListParagraph"/>
              <w:numPr>
                <w:ilvl w:val="0"/>
                <w:numId w:val="6"/>
              </w:numPr>
              <w:jc w:val="both"/>
              <w:rPr>
                <w:rFonts w:ascii="Times New Roman" w:hAnsi="Times New Roman" w:cs="Times New Roman"/>
              </w:rPr>
            </w:pPr>
            <w:r w:rsidRPr="00E075FB">
              <w:rPr>
                <w:rFonts w:ascii="Times New Roman" w:hAnsi="Times New Roman"/>
              </w:rPr>
              <w:t xml:space="preserve"> “Projekta speciālās prasībās”</w:t>
            </w:r>
            <w:r w:rsidRPr="00E075FB">
              <w:rPr>
                <w:rFonts w:ascii="Times New Roman" w:hAnsi="Times New Roman"/>
                <w:lang w:eastAsia="lv-LV"/>
              </w:rPr>
              <w:t xml:space="preserve"> (pielikums Nr. 3) </w:t>
            </w:r>
            <w:r w:rsidRPr="00E075FB">
              <w:rPr>
                <w:rFonts w:ascii="Times New Roman" w:hAnsi="Times New Roman"/>
              </w:rPr>
              <w:t xml:space="preserve"> nosacījumiem un norādītajam detalizācijas līmenim;</w:t>
            </w:r>
          </w:p>
          <w:p w14:paraId="18B953A8" w14:textId="77777777" w:rsidR="00E075FB" w:rsidRPr="00E075FB" w:rsidRDefault="00E075FB" w:rsidP="00C82D55">
            <w:pPr>
              <w:pStyle w:val="ListParagraph"/>
              <w:numPr>
                <w:ilvl w:val="0"/>
                <w:numId w:val="6"/>
              </w:numPr>
              <w:jc w:val="both"/>
              <w:rPr>
                <w:rFonts w:ascii="Times New Roman" w:hAnsi="Times New Roman" w:cs="Times New Roman"/>
              </w:rPr>
            </w:pPr>
            <w:r w:rsidRPr="00E075FB">
              <w:rPr>
                <w:rFonts w:ascii="Times New Roman" w:hAnsi="Times New Roman"/>
              </w:rPr>
              <w:t>“Būves informācijas modelēšanas prasības”</w:t>
            </w:r>
            <w:r w:rsidRPr="00E075FB">
              <w:rPr>
                <w:rFonts w:ascii="Times New Roman" w:hAnsi="Times New Roman"/>
                <w:lang w:eastAsia="lv-LV"/>
              </w:rPr>
              <w:t xml:space="preserve"> (pielikums Nr. 2);</w:t>
            </w:r>
          </w:p>
          <w:p w14:paraId="211EBD6B" w14:textId="794C5604" w:rsidR="00E075FB" w:rsidRPr="002F50CD" w:rsidRDefault="00E075FB" w:rsidP="002F50CD">
            <w:pPr>
              <w:pStyle w:val="ListParagraph"/>
              <w:numPr>
                <w:ilvl w:val="0"/>
                <w:numId w:val="6"/>
              </w:numPr>
              <w:jc w:val="both"/>
              <w:rPr>
                <w:rFonts w:ascii="Times New Roman" w:hAnsi="Times New Roman" w:cs="Times New Roman"/>
              </w:rPr>
            </w:pPr>
            <w:r w:rsidRPr="00E075FB">
              <w:rPr>
                <w:rFonts w:ascii="Times New Roman" w:eastAsia="Cambria" w:hAnsi="Times New Roman" w:cs="Cambria"/>
                <w:bCs/>
                <w:noProof w:val="0"/>
                <w:kern w:val="56"/>
              </w:rPr>
              <w:t>“Informācijas detalizācijas prasības” (pielikums Nr.4);</w:t>
            </w:r>
          </w:p>
        </w:tc>
      </w:tr>
      <w:tr w:rsidR="00E075FB" w14:paraId="6BE7292D" w14:textId="77777777" w:rsidTr="00E075FB">
        <w:tc>
          <w:tcPr>
            <w:tcW w:w="846" w:type="dxa"/>
            <w:vAlign w:val="center"/>
          </w:tcPr>
          <w:p w14:paraId="50AC96B9" w14:textId="0F5EA105" w:rsidR="00E075FB" w:rsidRDefault="00E075FB" w:rsidP="00E075FB">
            <w:pPr>
              <w:jc w:val="center"/>
              <w:rPr>
                <w:rFonts w:ascii="Times New Roman" w:hAnsi="Times New Roman" w:cs="Times New Roman"/>
                <w:b/>
                <w:bCs/>
              </w:rPr>
            </w:pPr>
            <w:r>
              <w:rPr>
                <w:rFonts w:ascii="Times New Roman" w:hAnsi="Times New Roman" w:cs="Times New Roman"/>
                <w:b/>
                <w:bCs/>
              </w:rPr>
              <w:t>5.1.2.</w:t>
            </w:r>
          </w:p>
        </w:tc>
        <w:tc>
          <w:tcPr>
            <w:tcW w:w="2410" w:type="dxa"/>
            <w:vAlign w:val="center"/>
          </w:tcPr>
          <w:p w14:paraId="5A178EDF" w14:textId="5642831B" w:rsidR="00E075FB" w:rsidRDefault="00E075FB" w:rsidP="00370297">
            <w:pPr>
              <w:rPr>
                <w:rFonts w:ascii="Times New Roman" w:hAnsi="Times New Roman" w:cs="Times New Roman"/>
                <w:b/>
                <w:bCs/>
              </w:rPr>
            </w:pPr>
            <w:r>
              <w:rPr>
                <w:rFonts w:ascii="Times New Roman" w:hAnsi="Times New Roman" w:cs="Times New Roman"/>
                <w:b/>
                <w:bCs/>
              </w:rPr>
              <w:t>VDV nodrošināšanas veids:</w:t>
            </w:r>
          </w:p>
        </w:tc>
        <w:tc>
          <w:tcPr>
            <w:tcW w:w="5811" w:type="dxa"/>
          </w:tcPr>
          <w:p w14:paraId="54D0DE26" w14:textId="25B7248D" w:rsidR="00E075FB" w:rsidRPr="0032310B" w:rsidRDefault="00E075FB" w:rsidP="0032310B">
            <w:pPr>
              <w:pStyle w:val="ListParagraph"/>
              <w:numPr>
                <w:ilvl w:val="0"/>
                <w:numId w:val="25"/>
              </w:numPr>
              <w:jc w:val="both"/>
              <w:rPr>
                <w:rFonts w:ascii="Times New Roman" w:hAnsi="Times New Roman"/>
                <w:lang w:eastAsia="lv-LV"/>
              </w:rPr>
            </w:pPr>
            <w:r>
              <w:rPr>
                <w:rFonts w:ascii="Times New Roman" w:hAnsi="Times New Roman"/>
                <w:lang w:eastAsia="lv-LV"/>
              </w:rPr>
              <w:t>Pilna cikla VDV, kuru nodrošina Izpildītājs</w:t>
            </w:r>
          </w:p>
        </w:tc>
      </w:tr>
      <w:tr w:rsidR="00E075FB" w14:paraId="1DA06EB1" w14:textId="77777777" w:rsidTr="00EE267C">
        <w:tc>
          <w:tcPr>
            <w:tcW w:w="846" w:type="dxa"/>
            <w:vAlign w:val="center"/>
          </w:tcPr>
          <w:p w14:paraId="5DB1A0A1" w14:textId="7E977D39" w:rsidR="00E075FB" w:rsidRDefault="00EE267C" w:rsidP="00EE267C">
            <w:pPr>
              <w:jc w:val="center"/>
              <w:rPr>
                <w:rFonts w:ascii="Times New Roman" w:hAnsi="Times New Roman" w:cs="Times New Roman"/>
                <w:b/>
                <w:bCs/>
              </w:rPr>
            </w:pPr>
            <w:r>
              <w:rPr>
                <w:rFonts w:ascii="Times New Roman" w:hAnsi="Times New Roman" w:cs="Times New Roman"/>
                <w:b/>
                <w:bCs/>
              </w:rPr>
              <w:t>5.1.3.</w:t>
            </w:r>
          </w:p>
        </w:tc>
        <w:tc>
          <w:tcPr>
            <w:tcW w:w="2410" w:type="dxa"/>
            <w:vAlign w:val="center"/>
          </w:tcPr>
          <w:p w14:paraId="6C1A938A" w14:textId="2B7C6168" w:rsidR="00E075FB" w:rsidRDefault="00E075FB" w:rsidP="00370297">
            <w:pPr>
              <w:rPr>
                <w:rFonts w:ascii="Times New Roman" w:hAnsi="Times New Roman" w:cs="Times New Roman"/>
                <w:b/>
                <w:bCs/>
              </w:rPr>
            </w:pPr>
            <w:r>
              <w:rPr>
                <w:rFonts w:ascii="Times New Roman" w:hAnsi="Times New Roman" w:cs="Times New Roman"/>
                <w:b/>
                <w:bCs/>
              </w:rPr>
              <w:t>Tipveida projekta BIM vidē izstrādes posmi:</w:t>
            </w:r>
          </w:p>
        </w:tc>
        <w:tc>
          <w:tcPr>
            <w:tcW w:w="5811" w:type="dxa"/>
          </w:tcPr>
          <w:p w14:paraId="529AF471" w14:textId="77777777" w:rsidR="00E075FB" w:rsidRPr="00EE267C" w:rsidRDefault="00E075FB" w:rsidP="006D7FBE">
            <w:pPr>
              <w:pStyle w:val="ListParagraph"/>
              <w:rPr>
                <w:rFonts w:ascii="Times New Roman" w:hAnsi="Times New Roman" w:cs="Times New Roman"/>
              </w:rPr>
            </w:pPr>
          </w:p>
        </w:tc>
      </w:tr>
      <w:tr w:rsidR="00E075FB" w:rsidRPr="00271F9C" w14:paraId="31385158" w14:textId="77777777" w:rsidTr="00EE267C">
        <w:tc>
          <w:tcPr>
            <w:tcW w:w="846" w:type="dxa"/>
            <w:vAlign w:val="center"/>
          </w:tcPr>
          <w:p w14:paraId="41AFB176" w14:textId="554055A3" w:rsidR="00E075FB" w:rsidRPr="00271F9C" w:rsidRDefault="00EE267C" w:rsidP="00EE267C">
            <w:pPr>
              <w:jc w:val="center"/>
              <w:rPr>
                <w:rFonts w:ascii="Times New Roman" w:hAnsi="Times New Roman" w:cs="Times New Roman"/>
                <w:b/>
                <w:bCs/>
              </w:rPr>
            </w:pPr>
            <w:r>
              <w:rPr>
                <w:rFonts w:ascii="Times New Roman" w:hAnsi="Times New Roman" w:cs="Times New Roman"/>
                <w:b/>
                <w:bCs/>
              </w:rPr>
              <w:t>5.1.3.1.</w:t>
            </w:r>
          </w:p>
        </w:tc>
        <w:tc>
          <w:tcPr>
            <w:tcW w:w="2410" w:type="dxa"/>
            <w:vAlign w:val="center"/>
          </w:tcPr>
          <w:p w14:paraId="355A8C34" w14:textId="24DCB244" w:rsidR="00E075FB" w:rsidRPr="00271F9C" w:rsidRDefault="00E075FB" w:rsidP="006D7FBE">
            <w:pPr>
              <w:jc w:val="right"/>
              <w:rPr>
                <w:rFonts w:ascii="Times New Roman" w:hAnsi="Times New Roman" w:cs="Times New Roman"/>
                <w:b/>
                <w:bCs/>
              </w:rPr>
            </w:pPr>
            <w:r w:rsidRPr="00271F9C">
              <w:rPr>
                <w:rFonts w:ascii="Times New Roman" w:hAnsi="Times New Roman" w:cs="Times New Roman"/>
                <w:b/>
                <w:bCs/>
              </w:rPr>
              <w:t>1.posms: konceptuālais BIM</w:t>
            </w:r>
          </w:p>
        </w:tc>
        <w:tc>
          <w:tcPr>
            <w:tcW w:w="5811" w:type="dxa"/>
          </w:tcPr>
          <w:p w14:paraId="47DCBFB2" w14:textId="53384BD0" w:rsidR="00E075FB" w:rsidRPr="00EE267C" w:rsidRDefault="00E075FB" w:rsidP="002B75C6">
            <w:pPr>
              <w:pStyle w:val="ListParagraph"/>
              <w:numPr>
                <w:ilvl w:val="0"/>
                <w:numId w:val="16"/>
              </w:numPr>
              <w:jc w:val="both"/>
              <w:rPr>
                <w:rFonts w:ascii="Times New Roman" w:hAnsi="Times New Roman" w:cs="Times New Roman"/>
              </w:rPr>
            </w:pPr>
            <w:r w:rsidRPr="00EE267C">
              <w:rPr>
                <w:rFonts w:ascii="Times New Roman" w:hAnsi="Times New Roman" w:cs="Times New Roman"/>
              </w:rPr>
              <w:t>Izpildes termiņš: 7 nedēļas;</w:t>
            </w:r>
          </w:p>
          <w:p w14:paraId="620EBE27" w14:textId="77777777" w:rsidR="00E075FB" w:rsidRPr="00EE267C" w:rsidRDefault="00E075FB" w:rsidP="002B75C6">
            <w:pPr>
              <w:pStyle w:val="ListParagraph"/>
              <w:numPr>
                <w:ilvl w:val="0"/>
                <w:numId w:val="16"/>
              </w:numPr>
              <w:jc w:val="both"/>
              <w:rPr>
                <w:rFonts w:ascii="Times New Roman" w:hAnsi="Times New Roman" w:cs="Times New Roman"/>
              </w:rPr>
            </w:pPr>
            <w:r w:rsidRPr="00EE267C">
              <w:rPr>
                <w:rFonts w:ascii="Times New Roman" w:hAnsi="Times New Roman" w:cs="Times New Roman"/>
              </w:rPr>
              <w:t xml:space="preserve">Prasības: </w:t>
            </w:r>
          </w:p>
          <w:p w14:paraId="5599F4A8" w14:textId="45228FF8" w:rsidR="00E075FB" w:rsidRPr="00EE267C" w:rsidRDefault="00E075FB" w:rsidP="002B75C6">
            <w:pPr>
              <w:pStyle w:val="ListParagraph"/>
              <w:numPr>
                <w:ilvl w:val="0"/>
                <w:numId w:val="6"/>
              </w:numPr>
              <w:jc w:val="both"/>
              <w:rPr>
                <w:rFonts w:ascii="Times New Roman" w:hAnsi="Times New Roman" w:cs="Times New Roman"/>
              </w:rPr>
            </w:pPr>
            <w:r w:rsidRPr="00EE267C">
              <w:rPr>
                <w:rFonts w:ascii="Times New Roman" w:hAnsi="Times New Roman" w:cs="Times New Roman"/>
              </w:rPr>
              <w:t xml:space="preserve">modeļi (un citi nodevumi, ja attiecināms) ir izstrādāti līdz </w:t>
            </w:r>
            <w:r w:rsidR="002B75C6" w:rsidRPr="00E075FB">
              <w:rPr>
                <w:rFonts w:ascii="Times New Roman" w:hAnsi="Times New Roman"/>
              </w:rPr>
              <w:t xml:space="preserve"> “Projekta speciālās prasībās”</w:t>
            </w:r>
            <w:r w:rsidR="002B75C6" w:rsidRPr="00E075FB">
              <w:rPr>
                <w:rFonts w:ascii="Times New Roman" w:hAnsi="Times New Roman"/>
                <w:lang w:eastAsia="lv-LV"/>
              </w:rPr>
              <w:t xml:space="preserve"> (pielikums Nr. 3)</w:t>
            </w:r>
            <w:r w:rsidR="002B75C6">
              <w:rPr>
                <w:rFonts w:ascii="Times New Roman" w:hAnsi="Times New Roman"/>
                <w:lang w:eastAsia="lv-LV"/>
              </w:rPr>
              <w:t xml:space="preserve"> </w:t>
            </w:r>
            <w:r w:rsidRPr="00EE267C">
              <w:rPr>
                <w:rFonts w:ascii="Times New Roman" w:hAnsi="Times New Roman" w:cs="Times New Roman"/>
              </w:rPr>
              <w:t xml:space="preserve">norādītajam detalizācijas līmenim, pārbaudīti un apstiprināti no Pasūtītāja puses. </w:t>
            </w:r>
          </w:p>
          <w:p w14:paraId="6DC171D1" w14:textId="09346FAF" w:rsidR="00E075FB" w:rsidRPr="00EE267C" w:rsidRDefault="00E075FB" w:rsidP="002B75C6">
            <w:pPr>
              <w:pStyle w:val="ListParagraph"/>
              <w:numPr>
                <w:ilvl w:val="0"/>
                <w:numId w:val="6"/>
              </w:numPr>
              <w:jc w:val="both"/>
              <w:rPr>
                <w:rFonts w:ascii="Times New Roman" w:hAnsi="Times New Roman" w:cs="Times New Roman"/>
              </w:rPr>
            </w:pPr>
            <w:r w:rsidRPr="00EE267C">
              <w:rPr>
                <w:rFonts w:ascii="Times New Roman" w:hAnsi="Times New Roman" w:cs="Times New Roman"/>
              </w:rPr>
              <w:t>izstrādāts projekts minimālajā sastāvā un saskaņots ar Pasūtītāju.</w:t>
            </w:r>
          </w:p>
        </w:tc>
      </w:tr>
      <w:tr w:rsidR="00E075FB" w:rsidRPr="00271F9C" w14:paraId="026EF193" w14:textId="77777777" w:rsidTr="00AF2082">
        <w:tc>
          <w:tcPr>
            <w:tcW w:w="846" w:type="dxa"/>
            <w:vAlign w:val="center"/>
          </w:tcPr>
          <w:p w14:paraId="79FA5D35" w14:textId="4B10BD91" w:rsidR="00E075FB" w:rsidRPr="00271F9C" w:rsidRDefault="00AF2082" w:rsidP="00AF2082">
            <w:pPr>
              <w:jc w:val="center"/>
              <w:rPr>
                <w:rFonts w:ascii="Times New Roman" w:hAnsi="Times New Roman" w:cs="Times New Roman"/>
                <w:b/>
                <w:bCs/>
              </w:rPr>
            </w:pPr>
            <w:r>
              <w:rPr>
                <w:rFonts w:ascii="Times New Roman" w:hAnsi="Times New Roman" w:cs="Times New Roman"/>
                <w:b/>
                <w:bCs/>
              </w:rPr>
              <w:t>5.1.3.2.</w:t>
            </w:r>
          </w:p>
        </w:tc>
        <w:tc>
          <w:tcPr>
            <w:tcW w:w="2410" w:type="dxa"/>
            <w:vAlign w:val="center"/>
          </w:tcPr>
          <w:p w14:paraId="6F8C5F5C" w14:textId="6C5E5546" w:rsidR="00E075FB" w:rsidRPr="00271F9C" w:rsidRDefault="00E075FB" w:rsidP="006D7FBE">
            <w:pPr>
              <w:jc w:val="right"/>
              <w:rPr>
                <w:rFonts w:ascii="Times New Roman" w:hAnsi="Times New Roman" w:cs="Times New Roman"/>
                <w:b/>
                <w:bCs/>
              </w:rPr>
            </w:pPr>
            <w:r w:rsidRPr="00271F9C">
              <w:rPr>
                <w:rFonts w:ascii="Times New Roman" w:hAnsi="Times New Roman" w:cs="Times New Roman"/>
                <w:b/>
                <w:bCs/>
              </w:rPr>
              <w:t>2.posms: starpposma BIM</w:t>
            </w:r>
          </w:p>
        </w:tc>
        <w:tc>
          <w:tcPr>
            <w:tcW w:w="5811" w:type="dxa"/>
          </w:tcPr>
          <w:p w14:paraId="0AAE7E45" w14:textId="61275588" w:rsidR="00E075FB" w:rsidRPr="00271F9C" w:rsidRDefault="00E075FB" w:rsidP="002B38D3">
            <w:pPr>
              <w:pStyle w:val="ListParagraph"/>
              <w:numPr>
                <w:ilvl w:val="0"/>
                <w:numId w:val="16"/>
              </w:numPr>
              <w:rPr>
                <w:rFonts w:ascii="Times New Roman" w:hAnsi="Times New Roman" w:cs="Times New Roman"/>
              </w:rPr>
            </w:pPr>
            <w:r w:rsidRPr="00271F9C">
              <w:rPr>
                <w:rFonts w:ascii="Times New Roman" w:hAnsi="Times New Roman" w:cs="Times New Roman"/>
              </w:rPr>
              <w:t xml:space="preserve">Izpildes </w:t>
            </w:r>
            <w:r w:rsidRPr="002B75C6">
              <w:rPr>
                <w:rFonts w:ascii="Times New Roman" w:hAnsi="Times New Roman" w:cs="Times New Roman"/>
              </w:rPr>
              <w:t>termiņš: 7 nedēļas;</w:t>
            </w:r>
          </w:p>
          <w:p w14:paraId="721C1E8F" w14:textId="77777777" w:rsidR="00E075FB" w:rsidRPr="00271F9C" w:rsidRDefault="00E075FB" w:rsidP="002B38D3">
            <w:pPr>
              <w:pStyle w:val="ListParagraph"/>
              <w:numPr>
                <w:ilvl w:val="0"/>
                <w:numId w:val="16"/>
              </w:numPr>
              <w:rPr>
                <w:rFonts w:ascii="Times New Roman" w:hAnsi="Times New Roman" w:cs="Times New Roman"/>
                <w:b/>
                <w:bCs/>
              </w:rPr>
            </w:pPr>
            <w:r w:rsidRPr="00271F9C">
              <w:rPr>
                <w:rFonts w:ascii="Times New Roman" w:hAnsi="Times New Roman" w:cs="Times New Roman"/>
              </w:rPr>
              <w:t xml:space="preserve">Prasības: </w:t>
            </w:r>
          </w:p>
          <w:p w14:paraId="67E26C09" w14:textId="474BD826" w:rsidR="00E075FB" w:rsidRPr="00271F9C" w:rsidRDefault="00E075FB" w:rsidP="009E24C2">
            <w:pPr>
              <w:pStyle w:val="ListParagraph"/>
              <w:numPr>
                <w:ilvl w:val="0"/>
                <w:numId w:val="6"/>
              </w:numPr>
              <w:rPr>
                <w:rFonts w:ascii="Times New Roman" w:hAnsi="Times New Roman" w:cs="Times New Roman"/>
                <w:b/>
                <w:bCs/>
              </w:rPr>
            </w:pPr>
            <w:r w:rsidRPr="00271F9C">
              <w:rPr>
                <w:rFonts w:ascii="Times New Roman" w:hAnsi="Times New Roman" w:cs="Times New Roman"/>
              </w:rPr>
              <w:t xml:space="preserve">BIM modeļi ir izstrādāti līdz </w:t>
            </w:r>
            <w:r w:rsidR="002B75C6" w:rsidRPr="00E075FB">
              <w:rPr>
                <w:rFonts w:ascii="Times New Roman" w:hAnsi="Times New Roman"/>
              </w:rPr>
              <w:t>“Projekta speciālās prasībās”</w:t>
            </w:r>
            <w:r w:rsidR="002B75C6" w:rsidRPr="00E075FB">
              <w:rPr>
                <w:rFonts w:ascii="Times New Roman" w:hAnsi="Times New Roman"/>
                <w:lang w:eastAsia="lv-LV"/>
              </w:rPr>
              <w:t xml:space="preserve"> (pielikums Nr. 3)</w:t>
            </w:r>
            <w:r w:rsidR="002B75C6">
              <w:rPr>
                <w:rFonts w:ascii="Times New Roman" w:hAnsi="Times New Roman"/>
                <w:lang w:eastAsia="lv-LV"/>
              </w:rPr>
              <w:t xml:space="preserve"> </w:t>
            </w:r>
            <w:r w:rsidRPr="00271F9C">
              <w:rPr>
                <w:rFonts w:ascii="Times New Roman" w:hAnsi="Times New Roman" w:cs="Times New Roman"/>
              </w:rPr>
              <w:t>norādītajam detalizācijas līmenim;</w:t>
            </w:r>
          </w:p>
          <w:p w14:paraId="7733346B" w14:textId="755EADF7" w:rsidR="00E075FB" w:rsidRPr="00271F9C" w:rsidRDefault="00E075FB" w:rsidP="009E24C2">
            <w:pPr>
              <w:pStyle w:val="ListParagraph"/>
              <w:numPr>
                <w:ilvl w:val="0"/>
                <w:numId w:val="6"/>
              </w:numPr>
              <w:rPr>
                <w:rFonts w:ascii="Times New Roman" w:hAnsi="Times New Roman" w:cs="Times New Roman"/>
                <w:b/>
                <w:bCs/>
              </w:rPr>
            </w:pPr>
            <w:r w:rsidRPr="00271F9C">
              <w:rPr>
                <w:rFonts w:ascii="Times New Roman" w:hAnsi="Times New Roman" w:cs="Times New Roman"/>
              </w:rPr>
              <w:t>savietotajā modelī nav atrodamas sadursmes, kas nav uzskaitītas sadursmju reģistrā</w:t>
            </w:r>
          </w:p>
        </w:tc>
      </w:tr>
      <w:tr w:rsidR="00E075FB" w:rsidRPr="00271F9C" w14:paraId="688097C2" w14:textId="77777777" w:rsidTr="00AF2082">
        <w:tc>
          <w:tcPr>
            <w:tcW w:w="846" w:type="dxa"/>
            <w:vAlign w:val="center"/>
          </w:tcPr>
          <w:p w14:paraId="37652CD6" w14:textId="0F9DF66D" w:rsidR="00E075FB" w:rsidRPr="00271F9C" w:rsidRDefault="00AF2082" w:rsidP="00AF2082">
            <w:pPr>
              <w:jc w:val="center"/>
              <w:rPr>
                <w:rFonts w:ascii="Times New Roman" w:hAnsi="Times New Roman" w:cs="Times New Roman"/>
                <w:b/>
                <w:bCs/>
              </w:rPr>
            </w:pPr>
            <w:r>
              <w:rPr>
                <w:rFonts w:ascii="Times New Roman" w:hAnsi="Times New Roman" w:cs="Times New Roman"/>
                <w:b/>
                <w:bCs/>
              </w:rPr>
              <w:t>5.1.3.3.</w:t>
            </w:r>
          </w:p>
        </w:tc>
        <w:tc>
          <w:tcPr>
            <w:tcW w:w="2410" w:type="dxa"/>
            <w:vAlign w:val="center"/>
          </w:tcPr>
          <w:p w14:paraId="4CCBE911" w14:textId="2ADE90C9" w:rsidR="00E075FB" w:rsidRPr="00271F9C" w:rsidRDefault="00E075FB" w:rsidP="006D7FBE">
            <w:pPr>
              <w:jc w:val="right"/>
              <w:rPr>
                <w:rFonts w:ascii="Times New Roman" w:hAnsi="Times New Roman" w:cs="Times New Roman"/>
                <w:b/>
                <w:bCs/>
              </w:rPr>
            </w:pPr>
            <w:r w:rsidRPr="00271F9C">
              <w:rPr>
                <w:rFonts w:ascii="Times New Roman" w:hAnsi="Times New Roman" w:cs="Times New Roman"/>
                <w:b/>
                <w:bCs/>
              </w:rPr>
              <w:t>3.posms: detalizētais BIM</w:t>
            </w:r>
          </w:p>
        </w:tc>
        <w:tc>
          <w:tcPr>
            <w:tcW w:w="5811" w:type="dxa"/>
          </w:tcPr>
          <w:p w14:paraId="2F3D990B" w14:textId="3B4FDDD3" w:rsidR="00E075FB" w:rsidRPr="00271F9C" w:rsidRDefault="00E075FB" w:rsidP="002B38D3">
            <w:pPr>
              <w:pStyle w:val="ListParagraph"/>
              <w:numPr>
                <w:ilvl w:val="0"/>
                <w:numId w:val="16"/>
              </w:numPr>
              <w:rPr>
                <w:rFonts w:ascii="Times New Roman" w:hAnsi="Times New Roman" w:cs="Times New Roman"/>
              </w:rPr>
            </w:pPr>
            <w:r w:rsidRPr="00271F9C">
              <w:rPr>
                <w:rFonts w:ascii="Times New Roman" w:hAnsi="Times New Roman" w:cs="Times New Roman"/>
              </w:rPr>
              <w:t xml:space="preserve">Izpildes </w:t>
            </w:r>
            <w:r w:rsidRPr="002B75C6">
              <w:rPr>
                <w:rFonts w:ascii="Times New Roman" w:hAnsi="Times New Roman" w:cs="Times New Roman"/>
              </w:rPr>
              <w:t>termiņš: 6 nedēļas;</w:t>
            </w:r>
          </w:p>
          <w:p w14:paraId="5ABCF038" w14:textId="77777777" w:rsidR="00E075FB" w:rsidRPr="00271F9C" w:rsidRDefault="00E075FB" w:rsidP="002B38D3">
            <w:pPr>
              <w:pStyle w:val="ListParagraph"/>
              <w:numPr>
                <w:ilvl w:val="0"/>
                <w:numId w:val="16"/>
              </w:numPr>
              <w:rPr>
                <w:rFonts w:ascii="Times New Roman" w:hAnsi="Times New Roman" w:cs="Times New Roman"/>
                <w:b/>
                <w:bCs/>
              </w:rPr>
            </w:pPr>
            <w:r w:rsidRPr="00271F9C">
              <w:rPr>
                <w:rFonts w:ascii="Times New Roman" w:hAnsi="Times New Roman" w:cs="Times New Roman"/>
              </w:rPr>
              <w:t>Prasības:</w:t>
            </w:r>
          </w:p>
          <w:p w14:paraId="62A5AEFB" w14:textId="77777777" w:rsidR="006B710F" w:rsidRPr="00271F9C" w:rsidRDefault="006B710F" w:rsidP="006B710F">
            <w:pPr>
              <w:pStyle w:val="ListParagraph"/>
              <w:numPr>
                <w:ilvl w:val="0"/>
                <w:numId w:val="6"/>
              </w:numPr>
              <w:rPr>
                <w:rFonts w:ascii="Times New Roman" w:hAnsi="Times New Roman" w:cs="Times New Roman"/>
                <w:b/>
                <w:bCs/>
              </w:rPr>
            </w:pPr>
            <w:r w:rsidRPr="00271F9C">
              <w:rPr>
                <w:rFonts w:ascii="Times New Roman" w:hAnsi="Times New Roman" w:cs="Times New Roman"/>
              </w:rPr>
              <w:t xml:space="preserve">BIM modeļi ir izstrādāti līdz </w:t>
            </w:r>
            <w:r w:rsidRPr="00E075FB">
              <w:rPr>
                <w:rFonts w:ascii="Times New Roman" w:hAnsi="Times New Roman"/>
              </w:rPr>
              <w:t>“Projekta speciālās prasībās”</w:t>
            </w:r>
            <w:r w:rsidRPr="00E075FB">
              <w:rPr>
                <w:rFonts w:ascii="Times New Roman" w:hAnsi="Times New Roman"/>
                <w:lang w:eastAsia="lv-LV"/>
              </w:rPr>
              <w:t xml:space="preserve"> (pielikums Nr. 3)</w:t>
            </w:r>
            <w:r>
              <w:rPr>
                <w:rFonts w:ascii="Times New Roman" w:hAnsi="Times New Roman"/>
                <w:lang w:eastAsia="lv-LV"/>
              </w:rPr>
              <w:t xml:space="preserve"> </w:t>
            </w:r>
            <w:r w:rsidRPr="00271F9C">
              <w:rPr>
                <w:rFonts w:ascii="Times New Roman" w:hAnsi="Times New Roman" w:cs="Times New Roman"/>
              </w:rPr>
              <w:t>norādītajam detalizācijas līmenim;</w:t>
            </w:r>
          </w:p>
          <w:p w14:paraId="2B078909" w14:textId="134E498C" w:rsidR="00E075FB" w:rsidRPr="00271F9C" w:rsidRDefault="00E075FB" w:rsidP="009E24C2">
            <w:pPr>
              <w:pStyle w:val="ListParagraph"/>
              <w:numPr>
                <w:ilvl w:val="0"/>
                <w:numId w:val="6"/>
              </w:numPr>
              <w:rPr>
                <w:rFonts w:ascii="Times New Roman" w:hAnsi="Times New Roman" w:cs="Times New Roman"/>
              </w:rPr>
            </w:pPr>
            <w:r w:rsidRPr="00271F9C">
              <w:rPr>
                <w:rFonts w:ascii="Times New Roman" w:hAnsi="Times New Roman" w:cs="Times New Roman"/>
              </w:rPr>
              <w:t>ir pabeigta BIM izsstrāde;</w:t>
            </w:r>
          </w:p>
          <w:p w14:paraId="66FEDD9C" w14:textId="77777777" w:rsidR="00E075FB" w:rsidRPr="00271F9C" w:rsidRDefault="00E075FB" w:rsidP="009E24C2">
            <w:pPr>
              <w:pStyle w:val="ListParagraph"/>
              <w:numPr>
                <w:ilvl w:val="0"/>
                <w:numId w:val="6"/>
              </w:numPr>
              <w:rPr>
                <w:rFonts w:ascii="Times New Roman" w:hAnsi="Times New Roman" w:cs="Times New Roman"/>
              </w:rPr>
            </w:pPr>
            <w:r w:rsidRPr="00271F9C">
              <w:rPr>
                <w:rFonts w:ascii="Times New Roman" w:hAnsi="Times New Roman" w:cs="Times New Roman"/>
              </w:rPr>
              <w:t>modeļi (un citi nodevumi, ja attiecināms) ir pilnībā izstrādāti, pārbaudīti apstiprināti no Pasūtītāja puses;</w:t>
            </w:r>
          </w:p>
          <w:p w14:paraId="45B915A8" w14:textId="2FB3FAB8" w:rsidR="00E075FB" w:rsidRPr="00271F9C" w:rsidRDefault="00E075FB" w:rsidP="00896871">
            <w:pPr>
              <w:pStyle w:val="ListParagraph"/>
              <w:numPr>
                <w:ilvl w:val="0"/>
                <w:numId w:val="6"/>
              </w:numPr>
              <w:rPr>
                <w:rFonts w:ascii="Times New Roman" w:hAnsi="Times New Roman" w:cs="Times New Roman"/>
              </w:rPr>
            </w:pPr>
            <w:r w:rsidRPr="00271F9C">
              <w:rPr>
                <w:rFonts w:ascii="Times New Roman" w:hAnsi="Times New Roman" w:cs="Times New Roman"/>
              </w:rPr>
              <w:t>ir iesniegtas no BIM modeļiem nolasītās materiālu apjomu specifikācijas;</w:t>
            </w:r>
          </w:p>
        </w:tc>
      </w:tr>
      <w:tr w:rsidR="00E075FB" w:rsidRPr="00271F9C" w14:paraId="1E0D6824" w14:textId="77777777" w:rsidTr="006B710F">
        <w:tc>
          <w:tcPr>
            <w:tcW w:w="846" w:type="dxa"/>
            <w:vAlign w:val="center"/>
          </w:tcPr>
          <w:p w14:paraId="14DAAA4E" w14:textId="65498A65" w:rsidR="00E075FB" w:rsidRPr="00271F9C" w:rsidRDefault="006B710F" w:rsidP="006B710F">
            <w:pPr>
              <w:jc w:val="center"/>
              <w:rPr>
                <w:rFonts w:ascii="Times New Roman" w:hAnsi="Times New Roman" w:cs="Times New Roman"/>
                <w:b/>
                <w:bCs/>
              </w:rPr>
            </w:pPr>
            <w:r>
              <w:rPr>
                <w:rFonts w:ascii="Times New Roman" w:hAnsi="Times New Roman" w:cs="Times New Roman"/>
                <w:b/>
                <w:bCs/>
              </w:rPr>
              <w:t>5.1.3.4.</w:t>
            </w:r>
          </w:p>
        </w:tc>
        <w:tc>
          <w:tcPr>
            <w:tcW w:w="2410" w:type="dxa"/>
            <w:vAlign w:val="center"/>
          </w:tcPr>
          <w:p w14:paraId="125D4A66" w14:textId="17EA5C11" w:rsidR="00E075FB" w:rsidRPr="00271F9C" w:rsidRDefault="00E075FB" w:rsidP="006D7FBE">
            <w:pPr>
              <w:jc w:val="right"/>
              <w:rPr>
                <w:rFonts w:ascii="Times New Roman" w:hAnsi="Times New Roman" w:cs="Times New Roman"/>
                <w:b/>
                <w:bCs/>
              </w:rPr>
            </w:pPr>
            <w:r w:rsidRPr="00271F9C">
              <w:rPr>
                <w:rFonts w:ascii="Times New Roman" w:hAnsi="Times New Roman" w:cs="Times New Roman"/>
                <w:b/>
                <w:bCs/>
              </w:rPr>
              <w:t>4.posms: apstiprinātais BIM</w:t>
            </w:r>
          </w:p>
        </w:tc>
        <w:tc>
          <w:tcPr>
            <w:tcW w:w="5811" w:type="dxa"/>
          </w:tcPr>
          <w:p w14:paraId="4EAE66A3" w14:textId="156DBCED" w:rsidR="00E075FB" w:rsidRPr="002B75C6" w:rsidRDefault="00E075FB" w:rsidP="002B38D3">
            <w:pPr>
              <w:pStyle w:val="ListParagraph"/>
              <w:numPr>
                <w:ilvl w:val="0"/>
                <w:numId w:val="16"/>
              </w:numPr>
              <w:rPr>
                <w:rFonts w:ascii="Times New Roman" w:hAnsi="Times New Roman" w:cs="Times New Roman"/>
              </w:rPr>
            </w:pPr>
            <w:r w:rsidRPr="002B75C6">
              <w:rPr>
                <w:rFonts w:ascii="Times New Roman" w:hAnsi="Times New Roman" w:cs="Times New Roman"/>
              </w:rPr>
              <w:t xml:space="preserve">Izpildes termiņš: </w:t>
            </w:r>
            <w:r w:rsidR="002B75C6" w:rsidRPr="002B75C6">
              <w:rPr>
                <w:rFonts w:ascii="Times New Roman" w:hAnsi="Times New Roman" w:cs="Times New Roman"/>
              </w:rPr>
              <w:t>8</w:t>
            </w:r>
            <w:r w:rsidR="00F80573" w:rsidRPr="00AF2082">
              <w:rPr>
                <w:rFonts w:ascii="Times New Roman" w:hAnsi="Times New Roman" w:cs="Times New Roman"/>
                <w:b/>
                <w:bCs/>
              </w:rPr>
              <w:t xml:space="preserve">* </w:t>
            </w:r>
            <w:r w:rsidRPr="002B75C6">
              <w:rPr>
                <w:rFonts w:ascii="Times New Roman" w:hAnsi="Times New Roman" w:cs="Times New Roman"/>
              </w:rPr>
              <w:t>nedēļas;</w:t>
            </w:r>
          </w:p>
          <w:p w14:paraId="08D3EB1B" w14:textId="77777777" w:rsidR="00E075FB" w:rsidRPr="002B75C6" w:rsidRDefault="00E075FB" w:rsidP="002B38D3">
            <w:pPr>
              <w:pStyle w:val="ListParagraph"/>
              <w:numPr>
                <w:ilvl w:val="0"/>
                <w:numId w:val="16"/>
              </w:numPr>
              <w:rPr>
                <w:rFonts w:ascii="Times New Roman" w:hAnsi="Times New Roman" w:cs="Times New Roman"/>
                <w:b/>
                <w:bCs/>
              </w:rPr>
            </w:pPr>
            <w:r w:rsidRPr="002B75C6">
              <w:rPr>
                <w:rFonts w:ascii="Times New Roman" w:hAnsi="Times New Roman" w:cs="Times New Roman"/>
              </w:rPr>
              <w:t xml:space="preserve">Prasības: </w:t>
            </w:r>
          </w:p>
          <w:p w14:paraId="0EAE9E5D" w14:textId="77777777" w:rsidR="00E075FB" w:rsidRPr="00271F9C" w:rsidRDefault="00E075FB" w:rsidP="00896871">
            <w:pPr>
              <w:pStyle w:val="ListParagraph"/>
              <w:numPr>
                <w:ilvl w:val="0"/>
                <w:numId w:val="6"/>
              </w:numPr>
              <w:rPr>
                <w:rFonts w:ascii="Times New Roman" w:hAnsi="Times New Roman" w:cs="Times New Roman"/>
                <w:b/>
                <w:bCs/>
              </w:rPr>
            </w:pPr>
            <w:r w:rsidRPr="00271F9C">
              <w:rPr>
                <w:rFonts w:ascii="Times New Roman" w:hAnsi="Times New Roman" w:cs="Times New Roman"/>
              </w:rPr>
              <w:t>precizētie  modeļi (un citi nodevumi, ja attiecināms) ir pārbaudīti un apstiprināti no Pasūtītāja puses;</w:t>
            </w:r>
          </w:p>
          <w:p w14:paraId="544F89B3" w14:textId="77777777" w:rsidR="00E075FB" w:rsidRPr="00271F9C" w:rsidRDefault="00E075FB" w:rsidP="00896871">
            <w:pPr>
              <w:pStyle w:val="ListParagraph"/>
              <w:numPr>
                <w:ilvl w:val="0"/>
                <w:numId w:val="6"/>
              </w:numPr>
              <w:rPr>
                <w:rFonts w:ascii="Times New Roman" w:hAnsi="Times New Roman" w:cs="Times New Roman"/>
              </w:rPr>
            </w:pPr>
            <w:r w:rsidRPr="00271F9C">
              <w:rPr>
                <w:rFonts w:ascii="Times New Roman" w:hAnsi="Times New Roman" w:cs="Times New Roman"/>
              </w:rPr>
              <w:lastRenderedPageBreak/>
              <w:t>ir iesniegtas no BIM modeļiem nolasītās materiālu apjomu specifikācijas;</w:t>
            </w:r>
          </w:p>
          <w:p w14:paraId="3FE20345" w14:textId="77777777" w:rsidR="00E075FB" w:rsidRPr="00F80573" w:rsidRDefault="00E075FB" w:rsidP="00896871">
            <w:pPr>
              <w:pStyle w:val="ListParagraph"/>
              <w:numPr>
                <w:ilvl w:val="0"/>
                <w:numId w:val="6"/>
              </w:numPr>
              <w:rPr>
                <w:rFonts w:ascii="Times New Roman" w:hAnsi="Times New Roman" w:cs="Times New Roman"/>
                <w:b/>
                <w:bCs/>
              </w:rPr>
            </w:pPr>
            <w:r w:rsidRPr="00271F9C">
              <w:rPr>
                <w:rFonts w:ascii="Times New Roman" w:hAnsi="Times New Roman" w:cs="Times New Roman"/>
              </w:rPr>
              <w:t>saņemts pozitīvs ekspertīzes atzinumsTS</w:t>
            </w:r>
          </w:p>
          <w:p w14:paraId="1FFBE859" w14:textId="2D55277C" w:rsidR="00F80573" w:rsidRPr="00F80573" w:rsidRDefault="00F80573" w:rsidP="007208A9">
            <w:pPr>
              <w:jc w:val="both"/>
              <w:rPr>
                <w:rFonts w:ascii="Times New Roman" w:hAnsi="Times New Roman" w:cs="Times New Roman"/>
                <w:b/>
                <w:bCs/>
                <w:i/>
                <w:iCs/>
              </w:rPr>
            </w:pPr>
            <w:r w:rsidRPr="00F67615">
              <w:rPr>
                <w:rFonts w:ascii="Times New Roman" w:hAnsi="Times New Roman" w:cs="Times New Roman"/>
                <w:b/>
                <w:bCs/>
                <w:i/>
                <w:iCs/>
              </w:rPr>
              <w:t xml:space="preserve">*Apstiprinātā BIM </w:t>
            </w:r>
            <w:r w:rsidR="007208A9" w:rsidRPr="00F67615">
              <w:rPr>
                <w:rFonts w:ascii="Times New Roman" w:hAnsi="Times New Roman" w:cs="Times New Roman"/>
                <w:b/>
                <w:bCs/>
                <w:i/>
                <w:iCs/>
              </w:rPr>
              <w:t>izpildes termiņā ietilpst projekta ekspertīzes veikšana, kuru organizē Pasūtītājs. Plānotais projekta ekspertīzes termiņš – 4 nedēļas.</w:t>
            </w:r>
          </w:p>
        </w:tc>
      </w:tr>
    </w:tbl>
    <w:p w14:paraId="5D8A8D43" w14:textId="106F6164" w:rsidR="001E69F9" w:rsidRDefault="001E69F9" w:rsidP="003F5FAD">
      <w:pPr>
        <w:jc w:val="both"/>
      </w:pPr>
    </w:p>
    <w:p w14:paraId="162FEC0C" w14:textId="7BA431C4" w:rsidR="005A521A" w:rsidRDefault="005A521A" w:rsidP="005A521A">
      <w:pPr>
        <w:rPr>
          <w:rFonts w:ascii="Times New Roman" w:hAnsi="Times New Roman" w:cs="Times New Roman"/>
          <w:b/>
          <w:bCs/>
        </w:rPr>
      </w:pPr>
      <w:r>
        <w:rPr>
          <w:rFonts w:ascii="Times New Roman" w:hAnsi="Times New Roman" w:cs="Times New Roman"/>
          <w:b/>
          <w:bCs/>
        </w:rPr>
        <w:t>5.2. Projektēšanas uzdevumi Piesaistes projektiem:</w:t>
      </w:r>
    </w:p>
    <w:p w14:paraId="1BF7FE1D" w14:textId="13DC6EA3" w:rsidR="005A521A" w:rsidRDefault="005A521A" w:rsidP="003F5FAD">
      <w:pPr>
        <w:jc w:val="both"/>
      </w:pPr>
    </w:p>
    <w:tbl>
      <w:tblPr>
        <w:tblStyle w:val="TableGrid"/>
        <w:tblW w:w="9067" w:type="dxa"/>
        <w:tblLook w:val="04A0" w:firstRow="1" w:lastRow="0" w:firstColumn="1" w:lastColumn="0" w:noHBand="0" w:noVBand="1"/>
      </w:tblPr>
      <w:tblGrid>
        <w:gridCol w:w="846"/>
        <w:gridCol w:w="2410"/>
        <w:gridCol w:w="5811"/>
      </w:tblGrid>
      <w:tr w:rsidR="006B710F" w14:paraId="72012D08" w14:textId="77777777" w:rsidTr="006B710F">
        <w:tc>
          <w:tcPr>
            <w:tcW w:w="846" w:type="dxa"/>
            <w:tcBorders>
              <w:top w:val="single" w:sz="4" w:space="0" w:color="auto"/>
              <w:left w:val="single" w:sz="4" w:space="0" w:color="auto"/>
              <w:bottom w:val="single" w:sz="4" w:space="0" w:color="auto"/>
              <w:right w:val="single" w:sz="4" w:space="0" w:color="auto"/>
            </w:tcBorders>
            <w:vAlign w:val="center"/>
          </w:tcPr>
          <w:p w14:paraId="57A19004" w14:textId="2F825C5E" w:rsidR="006B710F" w:rsidRDefault="006B710F" w:rsidP="006B710F">
            <w:pPr>
              <w:jc w:val="center"/>
              <w:rPr>
                <w:rFonts w:ascii="Times New Roman" w:hAnsi="Times New Roman" w:cs="Times New Roman"/>
                <w:b/>
                <w:bCs/>
              </w:rPr>
            </w:pPr>
            <w:r>
              <w:rPr>
                <w:rFonts w:ascii="Times New Roman" w:hAnsi="Times New Roman" w:cs="Times New Roman"/>
                <w:b/>
                <w:bCs/>
              </w:rPr>
              <w:t>5.2.1.</w:t>
            </w:r>
          </w:p>
        </w:tc>
        <w:tc>
          <w:tcPr>
            <w:tcW w:w="2410" w:type="dxa"/>
            <w:tcBorders>
              <w:top w:val="single" w:sz="4" w:space="0" w:color="auto"/>
              <w:left w:val="single" w:sz="4" w:space="0" w:color="auto"/>
              <w:bottom w:val="single" w:sz="4" w:space="0" w:color="auto"/>
              <w:right w:val="single" w:sz="4" w:space="0" w:color="auto"/>
            </w:tcBorders>
            <w:vAlign w:val="center"/>
          </w:tcPr>
          <w:p w14:paraId="1283AD7D" w14:textId="4DC9F3FA" w:rsidR="006B710F" w:rsidRDefault="006B710F">
            <w:pPr>
              <w:rPr>
                <w:rFonts w:ascii="Times New Roman" w:hAnsi="Times New Roman" w:cs="Times New Roman"/>
                <w:b/>
                <w:bCs/>
              </w:rPr>
            </w:pPr>
            <w:r>
              <w:rPr>
                <w:rFonts w:ascii="Times New Roman" w:hAnsi="Times New Roman" w:cs="Times New Roman"/>
                <w:b/>
                <w:bCs/>
              </w:rPr>
              <w:t>Projektēšanas uzdevumu izstrādes un nodevumu nosacījumi:</w:t>
            </w:r>
          </w:p>
        </w:tc>
        <w:tc>
          <w:tcPr>
            <w:tcW w:w="5811" w:type="dxa"/>
            <w:tcBorders>
              <w:top w:val="single" w:sz="4" w:space="0" w:color="auto"/>
              <w:left w:val="single" w:sz="4" w:space="0" w:color="auto"/>
              <w:bottom w:val="single" w:sz="4" w:space="0" w:color="auto"/>
              <w:right w:val="single" w:sz="4" w:space="0" w:color="auto"/>
            </w:tcBorders>
          </w:tcPr>
          <w:p w14:paraId="6CBA9654" w14:textId="77777777" w:rsidR="006B710F" w:rsidRPr="00B64F40" w:rsidRDefault="006B710F" w:rsidP="005A521A">
            <w:pPr>
              <w:pStyle w:val="ListParagraph"/>
              <w:numPr>
                <w:ilvl w:val="0"/>
                <w:numId w:val="25"/>
              </w:numPr>
              <w:jc w:val="both"/>
              <w:rPr>
                <w:rFonts w:ascii="Times New Roman" w:hAnsi="Times New Roman" w:cs="Times New Roman"/>
              </w:rPr>
            </w:pPr>
            <w:r>
              <w:rPr>
                <w:rFonts w:ascii="Times New Roman" w:hAnsi="Times New Roman"/>
                <w:lang w:eastAsia="lv-LV"/>
              </w:rPr>
              <w:t>Projektēšanas uzdevumi Piesaistes projektiem</w:t>
            </w:r>
            <w:r w:rsidRPr="0032310B">
              <w:rPr>
                <w:rFonts w:ascii="Times New Roman" w:hAnsi="Times New Roman"/>
                <w:lang w:eastAsia="lv-LV"/>
              </w:rPr>
              <w:t xml:space="preserve"> jāizstrādā</w:t>
            </w:r>
            <w:r>
              <w:rPr>
                <w:rFonts w:ascii="Times New Roman" w:hAnsi="Times New Roman"/>
                <w:lang w:eastAsia="lv-LV"/>
              </w:rPr>
              <w:t xml:space="preserve"> un jānodod</w:t>
            </w:r>
            <w:r w:rsidRPr="0032310B">
              <w:rPr>
                <w:rFonts w:ascii="Times New Roman" w:hAnsi="Times New Roman"/>
                <w:lang w:eastAsia="lv-LV"/>
              </w:rPr>
              <w:t xml:space="preserve"> saskaņā ar</w:t>
            </w:r>
            <w:r>
              <w:rPr>
                <w:rFonts w:ascii="Times New Roman" w:hAnsi="Times New Roman"/>
                <w:lang w:eastAsia="lv-LV"/>
              </w:rPr>
              <w:t xml:space="preserve"> </w:t>
            </w:r>
            <w:r w:rsidRPr="005A521A">
              <w:rPr>
                <w:rFonts w:ascii="Times New Roman" w:hAnsi="Times New Roman"/>
                <w:lang w:eastAsia="lv-LV"/>
              </w:rPr>
              <w:t>spēkā esošajiem projektēšanu un būvniecību regulējošajiem</w:t>
            </w:r>
            <w:r w:rsidRPr="005A521A">
              <w:rPr>
                <w:rFonts w:ascii="Times New Roman" w:hAnsi="Times New Roman"/>
              </w:rPr>
              <w:t xml:space="preserve"> normatīvajiem aktiem,  tehnisko specifikāciju un tai pievienotajiem pielikumiem</w:t>
            </w:r>
            <w:r>
              <w:rPr>
                <w:rFonts w:ascii="Times New Roman" w:hAnsi="Times New Roman"/>
              </w:rPr>
              <w:t>;</w:t>
            </w:r>
          </w:p>
          <w:p w14:paraId="7273A88D" w14:textId="0A5A2097" w:rsidR="006B710F" w:rsidRDefault="006B710F" w:rsidP="005A521A">
            <w:pPr>
              <w:pStyle w:val="ListParagraph"/>
              <w:numPr>
                <w:ilvl w:val="0"/>
                <w:numId w:val="25"/>
              </w:numPr>
              <w:jc w:val="both"/>
              <w:rPr>
                <w:rFonts w:ascii="Times New Roman" w:hAnsi="Times New Roman" w:cs="Times New Roman"/>
              </w:rPr>
            </w:pPr>
            <w:r>
              <w:rPr>
                <w:rFonts w:ascii="Times New Roman" w:hAnsi="Times New Roman" w:cs="Times New Roman"/>
              </w:rPr>
              <w:t xml:space="preserve">Izpildes termiņš: </w:t>
            </w:r>
            <w:r w:rsidRPr="00370DF4">
              <w:rPr>
                <w:rFonts w:ascii="Times New Roman" w:hAnsi="Times New Roman" w:cs="Times New Roman"/>
              </w:rPr>
              <w:t>28 nedēļas;</w:t>
            </w:r>
          </w:p>
          <w:p w14:paraId="19BAE318" w14:textId="77777777" w:rsidR="006B710F" w:rsidRDefault="006B710F" w:rsidP="005A521A">
            <w:pPr>
              <w:pStyle w:val="ListParagraph"/>
              <w:numPr>
                <w:ilvl w:val="0"/>
                <w:numId w:val="25"/>
              </w:numPr>
              <w:jc w:val="both"/>
              <w:rPr>
                <w:rFonts w:ascii="Times New Roman" w:hAnsi="Times New Roman" w:cs="Times New Roman"/>
              </w:rPr>
            </w:pPr>
            <w:r>
              <w:rPr>
                <w:rFonts w:ascii="Times New Roman" w:hAnsi="Times New Roman" w:cs="Times New Roman"/>
              </w:rPr>
              <w:t xml:space="preserve">Projektēšanas uzdevumi Piesaistes projektiem jāiesniedz atsevišķi par katru Tehniskās specifikācijas 4.punktā minēto sadaļu;  </w:t>
            </w:r>
          </w:p>
          <w:p w14:paraId="60A340FE" w14:textId="13A93A35" w:rsidR="006B710F" w:rsidRPr="005A521A" w:rsidRDefault="006B710F" w:rsidP="005A521A">
            <w:pPr>
              <w:pStyle w:val="ListParagraph"/>
              <w:numPr>
                <w:ilvl w:val="0"/>
                <w:numId w:val="25"/>
              </w:numPr>
              <w:jc w:val="both"/>
              <w:rPr>
                <w:rFonts w:ascii="Times New Roman" w:hAnsi="Times New Roman" w:cs="Times New Roman"/>
              </w:rPr>
            </w:pPr>
            <w:r>
              <w:rPr>
                <w:rFonts w:ascii="Times New Roman" w:hAnsi="Times New Roman" w:cs="Times New Roman"/>
              </w:rPr>
              <w:t xml:space="preserve">Projektēšanas uzdevumus Piesaistes projektiem iesniedz </w:t>
            </w:r>
            <w:r>
              <w:rPr>
                <w:rFonts w:ascii="Times New Roman" w:hAnsi="Times New Roman"/>
              </w:rPr>
              <w:t>elektroniskā formātā uz elektroniskā datu nesēja (CD, USB u.c.) DWG, PDF, Word, Excel un citos izmantojamos formātos.</w:t>
            </w:r>
          </w:p>
        </w:tc>
      </w:tr>
    </w:tbl>
    <w:p w14:paraId="3E3A9ECD" w14:textId="69EAE953" w:rsidR="0060653F" w:rsidRDefault="0060653F" w:rsidP="003F5FAD">
      <w:pPr>
        <w:jc w:val="both"/>
      </w:pPr>
    </w:p>
    <w:p w14:paraId="74060099" w14:textId="7B9C12F5" w:rsidR="0060653F" w:rsidRPr="00DC5E57" w:rsidRDefault="00161EE3" w:rsidP="003F5FAD">
      <w:pPr>
        <w:jc w:val="both"/>
        <w:rPr>
          <w:rFonts w:ascii="Times New Roman" w:eastAsia="Tw Cen MT" w:hAnsi="Times New Roman" w:cs="Times New Roman"/>
          <w:iCs/>
          <w:noProof w:val="0"/>
        </w:rPr>
      </w:pPr>
      <w:r w:rsidRPr="00DC5E57">
        <w:rPr>
          <w:rFonts w:ascii="Times New Roman" w:hAnsi="Times New Roman" w:cs="Times New Roman"/>
        </w:rPr>
        <w:t xml:space="preserve">6. </w:t>
      </w:r>
      <w:r w:rsidRPr="00DC5E57">
        <w:rPr>
          <w:rFonts w:ascii="Times New Roman" w:eastAsia="Tw Cen MT" w:hAnsi="Times New Roman" w:cs="Times New Roman"/>
          <w:iCs/>
          <w:noProof w:val="0"/>
        </w:rPr>
        <w:t xml:space="preserve">Visi </w:t>
      </w:r>
      <w:r w:rsidR="00CF6138" w:rsidRPr="00DC5E57">
        <w:rPr>
          <w:rFonts w:ascii="Times New Roman" w:eastAsia="Tw Cen MT" w:hAnsi="Times New Roman" w:cs="Times New Roman"/>
          <w:iCs/>
          <w:noProof w:val="0"/>
        </w:rPr>
        <w:t xml:space="preserve">Tehniskās specifikācijas </w:t>
      </w:r>
      <w:r w:rsidRPr="00DC5E57">
        <w:rPr>
          <w:rFonts w:ascii="Times New Roman" w:eastAsia="Tw Cen MT" w:hAnsi="Times New Roman" w:cs="Times New Roman"/>
          <w:iCs/>
          <w:noProof w:val="0"/>
        </w:rPr>
        <w:t xml:space="preserve">pielikumi ir </w:t>
      </w:r>
      <w:r w:rsidR="00CF6138" w:rsidRPr="00DC5E57">
        <w:rPr>
          <w:rFonts w:ascii="Times New Roman" w:eastAsia="Tw Cen MT" w:hAnsi="Times New Roman" w:cs="Times New Roman"/>
          <w:iCs/>
          <w:noProof w:val="0"/>
        </w:rPr>
        <w:t>tās</w:t>
      </w:r>
      <w:r w:rsidRPr="00DC5E57">
        <w:rPr>
          <w:rFonts w:ascii="Times New Roman" w:eastAsia="Tw Cen MT" w:hAnsi="Times New Roman" w:cs="Times New Roman"/>
          <w:iCs/>
          <w:noProof w:val="0"/>
        </w:rPr>
        <w:t xml:space="preserve"> neatņemamas sastāvdaļas. </w:t>
      </w:r>
      <w:r w:rsidR="00CF6138" w:rsidRPr="00DC5E57">
        <w:rPr>
          <w:rFonts w:ascii="Times New Roman" w:eastAsia="Tw Cen MT" w:hAnsi="Times New Roman" w:cs="Times New Roman"/>
          <w:iCs/>
          <w:noProof w:val="0"/>
        </w:rPr>
        <w:t xml:space="preserve">Tehniskajai specifikācijai </w:t>
      </w:r>
      <w:r w:rsidRPr="00DC5E57">
        <w:rPr>
          <w:rFonts w:ascii="Times New Roman" w:eastAsia="Tw Cen MT" w:hAnsi="Times New Roman" w:cs="Times New Roman"/>
          <w:iCs/>
          <w:noProof w:val="0"/>
        </w:rPr>
        <w:t>pievienoti šādi pielikumi</w:t>
      </w:r>
      <w:r w:rsidR="00CF6138" w:rsidRPr="00DC5E57">
        <w:rPr>
          <w:rFonts w:ascii="Times New Roman" w:eastAsia="Tw Cen MT" w:hAnsi="Times New Roman" w:cs="Times New Roman"/>
          <w:iCs/>
          <w:noProof w:val="0"/>
        </w:rPr>
        <w:t>:</w:t>
      </w:r>
    </w:p>
    <w:p w14:paraId="4CA43C49" w14:textId="672551B4" w:rsidR="00CF6138" w:rsidRPr="00DC5E57" w:rsidRDefault="008D3D22" w:rsidP="003F5FAD">
      <w:pPr>
        <w:jc w:val="both"/>
        <w:rPr>
          <w:rFonts w:ascii="Times New Roman" w:eastAsia="Cambria" w:hAnsi="Times New Roman" w:cs="Cambria"/>
          <w:bCs/>
          <w:noProof w:val="0"/>
          <w:kern w:val="56"/>
        </w:rPr>
      </w:pPr>
      <w:r w:rsidRPr="00DC5E57">
        <w:rPr>
          <w:rFonts w:ascii="Times New Roman" w:eastAsia="Cambria" w:hAnsi="Times New Roman" w:cs="Cambria"/>
          <w:bCs/>
          <w:noProof w:val="0"/>
          <w:kern w:val="56"/>
        </w:rPr>
        <w:t>1. pielikum</w:t>
      </w:r>
      <w:r w:rsidR="007A4E9C">
        <w:rPr>
          <w:rFonts w:ascii="Times New Roman" w:eastAsia="Cambria" w:hAnsi="Times New Roman" w:cs="Cambria"/>
          <w:bCs/>
          <w:noProof w:val="0"/>
          <w:kern w:val="56"/>
        </w:rPr>
        <w:t>s</w:t>
      </w:r>
      <w:r w:rsidRPr="00DC5E57">
        <w:rPr>
          <w:rFonts w:ascii="Times New Roman" w:eastAsia="Cambria" w:hAnsi="Times New Roman" w:cs="Cambria"/>
          <w:bCs/>
          <w:noProof w:val="0"/>
          <w:kern w:val="56"/>
        </w:rPr>
        <w:t xml:space="preserve"> </w:t>
      </w:r>
      <w:r w:rsidR="007A4E9C">
        <w:rPr>
          <w:rFonts w:ascii="Times New Roman" w:eastAsia="Cambria" w:hAnsi="Times New Roman" w:cs="Cambria"/>
          <w:bCs/>
          <w:noProof w:val="0"/>
          <w:kern w:val="56"/>
        </w:rPr>
        <w:t>“</w:t>
      </w:r>
      <w:r w:rsidR="007A4E9C" w:rsidRPr="007A4E9C">
        <w:rPr>
          <w:rFonts w:ascii="Times New Roman" w:eastAsia="Cambria" w:hAnsi="Times New Roman" w:cs="Cambria"/>
          <w:bCs/>
          <w:noProof w:val="0"/>
          <w:kern w:val="56"/>
        </w:rPr>
        <w:t>Vides pieejamības standarti un vadlīnijas</w:t>
      </w:r>
      <w:r w:rsidR="007A4E9C">
        <w:rPr>
          <w:rFonts w:ascii="Times New Roman" w:eastAsia="Cambria" w:hAnsi="Times New Roman" w:cs="Cambria"/>
          <w:bCs/>
          <w:noProof w:val="0"/>
          <w:kern w:val="56"/>
        </w:rPr>
        <w:t>”</w:t>
      </w:r>
      <w:r w:rsidR="00DC5E57" w:rsidRPr="00DC5E57">
        <w:rPr>
          <w:rFonts w:ascii="Times New Roman" w:eastAsia="Cambria" w:hAnsi="Times New Roman" w:cs="Cambria"/>
          <w:bCs/>
          <w:noProof w:val="0"/>
          <w:kern w:val="56"/>
        </w:rPr>
        <w:t>;</w:t>
      </w:r>
    </w:p>
    <w:p w14:paraId="4E442EEE" w14:textId="4C9A941D" w:rsidR="008D3D22" w:rsidRPr="00DC5E57" w:rsidRDefault="00DC5E57" w:rsidP="003F5FAD">
      <w:pPr>
        <w:jc w:val="both"/>
        <w:rPr>
          <w:rFonts w:ascii="Times New Roman" w:hAnsi="Times New Roman"/>
        </w:rPr>
      </w:pPr>
      <w:r w:rsidRPr="00DC5E57">
        <w:rPr>
          <w:rFonts w:ascii="Times New Roman" w:eastAsia="Cambria" w:hAnsi="Times New Roman" w:cs="Cambria"/>
          <w:bCs/>
          <w:noProof w:val="0"/>
          <w:kern w:val="56"/>
        </w:rPr>
        <w:t>2.</w:t>
      </w:r>
      <w:r w:rsidR="00304D86">
        <w:rPr>
          <w:rFonts w:ascii="Times New Roman" w:eastAsia="Cambria" w:hAnsi="Times New Roman" w:cs="Cambria"/>
          <w:bCs/>
          <w:noProof w:val="0"/>
          <w:kern w:val="56"/>
        </w:rPr>
        <w:t xml:space="preserve"> </w:t>
      </w:r>
      <w:r w:rsidRPr="00DC5E57">
        <w:rPr>
          <w:rFonts w:ascii="Times New Roman" w:eastAsia="Cambria" w:hAnsi="Times New Roman" w:cs="Cambria"/>
          <w:bCs/>
          <w:noProof w:val="0"/>
          <w:kern w:val="56"/>
        </w:rPr>
        <w:t xml:space="preserve">pielikums </w:t>
      </w:r>
      <w:r w:rsidR="008D3D22" w:rsidRPr="00DC5E57">
        <w:rPr>
          <w:rFonts w:ascii="Times New Roman" w:eastAsia="Cambria" w:hAnsi="Times New Roman" w:cs="Cambria"/>
          <w:bCs/>
          <w:noProof w:val="0"/>
          <w:kern w:val="56"/>
        </w:rPr>
        <w:t>VAS “Valsts nekustamie īpašumi” izstrādātās BIM vadlīnijas, t.sk. “</w:t>
      </w:r>
      <w:r w:rsidR="008D3D22" w:rsidRPr="00DC5E57">
        <w:rPr>
          <w:rFonts w:ascii="Times New Roman" w:hAnsi="Times New Roman"/>
        </w:rPr>
        <w:t>Būves informācijas modelēšanas prasības”</w:t>
      </w:r>
      <w:r w:rsidRPr="00DC5E57">
        <w:rPr>
          <w:rFonts w:ascii="Times New Roman" w:hAnsi="Times New Roman"/>
        </w:rPr>
        <w:t>;</w:t>
      </w:r>
    </w:p>
    <w:p w14:paraId="78B5A945" w14:textId="3E3E9639" w:rsidR="00DC5E57" w:rsidRPr="00DC5E57" w:rsidRDefault="00DC5E57" w:rsidP="003F5FAD">
      <w:pPr>
        <w:jc w:val="both"/>
        <w:rPr>
          <w:rFonts w:ascii="Times New Roman" w:eastAsia="Cambria" w:hAnsi="Times New Roman" w:cs="Cambria"/>
          <w:bCs/>
          <w:noProof w:val="0"/>
          <w:kern w:val="56"/>
        </w:rPr>
      </w:pPr>
      <w:r w:rsidRPr="00DC5E57">
        <w:rPr>
          <w:rFonts w:ascii="Times New Roman" w:eastAsia="Cambria" w:hAnsi="Times New Roman" w:cs="Cambria"/>
          <w:bCs/>
          <w:noProof w:val="0"/>
          <w:kern w:val="56"/>
        </w:rPr>
        <w:t>3. pielikums “Projekta speciālo prasību veidne”</w:t>
      </w:r>
      <w:r>
        <w:rPr>
          <w:rFonts w:ascii="Times New Roman" w:eastAsia="Cambria" w:hAnsi="Times New Roman" w:cs="Cambria"/>
          <w:bCs/>
          <w:noProof w:val="0"/>
          <w:kern w:val="56"/>
        </w:rPr>
        <w:t>;</w:t>
      </w:r>
    </w:p>
    <w:p w14:paraId="13A826A6" w14:textId="2667152A" w:rsidR="00CF6138" w:rsidRDefault="00DC5E57" w:rsidP="003F5FAD">
      <w:pPr>
        <w:jc w:val="both"/>
      </w:pPr>
      <w:r w:rsidRPr="00DC5E57">
        <w:rPr>
          <w:rFonts w:ascii="Times New Roman" w:eastAsia="Cambria" w:hAnsi="Times New Roman" w:cs="Cambria"/>
          <w:bCs/>
          <w:noProof w:val="0"/>
          <w:kern w:val="56"/>
        </w:rPr>
        <w:t>4.pielikums “Informācijas detalizācijas prasības”</w:t>
      </w:r>
      <w:r>
        <w:rPr>
          <w:rFonts w:ascii="Times New Roman" w:eastAsia="Cambria" w:hAnsi="Times New Roman" w:cs="Cambria"/>
          <w:bCs/>
          <w:noProof w:val="0"/>
          <w:kern w:val="56"/>
        </w:rPr>
        <w:t>.</w:t>
      </w:r>
    </w:p>
    <w:sectPr w:rsidR="00CF6138">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C5B9" w14:textId="77777777" w:rsidR="00C05DF5" w:rsidRDefault="00C05DF5" w:rsidP="00DD3809">
      <w:pPr>
        <w:spacing w:after="0" w:line="240" w:lineRule="auto"/>
      </w:pPr>
      <w:r>
        <w:separator/>
      </w:r>
    </w:p>
  </w:endnote>
  <w:endnote w:type="continuationSeparator" w:id="0">
    <w:p w14:paraId="49FE1CC4" w14:textId="77777777" w:rsidR="00C05DF5" w:rsidRDefault="00C05DF5" w:rsidP="00DD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w Cen MT">
    <w:charset w:val="00"/>
    <w:family w:val="swiss"/>
    <w:pitch w:val="variable"/>
    <w:sig w:usb0="00000003"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39615534"/>
      <w:docPartObj>
        <w:docPartGallery w:val="Page Numbers (Bottom of Page)"/>
        <w:docPartUnique/>
      </w:docPartObj>
    </w:sdtPr>
    <w:sdtEndPr>
      <w:rPr>
        <w:noProof/>
      </w:rPr>
    </w:sdtEndPr>
    <w:sdtContent>
      <w:p w14:paraId="3202766A" w14:textId="427A2DDC" w:rsidR="00751A7D" w:rsidRDefault="00751A7D" w:rsidP="00751A7D">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5752" w14:textId="77777777" w:rsidR="00C05DF5" w:rsidRDefault="00C05DF5" w:rsidP="00DD3809">
      <w:pPr>
        <w:spacing w:after="0" w:line="240" w:lineRule="auto"/>
      </w:pPr>
      <w:r>
        <w:separator/>
      </w:r>
    </w:p>
  </w:footnote>
  <w:footnote w:type="continuationSeparator" w:id="0">
    <w:p w14:paraId="532BB3D2" w14:textId="77777777" w:rsidR="00C05DF5" w:rsidRDefault="00C05DF5" w:rsidP="00DD3809">
      <w:pPr>
        <w:spacing w:after="0" w:line="240" w:lineRule="auto"/>
      </w:pPr>
      <w:r>
        <w:continuationSeparator/>
      </w:r>
    </w:p>
  </w:footnote>
  <w:footnote w:id="1">
    <w:p w14:paraId="4CDC00EB" w14:textId="47670502" w:rsidR="00824E0E" w:rsidRDefault="00824E0E">
      <w:pPr>
        <w:pStyle w:val="FootnoteText"/>
      </w:pPr>
      <w:r>
        <w:rPr>
          <w:rStyle w:val="FootnoteReference"/>
        </w:rPr>
        <w:footnoteRef/>
      </w:r>
      <w:r>
        <w:t xml:space="preserve"> </w:t>
      </w:r>
      <w:r w:rsidR="007A7150" w:rsidRPr="007A7150">
        <w:t>https://www.vni.lv/uploads/2021/06/0.pamatdokuments_BIM_prasibas.pdf</w:t>
      </w:r>
    </w:p>
  </w:footnote>
  <w:footnote w:id="2">
    <w:p w14:paraId="7EA1E77E" w14:textId="1BFA7813" w:rsidR="00DD3809" w:rsidRPr="00DD3809" w:rsidRDefault="00DD3809">
      <w:pPr>
        <w:pStyle w:val="FootnoteText"/>
      </w:pPr>
      <w:r w:rsidRPr="00DD3809">
        <w:rPr>
          <w:rStyle w:val="FootnoteReference"/>
        </w:rPr>
        <w:footnoteRef/>
      </w:r>
      <w:r w:rsidRPr="00DD3809">
        <w:t xml:space="preserve"> </w:t>
      </w:r>
      <w:r w:rsidRPr="00DD3809">
        <w:rPr>
          <w:rFonts w:ascii="Times New Roman" w:hAnsi="Times New Roman" w:cs="Times New Roman"/>
        </w:rPr>
        <w:t>Izpildītājs pēc nepieciešamības papildina Tipveida projekta sastāvu ar nepieciešamajām sadaļām.</w:t>
      </w:r>
    </w:p>
  </w:footnote>
  <w:footnote w:id="3">
    <w:p w14:paraId="5DA676C0" w14:textId="2FBEFD78" w:rsidR="00261DDA" w:rsidRDefault="00261DDA">
      <w:pPr>
        <w:pStyle w:val="FootnoteText"/>
      </w:pPr>
      <w:r>
        <w:rPr>
          <w:rStyle w:val="FootnoteReference"/>
        </w:rPr>
        <w:footnoteRef/>
      </w:r>
      <w:r>
        <w:t xml:space="preserve"> </w:t>
      </w:r>
      <w:r w:rsidRPr="007B0937">
        <w:rPr>
          <w:rFonts w:ascii="Times New Roman" w:hAnsi="Times New Roman" w:cs="Times New Roman"/>
        </w:rPr>
        <w:t>Izpildītājs var piedāvāt Pasūtītājam izvērtēšanai arī citus risinājumus</w:t>
      </w:r>
      <w:r>
        <w:rPr>
          <w:rFonts w:ascii="Times New Roman" w:hAnsi="Times New Roman" w:cs="Times New Roman"/>
        </w:rPr>
        <w:t xml:space="preserve"> aprīkojuma kontekstā.</w:t>
      </w:r>
    </w:p>
  </w:footnote>
  <w:footnote w:id="4">
    <w:p w14:paraId="324BE980" w14:textId="2506B0A4" w:rsidR="00261DDA" w:rsidRPr="00E62C41" w:rsidRDefault="00261DDA">
      <w:pPr>
        <w:pStyle w:val="FootnoteText"/>
        <w:rPr>
          <w:rFonts w:ascii="Times New Roman" w:hAnsi="Times New Roman" w:cs="Times New Roman"/>
        </w:rPr>
      </w:pPr>
      <w:r w:rsidRPr="00E62C41">
        <w:rPr>
          <w:rStyle w:val="FootnoteReference"/>
          <w:rFonts w:ascii="Times New Roman" w:hAnsi="Times New Roman" w:cs="Times New Roman"/>
        </w:rPr>
        <w:footnoteRef/>
      </w:r>
      <w:r w:rsidRPr="00E62C41">
        <w:rPr>
          <w:rFonts w:ascii="Times New Roman" w:hAnsi="Times New Roman" w:cs="Times New Roman"/>
        </w:rPr>
        <w:t xml:space="preserve"> Izpildītājs var piedāvāt Pasūtītājam izvērtēšanai risinājumu, kas paredz vienu personāla telpu uz abiem dzīvokļiem (šāda risinājuma gadījumā tai ir jābūt viegli sasniedzama no abiem dzīvokļiem).</w:t>
      </w:r>
    </w:p>
  </w:footnote>
  <w:footnote w:id="5">
    <w:p w14:paraId="61F562B6" w14:textId="1CF74CED" w:rsidR="00261DDA" w:rsidRPr="007B0937" w:rsidRDefault="00261DDA">
      <w:pPr>
        <w:pStyle w:val="FootnoteText"/>
        <w:rPr>
          <w:rFonts w:ascii="Times New Roman" w:hAnsi="Times New Roman" w:cs="Times New Roman"/>
        </w:rPr>
      </w:pPr>
      <w:r w:rsidRPr="007B0937">
        <w:rPr>
          <w:rStyle w:val="FootnoteReference"/>
          <w:rFonts w:ascii="Times New Roman" w:hAnsi="Times New Roman" w:cs="Times New Roman"/>
        </w:rPr>
        <w:footnoteRef/>
      </w:r>
      <w:r w:rsidRPr="007B0937">
        <w:rPr>
          <w:rFonts w:ascii="Times New Roman" w:hAnsi="Times New Roman" w:cs="Times New Roman"/>
        </w:rPr>
        <w:t xml:space="preserve"> Izpildītājs var piedāvāt Pasūtītājam izvērtēšanai arī citus risinājumus.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89F"/>
    <w:multiLevelType w:val="hybridMultilevel"/>
    <w:tmpl w:val="2E340F4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B7700"/>
    <w:multiLevelType w:val="hybridMultilevel"/>
    <w:tmpl w:val="4912CEB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BE3774"/>
    <w:multiLevelType w:val="hybridMultilevel"/>
    <w:tmpl w:val="140439E0"/>
    <w:lvl w:ilvl="0" w:tplc="E856BBB8">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15146B"/>
    <w:multiLevelType w:val="hybridMultilevel"/>
    <w:tmpl w:val="EA185E20"/>
    <w:lvl w:ilvl="0" w:tplc="4506655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AA3512"/>
    <w:multiLevelType w:val="hybridMultilevel"/>
    <w:tmpl w:val="7EEE1712"/>
    <w:lvl w:ilvl="0" w:tplc="E21CEFC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34855DB"/>
    <w:multiLevelType w:val="hybridMultilevel"/>
    <w:tmpl w:val="77FC7F5E"/>
    <w:lvl w:ilvl="0" w:tplc="4506655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3024CB"/>
    <w:multiLevelType w:val="hybridMultilevel"/>
    <w:tmpl w:val="897CC0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391840"/>
    <w:multiLevelType w:val="hybridMultilevel"/>
    <w:tmpl w:val="FDAA1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38657D"/>
    <w:multiLevelType w:val="hybridMultilevel"/>
    <w:tmpl w:val="746E235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31A95BA9"/>
    <w:multiLevelType w:val="hybridMultilevel"/>
    <w:tmpl w:val="643265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715988"/>
    <w:multiLevelType w:val="hybridMultilevel"/>
    <w:tmpl w:val="DCBA4C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CE0A4A"/>
    <w:multiLevelType w:val="hybridMultilevel"/>
    <w:tmpl w:val="C5A03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69C0C12"/>
    <w:multiLevelType w:val="hybridMultilevel"/>
    <w:tmpl w:val="A09A9F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032568"/>
    <w:multiLevelType w:val="hybridMultilevel"/>
    <w:tmpl w:val="94DE9434"/>
    <w:lvl w:ilvl="0" w:tplc="E21CEFC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CC738C3"/>
    <w:multiLevelType w:val="hybridMultilevel"/>
    <w:tmpl w:val="D89EC2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FBC70D1"/>
    <w:multiLevelType w:val="hybridMultilevel"/>
    <w:tmpl w:val="C546C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4EC6CAD"/>
    <w:multiLevelType w:val="hybridMultilevel"/>
    <w:tmpl w:val="EA5C6A9C"/>
    <w:lvl w:ilvl="0" w:tplc="4506655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5220C1C"/>
    <w:multiLevelType w:val="hybridMultilevel"/>
    <w:tmpl w:val="828C94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8851533"/>
    <w:multiLevelType w:val="hybridMultilevel"/>
    <w:tmpl w:val="5002CBA8"/>
    <w:lvl w:ilvl="0" w:tplc="6D42158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9AD5F42"/>
    <w:multiLevelType w:val="hybridMultilevel"/>
    <w:tmpl w:val="40F437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56279C5"/>
    <w:multiLevelType w:val="hybridMultilevel"/>
    <w:tmpl w:val="9B5A60F2"/>
    <w:lvl w:ilvl="0" w:tplc="FFFFFFFF">
      <w:start w:val="1"/>
      <w:numFmt w:val="bullet"/>
      <w:lvlText w:val=""/>
      <w:lvlJc w:val="left"/>
      <w:pPr>
        <w:ind w:left="720" w:hanging="360"/>
      </w:pPr>
      <w:rPr>
        <w:rFonts w:ascii="Symbol" w:hAnsi="Symbol" w:hint="default"/>
      </w:rPr>
    </w:lvl>
    <w:lvl w:ilvl="1" w:tplc="E21CEFCE">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4007FD"/>
    <w:multiLevelType w:val="hybridMultilevel"/>
    <w:tmpl w:val="64EC49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A695F86"/>
    <w:multiLevelType w:val="hybridMultilevel"/>
    <w:tmpl w:val="C33C56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F203944"/>
    <w:multiLevelType w:val="hybridMultilevel"/>
    <w:tmpl w:val="7C2E5638"/>
    <w:lvl w:ilvl="0" w:tplc="35D46AD2">
      <w:start w:val="1"/>
      <w:numFmt w:val="bullet"/>
      <w:pStyle w:val="NormalBoldAfter12pt"/>
      <w:lvlText w:val=""/>
      <w:lvlJc w:val="left"/>
      <w:pPr>
        <w:tabs>
          <w:tab w:val="num" w:pos="720"/>
        </w:tabs>
        <w:ind w:left="720" w:hanging="360"/>
      </w:pPr>
      <w:rPr>
        <w:rFonts w:ascii="Symbol" w:hAnsi="Symbol" w:hint="default"/>
      </w:rPr>
    </w:lvl>
    <w:lvl w:ilvl="1" w:tplc="04260001">
      <w:start w:val="1"/>
      <w:numFmt w:val="bullet"/>
      <w:lvlText w:val=""/>
      <w:lvlJc w:val="left"/>
      <w:pPr>
        <w:tabs>
          <w:tab w:val="num" w:pos="1440"/>
        </w:tabs>
        <w:ind w:left="1440" w:hanging="360"/>
      </w:pPr>
      <w:rPr>
        <w:rFonts w:ascii="Symbol" w:hAnsi="Symbol"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CC0DC6"/>
    <w:multiLevelType w:val="hybridMultilevel"/>
    <w:tmpl w:val="2B327AE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9"/>
  </w:num>
  <w:num w:numId="2">
    <w:abstractNumId w:val="11"/>
  </w:num>
  <w:num w:numId="3">
    <w:abstractNumId w:val="15"/>
  </w:num>
  <w:num w:numId="4">
    <w:abstractNumId w:val="7"/>
  </w:num>
  <w:num w:numId="5">
    <w:abstractNumId w:val="0"/>
  </w:num>
  <w:num w:numId="6">
    <w:abstractNumId w:val="2"/>
  </w:num>
  <w:num w:numId="7">
    <w:abstractNumId w:val="24"/>
  </w:num>
  <w:num w:numId="8">
    <w:abstractNumId w:val="9"/>
  </w:num>
  <w:num w:numId="9">
    <w:abstractNumId w:val="23"/>
  </w:num>
  <w:num w:numId="10">
    <w:abstractNumId w:val="12"/>
  </w:num>
  <w:num w:numId="11">
    <w:abstractNumId w:val="21"/>
  </w:num>
  <w:num w:numId="12">
    <w:abstractNumId w:val="14"/>
  </w:num>
  <w:num w:numId="13">
    <w:abstractNumId w:val="17"/>
  </w:num>
  <w:num w:numId="14">
    <w:abstractNumId w:val="10"/>
  </w:num>
  <w:num w:numId="15">
    <w:abstractNumId w:val="8"/>
  </w:num>
  <w:num w:numId="16">
    <w:abstractNumId w:val="18"/>
  </w:num>
  <w:num w:numId="17">
    <w:abstractNumId w:val="5"/>
  </w:num>
  <w:num w:numId="18">
    <w:abstractNumId w:val="3"/>
  </w:num>
  <w:num w:numId="19">
    <w:abstractNumId w:val="16"/>
  </w:num>
  <w:num w:numId="20">
    <w:abstractNumId w:val="1"/>
  </w:num>
  <w:num w:numId="21">
    <w:abstractNumId w:val="22"/>
  </w:num>
  <w:num w:numId="22">
    <w:abstractNumId w:val="4"/>
  </w:num>
  <w:num w:numId="23">
    <w:abstractNumId w:val="13"/>
  </w:num>
  <w:num w:numId="24">
    <w:abstractNumId w:val="20"/>
  </w:num>
  <w:num w:numId="25">
    <w:abstractNumId w:val="6"/>
  </w:num>
  <w:num w:numId="26">
    <w:abstractNumId w:val="18"/>
  </w:num>
  <w:num w:numId="2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1B"/>
    <w:rsid w:val="00006D26"/>
    <w:rsid w:val="00011D30"/>
    <w:rsid w:val="00013A51"/>
    <w:rsid w:val="0001445D"/>
    <w:rsid w:val="00021735"/>
    <w:rsid w:val="00022ADB"/>
    <w:rsid w:val="00022D70"/>
    <w:rsid w:val="000239B7"/>
    <w:rsid w:val="00023E1E"/>
    <w:rsid w:val="00025E5E"/>
    <w:rsid w:val="000264E5"/>
    <w:rsid w:val="00034FE7"/>
    <w:rsid w:val="000408A6"/>
    <w:rsid w:val="00044E28"/>
    <w:rsid w:val="000456F6"/>
    <w:rsid w:val="00045CDC"/>
    <w:rsid w:val="0004766B"/>
    <w:rsid w:val="00047F19"/>
    <w:rsid w:val="00047F2F"/>
    <w:rsid w:val="000515B9"/>
    <w:rsid w:val="0005739D"/>
    <w:rsid w:val="000649A9"/>
    <w:rsid w:val="00064A51"/>
    <w:rsid w:val="000673F1"/>
    <w:rsid w:val="00071D7C"/>
    <w:rsid w:val="00080C7C"/>
    <w:rsid w:val="0008219D"/>
    <w:rsid w:val="000821DC"/>
    <w:rsid w:val="00082B20"/>
    <w:rsid w:val="0008678D"/>
    <w:rsid w:val="00087101"/>
    <w:rsid w:val="00092C8C"/>
    <w:rsid w:val="000931EE"/>
    <w:rsid w:val="00094EF8"/>
    <w:rsid w:val="00097DE2"/>
    <w:rsid w:val="000A371F"/>
    <w:rsid w:val="000A3C4B"/>
    <w:rsid w:val="000A4ED7"/>
    <w:rsid w:val="000B0287"/>
    <w:rsid w:val="000B2D3F"/>
    <w:rsid w:val="000B3CAA"/>
    <w:rsid w:val="000B59FC"/>
    <w:rsid w:val="000C0D11"/>
    <w:rsid w:val="000C11D9"/>
    <w:rsid w:val="000C617A"/>
    <w:rsid w:val="000C6E9A"/>
    <w:rsid w:val="000C749A"/>
    <w:rsid w:val="000D2BC6"/>
    <w:rsid w:val="000D4B85"/>
    <w:rsid w:val="000D592D"/>
    <w:rsid w:val="000E3417"/>
    <w:rsid w:val="000E67C6"/>
    <w:rsid w:val="000F011E"/>
    <w:rsid w:val="000F06B6"/>
    <w:rsid w:val="000F220A"/>
    <w:rsid w:val="000F4590"/>
    <w:rsid w:val="000F4C8E"/>
    <w:rsid w:val="000F6D9D"/>
    <w:rsid w:val="001013F5"/>
    <w:rsid w:val="00103059"/>
    <w:rsid w:val="0010396D"/>
    <w:rsid w:val="00104553"/>
    <w:rsid w:val="00104DEE"/>
    <w:rsid w:val="00105F98"/>
    <w:rsid w:val="00107E06"/>
    <w:rsid w:val="0011316B"/>
    <w:rsid w:val="001148DB"/>
    <w:rsid w:val="00115D50"/>
    <w:rsid w:val="00116CE7"/>
    <w:rsid w:val="001179F9"/>
    <w:rsid w:val="00122ECC"/>
    <w:rsid w:val="00124D59"/>
    <w:rsid w:val="00130FB2"/>
    <w:rsid w:val="00132732"/>
    <w:rsid w:val="00134D2C"/>
    <w:rsid w:val="00136101"/>
    <w:rsid w:val="0013613B"/>
    <w:rsid w:val="001463F8"/>
    <w:rsid w:val="00146604"/>
    <w:rsid w:val="00146A7D"/>
    <w:rsid w:val="00156322"/>
    <w:rsid w:val="00157530"/>
    <w:rsid w:val="00161CBD"/>
    <w:rsid w:val="00161EE3"/>
    <w:rsid w:val="00164233"/>
    <w:rsid w:val="001647C4"/>
    <w:rsid w:val="0016523B"/>
    <w:rsid w:val="00171822"/>
    <w:rsid w:val="0017299B"/>
    <w:rsid w:val="001744B9"/>
    <w:rsid w:val="001760C3"/>
    <w:rsid w:val="00176941"/>
    <w:rsid w:val="00177192"/>
    <w:rsid w:val="00180ACD"/>
    <w:rsid w:val="00183593"/>
    <w:rsid w:val="001854E7"/>
    <w:rsid w:val="00185B95"/>
    <w:rsid w:val="00185C6B"/>
    <w:rsid w:val="00190876"/>
    <w:rsid w:val="0019185C"/>
    <w:rsid w:val="001935BA"/>
    <w:rsid w:val="001944B3"/>
    <w:rsid w:val="00194F50"/>
    <w:rsid w:val="001967B0"/>
    <w:rsid w:val="001973FE"/>
    <w:rsid w:val="001977A8"/>
    <w:rsid w:val="001A066C"/>
    <w:rsid w:val="001A0ADD"/>
    <w:rsid w:val="001A0E35"/>
    <w:rsid w:val="001A2C91"/>
    <w:rsid w:val="001A2DEF"/>
    <w:rsid w:val="001A2FDD"/>
    <w:rsid w:val="001A402D"/>
    <w:rsid w:val="001A4B27"/>
    <w:rsid w:val="001A6F6F"/>
    <w:rsid w:val="001A7254"/>
    <w:rsid w:val="001A759C"/>
    <w:rsid w:val="001A7796"/>
    <w:rsid w:val="001B19ED"/>
    <w:rsid w:val="001B279C"/>
    <w:rsid w:val="001C1F39"/>
    <w:rsid w:val="001C299B"/>
    <w:rsid w:val="001C3853"/>
    <w:rsid w:val="001C6AD7"/>
    <w:rsid w:val="001C7CCC"/>
    <w:rsid w:val="001D087B"/>
    <w:rsid w:val="001D2721"/>
    <w:rsid w:val="001D331F"/>
    <w:rsid w:val="001D454B"/>
    <w:rsid w:val="001D48A7"/>
    <w:rsid w:val="001D5524"/>
    <w:rsid w:val="001D6395"/>
    <w:rsid w:val="001D7ED4"/>
    <w:rsid w:val="001E127C"/>
    <w:rsid w:val="001E19A5"/>
    <w:rsid w:val="001E4A5E"/>
    <w:rsid w:val="001E5BE0"/>
    <w:rsid w:val="001E69F9"/>
    <w:rsid w:val="001E6E7B"/>
    <w:rsid w:val="001F2D76"/>
    <w:rsid w:val="001F35BA"/>
    <w:rsid w:val="001F6340"/>
    <w:rsid w:val="001F653C"/>
    <w:rsid w:val="002007B4"/>
    <w:rsid w:val="0020351F"/>
    <w:rsid w:val="00204083"/>
    <w:rsid w:val="00207178"/>
    <w:rsid w:val="002074EE"/>
    <w:rsid w:val="00207FAA"/>
    <w:rsid w:val="002105E3"/>
    <w:rsid w:val="002115F7"/>
    <w:rsid w:val="00212391"/>
    <w:rsid w:val="002128F2"/>
    <w:rsid w:val="002132DD"/>
    <w:rsid w:val="00214E56"/>
    <w:rsid w:val="002154AB"/>
    <w:rsid w:val="002202E1"/>
    <w:rsid w:val="00220D41"/>
    <w:rsid w:val="002226B1"/>
    <w:rsid w:val="00222F9E"/>
    <w:rsid w:val="00223844"/>
    <w:rsid w:val="00226908"/>
    <w:rsid w:val="00226D5B"/>
    <w:rsid w:val="00231603"/>
    <w:rsid w:val="00232BDE"/>
    <w:rsid w:val="002351BD"/>
    <w:rsid w:val="00235585"/>
    <w:rsid w:val="002409E4"/>
    <w:rsid w:val="00241065"/>
    <w:rsid w:val="00241AB8"/>
    <w:rsid w:val="002438C1"/>
    <w:rsid w:val="00251A43"/>
    <w:rsid w:val="002542E1"/>
    <w:rsid w:val="00254BE3"/>
    <w:rsid w:val="002555E0"/>
    <w:rsid w:val="002561A9"/>
    <w:rsid w:val="00257493"/>
    <w:rsid w:val="00260329"/>
    <w:rsid w:val="00261173"/>
    <w:rsid w:val="00261376"/>
    <w:rsid w:val="00261DCB"/>
    <w:rsid w:val="00261DDA"/>
    <w:rsid w:val="00265543"/>
    <w:rsid w:val="002717E5"/>
    <w:rsid w:val="00271F9C"/>
    <w:rsid w:val="0027311D"/>
    <w:rsid w:val="002738CB"/>
    <w:rsid w:val="00274957"/>
    <w:rsid w:val="00274CCC"/>
    <w:rsid w:val="00275156"/>
    <w:rsid w:val="002766F5"/>
    <w:rsid w:val="0027687C"/>
    <w:rsid w:val="00280350"/>
    <w:rsid w:val="002835EE"/>
    <w:rsid w:val="0028399E"/>
    <w:rsid w:val="002847A4"/>
    <w:rsid w:val="00290924"/>
    <w:rsid w:val="00291FC1"/>
    <w:rsid w:val="0029311C"/>
    <w:rsid w:val="002947B1"/>
    <w:rsid w:val="00296129"/>
    <w:rsid w:val="0029725A"/>
    <w:rsid w:val="002A1DBF"/>
    <w:rsid w:val="002A1E89"/>
    <w:rsid w:val="002A1FA4"/>
    <w:rsid w:val="002A276E"/>
    <w:rsid w:val="002A2BE3"/>
    <w:rsid w:val="002A568D"/>
    <w:rsid w:val="002A57ED"/>
    <w:rsid w:val="002B009A"/>
    <w:rsid w:val="002B38D3"/>
    <w:rsid w:val="002B4590"/>
    <w:rsid w:val="002B64E3"/>
    <w:rsid w:val="002B6951"/>
    <w:rsid w:val="002B75C6"/>
    <w:rsid w:val="002C024E"/>
    <w:rsid w:val="002C0F6D"/>
    <w:rsid w:val="002C4808"/>
    <w:rsid w:val="002C6961"/>
    <w:rsid w:val="002C74A4"/>
    <w:rsid w:val="002D0A94"/>
    <w:rsid w:val="002D2417"/>
    <w:rsid w:val="002D3651"/>
    <w:rsid w:val="002D419B"/>
    <w:rsid w:val="002D5215"/>
    <w:rsid w:val="002D5658"/>
    <w:rsid w:val="002D5B2E"/>
    <w:rsid w:val="002E025E"/>
    <w:rsid w:val="002E1423"/>
    <w:rsid w:val="002E2ED2"/>
    <w:rsid w:val="002E59BA"/>
    <w:rsid w:val="002F0D16"/>
    <w:rsid w:val="002F167F"/>
    <w:rsid w:val="002F1C93"/>
    <w:rsid w:val="002F48D0"/>
    <w:rsid w:val="002F4943"/>
    <w:rsid w:val="002F50CD"/>
    <w:rsid w:val="002F73FC"/>
    <w:rsid w:val="0030134E"/>
    <w:rsid w:val="003030C3"/>
    <w:rsid w:val="00304D86"/>
    <w:rsid w:val="003069ED"/>
    <w:rsid w:val="00310EDE"/>
    <w:rsid w:val="00311C8C"/>
    <w:rsid w:val="0031251F"/>
    <w:rsid w:val="00312D33"/>
    <w:rsid w:val="00313F5A"/>
    <w:rsid w:val="0031499D"/>
    <w:rsid w:val="00317EEA"/>
    <w:rsid w:val="003209FA"/>
    <w:rsid w:val="00320F35"/>
    <w:rsid w:val="00321D93"/>
    <w:rsid w:val="00322665"/>
    <w:rsid w:val="0032310B"/>
    <w:rsid w:val="00326322"/>
    <w:rsid w:val="00326CBC"/>
    <w:rsid w:val="00333055"/>
    <w:rsid w:val="0033543F"/>
    <w:rsid w:val="00336EBA"/>
    <w:rsid w:val="003411F0"/>
    <w:rsid w:val="003461C0"/>
    <w:rsid w:val="00346A6D"/>
    <w:rsid w:val="0034793F"/>
    <w:rsid w:val="003512B1"/>
    <w:rsid w:val="00352230"/>
    <w:rsid w:val="003528EE"/>
    <w:rsid w:val="00355EB9"/>
    <w:rsid w:val="003567F7"/>
    <w:rsid w:val="003604DD"/>
    <w:rsid w:val="003662E5"/>
    <w:rsid w:val="00370297"/>
    <w:rsid w:val="00370B5E"/>
    <w:rsid w:val="00370DF4"/>
    <w:rsid w:val="0037386C"/>
    <w:rsid w:val="003761AF"/>
    <w:rsid w:val="00376AD0"/>
    <w:rsid w:val="00376EA4"/>
    <w:rsid w:val="00380D21"/>
    <w:rsid w:val="00380F2E"/>
    <w:rsid w:val="00382DF9"/>
    <w:rsid w:val="0038333D"/>
    <w:rsid w:val="00383C2C"/>
    <w:rsid w:val="00386024"/>
    <w:rsid w:val="00391D0E"/>
    <w:rsid w:val="00394468"/>
    <w:rsid w:val="00397440"/>
    <w:rsid w:val="003A1316"/>
    <w:rsid w:val="003A153B"/>
    <w:rsid w:val="003A3AC7"/>
    <w:rsid w:val="003A6D7A"/>
    <w:rsid w:val="003A76E6"/>
    <w:rsid w:val="003A7BA7"/>
    <w:rsid w:val="003B1A49"/>
    <w:rsid w:val="003B30D2"/>
    <w:rsid w:val="003D3379"/>
    <w:rsid w:val="003D6F7D"/>
    <w:rsid w:val="003E0189"/>
    <w:rsid w:val="003E01D6"/>
    <w:rsid w:val="003E3D00"/>
    <w:rsid w:val="003E5909"/>
    <w:rsid w:val="003F10ED"/>
    <w:rsid w:val="003F5440"/>
    <w:rsid w:val="003F5E9C"/>
    <w:rsid w:val="003F5FAD"/>
    <w:rsid w:val="00400EA9"/>
    <w:rsid w:val="00402AA8"/>
    <w:rsid w:val="00404060"/>
    <w:rsid w:val="00404C33"/>
    <w:rsid w:val="00405088"/>
    <w:rsid w:val="00406B41"/>
    <w:rsid w:val="00415233"/>
    <w:rsid w:val="00426825"/>
    <w:rsid w:val="00432374"/>
    <w:rsid w:val="00437054"/>
    <w:rsid w:val="00442030"/>
    <w:rsid w:val="004427FF"/>
    <w:rsid w:val="0044324A"/>
    <w:rsid w:val="004437C9"/>
    <w:rsid w:val="00444B8B"/>
    <w:rsid w:val="004465A1"/>
    <w:rsid w:val="00450AE7"/>
    <w:rsid w:val="00450DE6"/>
    <w:rsid w:val="00451495"/>
    <w:rsid w:val="004541EF"/>
    <w:rsid w:val="004552CC"/>
    <w:rsid w:val="00456386"/>
    <w:rsid w:val="004629AE"/>
    <w:rsid w:val="00462BDC"/>
    <w:rsid w:val="00463F18"/>
    <w:rsid w:val="00465B16"/>
    <w:rsid w:val="00465D46"/>
    <w:rsid w:val="0046649A"/>
    <w:rsid w:val="00471CC7"/>
    <w:rsid w:val="00474D86"/>
    <w:rsid w:val="004753C1"/>
    <w:rsid w:val="004754A3"/>
    <w:rsid w:val="00475985"/>
    <w:rsid w:val="004865FC"/>
    <w:rsid w:val="0048703F"/>
    <w:rsid w:val="00487891"/>
    <w:rsid w:val="00487CAE"/>
    <w:rsid w:val="004930D7"/>
    <w:rsid w:val="0049366A"/>
    <w:rsid w:val="004936C1"/>
    <w:rsid w:val="00494C11"/>
    <w:rsid w:val="00497122"/>
    <w:rsid w:val="004A0554"/>
    <w:rsid w:val="004A07FD"/>
    <w:rsid w:val="004B01BA"/>
    <w:rsid w:val="004B1D38"/>
    <w:rsid w:val="004B310B"/>
    <w:rsid w:val="004C403A"/>
    <w:rsid w:val="004D3243"/>
    <w:rsid w:val="004D3A54"/>
    <w:rsid w:val="004D476D"/>
    <w:rsid w:val="004D7BC1"/>
    <w:rsid w:val="004E682A"/>
    <w:rsid w:val="004F0778"/>
    <w:rsid w:val="004F230D"/>
    <w:rsid w:val="004F23FD"/>
    <w:rsid w:val="004F442A"/>
    <w:rsid w:val="004F4D8A"/>
    <w:rsid w:val="004F4F17"/>
    <w:rsid w:val="004F54F3"/>
    <w:rsid w:val="004F6C5B"/>
    <w:rsid w:val="004F74AA"/>
    <w:rsid w:val="004F7DD2"/>
    <w:rsid w:val="00500F9D"/>
    <w:rsid w:val="00503E81"/>
    <w:rsid w:val="00506B2B"/>
    <w:rsid w:val="00513D94"/>
    <w:rsid w:val="00517B38"/>
    <w:rsid w:val="00522DD2"/>
    <w:rsid w:val="005231D3"/>
    <w:rsid w:val="005249AE"/>
    <w:rsid w:val="005276E1"/>
    <w:rsid w:val="005300C8"/>
    <w:rsid w:val="0053049F"/>
    <w:rsid w:val="005322C1"/>
    <w:rsid w:val="00532B02"/>
    <w:rsid w:val="005332EC"/>
    <w:rsid w:val="00537C89"/>
    <w:rsid w:val="00540DCB"/>
    <w:rsid w:val="005417C2"/>
    <w:rsid w:val="00542067"/>
    <w:rsid w:val="00542073"/>
    <w:rsid w:val="00544914"/>
    <w:rsid w:val="00545B46"/>
    <w:rsid w:val="005466BA"/>
    <w:rsid w:val="00547522"/>
    <w:rsid w:val="00551AB8"/>
    <w:rsid w:val="00553A24"/>
    <w:rsid w:val="00553C32"/>
    <w:rsid w:val="00555D4E"/>
    <w:rsid w:val="00556258"/>
    <w:rsid w:val="005619AA"/>
    <w:rsid w:val="00561D4F"/>
    <w:rsid w:val="00562875"/>
    <w:rsid w:val="00563C5B"/>
    <w:rsid w:val="00567B5F"/>
    <w:rsid w:val="00571B25"/>
    <w:rsid w:val="00572FC2"/>
    <w:rsid w:val="00576838"/>
    <w:rsid w:val="0057685E"/>
    <w:rsid w:val="00576F18"/>
    <w:rsid w:val="005802D7"/>
    <w:rsid w:val="00580350"/>
    <w:rsid w:val="005804C4"/>
    <w:rsid w:val="00587C31"/>
    <w:rsid w:val="00590BD2"/>
    <w:rsid w:val="0059104E"/>
    <w:rsid w:val="00592884"/>
    <w:rsid w:val="00593847"/>
    <w:rsid w:val="005A521A"/>
    <w:rsid w:val="005A6EE3"/>
    <w:rsid w:val="005B219D"/>
    <w:rsid w:val="005B43B7"/>
    <w:rsid w:val="005B51D0"/>
    <w:rsid w:val="005B7FF7"/>
    <w:rsid w:val="005C094A"/>
    <w:rsid w:val="005C41DA"/>
    <w:rsid w:val="005C4611"/>
    <w:rsid w:val="005C5820"/>
    <w:rsid w:val="005C5DC6"/>
    <w:rsid w:val="005C69B6"/>
    <w:rsid w:val="005C6A48"/>
    <w:rsid w:val="005C7271"/>
    <w:rsid w:val="005C735A"/>
    <w:rsid w:val="005D01A0"/>
    <w:rsid w:val="005D4AF8"/>
    <w:rsid w:val="005E07CB"/>
    <w:rsid w:val="005E33D7"/>
    <w:rsid w:val="005E3FD1"/>
    <w:rsid w:val="005E6077"/>
    <w:rsid w:val="005E63ED"/>
    <w:rsid w:val="005E74A7"/>
    <w:rsid w:val="005F222A"/>
    <w:rsid w:val="005F5A3D"/>
    <w:rsid w:val="005F5C1C"/>
    <w:rsid w:val="005F66C8"/>
    <w:rsid w:val="00601785"/>
    <w:rsid w:val="0060449E"/>
    <w:rsid w:val="006056A8"/>
    <w:rsid w:val="0060653F"/>
    <w:rsid w:val="00607F05"/>
    <w:rsid w:val="0061004E"/>
    <w:rsid w:val="00610B31"/>
    <w:rsid w:val="006112C2"/>
    <w:rsid w:val="0061268C"/>
    <w:rsid w:val="006174D3"/>
    <w:rsid w:val="00620107"/>
    <w:rsid w:val="006209B5"/>
    <w:rsid w:val="00622B16"/>
    <w:rsid w:val="0062337C"/>
    <w:rsid w:val="00623BB5"/>
    <w:rsid w:val="00624A38"/>
    <w:rsid w:val="00624FFF"/>
    <w:rsid w:val="0062677F"/>
    <w:rsid w:val="00630A16"/>
    <w:rsid w:val="00632A3E"/>
    <w:rsid w:val="006410C3"/>
    <w:rsid w:val="00642366"/>
    <w:rsid w:val="006424F5"/>
    <w:rsid w:val="006433E6"/>
    <w:rsid w:val="00643F13"/>
    <w:rsid w:val="00644A1C"/>
    <w:rsid w:val="00645095"/>
    <w:rsid w:val="0065019B"/>
    <w:rsid w:val="00650A4E"/>
    <w:rsid w:val="00651211"/>
    <w:rsid w:val="006547ED"/>
    <w:rsid w:val="0065554F"/>
    <w:rsid w:val="006564D9"/>
    <w:rsid w:val="00660797"/>
    <w:rsid w:val="00661730"/>
    <w:rsid w:val="00661BE4"/>
    <w:rsid w:val="006621B7"/>
    <w:rsid w:val="006650B0"/>
    <w:rsid w:val="006658FA"/>
    <w:rsid w:val="006669EA"/>
    <w:rsid w:val="006704F9"/>
    <w:rsid w:val="0067069E"/>
    <w:rsid w:val="00673DF8"/>
    <w:rsid w:val="00675104"/>
    <w:rsid w:val="006759B7"/>
    <w:rsid w:val="00676506"/>
    <w:rsid w:val="00680045"/>
    <w:rsid w:val="0068591B"/>
    <w:rsid w:val="00687856"/>
    <w:rsid w:val="00692487"/>
    <w:rsid w:val="006A0DE5"/>
    <w:rsid w:val="006A129B"/>
    <w:rsid w:val="006A3523"/>
    <w:rsid w:val="006B09A2"/>
    <w:rsid w:val="006B3D75"/>
    <w:rsid w:val="006B700C"/>
    <w:rsid w:val="006B710F"/>
    <w:rsid w:val="006C46E6"/>
    <w:rsid w:val="006D038A"/>
    <w:rsid w:val="006D15A5"/>
    <w:rsid w:val="006D337E"/>
    <w:rsid w:val="006D5703"/>
    <w:rsid w:val="006D642C"/>
    <w:rsid w:val="006D7108"/>
    <w:rsid w:val="006D7CE9"/>
    <w:rsid w:val="006D7FBE"/>
    <w:rsid w:val="006E08CC"/>
    <w:rsid w:val="006E0BDF"/>
    <w:rsid w:val="006E1487"/>
    <w:rsid w:val="006E2920"/>
    <w:rsid w:val="006F0D83"/>
    <w:rsid w:val="006F29DB"/>
    <w:rsid w:val="006F334E"/>
    <w:rsid w:val="006F4AF6"/>
    <w:rsid w:val="006F5B4D"/>
    <w:rsid w:val="006F6384"/>
    <w:rsid w:val="00702538"/>
    <w:rsid w:val="00702706"/>
    <w:rsid w:val="00707602"/>
    <w:rsid w:val="007130F6"/>
    <w:rsid w:val="007154A9"/>
    <w:rsid w:val="00717DBA"/>
    <w:rsid w:val="0072069F"/>
    <w:rsid w:val="007208A9"/>
    <w:rsid w:val="00721984"/>
    <w:rsid w:val="00722974"/>
    <w:rsid w:val="00722A9B"/>
    <w:rsid w:val="00723204"/>
    <w:rsid w:val="007233EE"/>
    <w:rsid w:val="0072401D"/>
    <w:rsid w:val="00725FA9"/>
    <w:rsid w:val="00727321"/>
    <w:rsid w:val="00731393"/>
    <w:rsid w:val="007316D8"/>
    <w:rsid w:val="00734BA2"/>
    <w:rsid w:val="0073747A"/>
    <w:rsid w:val="007411A0"/>
    <w:rsid w:val="00746B1D"/>
    <w:rsid w:val="00747D62"/>
    <w:rsid w:val="00750661"/>
    <w:rsid w:val="00751A7D"/>
    <w:rsid w:val="00754DFF"/>
    <w:rsid w:val="00755B4A"/>
    <w:rsid w:val="00756EFC"/>
    <w:rsid w:val="00757C20"/>
    <w:rsid w:val="00760417"/>
    <w:rsid w:val="0076171B"/>
    <w:rsid w:val="00761A87"/>
    <w:rsid w:val="00764299"/>
    <w:rsid w:val="00764349"/>
    <w:rsid w:val="007645D4"/>
    <w:rsid w:val="007650B9"/>
    <w:rsid w:val="00766216"/>
    <w:rsid w:val="0076746C"/>
    <w:rsid w:val="0077172E"/>
    <w:rsid w:val="0077776E"/>
    <w:rsid w:val="007815B7"/>
    <w:rsid w:val="00781B24"/>
    <w:rsid w:val="007842D4"/>
    <w:rsid w:val="00784E9E"/>
    <w:rsid w:val="0078662F"/>
    <w:rsid w:val="00787FFC"/>
    <w:rsid w:val="00791773"/>
    <w:rsid w:val="0079316C"/>
    <w:rsid w:val="007A2A28"/>
    <w:rsid w:val="007A3E1C"/>
    <w:rsid w:val="007A4E9C"/>
    <w:rsid w:val="007A5EB8"/>
    <w:rsid w:val="007A7150"/>
    <w:rsid w:val="007B0937"/>
    <w:rsid w:val="007B12E8"/>
    <w:rsid w:val="007B32E9"/>
    <w:rsid w:val="007B4D53"/>
    <w:rsid w:val="007B5522"/>
    <w:rsid w:val="007B6132"/>
    <w:rsid w:val="007C1422"/>
    <w:rsid w:val="007C28FB"/>
    <w:rsid w:val="007C3611"/>
    <w:rsid w:val="007C6643"/>
    <w:rsid w:val="007C7B38"/>
    <w:rsid w:val="007D2CC9"/>
    <w:rsid w:val="007D2CCF"/>
    <w:rsid w:val="007D5741"/>
    <w:rsid w:val="007D781F"/>
    <w:rsid w:val="007E211E"/>
    <w:rsid w:val="007E2A7D"/>
    <w:rsid w:val="007F03A7"/>
    <w:rsid w:val="007F5028"/>
    <w:rsid w:val="007F5AEE"/>
    <w:rsid w:val="0080499F"/>
    <w:rsid w:val="00805B15"/>
    <w:rsid w:val="0080677B"/>
    <w:rsid w:val="008076DC"/>
    <w:rsid w:val="0081165A"/>
    <w:rsid w:val="0081167C"/>
    <w:rsid w:val="00811A87"/>
    <w:rsid w:val="008123CD"/>
    <w:rsid w:val="00812586"/>
    <w:rsid w:val="0081291C"/>
    <w:rsid w:val="00816BF3"/>
    <w:rsid w:val="00822248"/>
    <w:rsid w:val="00822CDD"/>
    <w:rsid w:val="00824E0E"/>
    <w:rsid w:val="00826DF2"/>
    <w:rsid w:val="0083283F"/>
    <w:rsid w:val="0083509D"/>
    <w:rsid w:val="0083542B"/>
    <w:rsid w:val="0083678B"/>
    <w:rsid w:val="0084046A"/>
    <w:rsid w:val="00841A3B"/>
    <w:rsid w:val="008449A7"/>
    <w:rsid w:val="00851E79"/>
    <w:rsid w:val="0085228B"/>
    <w:rsid w:val="008524E7"/>
    <w:rsid w:val="00852583"/>
    <w:rsid w:val="0085663A"/>
    <w:rsid w:val="008578AC"/>
    <w:rsid w:val="00857B38"/>
    <w:rsid w:val="0086140B"/>
    <w:rsid w:val="0086152B"/>
    <w:rsid w:val="008632EF"/>
    <w:rsid w:val="00865657"/>
    <w:rsid w:val="00872A36"/>
    <w:rsid w:val="00873604"/>
    <w:rsid w:val="0087383D"/>
    <w:rsid w:val="00874587"/>
    <w:rsid w:val="00876CA2"/>
    <w:rsid w:val="00877805"/>
    <w:rsid w:val="008834A3"/>
    <w:rsid w:val="00883BD2"/>
    <w:rsid w:val="00886758"/>
    <w:rsid w:val="00891A5E"/>
    <w:rsid w:val="00896870"/>
    <w:rsid w:val="00896871"/>
    <w:rsid w:val="008971CA"/>
    <w:rsid w:val="00897E30"/>
    <w:rsid w:val="008A143F"/>
    <w:rsid w:val="008A40D1"/>
    <w:rsid w:val="008A64FB"/>
    <w:rsid w:val="008A7445"/>
    <w:rsid w:val="008B2566"/>
    <w:rsid w:val="008B2C46"/>
    <w:rsid w:val="008B3162"/>
    <w:rsid w:val="008B37F6"/>
    <w:rsid w:val="008B5764"/>
    <w:rsid w:val="008B68EA"/>
    <w:rsid w:val="008C3F3B"/>
    <w:rsid w:val="008C51EE"/>
    <w:rsid w:val="008C5844"/>
    <w:rsid w:val="008D1684"/>
    <w:rsid w:val="008D228A"/>
    <w:rsid w:val="008D2794"/>
    <w:rsid w:val="008D3D22"/>
    <w:rsid w:val="008D4B3B"/>
    <w:rsid w:val="008D5715"/>
    <w:rsid w:val="008E1966"/>
    <w:rsid w:val="008E5BC3"/>
    <w:rsid w:val="008E5E1A"/>
    <w:rsid w:val="008F047C"/>
    <w:rsid w:val="008F09C3"/>
    <w:rsid w:val="008F18EC"/>
    <w:rsid w:val="008F6FEF"/>
    <w:rsid w:val="00902685"/>
    <w:rsid w:val="009034F0"/>
    <w:rsid w:val="0090482B"/>
    <w:rsid w:val="00906BAF"/>
    <w:rsid w:val="00906DA0"/>
    <w:rsid w:val="00910D9A"/>
    <w:rsid w:val="009111C1"/>
    <w:rsid w:val="0091191A"/>
    <w:rsid w:val="00913076"/>
    <w:rsid w:val="00913D04"/>
    <w:rsid w:val="009140D3"/>
    <w:rsid w:val="009148F9"/>
    <w:rsid w:val="00915339"/>
    <w:rsid w:val="009220CC"/>
    <w:rsid w:val="0092260E"/>
    <w:rsid w:val="00922C1D"/>
    <w:rsid w:val="00924CA1"/>
    <w:rsid w:val="00925AA7"/>
    <w:rsid w:val="00925B34"/>
    <w:rsid w:val="0092629B"/>
    <w:rsid w:val="00926891"/>
    <w:rsid w:val="00927687"/>
    <w:rsid w:val="009307DF"/>
    <w:rsid w:val="00931DE3"/>
    <w:rsid w:val="009369D9"/>
    <w:rsid w:val="009377EB"/>
    <w:rsid w:val="00937E85"/>
    <w:rsid w:val="00942405"/>
    <w:rsid w:val="0094328A"/>
    <w:rsid w:val="009434A1"/>
    <w:rsid w:val="0094356A"/>
    <w:rsid w:val="009461E1"/>
    <w:rsid w:val="009468B1"/>
    <w:rsid w:val="00947AFE"/>
    <w:rsid w:val="00947DE4"/>
    <w:rsid w:val="00952100"/>
    <w:rsid w:val="0095292C"/>
    <w:rsid w:val="00953E92"/>
    <w:rsid w:val="00954C66"/>
    <w:rsid w:val="0095548B"/>
    <w:rsid w:val="009600EC"/>
    <w:rsid w:val="009617A5"/>
    <w:rsid w:val="009619FE"/>
    <w:rsid w:val="00972ACD"/>
    <w:rsid w:val="00976DE9"/>
    <w:rsid w:val="00977D7F"/>
    <w:rsid w:val="009819DB"/>
    <w:rsid w:val="00981DDA"/>
    <w:rsid w:val="00982604"/>
    <w:rsid w:val="00982C02"/>
    <w:rsid w:val="00986DA0"/>
    <w:rsid w:val="00986DD1"/>
    <w:rsid w:val="00991928"/>
    <w:rsid w:val="009943C7"/>
    <w:rsid w:val="009945D9"/>
    <w:rsid w:val="00994F77"/>
    <w:rsid w:val="009979D6"/>
    <w:rsid w:val="009A1573"/>
    <w:rsid w:val="009A2CCC"/>
    <w:rsid w:val="009A4257"/>
    <w:rsid w:val="009A6084"/>
    <w:rsid w:val="009A63AD"/>
    <w:rsid w:val="009A6A6B"/>
    <w:rsid w:val="009A6C43"/>
    <w:rsid w:val="009A7787"/>
    <w:rsid w:val="009A7F8D"/>
    <w:rsid w:val="009B0264"/>
    <w:rsid w:val="009B040D"/>
    <w:rsid w:val="009B1FEF"/>
    <w:rsid w:val="009B49A0"/>
    <w:rsid w:val="009B4CC6"/>
    <w:rsid w:val="009B6BB9"/>
    <w:rsid w:val="009B6C8E"/>
    <w:rsid w:val="009B7D76"/>
    <w:rsid w:val="009C5371"/>
    <w:rsid w:val="009C5AC8"/>
    <w:rsid w:val="009C6171"/>
    <w:rsid w:val="009D09FC"/>
    <w:rsid w:val="009D0E08"/>
    <w:rsid w:val="009D10CB"/>
    <w:rsid w:val="009D2520"/>
    <w:rsid w:val="009D60AD"/>
    <w:rsid w:val="009D6640"/>
    <w:rsid w:val="009D7C7A"/>
    <w:rsid w:val="009E1540"/>
    <w:rsid w:val="009E209D"/>
    <w:rsid w:val="009E24C2"/>
    <w:rsid w:val="009F1177"/>
    <w:rsid w:val="009F15A1"/>
    <w:rsid w:val="009F3418"/>
    <w:rsid w:val="009F4102"/>
    <w:rsid w:val="009F46B1"/>
    <w:rsid w:val="009F7AFE"/>
    <w:rsid w:val="00A029E1"/>
    <w:rsid w:val="00A04AB3"/>
    <w:rsid w:val="00A0569A"/>
    <w:rsid w:val="00A05703"/>
    <w:rsid w:val="00A0696A"/>
    <w:rsid w:val="00A07510"/>
    <w:rsid w:val="00A17BCF"/>
    <w:rsid w:val="00A2350D"/>
    <w:rsid w:val="00A26412"/>
    <w:rsid w:val="00A30C16"/>
    <w:rsid w:val="00A31A64"/>
    <w:rsid w:val="00A355F5"/>
    <w:rsid w:val="00A37D23"/>
    <w:rsid w:val="00A40286"/>
    <w:rsid w:val="00A417DD"/>
    <w:rsid w:val="00A4189D"/>
    <w:rsid w:val="00A4339C"/>
    <w:rsid w:val="00A46B24"/>
    <w:rsid w:val="00A47135"/>
    <w:rsid w:val="00A51CD1"/>
    <w:rsid w:val="00A60BEE"/>
    <w:rsid w:val="00A61150"/>
    <w:rsid w:val="00A6121A"/>
    <w:rsid w:val="00A623CB"/>
    <w:rsid w:val="00A62B55"/>
    <w:rsid w:val="00A62EF1"/>
    <w:rsid w:val="00A631C6"/>
    <w:rsid w:val="00A63DFE"/>
    <w:rsid w:val="00A64425"/>
    <w:rsid w:val="00A6580A"/>
    <w:rsid w:val="00A71D28"/>
    <w:rsid w:val="00A72E42"/>
    <w:rsid w:val="00A73919"/>
    <w:rsid w:val="00A73C88"/>
    <w:rsid w:val="00A82726"/>
    <w:rsid w:val="00A84DFD"/>
    <w:rsid w:val="00A8631B"/>
    <w:rsid w:val="00A90DBA"/>
    <w:rsid w:val="00A95E3F"/>
    <w:rsid w:val="00A95F89"/>
    <w:rsid w:val="00A96ABF"/>
    <w:rsid w:val="00AA32B1"/>
    <w:rsid w:val="00AA3661"/>
    <w:rsid w:val="00AA3E54"/>
    <w:rsid w:val="00AA5C71"/>
    <w:rsid w:val="00AB23B8"/>
    <w:rsid w:val="00AB63E2"/>
    <w:rsid w:val="00AB69E0"/>
    <w:rsid w:val="00AC2D9B"/>
    <w:rsid w:val="00AC34BF"/>
    <w:rsid w:val="00AC3B41"/>
    <w:rsid w:val="00AC3DDD"/>
    <w:rsid w:val="00AC7AC3"/>
    <w:rsid w:val="00AD0018"/>
    <w:rsid w:val="00AD0AFE"/>
    <w:rsid w:val="00AD2DD4"/>
    <w:rsid w:val="00AD2E69"/>
    <w:rsid w:val="00AD3E2D"/>
    <w:rsid w:val="00AE36E6"/>
    <w:rsid w:val="00AE4019"/>
    <w:rsid w:val="00AE4B81"/>
    <w:rsid w:val="00AE7E77"/>
    <w:rsid w:val="00AF11D6"/>
    <w:rsid w:val="00AF1210"/>
    <w:rsid w:val="00AF1A53"/>
    <w:rsid w:val="00AF1D05"/>
    <w:rsid w:val="00AF2082"/>
    <w:rsid w:val="00AF32D6"/>
    <w:rsid w:val="00AF3906"/>
    <w:rsid w:val="00AF51C6"/>
    <w:rsid w:val="00AF6548"/>
    <w:rsid w:val="00AF7520"/>
    <w:rsid w:val="00AF7549"/>
    <w:rsid w:val="00AF777B"/>
    <w:rsid w:val="00B015A9"/>
    <w:rsid w:val="00B06AB0"/>
    <w:rsid w:val="00B10325"/>
    <w:rsid w:val="00B10792"/>
    <w:rsid w:val="00B17E0F"/>
    <w:rsid w:val="00B202D6"/>
    <w:rsid w:val="00B21A59"/>
    <w:rsid w:val="00B23871"/>
    <w:rsid w:val="00B23A9A"/>
    <w:rsid w:val="00B25F02"/>
    <w:rsid w:val="00B31051"/>
    <w:rsid w:val="00B31F80"/>
    <w:rsid w:val="00B32D64"/>
    <w:rsid w:val="00B33103"/>
    <w:rsid w:val="00B403CF"/>
    <w:rsid w:val="00B42CF8"/>
    <w:rsid w:val="00B43A81"/>
    <w:rsid w:val="00B4753D"/>
    <w:rsid w:val="00B51C1A"/>
    <w:rsid w:val="00B523AD"/>
    <w:rsid w:val="00B5253E"/>
    <w:rsid w:val="00B53CA2"/>
    <w:rsid w:val="00B54443"/>
    <w:rsid w:val="00B563E1"/>
    <w:rsid w:val="00B57731"/>
    <w:rsid w:val="00B64F40"/>
    <w:rsid w:val="00B658B6"/>
    <w:rsid w:val="00B65A4D"/>
    <w:rsid w:val="00B65EE1"/>
    <w:rsid w:val="00B66F4B"/>
    <w:rsid w:val="00B72BDD"/>
    <w:rsid w:val="00B73B4E"/>
    <w:rsid w:val="00B74B4D"/>
    <w:rsid w:val="00B85470"/>
    <w:rsid w:val="00B85DA3"/>
    <w:rsid w:val="00B86B95"/>
    <w:rsid w:val="00B87D71"/>
    <w:rsid w:val="00B91101"/>
    <w:rsid w:val="00B93C57"/>
    <w:rsid w:val="00B950CC"/>
    <w:rsid w:val="00B95BAE"/>
    <w:rsid w:val="00B95FD5"/>
    <w:rsid w:val="00B971B4"/>
    <w:rsid w:val="00BA3675"/>
    <w:rsid w:val="00BA5CEE"/>
    <w:rsid w:val="00BB0360"/>
    <w:rsid w:val="00BB27CF"/>
    <w:rsid w:val="00BB5129"/>
    <w:rsid w:val="00BB51E0"/>
    <w:rsid w:val="00BB71D6"/>
    <w:rsid w:val="00BC04BC"/>
    <w:rsid w:val="00BC1DB7"/>
    <w:rsid w:val="00BC65D5"/>
    <w:rsid w:val="00BD05D8"/>
    <w:rsid w:val="00BD06A3"/>
    <w:rsid w:val="00BD0A1B"/>
    <w:rsid w:val="00BD2600"/>
    <w:rsid w:val="00BD32CF"/>
    <w:rsid w:val="00BD52A4"/>
    <w:rsid w:val="00BD55C3"/>
    <w:rsid w:val="00BD6F1D"/>
    <w:rsid w:val="00BE68B5"/>
    <w:rsid w:val="00BE78CC"/>
    <w:rsid w:val="00BE7FEB"/>
    <w:rsid w:val="00BF01D1"/>
    <w:rsid w:val="00BF1283"/>
    <w:rsid w:val="00BF2848"/>
    <w:rsid w:val="00BF3321"/>
    <w:rsid w:val="00BF3B44"/>
    <w:rsid w:val="00BF59A4"/>
    <w:rsid w:val="00BF68C2"/>
    <w:rsid w:val="00BF754B"/>
    <w:rsid w:val="00BF75B3"/>
    <w:rsid w:val="00C0067A"/>
    <w:rsid w:val="00C02314"/>
    <w:rsid w:val="00C02ADD"/>
    <w:rsid w:val="00C03C3D"/>
    <w:rsid w:val="00C047CD"/>
    <w:rsid w:val="00C05DF5"/>
    <w:rsid w:val="00C0605B"/>
    <w:rsid w:val="00C103EC"/>
    <w:rsid w:val="00C10470"/>
    <w:rsid w:val="00C11907"/>
    <w:rsid w:val="00C1296F"/>
    <w:rsid w:val="00C13C5B"/>
    <w:rsid w:val="00C142A6"/>
    <w:rsid w:val="00C142AB"/>
    <w:rsid w:val="00C1554D"/>
    <w:rsid w:val="00C1561B"/>
    <w:rsid w:val="00C17754"/>
    <w:rsid w:val="00C2012D"/>
    <w:rsid w:val="00C22D91"/>
    <w:rsid w:val="00C23D14"/>
    <w:rsid w:val="00C2606F"/>
    <w:rsid w:val="00C31790"/>
    <w:rsid w:val="00C35F3D"/>
    <w:rsid w:val="00C42434"/>
    <w:rsid w:val="00C42A53"/>
    <w:rsid w:val="00C42CDF"/>
    <w:rsid w:val="00C45475"/>
    <w:rsid w:val="00C47E64"/>
    <w:rsid w:val="00C54A1C"/>
    <w:rsid w:val="00C54C74"/>
    <w:rsid w:val="00C64656"/>
    <w:rsid w:val="00C65466"/>
    <w:rsid w:val="00C770B9"/>
    <w:rsid w:val="00C80577"/>
    <w:rsid w:val="00C8228A"/>
    <w:rsid w:val="00C82D55"/>
    <w:rsid w:val="00C842B7"/>
    <w:rsid w:val="00C860BA"/>
    <w:rsid w:val="00C86FB1"/>
    <w:rsid w:val="00C92579"/>
    <w:rsid w:val="00C92F70"/>
    <w:rsid w:val="00C96204"/>
    <w:rsid w:val="00C9720F"/>
    <w:rsid w:val="00C976F3"/>
    <w:rsid w:val="00CA2247"/>
    <w:rsid w:val="00CA2CB0"/>
    <w:rsid w:val="00CA525A"/>
    <w:rsid w:val="00CA6DAE"/>
    <w:rsid w:val="00CB0672"/>
    <w:rsid w:val="00CB1018"/>
    <w:rsid w:val="00CB1529"/>
    <w:rsid w:val="00CB274C"/>
    <w:rsid w:val="00CB3081"/>
    <w:rsid w:val="00CC314F"/>
    <w:rsid w:val="00CC3F81"/>
    <w:rsid w:val="00CC5C97"/>
    <w:rsid w:val="00CC65F2"/>
    <w:rsid w:val="00CD14A2"/>
    <w:rsid w:val="00CD1B08"/>
    <w:rsid w:val="00CE09B5"/>
    <w:rsid w:val="00CE12B0"/>
    <w:rsid w:val="00CE6E15"/>
    <w:rsid w:val="00CF2E50"/>
    <w:rsid w:val="00CF3647"/>
    <w:rsid w:val="00CF38DF"/>
    <w:rsid w:val="00CF391C"/>
    <w:rsid w:val="00CF493D"/>
    <w:rsid w:val="00CF5127"/>
    <w:rsid w:val="00CF6138"/>
    <w:rsid w:val="00CF6813"/>
    <w:rsid w:val="00D13B50"/>
    <w:rsid w:val="00D16393"/>
    <w:rsid w:val="00D164A5"/>
    <w:rsid w:val="00D17C95"/>
    <w:rsid w:val="00D21510"/>
    <w:rsid w:val="00D2479A"/>
    <w:rsid w:val="00D25AA2"/>
    <w:rsid w:val="00D25E05"/>
    <w:rsid w:val="00D31F42"/>
    <w:rsid w:val="00D35491"/>
    <w:rsid w:val="00D36AE1"/>
    <w:rsid w:val="00D36D05"/>
    <w:rsid w:val="00D3715A"/>
    <w:rsid w:val="00D40A1E"/>
    <w:rsid w:val="00D40DF1"/>
    <w:rsid w:val="00D40E01"/>
    <w:rsid w:val="00D46556"/>
    <w:rsid w:val="00D467EC"/>
    <w:rsid w:val="00D54F00"/>
    <w:rsid w:val="00D55FF3"/>
    <w:rsid w:val="00D56A77"/>
    <w:rsid w:val="00D57119"/>
    <w:rsid w:val="00D61428"/>
    <w:rsid w:val="00D62A59"/>
    <w:rsid w:val="00D64639"/>
    <w:rsid w:val="00D64989"/>
    <w:rsid w:val="00D64F01"/>
    <w:rsid w:val="00D65E8E"/>
    <w:rsid w:val="00D66180"/>
    <w:rsid w:val="00D72DA5"/>
    <w:rsid w:val="00D778D4"/>
    <w:rsid w:val="00D77ACB"/>
    <w:rsid w:val="00D8175E"/>
    <w:rsid w:val="00D82F92"/>
    <w:rsid w:val="00D839E3"/>
    <w:rsid w:val="00D876D1"/>
    <w:rsid w:val="00D87847"/>
    <w:rsid w:val="00D931EE"/>
    <w:rsid w:val="00D93F84"/>
    <w:rsid w:val="00D94EE1"/>
    <w:rsid w:val="00D9539D"/>
    <w:rsid w:val="00D96741"/>
    <w:rsid w:val="00DA05C5"/>
    <w:rsid w:val="00DA0A34"/>
    <w:rsid w:val="00DA3FFA"/>
    <w:rsid w:val="00DA7F22"/>
    <w:rsid w:val="00DB2BE1"/>
    <w:rsid w:val="00DB408B"/>
    <w:rsid w:val="00DB4456"/>
    <w:rsid w:val="00DB6D05"/>
    <w:rsid w:val="00DB7C51"/>
    <w:rsid w:val="00DC1247"/>
    <w:rsid w:val="00DC222F"/>
    <w:rsid w:val="00DC2C19"/>
    <w:rsid w:val="00DC3944"/>
    <w:rsid w:val="00DC41E2"/>
    <w:rsid w:val="00DC5E57"/>
    <w:rsid w:val="00DC7D3F"/>
    <w:rsid w:val="00DD09E4"/>
    <w:rsid w:val="00DD14A6"/>
    <w:rsid w:val="00DD29BC"/>
    <w:rsid w:val="00DD2A0C"/>
    <w:rsid w:val="00DD3809"/>
    <w:rsid w:val="00DD3C2A"/>
    <w:rsid w:val="00DD4586"/>
    <w:rsid w:val="00DD4764"/>
    <w:rsid w:val="00DD4933"/>
    <w:rsid w:val="00DE059C"/>
    <w:rsid w:val="00DE0836"/>
    <w:rsid w:val="00DE3143"/>
    <w:rsid w:val="00DE3474"/>
    <w:rsid w:val="00DE4A9A"/>
    <w:rsid w:val="00DE4B9D"/>
    <w:rsid w:val="00DE77AA"/>
    <w:rsid w:val="00DF2E2A"/>
    <w:rsid w:val="00DF4179"/>
    <w:rsid w:val="00DF4DBB"/>
    <w:rsid w:val="00DF60E5"/>
    <w:rsid w:val="00E01072"/>
    <w:rsid w:val="00E02DB9"/>
    <w:rsid w:val="00E03488"/>
    <w:rsid w:val="00E03AE5"/>
    <w:rsid w:val="00E03D35"/>
    <w:rsid w:val="00E06BB3"/>
    <w:rsid w:val="00E06EDD"/>
    <w:rsid w:val="00E075FB"/>
    <w:rsid w:val="00E1178E"/>
    <w:rsid w:val="00E11AE2"/>
    <w:rsid w:val="00E12FC6"/>
    <w:rsid w:val="00E146F6"/>
    <w:rsid w:val="00E14B2E"/>
    <w:rsid w:val="00E150D2"/>
    <w:rsid w:val="00E16EC4"/>
    <w:rsid w:val="00E2190B"/>
    <w:rsid w:val="00E22B69"/>
    <w:rsid w:val="00E2350E"/>
    <w:rsid w:val="00E24FB3"/>
    <w:rsid w:val="00E31F10"/>
    <w:rsid w:val="00E33497"/>
    <w:rsid w:val="00E36AC8"/>
    <w:rsid w:val="00E3768A"/>
    <w:rsid w:val="00E40935"/>
    <w:rsid w:val="00E41AF5"/>
    <w:rsid w:val="00E431BE"/>
    <w:rsid w:val="00E444FE"/>
    <w:rsid w:val="00E4519E"/>
    <w:rsid w:val="00E45FCC"/>
    <w:rsid w:val="00E46019"/>
    <w:rsid w:val="00E478B0"/>
    <w:rsid w:val="00E50B48"/>
    <w:rsid w:val="00E537CB"/>
    <w:rsid w:val="00E602E2"/>
    <w:rsid w:val="00E60765"/>
    <w:rsid w:val="00E62585"/>
    <w:rsid w:val="00E628D6"/>
    <w:rsid w:val="00E62C41"/>
    <w:rsid w:val="00E677C0"/>
    <w:rsid w:val="00E70312"/>
    <w:rsid w:val="00E711FD"/>
    <w:rsid w:val="00E722B1"/>
    <w:rsid w:val="00E750CF"/>
    <w:rsid w:val="00E76047"/>
    <w:rsid w:val="00E77096"/>
    <w:rsid w:val="00E81CCA"/>
    <w:rsid w:val="00E82442"/>
    <w:rsid w:val="00E8339D"/>
    <w:rsid w:val="00E8545C"/>
    <w:rsid w:val="00E90016"/>
    <w:rsid w:val="00E90B20"/>
    <w:rsid w:val="00E92D58"/>
    <w:rsid w:val="00E93862"/>
    <w:rsid w:val="00E94F2C"/>
    <w:rsid w:val="00E94F9E"/>
    <w:rsid w:val="00E953FD"/>
    <w:rsid w:val="00E96DE8"/>
    <w:rsid w:val="00EA01F9"/>
    <w:rsid w:val="00EA1109"/>
    <w:rsid w:val="00EA14B1"/>
    <w:rsid w:val="00EA38D2"/>
    <w:rsid w:val="00EA3945"/>
    <w:rsid w:val="00EA4BFF"/>
    <w:rsid w:val="00EA7BAE"/>
    <w:rsid w:val="00EB5641"/>
    <w:rsid w:val="00EB64A8"/>
    <w:rsid w:val="00EC0851"/>
    <w:rsid w:val="00EC1DAD"/>
    <w:rsid w:val="00EC3DCF"/>
    <w:rsid w:val="00EC5D5A"/>
    <w:rsid w:val="00EC7FB6"/>
    <w:rsid w:val="00ED09EE"/>
    <w:rsid w:val="00ED369B"/>
    <w:rsid w:val="00ED4AC5"/>
    <w:rsid w:val="00ED4C8A"/>
    <w:rsid w:val="00EE1051"/>
    <w:rsid w:val="00EE11E9"/>
    <w:rsid w:val="00EE267C"/>
    <w:rsid w:val="00EE2CF2"/>
    <w:rsid w:val="00EE3DEC"/>
    <w:rsid w:val="00EE7C99"/>
    <w:rsid w:val="00EF05A0"/>
    <w:rsid w:val="00F01F5E"/>
    <w:rsid w:val="00F03EA4"/>
    <w:rsid w:val="00F04850"/>
    <w:rsid w:val="00F049D2"/>
    <w:rsid w:val="00F10C9E"/>
    <w:rsid w:val="00F11147"/>
    <w:rsid w:val="00F11260"/>
    <w:rsid w:val="00F11914"/>
    <w:rsid w:val="00F13E3E"/>
    <w:rsid w:val="00F1594B"/>
    <w:rsid w:val="00F15ECC"/>
    <w:rsid w:val="00F20F47"/>
    <w:rsid w:val="00F21CAC"/>
    <w:rsid w:val="00F22121"/>
    <w:rsid w:val="00F22C5F"/>
    <w:rsid w:val="00F2542D"/>
    <w:rsid w:val="00F30554"/>
    <w:rsid w:val="00F30FCF"/>
    <w:rsid w:val="00F31ACF"/>
    <w:rsid w:val="00F320FB"/>
    <w:rsid w:val="00F326D4"/>
    <w:rsid w:val="00F40C18"/>
    <w:rsid w:val="00F41ED7"/>
    <w:rsid w:val="00F431AD"/>
    <w:rsid w:val="00F4329E"/>
    <w:rsid w:val="00F44376"/>
    <w:rsid w:val="00F45843"/>
    <w:rsid w:val="00F45996"/>
    <w:rsid w:val="00F50252"/>
    <w:rsid w:val="00F52A50"/>
    <w:rsid w:val="00F52C61"/>
    <w:rsid w:val="00F52F25"/>
    <w:rsid w:val="00F547D5"/>
    <w:rsid w:val="00F54F82"/>
    <w:rsid w:val="00F55136"/>
    <w:rsid w:val="00F553A5"/>
    <w:rsid w:val="00F55A58"/>
    <w:rsid w:val="00F61244"/>
    <w:rsid w:val="00F61722"/>
    <w:rsid w:val="00F64C1F"/>
    <w:rsid w:val="00F6538A"/>
    <w:rsid w:val="00F6564B"/>
    <w:rsid w:val="00F662F8"/>
    <w:rsid w:val="00F67615"/>
    <w:rsid w:val="00F70FED"/>
    <w:rsid w:val="00F742D3"/>
    <w:rsid w:val="00F75FEA"/>
    <w:rsid w:val="00F77330"/>
    <w:rsid w:val="00F77AB6"/>
    <w:rsid w:val="00F80573"/>
    <w:rsid w:val="00F81045"/>
    <w:rsid w:val="00F81E48"/>
    <w:rsid w:val="00F8415A"/>
    <w:rsid w:val="00F904C3"/>
    <w:rsid w:val="00F91E3A"/>
    <w:rsid w:val="00F93A45"/>
    <w:rsid w:val="00F93FA7"/>
    <w:rsid w:val="00FA0DC8"/>
    <w:rsid w:val="00FA0E3C"/>
    <w:rsid w:val="00FA1675"/>
    <w:rsid w:val="00FA4FFC"/>
    <w:rsid w:val="00FA5C07"/>
    <w:rsid w:val="00FB1FDA"/>
    <w:rsid w:val="00FB24EA"/>
    <w:rsid w:val="00FB40CA"/>
    <w:rsid w:val="00FB5D6C"/>
    <w:rsid w:val="00FB6133"/>
    <w:rsid w:val="00FB69A3"/>
    <w:rsid w:val="00FC60B7"/>
    <w:rsid w:val="00FD2AD9"/>
    <w:rsid w:val="00FD2E09"/>
    <w:rsid w:val="00FD4502"/>
    <w:rsid w:val="00FD6ED8"/>
    <w:rsid w:val="00FE0079"/>
    <w:rsid w:val="00FE3241"/>
    <w:rsid w:val="00FE5459"/>
    <w:rsid w:val="00FF3A44"/>
    <w:rsid w:val="00FF5107"/>
    <w:rsid w:val="00FF62C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FAA5"/>
  <w15:chartTrackingRefBased/>
  <w15:docId w15:val="{CA4DD37F-AA35-4BC0-9679-80DFA4A0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2">
    <w:name w:val="heading 2"/>
    <w:aliases w:val="Heading,2,2 Char,Heading Char Char Char Char Char Char,Heading Char Char Char Char Char Char Char Char,Heading Char Char Char Char Char,T2,Titre 2 CS,Titre 21,t2.T2,h2,Titre 2 Car Car,Titre 2 Car Car Car,Antraste 2,Reset numbering"/>
    <w:basedOn w:val="Normal"/>
    <w:next w:val="Normal"/>
    <w:link w:val="Heading2Char"/>
    <w:uiPriority w:val="99"/>
    <w:qFormat/>
    <w:rsid w:val="00BD6F1D"/>
    <w:pPr>
      <w:keepNext/>
      <w:spacing w:before="120" w:after="120" w:line="240" w:lineRule="auto"/>
      <w:jc w:val="both"/>
      <w:outlineLvl w:val="1"/>
    </w:pPr>
    <w:rPr>
      <w:rFonts w:ascii="Arial" w:eastAsia="Times New Roman" w:hAnsi="Arial" w:cs="Times New Roman"/>
      <w:b/>
      <w:noProof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Strip,Colorful List - Accent 12,Normal bullet 2,Bullet list,Saistīto dokumentu saraksts,Syle 1,Table of contents numbered,Citation List,PPS_Bullet,Numurets,Virsraksti,Bullet EY,ERP-List Paragraph,Numbered Para 1"/>
    <w:basedOn w:val="Normal"/>
    <w:link w:val="ListParagraphChar"/>
    <w:uiPriority w:val="34"/>
    <w:qFormat/>
    <w:rsid w:val="00567B5F"/>
    <w:pPr>
      <w:ind w:left="720"/>
      <w:contextualSpacing/>
    </w:pPr>
  </w:style>
  <w:style w:type="character" w:customStyle="1" w:styleId="ListParagraphChar">
    <w:name w:val="List Paragraph Char"/>
    <w:aliases w:val="H&amp;P List Paragraph Char,Strip Char,Colorful List - Accent 12 Char,Normal bullet 2 Char,Bullet list Char,Saistīto dokumentu saraksts Char,Syle 1 Char,Table of contents numbered Char,Citation List Char,PPS_Bullet Char,Numurets Char"/>
    <w:link w:val="ListParagraph"/>
    <w:uiPriority w:val="34"/>
    <w:qFormat/>
    <w:rsid w:val="00FF62C0"/>
    <w:rPr>
      <w:noProof/>
    </w:rPr>
  </w:style>
  <w:style w:type="character" w:styleId="CommentReference">
    <w:name w:val="annotation reference"/>
    <w:uiPriority w:val="99"/>
    <w:unhideWhenUsed/>
    <w:rsid w:val="002F1C93"/>
    <w:rPr>
      <w:sz w:val="16"/>
      <w:szCs w:val="16"/>
    </w:rPr>
  </w:style>
  <w:style w:type="character" w:customStyle="1" w:styleId="Heading2Char">
    <w:name w:val="Heading 2 Char"/>
    <w:aliases w:val="Heading Char,2 Char1,2 Char Char,Heading Char Char Char Char Char Char Char,Heading Char Char Char Char Char Char Char Char Char,Heading Char Char Char Char Char Char1,T2 Char,Titre 2 CS Char,Titre 21 Char,t2.T2 Char,h2 Char"/>
    <w:basedOn w:val="DefaultParagraphFont"/>
    <w:link w:val="Heading2"/>
    <w:uiPriority w:val="99"/>
    <w:rsid w:val="00BD6F1D"/>
    <w:rPr>
      <w:rFonts w:ascii="Arial" w:eastAsia="Times New Roman" w:hAnsi="Arial" w:cs="Times New Roman"/>
      <w:b/>
      <w:sz w:val="26"/>
      <w:szCs w:val="20"/>
    </w:rPr>
  </w:style>
  <w:style w:type="paragraph" w:customStyle="1" w:styleId="NormalBoldAfter12pt">
    <w:name w:val="Normal + Bold After:  12 pt"/>
    <w:basedOn w:val="Normal"/>
    <w:uiPriority w:val="99"/>
    <w:rsid w:val="00BD6F1D"/>
    <w:pPr>
      <w:numPr>
        <w:numId w:val="9"/>
      </w:numPr>
      <w:spacing w:after="240" w:line="240" w:lineRule="auto"/>
    </w:pPr>
    <w:rPr>
      <w:rFonts w:ascii="Times New Roman" w:eastAsia="Times New Roman" w:hAnsi="Times New Roman" w:cs="Times New Roman"/>
      <w:b/>
      <w:bCs/>
      <w:noProof w:val="0"/>
      <w:sz w:val="24"/>
      <w:szCs w:val="24"/>
      <w:lang w:eastAsia="lv-LV"/>
    </w:rPr>
  </w:style>
  <w:style w:type="paragraph" w:styleId="BodyText2">
    <w:name w:val="Body Text 2"/>
    <w:basedOn w:val="Normal"/>
    <w:link w:val="BodyText2Char"/>
    <w:rsid w:val="00064A51"/>
    <w:pPr>
      <w:spacing w:after="0" w:line="240" w:lineRule="auto"/>
    </w:pPr>
    <w:rPr>
      <w:rFonts w:ascii="Cambria" w:eastAsia="Cambria" w:hAnsi="Cambria" w:cs="Times New Roman"/>
      <w:noProof w:val="0"/>
      <w:sz w:val="20"/>
      <w:szCs w:val="24"/>
      <w:lang w:val="en-GB"/>
    </w:rPr>
  </w:style>
  <w:style w:type="character" w:customStyle="1" w:styleId="BodyText2Char">
    <w:name w:val="Body Text 2 Char"/>
    <w:basedOn w:val="DefaultParagraphFont"/>
    <w:link w:val="BodyText2"/>
    <w:rsid w:val="00064A51"/>
    <w:rPr>
      <w:rFonts w:ascii="Cambria" w:eastAsia="Cambria" w:hAnsi="Cambria" w:cs="Times New Roman"/>
      <w:sz w:val="20"/>
      <w:szCs w:val="24"/>
      <w:lang w:val="en-GB"/>
    </w:rPr>
  </w:style>
  <w:style w:type="paragraph" w:customStyle="1" w:styleId="arial">
    <w:name w:val="arial"/>
    <w:basedOn w:val="Normal"/>
    <w:rsid w:val="00601785"/>
    <w:pPr>
      <w:widowControl w:val="0"/>
      <w:suppressAutoHyphens/>
      <w:spacing w:after="0" w:line="360" w:lineRule="auto"/>
      <w:jc w:val="both"/>
    </w:pPr>
    <w:rPr>
      <w:rFonts w:ascii="Liberation Serif" w:eastAsia="SimSun" w:hAnsi="Liberation Serif" w:cs="Mangal"/>
      <w:noProof w:val="0"/>
      <w:kern w:val="1"/>
      <w:sz w:val="24"/>
      <w:szCs w:val="24"/>
      <w:lang w:eastAsia="zh-CN" w:bidi="hi-IN"/>
    </w:rPr>
  </w:style>
  <w:style w:type="paragraph" w:styleId="CommentText">
    <w:name w:val="annotation text"/>
    <w:basedOn w:val="Normal"/>
    <w:link w:val="CommentTextChar"/>
    <w:uiPriority w:val="99"/>
    <w:unhideWhenUsed/>
    <w:rsid w:val="00B06AB0"/>
    <w:pPr>
      <w:spacing w:line="240" w:lineRule="auto"/>
    </w:pPr>
    <w:rPr>
      <w:sz w:val="20"/>
      <w:szCs w:val="20"/>
    </w:rPr>
  </w:style>
  <w:style w:type="character" w:customStyle="1" w:styleId="CommentTextChar">
    <w:name w:val="Comment Text Char"/>
    <w:basedOn w:val="DefaultParagraphFont"/>
    <w:link w:val="CommentText"/>
    <w:uiPriority w:val="99"/>
    <w:rsid w:val="00B06AB0"/>
    <w:rPr>
      <w:noProof/>
      <w:sz w:val="20"/>
      <w:szCs w:val="20"/>
    </w:rPr>
  </w:style>
  <w:style w:type="paragraph" w:styleId="CommentSubject">
    <w:name w:val="annotation subject"/>
    <w:basedOn w:val="CommentText"/>
    <w:next w:val="CommentText"/>
    <w:link w:val="CommentSubjectChar"/>
    <w:uiPriority w:val="99"/>
    <w:semiHidden/>
    <w:unhideWhenUsed/>
    <w:rsid w:val="00B06AB0"/>
    <w:rPr>
      <w:b/>
      <w:bCs/>
    </w:rPr>
  </w:style>
  <w:style w:type="character" w:customStyle="1" w:styleId="CommentSubjectChar">
    <w:name w:val="Comment Subject Char"/>
    <w:basedOn w:val="CommentTextChar"/>
    <w:link w:val="CommentSubject"/>
    <w:uiPriority w:val="99"/>
    <w:semiHidden/>
    <w:rsid w:val="00B06AB0"/>
    <w:rPr>
      <w:b/>
      <w:bCs/>
      <w:noProof/>
      <w:sz w:val="20"/>
      <w:szCs w:val="20"/>
    </w:rPr>
  </w:style>
  <w:style w:type="paragraph" w:styleId="Revision">
    <w:name w:val="Revision"/>
    <w:hidden/>
    <w:uiPriority w:val="99"/>
    <w:semiHidden/>
    <w:rsid w:val="00F6538A"/>
    <w:pPr>
      <w:spacing w:after="0" w:line="240" w:lineRule="auto"/>
    </w:pPr>
    <w:rPr>
      <w:noProof/>
    </w:rPr>
  </w:style>
  <w:style w:type="paragraph" w:styleId="FootnoteText">
    <w:name w:val="footnote text"/>
    <w:basedOn w:val="Normal"/>
    <w:link w:val="FootnoteTextChar"/>
    <w:uiPriority w:val="99"/>
    <w:semiHidden/>
    <w:unhideWhenUsed/>
    <w:rsid w:val="00DD3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809"/>
    <w:rPr>
      <w:noProof/>
      <w:sz w:val="20"/>
      <w:szCs w:val="20"/>
    </w:rPr>
  </w:style>
  <w:style w:type="character" w:styleId="FootnoteReference">
    <w:name w:val="footnote reference"/>
    <w:basedOn w:val="DefaultParagraphFont"/>
    <w:uiPriority w:val="99"/>
    <w:semiHidden/>
    <w:unhideWhenUsed/>
    <w:rsid w:val="00DD3809"/>
    <w:rPr>
      <w:vertAlign w:val="superscript"/>
    </w:rPr>
  </w:style>
  <w:style w:type="paragraph" w:styleId="Header">
    <w:name w:val="header"/>
    <w:basedOn w:val="Normal"/>
    <w:link w:val="HeaderChar"/>
    <w:uiPriority w:val="99"/>
    <w:unhideWhenUsed/>
    <w:rsid w:val="00751A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1A7D"/>
    <w:rPr>
      <w:noProof/>
    </w:rPr>
  </w:style>
  <w:style w:type="paragraph" w:styleId="Footer">
    <w:name w:val="footer"/>
    <w:basedOn w:val="Normal"/>
    <w:link w:val="FooterChar"/>
    <w:uiPriority w:val="99"/>
    <w:unhideWhenUsed/>
    <w:rsid w:val="00751A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1A7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A447AE97B64A4BB79DD4886F57B25B" ma:contentTypeVersion="13" ma:contentTypeDescription="Create a new document." ma:contentTypeScope="" ma:versionID="a85125c6ecc42715071c5fe9b3495c27">
  <xsd:schema xmlns:xsd="http://www.w3.org/2001/XMLSchema" xmlns:xs="http://www.w3.org/2001/XMLSchema" xmlns:p="http://schemas.microsoft.com/office/2006/metadata/properties" xmlns:ns2="bcc2f174-c36e-41dd-b528-efe7f80ea2f9" xmlns:ns3="21279e58-b530-4b7e-8216-66bd64e52479" targetNamespace="http://schemas.microsoft.com/office/2006/metadata/properties" ma:root="true" ma:fieldsID="7ef76f9f6eb91fa437570fc621c4a32a" ns2:_="" ns3:_="">
    <xsd:import namespace="bcc2f174-c36e-41dd-b528-efe7f80ea2f9"/>
    <xsd:import namespace="21279e58-b530-4b7e-8216-66bd64e524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2f174-c36e-41dd-b528-efe7f80ea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79e58-b530-4b7e-8216-66bd64e524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B5346-2E78-449C-A968-9641EAC2D133}">
  <ds:schemaRefs>
    <ds:schemaRef ds:uri="http://schemas.openxmlformats.org/officeDocument/2006/bibliography"/>
  </ds:schemaRefs>
</ds:datastoreItem>
</file>

<file path=customXml/itemProps2.xml><?xml version="1.0" encoding="utf-8"?>
<ds:datastoreItem xmlns:ds="http://schemas.openxmlformats.org/officeDocument/2006/customXml" ds:itemID="{6426EA79-AD0A-474D-A3AE-B1454D6C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2f174-c36e-41dd-b528-efe7f80ea2f9"/>
    <ds:schemaRef ds:uri="21279e58-b530-4b7e-8216-66bd64e52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859BF-845D-4791-AD5D-39726F8DA0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541020-5B90-4160-B8A6-F111BDC56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19801</Words>
  <Characters>11288</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Bokta</dc:creator>
  <cp:keywords/>
  <dc:description/>
  <cp:lastModifiedBy>Kristine Lasmane</cp:lastModifiedBy>
  <cp:revision>3</cp:revision>
  <dcterms:created xsi:type="dcterms:W3CDTF">2022-02-10T20:52:00Z</dcterms:created>
  <dcterms:modified xsi:type="dcterms:W3CDTF">2022-02-11T21:39:00Z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0x010100DCA447AE97B64A4BB79DD4886F57B25B</vt:lpwstr>
  </property>
</Properties>
</file>