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29957" w14:textId="77777777" w:rsidR="000F6AA0" w:rsidRPr="00266914" w:rsidRDefault="000F6AA0" w:rsidP="001F4209">
      <w:pPr>
        <w:pStyle w:val="Title"/>
        <w:spacing w:after="240"/>
        <w:jc w:val="both"/>
        <w:rPr>
          <w:rStyle w:val="Strong"/>
          <w:rFonts w:ascii="Times New Roman" w:hAnsi="Times New Roman"/>
          <w:color w:val="auto"/>
          <w:sz w:val="32"/>
          <w:szCs w:val="32"/>
        </w:rPr>
      </w:pPr>
    </w:p>
    <w:p w14:paraId="661F2195" w14:textId="77777777" w:rsidR="00266914" w:rsidRPr="00266914" w:rsidRDefault="00266914" w:rsidP="00266914">
      <w:pPr>
        <w:pStyle w:val="Title"/>
        <w:spacing w:after="240"/>
        <w:jc w:val="right"/>
        <w:rPr>
          <w:rStyle w:val="Strong"/>
          <w:rFonts w:ascii="Times New Roman" w:hAnsi="Times New Roman"/>
          <w:b w:val="0"/>
          <w:bCs w:val="0"/>
          <w:i/>
          <w:iCs/>
          <w:color w:val="auto"/>
          <w:sz w:val="24"/>
          <w:szCs w:val="24"/>
        </w:rPr>
      </w:pPr>
      <w:r w:rsidRPr="00266914">
        <w:rPr>
          <w:rStyle w:val="Strong"/>
          <w:rFonts w:ascii="Times New Roman" w:hAnsi="Times New Roman"/>
          <w:b w:val="0"/>
          <w:bCs w:val="0"/>
          <w:i/>
          <w:iCs/>
          <w:color w:val="auto"/>
          <w:sz w:val="24"/>
          <w:szCs w:val="24"/>
        </w:rPr>
        <w:t>APSTIPRINU:</w:t>
      </w:r>
    </w:p>
    <w:p w14:paraId="5358450B" w14:textId="77777777" w:rsidR="00266914" w:rsidRPr="00266914" w:rsidRDefault="00266914" w:rsidP="00266914">
      <w:pPr>
        <w:pStyle w:val="Title"/>
        <w:spacing w:after="240"/>
        <w:jc w:val="right"/>
        <w:rPr>
          <w:rStyle w:val="Strong"/>
          <w:rFonts w:ascii="Times New Roman" w:hAnsi="Times New Roman"/>
          <w:b w:val="0"/>
          <w:bCs w:val="0"/>
          <w:i/>
          <w:iCs/>
          <w:color w:val="auto"/>
          <w:sz w:val="24"/>
          <w:szCs w:val="24"/>
        </w:rPr>
      </w:pPr>
      <w:r w:rsidRPr="00266914">
        <w:rPr>
          <w:rStyle w:val="Strong"/>
          <w:rFonts w:ascii="Times New Roman" w:hAnsi="Times New Roman"/>
          <w:b w:val="0"/>
          <w:bCs w:val="0"/>
          <w:i/>
          <w:iCs/>
          <w:color w:val="auto"/>
          <w:sz w:val="24"/>
          <w:szCs w:val="24"/>
        </w:rPr>
        <w:t>Labklājības ministrijas valsts sekretārs,</w:t>
      </w:r>
    </w:p>
    <w:p w14:paraId="7C5D90C2" w14:textId="77777777" w:rsidR="00266914" w:rsidRPr="00266914" w:rsidRDefault="00266914" w:rsidP="00266914">
      <w:pPr>
        <w:pStyle w:val="Title"/>
        <w:spacing w:after="240"/>
        <w:jc w:val="right"/>
        <w:rPr>
          <w:rStyle w:val="Strong"/>
          <w:rFonts w:ascii="Times New Roman" w:hAnsi="Times New Roman"/>
          <w:b w:val="0"/>
          <w:bCs w:val="0"/>
          <w:i/>
          <w:iCs/>
          <w:color w:val="auto"/>
          <w:sz w:val="24"/>
          <w:szCs w:val="24"/>
        </w:rPr>
      </w:pPr>
      <w:r w:rsidRPr="00266914">
        <w:rPr>
          <w:rStyle w:val="Strong"/>
          <w:rFonts w:ascii="Times New Roman" w:hAnsi="Times New Roman"/>
          <w:b w:val="0"/>
          <w:bCs w:val="0"/>
          <w:i/>
          <w:iCs/>
          <w:color w:val="auto"/>
          <w:sz w:val="24"/>
          <w:szCs w:val="24"/>
        </w:rPr>
        <w:t xml:space="preserve">Sociālās iekļaušanas politikas </w:t>
      </w:r>
    </w:p>
    <w:p w14:paraId="2C87538B" w14:textId="77777777" w:rsidR="00266914" w:rsidRPr="00266914" w:rsidRDefault="00266914" w:rsidP="00266914">
      <w:pPr>
        <w:pStyle w:val="Title"/>
        <w:spacing w:after="240"/>
        <w:jc w:val="right"/>
        <w:rPr>
          <w:rFonts w:ascii="Times New Roman" w:hAnsi="Times New Roman"/>
          <w:i/>
          <w:iCs/>
          <w:color w:val="auto"/>
          <w:sz w:val="24"/>
          <w:szCs w:val="24"/>
        </w:rPr>
      </w:pPr>
      <w:r w:rsidRPr="00266914">
        <w:rPr>
          <w:rStyle w:val="Strong"/>
          <w:rFonts w:ascii="Times New Roman" w:hAnsi="Times New Roman"/>
          <w:b w:val="0"/>
          <w:bCs w:val="0"/>
          <w:i/>
          <w:iCs/>
          <w:color w:val="auto"/>
          <w:sz w:val="24"/>
          <w:szCs w:val="24"/>
        </w:rPr>
        <w:t>koordinācijas komitejas vadītājs</w:t>
      </w:r>
    </w:p>
    <w:p w14:paraId="5E9CD914" w14:textId="77777777" w:rsidR="00266914" w:rsidRPr="00266914" w:rsidRDefault="00266914" w:rsidP="00266914">
      <w:pPr>
        <w:pStyle w:val="Title"/>
        <w:spacing w:after="240"/>
        <w:jc w:val="right"/>
        <w:rPr>
          <w:rStyle w:val="Strong"/>
          <w:rFonts w:ascii="Times New Roman" w:hAnsi="Times New Roman"/>
          <w:b w:val="0"/>
          <w:bCs w:val="0"/>
          <w:i/>
          <w:iCs/>
          <w:color w:val="auto"/>
          <w:sz w:val="24"/>
          <w:szCs w:val="24"/>
        </w:rPr>
      </w:pPr>
      <w:r w:rsidRPr="00266914">
        <w:rPr>
          <w:rStyle w:val="Strong"/>
          <w:rFonts w:ascii="Times New Roman" w:hAnsi="Times New Roman"/>
          <w:b w:val="0"/>
          <w:bCs w:val="0"/>
          <w:i/>
          <w:iCs/>
          <w:color w:val="auto"/>
          <w:sz w:val="24"/>
          <w:szCs w:val="24"/>
        </w:rPr>
        <w:t>_______________</w:t>
      </w:r>
      <w:proofErr w:type="spellStart"/>
      <w:r w:rsidRPr="00266914">
        <w:rPr>
          <w:rStyle w:val="Strong"/>
          <w:rFonts w:ascii="Times New Roman" w:hAnsi="Times New Roman"/>
          <w:b w:val="0"/>
          <w:bCs w:val="0"/>
          <w:i/>
          <w:iCs/>
          <w:color w:val="auto"/>
          <w:sz w:val="24"/>
          <w:szCs w:val="24"/>
        </w:rPr>
        <w:t>I.Alliks</w:t>
      </w:r>
      <w:proofErr w:type="spellEnd"/>
      <w:r w:rsidRPr="00266914">
        <w:rPr>
          <w:rStyle w:val="Strong"/>
          <w:rFonts w:ascii="Times New Roman" w:hAnsi="Times New Roman"/>
          <w:b w:val="0"/>
          <w:bCs w:val="0"/>
          <w:i/>
          <w:iCs/>
          <w:color w:val="auto"/>
          <w:sz w:val="24"/>
          <w:szCs w:val="24"/>
        </w:rPr>
        <w:t xml:space="preserve"> </w:t>
      </w:r>
    </w:p>
    <w:p w14:paraId="25C781AD" w14:textId="6D4D18A9" w:rsidR="00266914" w:rsidRPr="00266914" w:rsidRDefault="00266914" w:rsidP="00266914">
      <w:pPr>
        <w:pStyle w:val="Title"/>
        <w:spacing w:after="240"/>
        <w:jc w:val="right"/>
        <w:rPr>
          <w:rStyle w:val="Strong"/>
          <w:rFonts w:ascii="Times New Roman" w:hAnsi="Times New Roman"/>
          <w:b w:val="0"/>
          <w:bCs w:val="0"/>
          <w:i/>
          <w:iCs/>
          <w:color w:val="auto"/>
          <w:sz w:val="24"/>
          <w:szCs w:val="24"/>
        </w:rPr>
      </w:pPr>
      <w:r w:rsidRPr="00266914">
        <w:rPr>
          <w:rStyle w:val="Strong"/>
          <w:rFonts w:ascii="Times New Roman" w:hAnsi="Times New Roman"/>
          <w:b w:val="0"/>
          <w:bCs w:val="0"/>
          <w:i/>
          <w:iCs/>
          <w:color w:val="auto"/>
          <w:sz w:val="24"/>
          <w:szCs w:val="24"/>
        </w:rPr>
        <w:t>2020.gada __februārī</w:t>
      </w:r>
    </w:p>
    <w:p w14:paraId="6B20D884" w14:textId="77777777" w:rsidR="00266914" w:rsidRPr="00266914" w:rsidRDefault="00266914" w:rsidP="001F4209">
      <w:pPr>
        <w:pStyle w:val="Title"/>
        <w:spacing w:after="240"/>
        <w:jc w:val="both"/>
        <w:rPr>
          <w:rStyle w:val="Strong"/>
          <w:rFonts w:ascii="Times New Roman" w:hAnsi="Times New Roman"/>
          <w:color w:val="auto"/>
          <w:sz w:val="32"/>
          <w:szCs w:val="32"/>
        </w:rPr>
      </w:pPr>
    </w:p>
    <w:p w14:paraId="72767C60" w14:textId="77777777" w:rsidR="00266914" w:rsidRDefault="00266914" w:rsidP="00266914">
      <w:pPr>
        <w:pStyle w:val="Title"/>
        <w:spacing w:after="240"/>
        <w:jc w:val="center"/>
        <w:rPr>
          <w:rStyle w:val="Strong"/>
          <w:rFonts w:ascii="Times New Roman" w:hAnsi="Times New Roman"/>
          <w:color w:val="auto"/>
          <w:sz w:val="32"/>
          <w:szCs w:val="32"/>
        </w:rPr>
      </w:pPr>
    </w:p>
    <w:p w14:paraId="1BD85C76" w14:textId="0AD6EE09" w:rsidR="001F4209" w:rsidRPr="00266914" w:rsidRDefault="001F4209" w:rsidP="00266914">
      <w:pPr>
        <w:pStyle w:val="Title"/>
        <w:spacing w:after="240"/>
        <w:jc w:val="center"/>
        <w:rPr>
          <w:rStyle w:val="Strong"/>
          <w:rFonts w:ascii="Times New Roman" w:hAnsi="Times New Roman"/>
          <w:color w:val="auto"/>
          <w:sz w:val="32"/>
          <w:szCs w:val="32"/>
        </w:rPr>
      </w:pPr>
      <w:r w:rsidRPr="00266914">
        <w:rPr>
          <w:rStyle w:val="Strong"/>
          <w:rFonts w:ascii="Times New Roman" w:hAnsi="Times New Roman"/>
          <w:color w:val="auto"/>
          <w:sz w:val="32"/>
          <w:szCs w:val="32"/>
        </w:rPr>
        <w:t>Sociālās iekļaušanas politikas koordinācijas komitejas</w:t>
      </w:r>
    </w:p>
    <w:p w14:paraId="565FD501" w14:textId="20A82A6E" w:rsidR="001F4209" w:rsidRPr="00266914" w:rsidRDefault="001F4209" w:rsidP="00266914">
      <w:pPr>
        <w:pStyle w:val="Title"/>
        <w:spacing w:after="240"/>
        <w:jc w:val="center"/>
        <w:rPr>
          <w:rStyle w:val="Strong"/>
          <w:rFonts w:ascii="Times New Roman" w:hAnsi="Times New Roman"/>
          <w:color w:val="auto"/>
          <w:sz w:val="32"/>
          <w:szCs w:val="32"/>
        </w:rPr>
      </w:pPr>
      <w:r w:rsidRPr="00266914">
        <w:rPr>
          <w:rStyle w:val="Strong"/>
          <w:rFonts w:ascii="Times New Roman" w:hAnsi="Times New Roman"/>
          <w:color w:val="auto"/>
          <w:sz w:val="32"/>
          <w:szCs w:val="32"/>
        </w:rPr>
        <w:t>darba programma 20</w:t>
      </w:r>
      <w:r w:rsidR="007F2BC4" w:rsidRPr="00266914">
        <w:rPr>
          <w:rStyle w:val="Strong"/>
          <w:rFonts w:ascii="Times New Roman" w:hAnsi="Times New Roman"/>
          <w:color w:val="auto"/>
          <w:sz w:val="32"/>
          <w:szCs w:val="32"/>
        </w:rPr>
        <w:t>20</w:t>
      </w:r>
      <w:r w:rsidRPr="00266914">
        <w:rPr>
          <w:rStyle w:val="Strong"/>
          <w:rFonts w:ascii="Times New Roman" w:hAnsi="Times New Roman"/>
          <w:color w:val="auto"/>
          <w:sz w:val="32"/>
          <w:szCs w:val="32"/>
        </w:rPr>
        <w:t>. gadam</w:t>
      </w:r>
    </w:p>
    <w:p w14:paraId="357B72A0" w14:textId="77777777" w:rsidR="001F4209" w:rsidRPr="00266914" w:rsidRDefault="001F4209" w:rsidP="00266914">
      <w:pPr>
        <w:pStyle w:val="ListParagraph"/>
        <w:numPr>
          <w:ilvl w:val="0"/>
          <w:numId w:val="1"/>
        </w:numPr>
        <w:spacing w:line="360" w:lineRule="auto"/>
        <w:ind w:hanging="357"/>
        <w:rPr>
          <w:rFonts w:ascii="Times New Roman" w:hAnsi="Times New Roman" w:cs="Times New Roman"/>
          <w:sz w:val="24"/>
          <w:szCs w:val="24"/>
        </w:rPr>
      </w:pPr>
      <w:r w:rsidRPr="00266914">
        <w:rPr>
          <w:rFonts w:ascii="Times New Roman" w:hAnsi="Times New Roman" w:cs="Times New Roman"/>
          <w:sz w:val="24"/>
          <w:szCs w:val="24"/>
        </w:rPr>
        <w:t xml:space="preserve">ESF projekti sociālās iekļaušanas jomā: </w:t>
      </w:r>
    </w:p>
    <w:p w14:paraId="5BE92B75" w14:textId="77777777" w:rsidR="001F4209" w:rsidRPr="00266914" w:rsidRDefault="001F4209" w:rsidP="00266914">
      <w:pPr>
        <w:pStyle w:val="ListParagraph"/>
        <w:numPr>
          <w:ilvl w:val="0"/>
          <w:numId w:val="2"/>
        </w:numPr>
        <w:spacing w:after="240" w:line="360" w:lineRule="auto"/>
        <w:rPr>
          <w:rFonts w:ascii="Times New Roman" w:hAnsi="Times New Roman" w:cs="Times New Roman"/>
          <w:sz w:val="24"/>
          <w:szCs w:val="24"/>
        </w:rPr>
      </w:pPr>
      <w:r w:rsidRPr="00266914">
        <w:rPr>
          <w:rFonts w:ascii="Times New Roman" w:hAnsi="Times New Roman" w:cs="Times New Roman"/>
          <w:sz w:val="24"/>
          <w:szCs w:val="24"/>
        </w:rPr>
        <w:t>Ikgadējs nabadzības un sociālās atstumtības mazināšanas rīcībpolitikas izvērtējums;</w:t>
      </w:r>
    </w:p>
    <w:p w14:paraId="1B34FE59" w14:textId="77777777" w:rsidR="001F4209" w:rsidRPr="00266914" w:rsidRDefault="001F4209" w:rsidP="00266914">
      <w:pPr>
        <w:pStyle w:val="ListParagraph"/>
        <w:numPr>
          <w:ilvl w:val="0"/>
          <w:numId w:val="2"/>
        </w:numPr>
        <w:spacing w:after="240" w:line="360" w:lineRule="auto"/>
        <w:ind w:left="1139" w:hanging="357"/>
        <w:rPr>
          <w:rFonts w:ascii="Times New Roman" w:hAnsi="Times New Roman" w:cs="Times New Roman"/>
          <w:sz w:val="24"/>
          <w:szCs w:val="24"/>
        </w:rPr>
      </w:pPr>
      <w:r w:rsidRPr="00266914">
        <w:rPr>
          <w:rFonts w:ascii="Times New Roman" w:hAnsi="Times New Roman" w:cs="Times New Roman"/>
          <w:sz w:val="24"/>
          <w:szCs w:val="24"/>
        </w:rPr>
        <w:t>Jaunas metodoloģijas izstrāde iztikas minimuma patēriņa preču un pakalpojumu groza noteikšanai un tās aprobācija (</w:t>
      </w:r>
      <w:proofErr w:type="spellStart"/>
      <w:r w:rsidRPr="00266914">
        <w:rPr>
          <w:rFonts w:ascii="Times New Roman" w:hAnsi="Times New Roman" w:cs="Times New Roman"/>
          <w:sz w:val="24"/>
          <w:szCs w:val="24"/>
        </w:rPr>
        <w:t>izmēģinājumprojekti</w:t>
      </w:r>
      <w:proofErr w:type="spellEnd"/>
      <w:r w:rsidRPr="00266914">
        <w:rPr>
          <w:rFonts w:ascii="Times New Roman" w:hAnsi="Times New Roman" w:cs="Times New Roman"/>
          <w:sz w:val="24"/>
          <w:szCs w:val="24"/>
        </w:rPr>
        <w:t>).</w:t>
      </w:r>
    </w:p>
    <w:p w14:paraId="5B0E63D0" w14:textId="77777777" w:rsidR="001F4209" w:rsidRPr="00266914" w:rsidRDefault="001F4209" w:rsidP="00266914">
      <w:pPr>
        <w:pStyle w:val="ListParagraph"/>
        <w:autoSpaceDE w:val="0"/>
        <w:autoSpaceDN w:val="0"/>
        <w:adjustRightInd w:val="0"/>
        <w:spacing w:after="240" w:line="360" w:lineRule="auto"/>
        <w:ind w:left="709"/>
        <w:rPr>
          <w:rFonts w:ascii="Times New Roman" w:hAnsi="Times New Roman" w:cs="Times New Roman"/>
          <w:i/>
          <w:iCs/>
          <w:sz w:val="24"/>
          <w:szCs w:val="24"/>
        </w:rPr>
      </w:pPr>
      <w:r w:rsidRPr="00266914">
        <w:rPr>
          <w:rFonts w:ascii="Times New Roman" w:hAnsi="Times New Roman" w:cs="Times New Roman"/>
          <w:i/>
          <w:iCs/>
          <w:sz w:val="24"/>
          <w:szCs w:val="24"/>
        </w:rPr>
        <w:t xml:space="preserve">/Labklājības ministrija/ </w:t>
      </w:r>
      <w:r w:rsidRPr="00266914">
        <w:rPr>
          <w:rFonts w:ascii="Times New Roman" w:hAnsi="Times New Roman" w:cs="Times New Roman"/>
          <w:b/>
          <w:bCs/>
          <w:i/>
          <w:iCs/>
          <w:sz w:val="24"/>
          <w:szCs w:val="24"/>
        </w:rPr>
        <w:t xml:space="preserve">1.ceturksnis, 2.ceturksnis, 3.ceturksnis, 4.ceturksnis </w:t>
      </w:r>
    </w:p>
    <w:p w14:paraId="1BBE4320" w14:textId="00D52CD4" w:rsidR="00203268" w:rsidRPr="00266914" w:rsidRDefault="00203268" w:rsidP="00266914">
      <w:pPr>
        <w:pStyle w:val="ListParagraph"/>
        <w:numPr>
          <w:ilvl w:val="0"/>
          <w:numId w:val="1"/>
        </w:numPr>
        <w:shd w:val="clear" w:color="auto" w:fill="FFFFFF"/>
        <w:autoSpaceDE w:val="0"/>
        <w:autoSpaceDN w:val="0"/>
        <w:adjustRightInd w:val="0"/>
        <w:spacing w:after="0" w:line="360" w:lineRule="auto"/>
        <w:rPr>
          <w:rFonts w:ascii="Times New Roman" w:hAnsi="Times New Roman" w:cs="Times New Roman"/>
          <w:iCs/>
          <w:sz w:val="24"/>
          <w:szCs w:val="24"/>
        </w:rPr>
      </w:pPr>
      <w:r w:rsidRPr="00266914">
        <w:rPr>
          <w:rFonts w:ascii="Times New Roman" w:hAnsi="Times New Roman" w:cs="Times New Roman"/>
          <w:iCs/>
          <w:sz w:val="24"/>
          <w:szCs w:val="24"/>
        </w:rPr>
        <w:t xml:space="preserve">Valsts </w:t>
      </w:r>
      <w:r w:rsidR="007F2BC4" w:rsidRPr="00266914">
        <w:rPr>
          <w:rFonts w:ascii="Times New Roman" w:hAnsi="Times New Roman" w:cs="Times New Roman"/>
          <w:iCs/>
          <w:sz w:val="24"/>
          <w:szCs w:val="24"/>
        </w:rPr>
        <w:t>fiskālā</w:t>
      </w:r>
      <w:r w:rsidRPr="00266914">
        <w:rPr>
          <w:rFonts w:ascii="Times New Roman" w:hAnsi="Times New Roman" w:cs="Times New Roman"/>
          <w:iCs/>
          <w:sz w:val="24"/>
          <w:szCs w:val="24"/>
        </w:rPr>
        <w:t>s</w:t>
      </w:r>
      <w:r w:rsidR="007F2BC4" w:rsidRPr="00266914">
        <w:rPr>
          <w:rFonts w:ascii="Times New Roman" w:hAnsi="Times New Roman" w:cs="Times New Roman"/>
          <w:iCs/>
          <w:sz w:val="24"/>
          <w:szCs w:val="24"/>
        </w:rPr>
        <w:t xml:space="preserve"> telpa</w:t>
      </w:r>
      <w:r w:rsidRPr="00266914">
        <w:rPr>
          <w:rFonts w:ascii="Times New Roman" w:hAnsi="Times New Roman" w:cs="Times New Roman"/>
          <w:iCs/>
          <w:sz w:val="24"/>
          <w:szCs w:val="24"/>
        </w:rPr>
        <w:t xml:space="preserve">s kapacitāte </w:t>
      </w:r>
      <w:r w:rsidR="007F2BC4" w:rsidRPr="00266914">
        <w:rPr>
          <w:rFonts w:ascii="Times New Roman" w:hAnsi="Times New Roman" w:cs="Times New Roman"/>
          <w:iCs/>
          <w:sz w:val="24"/>
          <w:szCs w:val="24"/>
        </w:rPr>
        <w:t xml:space="preserve"> nabadzības un sociālās atstumtības mazināšanai</w:t>
      </w:r>
      <w:r w:rsidRPr="00266914">
        <w:rPr>
          <w:rFonts w:ascii="Times New Roman" w:hAnsi="Times New Roman" w:cs="Times New Roman"/>
          <w:iCs/>
          <w:sz w:val="24"/>
          <w:szCs w:val="24"/>
        </w:rPr>
        <w:t>:</w:t>
      </w:r>
    </w:p>
    <w:p w14:paraId="143D3872" w14:textId="390743FE" w:rsidR="00203268" w:rsidRPr="00266914" w:rsidRDefault="007F2BC4" w:rsidP="00266914">
      <w:pPr>
        <w:pStyle w:val="ListParagraph"/>
        <w:numPr>
          <w:ilvl w:val="0"/>
          <w:numId w:val="4"/>
        </w:numPr>
        <w:shd w:val="clear" w:color="auto" w:fill="FFFFFF"/>
        <w:autoSpaceDE w:val="0"/>
        <w:autoSpaceDN w:val="0"/>
        <w:adjustRightInd w:val="0"/>
        <w:spacing w:after="0" w:line="360" w:lineRule="auto"/>
        <w:rPr>
          <w:rFonts w:ascii="Times New Roman" w:hAnsi="Times New Roman" w:cs="Times New Roman"/>
          <w:iCs/>
          <w:sz w:val="24"/>
          <w:szCs w:val="24"/>
        </w:rPr>
      </w:pPr>
      <w:r w:rsidRPr="00266914">
        <w:rPr>
          <w:rFonts w:ascii="Times New Roman" w:hAnsi="Times New Roman" w:cs="Times New Roman"/>
          <w:iCs/>
          <w:sz w:val="24"/>
          <w:szCs w:val="24"/>
        </w:rPr>
        <w:t>Par pieņemtajiem lēmumiem, veidojot valsts budžetu 2020.gadam</w:t>
      </w:r>
      <w:r w:rsidR="00203268" w:rsidRPr="00266914">
        <w:rPr>
          <w:rFonts w:ascii="Times New Roman" w:hAnsi="Times New Roman" w:cs="Times New Roman"/>
          <w:iCs/>
          <w:sz w:val="24"/>
          <w:szCs w:val="24"/>
        </w:rPr>
        <w:t xml:space="preserve">, </w:t>
      </w:r>
      <w:r w:rsidRPr="00266914">
        <w:rPr>
          <w:rFonts w:ascii="Times New Roman" w:hAnsi="Times New Roman" w:cs="Times New Roman"/>
          <w:iCs/>
          <w:sz w:val="24"/>
          <w:szCs w:val="24"/>
        </w:rPr>
        <w:t>īpaši uzsverot pasākumus, kas ietekmē iedzīvotājus sociālā riska situācijās un iedzīvotājus, kas pakļauti nabadzības riskam</w:t>
      </w:r>
      <w:r w:rsidR="009A5E2C" w:rsidRPr="00266914">
        <w:rPr>
          <w:rFonts w:ascii="Times New Roman" w:hAnsi="Times New Roman" w:cs="Times New Roman"/>
          <w:iCs/>
          <w:sz w:val="24"/>
          <w:szCs w:val="24"/>
        </w:rPr>
        <w:t>.</w:t>
      </w:r>
    </w:p>
    <w:p w14:paraId="6FD3F651" w14:textId="5D880F35" w:rsidR="00203268" w:rsidRPr="00266914" w:rsidRDefault="00266914" w:rsidP="00266914">
      <w:pPr>
        <w:pStyle w:val="ListParagraph"/>
        <w:numPr>
          <w:ilvl w:val="0"/>
          <w:numId w:val="4"/>
        </w:numPr>
        <w:shd w:val="clear" w:color="auto" w:fill="FFFFFF"/>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P</w:t>
      </w:r>
      <w:r w:rsidR="007F2BC4" w:rsidRPr="00266914">
        <w:rPr>
          <w:rFonts w:ascii="Times New Roman" w:hAnsi="Times New Roman" w:cs="Times New Roman"/>
          <w:iCs/>
          <w:sz w:val="24"/>
          <w:szCs w:val="24"/>
        </w:rPr>
        <w:t>rognozējam</w:t>
      </w:r>
      <w:r w:rsidR="00203268" w:rsidRPr="00266914">
        <w:rPr>
          <w:rFonts w:ascii="Times New Roman" w:hAnsi="Times New Roman" w:cs="Times New Roman"/>
          <w:iCs/>
          <w:sz w:val="24"/>
          <w:szCs w:val="24"/>
        </w:rPr>
        <w:t>ā</w:t>
      </w:r>
      <w:r w:rsidR="007F2BC4" w:rsidRPr="00266914">
        <w:rPr>
          <w:rFonts w:ascii="Times New Roman" w:hAnsi="Times New Roman" w:cs="Times New Roman"/>
          <w:iCs/>
          <w:sz w:val="24"/>
          <w:szCs w:val="24"/>
        </w:rPr>
        <w:t xml:space="preserve"> valsts fiskālā kapacitāte turpmākajiem gadiem, lai varētu īstenot pasākumus nabadzības un sociālās atstumtības mazināšanai, kuri ir noteikti  Valdības rīcības plānā Deklarācijas par Artura Krišjāņa Kariņa vadītā Ministru kabineta iecerēto darbību īstenošanai. </w:t>
      </w:r>
    </w:p>
    <w:p w14:paraId="0685D7F6" w14:textId="77777777" w:rsidR="00203268" w:rsidRPr="00266914" w:rsidRDefault="00203268" w:rsidP="00266914">
      <w:pPr>
        <w:shd w:val="clear" w:color="auto" w:fill="FFFFFF"/>
        <w:autoSpaceDE w:val="0"/>
        <w:autoSpaceDN w:val="0"/>
        <w:adjustRightInd w:val="0"/>
        <w:spacing w:after="0" w:line="360" w:lineRule="auto"/>
        <w:ind w:left="709"/>
        <w:rPr>
          <w:rFonts w:ascii="Times New Roman" w:hAnsi="Times New Roman" w:cs="Times New Roman"/>
          <w:iCs/>
          <w:sz w:val="24"/>
          <w:szCs w:val="24"/>
        </w:rPr>
      </w:pPr>
      <w:r w:rsidRPr="00266914">
        <w:rPr>
          <w:rFonts w:ascii="Times New Roman" w:hAnsi="Times New Roman" w:cs="Times New Roman"/>
          <w:iCs/>
          <w:sz w:val="24"/>
          <w:szCs w:val="24"/>
        </w:rPr>
        <w:t>/Finanšu ministrija/</w:t>
      </w:r>
      <w:r w:rsidRPr="00266914">
        <w:rPr>
          <w:rFonts w:ascii="Times New Roman" w:hAnsi="Times New Roman" w:cs="Times New Roman"/>
          <w:b/>
          <w:bCs/>
          <w:iCs/>
          <w:sz w:val="24"/>
          <w:szCs w:val="24"/>
        </w:rPr>
        <w:t>1.ceturksnis</w:t>
      </w:r>
      <w:r w:rsidRPr="00266914">
        <w:rPr>
          <w:rFonts w:ascii="Times New Roman" w:hAnsi="Times New Roman" w:cs="Times New Roman"/>
          <w:iCs/>
          <w:sz w:val="24"/>
          <w:szCs w:val="24"/>
        </w:rPr>
        <w:t xml:space="preserve"> </w:t>
      </w:r>
    </w:p>
    <w:p w14:paraId="64F0951D" w14:textId="628799E2" w:rsidR="00571016" w:rsidRPr="00266914" w:rsidRDefault="00387B09" w:rsidP="00266914">
      <w:pPr>
        <w:pStyle w:val="ListParagraph"/>
        <w:numPr>
          <w:ilvl w:val="0"/>
          <w:numId w:val="1"/>
        </w:numPr>
        <w:shd w:val="clear" w:color="auto" w:fill="FFFFFF"/>
        <w:autoSpaceDE w:val="0"/>
        <w:autoSpaceDN w:val="0"/>
        <w:adjustRightInd w:val="0"/>
        <w:spacing w:after="0" w:line="360" w:lineRule="auto"/>
        <w:rPr>
          <w:rFonts w:ascii="Times New Roman" w:hAnsi="Times New Roman" w:cs="Times New Roman"/>
          <w:iCs/>
          <w:sz w:val="24"/>
          <w:szCs w:val="24"/>
        </w:rPr>
      </w:pPr>
      <w:r w:rsidRPr="00266914">
        <w:rPr>
          <w:rFonts w:ascii="Times New Roman" w:hAnsi="Times New Roman" w:cs="Times New Roman"/>
          <w:sz w:val="24"/>
          <w:szCs w:val="24"/>
        </w:rPr>
        <w:t xml:space="preserve">Atbalsta pasākumu kopums </w:t>
      </w:r>
      <w:proofErr w:type="spellStart"/>
      <w:r w:rsidRPr="00266914">
        <w:rPr>
          <w:rFonts w:ascii="Times New Roman" w:hAnsi="Times New Roman" w:cs="Times New Roman"/>
          <w:sz w:val="24"/>
          <w:szCs w:val="24"/>
        </w:rPr>
        <w:t>romu</w:t>
      </w:r>
      <w:proofErr w:type="spellEnd"/>
      <w:r w:rsidRPr="00266914">
        <w:rPr>
          <w:rFonts w:ascii="Times New Roman" w:hAnsi="Times New Roman" w:cs="Times New Roman"/>
          <w:sz w:val="24"/>
          <w:szCs w:val="24"/>
        </w:rPr>
        <w:t xml:space="preserve"> bezdarbnieku efektīvākai iesaistīšanai darba tirgū, </w:t>
      </w:r>
      <w:r w:rsidR="00266914">
        <w:rPr>
          <w:rFonts w:ascii="Times New Roman" w:hAnsi="Times New Roman" w:cs="Times New Roman"/>
          <w:sz w:val="24"/>
          <w:szCs w:val="24"/>
        </w:rPr>
        <w:t xml:space="preserve">t.sk. </w:t>
      </w:r>
      <w:r w:rsidR="003B6F55" w:rsidRPr="00266914">
        <w:rPr>
          <w:rFonts w:ascii="Times New Roman" w:hAnsi="Times New Roman" w:cs="Times New Roman"/>
          <w:sz w:val="24"/>
          <w:szCs w:val="24"/>
        </w:rPr>
        <w:t xml:space="preserve">piesaistot </w:t>
      </w:r>
      <w:r w:rsidRPr="00266914">
        <w:rPr>
          <w:rFonts w:ascii="Times New Roman" w:hAnsi="Times New Roman" w:cs="Times New Roman"/>
          <w:sz w:val="24"/>
          <w:szCs w:val="24"/>
        </w:rPr>
        <w:t xml:space="preserve"> ES struktūrfondu finansējumu</w:t>
      </w:r>
      <w:r w:rsidR="003B6F55" w:rsidRPr="00266914">
        <w:rPr>
          <w:rFonts w:ascii="Times New Roman" w:hAnsi="Times New Roman" w:cs="Times New Roman"/>
          <w:sz w:val="24"/>
          <w:szCs w:val="24"/>
        </w:rPr>
        <w:t>.</w:t>
      </w:r>
    </w:p>
    <w:p w14:paraId="21ED3D43" w14:textId="249415C8" w:rsidR="00571016" w:rsidRPr="00266914" w:rsidRDefault="00571016" w:rsidP="00266914">
      <w:pPr>
        <w:shd w:val="clear" w:color="auto" w:fill="FFFFFF"/>
        <w:autoSpaceDE w:val="0"/>
        <w:autoSpaceDN w:val="0"/>
        <w:adjustRightInd w:val="0"/>
        <w:spacing w:after="0" w:line="360" w:lineRule="auto"/>
        <w:ind w:left="423"/>
        <w:rPr>
          <w:rFonts w:ascii="Times New Roman" w:hAnsi="Times New Roman" w:cs="Times New Roman"/>
          <w:iCs/>
          <w:sz w:val="24"/>
          <w:szCs w:val="24"/>
        </w:rPr>
      </w:pPr>
      <w:r w:rsidRPr="00266914">
        <w:rPr>
          <w:rFonts w:ascii="Times New Roman" w:hAnsi="Times New Roman" w:cs="Times New Roman"/>
          <w:iCs/>
          <w:sz w:val="24"/>
          <w:szCs w:val="24"/>
        </w:rPr>
        <w:t>/Kultūras ministrija</w:t>
      </w:r>
      <w:r w:rsidR="00387B09" w:rsidRPr="00266914">
        <w:rPr>
          <w:rFonts w:ascii="Times New Roman" w:hAnsi="Times New Roman" w:cs="Times New Roman"/>
          <w:iCs/>
          <w:sz w:val="24"/>
          <w:szCs w:val="24"/>
        </w:rPr>
        <w:t xml:space="preserve">, </w:t>
      </w:r>
      <w:r w:rsidR="00E63A86" w:rsidRPr="00266914">
        <w:rPr>
          <w:rFonts w:ascii="Times New Roman" w:hAnsi="Times New Roman" w:cs="Times New Roman"/>
          <w:iCs/>
          <w:sz w:val="24"/>
          <w:szCs w:val="24"/>
        </w:rPr>
        <w:t>Labklājības ministrija</w:t>
      </w:r>
      <w:r w:rsidR="00E63A86">
        <w:rPr>
          <w:rFonts w:ascii="Times New Roman" w:hAnsi="Times New Roman" w:cs="Times New Roman"/>
          <w:iCs/>
          <w:sz w:val="24"/>
          <w:szCs w:val="24"/>
        </w:rPr>
        <w:t>,</w:t>
      </w:r>
      <w:r w:rsidR="00E63A86" w:rsidRPr="00266914">
        <w:rPr>
          <w:rFonts w:ascii="Times New Roman" w:hAnsi="Times New Roman" w:cs="Times New Roman"/>
          <w:iCs/>
          <w:sz w:val="24"/>
          <w:szCs w:val="24"/>
        </w:rPr>
        <w:t xml:space="preserve"> </w:t>
      </w:r>
      <w:r w:rsidR="00387B09" w:rsidRPr="00266914">
        <w:rPr>
          <w:rFonts w:ascii="Times New Roman" w:hAnsi="Times New Roman" w:cs="Times New Roman"/>
          <w:iCs/>
          <w:sz w:val="24"/>
          <w:szCs w:val="24"/>
        </w:rPr>
        <w:t xml:space="preserve">Izglītības un zinātnes ministrija, </w:t>
      </w:r>
      <w:r w:rsidR="00217E3B" w:rsidRPr="00266914">
        <w:rPr>
          <w:rFonts w:ascii="Times New Roman" w:hAnsi="Times New Roman" w:cs="Times New Roman"/>
          <w:iCs/>
          <w:sz w:val="24"/>
          <w:szCs w:val="24"/>
        </w:rPr>
        <w:t xml:space="preserve">Sabiedrības integrācijas fonds </w:t>
      </w:r>
      <w:r w:rsidRPr="00266914">
        <w:rPr>
          <w:rFonts w:ascii="Times New Roman" w:hAnsi="Times New Roman" w:cs="Times New Roman"/>
          <w:iCs/>
          <w:sz w:val="24"/>
          <w:szCs w:val="24"/>
        </w:rPr>
        <w:t xml:space="preserve">/ </w:t>
      </w:r>
      <w:r w:rsidRPr="00266914">
        <w:rPr>
          <w:rFonts w:ascii="Times New Roman" w:hAnsi="Times New Roman" w:cs="Times New Roman"/>
          <w:b/>
          <w:bCs/>
          <w:iCs/>
          <w:sz w:val="24"/>
          <w:szCs w:val="24"/>
        </w:rPr>
        <w:t>2.ceturksnis</w:t>
      </w:r>
    </w:p>
    <w:p w14:paraId="03F2551A" w14:textId="3AED6B35" w:rsidR="00571016" w:rsidRPr="00266914" w:rsidRDefault="00571016" w:rsidP="00266914">
      <w:pPr>
        <w:pStyle w:val="ListParagraph"/>
        <w:numPr>
          <w:ilvl w:val="0"/>
          <w:numId w:val="1"/>
        </w:numPr>
        <w:shd w:val="clear" w:color="auto" w:fill="FFFFFF"/>
        <w:autoSpaceDE w:val="0"/>
        <w:autoSpaceDN w:val="0"/>
        <w:adjustRightInd w:val="0"/>
        <w:spacing w:after="0" w:line="360" w:lineRule="auto"/>
        <w:rPr>
          <w:rFonts w:ascii="Times New Roman" w:hAnsi="Times New Roman" w:cs="Times New Roman"/>
          <w:iCs/>
          <w:sz w:val="24"/>
          <w:szCs w:val="24"/>
        </w:rPr>
      </w:pPr>
      <w:r w:rsidRPr="00266914">
        <w:rPr>
          <w:rFonts w:ascii="Times New Roman" w:hAnsi="Times New Roman" w:cs="Times New Roman"/>
          <w:iCs/>
          <w:sz w:val="24"/>
          <w:szCs w:val="24"/>
        </w:rPr>
        <w:t>Plāns minimālo ienākumu atbalsta sistēmas pilnveidošanai 2021.-2022.gadam</w:t>
      </w:r>
      <w:r w:rsidR="003B6F55" w:rsidRPr="00266914">
        <w:rPr>
          <w:rFonts w:ascii="Times New Roman" w:hAnsi="Times New Roman" w:cs="Times New Roman"/>
          <w:iCs/>
          <w:sz w:val="24"/>
          <w:szCs w:val="24"/>
        </w:rPr>
        <w:t>.</w:t>
      </w:r>
    </w:p>
    <w:p w14:paraId="7F8B1C9B" w14:textId="16D566BD" w:rsidR="00571016" w:rsidRPr="00266914" w:rsidRDefault="00571016" w:rsidP="00266914">
      <w:pPr>
        <w:shd w:val="clear" w:color="auto" w:fill="FFFFFF"/>
        <w:autoSpaceDE w:val="0"/>
        <w:autoSpaceDN w:val="0"/>
        <w:adjustRightInd w:val="0"/>
        <w:spacing w:after="0" w:line="360" w:lineRule="auto"/>
        <w:ind w:left="423"/>
        <w:rPr>
          <w:rFonts w:ascii="Times New Roman" w:hAnsi="Times New Roman" w:cs="Times New Roman"/>
          <w:iCs/>
          <w:sz w:val="24"/>
          <w:szCs w:val="24"/>
        </w:rPr>
      </w:pPr>
      <w:r w:rsidRPr="00266914">
        <w:rPr>
          <w:rFonts w:ascii="Times New Roman" w:hAnsi="Times New Roman" w:cs="Times New Roman"/>
          <w:iCs/>
          <w:sz w:val="24"/>
          <w:szCs w:val="24"/>
        </w:rPr>
        <w:t xml:space="preserve">/Labklājības ministrija/ </w:t>
      </w:r>
      <w:r w:rsidRPr="00266914">
        <w:rPr>
          <w:rFonts w:ascii="Times New Roman" w:hAnsi="Times New Roman" w:cs="Times New Roman"/>
          <w:b/>
          <w:bCs/>
          <w:iCs/>
          <w:sz w:val="24"/>
          <w:szCs w:val="24"/>
        </w:rPr>
        <w:t>2.ceturksnis</w:t>
      </w:r>
      <w:bookmarkStart w:id="0" w:name="_GoBack"/>
      <w:bookmarkEnd w:id="0"/>
    </w:p>
    <w:p w14:paraId="547EE38F" w14:textId="413695A3" w:rsidR="00FF7AC8" w:rsidRPr="00266914" w:rsidRDefault="00FF7AC8" w:rsidP="00266914">
      <w:pPr>
        <w:pStyle w:val="ListParagraph"/>
        <w:numPr>
          <w:ilvl w:val="0"/>
          <w:numId w:val="1"/>
        </w:numPr>
        <w:shd w:val="clear" w:color="auto" w:fill="FFFFFF"/>
        <w:autoSpaceDE w:val="0"/>
        <w:autoSpaceDN w:val="0"/>
        <w:adjustRightInd w:val="0"/>
        <w:spacing w:after="0" w:line="360" w:lineRule="auto"/>
        <w:rPr>
          <w:rFonts w:ascii="Times New Roman" w:hAnsi="Times New Roman" w:cs="Times New Roman"/>
          <w:sz w:val="24"/>
          <w:szCs w:val="24"/>
        </w:rPr>
      </w:pPr>
      <w:r w:rsidRPr="00266914">
        <w:rPr>
          <w:rFonts w:ascii="Times New Roman" w:hAnsi="Times New Roman" w:cs="Times New Roman"/>
          <w:sz w:val="24"/>
          <w:szCs w:val="24"/>
          <w:shd w:val="clear" w:color="auto" w:fill="FFFFFF"/>
        </w:rPr>
        <w:t>Prasības vispārējās izglītības iestādēm, lai to īstenotajās izglītības programmās uzņemtu izglītojamos ar speciālām vajadzībām</w:t>
      </w:r>
      <w:r w:rsidR="003B6F55" w:rsidRPr="00266914">
        <w:rPr>
          <w:rFonts w:ascii="Times New Roman" w:hAnsi="Times New Roman" w:cs="Times New Roman"/>
          <w:sz w:val="24"/>
          <w:szCs w:val="24"/>
          <w:shd w:val="clear" w:color="auto" w:fill="FFFFFF"/>
        </w:rPr>
        <w:t>.</w:t>
      </w:r>
    </w:p>
    <w:p w14:paraId="56146669" w14:textId="7D1D0C0D" w:rsidR="001F4209" w:rsidRPr="00266914" w:rsidRDefault="00571016" w:rsidP="00266914">
      <w:pPr>
        <w:pStyle w:val="ListParagraph"/>
        <w:shd w:val="clear" w:color="auto" w:fill="FFFFFF"/>
        <w:autoSpaceDE w:val="0"/>
        <w:autoSpaceDN w:val="0"/>
        <w:adjustRightInd w:val="0"/>
        <w:spacing w:after="0" w:line="360" w:lineRule="auto"/>
        <w:ind w:left="783"/>
        <w:rPr>
          <w:rFonts w:ascii="Times New Roman" w:hAnsi="Times New Roman" w:cs="Times New Roman"/>
          <w:b/>
          <w:bCs/>
          <w:sz w:val="24"/>
          <w:szCs w:val="24"/>
        </w:rPr>
      </w:pPr>
      <w:r w:rsidRPr="00266914">
        <w:rPr>
          <w:rFonts w:ascii="Times New Roman" w:hAnsi="Times New Roman" w:cs="Times New Roman"/>
          <w:sz w:val="24"/>
          <w:szCs w:val="24"/>
        </w:rPr>
        <w:t>/Izglītības un zinātnes ministrija</w:t>
      </w:r>
      <w:r w:rsidR="00070D8B" w:rsidRPr="00266914">
        <w:rPr>
          <w:rFonts w:ascii="Times New Roman" w:hAnsi="Times New Roman" w:cs="Times New Roman"/>
          <w:sz w:val="24"/>
          <w:szCs w:val="24"/>
        </w:rPr>
        <w:t>/</w:t>
      </w:r>
      <w:r w:rsidRPr="00266914">
        <w:rPr>
          <w:rFonts w:ascii="Times New Roman" w:hAnsi="Times New Roman" w:cs="Times New Roman"/>
          <w:sz w:val="24"/>
          <w:szCs w:val="24"/>
        </w:rPr>
        <w:t xml:space="preserve"> </w:t>
      </w:r>
      <w:r w:rsidRPr="00266914">
        <w:rPr>
          <w:rFonts w:ascii="Times New Roman" w:hAnsi="Times New Roman" w:cs="Times New Roman"/>
          <w:b/>
          <w:bCs/>
          <w:sz w:val="24"/>
          <w:szCs w:val="24"/>
        </w:rPr>
        <w:t>3.ceturksnis</w:t>
      </w:r>
    </w:p>
    <w:p w14:paraId="67A9ABB3" w14:textId="57BAF6A7" w:rsidR="001F4209" w:rsidRPr="00266914" w:rsidRDefault="00120BA5" w:rsidP="00266914">
      <w:pPr>
        <w:pStyle w:val="ListParagraph"/>
        <w:numPr>
          <w:ilvl w:val="0"/>
          <w:numId w:val="1"/>
        </w:numPr>
        <w:shd w:val="clear" w:color="auto" w:fill="FFFFFF"/>
        <w:autoSpaceDE w:val="0"/>
        <w:autoSpaceDN w:val="0"/>
        <w:adjustRightInd w:val="0"/>
        <w:spacing w:after="0" w:line="360" w:lineRule="auto"/>
        <w:rPr>
          <w:rFonts w:ascii="Times New Roman" w:hAnsi="Times New Roman" w:cs="Times New Roman"/>
          <w:iCs/>
          <w:sz w:val="24"/>
          <w:szCs w:val="24"/>
        </w:rPr>
      </w:pPr>
      <w:r w:rsidRPr="00266914">
        <w:rPr>
          <w:rFonts w:ascii="Times New Roman" w:hAnsi="Times New Roman" w:cs="Times New Roman"/>
          <w:sz w:val="24"/>
          <w:szCs w:val="24"/>
        </w:rPr>
        <w:t>Nabadzības pētījumos saņemto rekomendāciju ieviešana.</w:t>
      </w:r>
    </w:p>
    <w:p w14:paraId="3A9541E1" w14:textId="193BC80D" w:rsidR="00120BA5" w:rsidRPr="00266914" w:rsidRDefault="00120BA5" w:rsidP="00266914">
      <w:pPr>
        <w:pStyle w:val="ListParagraph"/>
        <w:shd w:val="clear" w:color="auto" w:fill="FFFFFF"/>
        <w:autoSpaceDE w:val="0"/>
        <w:autoSpaceDN w:val="0"/>
        <w:adjustRightInd w:val="0"/>
        <w:spacing w:after="0" w:line="360" w:lineRule="auto"/>
        <w:ind w:left="783"/>
        <w:rPr>
          <w:rFonts w:ascii="Times New Roman" w:hAnsi="Times New Roman" w:cs="Times New Roman"/>
          <w:iCs/>
          <w:sz w:val="24"/>
          <w:szCs w:val="24"/>
        </w:rPr>
      </w:pPr>
      <w:r w:rsidRPr="00266914">
        <w:rPr>
          <w:rFonts w:ascii="Times New Roman" w:hAnsi="Times New Roman" w:cs="Times New Roman"/>
          <w:sz w:val="24"/>
          <w:szCs w:val="24"/>
        </w:rPr>
        <w:t xml:space="preserve">/Labklājības ministrija, līdzatbildīgās institūcijas/ </w:t>
      </w:r>
      <w:r w:rsidRPr="00266914">
        <w:rPr>
          <w:rFonts w:ascii="Times New Roman" w:hAnsi="Times New Roman" w:cs="Times New Roman"/>
          <w:b/>
          <w:bCs/>
          <w:sz w:val="24"/>
          <w:szCs w:val="24"/>
        </w:rPr>
        <w:t>4.ceturksnis</w:t>
      </w:r>
    </w:p>
    <w:p w14:paraId="732CDEE5" w14:textId="77777777" w:rsidR="001F4209" w:rsidRPr="00266914" w:rsidRDefault="001F4209" w:rsidP="001F4209">
      <w:pPr>
        <w:autoSpaceDE w:val="0"/>
        <w:autoSpaceDN w:val="0"/>
        <w:adjustRightInd w:val="0"/>
        <w:spacing w:after="0" w:line="360" w:lineRule="auto"/>
        <w:jc w:val="both"/>
        <w:rPr>
          <w:rFonts w:ascii="Times New Roman" w:hAnsi="Times New Roman" w:cs="Times New Roman"/>
          <w:i/>
          <w:iCs/>
          <w:sz w:val="24"/>
          <w:szCs w:val="24"/>
        </w:rPr>
      </w:pPr>
    </w:p>
    <w:p w14:paraId="34B98782" w14:textId="77777777" w:rsidR="00911268" w:rsidRPr="00266914" w:rsidRDefault="00911268">
      <w:pPr>
        <w:rPr>
          <w:rFonts w:ascii="Times New Roman" w:hAnsi="Times New Roman" w:cs="Times New Roman"/>
        </w:rPr>
      </w:pPr>
    </w:p>
    <w:sectPr w:rsidR="00911268" w:rsidRPr="00266914" w:rsidSect="00266914">
      <w:footerReference w:type="default" r:id="rId7"/>
      <w:pgSz w:w="11906" w:h="16838"/>
      <w:pgMar w:top="284" w:right="1416"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68BE5" w14:textId="77777777" w:rsidR="003208CA" w:rsidRDefault="003B6F55">
      <w:pPr>
        <w:spacing w:after="0" w:line="240" w:lineRule="auto"/>
      </w:pPr>
      <w:r>
        <w:separator/>
      </w:r>
    </w:p>
  </w:endnote>
  <w:endnote w:type="continuationSeparator" w:id="0">
    <w:p w14:paraId="518EC683" w14:textId="77777777" w:rsidR="003208CA" w:rsidRDefault="003B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086624"/>
      <w:docPartObj>
        <w:docPartGallery w:val="Page Numbers (Bottom of Page)"/>
        <w:docPartUnique/>
      </w:docPartObj>
    </w:sdtPr>
    <w:sdtEndPr>
      <w:rPr>
        <w:noProof/>
      </w:rPr>
    </w:sdtEndPr>
    <w:sdtContent>
      <w:p w14:paraId="1B6FF479" w14:textId="77777777" w:rsidR="00011B95" w:rsidRDefault="00077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29468" w14:textId="77777777" w:rsidR="003461AF" w:rsidRDefault="00E63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F64D0" w14:textId="77777777" w:rsidR="003208CA" w:rsidRDefault="003B6F55">
      <w:pPr>
        <w:spacing w:after="0" w:line="240" w:lineRule="auto"/>
      </w:pPr>
      <w:r>
        <w:separator/>
      </w:r>
    </w:p>
  </w:footnote>
  <w:footnote w:type="continuationSeparator" w:id="0">
    <w:p w14:paraId="70BA17D8" w14:textId="77777777" w:rsidR="003208CA" w:rsidRDefault="003B6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2CA4"/>
    <w:multiLevelType w:val="hybridMultilevel"/>
    <w:tmpl w:val="A6C8E6C4"/>
    <w:lvl w:ilvl="0" w:tplc="8B66483C">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 w15:restartNumberingAfterBreak="0">
    <w:nsid w:val="25DD505C"/>
    <w:multiLevelType w:val="hybridMultilevel"/>
    <w:tmpl w:val="2104E0BC"/>
    <w:lvl w:ilvl="0" w:tplc="8B66483C">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2" w15:restartNumberingAfterBreak="0">
    <w:nsid w:val="4B7F0B46"/>
    <w:multiLevelType w:val="hybridMultilevel"/>
    <w:tmpl w:val="1466E0A2"/>
    <w:lvl w:ilvl="0" w:tplc="1C8EE6D6">
      <w:start w:val="1"/>
      <w:numFmt w:val="decimal"/>
      <w:lvlText w:val="%1."/>
      <w:lvlJc w:val="left"/>
      <w:pPr>
        <w:ind w:left="783" w:hanging="360"/>
      </w:pPr>
      <w:rPr>
        <w:sz w:val="24"/>
        <w:szCs w:val="24"/>
      </w:rPr>
    </w:lvl>
    <w:lvl w:ilvl="1" w:tplc="04260019">
      <w:start w:val="1"/>
      <w:numFmt w:val="lowerLetter"/>
      <w:lvlText w:val="%2."/>
      <w:lvlJc w:val="left"/>
      <w:pPr>
        <w:ind w:left="1503" w:hanging="360"/>
      </w:pPr>
    </w:lvl>
    <w:lvl w:ilvl="2" w:tplc="0426001B">
      <w:start w:val="1"/>
      <w:numFmt w:val="lowerRoman"/>
      <w:lvlText w:val="%3."/>
      <w:lvlJc w:val="right"/>
      <w:pPr>
        <w:ind w:left="2223" w:hanging="180"/>
      </w:pPr>
    </w:lvl>
    <w:lvl w:ilvl="3" w:tplc="0426000F">
      <w:start w:val="1"/>
      <w:numFmt w:val="decimal"/>
      <w:lvlText w:val="%4."/>
      <w:lvlJc w:val="left"/>
      <w:pPr>
        <w:ind w:left="2943" w:hanging="360"/>
      </w:pPr>
    </w:lvl>
    <w:lvl w:ilvl="4" w:tplc="04260019">
      <w:start w:val="1"/>
      <w:numFmt w:val="lowerLetter"/>
      <w:lvlText w:val="%5."/>
      <w:lvlJc w:val="left"/>
      <w:pPr>
        <w:ind w:left="3663" w:hanging="360"/>
      </w:pPr>
    </w:lvl>
    <w:lvl w:ilvl="5" w:tplc="0426001B">
      <w:start w:val="1"/>
      <w:numFmt w:val="lowerRoman"/>
      <w:lvlText w:val="%6."/>
      <w:lvlJc w:val="right"/>
      <w:pPr>
        <w:ind w:left="4383" w:hanging="180"/>
      </w:pPr>
    </w:lvl>
    <w:lvl w:ilvl="6" w:tplc="0426000F">
      <w:start w:val="1"/>
      <w:numFmt w:val="decimal"/>
      <w:lvlText w:val="%7."/>
      <w:lvlJc w:val="left"/>
      <w:pPr>
        <w:ind w:left="5103" w:hanging="360"/>
      </w:pPr>
    </w:lvl>
    <w:lvl w:ilvl="7" w:tplc="04260019">
      <w:start w:val="1"/>
      <w:numFmt w:val="lowerLetter"/>
      <w:lvlText w:val="%8."/>
      <w:lvlJc w:val="left"/>
      <w:pPr>
        <w:ind w:left="5823" w:hanging="360"/>
      </w:pPr>
    </w:lvl>
    <w:lvl w:ilvl="8" w:tplc="0426001B">
      <w:start w:val="1"/>
      <w:numFmt w:val="lowerRoman"/>
      <w:lvlText w:val="%9."/>
      <w:lvlJc w:val="right"/>
      <w:pPr>
        <w:ind w:left="6543" w:hanging="180"/>
      </w:pPr>
    </w:lvl>
  </w:abstractNum>
  <w:abstractNum w:abstractNumId="3" w15:restartNumberingAfterBreak="0">
    <w:nsid w:val="57BA314D"/>
    <w:multiLevelType w:val="hybridMultilevel"/>
    <w:tmpl w:val="1B74BA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E17D9E"/>
    <w:multiLevelType w:val="hybridMultilevel"/>
    <w:tmpl w:val="F35E22E2"/>
    <w:lvl w:ilvl="0" w:tplc="8B66483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75231DC8"/>
    <w:multiLevelType w:val="hybridMultilevel"/>
    <w:tmpl w:val="869217BA"/>
    <w:lvl w:ilvl="0" w:tplc="8B66483C">
      <w:start w:val="1"/>
      <w:numFmt w:val="bullet"/>
      <w:lvlText w:val=""/>
      <w:lvlJc w:val="left"/>
      <w:pPr>
        <w:ind w:left="1560" w:hanging="360"/>
      </w:pPr>
      <w:rPr>
        <w:rFonts w:ascii="Symbol" w:hAnsi="Symbol"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6" w15:restartNumberingAfterBreak="0">
    <w:nsid w:val="7EA14213"/>
    <w:multiLevelType w:val="hybridMultilevel"/>
    <w:tmpl w:val="30D23DC4"/>
    <w:lvl w:ilvl="0" w:tplc="8B66483C">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9"/>
    <w:rsid w:val="00070D8B"/>
    <w:rsid w:val="000776F2"/>
    <w:rsid w:val="000F6AA0"/>
    <w:rsid w:val="00120BA5"/>
    <w:rsid w:val="00174D8C"/>
    <w:rsid w:val="001A08D6"/>
    <w:rsid w:val="001F4209"/>
    <w:rsid w:val="00203268"/>
    <w:rsid w:val="00217E3B"/>
    <w:rsid w:val="00266914"/>
    <w:rsid w:val="003208CA"/>
    <w:rsid w:val="00387B09"/>
    <w:rsid w:val="003B6F55"/>
    <w:rsid w:val="004A3FA2"/>
    <w:rsid w:val="00571016"/>
    <w:rsid w:val="007400CE"/>
    <w:rsid w:val="007A672D"/>
    <w:rsid w:val="007D3E95"/>
    <w:rsid w:val="007D5E96"/>
    <w:rsid w:val="007F2BC4"/>
    <w:rsid w:val="008E2705"/>
    <w:rsid w:val="00911268"/>
    <w:rsid w:val="009A5E2C"/>
    <w:rsid w:val="00C83697"/>
    <w:rsid w:val="00CB1E93"/>
    <w:rsid w:val="00D9468B"/>
    <w:rsid w:val="00E135B9"/>
    <w:rsid w:val="00E63A86"/>
    <w:rsid w:val="00F03E90"/>
    <w:rsid w:val="00FF7A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BFF0"/>
  <w15:chartTrackingRefBased/>
  <w15:docId w15:val="{6F0503D1-B168-4DF8-8125-55F6467B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209"/>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209"/>
    <w:pPr>
      <w:ind w:left="720"/>
      <w:contextualSpacing/>
    </w:pPr>
  </w:style>
  <w:style w:type="paragraph" w:styleId="Footer">
    <w:name w:val="footer"/>
    <w:basedOn w:val="Normal"/>
    <w:link w:val="FooterChar"/>
    <w:uiPriority w:val="99"/>
    <w:rsid w:val="001F42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4209"/>
    <w:rPr>
      <w:rFonts w:eastAsiaTheme="minorEastAsia"/>
      <w:lang w:eastAsia="lv-LV"/>
    </w:rPr>
  </w:style>
  <w:style w:type="character" w:styleId="Strong">
    <w:name w:val="Strong"/>
    <w:uiPriority w:val="22"/>
    <w:qFormat/>
    <w:rsid w:val="001F4209"/>
    <w:rPr>
      <w:b/>
      <w:bCs/>
    </w:rPr>
  </w:style>
  <w:style w:type="paragraph" w:styleId="Title">
    <w:name w:val="Title"/>
    <w:basedOn w:val="Normal"/>
    <w:next w:val="Normal"/>
    <w:link w:val="TitleChar"/>
    <w:uiPriority w:val="10"/>
    <w:qFormat/>
    <w:rsid w:val="001F4209"/>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basedOn w:val="DefaultParagraphFont"/>
    <w:link w:val="Title"/>
    <w:uiPriority w:val="10"/>
    <w:rsid w:val="001F4209"/>
    <w:rPr>
      <w:rFonts w:ascii="Cambria" w:eastAsia="Times New Roman" w:hAnsi="Cambria" w:cs="Times New Roman"/>
      <w:color w:val="343434"/>
      <w:spacing w:val="5"/>
      <w:kern w:val="28"/>
      <w:sz w:val="52"/>
      <w:szCs w:val="52"/>
      <w:lang w:eastAsia="lv-LV"/>
    </w:rPr>
  </w:style>
  <w:style w:type="paragraph" w:styleId="BalloonText">
    <w:name w:val="Balloon Text"/>
    <w:basedOn w:val="Normal"/>
    <w:link w:val="BalloonTextChar"/>
    <w:uiPriority w:val="99"/>
    <w:semiHidden/>
    <w:unhideWhenUsed/>
    <w:rsid w:val="004A3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FA2"/>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5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2360</TotalTime>
  <Pages>1</Pages>
  <Words>1173</Words>
  <Characters>669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Lukasenoka</dc:creator>
  <cp:keywords/>
  <dc:description/>
  <cp:lastModifiedBy>Aiga Lukasenoka</cp:lastModifiedBy>
  <cp:revision>14</cp:revision>
  <cp:lastPrinted>2020-01-30T12:10:00Z</cp:lastPrinted>
  <dcterms:created xsi:type="dcterms:W3CDTF">2020-01-27T12:23:00Z</dcterms:created>
  <dcterms:modified xsi:type="dcterms:W3CDTF">2020-02-06T07:39:00Z</dcterms:modified>
</cp:coreProperties>
</file>