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926D0" w14:textId="40927874" w:rsidR="00FD1334" w:rsidRPr="00DE4D15" w:rsidRDefault="00721C58" w:rsidP="00FD1334">
      <w:pPr>
        <w:shd w:val="clear" w:color="auto" w:fill="FFFFFF"/>
        <w:tabs>
          <w:tab w:val="left" w:pos="709"/>
        </w:tabs>
        <w:spacing w:after="0" w:line="240" w:lineRule="auto"/>
        <w:ind w:hanging="1"/>
        <w:jc w:val="both"/>
        <w:rPr>
          <w:rFonts w:eastAsia="Times New Roman"/>
          <w:b/>
          <w:color w:val="0070C0"/>
          <w:u w:val="single"/>
          <w:lang w:eastAsia="lv-LV"/>
        </w:rPr>
      </w:pPr>
      <w:r>
        <w:rPr>
          <w:rFonts w:eastAsia="Times New Roman"/>
          <w:b/>
          <w:color w:val="0070C0"/>
          <w:u w:val="single"/>
          <w:lang w:eastAsia="lv-LV"/>
        </w:rPr>
        <w:t>Kas var saņemt atbalstu?</w:t>
      </w:r>
      <w:bookmarkStart w:id="0" w:name="_GoBack"/>
      <w:bookmarkEnd w:id="0"/>
    </w:p>
    <w:p w14:paraId="288A085A" w14:textId="526F316C" w:rsidR="00384346" w:rsidRDefault="00FD1334" w:rsidP="00B222D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eastAsia="Times New Roman"/>
          <w:lang w:eastAsia="lv-LV"/>
        </w:rPr>
      </w:pPr>
      <w:r w:rsidRPr="00BB565C">
        <w:rPr>
          <w:rFonts w:eastAsia="Times New Roman"/>
          <w:u w:val="single"/>
          <w:lang w:eastAsia="lv-LV"/>
        </w:rPr>
        <w:t>Ukrainas civiliedzīvotājiem</w:t>
      </w:r>
      <w:r w:rsidRPr="00BB565C">
        <w:rPr>
          <w:rFonts w:eastAsia="Times New Roman"/>
          <w:lang w:eastAsia="lv-LV"/>
        </w:rPr>
        <w:t xml:space="preserve">, saņemot pašvaldības sociālā dienesta </w:t>
      </w:r>
      <w:r w:rsidRPr="00BB565C">
        <w:rPr>
          <w:rFonts w:eastAsia="Times New Roman"/>
          <w:u w:val="single"/>
          <w:lang w:eastAsia="lv-LV"/>
        </w:rPr>
        <w:t>izziņu par krīzes situāciju</w:t>
      </w:r>
      <w:r w:rsidRPr="00BB565C">
        <w:rPr>
          <w:rFonts w:eastAsia="Times New Roman"/>
          <w:lang w:eastAsia="lv-LV"/>
        </w:rPr>
        <w:t>, ir tiesības uz atbalstu Eiropas Atbalsta fonda vistrūcīgākajām personām (EAFVP)</w:t>
      </w:r>
      <w:r w:rsidR="00B222D7" w:rsidRPr="00BB565C">
        <w:rPr>
          <w:rFonts w:eastAsia="Times New Roman"/>
          <w:sz w:val="10"/>
          <w:szCs w:val="10"/>
          <w:lang w:eastAsia="lv-LV"/>
        </w:rPr>
        <w:t xml:space="preserve"> </w:t>
      </w:r>
      <w:r w:rsidRPr="00BB565C">
        <w:rPr>
          <w:rFonts w:eastAsia="Times New Roman"/>
          <w:lang w:eastAsia="lv-LV"/>
        </w:rPr>
        <w:t>darbības programmas ietvaros.</w:t>
      </w:r>
    </w:p>
    <w:p w14:paraId="0EC7D614" w14:textId="77777777" w:rsidR="00384346" w:rsidRPr="00384346" w:rsidRDefault="00384346" w:rsidP="00B222D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eastAsia="Times New Roman"/>
          <w:lang w:eastAsia="lv-LV"/>
        </w:rPr>
      </w:pPr>
    </w:p>
    <w:p w14:paraId="68F55F70" w14:textId="77777777" w:rsidR="00FD1334" w:rsidRPr="00DE4D15" w:rsidRDefault="00FD1334" w:rsidP="00FD1334">
      <w:pPr>
        <w:shd w:val="clear" w:color="auto" w:fill="FFFFFF"/>
        <w:tabs>
          <w:tab w:val="left" w:pos="709"/>
        </w:tabs>
        <w:spacing w:after="0" w:line="240" w:lineRule="auto"/>
        <w:ind w:hanging="1"/>
        <w:jc w:val="both"/>
        <w:rPr>
          <w:rFonts w:eastAsia="Times New Roman"/>
          <w:b/>
          <w:color w:val="0070C0"/>
          <w:u w:val="single"/>
          <w:lang w:eastAsia="lv-LV"/>
        </w:rPr>
      </w:pPr>
      <w:r w:rsidRPr="00DE4D15">
        <w:rPr>
          <w:rFonts w:eastAsia="Times New Roman"/>
          <w:b/>
          <w:color w:val="0070C0"/>
          <w:u w:val="single"/>
          <w:lang w:eastAsia="lv-LV"/>
        </w:rPr>
        <w:t>Ko var saņemt?</w:t>
      </w:r>
    </w:p>
    <w:p w14:paraId="285B34F7" w14:textId="77777777" w:rsidR="00FD1334" w:rsidRPr="00BB565C" w:rsidRDefault="00FD1334" w:rsidP="00FD1334">
      <w:pPr>
        <w:shd w:val="clear" w:color="auto" w:fill="FFFFFF"/>
        <w:tabs>
          <w:tab w:val="left" w:pos="709"/>
        </w:tabs>
        <w:spacing w:after="0" w:line="240" w:lineRule="auto"/>
        <w:ind w:hanging="1"/>
        <w:jc w:val="both"/>
        <w:rPr>
          <w:rFonts w:eastAsia="Times New Roman"/>
          <w:lang w:eastAsia="lv-LV"/>
        </w:rPr>
      </w:pPr>
      <w:r w:rsidRPr="00BB565C">
        <w:rPr>
          <w:rFonts w:eastAsia="Times New Roman"/>
          <w:lang w:eastAsia="lv-LV"/>
        </w:rPr>
        <w:t>Viena persona trīs mēnešos var saņemt:</w:t>
      </w:r>
    </w:p>
    <w:p w14:paraId="4E0BA313" w14:textId="7A2BE8BC" w:rsidR="00FD1334" w:rsidRPr="00BB565C" w:rsidRDefault="00FD1334" w:rsidP="00BB565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</w:pPr>
      <w:r w:rsidRPr="00BB565C">
        <w:t xml:space="preserve">2 pārtikas </w:t>
      </w:r>
      <w:r w:rsidR="00764D6E">
        <w:t>komplektus</w:t>
      </w:r>
      <w:r w:rsidRPr="00BB565C">
        <w:t>;</w:t>
      </w:r>
    </w:p>
    <w:p w14:paraId="2F7BE459" w14:textId="05C29437" w:rsidR="00FD1334" w:rsidRPr="00BB565C" w:rsidRDefault="00FD1334" w:rsidP="00BB565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</w:pPr>
      <w:r w:rsidRPr="00BB565C">
        <w:t xml:space="preserve">1 higiēnas un saimniecības preču </w:t>
      </w:r>
      <w:r w:rsidR="00764D6E">
        <w:t>komplektu</w:t>
      </w:r>
      <w:r w:rsidRPr="00BB565C">
        <w:t>;</w:t>
      </w:r>
    </w:p>
    <w:p w14:paraId="3EF3F902" w14:textId="35E8F36F" w:rsidR="00FD1334" w:rsidRPr="00BB565C" w:rsidRDefault="00FD1334" w:rsidP="00BB565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</w:pPr>
      <w:r w:rsidRPr="00BB565C">
        <w:t xml:space="preserve">2 papildu bērnu pārtikas </w:t>
      </w:r>
      <w:r w:rsidR="00764D6E">
        <w:t>komplektu</w:t>
      </w:r>
      <w:r w:rsidR="00764D6E">
        <w:t>s</w:t>
      </w:r>
      <w:r w:rsidRPr="00BB565C">
        <w:t>, ja ģimenē ir mazi bērni vecumā no 7 līdz 24 mēnešiem;</w:t>
      </w:r>
    </w:p>
    <w:p w14:paraId="30A490ED" w14:textId="6F3A4E0D" w:rsidR="00FD1334" w:rsidRPr="00BB565C" w:rsidRDefault="00FD1334" w:rsidP="00BB565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</w:pPr>
      <w:r w:rsidRPr="00BB565C">
        <w:t xml:space="preserve">1 papildu higiēnas preču </w:t>
      </w:r>
      <w:r w:rsidR="00764D6E">
        <w:t>komplektu</w:t>
      </w:r>
      <w:r w:rsidRPr="00BB565C">
        <w:t>, ja ģimenē ir mazi bērni vecumā līdz 2 gadiem.</w:t>
      </w:r>
    </w:p>
    <w:p w14:paraId="39E2421F" w14:textId="77777777" w:rsidR="00BB565C" w:rsidRDefault="00BB565C" w:rsidP="00BB565C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rPr>
          <w:rFonts w:eastAsia="Times New Roman"/>
          <w:lang w:eastAsia="lv-LV"/>
        </w:rPr>
      </w:pPr>
    </w:p>
    <w:p w14:paraId="3458ADB7" w14:textId="37778AC1" w:rsidR="00FD1334" w:rsidRPr="00BB565C" w:rsidRDefault="00FD1334" w:rsidP="00764D6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eastAsia="Times New Roman"/>
          <w:lang w:eastAsia="lv-LV"/>
        </w:rPr>
      </w:pPr>
      <w:r w:rsidRPr="00BB565C">
        <w:rPr>
          <w:rFonts w:eastAsia="Times New Roman"/>
          <w:lang w:eastAsia="lv-LV"/>
        </w:rPr>
        <w:t xml:space="preserve">Papildus tam ģimenes ar sākumskolas un pamatskolas vecuma bērniem var saņemt mācību piederumu </w:t>
      </w:r>
      <w:r w:rsidR="00D14327">
        <w:t>komplektu</w:t>
      </w:r>
      <w:r w:rsidRPr="00BB565C">
        <w:rPr>
          <w:rFonts w:eastAsia="Times New Roman"/>
          <w:lang w:eastAsia="lv-LV"/>
        </w:rPr>
        <w:t>.</w:t>
      </w:r>
    </w:p>
    <w:p w14:paraId="490D023F" w14:textId="77777777" w:rsidR="00FD1334" w:rsidRPr="00BB565C" w:rsidRDefault="00FD1334" w:rsidP="00FD1334">
      <w:pPr>
        <w:shd w:val="clear" w:color="auto" w:fill="FFFFFF"/>
        <w:tabs>
          <w:tab w:val="left" w:pos="709"/>
        </w:tabs>
        <w:spacing w:after="0" w:line="240" w:lineRule="auto"/>
        <w:ind w:hanging="1"/>
        <w:jc w:val="both"/>
        <w:rPr>
          <w:rFonts w:eastAsia="Times New Roman"/>
          <w:lang w:eastAsia="lv-LV"/>
        </w:rPr>
      </w:pPr>
    </w:p>
    <w:p w14:paraId="131C10A4" w14:textId="77777777" w:rsidR="00FD1334" w:rsidRDefault="00FD1334" w:rsidP="00FD1334">
      <w:pPr>
        <w:shd w:val="clear" w:color="auto" w:fill="FFFFFF"/>
        <w:tabs>
          <w:tab w:val="left" w:pos="709"/>
        </w:tabs>
        <w:spacing w:after="0" w:line="240" w:lineRule="auto"/>
        <w:ind w:hanging="1"/>
        <w:jc w:val="both"/>
        <w:rPr>
          <w:rFonts w:eastAsia="Times New Roman"/>
          <w:lang w:eastAsia="lv-LV"/>
        </w:rPr>
      </w:pPr>
      <w:r w:rsidRPr="00BB565C">
        <w:rPr>
          <w:rFonts w:eastAsia="Times New Roman"/>
          <w:lang w:eastAsia="lv-LV"/>
        </w:rPr>
        <w:t xml:space="preserve">EAFVP ietvaros darbojas </w:t>
      </w:r>
      <w:r w:rsidRPr="00BB565C">
        <w:rPr>
          <w:rFonts w:eastAsia="Times New Roman"/>
          <w:u w:val="single"/>
          <w:lang w:eastAsia="lv-LV"/>
        </w:rPr>
        <w:t>zupas virtuves</w:t>
      </w:r>
      <w:r w:rsidRPr="00BB565C">
        <w:rPr>
          <w:rFonts w:eastAsia="Times New Roman"/>
          <w:lang w:eastAsia="lv-LV"/>
        </w:rPr>
        <w:t xml:space="preserve">, kurās gatavās maltītes var saņemt </w:t>
      </w:r>
      <w:r w:rsidRPr="00BB565C">
        <w:rPr>
          <w:rFonts w:eastAsia="Times New Roman"/>
          <w:u w:val="single"/>
          <w:lang w:eastAsia="lv-LV"/>
        </w:rPr>
        <w:t>bez izziņas</w:t>
      </w:r>
      <w:r w:rsidRPr="00BB565C">
        <w:rPr>
          <w:rFonts w:eastAsia="Times New Roman"/>
          <w:lang w:eastAsia="lv-LV"/>
        </w:rPr>
        <w:t xml:space="preserve"> (par nonākšanu krīzes situācijā) vai citu dokumentu uzrādīšanas.</w:t>
      </w:r>
    </w:p>
    <w:p w14:paraId="78DE364F" w14:textId="77777777" w:rsidR="00DC24D3" w:rsidRPr="00BB565C" w:rsidRDefault="00DC24D3" w:rsidP="00FD1334">
      <w:pPr>
        <w:shd w:val="clear" w:color="auto" w:fill="FFFFFF"/>
        <w:tabs>
          <w:tab w:val="left" w:pos="709"/>
        </w:tabs>
        <w:spacing w:after="0" w:line="240" w:lineRule="auto"/>
        <w:ind w:hanging="1"/>
        <w:jc w:val="both"/>
        <w:rPr>
          <w:rFonts w:eastAsia="Times New Roman"/>
          <w:lang w:eastAsia="lv-LV"/>
        </w:rPr>
      </w:pPr>
    </w:p>
    <w:p w14:paraId="2CD35988" w14:textId="77777777" w:rsidR="00FD1334" w:rsidRPr="00DE4D15" w:rsidRDefault="00FD1334" w:rsidP="00FD1334">
      <w:pPr>
        <w:shd w:val="clear" w:color="auto" w:fill="FFFFFF"/>
        <w:tabs>
          <w:tab w:val="left" w:pos="709"/>
        </w:tabs>
        <w:spacing w:after="0" w:line="240" w:lineRule="auto"/>
        <w:ind w:hanging="1"/>
        <w:jc w:val="both"/>
        <w:rPr>
          <w:rFonts w:eastAsia="Times New Roman"/>
          <w:b/>
          <w:color w:val="0070C0"/>
          <w:u w:val="single"/>
          <w:lang w:eastAsia="lv-LV"/>
        </w:rPr>
      </w:pPr>
      <w:r w:rsidRPr="00DE4D15">
        <w:rPr>
          <w:rFonts w:eastAsia="Times New Roman"/>
          <w:b/>
          <w:color w:val="0070C0"/>
          <w:u w:val="single"/>
          <w:lang w:eastAsia="lv-LV"/>
        </w:rPr>
        <w:t>Kur var saņemt atbalstu?</w:t>
      </w:r>
    </w:p>
    <w:p w14:paraId="431E7379" w14:textId="77777777" w:rsidR="00FD1334" w:rsidRPr="00BB565C" w:rsidRDefault="00FD1334" w:rsidP="00FD1334">
      <w:pPr>
        <w:shd w:val="clear" w:color="auto" w:fill="FFFFFF"/>
        <w:tabs>
          <w:tab w:val="left" w:pos="709"/>
        </w:tabs>
        <w:spacing w:after="0" w:line="240" w:lineRule="auto"/>
        <w:ind w:hanging="1"/>
        <w:jc w:val="both"/>
        <w:rPr>
          <w:rFonts w:eastAsia="Times New Roman"/>
          <w:lang w:eastAsia="lv-LV"/>
        </w:rPr>
      </w:pPr>
      <w:r w:rsidRPr="00BB565C">
        <w:rPr>
          <w:rFonts w:eastAsia="Times New Roman"/>
          <w:lang w:eastAsia="lv-LV"/>
        </w:rPr>
        <w:t xml:space="preserve">EAFVP atbalstu var saņemt vairāk nekā 470 vietās visā Latvijas teritorijā. Aktuālā informācija par atbalsta izdales vietām (tostarp zupas virtuvēm) un darba laikiem atrodama tīmekļvietnē </w:t>
      </w:r>
      <w:r w:rsidRPr="00BB565C">
        <w:rPr>
          <w:rFonts w:eastAsia="Times New Roman"/>
          <w:b/>
          <w:lang w:eastAsia="lv-LV"/>
        </w:rPr>
        <w:t>www.atbalstapakas.lv</w:t>
      </w:r>
    </w:p>
    <w:p w14:paraId="217D1899" w14:textId="77777777" w:rsidR="00FC2C7B" w:rsidRDefault="00FC2C7B" w:rsidP="00FD1334"/>
    <w:sectPr w:rsidR="00FC2C7B" w:rsidSect="00764D6E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E29CF"/>
    <w:multiLevelType w:val="hybridMultilevel"/>
    <w:tmpl w:val="26724154"/>
    <w:lvl w:ilvl="0" w:tplc="042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24701DA"/>
    <w:multiLevelType w:val="hybridMultilevel"/>
    <w:tmpl w:val="4364AC12"/>
    <w:lvl w:ilvl="0" w:tplc="D5B63C8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36986"/>
    <w:multiLevelType w:val="hybridMultilevel"/>
    <w:tmpl w:val="2346BAE8"/>
    <w:lvl w:ilvl="0" w:tplc="065AF076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34"/>
    <w:rsid w:val="00005C7F"/>
    <w:rsid w:val="000B3F81"/>
    <w:rsid w:val="001F54DF"/>
    <w:rsid w:val="00223C58"/>
    <w:rsid w:val="00384346"/>
    <w:rsid w:val="003A646D"/>
    <w:rsid w:val="003B3C48"/>
    <w:rsid w:val="004D34C2"/>
    <w:rsid w:val="006C63C7"/>
    <w:rsid w:val="00721C58"/>
    <w:rsid w:val="0075665B"/>
    <w:rsid w:val="00764D6E"/>
    <w:rsid w:val="007D4EE4"/>
    <w:rsid w:val="00B222D7"/>
    <w:rsid w:val="00B5157A"/>
    <w:rsid w:val="00B63693"/>
    <w:rsid w:val="00BB565C"/>
    <w:rsid w:val="00D14327"/>
    <w:rsid w:val="00D619FB"/>
    <w:rsid w:val="00D83362"/>
    <w:rsid w:val="00DC24D3"/>
    <w:rsid w:val="00DC7CB3"/>
    <w:rsid w:val="00DE4D15"/>
    <w:rsid w:val="00FC2C7B"/>
    <w:rsid w:val="00FD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04C07B"/>
  <w15:chartTrackingRefBased/>
  <w15:docId w15:val="{A161B6E4-C70F-4DC7-BC87-3E833EB6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4C2"/>
    <w:pPr>
      <w:spacing w:after="200" w:line="276" w:lineRule="auto"/>
    </w:pPr>
    <w:rPr>
      <w:rFonts w:ascii="Times New Roman" w:hAnsi="Times New Roman" w:cs="Calibri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B3C48"/>
    <w:pPr>
      <w:keepNext/>
      <w:suppressAutoHyphens/>
      <w:autoSpaceDN w:val="0"/>
      <w:spacing w:before="240" w:after="60"/>
      <w:textAlignment w:val="baseline"/>
      <w:outlineLvl w:val="0"/>
    </w:pPr>
    <w:rPr>
      <w:rFonts w:ascii="Times New Roman Bold" w:eastAsia="Times New Roman" w:hAnsi="Times New Roman Bold"/>
      <w:b/>
      <w:bCs/>
      <w:color w:val="2F5496" w:themeColor="accent1" w:themeShade="BF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semiHidden/>
    <w:unhideWhenUsed/>
    <w:qFormat/>
    <w:rsid w:val="004D34C2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B3C48"/>
    <w:rPr>
      <w:rFonts w:ascii="Times New Roman Bold" w:eastAsia="Times New Roman" w:hAnsi="Times New Roman Bold"/>
      <w:b/>
      <w:bCs/>
      <w:color w:val="2F5496" w:themeColor="accent1" w:themeShade="BF"/>
      <w:kern w:val="32"/>
      <w:sz w:val="32"/>
      <w:szCs w:val="32"/>
    </w:rPr>
  </w:style>
  <w:style w:type="paragraph" w:styleId="ListParagraph">
    <w:name w:val="List Paragraph"/>
    <w:aliases w:val="2,Akapit z listą BS,Numbered Para 1,Dot pt,No Spacing1,List Paragraph Char Char Char,Indicator Text,List Paragraph1,Bullet 1,Bullet Points,MAIN CONTENT,IFCL - List Paragraph,List Paragraph12,OBC Bullet,F5 List Paragraph,Strip"/>
    <w:basedOn w:val="Normal"/>
    <w:link w:val="ListParagraphChar"/>
    <w:autoRedefine/>
    <w:uiPriority w:val="34"/>
    <w:qFormat/>
    <w:rsid w:val="003B3C48"/>
    <w:pPr>
      <w:suppressAutoHyphens/>
      <w:autoSpaceDN w:val="0"/>
      <w:spacing w:after="120"/>
      <w:ind w:left="720"/>
      <w:textAlignment w:val="baseline"/>
    </w:pPr>
  </w:style>
  <w:style w:type="character" w:customStyle="1" w:styleId="ListParagraphChar">
    <w:name w:val="List Paragraph Char"/>
    <w:aliases w:val="2 Char,Akapit z listą BS Char,Numbered Para 1 Char,Dot pt Char,No Spacing1 Char,List Paragraph Char Char Char Char,Indicator Text Char,List Paragraph1 Char,Bullet 1 Char,Bullet Points Char,MAIN CONTENT Char,IFCL - List Paragraph Char"/>
    <w:link w:val="ListParagraph"/>
    <w:uiPriority w:val="34"/>
    <w:qFormat/>
    <w:locked/>
    <w:rsid w:val="003B3C48"/>
  </w:style>
  <w:style w:type="character" w:customStyle="1" w:styleId="Heading2Char">
    <w:name w:val="Heading 2 Char"/>
    <w:basedOn w:val="DefaultParagraphFont"/>
    <w:link w:val="Heading2"/>
    <w:semiHidden/>
    <w:rsid w:val="004D34C2"/>
    <w:rPr>
      <w:rFonts w:ascii="Times New Roman" w:eastAsiaTheme="majorEastAsia" w:hAnsi="Times New Roman" w:cstheme="majorBidi"/>
      <w:b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7D4EE4"/>
    <w:rPr>
      <w:color w:val="0563C1"/>
      <w:u w:val="single"/>
    </w:rPr>
  </w:style>
  <w:style w:type="paragraph" w:styleId="Revision">
    <w:name w:val="Revision"/>
    <w:hidden/>
    <w:uiPriority w:val="99"/>
    <w:semiHidden/>
    <w:rsid w:val="00D83362"/>
    <w:pPr>
      <w:spacing w:after="0" w:line="240" w:lineRule="auto"/>
    </w:pPr>
    <w:rPr>
      <w:rFonts w:ascii="Times New Roman" w:hAnsi="Times New Roman" w:cs="Calibri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Celmina</dc:creator>
  <cp:keywords/>
  <dc:description/>
  <cp:lastModifiedBy>Aurika Stratane</cp:lastModifiedBy>
  <cp:revision>11</cp:revision>
  <dcterms:created xsi:type="dcterms:W3CDTF">2022-03-17T07:27:00Z</dcterms:created>
  <dcterms:modified xsi:type="dcterms:W3CDTF">2022-03-17T07:33:00Z</dcterms:modified>
</cp:coreProperties>
</file>