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948D3" w14:textId="03C826F2" w:rsidR="0003464E" w:rsidRDefault="0003464E" w:rsidP="007429C5">
      <w:pPr>
        <w:pStyle w:val="BodyText"/>
        <w:rPr>
          <w:sz w:val="28"/>
          <w:szCs w:val="28"/>
        </w:rPr>
      </w:pPr>
      <w:bookmarkStart w:id="0" w:name="_heading=h.gjdgxs" w:colFirst="0" w:colLast="0"/>
      <w:bookmarkEnd w:id="0"/>
      <w:r>
        <w:rPr>
          <w:noProof/>
        </w:rPr>
        <w:drawing>
          <wp:inline distT="0" distB="0" distL="0" distR="0" wp14:anchorId="42290FCF" wp14:editId="3C504E72">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28742E3F" w14:textId="77777777" w:rsidR="0003464E" w:rsidRDefault="0003464E" w:rsidP="003652F9">
      <w:pPr>
        <w:widowControl/>
        <w:spacing w:after="160" w:line="259" w:lineRule="auto"/>
        <w:jc w:val="center"/>
        <w:rPr>
          <w:rFonts w:ascii="Times New Roman" w:hAnsi="Times New Roman" w:cs="Times New Roman"/>
          <w:b/>
          <w:bCs/>
          <w:sz w:val="28"/>
          <w:szCs w:val="28"/>
        </w:rPr>
      </w:pPr>
    </w:p>
    <w:p w14:paraId="5176450F" w14:textId="7E55C261" w:rsidR="0003464E" w:rsidRDefault="0003464E" w:rsidP="003652F9">
      <w:pPr>
        <w:widowControl/>
        <w:spacing w:after="160" w:line="259" w:lineRule="auto"/>
        <w:jc w:val="center"/>
        <w:rPr>
          <w:rFonts w:ascii="Times New Roman" w:hAnsi="Times New Roman" w:cs="Times New Roman"/>
          <w:b/>
          <w:bCs/>
          <w:sz w:val="44"/>
          <w:szCs w:val="44"/>
        </w:rPr>
      </w:pPr>
    </w:p>
    <w:p w14:paraId="3B0F07A3" w14:textId="4AA4D08E" w:rsidR="0003464E" w:rsidRDefault="0003464E" w:rsidP="003652F9">
      <w:pPr>
        <w:widowControl/>
        <w:spacing w:after="160" w:line="259" w:lineRule="auto"/>
        <w:jc w:val="center"/>
        <w:rPr>
          <w:rFonts w:ascii="Times New Roman" w:hAnsi="Times New Roman" w:cs="Times New Roman"/>
          <w:b/>
          <w:bCs/>
          <w:sz w:val="44"/>
          <w:szCs w:val="44"/>
        </w:rPr>
      </w:pPr>
    </w:p>
    <w:p w14:paraId="2FE1B758" w14:textId="77777777" w:rsidR="0003464E" w:rsidRDefault="0003464E" w:rsidP="003652F9">
      <w:pPr>
        <w:widowControl/>
        <w:spacing w:after="160" w:line="259" w:lineRule="auto"/>
        <w:jc w:val="center"/>
        <w:rPr>
          <w:rFonts w:ascii="Times New Roman" w:hAnsi="Times New Roman" w:cs="Times New Roman"/>
          <w:b/>
          <w:bCs/>
          <w:sz w:val="44"/>
          <w:szCs w:val="44"/>
        </w:rPr>
      </w:pPr>
    </w:p>
    <w:p w14:paraId="6F8FE51F" w14:textId="77777777" w:rsidR="0003464E" w:rsidRDefault="0003464E" w:rsidP="003652F9">
      <w:pPr>
        <w:widowControl/>
        <w:spacing w:after="160" w:line="259" w:lineRule="auto"/>
        <w:jc w:val="center"/>
        <w:rPr>
          <w:rFonts w:ascii="Times New Roman" w:hAnsi="Times New Roman" w:cs="Times New Roman"/>
          <w:b/>
          <w:bCs/>
          <w:sz w:val="44"/>
          <w:szCs w:val="44"/>
        </w:rPr>
      </w:pPr>
    </w:p>
    <w:p w14:paraId="1BCD7FDD" w14:textId="00305BCA" w:rsidR="003652F9" w:rsidRPr="0003464E" w:rsidRDefault="002A4570" w:rsidP="003652F9">
      <w:pPr>
        <w:widowControl/>
        <w:spacing w:after="160" w:line="259" w:lineRule="auto"/>
        <w:jc w:val="center"/>
        <w:rPr>
          <w:rFonts w:ascii="Times New Roman" w:hAnsi="Times New Roman" w:cs="Times New Roman"/>
          <w:b/>
          <w:bCs/>
          <w:sz w:val="44"/>
          <w:szCs w:val="44"/>
        </w:rPr>
      </w:pPr>
      <w:r w:rsidRPr="0003464E">
        <w:rPr>
          <w:rFonts w:ascii="Times New Roman" w:hAnsi="Times New Roman" w:cs="Times New Roman"/>
          <w:b/>
          <w:bCs/>
          <w:sz w:val="44"/>
          <w:szCs w:val="44"/>
        </w:rPr>
        <w:t>PIELIKUMI</w:t>
      </w:r>
      <w:r w:rsidR="002C27A0">
        <w:rPr>
          <w:rFonts w:ascii="Times New Roman" w:hAnsi="Times New Roman" w:cs="Times New Roman"/>
          <w:b/>
          <w:bCs/>
          <w:sz w:val="44"/>
          <w:szCs w:val="44"/>
        </w:rPr>
        <w:t>:</w:t>
      </w:r>
      <w:r w:rsidR="004161CD">
        <w:rPr>
          <w:rFonts w:ascii="Times New Roman" w:hAnsi="Times New Roman" w:cs="Times New Roman"/>
          <w:b/>
          <w:bCs/>
          <w:sz w:val="44"/>
          <w:szCs w:val="44"/>
        </w:rPr>
        <w:t xml:space="preserve"> Nr. 1 - 13</w:t>
      </w:r>
    </w:p>
    <w:p w14:paraId="5E404D3A" w14:textId="5D48263E" w:rsidR="0003464E" w:rsidRDefault="0003464E" w:rsidP="0003464E">
      <w:pPr>
        <w:widowControl/>
        <w:spacing w:after="160" w:line="259" w:lineRule="auto"/>
        <w:jc w:val="center"/>
        <w:rPr>
          <w:rFonts w:ascii="Times New Roman" w:hAnsi="Times New Roman" w:cs="Times New Roman"/>
          <w:b/>
          <w:bCs/>
          <w:sz w:val="44"/>
          <w:szCs w:val="44"/>
        </w:rPr>
      </w:pPr>
      <w:r w:rsidRPr="0003464E">
        <w:rPr>
          <w:rFonts w:ascii="Times New Roman" w:hAnsi="Times New Roman" w:cs="Times New Roman"/>
          <w:b/>
          <w:bCs/>
          <w:sz w:val="44"/>
          <w:szCs w:val="44"/>
        </w:rPr>
        <w:t>1.nodevumam “Metodikas izstrāde atbalsta apmēra noteikšanai bērniem ar funkcionāliem traucējumiem”</w:t>
      </w:r>
    </w:p>
    <w:p w14:paraId="33F00758" w14:textId="1A568740" w:rsidR="0003464E" w:rsidRDefault="0003464E">
      <w:pPr>
        <w:widowControl/>
        <w:spacing w:after="160" w:line="259" w:lineRule="auto"/>
        <w:rPr>
          <w:rFonts w:ascii="Times New Roman" w:hAnsi="Times New Roman" w:cs="Times New Roman"/>
          <w:b/>
          <w:bCs/>
          <w:sz w:val="44"/>
          <w:szCs w:val="44"/>
        </w:rPr>
      </w:pPr>
      <w:r>
        <w:rPr>
          <w:rFonts w:ascii="Times New Roman" w:hAnsi="Times New Roman" w:cs="Times New Roman"/>
          <w:b/>
          <w:bCs/>
          <w:sz w:val="44"/>
          <w:szCs w:val="44"/>
        </w:rPr>
        <w:br w:type="page"/>
      </w:r>
    </w:p>
    <w:p w14:paraId="048F5248" w14:textId="77777777" w:rsidR="0003464E" w:rsidRPr="0003464E" w:rsidRDefault="0003464E" w:rsidP="0003464E">
      <w:pPr>
        <w:widowControl/>
        <w:spacing w:after="160" w:line="259" w:lineRule="auto"/>
        <w:jc w:val="center"/>
        <w:rPr>
          <w:rFonts w:ascii="Times New Roman" w:hAnsi="Times New Roman" w:cs="Times New Roman"/>
          <w:b/>
          <w:bCs/>
          <w:sz w:val="44"/>
          <w:szCs w:val="44"/>
        </w:rPr>
      </w:pPr>
    </w:p>
    <w:p w14:paraId="11E846E7" w14:textId="77777777" w:rsidR="0003464E" w:rsidRDefault="0003464E" w:rsidP="003652F9">
      <w:pPr>
        <w:widowControl/>
        <w:spacing w:after="160" w:line="259" w:lineRule="auto"/>
        <w:jc w:val="center"/>
        <w:rPr>
          <w:rFonts w:ascii="Times New Roman" w:hAnsi="Times New Roman" w:cs="Times New Roman"/>
          <w:b/>
          <w:bCs/>
          <w:sz w:val="28"/>
          <w:szCs w:val="28"/>
        </w:rPr>
      </w:pPr>
      <w:bookmarkStart w:id="1" w:name="_GoBack"/>
      <w:bookmarkEnd w:id="1"/>
    </w:p>
    <w:sdt>
      <w:sdtPr>
        <w:rPr>
          <w:rFonts w:ascii="Times New Roman" w:eastAsia="Courier New" w:hAnsi="Times New Roman" w:cs="Times New Roman"/>
          <w:color w:val="auto"/>
          <w:sz w:val="24"/>
          <w:szCs w:val="24"/>
          <w:lang w:eastAsia="en-US"/>
        </w:rPr>
        <w:id w:val="98381975"/>
        <w:docPartObj>
          <w:docPartGallery w:val="Table of Contents"/>
          <w:docPartUnique/>
        </w:docPartObj>
      </w:sdtPr>
      <w:sdtEndPr>
        <w:rPr>
          <w:rFonts w:ascii="Courier New" w:hAnsi="Courier New" w:cs="Courier New"/>
          <w:b/>
          <w:bCs/>
          <w:noProof/>
        </w:rPr>
      </w:sdtEndPr>
      <w:sdtContent>
        <w:p w14:paraId="43146B04" w14:textId="4170CE86" w:rsidR="002F2156" w:rsidRPr="00442C4B" w:rsidRDefault="002F2156" w:rsidP="007D14C5">
          <w:pPr>
            <w:pStyle w:val="TOCHeading"/>
            <w:spacing w:after="240" w:line="240" w:lineRule="auto"/>
            <w:ind w:left="270" w:hanging="270"/>
            <w:jc w:val="center"/>
            <w:rPr>
              <w:rFonts w:ascii="Times New Roman" w:hAnsi="Times New Roman" w:cs="Times New Roman"/>
              <w:b/>
              <w:bCs/>
              <w:color w:val="auto"/>
            </w:rPr>
          </w:pPr>
          <w:r w:rsidRPr="00442C4B">
            <w:rPr>
              <w:rFonts w:ascii="Times New Roman" w:hAnsi="Times New Roman" w:cs="Times New Roman"/>
              <w:b/>
              <w:bCs/>
              <w:color w:val="auto"/>
            </w:rPr>
            <w:t>SATURA RĀDĪTĀJS</w:t>
          </w:r>
        </w:p>
        <w:p w14:paraId="0C78E89F" w14:textId="4EC4A899" w:rsidR="00032302" w:rsidRDefault="002F2156">
          <w:pPr>
            <w:pStyle w:val="TOC1"/>
            <w:rPr>
              <w:rFonts w:asciiTheme="minorHAnsi" w:eastAsiaTheme="minorEastAsia" w:hAnsiTheme="minorHAnsi" w:cstheme="minorBidi"/>
              <w:noProof/>
              <w:sz w:val="22"/>
              <w:szCs w:val="22"/>
              <w:lang w:eastAsia="lv-LV"/>
            </w:rPr>
          </w:pPr>
          <w:r w:rsidRPr="00442C4B">
            <w:fldChar w:fldCharType="begin"/>
          </w:r>
          <w:r w:rsidRPr="00442C4B">
            <w:instrText xml:space="preserve"> TOC \o "1-3" \h \z \u </w:instrText>
          </w:r>
          <w:r w:rsidRPr="00442C4B">
            <w:fldChar w:fldCharType="separate"/>
          </w:r>
          <w:hyperlink w:anchor="_Toc98842830" w:history="1">
            <w:r w:rsidR="00032302" w:rsidRPr="003F7476">
              <w:rPr>
                <w:rStyle w:val="Hyperlink"/>
                <w:rFonts w:ascii="Times New Roman Bold" w:eastAsia="Times New Roman" w:hAnsi="Times New Roman Bold" w:cs="Times New Roman"/>
                <w:b/>
                <w:bCs/>
                <w:iCs/>
                <w:caps/>
                <w:noProof/>
              </w:rPr>
              <w:t>1.</w:t>
            </w:r>
            <w:r w:rsidR="00032302">
              <w:rPr>
                <w:rFonts w:asciiTheme="minorHAnsi" w:eastAsiaTheme="minorEastAsia" w:hAnsiTheme="minorHAnsi" w:cstheme="minorBidi"/>
                <w:noProof/>
                <w:sz w:val="22"/>
                <w:szCs w:val="22"/>
                <w:lang w:eastAsia="lv-LV"/>
              </w:rPr>
              <w:tab/>
            </w:r>
            <w:r w:rsidR="00032302" w:rsidRPr="003F7476">
              <w:rPr>
                <w:rStyle w:val="Hyperlink"/>
                <w:rFonts w:ascii="Times New Roman Bold" w:eastAsia="Times New Roman" w:hAnsi="Times New Roman Bold" w:cs="Times New Roman"/>
                <w:b/>
                <w:bCs/>
                <w:iCs/>
                <w:noProof/>
              </w:rPr>
              <w:t>PĀRSKATS PAR NODEVUMĀ IZMANTOTAJĀM PĒTĪJUMA PIEEJĀM</w:t>
            </w:r>
            <w:r w:rsidR="00032302">
              <w:rPr>
                <w:noProof/>
                <w:webHidden/>
              </w:rPr>
              <w:tab/>
            </w:r>
            <w:r w:rsidR="00032302">
              <w:rPr>
                <w:noProof/>
                <w:webHidden/>
              </w:rPr>
              <w:fldChar w:fldCharType="begin"/>
            </w:r>
            <w:r w:rsidR="00032302">
              <w:rPr>
                <w:noProof/>
                <w:webHidden/>
              </w:rPr>
              <w:instrText xml:space="preserve"> PAGEREF _Toc98842830 \h </w:instrText>
            </w:r>
            <w:r w:rsidR="00032302">
              <w:rPr>
                <w:noProof/>
                <w:webHidden/>
              </w:rPr>
            </w:r>
            <w:r w:rsidR="00032302">
              <w:rPr>
                <w:noProof/>
                <w:webHidden/>
              </w:rPr>
              <w:fldChar w:fldCharType="separate"/>
            </w:r>
            <w:r w:rsidR="00032302">
              <w:rPr>
                <w:noProof/>
                <w:webHidden/>
              </w:rPr>
              <w:t>4</w:t>
            </w:r>
            <w:r w:rsidR="00032302">
              <w:rPr>
                <w:noProof/>
                <w:webHidden/>
              </w:rPr>
              <w:fldChar w:fldCharType="end"/>
            </w:r>
          </w:hyperlink>
        </w:p>
        <w:p w14:paraId="1580CC65" w14:textId="76A615E1" w:rsidR="00032302" w:rsidRDefault="00032302">
          <w:pPr>
            <w:pStyle w:val="TOC1"/>
            <w:rPr>
              <w:rFonts w:asciiTheme="minorHAnsi" w:eastAsiaTheme="minorEastAsia" w:hAnsiTheme="minorHAnsi" w:cstheme="minorBidi"/>
              <w:noProof/>
              <w:sz w:val="22"/>
              <w:szCs w:val="22"/>
              <w:lang w:eastAsia="lv-LV"/>
            </w:rPr>
          </w:pPr>
          <w:hyperlink w:anchor="_Toc98842831" w:history="1">
            <w:r w:rsidRPr="003F7476">
              <w:rPr>
                <w:rStyle w:val="Hyperlink"/>
                <w:rFonts w:ascii="Times New Roman" w:eastAsia="Times New Roman" w:hAnsi="Times New Roman" w:cs="Times New Roman"/>
                <w:b/>
                <w:bCs/>
                <w:iCs/>
                <w:noProof/>
              </w:rPr>
              <w:t>2.</w:t>
            </w:r>
            <w:r>
              <w:rPr>
                <w:rFonts w:asciiTheme="minorHAnsi" w:eastAsiaTheme="minorEastAsia" w:hAnsiTheme="minorHAnsi" w:cstheme="minorBidi"/>
                <w:noProof/>
                <w:sz w:val="22"/>
                <w:szCs w:val="22"/>
                <w:lang w:eastAsia="lv-LV"/>
              </w:rPr>
              <w:tab/>
            </w:r>
            <w:r w:rsidRPr="003F7476">
              <w:rPr>
                <w:rStyle w:val="Hyperlink"/>
                <w:rFonts w:ascii="Times New Roman" w:hAnsi="Times New Roman" w:cs="Times New Roman"/>
                <w:b/>
                <w:bCs/>
                <w:noProof/>
              </w:rPr>
              <w:t>PAŠVALDĪBU SOCIĀLO DIENESTU APTAUJAS JAUTĀJUMU SARAKSTS UN E-PASTS PAR UZAICINĀJUMU PIEDALĪTIES APTAUJĀ</w:t>
            </w:r>
            <w:r>
              <w:rPr>
                <w:noProof/>
                <w:webHidden/>
              </w:rPr>
              <w:tab/>
            </w:r>
            <w:r>
              <w:rPr>
                <w:noProof/>
                <w:webHidden/>
              </w:rPr>
              <w:fldChar w:fldCharType="begin"/>
            </w:r>
            <w:r>
              <w:rPr>
                <w:noProof/>
                <w:webHidden/>
              </w:rPr>
              <w:instrText xml:space="preserve"> PAGEREF _Toc98842831 \h </w:instrText>
            </w:r>
            <w:r>
              <w:rPr>
                <w:noProof/>
                <w:webHidden/>
              </w:rPr>
            </w:r>
            <w:r>
              <w:rPr>
                <w:noProof/>
                <w:webHidden/>
              </w:rPr>
              <w:fldChar w:fldCharType="separate"/>
            </w:r>
            <w:r>
              <w:rPr>
                <w:noProof/>
                <w:webHidden/>
              </w:rPr>
              <w:t>5</w:t>
            </w:r>
            <w:r>
              <w:rPr>
                <w:noProof/>
                <w:webHidden/>
              </w:rPr>
              <w:fldChar w:fldCharType="end"/>
            </w:r>
          </w:hyperlink>
        </w:p>
        <w:p w14:paraId="092DEDC0" w14:textId="4FA1E875" w:rsidR="00032302" w:rsidRDefault="00032302">
          <w:pPr>
            <w:pStyle w:val="TOC1"/>
            <w:rPr>
              <w:rFonts w:asciiTheme="minorHAnsi" w:eastAsiaTheme="minorEastAsia" w:hAnsiTheme="minorHAnsi" w:cstheme="minorBidi"/>
              <w:noProof/>
              <w:sz w:val="22"/>
              <w:szCs w:val="22"/>
              <w:lang w:eastAsia="lv-LV"/>
            </w:rPr>
          </w:pPr>
          <w:hyperlink w:anchor="_Toc98842832" w:history="1">
            <w:r w:rsidRPr="003F7476">
              <w:rPr>
                <w:rStyle w:val="Hyperlink"/>
                <w:rFonts w:ascii="Times New Roman Bold" w:eastAsia="Times New Roman" w:hAnsi="Times New Roman Bold" w:cs="Times New Roman"/>
                <w:b/>
                <w:bCs/>
                <w:iCs/>
                <w:caps/>
                <w:noProof/>
              </w:rPr>
              <w:t>3.</w:t>
            </w:r>
            <w:r>
              <w:rPr>
                <w:rFonts w:asciiTheme="minorHAnsi" w:eastAsiaTheme="minorEastAsia" w:hAnsiTheme="minorHAnsi" w:cstheme="minorBidi"/>
                <w:noProof/>
                <w:sz w:val="22"/>
                <w:szCs w:val="22"/>
                <w:lang w:eastAsia="lv-LV"/>
              </w:rPr>
              <w:tab/>
            </w:r>
            <w:r w:rsidRPr="003F7476">
              <w:rPr>
                <w:rStyle w:val="Hyperlink"/>
                <w:rFonts w:ascii="Times New Roman Bold" w:eastAsia="Times New Roman" w:hAnsi="Times New Roman Bold" w:cs="Times New Roman"/>
                <w:b/>
                <w:bCs/>
                <w:noProof/>
              </w:rPr>
              <w:t>FOKUSGRUPU DALĪBNIEKU RAKSTUROJUMS</w:t>
            </w:r>
            <w:r>
              <w:rPr>
                <w:noProof/>
                <w:webHidden/>
              </w:rPr>
              <w:tab/>
            </w:r>
            <w:r>
              <w:rPr>
                <w:noProof/>
                <w:webHidden/>
              </w:rPr>
              <w:fldChar w:fldCharType="begin"/>
            </w:r>
            <w:r>
              <w:rPr>
                <w:noProof/>
                <w:webHidden/>
              </w:rPr>
              <w:instrText xml:space="preserve"> PAGEREF _Toc98842832 \h </w:instrText>
            </w:r>
            <w:r>
              <w:rPr>
                <w:noProof/>
                <w:webHidden/>
              </w:rPr>
            </w:r>
            <w:r>
              <w:rPr>
                <w:noProof/>
                <w:webHidden/>
              </w:rPr>
              <w:fldChar w:fldCharType="separate"/>
            </w:r>
            <w:r>
              <w:rPr>
                <w:noProof/>
                <w:webHidden/>
              </w:rPr>
              <w:t>7</w:t>
            </w:r>
            <w:r>
              <w:rPr>
                <w:noProof/>
                <w:webHidden/>
              </w:rPr>
              <w:fldChar w:fldCharType="end"/>
            </w:r>
          </w:hyperlink>
        </w:p>
        <w:p w14:paraId="420694EC" w14:textId="07CAFA24" w:rsidR="00032302" w:rsidRDefault="00032302">
          <w:pPr>
            <w:pStyle w:val="TOC1"/>
            <w:rPr>
              <w:rFonts w:asciiTheme="minorHAnsi" w:eastAsiaTheme="minorEastAsia" w:hAnsiTheme="minorHAnsi" w:cstheme="minorBidi"/>
              <w:noProof/>
              <w:sz w:val="22"/>
              <w:szCs w:val="22"/>
              <w:lang w:eastAsia="lv-LV"/>
            </w:rPr>
          </w:pPr>
          <w:hyperlink w:anchor="_Toc98842833" w:history="1">
            <w:r w:rsidRPr="003F7476">
              <w:rPr>
                <w:rStyle w:val="Hyperlink"/>
                <w:rFonts w:ascii="Times New Roman" w:eastAsia="Times New Roman" w:hAnsi="Times New Roman" w:cs="Times New Roman"/>
                <w:b/>
                <w:bCs/>
                <w:iCs/>
                <w:noProof/>
              </w:rPr>
              <w:t>4.</w:t>
            </w:r>
            <w:r>
              <w:rPr>
                <w:rFonts w:asciiTheme="minorHAnsi" w:eastAsiaTheme="minorEastAsia" w:hAnsiTheme="minorHAnsi" w:cstheme="minorBidi"/>
                <w:noProof/>
                <w:sz w:val="22"/>
                <w:szCs w:val="22"/>
                <w:lang w:eastAsia="lv-LV"/>
              </w:rPr>
              <w:tab/>
            </w:r>
            <w:r w:rsidRPr="003F7476">
              <w:rPr>
                <w:rStyle w:val="Hyperlink"/>
                <w:rFonts w:ascii="Times New Roman" w:eastAsia="Times New Roman" w:hAnsi="Times New Roman" w:cs="Times New Roman"/>
                <w:b/>
                <w:bCs/>
                <w:noProof/>
              </w:rPr>
              <w:t>JAUTĀJUMI DISKUSIJAI FOKUSGRUPĀ</w:t>
            </w:r>
            <w:r>
              <w:rPr>
                <w:noProof/>
                <w:webHidden/>
              </w:rPr>
              <w:tab/>
            </w:r>
            <w:r>
              <w:rPr>
                <w:noProof/>
                <w:webHidden/>
              </w:rPr>
              <w:fldChar w:fldCharType="begin"/>
            </w:r>
            <w:r>
              <w:rPr>
                <w:noProof/>
                <w:webHidden/>
              </w:rPr>
              <w:instrText xml:space="preserve"> PAGEREF _Toc98842833 \h </w:instrText>
            </w:r>
            <w:r>
              <w:rPr>
                <w:noProof/>
                <w:webHidden/>
              </w:rPr>
            </w:r>
            <w:r>
              <w:rPr>
                <w:noProof/>
                <w:webHidden/>
              </w:rPr>
              <w:fldChar w:fldCharType="separate"/>
            </w:r>
            <w:r>
              <w:rPr>
                <w:noProof/>
                <w:webHidden/>
              </w:rPr>
              <w:t>8</w:t>
            </w:r>
            <w:r>
              <w:rPr>
                <w:noProof/>
                <w:webHidden/>
              </w:rPr>
              <w:fldChar w:fldCharType="end"/>
            </w:r>
          </w:hyperlink>
        </w:p>
        <w:p w14:paraId="118C0817" w14:textId="78A1E2E7" w:rsidR="00032302" w:rsidRDefault="00032302">
          <w:pPr>
            <w:pStyle w:val="TOC1"/>
            <w:rPr>
              <w:rFonts w:asciiTheme="minorHAnsi" w:eastAsiaTheme="minorEastAsia" w:hAnsiTheme="minorHAnsi" w:cstheme="minorBidi"/>
              <w:noProof/>
              <w:sz w:val="22"/>
              <w:szCs w:val="22"/>
              <w:lang w:eastAsia="lv-LV"/>
            </w:rPr>
          </w:pPr>
          <w:hyperlink w:anchor="_Toc98842834" w:history="1">
            <w:r w:rsidRPr="003F7476">
              <w:rPr>
                <w:rStyle w:val="Hyperlink"/>
                <w:rFonts w:ascii="Times New Roman" w:hAnsi="Times New Roman" w:cs="Times New Roman"/>
                <w:b/>
                <w:bCs/>
                <w:iCs/>
                <w:noProof/>
              </w:rPr>
              <w:t>5.</w:t>
            </w:r>
            <w:r>
              <w:rPr>
                <w:rFonts w:asciiTheme="minorHAnsi" w:eastAsiaTheme="minorEastAsia" w:hAnsiTheme="minorHAnsi" w:cstheme="minorBidi"/>
                <w:noProof/>
                <w:sz w:val="22"/>
                <w:szCs w:val="22"/>
                <w:lang w:eastAsia="lv-LV"/>
              </w:rPr>
              <w:tab/>
            </w:r>
            <w:r w:rsidRPr="003F7476">
              <w:rPr>
                <w:rStyle w:val="Hyperlink"/>
                <w:rFonts w:ascii="Times New Roman" w:hAnsi="Times New Roman" w:cs="Times New Roman"/>
                <w:b/>
                <w:bCs/>
                <w:noProof/>
              </w:rPr>
              <w:t>PIRMĀS FOKUSGRUPAS DISKUSIJAS TRANSKRIPCIJA</w:t>
            </w:r>
            <w:r>
              <w:rPr>
                <w:noProof/>
                <w:webHidden/>
              </w:rPr>
              <w:tab/>
            </w:r>
            <w:r>
              <w:rPr>
                <w:noProof/>
                <w:webHidden/>
              </w:rPr>
              <w:fldChar w:fldCharType="begin"/>
            </w:r>
            <w:r>
              <w:rPr>
                <w:noProof/>
                <w:webHidden/>
              </w:rPr>
              <w:instrText xml:space="preserve"> PAGEREF _Toc98842834 \h </w:instrText>
            </w:r>
            <w:r>
              <w:rPr>
                <w:noProof/>
                <w:webHidden/>
              </w:rPr>
            </w:r>
            <w:r>
              <w:rPr>
                <w:noProof/>
                <w:webHidden/>
              </w:rPr>
              <w:fldChar w:fldCharType="separate"/>
            </w:r>
            <w:r>
              <w:rPr>
                <w:noProof/>
                <w:webHidden/>
              </w:rPr>
              <w:t>9</w:t>
            </w:r>
            <w:r>
              <w:rPr>
                <w:noProof/>
                <w:webHidden/>
              </w:rPr>
              <w:fldChar w:fldCharType="end"/>
            </w:r>
          </w:hyperlink>
        </w:p>
        <w:p w14:paraId="441F127A" w14:textId="4C980F82" w:rsidR="00032302" w:rsidRDefault="00032302">
          <w:pPr>
            <w:pStyle w:val="TOC1"/>
            <w:rPr>
              <w:rFonts w:asciiTheme="minorHAnsi" w:eastAsiaTheme="minorEastAsia" w:hAnsiTheme="minorHAnsi" w:cstheme="minorBidi"/>
              <w:noProof/>
              <w:sz w:val="22"/>
              <w:szCs w:val="22"/>
              <w:lang w:eastAsia="lv-LV"/>
            </w:rPr>
          </w:pPr>
          <w:hyperlink w:anchor="_Toc98842835" w:history="1">
            <w:r w:rsidRPr="003F7476">
              <w:rPr>
                <w:rStyle w:val="Hyperlink"/>
                <w:rFonts w:ascii="Times New Roman" w:hAnsi="Times New Roman" w:cs="Times New Roman"/>
                <w:b/>
                <w:bCs/>
                <w:iCs/>
                <w:noProof/>
              </w:rPr>
              <w:t>6.</w:t>
            </w:r>
            <w:r>
              <w:rPr>
                <w:rFonts w:asciiTheme="minorHAnsi" w:eastAsiaTheme="minorEastAsia" w:hAnsiTheme="minorHAnsi" w:cstheme="minorBidi"/>
                <w:noProof/>
                <w:sz w:val="22"/>
                <w:szCs w:val="22"/>
                <w:lang w:eastAsia="lv-LV"/>
              </w:rPr>
              <w:tab/>
            </w:r>
            <w:r w:rsidRPr="003F7476">
              <w:rPr>
                <w:rStyle w:val="Hyperlink"/>
                <w:rFonts w:ascii="Times New Roman" w:hAnsi="Times New Roman" w:cs="Times New Roman"/>
                <w:b/>
                <w:bCs/>
                <w:noProof/>
              </w:rPr>
              <w:t>OTRĀS FOKUSGRUPAS DISKUSIJAS TRANSKRIPCIJA</w:t>
            </w:r>
            <w:r>
              <w:rPr>
                <w:noProof/>
                <w:webHidden/>
              </w:rPr>
              <w:tab/>
            </w:r>
            <w:r>
              <w:rPr>
                <w:noProof/>
                <w:webHidden/>
              </w:rPr>
              <w:fldChar w:fldCharType="begin"/>
            </w:r>
            <w:r>
              <w:rPr>
                <w:noProof/>
                <w:webHidden/>
              </w:rPr>
              <w:instrText xml:space="preserve"> PAGEREF _Toc98842835 \h </w:instrText>
            </w:r>
            <w:r>
              <w:rPr>
                <w:noProof/>
                <w:webHidden/>
              </w:rPr>
            </w:r>
            <w:r>
              <w:rPr>
                <w:noProof/>
                <w:webHidden/>
              </w:rPr>
              <w:fldChar w:fldCharType="separate"/>
            </w:r>
            <w:r>
              <w:rPr>
                <w:noProof/>
                <w:webHidden/>
              </w:rPr>
              <w:t>20</w:t>
            </w:r>
            <w:r>
              <w:rPr>
                <w:noProof/>
                <w:webHidden/>
              </w:rPr>
              <w:fldChar w:fldCharType="end"/>
            </w:r>
          </w:hyperlink>
        </w:p>
        <w:p w14:paraId="7714AE08" w14:textId="34A04F86" w:rsidR="00032302" w:rsidRDefault="00032302">
          <w:pPr>
            <w:pStyle w:val="TOC1"/>
            <w:rPr>
              <w:rFonts w:asciiTheme="minorHAnsi" w:eastAsiaTheme="minorEastAsia" w:hAnsiTheme="minorHAnsi" w:cstheme="minorBidi"/>
              <w:noProof/>
              <w:sz w:val="22"/>
              <w:szCs w:val="22"/>
              <w:lang w:eastAsia="lv-LV"/>
            </w:rPr>
          </w:pPr>
          <w:hyperlink w:anchor="_Toc98842836" w:history="1">
            <w:r w:rsidRPr="003F7476">
              <w:rPr>
                <w:rStyle w:val="Hyperlink"/>
                <w:rFonts w:ascii="Times New Roman" w:eastAsia="Times New Roman" w:hAnsi="Times New Roman" w:cs="Times New Roman"/>
                <w:b/>
                <w:bCs/>
                <w:iCs/>
                <w:noProof/>
              </w:rPr>
              <w:t>7.</w:t>
            </w:r>
            <w:r>
              <w:rPr>
                <w:rFonts w:asciiTheme="minorHAnsi" w:eastAsiaTheme="minorEastAsia" w:hAnsiTheme="minorHAnsi" w:cstheme="minorBidi"/>
                <w:noProof/>
                <w:sz w:val="22"/>
                <w:szCs w:val="22"/>
                <w:lang w:eastAsia="lv-LV"/>
              </w:rPr>
              <w:tab/>
            </w:r>
            <w:r w:rsidRPr="003F7476">
              <w:rPr>
                <w:rStyle w:val="Hyperlink"/>
                <w:rFonts w:ascii="Times New Roman" w:eastAsia="Times New Roman" w:hAnsi="Times New Roman" w:cs="Times New Roman"/>
                <w:b/>
                <w:bCs/>
                <w:noProof/>
              </w:rPr>
              <w:t>ANKETĒŠANĀ IESAISTĪTO PAŠVALDĪBU RAKSTUROJOŠIE RĀDĪTĀJI 2019. UN 2021. GADĀ</w:t>
            </w:r>
            <w:r>
              <w:rPr>
                <w:noProof/>
                <w:webHidden/>
              </w:rPr>
              <w:tab/>
            </w:r>
            <w:r>
              <w:rPr>
                <w:noProof/>
                <w:webHidden/>
              </w:rPr>
              <w:fldChar w:fldCharType="begin"/>
            </w:r>
            <w:r>
              <w:rPr>
                <w:noProof/>
                <w:webHidden/>
              </w:rPr>
              <w:instrText xml:space="preserve"> PAGEREF _Toc98842836 \h </w:instrText>
            </w:r>
            <w:r>
              <w:rPr>
                <w:noProof/>
                <w:webHidden/>
              </w:rPr>
            </w:r>
            <w:r>
              <w:rPr>
                <w:noProof/>
                <w:webHidden/>
              </w:rPr>
              <w:fldChar w:fldCharType="separate"/>
            </w:r>
            <w:r>
              <w:rPr>
                <w:noProof/>
                <w:webHidden/>
              </w:rPr>
              <w:t>33</w:t>
            </w:r>
            <w:r>
              <w:rPr>
                <w:noProof/>
                <w:webHidden/>
              </w:rPr>
              <w:fldChar w:fldCharType="end"/>
            </w:r>
          </w:hyperlink>
        </w:p>
        <w:p w14:paraId="6F654F55" w14:textId="6F2F4897" w:rsidR="00032302" w:rsidRDefault="00032302">
          <w:pPr>
            <w:pStyle w:val="TOC1"/>
            <w:rPr>
              <w:rFonts w:asciiTheme="minorHAnsi" w:eastAsiaTheme="minorEastAsia" w:hAnsiTheme="minorHAnsi" w:cstheme="minorBidi"/>
              <w:noProof/>
              <w:sz w:val="22"/>
              <w:szCs w:val="22"/>
              <w:lang w:eastAsia="lv-LV"/>
            </w:rPr>
          </w:pPr>
          <w:hyperlink w:anchor="_Toc98842837" w:history="1">
            <w:r w:rsidRPr="003F7476">
              <w:rPr>
                <w:rStyle w:val="Hyperlink"/>
                <w:rFonts w:ascii="Times New Roman" w:eastAsiaTheme="minorHAnsi" w:hAnsi="Times New Roman" w:cs="Times New Roman"/>
                <w:b/>
                <w:bCs/>
                <w:iCs/>
                <w:noProof/>
              </w:rPr>
              <w:t>8.</w:t>
            </w:r>
            <w:r>
              <w:rPr>
                <w:rFonts w:asciiTheme="minorHAnsi" w:eastAsiaTheme="minorEastAsia" w:hAnsiTheme="minorHAnsi" w:cstheme="minorBidi"/>
                <w:noProof/>
                <w:sz w:val="22"/>
                <w:szCs w:val="22"/>
                <w:lang w:eastAsia="lv-LV"/>
              </w:rPr>
              <w:tab/>
            </w:r>
            <w:r w:rsidRPr="003F7476">
              <w:rPr>
                <w:rStyle w:val="Hyperlink"/>
                <w:rFonts w:ascii="Times New Roman" w:hAnsi="Times New Roman" w:cs="Times New Roman"/>
                <w:b/>
                <w:bCs/>
                <w:noProof/>
              </w:rPr>
              <w:t>LITERATŪRAS APSKATS: PAR SFK LIETOŠANU INDIVIDUĀLĀ APBALSTA NOTEIKŠANAI BĒRNIEM</w:t>
            </w:r>
            <w:r>
              <w:rPr>
                <w:noProof/>
                <w:webHidden/>
              </w:rPr>
              <w:tab/>
            </w:r>
            <w:r>
              <w:rPr>
                <w:noProof/>
                <w:webHidden/>
              </w:rPr>
              <w:fldChar w:fldCharType="begin"/>
            </w:r>
            <w:r>
              <w:rPr>
                <w:noProof/>
                <w:webHidden/>
              </w:rPr>
              <w:instrText xml:space="preserve"> PAGEREF _Toc98842837 \h </w:instrText>
            </w:r>
            <w:r>
              <w:rPr>
                <w:noProof/>
                <w:webHidden/>
              </w:rPr>
            </w:r>
            <w:r>
              <w:rPr>
                <w:noProof/>
                <w:webHidden/>
              </w:rPr>
              <w:fldChar w:fldCharType="separate"/>
            </w:r>
            <w:r>
              <w:rPr>
                <w:noProof/>
                <w:webHidden/>
              </w:rPr>
              <w:t>36</w:t>
            </w:r>
            <w:r>
              <w:rPr>
                <w:noProof/>
                <w:webHidden/>
              </w:rPr>
              <w:fldChar w:fldCharType="end"/>
            </w:r>
          </w:hyperlink>
        </w:p>
        <w:p w14:paraId="1CA15569" w14:textId="0B0F093C" w:rsidR="00032302" w:rsidRDefault="00032302">
          <w:pPr>
            <w:pStyle w:val="TOC1"/>
            <w:rPr>
              <w:rFonts w:asciiTheme="minorHAnsi" w:eastAsiaTheme="minorEastAsia" w:hAnsiTheme="minorHAnsi" w:cstheme="minorBidi"/>
              <w:noProof/>
              <w:sz w:val="22"/>
              <w:szCs w:val="22"/>
              <w:lang w:eastAsia="lv-LV"/>
            </w:rPr>
          </w:pPr>
          <w:hyperlink w:anchor="_Toc98842838" w:history="1">
            <w:r w:rsidRPr="003F7476">
              <w:rPr>
                <w:rStyle w:val="Hyperlink"/>
                <w:rFonts w:ascii="Times New Roman" w:eastAsia="Times New Roman" w:hAnsi="Times New Roman" w:cs="Times New Roman"/>
                <w:b/>
                <w:iCs/>
                <w:noProof/>
              </w:rPr>
              <w:t>9.</w:t>
            </w:r>
            <w:r>
              <w:rPr>
                <w:rFonts w:asciiTheme="minorHAnsi" w:eastAsiaTheme="minorEastAsia" w:hAnsiTheme="minorHAnsi" w:cstheme="minorBidi"/>
                <w:noProof/>
                <w:sz w:val="22"/>
                <w:szCs w:val="22"/>
                <w:lang w:eastAsia="lv-LV"/>
              </w:rPr>
              <w:tab/>
            </w:r>
            <w:r w:rsidRPr="003F7476">
              <w:rPr>
                <w:rStyle w:val="Hyperlink"/>
                <w:rFonts w:ascii="Times New Roman" w:eastAsia="Times New Roman" w:hAnsi="Times New Roman"/>
                <w:b/>
                <w:noProof/>
                <w:lang w:eastAsia="zh-CN"/>
              </w:rPr>
              <w:t>IB INDIKATĪVĀ APMĒRA NOTEIKŠANAS VEIDLAPA</w:t>
            </w:r>
            <w:r>
              <w:rPr>
                <w:noProof/>
                <w:webHidden/>
              </w:rPr>
              <w:tab/>
            </w:r>
            <w:r>
              <w:rPr>
                <w:noProof/>
                <w:webHidden/>
              </w:rPr>
              <w:fldChar w:fldCharType="begin"/>
            </w:r>
            <w:r>
              <w:rPr>
                <w:noProof/>
                <w:webHidden/>
              </w:rPr>
              <w:instrText xml:space="preserve"> PAGEREF _Toc98842838 \h </w:instrText>
            </w:r>
            <w:r>
              <w:rPr>
                <w:noProof/>
                <w:webHidden/>
              </w:rPr>
            </w:r>
            <w:r>
              <w:rPr>
                <w:noProof/>
                <w:webHidden/>
              </w:rPr>
              <w:fldChar w:fldCharType="separate"/>
            </w:r>
            <w:r>
              <w:rPr>
                <w:noProof/>
                <w:webHidden/>
              </w:rPr>
              <w:t>40</w:t>
            </w:r>
            <w:r>
              <w:rPr>
                <w:noProof/>
                <w:webHidden/>
              </w:rPr>
              <w:fldChar w:fldCharType="end"/>
            </w:r>
          </w:hyperlink>
        </w:p>
        <w:p w14:paraId="7456556A" w14:textId="5F87FD41" w:rsidR="00032302" w:rsidRDefault="00032302">
          <w:pPr>
            <w:pStyle w:val="TOC1"/>
            <w:rPr>
              <w:rFonts w:asciiTheme="minorHAnsi" w:eastAsiaTheme="minorEastAsia" w:hAnsiTheme="minorHAnsi" w:cstheme="minorBidi"/>
              <w:noProof/>
              <w:sz w:val="22"/>
              <w:szCs w:val="22"/>
              <w:lang w:eastAsia="lv-LV"/>
            </w:rPr>
          </w:pPr>
          <w:hyperlink w:anchor="_Toc98842839" w:history="1">
            <w:r w:rsidRPr="003F7476">
              <w:rPr>
                <w:rStyle w:val="Hyperlink"/>
                <w:rFonts w:ascii="Times New Roman" w:hAnsi="Times New Roman" w:cs="Times New Roman"/>
                <w:b/>
                <w:bCs/>
                <w:noProof/>
              </w:rPr>
              <w:t>10. PAKALPOJUMU GROZS PAMATKRITĒRIJU NODROŠINĀŠANAI, NOSAKOT IB INDIKATĪVO APMĒRU BĒRNIEM</w:t>
            </w:r>
            <w:r>
              <w:rPr>
                <w:noProof/>
                <w:webHidden/>
              </w:rPr>
              <w:tab/>
            </w:r>
            <w:r>
              <w:rPr>
                <w:noProof/>
                <w:webHidden/>
              </w:rPr>
              <w:fldChar w:fldCharType="begin"/>
            </w:r>
            <w:r>
              <w:rPr>
                <w:noProof/>
                <w:webHidden/>
              </w:rPr>
              <w:instrText xml:space="preserve"> PAGEREF _Toc98842839 \h </w:instrText>
            </w:r>
            <w:r>
              <w:rPr>
                <w:noProof/>
                <w:webHidden/>
              </w:rPr>
            </w:r>
            <w:r>
              <w:rPr>
                <w:noProof/>
                <w:webHidden/>
              </w:rPr>
              <w:fldChar w:fldCharType="separate"/>
            </w:r>
            <w:r>
              <w:rPr>
                <w:noProof/>
                <w:webHidden/>
              </w:rPr>
              <w:t>43</w:t>
            </w:r>
            <w:r>
              <w:rPr>
                <w:noProof/>
                <w:webHidden/>
              </w:rPr>
              <w:fldChar w:fldCharType="end"/>
            </w:r>
          </w:hyperlink>
        </w:p>
        <w:p w14:paraId="2F17AD28" w14:textId="3660FFCD" w:rsidR="00032302" w:rsidRDefault="00032302">
          <w:pPr>
            <w:pStyle w:val="TOC2"/>
            <w:rPr>
              <w:rFonts w:asciiTheme="minorHAnsi" w:eastAsiaTheme="minorEastAsia" w:hAnsiTheme="minorHAnsi" w:cstheme="minorBidi"/>
              <w:noProof/>
              <w:sz w:val="22"/>
              <w:szCs w:val="22"/>
              <w:lang w:eastAsia="lv-LV"/>
            </w:rPr>
          </w:pPr>
          <w:hyperlink w:anchor="_Toc98842840" w:history="1">
            <w:r w:rsidRPr="003F7476">
              <w:rPr>
                <w:rStyle w:val="Hyperlink"/>
                <w:rFonts w:ascii="Times New Roman" w:eastAsia="Times New Roman" w:hAnsi="Times New Roman" w:cs="Times New Roman"/>
                <w:noProof/>
              </w:rPr>
              <w:t>10.1. Pakalpojumu grozs pamatkritēriju nodrošināšanai, nosakot IB indikatīvo apmēru bērniem vecumā 0-1,5 gadi (ieskaitot) atbilstoši noteiktajai īpašas kopšanas nepieciešamībai</w:t>
            </w:r>
            <w:r>
              <w:rPr>
                <w:noProof/>
                <w:webHidden/>
              </w:rPr>
              <w:tab/>
            </w:r>
            <w:r>
              <w:rPr>
                <w:noProof/>
                <w:webHidden/>
              </w:rPr>
              <w:fldChar w:fldCharType="begin"/>
            </w:r>
            <w:r>
              <w:rPr>
                <w:noProof/>
                <w:webHidden/>
              </w:rPr>
              <w:instrText xml:space="preserve"> PAGEREF _Toc98842840 \h </w:instrText>
            </w:r>
            <w:r>
              <w:rPr>
                <w:noProof/>
                <w:webHidden/>
              </w:rPr>
            </w:r>
            <w:r>
              <w:rPr>
                <w:noProof/>
                <w:webHidden/>
              </w:rPr>
              <w:fldChar w:fldCharType="separate"/>
            </w:r>
            <w:r>
              <w:rPr>
                <w:noProof/>
                <w:webHidden/>
              </w:rPr>
              <w:t>43</w:t>
            </w:r>
            <w:r>
              <w:rPr>
                <w:noProof/>
                <w:webHidden/>
              </w:rPr>
              <w:fldChar w:fldCharType="end"/>
            </w:r>
          </w:hyperlink>
        </w:p>
        <w:p w14:paraId="3A5AB5DE" w14:textId="09C2153F" w:rsidR="00032302" w:rsidRDefault="00032302">
          <w:pPr>
            <w:pStyle w:val="TOC2"/>
            <w:rPr>
              <w:rFonts w:asciiTheme="minorHAnsi" w:eastAsiaTheme="minorEastAsia" w:hAnsiTheme="minorHAnsi" w:cstheme="minorBidi"/>
              <w:noProof/>
              <w:sz w:val="22"/>
              <w:szCs w:val="22"/>
              <w:lang w:eastAsia="lv-LV"/>
            </w:rPr>
          </w:pPr>
          <w:hyperlink w:anchor="_Toc98842841" w:history="1">
            <w:r w:rsidRPr="003F7476">
              <w:rPr>
                <w:rStyle w:val="Hyperlink"/>
                <w:rFonts w:ascii="Times New Roman" w:hAnsi="Times New Roman" w:cs="Times New Roman"/>
                <w:noProof/>
              </w:rPr>
              <w:t>10.2. Pakalpojumu grozs pamatkritēriju nodrošināšanai, nosakot IB indikatīvo apmēru bērniem  vecumā 1,6-6 gadi (ieskaitot) atbilstoši noteiktajai īpašas kopšanas nepieciešamībai</w:t>
            </w:r>
            <w:r>
              <w:rPr>
                <w:noProof/>
                <w:webHidden/>
              </w:rPr>
              <w:tab/>
            </w:r>
            <w:r>
              <w:rPr>
                <w:noProof/>
                <w:webHidden/>
              </w:rPr>
              <w:fldChar w:fldCharType="begin"/>
            </w:r>
            <w:r>
              <w:rPr>
                <w:noProof/>
                <w:webHidden/>
              </w:rPr>
              <w:instrText xml:space="preserve"> PAGEREF _Toc98842841 \h </w:instrText>
            </w:r>
            <w:r>
              <w:rPr>
                <w:noProof/>
                <w:webHidden/>
              </w:rPr>
            </w:r>
            <w:r>
              <w:rPr>
                <w:noProof/>
                <w:webHidden/>
              </w:rPr>
              <w:fldChar w:fldCharType="separate"/>
            </w:r>
            <w:r>
              <w:rPr>
                <w:noProof/>
                <w:webHidden/>
              </w:rPr>
              <w:t>44</w:t>
            </w:r>
            <w:r>
              <w:rPr>
                <w:noProof/>
                <w:webHidden/>
              </w:rPr>
              <w:fldChar w:fldCharType="end"/>
            </w:r>
          </w:hyperlink>
        </w:p>
        <w:p w14:paraId="44FFD36D" w14:textId="200B2467" w:rsidR="00032302" w:rsidRDefault="00032302">
          <w:pPr>
            <w:pStyle w:val="TOC2"/>
            <w:rPr>
              <w:rFonts w:asciiTheme="minorHAnsi" w:eastAsiaTheme="minorEastAsia" w:hAnsiTheme="minorHAnsi" w:cstheme="minorBidi"/>
              <w:noProof/>
              <w:sz w:val="22"/>
              <w:szCs w:val="22"/>
              <w:lang w:eastAsia="lv-LV"/>
            </w:rPr>
          </w:pPr>
          <w:hyperlink w:anchor="_Toc98842842" w:history="1">
            <w:r w:rsidRPr="003F7476">
              <w:rPr>
                <w:rStyle w:val="Hyperlink"/>
                <w:rFonts w:ascii="Times New Roman" w:hAnsi="Times New Roman" w:cs="Times New Roman"/>
                <w:noProof/>
              </w:rPr>
              <w:t>10.3. Pakalpojumu grozs pamatkritēriju nodrošināšanai, nosakot IB indikatīvo apmēru bērniem vecumā 7-13 gadi (ieskaitot) atbilstoši noteiktajai īpašas kopšanas nepieciešamībai</w:t>
            </w:r>
            <w:r>
              <w:rPr>
                <w:noProof/>
                <w:webHidden/>
              </w:rPr>
              <w:tab/>
            </w:r>
            <w:r>
              <w:rPr>
                <w:noProof/>
                <w:webHidden/>
              </w:rPr>
              <w:fldChar w:fldCharType="begin"/>
            </w:r>
            <w:r>
              <w:rPr>
                <w:noProof/>
                <w:webHidden/>
              </w:rPr>
              <w:instrText xml:space="preserve"> PAGEREF _Toc98842842 \h </w:instrText>
            </w:r>
            <w:r>
              <w:rPr>
                <w:noProof/>
                <w:webHidden/>
              </w:rPr>
            </w:r>
            <w:r>
              <w:rPr>
                <w:noProof/>
                <w:webHidden/>
              </w:rPr>
              <w:fldChar w:fldCharType="separate"/>
            </w:r>
            <w:r>
              <w:rPr>
                <w:noProof/>
                <w:webHidden/>
              </w:rPr>
              <w:t>45</w:t>
            </w:r>
            <w:r>
              <w:rPr>
                <w:noProof/>
                <w:webHidden/>
              </w:rPr>
              <w:fldChar w:fldCharType="end"/>
            </w:r>
          </w:hyperlink>
        </w:p>
        <w:p w14:paraId="255EC4E8" w14:textId="7BE55019" w:rsidR="00032302" w:rsidRDefault="00032302">
          <w:pPr>
            <w:pStyle w:val="TOC2"/>
            <w:rPr>
              <w:rFonts w:asciiTheme="minorHAnsi" w:eastAsiaTheme="minorEastAsia" w:hAnsiTheme="minorHAnsi" w:cstheme="minorBidi"/>
              <w:noProof/>
              <w:sz w:val="22"/>
              <w:szCs w:val="22"/>
              <w:lang w:eastAsia="lv-LV"/>
            </w:rPr>
          </w:pPr>
          <w:hyperlink w:anchor="_Toc98842843" w:history="1">
            <w:r w:rsidRPr="003F7476">
              <w:rPr>
                <w:rStyle w:val="Hyperlink"/>
                <w:rFonts w:ascii="Times New Roman" w:eastAsia="Times New Roman" w:hAnsi="Times New Roman" w:cs="Times New Roman"/>
                <w:noProof/>
              </w:rPr>
              <w:t>10.4. Pakalpojumu grozs pamatkritēriju nodrošināšanai, nosakot IB indikatīvo apmēru bērniem no 14-17 (ieskaitot) sadalījumā pa FI smaguma līmeņiem</w:t>
            </w:r>
            <w:r>
              <w:rPr>
                <w:noProof/>
                <w:webHidden/>
              </w:rPr>
              <w:tab/>
            </w:r>
            <w:r>
              <w:rPr>
                <w:noProof/>
                <w:webHidden/>
              </w:rPr>
              <w:fldChar w:fldCharType="begin"/>
            </w:r>
            <w:r>
              <w:rPr>
                <w:noProof/>
                <w:webHidden/>
              </w:rPr>
              <w:instrText xml:space="preserve"> PAGEREF _Toc98842843 \h </w:instrText>
            </w:r>
            <w:r>
              <w:rPr>
                <w:noProof/>
                <w:webHidden/>
              </w:rPr>
            </w:r>
            <w:r>
              <w:rPr>
                <w:noProof/>
                <w:webHidden/>
              </w:rPr>
              <w:fldChar w:fldCharType="separate"/>
            </w:r>
            <w:r>
              <w:rPr>
                <w:noProof/>
                <w:webHidden/>
              </w:rPr>
              <w:t>46</w:t>
            </w:r>
            <w:r>
              <w:rPr>
                <w:noProof/>
                <w:webHidden/>
              </w:rPr>
              <w:fldChar w:fldCharType="end"/>
            </w:r>
          </w:hyperlink>
        </w:p>
        <w:p w14:paraId="3FB4B69F" w14:textId="59CFCF4D" w:rsidR="00032302" w:rsidRDefault="00032302">
          <w:pPr>
            <w:pStyle w:val="TOC1"/>
            <w:rPr>
              <w:rFonts w:asciiTheme="minorHAnsi" w:eastAsiaTheme="minorEastAsia" w:hAnsiTheme="minorHAnsi" w:cstheme="minorBidi"/>
              <w:noProof/>
              <w:sz w:val="22"/>
              <w:szCs w:val="22"/>
              <w:lang w:eastAsia="lv-LV"/>
            </w:rPr>
          </w:pPr>
          <w:hyperlink w:anchor="_Toc98842844" w:history="1">
            <w:r w:rsidRPr="003F7476">
              <w:rPr>
                <w:rStyle w:val="Hyperlink"/>
                <w:rFonts w:ascii="Times New Roman" w:hAnsi="Times New Roman" w:cs="Times New Roman"/>
                <w:b/>
                <w:bCs/>
                <w:noProof/>
              </w:rPr>
              <w:t>11. PAKALPOJUMU GROZS MAINĪGĀ KRITĒRIJA NODROŠINĀŠANAI, NOSAKOT IB INDIKATĪVO APMĒRU</w:t>
            </w:r>
            <w:r>
              <w:rPr>
                <w:noProof/>
                <w:webHidden/>
              </w:rPr>
              <w:tab/>
            </w:r>
            <w:r>
              <w:rPr>
                <w:noProof/>
                <w:webHidden/>
              </w:rPr>
              <w:fldChar w:fldCharType="begin"/>
            </w:r>
            <w:r>
              <w:rPr>
                <w:noProof/>
                <w:webHidden/>
              </w:rPr>
              <w:instrText xml:space="preserve"> PAGEREF _Toc98842844 \h </w:instrText>
            </w:r>
            <w:r>
              <w:rPr>
                <w:noProof/>
                <w:webHidden/>
              </w:rPr>
            </w:r>
            <w:r>
              <w:rPr>
                <w:noProof/>
                <w:webHidden/>
              </w:rPr>
              <w:fldChar w:fldCharType="separate"/>
            </w:r>
            <w:r>
              <w:rPr>
                <w:noProof/>
                <w:webHidden/>
              </w:rPr>
              <w:t>47</w:t>
            </w:r>
            <w:r>
              <w:rPr>
                <w:noProof/>
                <w:webHidden/>
              </w:rPr>
              <w:fldChar w:fldCharType="end"/>
            </w:r>
          </w:hyperlink>
        </w:p>
        <w:p w14:paraId="12CED066" w14:textId="1AB85024" w:rsidR="00032302" w:rsidRDefault="00032302">
          <w:pPr>
            <w:pStyle w:val="TOC2"/>
            <w:rPr>
              <w:rFonts w:asciiTheme="minorHAnsi" w:eastAsiaTheme="minorEastAsia" w:hAnsiTheme="minorHAnsi" w:cstheme="minorBidi"/>
              <w:noProof/>
              <w:sz w:val="22"/>
              <w:szCs w:val="22"/>
              <w:lang w:eastAsia="lv-LV"/>
            </w:rPr>
          </w:pPr>
          <w:hyperlink w:anchor="_Toc98842845" w:history="1">
            <w:r w:rsidRPr="003F7476">
              <w:rPr>
                <w:rStyle w:val="Hyperlink"/>
                <w:rFonts w:ascii="Times New Roman" w:eastAsia="Times New Roman" w:hAnsi="Times New Roman" w:cs="Times New Roman"/>
                <w:noProof/>
              </w:rPr>
              <w:t>11.1. Pakalpojumu grozs mainīgā kritērija - atbalsts vecākiem nodarbinātības veicināšanai, nodrošināšanai, nosakot IB indikatīvo apmēru bērniem visās vecuma grupās</w:t>
            </w:r>
            <w:r>
              <w:rPr>
                <w:noProof/>
                <w:webHidden/>
              </w:rPr>
              <w:tab/>
            </w:r>
            <w:r>
              <w:rPr>
                <w:noProof/>
                <w:webHidden/>
              </w:rPr>
              <w:fldChar w:fldCharType="begin"/>
            </w:r>
            <w:r>
              <w:rPr>
                <w:noProof/>
                <w:webHidden/>
              </w:rPr>
              <w:instrText xml:space="preserve"> PAGEREF _Toc98842845 \h </w:instrText>
            </w:r>
            <w:r>
              <w:rPr>
                <w:noProof/>
                <w:webHidden/>
              </w:rPr>
            </w:r>
            <w:r>
              <w:rPr>
                <w:noProof/>
                <w:webHidden/>
              </w:rPr>
              <w:fldChar w:fldCharType="separate"/>
            </w:r>
            <w:r>
              <w:rPr>
                <w:noProof/>
                <w:webHidden/>
              </w:rPr>
              <w:t>47</w:t>
            </w:r>
            <w:r>
              <w:rPr>
                <w:noProof/>
                <w:webHidden/>
              </w:rPr>
              <w:fldChar w:fldCharType="end"/>
            </w:r>
          </w:hyperlink>
        </w:p>
        <w:p w14:paraId="231D9C58" w14:textId="337F4358" w:rsidR="00032302" w:rsidRDefault="00032302">
          <w:pPr>
            <w:pStyle w:val="TOC2"/>
            <w:rPr>
              <w:rFonts w:asciiTheme="minorHAnsi" w:eastAsiaTheme="minorEastAsia" w:hAnsiTheme="minorHAnsi" w:cstheme="minorBidi"/>
              <w:noProof/>
              <w:sz w:val="22"/>
              <w:szCs w:val="22"/>
              <w:lang w:eastAsia="lv-LV"/>
            </w:rPr>
          </w:pPr>
          <w:hyperlink w:anchor="_Toc98842846" w:history="1">
            <w:r w:rsidRPr="003F7476">
              <w:rPr>
                <w:rStyle w:val="Hyperlink"/>
                <w:rFonts w:ascii="Times New Roman" w:eastAsia="Times New Roman" w:hAnsi="Times New Roman" w:cs="Times New Roman"/>
                <w:noProof/>
              </w:rPr>
              <w:t>11.2. Pakalpojumu grozs mainīgā kritērija - atbalsts vecākiem bērna aprūpē un audzināšanā, nodrošināšanai, nosakot IB indikatīvo apmēru bērniem  visās vecuma grupās</w:t>
            </w:r>
            <w:r>
              <w:rPr>
                <w:noProof/>
                <w:webHidden/>
              </w:rPr>
              <w:tab/>
            </w:r>
            <w:r>
              <w:rPr>
                <w:noProof/>
                <w:webHidden/>
              </w:rPr>
              <w:fldChar w:fldCharType="begin"/>
            </w:r>
            <w:r>
              <w:rPr>
                <w:noProof/>
                <w:webHidden/>
              </w:rPr>
              <w:instrText xml:space="preserve"> PAGEREF _Toc98842846 \h </w:instrText>
            </w:r>
            <w:r>
              <w:rPr>
                <w:noProof/>
                <w:webHidden/>
              </w:rPr>
            </w:r>
            <w:r>
              <w:rPr>
                <w:noProof/>
                <w:webHidden/>
              </w:rPr>
              <w:fldChar w:fldCharType="separate"/>
            </w:r>
            <w:r>
              <w:rPr>
                <w:noProof/>
                <w:webHidden/>
              </w:rPr>
              <w:t>48</w:t>
            </w:r>
            <w:r>
              <w:rPr>
                <w:noProof/>
                <w:webHidden/>
              </w:rPr>
              <w:fldChar w:fldCharType="end"/>
            </w:r>
          </w:hyperlink>
        </w:p>
        <w:p w14:paraId="420393CA" w14:textId="19C2B0E6" w:rsidR="00032302" w:rsidRDefault="00032302">
          <w:pPr>
            <w:pStyle w:val="TOC2"/>
            <w:rPr>
              <w:rFonts w:asciiTheme="minorHAnsi" w:eastAsiaTheme="minorEastAsia" w:hAnsiTheme="minorHAnsi" w:cstheme="minorBidi"/>
              <w:noProof/>
              <w:sz w:val="22"/>
              <w:szCs w:val="22"/>
              <w:lang w:eastAsia="lv-LV"/>
            </w:rPr>
          </w:pPr>
          <w:hyperlink w:anchor="_Toc98842847" w:history="1">
            <w:r w:rsidRPr="003F7476">
              <w:rPr>
                <w:rStyle w:val="Hyperlink"/>
                <w:rFonts w:ascii="Times New Roman" w:hAnsi="Times New Roman" w:cs="Times New Roman"/>
                <w:noProof/>
              </w:rPr>
              <w:t>11.3. Pakalpojumu grozs mainīgā kritērija - atbalsts vecākiem, kuriem ir bērns ar paliatīvās aprūpes statusu, nodrošināšanai, nosakot IB indikatīvo apmēru bērniem  visās vecuma grupās</w:t>
            </w:r>
            <w:r>
              <w:rPr>
                <w:noProof/>
                <w:webHidden/>
              </w:rPr>
              <w:tab/>
            </w:r>
            <w:r>
              <w:rPr>
                <w:noProof/>
                <w:webHidden/>
              </w:rPr>
              <w:fldChar w:fldCharType="begin"/>
            </w:r>
            <w:r>
              <w:rPr>
                <w:noProof/>
                <w:webHidden/>
              </w:rPr>
              <w:instrText xml:space="preserve"> PAGEREF _Toc98842847 \h </w:instrText>
            </w:r>
            <w:r>
              <w:rPr>
                <w:noProof/>
                <w:webHidden/>
              </w:rPr>
            </w:r>
            <w:r>
              <w:rPr>
                <w:noProof/>
                <w:webHidden/>
              </w:rPr>
              <w:fldChar w:fldCharType="separate"/>
            </w:r>
            <w:r>
              <w:rPr>
                <w:noProof/>
                <w:webHidden/>
              </w:rPr>
              <w:t>49</w:t>
            </w:r>
            <w:r>
              <w:rPr>
                <w:noProof/>
                <w:webHidden/>
              </w:rPr>
              <w:fldChar w:fldCharType="end"/>
            </w:r>
          </w:hyperlink>
        </w:p>
        <w:p w14:paraId="1E499296" w14:textId="2CB0CE4F" w:rsidR="00032302" w:rsidRDefault="00032302">
          <w:pPr>
            <w:pStyle w:val="TOC2"/>
            <w:rPr>
              <w:rFonts w:asciiTheme="minorHAnsi" w:eastAsiaTheme="minorEastAsia" w:hAnsiTheme="minorHAnsi" w:cstheme="minorBidi"/>
              <w:noProof/>
              <w:sz w:val="22"/>
              <w:szCs w:val="22"/>
              <w:lang w:eastAsia="lv-LV"/>
            </w:rPr>
          </w:pPr>
          <w:hyperlink w:anchor="_Toc98842848" w:history="1">
            <w:r w:rsidRPr="003F7476">
              <w:rPr>
                <w:rStyle w:val="Hyperlink"/>
                <w:rFonts w:ascii="Times New Roman" w:eastAsia="Times New Roman" w:hAnsi="Times New Roman" w:cs="Times New Roman"/>
                <w:noProof/>
              </w:rPr>
              <w:t xml:space="preserve">11.4. Pakalpojumu grozs mainīgā kritērija -  atbalsts bērnam ar garīga rakstura traucējumiem, </w:t>
            </w:r>
            <w:r w:rsidRPr="003F7476">
              <w:rPr>
                <w:rStyle w:val="Hyperlink"/>
                <w:rFonts w:ascii="Times New Roman" w:eastAsia="Times New Roman" w:hAnsi="Times New Roman" w:cs="Times New Roman"/>
                <w:noProof/>
              </w:rPr>
              <w:lastRenderedPageBreak/>
              <w:t>kuram ir autiskā spektra traucējumi, nodrošināšanai, nosakot IB indikatīvo apmēru bērniem visās vecuma grupās</w:t>
            </w:r>
            <w:r>
              <w:rPr>
                <w:noProof/>
                <w:webHidden/>
              </w:rPr>
              <w:tab/>
            </w:r>
            <w:r>
              <w:rPr>
                <w:noProof/>
                <w:webHidden/>
              </w:rPr>
              <w:fldChar w:fldCharType="begin"/>
            </w:r>
            <w:r>
              <w:rPr>
                <w:noProof/>
                <w:webHidden/>
              </w:rPr>
              <w:instrText xml:space="preserve"> PAGEREF _Toc98842848 \h </w:instrText>
            </w:r>
            <w:r>
              <w:rPr>
                <w:noProof/>
                <w:webHidden/>
              </w:rPr>
            </w:r>
            <w:r>
              <w:rPr>
                <w:noProof/>
                <w:webHidden/>
              </w:rPr>
              <w:fldChar w:fldCharType="separate"/>
            </w:r>
            <w:r>
              <w:rPr>
                <w:noProof/>
                <w:webHidden/>
              </w:rPr>
              <w:t>50</w:t>
            </w:r>
            <w:r>
              <w:rPr>
                <w:noProof/>
                <w:webHidden/>
              </w:rPr>
              <w:fldChar w:fldCharType="end"/>
            </w:r>
          </w:hyperlink>
        </w:p>
        <w:p w14:paraId="0789550B" w14:textId="0DB4DFB8" w:rsidR="00032302" w:rsidRDefault="00032302">
          <w:pPr>
            <w:pStyle w:val="TOC2"/>
            <w:rPr>
              <w:rFonts w:asciiTheme="minorHAnsi" w:eastAsiaTheme="minorEastAsia" w:hAnsiTheme="minorHAnsi" w:cstheme="minorBidi"/>
              <w:noProof/>
              <w:sz w:val="22"/>
              <w:szCs w:val="22"/>
              <w:lang w:eastAsia="lv-LV"/>
            </w:rPr>
          </w:pPr>
          <w:hyperlink w:anchor="_Toc98842849" w:history="1">
            <w:r w:rsidRPr="003F7476">
              <w:rPr>
                <w:rStyle w:val="Hyperlink"/>
                <w:rFonts w:ascii="Times New Roman" w:eastAsia="Times New Roman" w:hAnsi="Times New Roman" w:cs="Times New Roman"/>
                <w:noProof/>
                <w:lang w:val="en-US"/>
              </w:rPr>
              <w:t>11.5. Pakalpojumu grozs mainīgā kritērija - atbalsts bērnam ar redzes traucējumiem, nosakot IB indikatīvo apmēru bērniem visās vecuma grupās</w:t>
            </w:r>
            <w:r>
              <w:rPr>
                <w:noProof/>
                <w:webHidden/>
              </w:rPr>
              <w:tab/>
            </w:r>
            <w:r>
              <w:rPr>
                <w:noProof/>
                <w:webHidden/>
              </w:rPr>
              <w:fldChar w:fldCharType="begin"/>
            </w:r>
            <w:r>
              <w:rPr>
                <w:noProof/>
                <w:webHidden/>
              </w:rPr>
              <w:instrText xml:space="preserve"> PAGEREF _Toc98842849 \h </w:instrText>
            </w:r>
            <w:r>
              <w:rPr>
                <w:noProof/>
                <w:webHidden/>
              </w:rPr>
            </w:r>
            <w:r>
              <w:rPr>
                <w:noProof/>
                <w:webHidden/>
              </w:rPr>
              <w:fldChar w:fldCharType="separate"/>
            </w:r>
            <w:r>
              <w:rPr>
                <w:noProof/>
                <w:webHidden/>
              </w:rPr>
              <w:t>51</w:t>
            </w:r>
            <w:r>
              <w:rPr>
                <w:noProof/>
                <w:webHidden/>
              </w:rPr>
              <w:fldChar w:fldCharType="end"/>
            </w:r>
          </w:hyperlink>
        </w:p>
        <w:p w14:paraId="3A904496" w14:textId="3865D30E" w:rsidR="00032302" w:rsidRDefault="00032302">
          <w:pPr>
            <w:pStyle w:val="TOC2"/>
            <w:rPr>
              <w:rFonts w:asciiTheme="minorHAnsi" w:eastAsiaTheme="minorEastAsia" w:hAnsiTheme="minorHAnsi" w:cstheme="minorBidi"/>
              <w:noProof/>
              <w:sz w:val="22"/>
              <w:szCs w:val="22"/>
              <w:lang w:eastAsia="lv-LV"/>
            </w:rPr>
          </w:pPr>
          <w:hyperlink w:anchor="_Toc98842850" w:history="1">
            <w:r w:rsidRPr="003F7476">
              <w:rPr>
                <w:rStyle w:val="Hyperlink"/>
                <w:rFonts w:ascii="Times New Roman" w:hAnsi="Times New Roman" w:cs="Times New Roman"/>
                <w:noProof/>
              </w:rPr>
              <w:t>11.6. Pakalpojumu grozs mainīgā kritērija -  atbalsts bērnam ar dzirdes traucējumiem, nosakot IB indikatīvo apmēru bērniem visās vecuma grupās</w:t>
            </w:r>
            <w:r>
              <w:rPr>
                <w:noProof/>
                <w:webHidden/>
              </w:rPr>
              <w:tab/>
            </w:r>
            <w:r>
              <w:rPr>
                <w:noProof/>
                <w:webHidden/>
              </w:rPr>
              <w:fldChar w:fldCharType="begin"/>
            </w:r>
            <w:r>
              <w:rPr>
                <w:noProof/>
                <w:webHidden/>
              </w:rPr>
              <w:instrText xml:space="preserve"> PAGEREF _Toc98842850 \h </w:instrText>
            </w:r>
            <w:r>
              <w:rPr>
                <w:noProof/>
                <w:webHidden/>
              </w:rPr>
            </w:r>
            <w:r>
              <w:rPr>
                <w:noProof/>
                <w:webHidden/>
              </w:rPr>
              <w:fldChar w:fldCharType="separate"/>
            </w:r>
            <w:r>
              <w:rPr>
                <w:noProof/>
                <w:webHidden/>
              </w:rPr>
              <w:t>52</w:t>
            </w:r>
            <w:r>
              <w:rPr>
                <w:noProof/>
                <w:webHidden/>
              </w:rPr>
              <w:fldChar w:fldCharType="end"/>
            </w:r>
          </w:hyperlink>
        </w:p>
        <w:p w14:paraId="4BA4142B" w14:textId="5721022F" w:rsidR="00032302" w:rsidRDefault="00032302">
          <w:pPr>
            <w:pStyle w:val="TOC1"/>
            <w:rPr>
              <w:rFonts w:asciiTheme="minorHAnsi" w:eastAsiaTheme="minorEastAsia" w:hAnsiTheme="minorHAnsi" w:cstheme="minorBidi"/>
              <w:noProof/>
              <w:sz w:val="22"/>
              <w:szCs w:val="22"/>
              <w:lang w:eastAsia="lv-LV"/>
            </w:rPr>
          </w:pPr>
          <w:hyperlink w:anchor="_Toc98842851" w:history="1">
            <w:r w:rsidRPr="003F7476">
              <w:rPr>
                <w:rStyle w:val="Hyperlink"/>
                <w:rFonts w:ascii="Times New Roman" w:eastAsia="Times New Roman" w:hAnsi="Times New Roman" w:cs="Times New Roman"/>
                <w:b/>
                <w:bCs/>
                <w:noProof/>
              </w:rPr>
              <w:t>12. SBS PAKALPOJUMU GROZS PĒC FT VEIDA</w:t>
            </w:r>
            <w:r>
              <w:rPr>
                <w:noProof/>
                <w:webHidden/>
              </w:rPr>
              <w:tab/>
            </w:r>
            <w:r>
              <w:rPr>
                <w:noProof/>
                <w:webHidden/>
              </w:rPr>
              <w:fldChar w:fldCharType="begin"/>
            </w:r>
            <w:r>
              <w:rPr>
                <w:noProof/>
                <w:webHidden/>
              </w:rPr>
              <w:instrText xml:space="preserve"> PAGEREF _Toc98842851 \h </w:instrText>
            </w:r>
            <w:r>
              <w:rPr>
                <w:noProof/>
                <w:webHidden/>
              </w:rPr>
            </w:r>
            <w:r>
              <w:rPr>
                <w:noProof/>
                <w:webHidden/>
              </w:rPr>
              <w:fldChar w:fldCharType="separate"/>
            </w:r>
            <w:r>
              <w:rPr>
                <w:noProof/>
                <w:webHidden/>
              </w:rPr>
              <w:t>53</w:t>
            </w:r>
            <w:r>
              <w:rPr>
                <w:noProof/>
                <w:webHidden/>
              </w:rPr>
              <w:fldChar w:fldCharType="end"/>
            </w:r>
          </w:hyperlink>
        </w:p>
        <w:p w14:paraId="70A6A21D" w14:textId="03B65F59" w:rsidR="00032302" w:rsidRDefault="00032302">
          <w:pPr>
            <w:pStyle w:val="TOC1"/>
            <w:rPr>
              <w:rFonts w:asciiTheme="minorHAnsi" w:eastAsiaTheme="minorEastAsia" w:hAnsiTheme="minorHAnsi" w:cstheme="minorBidi"/>
              <w:noProof/>
              <w:sz w:val="22"/>
              <w:szCs w:val="22"/>
              <w:lang w:eastAsia="lv-LV"/>
            </w:rPr>
          </w:pPr>
          <w:hyperlink w:anchor="_Toc98842852" w:history="1">
            <w:r w:rsidRPr="003F7476">
              <w:rPr>
                <w:rStyle w:val="Hyperlink"/>
                <w:rFonts w:ascii="Times New Roman" w:hAnsi="Times New Roman" w:cs="Times New Roman"/>
                <w:b/>
                <w:bCs/>
                <w:noProof/>
              </w:rPr>
              <w:t>13. IB INDIKATĪVĀ APMĒRA NOTEIKŠANĀ IEKĻAUTO SBS PAKALPOJUMU RAKSTUROJUMS UN APJOMA PAMATOJUMS</w:t>
            </w:r>
            <w:r>
              <w:rPr>
                <w:noProof/>
                <w:webHidden/>
              </w:rPr>
              <w:tab/>
            </w:r>
            <w:r>
              <w:rPr>
                <w:noProof/>
                <w:webHidden/>
              </w:rPr>
              <w:fldChar w:fldCharType="begin"/>
            </w:r>
            <w:r>
              <w:rPr>
                <w:noProof/>
                <w:webHidden/>
              </w:rPr>
              <w:instrText xml:space="preserve"> PAGEREF _Toc98842852 \h </w:instrText>
            </w:r>
            <w:r>
              <w:rPr>
                <w:noProof/>
                <w:webHidden/>
              </w:rPr>
            </w:r>
            <w:r>
              <w:rPr>
                <w:noProof/>
                <w:webHidden/>
              </w:rPr>
              <w:fldChar w:fldCharType="separate"/>
            </w:r>
            <w:r>
              <w:rPr>
                <w:noProof/>
                <w:webHidden/>
              </w:rPr>
              <w:t>56</w:t>
            </w:r>
            <w:r>
              <w:rPr>
                <w:noProof/>
                <w:webHidden/>
              </w:rPr>
              <w:fldChar w:fldCharType="end"/>
            </w:r>
          </w:hyperlink>
        </w:p>
        <w:p w14:paraId="015A53DF" w14:textId="43A63356" w:rsidR="002F2156" w:rsidRDefault="002F2156" w:rsidP="00442C4B">
          <w:pPr>
            <w:ind w:left="270" w:hanging="270"/>
            <w:jc w:val="both"/>
          </w:pPr>
          <w:r w:rsidRPr="00442C4B">
            <w:rPr>
              <w:rFonts w:ascii="Times New Roman" w:hAnsi="Times New Roman" w:cs="Times New Roman"/>
              <w:b/>
              <w:bCs/>
              <w:noProof/>
            </w:rPr>
            <w:fldChar w:fldCharType="end"/>
          </w:r>
        </w:p>
      </w:sdtContent>
    </w:sdt>
    <w:p w14:paraId="37FEBAC6" w14:textId="2331F88A" w:rsidR="00C77621" w:rsidRDefault="00C77621">
      <w:pPr>
        <w:widowControl/>
        <w:spacing w:after="160" w:line="259" w:lineRule="auto"/>
        <w:rPr>
          <w:rFonts w:ascii="Times New Roman" w:eastAsiaTheme="majorEastAsia" w:hAnsi="Times New Roman" w:cs="Times New Roman"/>
          <w:b/>
          <w:bCs/>
          <w:color w:val="2F5496" w:themeColor="accent1" w:themeShade="BF"/>
        </w:rPr>
      </w:pPr>
      <w:r>
        <w:rPr>
          <w:rFonts w:ascii="Times New Roman" w:hAnsi="Times New Roman" w:cs="Times New Roman"/>
          <w:b/>
          <w:bCs/>
        </w:rPr>
        <w:br w:type="page"/>
      </w:r>
    </w:p>
    <w:p w14:paraId="57924834" w14:textId="33F65DBF" w:rsidR="004366D9" w:rsidRPr="00E859FA" w:rsidRDefault="00E859FA" w:rsidP="00E859FA">
      <w:pPr>
        <w:pStyle w:val="Normal0"/>
        <w:jc w:val="right"/>
        <w:rPr>
          <w:rFonts w:ascii="Times New Roman" w:hAnsi="Times New Roman" w:cs="Times New Roman"/>
          <w:b/>
          <w:bCs/>
        </w:rPr>
      </w:pPr>
      <w:bookmarkStart w:id="2" w:name="_Toc95482927"/>
      <w:r w:rsidRPr="00E859FA">
        <w:rPr>
          <w:rFonts w:ascii="Times New Roman" w:hAnsi="Times New Roman" w:cs="Times New Roman"/>
          <w:b/>
          <w:bCs/>
        </w:rPr>
        <w:lastRenderedPageBreak/>
        <w:t>1.PIELIKUMS</w:t>
      </w:r>
      <w:bookmarkStart w:id="3" w:name="_Toc95482928"/>
      <w:bookmarkEnd w:id="2"/>
      <w:r w:rsidRPr="00E859FA">
        <w:rPr>
          <w:rFonts w:ascii="Times New Roman" w:hAnsi="Times New Roman" w:cs="Times New Roman"/>
          <w:b/>
          <w:bCs/>
        </w:rPr>
        <w:t xml:space="preserve">. </w:t>
      </w:r>
    </w:p>
    <w:p w14:paraId="232CA431" w14:textId="77777777" w:rsidR="004366D9" w:rsidRDefault="004366D9" w:rsidP="004366D9">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7CC35F6D" w14:textId="02A3AEB7" w:rsidR="004366D9" w:rsidRPr="004366D9" w:rsidRDefault="004366D9" w:rsidP="004366D9">
      <w:pPr>
        <w:jc w:val="right"/>
        <w:rPr>
          <w:rFonts w:ascii="Times New Roman" w:hAnsi="Times New Roman" w:cs="Times New Roman"/>
          <w:i/>
          <w:iCs/>
        </w:rPr>
      </w:pPr>
      <w:r w:rsidRPr="004366D9">
        <w:rPr>
          <w:rFonts w:ascii="Times New Roman" w:hAnsi="Times New Roman" w:cs="Times New Roman"/>
          <w:i/>
          <w:iCs/>
        </w:rPr>
        <w:t>noteikšanai bērniem ar funkcionāliem traucējumiem”</w:t>
      </w:r>
    </w:p>
    <w:p w14:paraId="506CFDEB" w14:textId="5E420344" w:rsidR="001C67B3" w:rsidRPr="004366D9" w:rsidRDefault="00E859FA" w:rsidP="007F458B">
      <w:pPr>
        <w:pStyle w:val="Heading1"/>
        <w:numPr>
          <w:ilvl w:val="0"/>
          <w:numId w:val="105"/>
        </w:numPr>
        <w:jc w:val="center"/>
        <w:rPr>
          <w:rFonts w:ascii="Times New Roman Bold" w:eastAsia="Times New Roman" w:hAnsi="Times New Roman Bold" w:cs="Times New Roman"/>
          <w:b/>
          <w:bCs/>
          <w:iCs/>
          <w:caps/>
          <w:color w:val="auto"/>
          <w:sz w:val="24"/>
          <w:szCs w:val="24"/>
        </w:rPr>
      </w:pPr>
      <w:bookmarkStart w:id="4" w:name="_Toc98842830"/>
      <w:r w:rsidRPr="004366D9">
        <w:rPr>
          <w:rFonts w:ascii="Times New Roman Bold" w:eastAsia="Times New Roman" w:hAnsi="Times New Roman Bold" w:cs="Times New Roman"/>
          <w:b/>
          <w:bCs/>
          <w:iCs/>
          <w:color w:val="auto"/>
          <w:sz w:val="24"/>
          <w:szCs w:val="24"/>
        </w:rPr>
        <w:t>P</w:t>
      </w:r>
      <w:r w:rsidRPr="004366D9">
        <w:rPr>
          <w:rFonts w:ascii="Times New Roman Bold" w:eastAsia="Times New Roman" w:hAnsi="Times New Roman Bold" w:cs="Times New Roman" w:hint="eastAsia"/>
          <w:b/>
          <w:bCs/>
          <w:iCs/>
          <w:color w:val="auto"/>
          <w:sz w:val="24"/>
          <w:szCs w:val="24"/>
        </w:rPr>
        <w:t>Ā</w:t>
      </w:r>
      <w:r w:rsidRPr="004366D9">
        <w:rPr>
          <w:rFonts w:ascii="Times New Roman Bold" w:eastAsia="Times New Roman" w:hAnsi="Times New Roman Bold" w:cs="Times New Roman"/>
          <w:b/>
          <w:bCs/>
          <w:iCs/>
          <w:color w:val="auto"/>
          <w:sz w:val="24"/>
          <w:szCs w:val="24"/>
        </w:rPr>
        <w:t>RSKATS PAR NODEVUM</w:t>
      </w:r>
      <w:r w:rsidRPr="004366D9">
        <w:rPr>
          <w:rFonts w:ascii="Times New Roman Bold" w:eastAsia="Times New Roman" w:hAnsi="Times New Roman Bold" w:cs="Times New Roman" w:hint="eastAsia"/>
          <w:b/>
          <w:bCs/>
          <w:iCs/>
          <w:color w:val="auto"/>
          <w:sz w:val="24"/>
          <w:szCs w:val="24"/>
        </w:rPr>
        <w:t>Ā</w:t>
      </w:r>
      <w:r w:rsidRPr="004366D9">
        <w:rPr>
          <w:rFonts w:ascii="Times New Roman Bold" w:eastAsia="Times New Roman" w:hAnsi="Times New Roman Bold" w:cs="Times New Roman"/>
          <w:b/>
          <w:bCs/>
          <w:iCs/>
          <w:color w:val="auto"/>
          <w:sz w:val="24"/>
          <w:szCs w:val="24"/>
        </w:rPr>
        <w:t xml:space="preserve"> IZMANTOTAJ</w:t>
      </w:r>
      <w:r w:rsidRPr="004366D9">
        <w:rPr>
          <w:rFonts w:ascii="Times New Roman Bold" w:eastAsia="Times New Roman" w:hAnsi="Times New Roman Bold" w:cs="Times New Roman" w:hint="eastAsia"/>
          <w:b/>
          <w:bCs/>
          <w:iCs/>
          <w:color w:val="auto"/>
          <w:sz w:val="24"/>
          <w:szCs w:val="24"/>
        </w:rPr>
        <w:t>Ā</w:t>
      </w:r>
      <w:r w:rsidRPr="004366D9">
        <w:rPr>
          <w:rFonts w:ascii="Times New Roman Bold" w:eastAsia="Times New Roman" w:hAnsi="Times New Roman Bold" w:cs="Times New Roman"/>
          <w:b/>
          <w:bCs/>
          <w:iCs/>
          <w:color w:val="auto"/>
          <w:sz w:val="24"/>
          <w:szCs w:val="24"/>
        </w:rPr>
        <w:t>M P</w:t>
      </w:r>
      <w:r w:rsidRPr="004366D9">
        <w:rPr>
          <w:rFonts w:ascii="Times New Roman Bold" w:eastAsia="Times New Roman" w:hAnsi="Times New Roman Bold" w:cs="Times New Roman" w:hint="eastAsia"/>
          <w:b/>
          <w:bCs/>
          <w:iCs/>
          <w:color w:val="auto"/>
          <w:sz w:val="24"/>
          <w:szCs w:val="24"/>
        </w:rPr>
        <w:t>Ē</w:t>
      </w:r>
      <w:r w:rsidRPr="004366D9">
        <w:rPr>
          <w:rFonts w:ascii="Times New Roman Bold" w:eastAsia="Times New Roman" w:hAnsi="Times New Roman Bold" w:cs="Times New Roman"/>
          <w:b/>
          <w:bCs/>
          <w:iCs/>
          <w:color w:val="auto"/>
          <w:sz w:val="24"/>
          <w:szCs w:val="24"/>
        </w:rPr>
        <w:t>T</w:t>
      </w:r>
      <w:r w:rsidRPr="004366D9">
        <w:rPr>
          <w:rFonts w:ascii="Times New Roman Bold" w:eastAsia="Times New Roman" w:hAnsi="Times New Roman Bold" w:cs="Times New Roman" w:hint="eastAsia"/>
          <w:b/>
          <w:bCs/>
          <w:iCs/>
          <w:color w:val="auto"/>
          <w:sz w:val="24"/>
          <w:szCs w:val="24"/>
        </w:rPr>
        <w:t>Ī</w:t>
      </w:r>
      <w:r w:rsidRPr="004366D9">
        <w:rPr>
          <w:rFonts w:ascii="Times New Roman Bold" w:eastAsia="Times New Roman" w:hAnsi="Times New Roman Bold" w:cs="Times New Roman"/>
          <w:b/>
          <w:bCs/>
          <w:iCs/>
          <w:color w:val="auto"/>
          <w:sz w:val="24"/>
          <w:szCs w:val="24"/>
        </w:rPr>
        <w:t>JUMA PIEEJ</w:t>
      </w:r>
      <w:r w:rsidRPr="004366D9">
        <w:rPr>
          <w:rFonts w:ascii="Times New Roman Bold" w:eastAsia="Times New Roman" w:hAnsi="Times New Roman Bold" w:cs="Times New Roman" w:hint="eastAsia"/>
          <w:b/>
          <w:bCs/>
          <w:iCs/>
          <w:color w:val="auto"/>
          <w:sz w:val="24"/>
          <w:szCs w:val="24"/>
        </w:rPr>
        <w:t>Ā</w:t>
      </w:r>
      <w:r w:rsidRPr="004366D9">
        <w:rPr>
          <w:rFonts w:ascii="Times New Roman Bold" w:eastAsia="Times New Roman" w:hAnsi="Times New Roman Bold" w:cs="Times New Roman"/>
          <w:b/>
          <w:bCs/>
          <w:iCs/>
          <w:color w:val="auto"/>
          <w:sz w:val="24"/>
          <w:szCs w:val="24"/>
        </w:rPr>
        <w:t>M</w:t>
      </w:r>
      <w:bookmarkEnd w:id="3"/>
      <w:bookmarkEnd w:id="4"/>
    </w:p>
    <w:p w14:paraId="7EF3A4CF" w14:textId="77777777" w:rsidR="001C67B3" w:rsidRPr="001C67B3" w:rsidRDefault="001C67B3" w:rsidP="001C67B3"/>
    <w:tbl>
      <w:tblPr>
        <w:tblStyle w:val="9"/>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5"/>
        <w:gridCol w:w="2265"/>
      </w:tblGrid>
      <w:tr w:rsidR="001C67B3" w14:paraId="3E40E830" w14:textId="77777777" w:rsidTr="005949BE">
        <w:trPr>
          <w:jc w:val="center"/>
        </w:trPr>
        <w:tc>
          <w:tcPr>
            <w:tcW w:w="22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055EF80" w14:textId="77777777" w:rsidR="001C67B3" w:rsidRDefault="001C67B3" w:rsidP="005949BE">
            <w:pPr>
              <w:pStyle w:val="Normal0"/>
              <w:spacing w:line="276" w:lineRule="auto"/>
              <w:jc w:val="center"/>
            </w:pPr>
            <w:r>
              <w:rPr>
                <w:rFonts w:ascii="Times New Roman" w:eastAsia="Times New Roman" w:hAnsi="Times New Roman" w:cs="Times New Roman"/>
                <w:b/>
              </w:rPr>
              <w:t>Analīzes vienības</w:t>
            </w:r>
          </w:p>
        </w:tc>
        <w:tc>
          <w:tcPr>
            <w:tcW w:w="22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BD1ADC8" w14:textId="77777777" w:rsidR="001C67B3" w:rsidRDefault="001C67B3" w:rsidP="005949BE">
            <w:pPr>
              <w:pStyle w:val="Normal0"/>
              <w:spacing w:line="276" w:lineRule="auto"/>
              <w:jc w:val="center"/>
            </w:pPr>
            <w:r>
              <w:rPr>
                <w:rFonts w:ascii="Times New Roman" w:eastAsia="Times New Roman" w:hAnsi="Times New Roman" w:cs="Times New Roman"/>
                <w:b/>
              </w:rPr>
              <w:t>Pētījuma pieeja</w:t>
            </w:r>
          </w:p>
        </w:tc>
        <w:tc>
          <w:tcPr>
            <w:tcW w:w="22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604B8E9" w14:textId="77777777" w:rsidR="001C67B3" w:rsidRDefault="001C67B3" w:rsidP="005949BE">
            <w:pPr>
              <w:pStyle w:val="Normal0"/>
              <w:spacing w:line="276" w:lineRule="auto"/>
              <w:ind w:firstLine="4"/>
              <w:jc w:val="center"/>
            </w:pPr>
            <w:r>
              <w:rPr>
                <w:rFonts w:ascii="Times New Roman" w:eastAsia="Times New Roman" w:hAnsi="Times New Roman" w:cs="Times New Roman"/>
                <w:b/>
              </w:rPr>
              <w:t>Pētījuma materiāls</w:t>
            </w:r>
          </w:p>
        </w:tc>
        <w:tc>
          <w:tcPr>
            <w:tcW w:w="22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E36900B" w14:textId="77777777" w:rsidR="001C67B3" w:rsidRDefault="001C67B3" w:rsidP="005949BE">
            <w:pPr>
              <w:pStyle w:val="Normal0"/>
              <w:spacing w:line="276" w:lineRule="auto"/>
              <w:jc w:val="center"/>
            </w:pPr>
            <w:r>
              <w:rPr>
                <w:rFonts w:ascii="Times New Roman" w:eastAsia="Times New Roman" w:hAnsi="Times New Roman" w:cs="Times New Roman"/>
                <w:b/>
              </w:rPr>
              <w:t>Datu analīzes metodes</w:t>
            </w:r>
          </w:p>
        </w:tc>
      </w:tr>
      <w:tr w:rsidR="001C67B3" w14:paraId="09E776AE" w14:textId="77777777" w:rsidTr="00F6684A">
        <w:trPr>
          <w:jc w:val="center"/>
        </w:trPr>
        <w:tc>
          <w:tcPr>
            <w:tcW w:w="2265" w:type="dxa"/>
            <w:tcBorders>
              <w:top w:val="single" w:sz="8" w:space="0" w:color="000000"/>
              <w:left w:val="single" w:sz="8" w:space="0" w:color="000000"/>
              <w:bottom w:val="single" w:sz="8" w:space="0" w:color="000000"/>
              <w:right w:val="single" w:sz="8" w:space="0" w:color="000000"/>
            </w:tcBorders>
          </w:tcPr>
          <w:p w14:paraId="5B184C62" w14:textId="77777777" w:rsidR="001C67B3" w:rsidRPr="00B6628C" w:rsidRDefault="001C67B3" w:rsidP="00F6684A">
            <w:pPr>
              <w:pStyle w:val="Normal0"/>
              <w:spacing w:line="276" w:lineRule="auto"/>
              <w:rPr>
                <w:rFonts w:ascii="Times New Roman" w:eastAsia="Times New Roman" w:hAnsi="Times New Roman" w:cs="Times New Roman"/>
              </w:rPr>
            </w:pPr>
            <w:r w:rsidRPr="00B6628C">
              <w:rPr>
                <w:rFonts w:ascii="Times New Roman" w:eastAsia="Times New Roman" w:hAnsi="Times New Roman" w:cs="Times New Roman"/>
              </w:rPr>
              <w:t xml:space="preserve">Pašvaldību 2020. gada pārskati </w:t>
            </w:r>
          </w:p>
        </w:tc>
        <w:tc>
          <w:tcPr>
            <w:tcW w:w="2265" w:type="dxa"/>
            <w:tcBorders>
              <w:top w:val="single" w:sz="8" w:space="0" w:color="000000"/>
              <w:left w:val="single" w:sz="8" w:space="0" w:color="000000"/>
              <w:bottom w:val="single" w:sz="8" w:space="0" w:color="000000"/>
              <w:right w:val="single" w:sz="8" w:space="0" w:color="000000"/>
            </w:tcBorders>
          </w:tcPr>
          <w:p w14:paraId="4E37285D" w14:textId="77777777" w:rsidR="001C67B3" w:rsidRPr="00B6628C" w:rsidRDefault="001C67B3" w:rsidP="00F6684A">
            <w:pPr>
              <w:pStyle w:val="Normal0"/>
              <w:spacing w:line="276" w:lineRule="auto"/>
              <w:rPr>
                <w:rFonts w:ascii="Times New Roman" w:eastAsia="Times New Roman" w:hAnsi="Times New Roman" w:cs="Times New Roman"/>
              </w:rPr>
            </w:pPr>
            <w:r w:rsidRPr="00B6628C">
              <w:rPr>
                <w:rFonts w:ascii="Times New Roman" w:eastAsia="Times New Roman" w:hAnsi="Times New Roman" w:cs="Times New Roman"/>
              </w:rPr>
              <w:t>Kvalitatīva pētījuma pieeja</w:t>
            </w:r>
          </w:p>
          <w:p w14:paraId="35144CAE" w14:textId="77777777" w:rsidR="001C67B3" w:rsidRPr="00B6628C" w:rsidRDefault="001C67B3" w:rsidP="00F6684A">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66CE8155" w14:textId="77777777" w:rsidR="001C67B3" w:rsidRPr="00B6628C" w:rsidRDefault="001C67B3" w:rsidP="00F6684A">
            <w:pPr>
              <w:pStyle w:val="Normal0"/>
              <w:spacing w:line="276" w:lineRule="auto"/>
              <w:rPr>
                <w:rFonts w:ascii="Times New Roman" w:eastAsia="Times New Roman" w:hAnsi="Times New Roman" w:cs="Times New Roman"/>
              </w:rPr>
            </w:pPr>
            <w:r w:rsidRPr="00B6628C">
              <w:rPr>
                <w:rFonts w:ascii="Times New Roman" w:eastAsia="Times New Roman" w:hAnsi="Times New Roman" w:cs="Times New Roman"/>
              </w:rPr>
              <w:t xml:space="preserve">Bērni ar FT Latvijā </w:t>
            </w:r>
          </w:p>
          <w:p w14:paraId="1B4476B8" w14:textId="77777777" w:rsidR="001C67B3" w:rsidRPr="00B6628C" w:rsidRDefault="001C67B3" w:rsidP="00F6684A">
            <w:pPr>
              <w:pStyle w:val="Normal0"/>
              <w:widowControl/>
              <w:spacing w:line="276" w:lineRule="auto"/>
              <w:jc w:val="both"/>
              <w:rPr>
                <w:rFonts w:ascii="Times New Roman" w:eastAsia="Times New Roman" w:hAnsi="Times New Roman" w:cs="Times New Roman"/>
              </w:rPr>
            </w:pPr>
            <w:r w:rsidRPr="00B6628C">
              <w:rPr>
                <w:rFonts w:ascii="Times New Roman" w:eastAsia="Times New Roman" w:hAnsi="Times New Roman" w:cs="Times New Roman"/>
              </w:rPr>
              <w:t xml:space="preserve">VDEĀVK dati </w:t>
            </w:r>
          </w:p>
          <w:p w14:paraId="2C8B2658" w14:textId="77777777" w:rsidR="001C67B3" w:rsidRPr="00B6628C" w:rsidRDefault="001C67B3" w:rsidP="00F6684A">
            <w:pPr>
              <w:pStyle w:val="Normal0"/>
              <w:widowControl/>
              <w:spacing w:line="276" w:lineRule="auto"/>
              <w:jc w:val="both"/>
              <w:rPr>
                <w:rFonts w:ascii="Times New Roman" w:eastAsia="Times New Roman" w:hAnsi="Times New Roman" w:cs="Times New Roman"/>
              </w:rPr>
            </w:pPr>
            <w:r w:rsidRPr="00B6628C">
              <w:rPr>
                <w:rFonts w:ascii="Times New Roman" w:eastAsia="Times New Roman" w:hAnsi="Times New Roman" w:cs="Times New Roman"/>
              </w:rPr>
              <w:t>IBM izmēģinājumprojekta apkopotie dati par izmēģinājumprojektā iesaistīt</w:t>
            </w:r>
            <w:r>
              <w:rPr>
                <w:rFonts w:ascii="Times New Roman" w:eastAsia="Times New Roman" w:hAnsi="Times New Roman" w:cs="Times New Roman"/>
              </w:rPr>
              <w:t>a</w:t>
            </w:r>
            <w:r w:rsidRPr="00B6628C">
              <w:rPr>
                <w:rFonts w:ascii="Times New Roman" w:eastAsia="Times New Roman" w:hAnsi="Times New Roman" w:cs="Times New Roman"/>
              </w:rPr>
              <w:t>jām ģimenēm</w:t>
            </w:r>
          </w:p>
        </w:tc>
        <w:tc>
          <w:tcPr>
            <w:tcW w:w="2265" w:type="dxa"/>
            <w:tcBorders>
              <w:top w:val="single" w:sz="8" w:space="0" w:color="000000"/>
              <w:left w:val="single" w:sz="8" w:space="0" w:color="000000"/>
              <w:bottom w:val="single" w:sz="8" w:space="0" w:color="000000"/>
              <w:right w:val="single" w:sz="8" w:space="0" w:color="000000"/>
            </w:tcBorders>
          </w:tcPr>
          <w:p w14:paraId="714ACBF7" w14:textId="77777777" w:rsidR="001C67B3" w:rsidRPr="00B6628C" w:rsidRDefault="001C67B3" w:rsidP="00F6684A">
            <w:pPr>
              <w:pStyle w:val="Normal0"/>
              <w:spacing w:line="276" w:lineRule="auto"/>
            </w:pPr>
            <w:proofErr w:type="spellStart"/>
            <w:r w:rsidRPr="00B6628C">
              <w:rPr>
                <w:rFonts w:ascii="Times New Roman" w:eastAsia="Times New Roman" w:hAnsi="Times New Roman" w:cs="Times New Roman"/>
              </w:rPr>
              <w:t>Vispārzinātniskās</w:t>
            </w:r>
            <w:proofErr w:type="spellEnd"/>
            <w:r w:rsidRPr="00B6628C">
              <w:rPr>
                <w:rFonts w:ascii="Times New Roman" w:eastAsia="Times New Roman" w:hAnsi="Times New Roman" w:cs="Times New Roman"/>
              </w:rPr>
              <w:t xml:space="preserve"> (analīze, sintēze, apraksts)</w:t>
            </w:r>
          </w:p>
          <w:p w14:paraId="5D7FC64E" w14:textId="77777777" w:rsidR="001C67B3" w:rsidRPr="00B6628C" w:rsidRDefault="001C67B3" w:rsidP="00F6684A">
            <w:pPr>
              <w:pStyle w:val="Normal0"/>
              <w:spacing w:line="276" w:lineRule="auto"/>
            </w:pPr>
          </w:p>
        </w:tc>
      </w:tr>
      <w:tr w:rsidR="001C67B3" w14:paraId="78800888" w14:textId="77777777" w:rsidTr="00F6684A">
        <w:trPr>
          <w:jc w:val="center"/>
        </w:trPr>
        <w:tc>
          <w:tcPr>
            <w:tcW w:w="2265" w:type="dxa"/>
            <w:tcBorders>
              <w:top w:val="single" w:sz="8" w:space="0" w:color="000000"/>
              <w:left w:val="single" w:sz="8" w:space="0" w:color="000000"/>
              <w:bottom w:val="single" w:sz="8" w:space="0" w:color="000000"/>
              <w:right w:val="single" w:sz="8" w:space="0" w:color="000000"/>
            </w:tcBorders>
          </w:tcPr>
          <w:p w14:paraId="0FC0AA9C" w14:textId="77777777" w:rsidR="001C67B3" w:rsidRDefault="001C67B3" w:rsidP="00F6684A">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Pētījumi par SFK izmantošanu atbalsta pakalpojumu identificēšanai un atbalsta apmēra noteikšanai bērniem ar FT</w:t>
            </w:r>
          </w:p>
        </w:tc>
        <w:tc>
          <w:tcPr>
            <w:tcW w:w="2265" w:type="dxa"/>
            <w:tcBorders>
              <w:top w:val="single" w:sz="8" w:space="0" w:color="000000"/>
              <w:left w:val="single" w:sz="8" w:space="0" w:color="000000"/>
              <w:bottom w:val="single" w:sz="8" w:space="0" w:color="000000"/>
              <w:right w:val="single" w:sz="8" w:space="0" w:color="000000"/>
            </w:tcBorders>
          </w:tcPr>
          <w:p w14:paraId="6D5DDB64" w14:textId="77777777" w:rsidR="001C67B3" w:rsidRDefault="001C67B3" w:rsidP="00F6684A">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Kvalitatīvā pieeja: darbības jomas literatūras pārskats</w:t>
            </w:r>
          </w:p>
        </w:tc>
        <w:tc>
          <w:tcPr>
            <w:tcW w:w="2265" w:type="dxa"/>
            <w:tcBorders>
              <w:top w:val="single" w:sz="8" w:space="0" w:color="000000"/>
              <w:left w:val="single" w:sz="8" w:space="0" w:color="000000"/>
              <w:bottom w:val="single" w:sz="8" w:space="0" w:color="000000"/>
              <w:right w:val="single" w:sz="8" w:space="0" w:color="000000"/>
            </w:tcBorders>
          </w:tcPr>
          <w:p w14:paraId="44B6786C" w14:textId="77777777" w:rsidR="001C67B3" w:rsidRDefault="001C67B3" w:rsidP="00F6684A">
            <w:pPr>
              <w:pStyle w:val="Normal0"/>
              <w:spacing w:line="276" w:lineRule="auto"/>
            </w:pPr>
            <w:r>
              <w:rPr>
                <w:rFonts w:ascii="Times New Roman" w:eastAsia="Times New Roman" w:hAnsi="Times New Roman" w:cs="Times New Roman"/>
              </w:rPr>
              <w:t>Publikācijas veiktajiem pētījumiem par SFK izmantošanu atbalsta pakalpojumu identificēšanai un atbalsta apmēra noteikšanai bērniem ar FT</w:t>
            </w:r>
          </w:p>
        </w:tc>
        <w:tc>
          <w:tcPr>
            <w:tcW w:w="2265" w:type="dxa"/>
            <w:tcBorders>
              <w:top w:val="single" w:sz="8" w:space="0" w:color="000000"/>
              <w:left w:val="single" w:sz="8" w:space="0" w:color="000000"/>
              <w:bottom w:val="single" w:sz="8" w:space="0" w:color="000000"/>
              <w:right w:val="single" w:sz="8" w:space="0" w:color="000000"/>
            </w:tcBorders>
          </w:tcPr>
          <w:p w14:paraId="2736B30F" w14:textId="77777777" w:rsidR="001C67B3" w:rsidRDefault="001C67B3" w:rsidP="00F6684A">
            <w:pPr>
              <w:pStyle w:val="Normal0"/>
              <w:spacing w:line="276" w:lineRule="auto"/>
              <w:rPr>
                <w:highlight w:val="yellow"/>
              </w:rPr>
            </w:pPr>
            <w:proofErr w:type="spellStart"/>
            <w:r>
              <w:rPr>
                <w:rFonts w:ascii="Times New Roman" w:eastAsia="Times New Roman" w:hAnsi="Times New Roman" w:cs="Times New Roman"/>
              </w:rPr>
              <w:t>Vispārzinātniskās</w:t>
            </w:r>
            <w:proofErr w:type="spellEnd"/>
            <w:r>
              <w:rPr>
                <w:rFonts w:ascii="Times New Roman" w:eastAsia="Times New Roman" w:hAnsi="Times New Roman" w:cs="Times New Roman"/>
              </w:rPr>
              <w:t xml:space="preserve"> (analīze, sintēze, apraksts)</w:t>
            </w:r>
          </w:p>
        </w:tc>
      </w:tr>
      <w:tr w:rsidR="001C67B3" w14:paraId="51A3B535" w14:textId="77777777" w:rsidTr="00F6684A">
        <w:trPr>
          <w:jc w:val="center"/>
        </w:trPr>
        <w:tc>
          <w:tcPr>
            <w:tcW w:w="2265" w:type="dxa"/>
            <w:tcBorders>
              <w:top w:val="single" w:sz="8" w:space="0" w:color="000000"/>
              <w:left w:val="single" w:sz="8" w:space="0" w:color="000000"/>
              <w:bottom w:val="single" w:sz="8" w:space="0" w:color="000000"/>
              <w:right w:val="single" w:sz="8" w:space="0" w:color="000000"/>
            </w:tcBorders>
          </w:tcPr>
          <w:p w14:paraId="62D4518D" w14:textId="77777777" w:rsidR="001C67B3" w:rsidRDefault="001C67B3" w:rsidP="00F6684A">
            <w:pPr>
              <w:pStyle w:val="Normal0"/>
              <w:spacing w:line="276" w:lineRule="auto"/>
            </w:pPr>
            <w:r>
              <w:rPr>
                <w:rFonts w:ascii="Times New Roman" w:eastAsia="Times New Roman" w:hAnsi="Times New Roman" w:cs="Times New Roman"/>
              </w:rPr>
              <w:t>SBS pakalpojumu skaidrojums normatīvajos aktos</w:t>
            </w:r>
          </w:p>
          <w:p w14:paraId="064969B7" w14:textId="77777777" w:rsidR="001C67B3" w:rsidRDefault="001C67B3" w:rsidP="00F6684A">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49693CA4" w14:textId="77777777" w:rsidR="001C67B3" w:rsidRDefault="001C67B3" w:rsidP="00F6684A">
            <w:pPr>
              <w:pStyle w:val="Normal0"/>
              <w:spacing w:line="276" w:lineRule="auto"/>
            </w:pPr>
            <w:r>
              <w:rPr>
                <w:rFonts w:ascii="Times New Roman" w:eastAsia="Times New Roman" w:hAnsi="Times New Roman" w:cs="Times New Roman"/>
              </w:rPr>
              <w:t>Kvalitatīva pētījuma pieeja</w:t>
            </w:r>
          </w:p>
          <w:p w14:paraId="65482B07" w14:textId="77777777" w:rsidR="001C67B3" w:rsidRDefault="001C67B3" w:rsidP="00F6684A">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1CA7A860" w14:textId="77777777" w:rsidR="001C67B3" w:rsidRDefault="001C67B3" w:rsidP="00F6684A">
            <w:pPr>
              <w:pStyle w:val="Normal0"/>
              <w:spacing w:line="276" w:lineRule="auto"/>
            </w:pPr>
            <w:r>
              <w:rPr>
                <w:rFonts w:ascii="Times New Roman" w:eastAsia="Times New Roman" w:hAnsi="Times New Roman" w:cs="Times New Roman"/>
              </w:rPr>
              <w:t>Dažāda līmeņa normatīvie akti</w:t>
            </w:r>
          </w:p>
          <w:p w14:paraId="66F335E0" w14:textId="77777777" w:rsidR="001C67B3" w:rsidRDefault="001C67B3" w:rsidP="00F6684A">
            <w:pPr>
              <w:pStyle w:val="Normal0"/>
              <w:pBdr>
                <w:top w:val="nil"/>
                <w:left w:val="nil"/>
                <w:bottom w:val="nil"/>
                <w:right w:val="nil"/>
                <w:between w:val="nil"/>
              </w:pBdr>
              <w:spacing w:line="276" w:lineRule="auto"/>
              <w:ind w:left="720"/>
            </w:pPr>
          </w:p>
        </w:tc>
        <w:tc>
          <w:tcPr>
            <w:tcW w:w="2265" w:type="dxa"/>
            <w:tcBorders>
              <w:top w:val="single" w:sz="8" w:space="0" w:color="000000"/>
              <w:left w:val="single" w:sz="8" w:space="0" w:color="000000"/>
              <w:bottom w:val="single" w:sz="8" w:space="0" w:color="000000"/>
              <w:right w:val="single" w:sz="8" w:space="0" w:color="000000"/>
            </w:tcBorders>
          </w:tcPr>
          <w:p w14:paraId="1B66CBC3" w14:textId="77777777" w:rsidR="001C67B3" w:rsidRPr="00623CB6" w:rsidRDefault="001C67B3" w:rsidP="00F6684A">
            <w:pPr>
              <w:pStyle w:val="Normal0"/>
              <w:spacing w:line="276" w:lineRule="auto"/>
              <w:rPr>
                <w:rFonts w:ascii="Times New Roman" w:eastAsia="Times New Roman" w:hAnsi="Times New Roman" w:cs="Times New Roman"/>
              </w:rPr>
            </w:pPr>
            <w:proofErr w:type="spellStart"/>
            <w:r>
              <w:rPr>
                <w:rFonts w:ascii="Times New Roman" w:eastAsia="Times New Roman" w:hAnsi="Times New Roman" w:cs="Times New Roman"/>
              </w:rPr>
              <w:t>Vispārzinātniskās</w:t>
            </w:r>
            <w:proofErr w:type="spellEnd"/>
            <w:r>
              <w:rPr>
                <w:rFonts w:ascii="Times New Roman" w:eastAsia="Times New Roman" w:hAnsi="Times New Roman" w:cs="Times New Roman"/>
              </w:rPr>
              <w:t xml:space="preserve"> (analīze, sintēze, apraksts, indukcija un dedukcija)</w:t>
            </w:r>
          </w:p>
        </w:tc>
      </w:tr>
      <w:tr w:rsidR="001C67B3" w14:paraId="060BE5D5" w14:textId="77777777" w:rsidTr="00F6684A">
        <w:trPr>
          <w:jc w:val="center"/>
        </w:trPr>
        <w:tc>
          <w:tcPr>
            <w:tcW w:w="2265" w:type="dxa"/>
            <w:tcBorders>
              <w:top w:val="single" w:sz="8" w:space="0" w:color="000000"/>
              <w:left w:val="single" w:sz="8" w:space="0" w:color="000000"/>
              <w:bottom w:val="single" w:sz="8" w:space="0" w:color="000000"/>
              <w:right w:val="single" w:sz="8" w:space="0" w:color="000000"/>
            </w:tcBorders>
          </w:tcPr>
          <w:p w14:paraId="106B8308" w14:textId="77777777" w:rsidR="001C67B3" w:rsidRDefault="001C67B3" w:rsidP="00F6684A">
            <w:pPr>
              <w:pStyle w:val="Normal0"/>
              <w:spacing w:line="276" w:lineRule="auto"/>
            </w:pPr>
            <w:r>
              <w:rPr>
                <w:rFonts w:ascii="Times New Roman" w:eastAsia="Times New Roman" w:hAnsi="Times New Roman" w:cs="Times New Roman"/>
              </w:rPr>
              <w:t>SBS pakalpojumi pašvaldībās</w:t>
            </w:r>
          </w:p>
          <w:p w14:paraId="078E760B" w14:textId="77777777" w:rsidR="001C67B3" w:rsidRDefault="001C67B3" w:rsidP="00F6684A">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7F5336F2" w14:textId="77777777" w:rsidR="001C67B3" w:rsidRDefault="001C67B3" w:rsidP="00F6684A">
            <w:pPr>
              <w:pStyle w:val="Normal0"/>
              <w:spacing w:line="276" w:lineRule="auto"/>
            </w:pPr>
            <w:r>
              <w:rPr>
                <w:rFonts w:ascii="Times New Roman" w:eastAsia="Times New Roman" w:hAnsi="Times New Roman" w:cs="Times New Roman"/>
              </w:rPr>
              <w:t xml:space="preserve">Jaukta tipa secīgs pētījums </w:t>
            </w:r>
          </w:p>
        </w:tc>
        <w:tc>
          <w:tcPr>
            <w:tcW w:w="2265" w:type="dxa"/>
            <w:tcBorders>
              <w:top w:val="single" w:sz="8" w:space="0" w:color="000000"/>
              <w:left w:val="single" w:sz="8" w:space="0" w:color="000000"/>
              <w:bottom w:val="single" w:sz="8" w:space="0" w:color="000000"/>
              <w:right w:val="single" w:sz="8" w:space="0" w:color="000000"/>
            </w:tcBorders>
          </w:tcPr>
          <w:p w14:paraId="366FCF89" w14:textId="41019342" w:rsidR="001C67B3" w:rsidRDefault="001C67B3" w:rsidP="00F6684A">
            <w:pPr>
              <w:pStyle w:val="Normal0"/>
              <w:spacing w:line="276" w:lineRule="auto"/>
            </w:pPr>
            <w:r>
              <w:rPr>
                <w:rFonts w:ascii="Times New Roman" w:eastAsia="Times New Roman" w:hAnsi="Times New Roman" w:cs="Times New Roman"/>
              </w:rPr>
              <w:t>Kvantitatīvie dati</w:t>
            </w:r>
            <w:r w:rsidR="005949BE">
              <w:rPr>
                <w:rFonts w:ascii="Times New Roman" w:eastAsia="Times New Roman" w:hAnsi="Times New Roman" w:cs="Times New Roman"/>
              </w:rPr>
              <w:t>:</w:t>
            </w:r>
            <w:r>
              <w:rPr>
                <w:rFonts w:ascii="Times New Roman" w:eastAsia="Times New Roman" w:hAnsi="Times New Roman" w:cs="Times New Roman"/>
              </w:rPr>
              <w:t xml:space="preserve">  aptauja tīmeklī</w:t>
            </w:r>
          </w:p>
          <w:p w14:paraId="7A798AB7" w14:textId="77777777" w:rsidR="001C67B3" w:rsidRDefault="001C67B3" w:rsidP="00F6684A">
            <w:pPr>
              <w:pStyle w:val="Normal0"/>
              <w:spacing w:line="276" w:lineRule="auto"/>
            </w:pPr>
            <w:r>
              <w:rPr>
                <w:rFonts w:ascii="Times New Roman" w:eastAsia="Times New Roman" w:hAnsi="Times New Roman" w:cs="Times New Roman"/>
              </w:rPr>
              <w:t xml:space="preserve"> </w:t>
            </w:r>
          </w:p>
          <w:p w14:paraId="23CB876B" w14:textId="3A0631DE" w:rsidR="001C67B3" w:rsidRDefault="001C67B3" w:rsidP="00F6684A">
            <w:pPr>
              <w:pStyle w:val="Normal0"/>
              <w:spacing w:line="276" w:lineRule="auto"/>
            </w:pPr>
            <w:r>
              <w:rPr>
                <w:rFonts w:ascii="Times New Roman" w:eastAsia="Times New Roman" w:hAnsi="Times New Roman" w:cs="Times New Roman"/>
              </w:rPr>
              <w:t>Kvalitatīvie dati</w:t>
            </w:r>
            <w:r w:rsidR="005949BE">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fokusgrupu</w:t>
            </w:r>
            <w:proofErr w:type="spellEnd"/>
            <w:r>
              <w:rPr>
                <w:rFonts w:ascii="Times New Roman" w:eastAsia="Times New Roman" w:hAnsi="Times New Roman" w:cs="Times New Roman"/>
              </w:rPr>
              <w:t xml:space="preserve"> diskusijas</w:t>
            </w:r>
          </w:p>
          <w:p w14:paraId="5216CDF1" w14:textId="77777777" w:rsidR="001C67B3" w:rsidRDefault="001C67B3" w:rsidP="00F6684A">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4FE7679F" w14:textId="511D225F" w:rsidR="001C67B3" w:rsidRDefault="001C67B3" w:rsidP="00F6684A">
            <w:pPr>
              <w:pStyle w:val="Normal0"/>
              <w:spacing w:line="276" w:lineRule="auto"/>
            </w:pPr>
            <w:r>
              <w:rPr>
                <w:rFonts w:ascii="Times New Roman" w:eastAsia="Times New Roman" w:hAnsi="Times New Roman" w:cs="Times New Roman"/>
              </w:rPr>
              <w:t>-</w:t>
            </w:r>
            <w:r w:rsidR="005949BE">
              <w:rPr>
                <w:rFonts w:ascii="Times New Roman" w:eastAsia="Times New Roman" w:hAnsi="Times New Roman" w:cs="Times New Roman"/>
              </w:rPr>
              <w:t xml:space="preserve"> </w:t>
            </w:r>
            <w:r>
              <w:rPr>
                <w:rFonts w:ascii="Times New Roman" w:eastAsia="Times New Roman" w:hAnsi="Times New Roman" w:cs="Times New Roman"/>
              </w:rPr>
              <w:t xml:space="preserve">aprakstošās statistikas metodes (datu grupēšana – </w:t>
            </w:r>
            <w:proofErr w:type="spellStart"/>
            <w:r>
              <w:rPr>
                <w:rFonts w:ascii="Times New Roman" w:eastAsia="Times New Roman" w:hAnsi="Times New Roman" w:cs="Times New Roman"/>
              </w:rPr>
              <w:t>variantes</w:t>
            </w:r>
            <w:proofErr w:type="spellEnd"/>
            <w:r>
              <w:rPr>
                <w:rFonts w:ascii="Times New Roman" w:eastAsia="Times New Roman" w:hAnsi="Times New Roman" w:cs="Times New Roman"/>
              </w:rPr>
              <w:t xml:space="preserve"> un to biežums); </w:t>
            </w:r>
          </w:p>
          <w:p w14:paraId="7B7F2D21" w14:textId="77777777" w:rsidR="001C67B3" w:rsidRDefault="001C67B3" w:rsidP="00F6684A">
            <w:pPr>
              <w:pStyle w:val="Normal0"/>
              <w:spacing w:line="276" w:lineRule="auto"/>
            </w:pPr>
            <w:r>
              <w:rPr>
                <w:rFonts w:ascii="Times New Roman" w:eastAsia="Times New Roman" w:hAnsi="Times New Roman" w:cs="Times New Roman"/>
              </w:rPr>
              <w:t>- diskusiju satura tematiskā analīze;</w:t>
            </w:r>
          </w:p>
          <w:p w14:paraId="58F33A2E" w14:textId="65BC7871" w:rsidR="001C67B3" w:rsidRDefault="001C67B3" w:rsidP="00F6684A">
            <w:pPr>
              <w:pStyle w:val="Normal0"/>
              <w:spacing w:line="276" w:lineRule="auto"/>
            </w:pPr>
            <w:r>
              <w:rPr>
                <w:rFonts w:ascii="Times New Roman" w:eastAsia="Times New Roman" w:hAnsi="Times New Roman" w:cs="Times New Roman"/>
              </w:rPr>
              <w:t>-</w:t>
            </w:r>
            <w:r w:rsidR="005949BE">
              <w:rPr>
                <w:rFonts w:ascii="Times New Roman" w:eastAsia="Times New Roman" w:hAnsi="Times New Roman" w:cs="Times New Roman"/>
              </w:rPr>
              <w:t xml:space="preserve"> </w:t>
            </w:r>
            <w:r>
              <w:rPr>
                <w:rFonts w:ascii="Times New Roman" w:eastAsia="Times New Roman" w:hAnsi="Times New Roman" w:cs="Times New Roman"/>
              </w:rPr>
              <w:t>iegūtie rezultāti savstarpēji salīdzināti un integrēti rezultātu analīzē</w:t>
            </w:r>
          </w:p>
        </w:tc>
      </w:tr>
    </w:tbl>
    <w:p w14:paraId="1A29CB67" w14:textId="77777777" w:rsidR="001C67B3" w:rsidRPr="001C67B3" w:rsidRDefault="001C67B3" w:rsidP="001C67B3"/>
    <w:p w14:paraId="4F189016" w14:textId="00A7259E" w:rsidR="001C67B3" w:rsidRDefault="001C67B3">
      <w:pPr>
        <w:widowControl/>
        <w:spacing w:after="160" w:line="259" w:lineRule="auto"/>
        <w:rPr>
          <w:rFonts w:ascii="Times New Roman" w:eastAsiaTheme="majorEastAsia" w:hAnsi="Times New Roman" w:cs="Times New Roman"/>
          <w:b/>
          <w:bCs/>
          <w:color w:val="2F5496" w:themeColor="accent1" w:themeShade="BF"/>
        </w:rPr>
      </w:pPr>
    </w:p>
    <w:p w14:paraId="5E9F8DF3" w14:textId="195C000E" w:rsidR="001C67B3" w:rsidRDefault="00EE7059" w:rsidP="005949BE">
      <w:pPr>
        <w:pStyle w:val="Normal0"/>
        <w:jc w:val="right"/>
        <w:rPr>
          <w:rFonts w:ascii="Times New Roman" w:hAnsi="Times New Roman" w:cs="Times New Roman"/>
          <w:b/>
          <w:bCs/>
        </w:rPr>
      </w:pPr>
      <w:sdt>
        <w:sdtPr>
          <w:rPr>
            <w:rFonts w:ascii="Times New Roman" w:hAnsi="Times New Roman" w:cs="Times New Roman"/>
            <w:b/>
            <w:bCs/>
          </w:rPr>
          <w:tag w:val="goog_rdk_6"/>
          <w:id w:val="1334416854"/>
          <w:showingPlcHdr/>
        </w:sdtPr>
        <w:sdtEndPr/>
        <w:sdtContent>
          <w:r w:rsidR="001C67B3" w:rsidRPr="005949BE">
            <w:rPr>
              <w:rFonts w:ascii="Times New Roman" w:hAnsi="Times New Roman" w:cs="Times New Roman"/>
              <w:b/>
              <w:bCs/>
            </w:rPr>
            <w:t xml:space="preserve">    </w:t>
          </w:r>
          <w:bookmarkStart w:id="5" w:name="_Toc95482929"/>
          <w:r w:rsidR="001C67B3" w:rsidRPr="005949BE">
            <w:rPr>
              <w:rFonts w:ascii="Times New Roman" w:hAnsi="Times New Roman" w:cs="Times New Roman"/>
              <w:b/>
              <w:bCs/>
            </w:rPr>
            <w:t xml:space="preserve"> </w:t>
          </w:r>
        </w:sdtContent>
      </w:sdt>
      <w:r w:rsidR="005949BE" w:rsidRPr="005949BE">
        <w:rPr>
          <w:rFonts w:ascii="Times New Roman" w:hAnsi="Times New Roman" w:cs="Times New Roman"/>
          <w:b/>
          <w:bCs/>
        </w:rPr>
        <w:t>2.PIELIKUMS</w:t>
      </w:r>
      <w:bookmarkEnd w:id="5"/>
    </w:p>
    <w:p w14:paraId="7E3587B7" w14:textId="77777777" w:rsidR="005949BE" w:rsidRDefault="005949BE" w:rsidP="005949BE">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797AEB47" w14:textId="66A47BBA" w:rsidR="005949BE" w:rsidRPr="005949BE" w:rsidRDefault="005949BE" w:rsidP="005949BE">
      <w:pPr>
        <w:pStyle w:val="Normal0"/>
        <w:jc w:val="right"/>
        <w:rPr>
          <w:rFonts w:ascii="Times New Roman" w:hAnsi="Times New Roman" w:cs="Times New Roman"/>
          <w:b/>
          <w:bCs/>
        </w:rPr>
      </w:pPr>
      <w:r w:rsidRPr="004366D9">
        <w:rPr>
          <w:rFonts w:ascii="Times New Roman" w:hAnsi="Times New Roman" w:cs="Times New Roman"/>
          <w:i/>
          <w:iCs/>
        </w:rPr>
        <w:t>noteikšanai bērniem ar funkcionāliem traucējumiem”</w:t>
      </w:r>
    </w:p>
    <w:p w14:paraId="17EC1018" w14:textId="49FB17BA" w:rsidR="001C67B3" w:rsidRPr="001C67B3" w:rsidRDefault="009B092A" w:rsidP="007F458B">
      <w:pPr>
        <w:pStyle w:val="Heading1"/>
        <w:numPr>
          <w:ilvl w:val="0"/>
          <w:numId w:val="105"/>
        </w:numPr>
        <w:jc w:val="center"/>
        <w:rPr>
          <w:rFonts w:ascii="Times New Roman" w:eastAsia="Times New Roman" w:hAnsi="Times New Roman" w:cs="Times New Roman"/>
          <w:b/>
          <w:bCs/>
          <w:i/>
          <w:color w:val="auto"/>
          <w:sz w:val="24"/>
          <w:szCs w:val="24"/>
        </w:rPr>
      </w:pPr>
      <w:bookmarkStart w:id="6" w:name="_Toc95482930"/>
      <w:bookmarkStart w:id="7" w:name="_Toc98842831"/>
      <w:r w:rsidRPr="001C67B3">
        <w:rPr>
          <w:rFonts w:ascii="Times New Roman" w:hAnsi="Times New Roman" w:cs="Times New Roman"/>
          <w:b/>
          <w:bCs/>
          <w:color w:val="auto"/>
          <w:sz w:val="24"/>
          <w:szCs w:val="24"/>
        </w:rPr>
        <w:t>PAŠVALDĪBU SOCIĀLO DIENESTU APTAUJAS JAUTĀJUMU SARAKSTS UN E-PASTS PAR UZAICINĀJUMU PIEDALĪTIES APTAUJĀ</w:t>
      </w:r>
      <w:bookmarkStart w:id="8" w:name="_Hlk95467736"/>
      <w:bookmarkEnd w:id="6"/>
      <w:bookmarkEnd w:id="7"/>
    </w:p>
    <w:bookmarkEnd w:id="8"/>
    <w:p w14:paraId="56322A34" w14:textId="77777777" w:rsidR="001C67B3" w:rsidRPr="00FA5D37" w:rsidRDefault="001C67B3" w:rsidP="001C67B3">
      <w:pPr>
        <w:rPr>
          <w:rFonts w:ascii="Times New Roman" w:hAnsi="Times New Roman" w:cs="Times New Roman"/>
          <w:b/>
          <w:bCs/>
        </w:rPr>
      </w:pPr>
    </w:p>
    <w:p w14:paraId="5D8A03A7" w14:textId="43C633CC" w:rsidR="001C67B3" w:rsidRPr="009F3E37" w:rsidRDefault="009F3E37" w:rsidP="009B092A">
      <w:pPr>
        <w:jc w:val="center"/>
        <w:rPr>
          <w:rFonts w:ascii="Times New Roman" w:hAnsi="Times New Roman" w:cs="Times New Roman"/>
          <w:i/>
          <w:iCs/>
        </w:rPr>
      </w:pPr>
      <w:r>
        <w:rPr>
          <w:rFonts w:ascii="Times New Roman" w:hAnsi="Times New Roman" w:cs="Times New Roman"/>
          <w:i/>
          <w:iCs/>
        </w:rPr>
        <w:t>E-pasts p</w:t>
      </w:r>
      <w:r w:rsidR="001C67B3" w:rsidRPr="009F3E37">
        <w:rPr>
          <w:rFonts w:ascii="Times New Roman" w:hAnsi="Times New Roman" w:cs="Times New Roman"/>
          <w:i/>
          <w:iCs/>
        </w:rPr>
        <w:t>ar sociālo pakalpojumu apmēru bērniem ar funkcionāliem traucējumiem</w:t>
      </w:r>
    </w:p>
    <w:p w14:paraId="34D54F60" w14:textId="77777777" w:rsidR="009F3E37" w:rsidRDefault="009F3E37" w:rsidP="001C67B3">
      <w:pPr>
        <w:jc w:val="both"/>
        <w:rPr>
          <w:rFonts w:ascii="Times New Roman" w:hAnsi="Times New Roman" w:cs="Times New Roman"/>
        </w:rPr>
      </w:pPr>
    </w:p>
    <w:p w14:paraId="12BAF3B0" w14:textId="7C7BCF86" w:rsidR="001C67B3" w:rsidRPr="009B092A" w:rsidRDefault="001C67B3" w:rsidP="001C67B3">
      <w:pPr>
        <w:jc w:val="both"/>
        <w:rPr>
          <w:rFonts w:ascii="Times New Roman" w:hAnsi="Times New Roman" w:cs="Times New Roman"/>
        </w:rPr>
      </w:pPr>
      <w:r w:rsidRPr="009B092A">
        <w:rPr>
          <w:rFonts w:ascii="Times New Roman" w:hAnsi="Times New Roman" w:cs="Times New Roman"/>
        </w:rPr>
        <w:t>Cien. pašvaldību sociālo dienestu darbinieki!</w:t>
      </w:r>
    </w:p>
    <w:p w14:paraId="667E1441" w14:textId="77777777" w:rsidR="009F3E37" w:rsidRDefault="009F3E37" w:rsidP="001C67B3">
      <w:pPr>
        <w:jc w:val="both"/>
        <w:rPr>
          <w:rFonts w:ascii="Times New Roman" w:hAnsi="Times New Roman" w:cs="Times New Roman"/>
        </w:rPr>
      </w:pPr>
    </w:p>
    <w:p w14:paraId="29236E7F" w14:textId="7652EDEA" w:rsidR="001C67B3" w:rsidRPr="000014E7" w:rsidRDefault="001C67B3" w:rsidP="001C67B3">
      <w:pPr>
        <w:jc w:val="both"/>
        <w:rPr>
          <w:rFonts w:ascii="Times New Roman" w:hAnsi="Times New Roman" w:cs="Times New Roman"/>
        </w:rPr>
      </w:pPr>
      <w:r w:rsidRPr="000014E7">
        <w:rPr>
          <w:rFonts w:ascii="Times New Roman" w:hAnsi="Times New Roman" w:cs="Times New Roman"/>
        </w:rPr>
        <w:t>Latvijas veselības ekonomikas asociācija projekta "Sociālo pakalpojumu atbalsta sistēmas pilnveide" ietvaros veic aptauju, lai noskaidrotu pašvaldību atbalsta apmēru sociālo pakalpojumu nodrošināšanai bērniem ar funkcionāliem traucējumiem, tai skaitā bērniem ar piešķirtu invaliditāti (turpmāk anketā - bērni ar FT) un iegūtos rezultātus izmantotu metodikas izstrādei atbalsta apmēra noteikšanai bērniem ar FT.</w:t>
      </w:r>
    </w:p>
    <w:p w14:paraId="4F52C385" w14:textId="77777777" w:rsidR="001C67B3" w:rsidRPr="000014E7" w:rsidRDefault="001C67B3" w:rsidP="009F3E37">
      <w:pPr>
        <w:spacing w:before="120"/>
        <w:jc w:val="both"/>
        <w:rPr>
          <w:rFonts w:ascii="Times New Roman" w:hAnsi="Times New Roman" w:cs="Times New Roman"/>
        </w:rPr>
      </w:pPr>
      <w:r w:rsidRPr="000014E7">
        <w:rPr>
          <w:rFonts w:ascii="Times New Roman" w:hAnsi="Times New Roman" w:cs="Times New Roman"/>
        </w:rPr>
        <w:t>Anketā ir 16 jautājumi un atbildēšanai ir nepieciešama iepriekš sagatavota informācija par sociālajiem pakalpojumiem pašvaldībā bērniem ar FT patlaban - 2021. gadā un par sniegtajiem pakalpojumiem 2019. gadā. Ja būsiet sagatavojuši informāciju, anketas aizpildīšanai būs nepieciešamas apmēram 30 minūtes.</w:t>
      </w:r>
    </w:p>
    <w:p w14:paraId="33C2C603" w14:textId="24F10E39" w:rsidR="001C67B3" w:rsidRDefault="001C67B3" w:rsidP="009F3E37">
      <w:pPr>
        <w:spacing w:before="120"/>
        <w:jc w:val="both"/>
        <w:rPr>
          <w:rFonts w:ascii="Times New Roman" w:hAnsi="Times New Roman" w:cs="Times New Roman"/>
          <w:lang w:eastAsia="lv-LV"/>
        </w:rPr>
      </w:pPr>
      <w:r w:rsidRPr="000014E7">
        <w:rPr>
          <w:rFonts w:ascii="Times New Roman" w:hAnsi="Times New Roman" w:cs="Times New Roman"/>
        </w:rPr>
        <w:t>Privātuma politika</w:t>
      </w:r>
      <w:r w:rsidR="009F3E37">
        <w:rPr>
          <w:rFonts w:ascii="Times New Roman" w:hAnsi="Times New Roman" w:cs="Times New Roman"/>
        </w:rPr>
        <w:t xml:space="preserve">: </w:t>
      </w:r>
      <w:r w:rsidRPr="000014E7">
        <w:rPr>
          <w:rFonts w:ascii="Times New Roman" w:hAnsi="Times New Roman" w:cs="Times New Roman"/>
        </w:rPr>
        <w:t>Aptaujas aizpildīšana ir brīvprātīga un tiks</w:t>
      </w:r>
      <w:r w:rsidRPr="000014E7">
        <w:rPr>
          <w:rFonts w:ascii="Times New Roman" w:hAnsi="Times New Roman" w:cs="Times New Roman"/>
          <w:lang w:eastAsia="lv-LV"/>
        </w:rPr>
        <w:t xml:space="preserve"> nodrošināta iegūtās informācijas konfidencialitāte. Jums ir tiesības atteikties aizpildīt anketu un Jūsu atteikšanās piedalīties aptaujā neietekmēs turpmāko sadarbību šī projekta turpmākajās aktivitātēs. Aptaujā iegūtie dati tiks atspoguļoti tikai apkopotā veidā.</w:t>
      </w:r>
    </w:p>
    <w:p w14:paraId="4EBB5E13" w14:textId="77777777" w:rsidR="009F3E37" w:rsidRPr="000014E7" w:rsidRDefault="009F3E37" w:rsidP="009F3E37">
      <w:pPr>
        <w:spacing w:before="120"/>
        <w:jc w:val="both"/>
        <w:rPr>
          <w:rFonts w:ascii="Times New Roman" w:hAnsi="Times New Roman" w:cs="Times New Roman"/>
        </w:rPr>
      </w:pPr>
    </w:p>
    <w:p w14:paraId="52333C20" w14:textId="77777777" w:rsidR="001C67B3" w:rsidRPr="000014E7" w:rsidRDefault="00EE7059" w:rsidP="001C67B3">
      <w:pPr>
        <w:rPr>
          <w:rFonts w:ascii="Times New Roman" w:hAnsi="Times New Roman" w:cs="Times New Roman"/>
        </w:rPr>
      </w:pPr>
      <w:hyperlink r:id="rId9" w:history="1">
        <w:r w:rsidR="001C67B3" w:rsidRPr="000014E7">
          <w:rPr>
            <w:rStyle w:val="Hyperlink"/>
            <w:rFonts w:ascii="Times New Roman" w:hAnsi="Times New Roman" w:cs="Times New Roman"/>
          </w:rPr>
          <w:t>Pierakstīties Google kontā</w:t>
        </w:r>
      </w:hyperlink>
      <w:r w:rsidR="001C67B3" w:rsidRPr="000014E7">
        <w:rPr>
          <w:rFonts w:ascii="Times New Roman" w:hAnsi="Times New Roman" w:cs="Times New Roman"/>
        </w:rPr>
        <w:t>, lai saglabātu savu darbu. Uzziniet vairāk</w:t>
      </w:r>
    </w:p>
    <w:p w14:paraId="12968C11" w14:textId="77777777" w:rsidR="001C67B3" w:rsidRPr="000014E7" w:rsidRDefault="001C67B3" w:rsidP="001C67B3">
      <w:pPr>
        <w:rPr>
          <w:rFonts w:ascii="Times New Roman" w:hAnsi="Times New Roman" w:cs="Times New Roman"/>
        </w:rPr>
      </w:pPr>
      <w:r w:rsidRPr="000014E7">
        <w:rPr>
          <w:rFonts w:ascii="Times New Roman" w:hAnsi="Times New Roman" w:cs="Times New Roman"/>
        </w:rPr>
        <w:t>* Nepieciešams</w:t>
      </w:r>
    </w:p>
    <w:p w14:paraId="348825FE" w14:textId="77777777" w:rsidR="001C67B3" w:rsidRPr="000014E7" w:rsidRDefault="001C67B3" w:rsidP="001C67B3">
      <w:pPr>
        <w:rPr>
          <w:rFonts w:ascii="Times New Roman" w:hAnsi="Times New Roman" w:cs="Times New Roman"/>
        </w:rPr>
      </w:pPr>
      <w:r w:rsidRPr="000014E7">
        <w:rPr>
          <w:rFonts w:ascii="Times New Roman" w:hAnsi="Times New Roman" w:cs="Times New Roman"/>
        </w:rPr>
        <w:t>Pateicamies par Jūsu atsaucību un aptaujas aizpildīšanai veltīto laiku!</w:t>
      </w:r>
    </w:p>
    <w:p w14:paraId="6626557E" w14:textId="77777777" w:rsidR="001C67B3" w:rsidRDefault="001C67B3" w:rsidP="001C67B3">
      <w:pPr>
        <w:rPr>
          <w:rFonts w:ascii="Times New Roman" w:hAnsi="Times New Roman" w:cs="Times New Roman"/>
        </w:rPr>
      </w:pPr>
      <w:r w:rsidRPr="000014E7">
        <w:rPr>
          <w:rFonts w:ascii="Times New Roman" w:hAnsi="Times New Roman" w:cs="Times New Roman"/>
          <w:noProof/>
          <w:lang w:eastAsia="lv-LV"/>
        </w:rPr>
        <w:drawing>
          <wp:inline distT="0" distB="0" distL="0" distR="0" wp14:anchorId="413F06B8" wp14:editId="29F1949E">
            <wp:extent cx="1714500" cy="3810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381000"/>
                    </a:xfrm>
                    <a:prstGeom prst="rect">
                      <a:avLst/>
                    </a:prstGeom>
                    <a:noFill/>
                    <a:ln>
                      <a:noFill/>
                    </a:ln>
                  </pic:spPr>
                </pic:pic>
              </a:graphicData>
            </a:graphic>
          </wp:inline>
        </w:drawing>
      </w:r>
    </w:p>
    <w:p w14:paraId="67AAA2E8" w14:textId="77777777" w:rsidR="001C67B3" w:rsidRDefault="001C67B3" w:rsidP="001C67B3">
      <w:pPr>
        <w:rPr>
          <w:rFonts w:ascii="Times New Roman" w:hAnsi="Times New Roman" w:cs="Times New Roman"/>
        </w:rPr>
      </w:pPr>
    </w:p>
    <w:p w14:paraId="183879D9" w14:textId="543E1135" w:rsidR="001C67B3" w:rsidRPr="009B092A" w:rsidRDefault="001C67B3" w:rsidP="009B092A">
      <w:pPr>
        <w:jc w:val="center"/>
        <w:rPr>
          <w:rFonts w:ascii="Times New Roman" w:hAnsi="Times New Roman" w:cs="Times New Roman"/>
          <w:i/>
          <w:iCs/>
        </w:rPr>
      </w:pPr>
      <w:r w:rsidRPr="009B092A">
        <w:rPr>
          <w:rFonts w:ascii="Times New Roman" w:hAnsi="Times New Roman" w:cs="Times New Roman"/>
          <w:i/>
          <w:iCs/>
        </w:rPr>
        <w:t>Pašvaldību sociālo dienestu aptaujas jautājumu saraksts</w:t>
      </w:r>
    </w:p>
    <w:p w14:paraId="6C270ABF" w14:textId="77777777" w:rsidR="009B092A" w:rsidRPr="006204D3" w:rsidRDefault="009B092A" w:rsidP="009B092A">
      <w:pPr>
        <w:jc w:val="center"/>
        <w:rPr>
          <w:rFonts w:ascii="Times New Roman" w:hAnsi="Times New Roman" w:cs="Times New Roman"/>
        </w:rPr>
      </w:pPr>
    </w:p>
    <w:p w14:paraId="49A72BF5" w14:textId="59FC0E91" w:rsidR="001C67B3" w:rsidRPr="006204D3" w:rsidRDefault="001C67B3" w:rsidP="007F458B">
      <w:pPr>
        <w:pStyle w:val="ListParagraph"/>
        <w:widowControl/>
        <w:numPr>
          <w:ilvl w:val="0"/>
          <w:numId w:val="98"/>
        </w:numPr>
        <w:ind w:left="360"/>
        <w:jc w:val="both"/>
        <w:rPr>
          <w:rFonts w:ascii="Times New Roman" w:hAnsi="Times New Roman" w:cs="Times New Roman"/>
        </w:rPr>
      </w:pPr>
      <w:r w:rsidRPr="006204D3">
        <w:rPr>
          <w:rFonts w:ascii="Times New Roman" w:hAnsi="Times New Roman" w:cs="Times New Roman"/>
        </w:rPr>
        <w:t>Atzīmējiet Jūsu pārstāvēto pašvaldību!</w:t>
      </w:r>
    </w:p>
    <w:p w14:paraId="2D4E43B3"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Lūdzu atzīmējiet, kādi PAŠVALDĪBAS FINANSĒTIE sociālie pakalpojumi vajadzības gadījumā ir pieejami bērniem ar FT? Ja sniedzat arī citus pakalpojumus, lūdzu, atzīmējiet rindā "Cits" un zemāk nosauciet tos rindā "Citas"! </w:t>
      </w:r>
    </w:p>
    <w:p w14:paraId="2E8800DF"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Lūdzu norādiet, cik bērnu ar FT 2019. gadā saņēma PAŠVALDĪBAS FINANSĒTOS sociālos pakalpojumus (pakalpojumu saņēmēju - bērnu skaitu ierakstiet rindā "Citas")! Ja šāda informācija netiek apkopota un nav pieejama, atzīmējiet atbildi rindā "Šāda atbilde nav pieejama". </w:t>
      </w:r>
    </w:p>
    <w:p w14:paraId="3296327F"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Sanumurējiet piecus (5) 2019. gadā PAŠVALDĪBAS FINANSĒTOS sociālos pakalpojumus pēc to saņēmēju - bērnu ar funkcionāliem traucējumiem skaita dilstošā secībā (1. - pakalpojums, kuru izmantoja lielākais skaits bērnu ar FT)! Novērtējiet tikai sniegtos pakalpojumus!</w:t>
      </w:r>
    </w:p>
    <w:p w14:paraId="471BF08D"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 xml:space="preserve">Sanumurējiet piecus (5) 2019. gadā PAŠVALDĪBĀ NODROŠINĀTOS sociālos pakalpojumus pēc to saņēmēju - bērnu ar GARĪGĀS ATTĪSTĪBAS TRAUCĒJUMIEM </w:t>
      </w:r>
      <w:r w:rsidRPr="006204D3">
        <w:rPr>
          <w:rFonts w:ascii="Times New Roman" w:hAnsi="Times New Roman" w:cs="Times New Roman"/>
        </w:rPr>
        <w:lastRenderedPageBreak/>
        <w:t>skaita dilstošā secībā (1. - pakalpojums, kuru izmantoja lielākais skaits bērnu ar garīgās attīstības traucējumiem)! Novērtējiet tikai sniegtos pakalpojumus!</w:t>
      </w:r>
    </w:p>
    <w:p w14:paraId="15E836D4" w14:textId="77777777" w:rsidR="001C67B3" w:rsidRPr="006204D3" w:rsidRDefault="001C67B3" w:rsidP="009B092A">
      <w:pPr>
        <w:pStyle w:val="ListParagraph"/>
        <w:spacing w:before="120"/>
        <w:ind w:left="360"/>
        <w:jc w:val="both"/>
        <w:rPr>
          <w:rFonts w:ascii="Times New Roman" w:hAnsi="Times New Roman" w:cs="Times New Roman"/>
        </w:rPr>
      </w:pPr>
      <w:r w:rsidRPr="006204D3">
        <w:rPr>
          <w:rFonts w:ascii="Times New Roman" w:hAnsi="Times New Roman" w:cs="Times New Roman"/>
        </w:rPr>
        <w:t>5.jautājums - turpinājums. Ja iekļāvāt novērtējumā pakalpojumu "Cits", nosauciet to!</w:t>
      </w:r>
    </w:p>
    <w:p w14:paraId="088C222F"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Sanumurējiet piecus (5) 2019. gadā PAŠVALDĪBĀ NODROŠINĀTOS pakalpojumus pēc to saņēmēju - bērnu ar KUSTĪBU TRAUCĒJUMIEM skaita dilstošā kārtībā (1. - pakalpojums, kuru izmantoja lielākais skaits bērnu ar kustību traucējumiem)! Novērtējiet tikai sniegtos pakalpojumus!</w:t>
      </w:r>
    </w:p>
    <w:p w14:paraId="03081D46" w14:textId="77777777" w:rsidR="001C67B3" w:rsidRPr="006204D3" w:rsidRDefault="001C67B3" w:rsidP="009B092A">
      <w:pPr>
        <w:pStyle w:val="ListParagraph"/>
        <w:spacing w:before="120"/>
        <w:ind w:left="360"/>
        <w:jc w:val="both"/>
        <w:rPr>
          <w:rFonts w:ascii="Times New Roman" w:hAnsi="Times New Roman" w:cs="Times New Roman"/>
        </w:rPr>
      </w:pPr>
      <w:r w:rsidRPr="006204D3">
        <w:rPr>
          <w:rFonts w:ascii="Times New Roman" w:hAnsi="Times New Roman" w:cs="Times New Roman"/>
        </w:rPr>
        <w:t>6.jautājums - turpinājums. Ja iekļāvāt novērtējumā pakalpojumu "Cits", nosauciet to!</w:t>
      </w:r>
    </w:p>
    <w:p w14:paraId="6957C2BF"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Sanumurējiet piecus (5) 2019. gadā PAŠVALDĪBĀ NODROŠINĀTOS sociālos pakalpojumus pēc to saņēmēju - bērnu ar MULTIPLIEM FUKCIONĀLIEM TRAUCĒJUMIEM skaita dilstošā kārtībā (1. - pakalpojums, kuru izmantoja lielākais skaits bērnu ar multipliem funkcionāliem traucējumiem)! Novērtējiet tikai sniegtos pakalpojumus!</w:t>
      </w:r>
    </w:p>
    <w:p w14:paraId="66D6FBB1" w14:textId="77777777" w:rsidR="001C67B3" w:rsidRPr="006204D3" w:rsidRDefault="001C67B3" w:rsidP="009B092A">
      <w:pPr>
        <w:pStyle w:val="ListParagraph"/>
        <w:spacing w:before="120"/>
        <w:ind w:left="360"/>
        <w:jc w:val="both"/>
        <w:rPr>
          <w:rFonts w:ascii="Times New Roman" w:hAnsi="Times New Roman" w:cs="Times New Roman"/>
        </w:rPr>
      </w:pPr>
      <w:r w:rsidRPr="006204D3">
        <w:rPr>
          <w:rFonts w:ascii="Times New Roman" w:hAnsi="Times New Roman" w:cs="Times New Roman"/>
        </w:rPr>
        <w:t>7.jautājums - turpinājums. Ja iekļāvāt novērtējumā pakalpojumu "Cits", nosauciet to!</w:t>
      </w:r>
    </w:p>
    <w:p w14:paraId="6082B221"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Sanumurējiet piecus (5) 2019. gadā PAŠVALDĪBĀ NODROŠINĀTOS sociālos pakalpojumus pēc to saņēmēju - bērnu ar REDZES TRAUCĒJUMIEM skaita dilstošā kārtībā (1. - pakalpojums, kuru izmantoja lielākais skaits bērnu ar redzes traucējumiem)! Novērtējiet tikai sniegtos pakalpojumus!</w:t>
      </w:r>
    </w:p>
    <w:p w14:paraId="10F88D5C" w14:textId="77777777" w:rsidR="001C67B3" w:rsidRPr="006204D3" w:rsidRDefault="001C67B3" w:rsidP="009B092A">
      <w:pPr>
        <w:pStyle w:val="ListParagraph"/>
        <w:spacing w:before="120"/>
        <w:ind w:left="360"/>
        <w:jc w:val="both"/>
        <w:rPr>
          <w:rFonts w:ascii="Times New Roman" w:hAnsi="Times New Roman" w:cs="Times New Roman"/>
        </w:rPr>
      </w:pPr>
      <w:r w:rsidRPr="006204D3">
        <w:rPr>
          <w:rFonts w:ascii="Times New Roman" w:hAnsi="Times New Roman" w:cs="Times New Roman"/>
        </w:rPr>
        <w:t>8.jautājums - turpinājums. Ja iekļāvāt novērtējumā pakalpojumu "Cits", nosauciet to!</w:t>
      </w:r>
    </w:p>
    <w:p w14:paraId="2A53AF15"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Sanumurējiet piecus (5) 2019. gadā PAŠVALDĪBĀ NODROŠINĀTOS sociālos pakalpojumus pēc to saņēmēju - bērnu ar DZIRDES TRAUCĒJUMIEM skaita dilstošā kārtībā (1. - pakalpojums, kuru izmantoja lielākais skaits bērnu ar dzirdes traucējumiem)! Novērtējiet tikai sniegtos pakalpojumus!</w:t>
      </w:r>
    </w:p>
    <w:p w14:paraId="677075FE" w14:textId="77777777" w:rsidR="001C67B3" w:rsidRPr="006204D3" w:rsidRDefault="001C67B3" w:rsidP="009B092A">
      <w:pPr>
        <w:pStyle w:val="ListParagraph"/>
        <w:spacing w:before="120"/>
        <w:ind w:left="360"/>
        <w:jc w:val="both"/>
        <w:rPr>
          <w:rFonts w:ascii="Times New Roman" w:hAnsi="Times New Roman" w:cs="Times New Roman"/>
        </w:rPr>
      </w:pPr>
      <w:r w:rsidRPr="006204D3">
        <w:rPr>
          <w:rFonts w:ascii="Times New Roman" w:hAnsi="Times New Roman" w:cs="Times New Roman"/>
        </w:rPr>
        <w:t>9.jautājums - turpinājums. Ja iekļāvāt novērtējumā pakalpojumu "Cits", nosauciet to!</w:t>
      </w:r>
    </w:p>
    <w:p w14:paraId="606B8868"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Cik lielā mērā, jūsuprāt, PAŠVALDĪBAS FINANSĒJUMS apmierina bērnu ar funkcionāliem traucējumiem vajadzību pēc sociālajiem pakalpojumiem? </w:t>
      </w:r>
    </w:p>
    <w:p w14:paraId="185CF6A5"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Kāds 2019. gadā bija PAŠVALDĪBAS FINANSĒJUMS par visiem gada laikā nodrošinātajiem sociālajiem pakalpojumiem BĒRNIEM AR FUNKCIONĀLIEM TRAUCĒJUMIEM ! Ja vēlaties, varat norādīt jūsu atbildi rindā "Citi". Lūdzu, norādīt, ja šāda informācija netiek apkopota un nav pieejama, rindā "Šāda informācija nav pieejama"! </w:t>
      </w:r>
    </w:p>
    <w:p w14:paraId="416ECAE5"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Kāds 2019. gadā bija MAKSIMĀLAIS PAŠVALDĪBAS FINANSĒJUMS par visiem gada laikā saņemtajiem sociālajiem pakalpojumiem VIENAM bērnam ar FT ! Ja vēlaties, varat norādīt jūsu atbildi rindā "Citi". Lūdzu, norādīt, ja šāda informācija netiek apkopota un nav pieejama, rindā "Šāda informācija nav pieejama"! </w:t>
      </w:r>
    </w:p>
    <w:p w14:paraId="526A7A73"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Lūdzu atzīmējiet, kādi VALSTS FINANSĒTI sociālie pakalpojumi ir pieejami bērniem ar invaliditāti Jūsu pašvaldībā? Ja sniedzat arī citus pakalpojumus, lūdzu, atzīmējiet rindā "Cits" un zemāk nosauciet tos rindā "Citas"!</w:t>
      </w:r>
    </w:p>
    <w:p w14:paraId="59E85DA6"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Lūdzu norādiet, cik pašvaldības bērnu ar INVALIDITĀTI 2019. gadā saņēma VALSTS FINANSĒTUS sociālos pakalpojumus (pakalpojumu saņēmēju - bērnu skaitu ierakstiet rindā "Cits")! Ja šāda informācija netiek apkopota un nav pieejama, atzīmējiet atbildi rindā "Šāda atbilde nav pieejama". </w:t>
      </w:r>
    </w:p>
    <w:p w14:paraId="425D9B45" w14:textId="77777777"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Cik lielā mērā, jūsuprāt, VALSTS FINANSĒJUMS apmierina bērnu ar INVALIDITĀTI vajadzību pēc sociālajiem pakalpojumiem?</w:t>
      </w:r>
    </w:p>
    <w:p w14:paraId="1C1A8A79" w14:textId="50381C18" w:rsidR="001C67B3" w:rsidRPr="006204D3" w:rsidRDefault="001C67B3" w:rsidP="007F458B">
      <w:pPr>
        <w:pStyle w:val="ListParagraph"/>
        <w:widowControl/>
        <w:numPr>
          <w:ilvl w:val="0"/>
          <w:numId w:val="98"/>
        </w:numPr>
        <w:spacing w:before="120"/>
        <w:ind w:left="360"/>
        <w:jc w:val="both"/>
        <w:rPr>
          <w:rFonts w:ascii="Times New Roman" w:hAnsi="Times New Roman" w:cs="Times New Roman"/>
        </w:rPr>
      </w:pPr>
      <w:r w:rsidRPr="006204D3">
        <w:rPr>
          <w:rFonts w:ascii="Times New Roman" w:hAnsi="Times New Roman" w:cs="Times New Roman"/>
        </w:rPr>
        <w:t>Vieta papildus informācijai un komentāriem:</w:t>
      </w:r>
      <w:r w:rsidR="009B092A">
        <w:rPr>
          <w:rFonts w:ascii="Times New Roman" w:hAnsi="Times New Roman" w:cs="Times New Roman"/>
        </w:rPr>
        <w:t xml:space="preserve"> ___________________________________</w:t>
      </w:r>
    </w:p>
    <w:p w14:paraId="315CAEF5" w14:textId="77777777" w:rsidR="009B092A" w:rsidRDefault="009B092A">
      <w:pPr>
        <w:widowControl/>
        <w:spacing w:after="160" w:line="259" w:lineRule="auto"/>
        <w:rPr>
          <w:rFonts w:ascii="Times New Roman Bold" w:eastAsiaTheme="majorEastAsia" w:hAnsi="Times New Roman Bold" w:cs="Times New Roman"/>
          <w:b/>
          <w:bCs/>
          <w:caps/>
        </w:rPr>
      </w:pPr>
      <w:r>
        <w:rPr>
          <w:rFonts w:ascii="Times New Roman Bold" w:hAnsi="Times New Roman Bold" w:cs="Times New Roman"/>
          <w:b/>
          <w:bCs/>
          <w:caps/>
        </w:rPr>
        <w:br w:type="page"/>
      </w:r>
    </w:p>
    <w:p w14:paraId="333FA191" w14:textId="38343854" w:rsidR="009B092A" w:rsidRPr="00F6684A" w:rsidRDefault="00E859FA" w:rsidP="00E859FA">
      <w:pPr>
        <w:pStyle w:val="BodyText"/>
        <w:jc w:val="right"/>
        <w:rPr>
          <w:b/>
          <w:bCs/>
          <w:sz w:val="24"/>
          <w:szCs w:val="24"/>
          <w:lang w:val="lv-LV"/>
        </w:rPr>
      </w:pPr>
      <w:r w:rsidRPr="00F6684A">
        <w:rPr>
          <w:b/>
          <w:bCs/>
          <w:sz w:val="24"/>
          <w:szCs w:val="24"/>
          <w:lang w:val="lv-LV"/>
        </w:rPr>
        <w:lastRenderedPageBreak/>
        <w:t xml:space="preserve">3.PIELIKUMS. </w:t>
      </w:r>
    </w:p>
    <w:p w14:paraId="2B26156A" w14:textId="77777777" w:rsidR="009B092A" w:rsidRDefault="009B092A" w:rsidP="009B092A">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6F103FE6" w14:textId="77777777" w:rsidR="009B092A" w:rsidRPr="004366D9" w:rsidRDefault="009B092A" w:rsidP="009B092A">
      <w:pPr>
        <w:jc w:val="right"/>
        <w:rPr>
          <w:rFonts w:ascii="Times New Roman" w:hAnsi="Times New Roman" w:cs="Times New Roman"/>
          <w:i/>
          <w:iCs/>
        </w:rPr>
      </w:pPr>
      <w:r w:rsidRPr="004366D9">
        <w:rPr>
          <w:rFonts w:ascii="Times New Roman" w:hAnsi="Times New Roman" w:cs="Times New Roman"/>
          <w:i/>
          <w:iCs/>
        </w:rPr>
        <w:t>noteikšanai bērniem ar funkcionāliem traucējumiem”</w:t>
      </w:r>
    </w:p>
    <w:p w14:paraId="42500124" w14:textId="4F63076F" w:rsidR="0091762C" w:rsidRPr="009B092A" w:rsidRDefault="00E859FA" w:rsidP="007F458B">
      <w:pPr>
        <w:pStyle w:val="Heading1"/>
        <w:numPr>
          <w:ilvl w:val="0"/>
          <w:numId w:val="105"/>
        </w:numPr>
        <w:jc w:val="center"/>
        <w:rPr>
          <w:rFonts w:ascii="Times New Roman Bold" w:eastAsia="Times New Roman" w:hAnsi="Times New Roman Bold" w:cs="Times New Roman"/>
          <w:b/>
          <w:bCs/>
          <w:i/>
          <w:caps/>
          <w:sz w:val="24"/>
          <w:szCs w:val="24"/>
        </w:rPr>
      </w:pPr>
      <w:bookmarkStart w:id="9" w:name="_Toc95482932"/>
      <w:bookmarkStart w:id="10" w:name="_Toc98842832"/>
      <w:r w:rsidRPr="009B092A">
        <w:rPr>
          <w:rFonts w:ascii="Times New Roman Bold" w:eastAsia="Times New Roman" w:hAnsi="Times New Roman Bold" w:cs="Times New Roman"/>
          <w:b/>
          <w:bCs/>
          <w:color w:val="auto"/>
          <w:sz w:val="24"/>
          <w:szCs w:val="24"/>
        </w:rPr>
        <w:t>FOKUSGRUPU DAL</w:t>
      </w:r>
      <w:r w:rsidRPr="009B092A">
        <w:rPr>
          <w:rFonts w:ascii="Times New Roman Bold" w:eastAsia="Times New Roman" w:hAnsi="Times New Roman Bold" w:cs="Times New Roman" w:hint="eastAsia"/>
          <w:b/>
          <w:bCs/>
          <w:color w:val="auto"/>
          <w:sz w:val="24"/>
          <w:szCs w:val="24"/>
        </w:rPr>
        <w:t>Ī</w:t>
      </w:r>
      <w:r w:rsidRPr="009B092A">
        <w:rPr>
          <w:rFonts w:ascii="Times New Roman Bold" w:eastAsia="Times New Roman" w:hAnsi="Times New Roman Bold" w:cs="Times New Roman"/>
          <w:b/>
          <w:bCs/>
          <w:color w:val="auto"/>
          <w:sz w:val="24"/>
          <w:szCs w:val="24"/>
        </w:rPr>
        <w:t>BNIEKU RAKSTUROJUMS</w:t>
      </w:r>
      <w:bookmarkEnd w:id="9"/>
      <w:bookmarkEnd w:id="10"/>
    </w:p>
    <w:p w14:paraId="143441F6" w14:textId="77777777" w:rsidR="00794DD1" w:rsidRDefault="00794DD1" w:rsidP="0091762C">
      <w:pPr>
        <w:pStyle w:val="Normal0"/>
        <w:spacing w:line="257" w:lineRule="auto"/>
        <w:jc w:val="center"/>
        <w:rPr>
          <w:rFonts w:ascii="Times New Roman" w:eastAsia="Times New Roman" w:hAnsi="Times New Roman" w:cs="Times New Roman"/>
          <w:i/>
        </w:rPr>
      </w:pPr>
    </w:p>
    <w:tbl>
      <w:tblPr>
        <w:tblStyle w:val="21"/>
        <w:tblW w:w="9353"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992"/>
        <w:gridCol w:w="1559"/>
        <w:gridCol w:w="2265"/>
        <w:gridCol w:w="3402"/>
      </w:tblGrid>
      <w:tr w:rsidR="0091762C" w:rsidRPr="0091762C" w14:paraId="5BD3BBD6" w14:textId="77777777" w:rsidTr="0091762C">
        <w:tc>
          <w:tcPr>
            <w:tcW w:w="1135" w:type="dxa"/>
            <w:tcBorders>
              <w:top w:val="single" w:sz="8" w:space="0" w:color="000000"/>
              <w:left w:val="single" w:sz="8" w:space="0" w:color="000000"/>
              <w:bottom w:val="single" w:sz="8" w:space="0" w:color="000000"/>
              <w:right w:val="single" w:sz="8" w:space="0" w:color="000000"/>
            </w:tcBorders>
          </w:tcPr>
          <w:p w14:paraId="1248994C"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b/>
              </w:rPr>
              <w:t>Grupa</w:t>
            </w:r>
          </w:p>
        </w:tc>
        <w:tc>
          <w:tcPr>
            <w:tcW w:w="992" w:type="dxa"/>
            <w:tcBorders>
              <w:top w:val="single" w:sz="8" w:space="0" w:color="000000"/>
              <w:left w:val="single" w:sz="8" w:space="0" w:color="000000"/>
              <w:bottom w:val="single" w:sz="8" w:space="0" w:color="000000"/>
              <w:right w:val="single" w:sz="8" w:space="0" w:color="000000"/>
            </w:tcBorders>
          </w:tcPr>
          <w:p w14:paraId="062DBC93" w14:textId="77777777" w:rsidR="0091762C" w:rsidRPr="0091762C" w:rsidRDefault="0091762C" w:rsidP="008D56CB">
            <w:pPr>
              <w:pStyle w:val="Normal0"/>
              <w:rPr>
                <w:rFonts w:ascii="Times New Roman" w:hAnsi="Times New Roman" w:cs="Times New Roman"/>
              </w:rPr>
            </w:pPr>
            <w:proofErr w:type="spellStart"/>
            <w:r w:rsidRPr="0091762C">
              <w:rPr>
                <w:rFonts w:ascii="Times New Roman" w:eastAsia="Times New Roman" w:hAnsi="Times New Roman" w:cs="Times New Roman"/>
                <w:b/>
              </w:rPr>
              <w:t>N.p.k</w:t>
            </w:r>
            <w:proofErr w:type="spellEnd"/>
            <w:r w:rsidRPr="0091762C">
              <w:rPr>
                <w:rFonts w:ascii="Times New Roman" w:eastAsia="Times New Roman" w:hAnsi="Times New Roman" w:cs="Times New Roman"/>
                <w:b/>
              </w:rPr>
              <w:t xml:space="preserve">. </w:t>
            </w:r>
          </w:p>
        </w:tc>
        <w:tc>
          <w:tcPr>
            <w:tcW w:w="1559" w:type="dxa"/>
            <w:tcBorders>
              <w:top w:val="single" w:sz="8" w:space="0" w:color="000000"/>
              <w:left w:val="single" w:sz="8" w:space="0" w:color="000000"/>
              <w:bottom w:val="single" w:sz="8" w:space="0" w:color="000000"/>
              <w:right w:val="single" w:sz="8" w:space="0" w:color="000000"/>
            </w:tcBorders>
          </w:tcPr>
          <w:p w14:paraId="23A7FD37"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b/>
              </w:rPr>
              <w:t>Pašvaldība</w:t>
            </w:r>
          </w:p>
        </w:tc>
        <w:tc>
          <w:tcPr>
            <w:tcW w:w="2265" w:type="dxa"/>
            <w:tcBorders>
              <w:top w:val="single" w:sz="8" w:space="0" w:color="000000"/>
              <w:left w:val="single" w:sz="8" w:space="0" w:color="000000"/>
              <w:bottom w:val="single" w:sz="8" w:space="0" w:color="000000"/>
              <w:right w:val="single" w:sz="8" w:space="0" w:color="000000"/>
            </w:tcBorders>
          </w:tcPr>
          <w:p w14:paraId="7EA9E817"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b/>
              </w:rPr>
              <w:t>Dalībnieka vārds, uzvārds</w:t>
            </w:r>
          </w:p>
        </w:tc>
        <w:tc>
          <w:tcPr>
            <w:tcW w:w="3402" w:type="dxa"/>
            <w:tcBorders>
              <w:top w:val="single" w:sz="8" w:space="0" w:color="000000"/>
              <w:left w:val="single" w:sz="8" w:space="0" w:color="000000"/>
              <w:bottom w:val="single" w:sz="8" w:space="0" w:color="000000"/>
              <w:right w:val="single" w:sz="8" w:space="0" w:color="000000"/>
            </w:tcBorders>
          </w:tcPr>
          <w:p w14:paraId="5739B4A3"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b/>
              </w:rPr>
              <w:t>Ieņemamais amats</w:t>
            </w:r>
          </w:p>
        </w:tc>
      </w:tr>
      <w:tr w:rsidR="0091762C" w:rsidRPr="0091762C" w14:paraId="56E83F36" w14:textId="77777777" w:rsidTr="0091762C">
        <w:tc>
          <w:tcPr>
            <w:tcW w:w="1135"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4D9ECC9" w14:textId="7022C57B" w:rsidR="0091762C" w:rsidRPr="0091762C" w:rsidRDefault="0091762C" w:rsidP="0091762C">
            <w:pPr>
              <w:pStyle w:val="Normal0"/>
              <w:pBdr>
                <w:top w:val="nil"/>
                <w:left w:val="nil"/>
                <w:bottom w:val="nil"/>
                <w:right w:val="nil"/>
                <w:between w:val="nil"/>
              </w:pBdr>
              <w:ind w:left="720"/>
              <w:rPr>
                <w:rFonts w:ascii="Times New Roman" w:hAnsi="Times New Roman" w:cs="Times New Roman"/>
                <w:b/>
              </w:rPr>
            </w:pPr>
            <w:r w:rsidRPr="0091762C">
              <w:rPr>
                <w:rFonts w:ascii="Times New Roman" w:hAnsi="Times New Roman" w:cs="Times New Roman"/>
                <w:b/>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75DD861"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0642B04C"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Rīga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477209C8" w14:textId="3FFBCA89"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Sandra  Darkevi</w:t>
            </w:r>
            <w:r w:rsidR="00D76619">
              <w:rPr>
                <w:rFonts w:ascii="Times New Roman" w:eastAsia="Times New Roman" w:hAnsi="Times New Roman" w:cs="Times New Roman"/>
              </w:rPr>
              <w:t>c</w:t>
            </w:r>
            <w:r w:rsidRPr="0091762C">
              <w:rPr>
                <w:rFonts w:ascii="Times New Roman" w:eastAsia="Times New Roman" w:hAnsi="Times New Roman" w:cs="Times New Roman"/>
              </w:rPr>
              <w:t>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7CEE2401"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Sociālā darbiniece darbā ar ģimenēm ar bērniem</w:t>
            </w:r>
          </w:p>
        </w:tc>
      </w:tr>
      <w:tr w:rsidR="0091762C" w:rsidRPr="0091762C" w14:paraId="68D85CE3" w14:textId="77777777" w:rsidTr="0091762C">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26CDD668"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41A71AD0"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42BC7EE5"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Ventspils</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545CEF28"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Sigita Strauta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0C4FB4D1"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Vecākais sociālais darbinieks darbam ar ģimenēm ar bērniem</w:t>
            </w:r>
          </w:p>
        </w:tc>
      </w:tr>
      <w:tr w:rsidR="0091762C" w:rsidRPr="0091762C" w14:paraId="4A92C082" w14:textId="77777777" w:rsidTr="0091762C">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4F705BB0"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247A4602" w14:textId="77777777" w:rsidR="0091762C" w:rsidRPr="0091762C" w:rsidRDefault="0091762C" w:rsidP="00657863">
            <w:pPr>
              <w:pStyle w:val="Normal0"/>
              <w:numPr>
                <w:ilvl w:val="0"/>
                <w:numId w:val="1"/>
              </w:num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01DC70C1"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Ventspils</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00DE4E2B"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 xml:space="preserve">Kristīne </w:t>
            </w:r>
            <w:proofErr w:type="spellStart"/>
            <w:r w:rsidRPr="0091762C">
              <w:rPr>
                <w:rFonts w:ascii="Times New Roman" w:eastAsia="Times New Roman" w:hAnsi="Times New Roman" w:cs="Times New Roman"/>
              </w:rPr>
              <w:t>Ļesčenko</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6B6987FC"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 xml:space="preserve"> Sociālais pedagogs</w:t>
            </w:r>
          </w:p>
        </w:tc>
      </w:tr>
      <w:tr w:rsidR="0091762C" w:rsidRPr="0091762C" w14:paraId="621C267B" w14:textId="77777777" w:rsidTr="0091762C">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7AF00C85"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661D4D97"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0D367CB0"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Aizkraukle</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7E5A35D0"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Maija Kesmina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65CF7082"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Sociālā darbiniece darbam ar personām ar funkcionāliem traucējumiem</w:t>
            </w:r>
          </w:p>
        </w:tc>
      </w:tr>
      <w:tr w:rsidR="0091762C" w:rsidRPr="0091762C" w14:paraId="23F56C00" w14:textId="77777777" w:rsidTr="0091762C">
        <w:trPr>
          <w:trHeight w:val="510"/>
        </w:trPr>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6CFD352A"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48ED8F75"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5CA55771"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Aizkraukle</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4E185F05"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 xml:space="preserve">Linda </w:t>
            </w:r>
            <w:proofErr w:type="spellStart"/>
            <w:r w:rsidRPr="0091762C">
              <w:rPr>
                <w:rFonts w:ascii="Times New Roman" w:eastAsia="Times New Roman" w:hAnsi="Times New Roman" w:cs="Times New Roman"/>
              </w:rPr>
              <w:t>Pozņiaka</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18021BE9"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 xml:space="preserve">Sociālā darbiniece </w:t>
            </w:r>
          </w:p>
        </w:tc>
      </w:tr>
      <w:tr w:rsidR="0091762C" w:rsidRPr="0091762C" w14:paraId="46579E08" w14:textId="77777777" w:rsidTr="0091762C">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193CF1E0"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5217E8DA"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7A4CE229"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Jūrmala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728D3F78" w14:textId="77777777" w:rsidR="0091762C" w:rsidRPr="0091762C" w:rsidRDefault="0091762C" w:rsidP="008D56CB">
            <w:pPr>
              <w:pStyle w:val="Normal0"/>
              <w:rPr>
                <w:rFonts w:ascii="Times New Roman" w:eastAsia="Times New Roman" w:hAnsi="Times New Roman" w:cs="Times New Roman"/>
              </w:rPr>
            </w:pPr>
            <w:proofErr w:type="spellStart"/>
            <w:r w:rsidRPr="0091762C">
              <w:rPr>
                <w:rFonts w:ascii="Times New Roman" w:eastAsia="Times New Roman" w:hAnsi="Times New Roman" w:cs="Times New Roman"/>
              </w:rPr>
              <w:t>AijaTuņa</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2FC8D31C"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Jūrmalas DAC bērniem ar FT vadītāja</w:t>
            </w:r>
          </w:p>
        </w:tc>
      </w:tr>
      <w:tr w:rsidR="0091762C" w:rsidRPr="0091762C" w14:paraId="11B2C84B" w14:textId="77777777" w:rsidTr="0091762C">
        <w:trPr>
          <w:trHeight w:val="450"/>
        </w:trPr>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2A566FF9"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51127FD8" w14:textId="77777777" w:rsidR="0091762C" w:rsidRPr="0091762C" w:rsidRDefault="0091762C" w:rsidP="00657863">
            <w:pPr>
              <w:pStyle w:val="Normal0"/>
              <w:numPr>
                <w:ilvl w:val="0"/>
                <w:numId w:val="1"/>
              </w:num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4DBF59E2"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Balvi</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40E819D4"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Ligita Zelča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2333B4FB"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 xml:space="preserve"> Sociālā dienesta vadītāja</w:t>
            </w:r>
          </w:p>
        </w:tc>
      </w:tr>
      <w:tr w:rsidR="0091762C" w:rsidRPr="0091762C" w14:paraId="192A8A04" w14:textId="77777777" w:rsidTr="0091762C">
        <w:tc>
          <w:tcPr>
            <w:tcW w:w="1135" w:type="dxa"/>
            <w:vMerge w:val="restart"/>
            <w:tcBorders>
              <w:top w:val="nil"/>
              <w:left w:val="single" w:sz="8" w:space="0" w:color="000000"/>
              <w:bottom w:val="single" w:sz="8" w:space="0" w:color="000000"/>
              <w:right w:val="single" w:sz="8" w:space="0" w:color="000000"/>
            </w:tcBorders>
            <w:shd w:val="clear" w:color="auto" w:fill="auto"/>
          </w:tcPr>
          <w:p w14:paraId="12BAA730" w14:textId="61D51B89" w:rsidR="0091762C" w:rsidRPr="0091762C" w:rsidRDefault="0091762C" w:rsidP="0091762C">
            <w:pPr>
              <w:pStyle w:val="Normal0"/>
              <w:pBdr>
                <w:top w:val="nil"/>
                <w:left w:val="nil"/>
                <w:bottom w:val="nil"/>
                <w:right w:val="nil"/>
                <w:between w:val="nil"/>
              </w:pBdr>
              <w:ind w:left="720"/>
              <w:rPr>
                <w:rFonts w:ascii="Times New Roman" w:hAnsi="Times New Roman" w:cs="Times New Roman"/>
                <w:b/>
              </w:rPr>
            </w:pPr>
            <w:r w:rsidRPr="0091762C">
              <w:rPr>
                <w:rFonts w:ascii="Times New Roman" w:hAnsi="Times New Roman" w:cs="Times New Roman"/>
                <w:b/>
              </w:rPr>
              <w:t>2</w:t>
            </w:r>
          </w:p>
          <w:p w14:paraId="1DAC89EC" w14:textId="77777777" w:rsidR="0091762C" w:rsidRPr="0091762C" w:rsidRDefault="0091762C" w:rsidP="008D56CB">
            <w:pPr>
              <w:pStyle w:val="Normal0"/>
              <w:pBdr>
                <w:top w:val="nil"/>
                <w:left w:val="nil"/>
                <w:bottom w:val="nil"/>
                <w:right w:val="nil"/>
                <w:between w:val="nil"/>
              </w:pBdr>
              <w:ind w:left="360"/>
              <w:rPr>
                <w:rFonts w:ascii="Times New Roman" w:hAnsi="Times New Roman" w:cs="Times New Roman"/>
                <w:b/>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7F33E006"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0426365A"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Liepāja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48FFCB06"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Sigita Vītola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181C8517"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Liepājas Sociālā dienesta Sociālo pakalpojumu daļas vadītāja</w:t>
            </w:r>
          </w:p>
        </w:tc>
      </w:tr>
      <w:tr w:rsidR="0091762C" w:rsidRPr="0091762C" w14:paraId="2EEEDA97" w14:textId="77777777" w:rsidTr="0091762C">
        <w:tc>
          <w:tcPr>
            <w:tcW w:w="1135" w:type="dxa"/>
            <w:vMerge/>
            <w:tcBorders>
              <w:top w:val="nil"/>
              <w:left w:val="single" w:sz="8" w:space="0" w:color="000000"/>
              <w:bottom w:val="single" w:sz="8" w:space="0" w:color="000000"/>
              <w:right w:val="single" w:sz="8" w:space="0" w:color="000000"/>
            </w:tcBorders>
            <w:shd w:val="clear" w:color="auto" w:fill="auto"/>
          </w:tcPr>
          <w:p w14:paraId="0FFD79F2"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0A3BFF20"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AB729AB"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Liepāja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1FC6640F"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 xml:space="preserve">Santa </w:t>
            </w:r>
            <w:proofErr w:type="spellStart"/>
            <w:r w:rsidRPr="0091762C">
              <w:rPr>
                <w:rFonts w:ascii="Times New Roman" w:eastAsia="Times New Roman" w:hAnsi="Times New Roman" w:cs="Times New Roman"/>
              </w:rPr>
              <w:t>Altāne</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18F94C3F"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Liepājas pilsētas Sociālā dienesta direktores vietniece</w:t>
            </w:r>
          </w:p>
        </w:tc>
      </w:tr>
      <w:tr w:rsidR="0091762C" w:rsidRPr="0091762C" w14:paraId="101F1765" w14:textId="77777777" w:rsidTr="0091762C">
        <w:tc>
          <w:tcPr>
            <w:tcW w:w="1135" w:type="dxa"/>
            <w:vMerge/>
            <w:tcBorders>
              <w:top w:val="nil"/>
              <w:left w:val="single" w:sz="8" w:space="0" w:color="000000"/>
              <w:bottom w:val="single" w:sz="8" w:space="0" w:color="000000"/>
              <w:right w:val="single" w:sz="8" w:space="0" w:color="000000"/>
            </w:tcBorders>
            <w:shd w:val="clear" w:color="auto" w:fill="auto"/>
          </w:tcPr>
          <w:p w14:paraId="1C449432"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0DF604A1"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21C4C63"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Liepāja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02AB38C7"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Linda Krasovska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7DADD05A"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Liepājas pilsētas domes Sociālā dienesta direktore</w:t>
            </w:r>
          </w:p>
        </w:tc>
      </w:tr>
      <w:tr w:rsidR="0091762C" w:rsidRPr="0091762C" w14:paraId="16CF7CB0" w14:textId="77777777" w:rsidTr="0091762C">
        <w:tc>
          <w:tcPr>
            <w:tcW w:w="1135" w:type="dxa"/>
            <w:vMerge/>
            <w:tcBorders>
              <w:top w:val="nil"/>
              <w:left w:val="single" w:sz="8" w:space="0" w:color="000000"/>
              <w:bottom w:val="single" w:sz="8" w:space="0" w:color="000000"/>
              <w:right w:val="single" w:sz="8" w:space="0" w:color="000000"/>
            </w:tcBorders>
            <w:shd w:val="clear" w:color="auto" w:fill="auto"/>
          </w:tcPr>
          <w:p w14:paraId="13D12A20"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5A49DC73"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5E9B04E9"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Jelgava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7C185660"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Jeļena Laškova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4CB6AB1E"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Jelgavas sociālo lietu pārvalde Vadītājas vietniece pamatdarbības jautājumos</w:t>
            </w:r>
          </w:p>
        </w:tc>
      </w:tr>
      <w:tr w:rsidR="0091762C" w:rsidRPr="0091762C" w14:paraId="3C72E7D6" w14:textId="77777777" w:rsidTr="0091762C">
        <w:tc>
          <w:tcPr>
            <w:tcW w:w="1135" w:type="dxa"/>
            <w:vMerge/>
            <w:tcBorders>
              <w:top w:val="nil"/>
              <w:left w:val="single" w:sz="8" w:space="0" w:color="000000"/>
              <w:bottom w:val="single" w:sz="8" w:space="0" w:color="000000"/>
              <w:right w:val="single" w:sz="8" w:space="0" w:color="000000"/>
            </w:tcBorders>
            <w:shd w:val="clear" w:color="auto" w:fill="auto"/>
          </w:tcPr>
          <w:p w14:paraId="30EF16CC"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5F4A660D"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4439E7AD"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Valka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7C79A159"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Zane Zariņa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612FDACD"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Valkas novada sociālā dienesta</w:t>
            </w:r>
          </w:p>
          <w:p w14:paraId="03E9D3E7"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vadītājas vietniece</w:t>
            </w:r>
          </w:p>
        </w:tc>
      </w:tr>
      <w:tr w:rsidR="0091762C" w:rsidRPr="0091762C" w14:paraId="447437B7" w14:textId="77777777" w:rsidTr="0091762C">
        <w:trPr>
          <w:trHeight w:val="315"/>
        </w:trPr>
        <w:tc>
          <w:tcPr>
            <w:tcW w:w="1135" w:type="dxa"/>
            <w:vMerge/>
            <w:tcBorders>
              <w:top w:val="nil"/>
              <w:left w:val="single" w:sz="8" w:space="0" w:color="000000"/>
              <w:bottom w:val="single" w:sz="8" w:space="0" w:color="000000"/>
              <w:right w:val="single" w:sz="8" w:space="0" w:color="000000"/>
            </w:tcBorders>
            <w:shd w:val="clear" w:color="auto" w:fill="auto"/>
          </w:tcPr>
          <w:p w14:paraId="1F34C8F2"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470DBB57" w14:textId="77777777" w:rsidR="0091762C" w:rsidRPr="0091762C" w:rsidRDefault="0091762C" w:rsidP="00657863">
            <w:pPr>
              <w:pStyle w:val="Normal0"/>
              <w:numPr>
                <w:ilvl w:val="0"/>
                <w:numId w:val="1"/>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74D8C0C2"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Ropaži</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A67CF9C"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 xml:space="preserve">Ilma Lāčgalve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3B945456"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Ropažu novada sociālā darbiniece</w:t>
            </w:r>
          </w:p>
        </w:tc>
      </w:tr>
      <w:tr w:rsidR="0091762C" w:rsidRPr="0091762C" w14:paraId="580235E7" w14:textId="77777777" w:rsidTr="0091762C">
        <w:trPr>
          <w:trHeight w:val="195"/>
        </w:trPr>
        <w:tc>
          <w:tcPr>
            <w:tcW w:w="1135" w:type="dxa"/>
            <w:vMerge/>
            <w:tcBorders>
              <w:top w:val="nil"/>
              <w:left w:val="single" w:sz="8" w:space="0" w:color="000000"/>
              <w:bottom w:val="single" w:sz="8" w:space="0" w:color="000000"/>
              <w:right w:val="single" w:sz="8" w:space="0" w:color="000000"/>
            </w:tcBorders>
            <w:shd w:val="clear" w:color="auto" w:fill="auto"/>
          </w:tcPr>
          <w:p w14:paraId="398A4478" w14:textId="77777777" w:rsidR="0091762C" w:rsidRPr="0091762C" w:rsidRDefault="0091762C" w:rsidP="00657863">
            <w:pPr>
              <w:pStyle w:val="Normal0"/>
              <w:numPr>
                <w:ilvl w:val="0"/>
                <w:numId w:val="2"/>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08717308" w14:textId="77777777" w:rsidR="0091762C" w:rsidRPr="0091762C" w:rsidRDefault="0091762C" w:rsidP="00657863">
            <w:pPr>
              <w:pStyle w:val="Normal0"/>
              <w:numPr>
                <w:ilvl w:val="0"/>
                <w:numId w:val="1"/>
              </w:num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0356BFAB"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Alūksne</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203BAB8"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Ludmila Logina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541EF624" w14:textId="77777777" w:rsidR="0091762C" w:rsidRPr="0091762C" w:rsidRDefault="0091762C" w:rsidP="008D56CB">
            <w:pPr>
              <w:pStyle w:val="Normal0"/>
              <w:rPr>
                <w:rFonts w:ascii="Times New Roman" w:hAnsi="Times New Roman" w:cs="Times New Roman"/>
              </w:rPr>
            </w:pPr>
            <w:r w:rsidRPr="0091762C">
              <w:rPr>
                <w:rFonts w:ascii="Times New Roman" w:eastAsia="Times New Roman" w:hAnsi="Times New Roman" w:cs="Times New Roman"/>
              </w:rPr>
              <w:t xml:space="preserve">Alūksnes novada </w:t>
            </w:r>
          </w:p>
          <w:p w14:paraId="42D59FFD"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Sociālo lietu pārvaldes</w:t>
            </w:r>
          </w:p>
          <w:p w14:paraId="18678FBE" w14:textId="77777777" w:rsidR="0091762C" w:rsidRPr="0091762C" w:rsidRDefault="0091762C" w:rsidP="008D56CB">
            <w:pPr>
              <w:pStyle w:val="Normal0"/>
              <w:rPr>
                <w:rFonts w:ascii="Times New Roman" w:eastAsia="Times New Roman" w:hAnsi="Times New Roman" w:cs="Times New Roman"/>
              </w:rPr>
            </w:pPr>
            <w:r w:rsidRPr="0091762C">
              <w:rPr>
                <w:rFonts w:ascii="Times New Roman" w:eastAsia="Times New Roman" w:hAnsi="Times New Roman" w:cs="Times New Roman"/>
              </w:rPr>
              <w:t>Sociālo pakalpojumu nodaļas vadītāja</w:t>
            </w:r>
          </w:p>
        </w:tc>
      </w:tr>
    </w:tbl>
    <w:p w14:paraId="67DABC80" w14:textId="77777777" w:rsidR="0091762C" w:rsidRPr="0091762C" w:rsidRDefault="0091762C" w:rsidP="0091762C">
      <w:pPr>
        <w:pStyle w:val="Normal0"/>
        <w:spacing w:line="360" w:lineRule="auto"/>
        <w:jc w:val="both"/>
        <w:rPr>
          <w:rFonts w:ascii="Times New Roman" w:eastAsia="Times New Roman" w:hAnsi="Times New Roman" w:cs="Times New Roman"/>
        </w:rPr>
      </w:pPr>
    </w:p>
    <w:p w14:paraId="4D7E75AE" w14:textId="77777777" w:rsidR="0091762C" w:rsidRDefault="0091762C" w:rsidP="0091762C">
      <w:pPr>
        <w:pStyle w:val="Normal0"/>
        <w:pBdr>
          <w:top w:val="nil"/>
          <w:left w:val="nil"/>
          <w:bottom w:val="nil"/>
          <w:right w:val="nil"/>
          <w:between w:val="nil"/>
        </w:pBdr>
        <w:jc w:val="right"/>
        <w:rPr>
          <w:rFonts w:ascii="Times New Roman" w:eastAsia="Times New Roman" w:hAnsi="Times New Roman" w:cs="Times New Roman"/>
          <w:sz w:val="20"/>
          <w:szCs w:val="20"/>
        </w:rPr>
      </w:pPr>
    </w:p>
    <w:p w14:paraId="077585BB" w14:textId="77777777" w:rsidR="0091762C" w:rsidRDefault="0091762C" w:rsidP="0091762C">
      <w:pPr>
        <w:pStyle w:val="Normal0"/>
        <w:pBdr>
          <w:top w:val="nil"/>
          <w:left w:val="nil"/>
          <w:bottom w:val="nil"/>
          <w:right w:val="nil"/>
          <w:between w:val="nil"/>
        </w:pBdr>
        <w:jc w:val="right"/>
        <w:rPr>
          <w:rFonts w:ascii="Times New Roman" w:eastAsia="Times New Roman" w:hAnsi="Times New Roman" w:cs="Times New Roman"/>
          <w:sz w:val="20"/>
          <w:szCs w:val="20"/>
        </w:rPr>
      </w:pPr>
    </w:p>
    <w:p w14:paraId="42981187" w14:textId="77777777" w:rsidR="0091762C" w:rsidRDefault="0091762C" w:rsidP="0091762C">
      <w:pPr>
        <w:pStyle w:val="Normal0"/>
        <w:pBdr>
          <w:top w:val="nil"/>
          <w:left w:val="nil"/>
          <w:bottom w:val="nil"/>
          <w:right w:val="nil"/>
          <w:between w:val="nil"/>
        </w:pBdr>
        <w:jc w:val="right"/>
        <w:rPr>
          <w:rFonts w:ascii="Times New Roman" w:eastAsia="Times New Roman" w:hAnsi="Times New Roman" w:cs="Times New Roman"/>
          <w:sz w:val="20"/>
          <w:szCs w:val="20"/>
        </w:rPr>
      </w:pPr>
    </w:p>
    <w:p w14:paraId="5EE54387" w14:textId="77777777" w:rsidR="0091762C" w:rsidRDefault="0091762C" w:rsidP="0091762C">
      <w:pPr>
        <w:pStyle w:val="Normal0"/>
        <w:pBdr>
          <w:top w:val="nil"/>
          <w:left w:val="nil"/>
          <w:bottom w:val="nil"/>
          <w:right w:val="nil"/>
          <w:between w:val="nil"/>
        </w:pBdr>
        <w:jc w:val="right"/>
        <w:rPr>
          <w:rFonts w:ascii="Times New Roman" w:eastAsia="Times New Roman" w:hAnsi="Times New Roman" w:cs="Times New Roman"/>
          <w:sz w:val="20"/>
          <w:szCs w:val="20"/>
        </w:rPr>
      </w:pPr>
    </w:p>
    <w:p w14:paraId="5272A67C" w14:textId="499ACB9E" w:rsidR="007A74E5" w:rsidRDefault="007A74E5">
      <w:pPr>
        <w:widowControl/>
        <w:spacing w:after="160" w:line="259" w:lineRule="auto"/>
      </w:pPr>
      <w:r>
        <w:br w:type="page"/>
      </w:r>
    </w:p>
    <w:p w14:paraId="5262F000" w14:textId="25991984" w:rsidR="009B092A" w:rsidRPr="00E859FA" w:rsidRDefault="00E859FA" w:rsidP="00E859FA">
      <w:pPr>
        <w:pStyle w:val="BodyText"/>
        <w:jc w:val="right"/>
        <w:rPr>
          <w:b/>
          <w:bCs/>
          <w:sz w:val="24"/>
          <w:szCs w:val="24"/>
        </w:rPr>
      </w:pPr>
      <w:r w:rsidRPr="00E859FA">
        <w:rPr>
          <w:b/>
          <w:bCs/>
          <w:sz w:val="24"/>
          <w:szCs w:val="24"/>
        </w:rPr>
        <w:lastRenderedPageBreak/>
        <w:t xml:space="preserve">4.PIELIKUMS. </w:t>
      </w:r>
    </w:p>
    <w:p w14:paraId="389E220B" w14:textId="77777777" w:rsidR="009B092A" w:rsidRDefault="009B092A" w:rsidP="009B092A">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258CC502" w14:textId="77777777" w:rsidR="009B092A" w:rsidRPr="004366D9" w:rsidRDefault="009B092A" w:rsidP="009B092A">
      <w:pPr>
        <w:jc w:val="right"/>
        <w:rPr>
          <w:rFonts w:ascii="Times New Roman" w:hAnsi="Times New Roman" w:cs="Times New Roman"/>
          <w:i/>
          <w:iCs/>
        </w:rPr>
      </w:pPr>
      <w:r w:rsidRPr="004366D9">
        <w:rPr>
          <w:rFonts w:ascii="Times New Roman" w:hAnsi="Times New Roman" w:cs="Times New Roman"/>
          <w:i/>
          <w:iCs/>
        </w:rPr>
        <w:t>noteikšanai bērniem ar funkcionāliem traucējumiem”</w:t>
      </w:r>
    </w:p>
    <w:p w14:paraId="7261CF8A" w14:textId="31D2C187" w:rsidR="007A74E5" w:rsidRPr="00284A31" w:rsidRDefault="009B092A" w:rsidP="007F458B">
      <w:pPr>
        <w:pStyle w:val="Heading1"/>
        <w:numPr>
          <w:ilvl w:val="0"/>
          <w:numId w:val="105"/>
        </w:numPr>
        <w:jc w:val="center"/>
        <w:rPr>
          <w:rFonts w:ascii="Times New Roman" w:eastAsia="Times New Roman" w:hAnsi="Times New Roman" w:cs="Times New Roman"/>
          <w:b/>
          <w:bCs/>
          <w:color w:val="auto"/>
          <w:sz w:val="24"/>
          <w:szCs w:val="24"/>
        </w:rPr>
      </w:pPr>
      <w:bookmarkStart w:id="11" w:name="_Toc95482934"/>
      <w:bookmarkStart w:id="12" w:name="_Toc98842833"/>
      <w:r w:rsidRPr="00284A31">
        <w:rPr>
          <w:rFonts w:ascii="Times New Roman" w:eastAsia="Times New Roman" w:hAnsi="Times New Roman" w:cs="Times New Roman"/>
          <w:b/>
          <w:bCs/>
          <w:color w:val="auto"/>
          <w:sz w:val="24"/>
          <w:szCs w:val="24"/>
        </w:rPr>
        <w:t>JAUTĀJUMI DISKUSIJAI FOKUSGRUPĀ</w:t>
      </w:r>
      <w:bookmarkEnd w:id="11"/>
      <w:bookmarkEnd w:id="12"/>
    </w:p>
    <w:p w14:paraId="2D63D4D3" w14:textId="77777777" w:rsidR="007A74E5" w:rsidRDefault="007A74E5" w:rsidP="007A74E5">
      <w:pPr>
        <w:pStyle w:val="Normal0"/>
        <w:pBdr>
          <w:top w:val="nil"/>
          <w:left w:val="nil"/>
          <w:bottom w:val="nil"/>
          <w:right w:val="nil"/>
          <w:between w:val="nil"/>
        </w:pBdr>
        <w:jc w:val="right"/>
        <w:rPr>
          <w:rFonts w:ascii="Times New Roman" w:eastAsia="Times New Roman" w:hAnsi="Times New Roman" w:cs="Times New Roman"/>
          <w:sz w:val="20"/>
          <w:szCs w:val="20"/>
        </w:rPr>
      </w:pPr>
    </w:p>
    <w:p w14:paraId="69E86782" w14:textId="77777777" w:rsidR="007A74E5" w:rsidRPr="003A49F8" w:rsidRDefault="007A74E5" w:rsidP="00657863">
      <w:pPr>
        <w:pStyle w:val="Normal0"/>
        <w:numPr>
          <w:ilvl w:val="0"/>
          <w:numId w:val="3"/>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 xml:space="preserve">Kādi sociālie pakalpojumi būtu nepieciešami bērniem ar FT, balstoties uz bērnu vajadzību izvērtēšanas rezultātiem, bet nav pieejami Jūsu pašvaldībā? </w:t>
      </w:r>
    </w:p>
    <w:p w14:paraId="13D7E3A9" w14:textId="77777777" w:rsidR="007A74E5" w:rsidRPr="003A49F8" w:rsidRDefault="007A74E5" w:rsidP="00657863">
      <w:pPr>
        <w:pStyle w:val="Normal0"/>
        <w:numPr>
          <w:ilvl w:val="0"/>
          <w:numId w:val="3"/>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Kādus sociālos pakalpojumus visbiežāk pieprasa ģimene, vēl bez jūsu veiktā izvērtējuma? Vai Jūsu izvērtējums sakrīt ar ģimenes pausto viedokli, vēlmēm?</w:t>
      </w:r>
    </w:p>
    <w:p w14:paraId="5C45806B" w14:textId="77777777" w:rsidR="007A74E5" w:rsidRPr="003A49F8" w:rsidRDefault="007A74E5" w:rsidP="00657863">
      <w:pPr>
        <w:pStyle w:val="Normal0"/>
        <w:numPr>
          <w:ilvl w:val="0"/>
          <w:numId w:val="3"/>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 xml:space="preserve">Kā tiek noteikts nepieciešamais atbalsts bērnam ar FT? Vai tiek ņemts vērā bērna ar FT vecums un tam atbilstoši sabiedrībā balstītie sociālie pakalpojumi? </w:t>
      </w:r>
    </w:p>
    <w:p w14:paraId="715C6149" w14:textId="77777777" w:rsidR="007A74E5" w:rsidRPr="003A49F8" w:rsidRDefault="007A74E5" w:rsidP="00657863">
      <w:pPr>
        <w:pStyle w:val="Normal0"/>
        <w:numPr>
          <w:ilvl w:val="0"/>
          <w:numId w:val="3"/>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Kāds ir ekspertu viedoklis – kādā veida sociālie pakalpojumi pamatā ir nepieciešami visiem bērniem ar FT (neatkarīgi no FT veida) – nosauciet 3?</w:t>
      </w:r>
    </w:p>
    <w:p w14:paraId="000D1440" w14:textId="77777777" w:rsidR="007A74E5" w:rsidRPr="003A49F8" w:rsidRDefault="007A74E5" w:rsidP="00657863">
      <w:pPr>
        <w:pStyle w:val="Normal0"/>
        <w:numPr>
          <w:ilvl w:val="0"/>
          <w:numId w:val="3"/>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Ekspertu komanda, kura strādā pie IB indikatīvā apmēra noteikšanas metodikas izstrādes ir nonākusi pie secinājuma, ka šādi zemāk minētie kritēriji var ietekmēt vidējo sociālo pakalpojumu apjomu vienam bērnam. Papildus, jāvērtē vecāku kapacitāte un iespējas bērna aprūpē un audzināšanā, tādēļ sociālo pakalpojumu groza apjoms tiek skatīts caur 2. atbalsta jomām – bērniem un vecākiem. Kādas ir Jūsu, kā ekspertu domas un, ja iespējams, papildiniet, kuri ir noteicošie kritēriji, kas ietekmē pakalpojumu apjomu, intensitāti? (bērna funkcionēšanas traucējuma smaguma pakāpe, vecums, izglītības iestādes apmeklēšana/neapmeklēšana, bērna likumiskā pārstāvja nodarbinātība, īpašās kopšanas nepieciešamība, bērns saņem paliatīvo aprūpi, bērna mobilitāte, bērna likumiskā pārstāvja nodarbinātība, vecāka paša veselības stāvoklis (fiziskais un garīgais), vecāku aprūpes prasmes, ģimenē ir vairāki nepilngadīgi bērni).</w:t>
      </w:r>
    </w:p>
    <w:p w14:paraId="10CE8FEE" w14:textId="77777777" w:rsidR="007A74E5" w:rsidRPr="003A49F8" w:rsidRDefault="007A74E5" w:rsidP="00657863">
      <w:pPr>
        <w:pStyle w:val="Normal0"/>
        <w:numPr>
          <w:ilvl w:val="0"/>
          <w:numId w:val="3"/>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Lūdzu nosauciet, kādi, Jūsuprāt, ir kavējošie un veicinošie faktori šī brīža atbalsta sistēmas izmantošanā ģimenēm, kurās aug bērns ar FT?</w:t>
      </w:r>
    </w:p>
    <w:p w14:paraId="5F74452C" w14:textId="77777777" w:rsidR="007A74E5" w:rsidRPr="003A49F8" w:rsidRDefault="007A74E5" w:rsidP="00657863">
      <w:pPr>
        <w:pStyle w:val="Normal0"/>
        <w:numPr>
          <w:ilvl w:val="0"/>
          <w:numId w:val="3"/>
        </w:numPr>
        <w:spacing w:after="120"/>
        <w:ind w:left="714" w:hanging="357"/>
        <w:jc w:val="both"/>
      </w:pPr>
      <w:r w:rsidRPr="78D0FF16">
        <w:rPr>
          <w:rFonts w:ascii="Times New Roman" w:eastAsia="Times New Roman" w:hAnsi="Times New Roman" w:cs="Times New Roman"/>
        </w:rPr>
        <w:t>Kādi ir Jūsu priekšlikumi bērnu ar FT jomā, kas varētu esošo sistēmu padarīt bērnam un ģimenei draudzīgāku?</w:t>
      </w:r>
    </w:p>
    <w:p w14:paraId="52825B24" w14:textId="0A8E9AD3" w:rsidR="007A74E5" w:rsidRDefault="007A74E5">
      <w:pPr>
        <w:widowControl/>
        <w:spacing w:after="160" w:line="259" w:lineRule="auto"/>
      </w:pPr>
      <w:r>
        <w:br w:type="page"/>
      </w:r>
    </w:p>
    <w:p w14:paraId="028E2981" w14:textId="5CB63538" w:rsidR="009B092A" w:rsidRPr="00F6684A" w:rsidRDefault="00E859FA" w:rsidP="00E859FA">
      <w:pPr>
        <w:pStyle w:val="BodyText"/>
        <w:jc w:val="right"/>
        <w:rPr>
          <w:b/>
          <w:bCs/>
          <w:sz w:val="24"/>
          <w:szCs w:val="24"/>
          <w:lang w:val="lv-LV"/>
        </w:rPr>
      </w:pPr>
      <w:bookmarkStart w:id="13" w:name="_Toc95482936"/>
      <w:r w:rsidRPr="00F6684A">
        <w:rPr>
          <w:b/>
          <w:bCs/>
          <w:sz w:val="24"/>
          <w:szCs w:val="24"/>
          <w:lang w:val="lv-LV"/>
        </w:rPr>
        <w:lastRenderedPageBreak/>
        <w:t xml:space="preserve">5.PIELIKUMS. </w:t>
      </w:r>
    </w:p>
    <w:p w14:paraId="22DADDDD" w14:textId="77777777" w:rsidR="009B092A" w:rsidRDefault="009B092A" w:rsidP="009B092A">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417E30FE" w14:textId="77777777" w:rsidR="009B092A" w:rsidRPr="004366D9" w:rsidRDefault="009B092A" w:rsidP="009B092A">
      <w:pPr>
        <w:jc w:val="right"/>
        <w:rPr>
          <w:rFonts w:ascii="Times New Roman" w:hAnsi="Times New Roman" w:cs="Times New Roman"/>
          <w:i/>
          <w:iCs/>
        </w:rPr>
      </w:pPr>
      <w:r w:rsidRPr="004366D9">
        <w:rPr>
          <w:rFonts w:ascii="Times New Roman" w:hAnsi="Times New Roman" w:cs="Times New Roman"/>
          <w:i/>
          <w:iCs/>
        </w:rPr>
        <w:t>noteikšanai bērniem ar funkcionāliem traucējumiem”</w:t>
      </w:r>
    </w:p>
    <w:p w14:paraId="3DDCD3E4" w14:textId="77777777" w:rsidR="009B092A" w:rsidRPr="00F6684A" w:rsidRDefault="009B092A" w:rsidP="00E859FA">
      <w:pPr>
        <w:pStyle w:val="BodyText"/>
        <w:rPr>
          <w:lang w:val="lv-LV"/>
        </w:rPr>
      </w:pPr>
    </w:p>
    <w:p w14:paraId="728980AF" w14:textId="77F998FD" w:rsidR="007A74E5" w:rsidRPr="00284A31" w:rsidRDefault="009B092A" w:rsidP="007F458B">
      <w:pPr>
        <w:pStyle w:val="Heading1"/>
        <w:numPr>
          <w:ilvl w:val="0"/>
          <w:numId w:val="105"/>
        </w:numPr>
        <w:spacing w:before="0"/>
        <w:jc w:val="center"/>
        <w:rPr>
          <w:rFonts w:ascii="Times New Roman" w:hAnsi="Times New Roman" w:cs="Times New Roman"/>
          <w:b/>
          <w:bCs/>
          <w:color w:val="auto"/>
          <w:sz w:val="24"/>
          <w:szCs w:val="24"/>
        </w:rPr>
      </w:pPr>
      <w:bookmarkStart w:id="14" w:name="_Toc98842834"/>
      <w:r>
        <w:rPr>
          <w:rFonts w:ascii="Times New Roman" w:hAnsi="Times New Roman" w:cs="Times New Roman"/>
          <w:b/>
          <w:bCs/>
          <w:color w:val="auto"/>
          <w:sz w:val="24"/>
          <w:szCs w:val="24"/>
        </w:rPr>
        <w:t>PIRMĀS F</w:t>
      </w:r>
      <w:r w:rsidRPr="00284A31">
        <w:rPr>
          <w:rFonts w:ascii="Times New Roman" w:hAnsi="Times New Roman" w:cs="Times New Roman"/>
          <w:b/>
          <w:bCs/>
          <w:color w:val="auto"/>
          <w:sz w:val="24"/>
          <w:szCs w:val="24"/>
        </w:rPr>
        <w:t>OKUSGRUPAS DISKUSIJAS TRANSKRIP</w:t>
      </w:r>
      <w:r>
        <w:rPr>
          <w:rFonts w:ascii="Times New Roman" w:hAnsi="Times New Roman" w:cs="Times New Roman"/>
          <w:b/>
          <w:bCs/>
          <w:color w:val="auto"/>
          <w:sz w:val="24"/>
          <w:szCs w:val="24"/>
        </w:rPr>
        <w:t>CIJA</w:t>
      </w:r>
      <w:bookmarkEnd w:id="13"/>
      <w:bookmarkEnd w:id="14"/>
    </w:p>
    <w:p w14:paraId="3B747BE4" w14:textId="77777777" w:rsidR="009B092A" w:rsidRDefault="009B092A" w:rsidP="009B092A">
      <w:pPr>
        <w:widowControl/>
        <w:spacing w:line="276" w:lineRule="auto"/>
        <w:jc w:val="both"/>
        <w:rPr>
          <w:rFonts w:ascii="Times New Roman" w:eastAsiaTheme="minorHAnsi" w:hAnsi="Times New Roman" w:cs="Times New Roman"/>
          <w:b/>
          <w:bCs/>
          <w:sz w:val="22"/>
          <w:szCs w:val="22"/>
        </w:rPr>
      </w:pPr>
    </w:p>
    <w:p w14:paraId="36E55672" w14:textId="07B81118" w:rsidR="001F3EFD" w:rsidRPr="001F3EFD" w:rsidRDefault="001F3EFD" w:rsidP="009B092A">
      <w:pPr>
        <w:widowControl/>
        <w:spacing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 xml:space="preserve">Kolēģi, man tiešām liels prieks, ka esam spējuši īsā laikā noorganizēt diskusiju par mums ļoti aktuālu jautājumu. Domāju, ka arī jums tas ir aktuāls. Liels paldies tām pašvaldībām, kuras iesaistījās arī pirmajā daļā, kas ir anketēšana, un atbildēja uz mūsu sagatavotajiem jautājumiem par bērniem ar funkcionāliem traucējumiem. Šī ir nosacīti otrā daļa, kurā gribam vairāk pārrunāt jautājumus par bērniem ar funkcionāliem traucējumiem. Par to, kāda ir situācija jūsu pašvaldībā, kā notiek izvērtēšana pie jums un kas ir būtiskākie kritēriji, kurus jūs ņemat vērā, piešķirot ģimenēm ar bērniem dažādus sociālos pakalpojumus. Mēs pārstāvam biedrību “Latvijas veselības ekonomikas asociācija”(LVEA) un mēs piedalāmies Labklājības ministrijas projektā, un šobrīd notiek intensīvs darbs pie metodikas izstrādes atbalsta apmēra noteikšanai bērniem ar funkcionāliem traucējumiem. Lai to varētu veiksmīgi izdarīt, mums ir nepieciešams jūsu atbalsts un jūsu pieredze. Aicinu izteikties visas pašvaldības un paust savu viedokli. Nav pareizu vai nepareizu viedokļu, tikai jūsu pieredze, kas šajā gadījumā arī ir būtiskākā! Kopā būs septiņi jautājumi. Beigās parādīsim mūsu uzsāktos izstrādes pakalpojumu grozus, kā tie izskatās pēc mūsu uzskatiem, un kāds varētu būt vidējais atbalsts vienam bērnam ar funkcionāliem traucējumiem dažādos griezumos. </w:t>
      </w:r>
    </w:p>
    <w:p w14:paraId="17322ED4"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sz w:val="22"/>
          <w:szCs w:val="22"/>
        </w:rPr>
        <w:t>Pirmais jautājums ir, kādi sociālie pakalpojumi būtu nepieciešami bērniem ar funkcionāliem traucējumiem, balstoties uz bērnu vajadzību izvērtēšanas rezultātiem, bet nav pieejami jūsu pašvaldībā. Arī anketas jautājumos saņēmām daudz informācijas, kādi pakalpojumi tiek piešķirti, bet, visticamāk, ir situācijas, kad atbilstoši izvērtējumam būtu nepieciešams kāds cits pakalpojums. Ja tā ir, lūdzu, sniedziet informāciju, kādi pakalpojumi ir nepieciešami, bet šobrīd nav pieejami konkrēti jūsu pašvaldībā. Ja arī tādu situāciju nav, droši to pasakiet.</w:t>
      </w:r>
    </w:p>
    <w:p w14:paraId="7B3B4591"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L.Cibule: </w:t>
      </w:r>
      <w:r w:rsidRPr="001F3EFD">
        <w:rPr>
          <w:rFonts w:ascii="Times New Roman" w:eastAsiaTheme="minorHAnsi" w:hAnsi="Times New Roman" w:cs="Times New Roman"/>
          <w:sz w:val="22"/>
          <w:szCs w:val="22"/>
        </w:rPr>
        <w:t xml:space="preserve">Sāksim ar lielpilsētu Rīgu, aicinu Sandru sākt diskusiju. </w:t>
      </w:r>
    </w:p>
    <w:p w14:paraId="2BE8C19D"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Rīga: </w:t>
      </w:r>
      <w:r w:rsidRPr="001F3EFD">
        <w:rPr>
          <w:rFonts w:ascii="Times New Roman" w:eastAsiaTheme="minorHAnsi" w:hAnsi="Times New Roman" w:cs="Times New Roman"/>
          <w:sz w:val="22"/>
          <w:szCs w:val="22"/>
        </w:rPr>
        <w:t xml:space="preserve">Ja ir jautājums, kādi pakalpojumi ir nepieciešami, bet nav pieejami, tad no galvenajiem pakalpojumiem, manuprāt, ir pieejami, bet to pietrūkst. To es varētu pateikt attiecībā uz dienas centriem. </w:t>
      </w:r>
      <w:r w:rsidRPr="001F3EFD">
        <w:rPr>
          <w:rFonts w:ascii="Times New Roman" w:eastAsiaTheme="minorHAnsi" w:hAnsi="Times New Roman" w:cs="Times New Roman"/>
          <w:b/>
          <w:bCs/>
          <w:i/>
          <w:iCs/>
          <w:sz w:val="22"/>
          <w:szCs w:val="22"/>
        </w:rPr>
        <w:t>Dienas centri, īpaši vasaras brīvlaikā</w:t>
      </w:r>
      <w:r w:rsidRPr="001F3EFD">
        <w:rPr>
          <w:rFonts w:ascii="Times New Roman" w:eastAsiaTheme="minorHAnsi" w:hAnsi="Times New Roman" w:cs="Times New Roman"/>
          <w:b/>
          <w:bCs/>
          <w:sz w:val="22"/>
          <w:szCs w:val="22"/>
        </w:rPr>
        <w:t xml:space="preserve">. </w:t>
      </w:r>
      <w:r w:rsidRPr="001F3EFD">
        <w:rPr>
          <w:rFonts w:ascii="Times New Roman" w:eastAsiaTheme="minorHAnsi" w:hAnsi="Times New Roman" w:cs="Times New Roman"/>
          <w:b/>
          <w:bCs/>
          <w:i/>
          <w:iCs/>
          <w:sz w:val="22"/>
          <w:szCs w:val="22"/>
        </w:rPr>
        <w:t xml:space="preserve">Iespējams Atelpas </w:t>
      </w:r>
      <w:proofErr w:type="spellStart"/>
      <w:r w:rsidRPr="001F3EFD">
        <w:rPr>
          <w:rFonts w:ascii="Times New Roman" w:eastAsiaTheme="minorHAnsi" w:hAnsi="Times New Roman" w:cs="Times New Roman"/>
          <w:b/>
          <w:bCs/>
          <w:i/>
          <w:iCs/>
          <w:sz w:val="22"/>
          <w:szCs w:val="22"/>
        </w:rPr>
        <w:t>brīdīža</w:t>
      </w:r>
      <w:proofErr w:type="spellEnd"/>
      <w:r w:rsidRPr="001F3EFD">
        <w:rPr>
          <w:rFonts w:ascii="Times New Roman" w:eastAsiaTheme="minorHAnsi" w:hAnsi="Times New Roman" w:cs="Times New Roman"/>
          <w:b/>
          <w:bCs/>
          <w:i/>
          <w:iCs/>
          <w:sz w:val="22"/>
          <w:szCs w:val="22"/>
        </w:rPr>
        <w:t xml:space="preserve"> pakalpojums institūcijā būtu nepieciešams papildus</w:t>
      </w:r>
      <w:r w:rsidRPr="001F3EFD">
        <w:rPr>
          <w:rFonts w:ascii="Times New Roman" w:eastAsiaTheme="minorHAnsi" w:hAnsi="Times New Roman" w:cs="Times New Roman"/>
          <w:i/>
          <w:iCs/>
          <w:sz w:val="22"/>
          <w:szCs w:val="22"/>
        </w:rPr>
        <w:t>.</w:t>
      </w:r>
      <w:r w:rsidRPr="001F3EFD">
        <w:rPr>
          <w:rFonts w:ascii="Times New Roman" w:eastAsiaTheme="minorHAnsi" w:hAnsi="Times New Roman" w:cs="Times New Roman"/>
          <w:sz w:val="22"/>
          <w:szCs w:val="22"/>
        </w:rPr>
        <w:t xml:space="preserve"> Tad ir jāpadomā, ko es pie sevis padomāju, kas varētu būt nepieciešami, ka sociālais darbinieks varētu nezināt, kas ir nepieciešams. Es vienā no konferencēm redzēju, ka citās valstīs ir tāds pasākums, kas ir nosaukts kā “darba terapija” ,manuprāt, “</w:t>
      </w:r>
      <w:proofErr w:type="spellStart"/>
      <w:r w:rsidRPr="001F3EFD">
        <w:rPr>
          <w:rFonts w:ascii="Times New Roman" w:eastAsiaTheme="minorHAnsi" w:hAnsi="Times New Roman" w:cs="Times New Roman"/>
          <w:sz w:val="22"/>
          <w:szCs w:val="22"/>
        </w:rPr>
        <w:t>occupational</w:t>
      </w:r>
      <w:proofErr w:type="spellEnd"/>
      <w:r w:rsidRPr="001F3EFD">
        <w:rPr>
          <w:rFonts w:ascii="Times New Roman" w:eastAsiaTheme="minorHAnsi" w:hAnsi="Times New Roman" w:cs="Times New Roman"/>
          <w:sz w:val="22"/>
          <w:szCs w:val="22"/>
        </w:rPr>
        <w:t xml:space="preserve"> </w:t>
      </w:r>
      <w:proofErr w:type="spellStart"/>
      <w:r w:rsidRPr="001F3EFD">
        <w:rPr>
          <w:rFonts w:ascii="Times New Roman" w:eastAsiaTheme="minorHAnsi" w:hAnsi="Times New Roman" w:cs="Times New Roman"/>
          <w:sz w:val="22"/>
          <w:szCs w:val="22"/>
        </w:rPr>
        <w:t>therapy</w:t>
      </w:r>
      <w:proofErr w:type="spellEnd"/>
      <w:r w:rsidRPr="001F3EFD">
        <w:rPr>
          <w:rFonts w:ascii="Times New Roman" w:eastAsiaTheme="minorHAnsi" w:hAnsi="Times New Roman" w:cs="Times New Roman"/>
          <w:sz w:val="22"/>
          <w:szCs w:val="22"/>
        </w:rPr>
        <w:t xml:space="preserve">”, kas šobrīd ir pieejams bērniem, jauniešiem, kas mācās specializētajās skolās, lielajos attīstības centros. Bet ir bērni, kas tomēr mācās, integrējas vispārizglītojošās skolās. Varbūt tā ir tikai mana fantāzija un idejas uz nākotni, bet nu, ja es te tā varētu izteikties, es tādu gribētu. </w:t>
      </w:r>
      <w:r w:rsidRPr="001F3EFD">
        <w:rPr>
          <w:rFonts w:ascii="Times New Roman" w:eastAsiaTheme="minorHAnsi" w:hAnsi="Times New Roman" w:cs="Times New Roman"/>
          <w:b/>
          <w:bCs/>
          <w:i/>
          <w:iCs/>
          <w:sz w:val="22"/>
          <w:szCs w:val="22"/>
        </w:rPr>
        <w:t>Aprūpes mājās pakalpojums šobrīd ir pieprasīts, jo nav jāpilda iztikas līdzekļu deklarācija</w:t>
      </w:r>
      <w:r w:rsidRPr="001F3EFD">
        <w:rPr>
          <w:rFonts w:ascii="Times New Roman" w:eastAsiaTheme="minorHAnsi" w:hAnsi="Times New Roman" w:cs="Times New Roman"/>
          <w:sz w:val="22"/>
          <w:szCs w:val="22"/>
        </w:rPr>
        <w:t>. Paldies!</w:t>
      </w:r>
    </w:p>
    <w:p w14:paraId="1B587A4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 Cibule: </w:t>
      </w:r>
      <w:r w:rsidRPr="001F3EFD">
        <w:rPr>
          <w:rFonts w:ascii="Times New Roman" w:eastAsiaTheme="minorHAnsi" w:hAnsi="Times New Roman" w:cs="Times New Roman"/>
          <w:sz w:val="22"/>
          <w:szCs w:val="22"/>
        </w:rPr>
        <w:t xml:space="preserve">Es tikai gribēju papildināt Sandru. Brīnišķīgi, ka viņa minēja šo terapiju, kas citās attīstītajās valstīs ir iekļauta kā pamatpakalpojums, tā ir </w:t>
      </w:r>
      <w:proofErr w:type="spellStart"/>
      <w:r w:rsidRPr="001F3EFD">
        <w:rPr>
          <w:rFonts w:ascii="Times New Roman" w:eastAsiaTheme="minorHAnsi" w:hAnsi="Times New Roman" w:cs="Times New Roman"/>
          <w:sz w:val="22"/>
          <w:szCs w:val="22"/>
        </w:rPr>
        <w:t>ergoterapija</w:t>
      </w:r>
      <w:proofErr w:type="spellEnd"/>
      <w:r w:rsidRPr="001F3EFD">
        <w:rPr>
          <w:rFonts w:ascii="Times New Roman" w:eastAsiaTheme="minorHAnsi" w:hAnsi="Times New Roman" w:cs="Times New Roman"/>
          <w:sz w:val="22"/>
          <w:szCs w:val="22"/>
        </w:rPr>
        <w:t xml:space="preserve"> jeb  “</w:t>
      </w:r>
      <w:proofErr w:type="spellStart"/>
      <w:r w:rsidRPr="001F3EFD">
        <w:rPr>
          <w:rFonts w:ascii="Times New Roman" w:eastAsiaTheme="minorHAnsi" w:hAnsi="Times New Roman" w:cs="Times New Roman"/>
          <w:sz w:val="22"/>
          <w:szCs w:val="22"/>
        </w:rPr>
        <w:t>occupational</w:t>
      </w:r>
      <w:proofErr w:type="spellEnd"/>
      <w:r w:rsidRPr="001F3EFD">
        <w:rPr>
          <w:rFonts w:ascii="Times New Roman" w:eastAsiaTheme="minorHAnsi" w:hAnsi="Times New Roman" w:cs="Times New Roman"/>
          <w:sz w:val="22"/>
          <w:szCs w:val="22"/>
        </w:rPr>
        <w:t xml:space="preserve"> </w:t>
      </w:r>
      <w:proofErr w:type="spellStart"/>
      <w:r w:rsidRPr="001F3EFD">
        <w:rPr>
          <w:rFonts w:ascii="Times New Roman" w:eastAsiaTheme="minorHAnsi" w:hAnsi="Times New Roman" w:cs="Times New Roman"/>
          <w:sz w:val="22"/>
          <w:szCs w:val="22"/>
        </w:rPr>
        <w:t>therapy</w:t>
      </w:r>
      <w:proofErr w:type="spellEnd"/>
      <w:r w:rsidRPr="001F3EFD">
        <w:rPr>
          <w:rFonts w:ascii="Times New Roman" w:eastAsiaTheme="minorHAnsi" w:hAnsi="Times New Roman" w:cs="Times New Roman"/>
          <w:sz w:val="22"/>
          <w:szCs w:val="22"/>
        </w:rPr>
        <w:t>” tulkojumā. Protams, Latvijā trūkst šo speciālistu, bet es ceru, ka tuvākajos 10 gados būs šādi speciālisti katrā pašvaldībā. Paldies!</w:t>
      </w:r>
    </w:p>
    <w:p w14:paraId="2C57D242"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Kolēģi, lūdzu! Ventspilij varbūt ir ko teikt?</w:t>
      </w:r>
    </w:p>
    <w:p w14:paraId="4029E6F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Ventspils: </w:t>
      </w:r>
      <w:r w:rsidRPr="001F3EFD">
        <w:rPr>
          <w:rFonts w:ascii="Times New Roman" w:eastAsiaTheme="minorHAnsi" w:hAnsi="Times New Roman" w:cs="Times New Roman"/>
          <w:sz w:val="22"/>
          <w:szCs w:val="22"/>
        </w:rPr>
        <w:t xml:space="preserve">Labdien vēlreiz visiem! Šobrīd ir grūti atbildēt uz šo jautājumu, cik nepieciešami ir pakalpojumi. Ventspilī šobrīd aktuāla ir sociālā aprūpe. Šobrīd mums saņem pakalpojumu 17 bērni ar funkcionāliem traucējumiem. Ir arī iespēja saņemt dienas aprūpes centra pakalpojumus un arī sociālās </w:t>
      </w:r>
      <w:r w:rsidRPr="001F3EFD">
        <w:rPr>
          <w:rFonts w:ascii="Times New Roman" w:eastAsiaTheme="minorHAnsi" w:hAnsi="Times New Roman" w:cs="Times New Roman"/>
          <w:sz w:val="22"/>
          <w:szCs w:val="22"/>
        </w:rPr>
        <w:lastRenderedPageBreak/>
        <w:t xml:space="preserve">rehabilitācijas pakalpojumus. Tajos ietilpst fizioterapeits, ergoterapeits, logopēds, psihologs, sociālais darbinieks. Arī lai saņemtu šos pakalpojumus, ir nepieciešams individuāls atbalsta plāns. Un arī sociālās rehabilitācijas pakalpojumu var saņemt arī bērna vecāki, ja ir paredzēts plānā, ka ir nepieciešams saņemt tādu atbalstu. </w:t>
      </w:r>
    </w:p>
    <w:p w14:paraId="228FA73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Tad sanāk, ka šobrīd nav iezīmējušies tādi pakalpojumi, kuru pietrūktu? Uz esošās bāzes jums šķiet, ka ir pietiekoši?</w:t>
      </w:r>
    </w:p>
    <w:p w14:paraId="7C0FD0D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Ventspils: </w:t>
      </w:r>
      <w:r w:rsidRPr="001F3EFD">
        <w:rPr>
          <w:rFonts w:ascii="Times New Roman" w:eastAsiaTheme="minorHAnsi" w:hAnsi="Times New Roman" w:cs="Times New Roman"/>
          <w:sz w:val="22"/>
          <w:szCs w:val="22"/>
        </w:rPr>
        <w:t>Pagaidām, jā.</w:t>
      </w:r>
    </w:p>
    <w:p w14:paraId="05CC71E0"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Jūrmala, kā jums ir?</w:t>
      </w:r>
    </w:p>
    <w:p w14:paraId="0F394BD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Jūrmala: </w:t>
      </w:r>
      <w:r w:rsidRPr="001F3EFD">
        <w:rPr>
          <w:rFonts w:ascii="Times New Roman" w:eastAsiaTheme="minorHAnsi" w:hAnsi="Times New Roman" w:cs="Times New Roman"/>
          <w:sz w:val="22"/>
          <w:szCs w:val="22"/>
        </w:rPr>
        <w:t xml:space="preserve">Iepazīstināšu ar sevi. Esmu dienas aprūpes centra bērniem ar funkcionāliem traucējumiem vadītāja. Es īstenībā to anketu apkopojumā neesmu redzējusi un varu tikai savu sadaļu komentēt. Bet lielā mērā pārzinu situāciju pilsētā. </w:t>
      </w:r>
      <w:r w:rsidRPr="001F3EFD">
        <w:rPr>
          <w:rFonts w:ascii="Times New Roman" w:eastAsiaTheme="minorHAnsi" w:hAnsi="Times New Roman" w:cs="Times New Roman"/>
          <w:b/>
          <w:bCs/>
          <w:i/>
          <w:iCs/>
          <w:sz w:val="22"/>
          <w:szCs w:val="22"/>
        </w:rPr>
        <w:t>Ļoti nepieciešams pilsētā būtu Atelpas brīdis vecākiem.</w:t>
      </w:r>
      <w:r w:rsidRPr="001F3EFD">
        <w:rPr>
          <w:rFonts w:ascii="Times New Roman" w:eastAsiaTheme="minorHAnsi" w:hAnsi="Times New Roman" w:cs="Times New Roman"/>
          <w:sz w:val="22"/>
          <w:szCs w:val="22"/>
        </w:rPr>
        <w:t xml:space="preserve"> Tas ir ļoti, ļoti nepieciešams. Tāds nu ilgstošāks atelpas brīdis. Mēs sniedzam īslaicīgu atelpas brīdi uz pāris stundām dienā - līdz četrām - vai ilgāk, ja tas nepieciešams, - līdz 8, un arī atbalsta grupu vecākiem. Esmu mēģinājusi to veidot projekta ietvaros, esmu rakstījusi arī projektus. Tas ļoti labi strādā. Bet nu.. Un tas ir ļoti vajadzīgs, tā </w:t>
      </w:r>
      <w:r w:rsidRPr="001F3EFD">
        <w:rPr>
          <w:rFonts w:ascii="Times New Roman" w:eastAsiaTheme="minorHAnsi" w:hAnsi="Times New Roman" w:cs="Times New Roman"/>
          <w:b/>
          <w:bCs/>
          <w:i/>
          <w:iCs/>
          <w:sz w:val="22"/>
          <w:szCs w:val="22"/>
        </w:rPr>
        <w:t>atbalsta grupa, tieši vecāku atbalstam</w:t>
      </w:r>
      <w:r w:rsidRPr="001F3EFD">
        <w:rPr>
          <w:rFonts w:ascii="Times New Roman" w:eastAsiaTheme="minorHAnsi" w:hAnsi="Times New Roman" w:cs="Times New Roman"/>
          <w:sz w:val="22"/>
          <w:szCs w:val="22"/>
        </w:rPr>
        <w:t>. Jūrmalā ir tā, ka pirmām kārtām, ir Rīgas tuvums - pakalpojumus daudzus var saņemt Rīgā. Jūrmalā ir ļoti labi rehabilitācijas centri, kuros arī bērni saņem, un ir ļoti pieejami. Meklējam dažādus veidus, kā var atbalstīt. Ne ar piemaksām, bet tas ir kā ar pabalstiem. Tiem, kam tas ir tiešām nepieciešams, to arī nodrošina.</w:t>
      </w:r>
    </w:p>
    <w:p w14:paraId="241FF437"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Balvi, kāda ir jūsu situācija?</w:t>
      </w:r>
    </w:p>
    <w:p w14:paraId="78E8ABC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Balvi:</w:t>
      </w:r>
      <w:r w:rsidRPr="001F3EFD">
        <w:rPr>
          <w:rFonts w:ascii="Times New Roman" w:eastAsiaTheme="minorHAnsi" w:hAnsi="Times New Roman" w:cs="Times New Roman"/>
          <w:sz w:val="22"/>
          <w:szCs w:val="22"/>
        </w:rPr>
        <w:t xml:space="preserve"> Tātad Balvos šobrīd ir tā, ka mēs esam DI projekta ietvaros esam izveidojuši bērniem dienas aprūpes centru un sociālās rehabilitācijas pakalpojumu centru. Balvos šobrīd pakalpojumus sniedzam vairāk vai mazāk šī projekta mērķa grupas bērniem. Tas, ar ko saskaramies, kas ir arī bērniem šajos atbalsta plānos, tātad visas tās mākslas terapijas, kas ir mūzika, dejas un vizuāli plastiskā, ka nav šādu speciālistu mūsu pusē. Tad arī </w:t>
      </w:r>
      <w:proofErr w:type="spellStart"/>
      <w:r w:rsidRPr="001F3EFD">
        <w:rPr>
          <w:rFonts w:ascii="Times New Roman" w:eastAsiaTheme="minorHAnsi" w:hAnsi="Times New Roman" w:cs="Times New Roman"/>
          <w:sz w:val="22"/>
          <w:szCs w:val="22"/>
        </w:rPr>
        <w:t>audiologopēds</w:t>
      </w:r>
      <w:proofErr w:type="spellEnd"/>
      <w:r w:rsidRPr="001F3EFD">
        <w:rPr>
          <w:rFonts w:ascii="Times New Roman" w:eastAsiaTheme="minorHAnsi" w:hAnsi="Times New Roman" w:cs="Times New Roman"/>
          <w:sz w:val="22"/>
          <w:szCs w:val="22"/>
        </w:rPr>
        <w:t xml:space="preserve">, ABA terapija, ergoterapeits. Saprotam arī to, ka atelpas brīdis gan attāluma dēļ, gan šo ierobežotā pieejamība pakalpojuma saņemšanai. Arī tas, ka </w:t>
      </w:r>
      <w:r w:rsidRPr="001F3EFD">
        <w:rPr>
          <w:rFonts w:ascii="Times New Roman" w:eastAsiaTheme="minorHAnsi" w:hAnsi="Times New Roman" w:cs="Times New Roman"/>
          <w:b/>
          <w:bCs/>
          <w:i/>
          <w:iCs/>
          <w:sz w:val="22"/>
          <w:szCs w:val="22"/>
        </w:rPr>
        <w:t>psihologi, kas mums ir te uz vietas, viņi ir tik noslogoti, ka mēs nevaram piedāvāt tad, kad to pakalpojumu grib</w:t>
      </w:r>
      <w:r w:rsidRPr="001F3EFD">
        <w:rPr>
          <w:rFonts w:ascii="Times New Roman" w:eastAsiaTheme="minorHAnsi" w:hAnsi="Times New Roman" w:cs="Times New Roman"/>
          <w:sz w:val="22"/>
          <w:szCs w:val="22"/>
        </w:rPr>
        <w:t xml:space="preserve">. Gan attiecībā uz bērniem ar funkcionāliem traucējumiem, gan jāsaka, ka arī attiecībā uz tiem gadījumiem, kad ir vardarbības gadījumi, kas arī vienā mērā skar bērnus, bet ne ar funkcionāliem traucējumiem. Tātad </w:t>
      </w:r>
      <w:r w:rsidRPr="001F3EFD">
        <w:rPr>
          <w:rFonts w:ascii="Times New Roman" w:eastAsiaTheme="minorHAnsi" w:hAnsi="Times New Roman" w:cs="Times New Roman"/>
          <w:b/>
          <w:bCs/>
          <w:i/>
          <w:iCs/>
          <w:sz w:val="22"/>
          <w:szCs w:val="22"/>
        </w:rPr>
        <w:t xml:space="preserve">psihologs kļūst tāds pakalpojums, kas ne vienmēr ir pieejams. </w:t>
      </w:r>
      <w:r w:rsidRPr="001F3EFD">
        <w:rPr>
          <w:rFonts w:ascii="Times New Roman" w:eastAsiaTheme="minorHAnsi" w:hAnsi="Times New Roman" w:cs="Times New Roman"/>
          <w:sz w:val="22"/>
          <w:szCs w:val="22"/>
        </w:rPr>
        <w:t>Arī jāsaka, ka, ņemot vērā šo pakalpojumu sniedzēju tādu iztrūkumu, mēs arī, mūsu sociālās rehabilitācijas centrā bērniem arī nevaram piedāvāt tādu plašu speciālistu konsultāciju, tātad piedāvāt šīs konsultācijas, kuras varbūt vajadzētu un kas ir ierakstītas plānos, tas, ko ģimenes, bērni, vecāki vēlētos saņemt. Tātad infrastruktūra ir, bet mēs ne līdz galam varam realizēt to.</w:t>
      </w:r>
    </w:p>
    <w:p w14:paraId="111314A4"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Principā, tas ir speciālistu trūkums pamatā.</w:t>
      </w:r>
    </w:p>
    <w:p w14:paraId="240B8A2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Balvi: </w:t>
      </w:r>
      <w:r w:rsidRPr="001F3EFD">
        <w:rPr>
          <w:rFonts w:ascii="Times New Roman" w:eastAsiaTheme="minorHAnsi" w:hAnsi="Times New Roman" w:cs="Times New Roman"/>
          <w:sz w:val="22"/>
          <w:szCs w:val="22"/>
        </w:rPr>
        <w:t xml:space="preserve">Tieši tā. </w:t>
      </w:r>
    </w:p>
    <w:p w14:paraId="69BFEB4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Paldies! Aizkraukle, kā jums ir?</w:t>
      </w:r>
    </w:p>
    <w:p w14:paraId="02B31A2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Aizkraukle:</w:t>
      </w:r>
      <w:r w:rsidRPr="001F3EFD">
        <w:rPr>
          <w:rFonts w:ascii="Times New Roman" w:eastAsiaTheme="minorHAnsi" w:hAnsi="Times New Roman" w:cs="Times New Roman"/>
          <w:sz w:val="22"/>
          <w:szCs w:val="22"/>
        </w:rPr>
        <w:t xml:space="preserve"> Pirmkārt, paldies, ka tikām </w:t>
      </w:r>
      <w:proofErr w:type="spellStart"/>
      <w:r w:rsidRPr="001F3EFD">
        <w:rPr>
          <w:rFonts w:ascii="Times New Roman" w:eastAsiaTheme="minorHAnsi" w:hAnsi="Times New Roman" w:cs="Times New Roman"/>
          <w:sz w:val="22"/>
          <w:szCs w:val="22"/>
        </w:rPr>
        <w:t>fokusgrupā</w:t>
      </w:r>
      <w:proofErr w:type="spellEnd"/>
      <w:r w:rsidRPr="001F3EFD">
        <w:rPr>
          <w:rFonts w:ascii="Times New Roman" w:eastAsiaTheme="minorHAnsi" w:hAnsi="Times New Roman" w:cs="Times New Roman"/>
          <w:sz w:val="22"/>
          <w:szCs w:val="22"/>
        </w:rPr>
        <w:t xml:space="preserve"> un ka tā informācija nonāca arī līdz mums. Saistībā ar pakalpojumiem bērniem ar funkcionāliem traucējumiem tā dzīve notika tāda, ka </w:t>
      </w:r>
      <w:r w:rsidRPr="001F3EFD">
        <w:rPr>
          <w:rFonts w:ascii="Times New Roman" w:eastAsiaTheme="minorHAnsi" w:hAnsi="Times New Roman" w:cs="Times New Roman"/>
          <w:b/>
          <w:bCs/>
          <w:i/>
          <w:iCs/>
          <w:sz w:val="22"/>
          <w:szCs w:val="22"/>
        </w:rPr>
        <w:t>pateicoties DI projektam mēs vispār apzinājām mūsu bērnus ar invaliditāti</w:t>
      </w:r>
      <w:r w:rsidRPr="001F3EFD">
        <w:rPr>
          <w:rFonts w:ascii="Times New Roman" w:eastAsiaTheme="minorHAnsi" w:hAnsi="Times New Roman" w:cs="Times New Roman"/>
          <w:sz w:val="22"/>
          <w:szCs w:val="22"/>
        </w:rPr>
        <w:t xml:space="preserve">. No sākuma likās, ka tādi būs tikai daži, bet šobrīd projektā esam iesaistījuši 30 bērnus. Šobrīd runa ir tikai par Aizkraukles novadu, skaidrs, ka viņi mums ir vēl. </w:t>
      </w:r>
      <w:r w:rsidRPr="001F3EFD">
        <w:rPr>
          <w:rFonts w:ascii="Times New Roman" w:eastAsiaTheme="minorHAnsi" w:hAnsi="Times New Roman" w:cs="Times New Roman"/>
          <w:b/>
          <w:bCs/>
          <w:i/>
          <w:iCs/>
          <w:sz w:val="22"/>
          <w:szCs w:val="22"/>
        </w:rPr>
        <w:t xml:space="preserve">Šobrīd pašvaldībā pakalpojumus bērniem ar invaliditāti nesniedz, mēs izmantojam </w:t>
      </w:r>
      <w:r w:rsidRPr="001F3EFD">
        <w:rPr>
          <w:rFonts w:ascii="Times New Roman" w:eastAsiaTheme="minorHAnsi" w:hAnsi="Times New Roman" w:cs="Times New Roman"/>
          <w:b/>
          <w:bCs/>
          <w:i/>
          <w:iCs/>
          <w:sz w:val="22"/>
          <w:szCs w:val="22"/>
        </w:rPr>
        <w:lastRenderedPageBreak/>
        <w:t>DI projekta iespējas</w:t>
      </w:r>
      <w:r w:rsidRPr="001F3EFD">
        <w:rPr>
          <w:rFonts w:ascii="Times New Roman" w:eastAsiaTheme="minorHAnsi" w:hAnsi="Times New Roman" w:cs="Times New Roman"/>
          <w:sz w:val="22"/>
          <w:szCs w:val="22"/>
        </w:rPr>
        <w:t>. Un no 2016.gadam līdz šim laikam ņemam no projekta ko vien varam, lai sniegtu šiem bērniem vajadzīgos pakalpojumus. Ja runājam par nākotni, tad mums būtu ļoti aktuāli no pašvaldības bērnam aprūpe mājās pakalpojums un atelpas brīža pakalpojums. Īstenībā katram pakalpojumam ir sava vajadzība un nozīme. Projekta ietvaros mūsu pašvaldība ir atteikusies no dienas centra un no grupu dzīvokļiem, tas ir bēdīgākais fakts. Ņemot vērā, ka vajadzība ģimenēm ir ļoti liela atbalstam, laikam jau divus gadus mēs sniedzam 100 eiro mēnesī naudas pabalstu ģimenēm, kurās ir bērni ar īpašu kopšanas indikāciju. Tas ir naudas pabalsts katru mēnesi 100 eiro. Arī tagad apvienojoties to mēs turpinām. Tāda ir situācija mūsu novadā.</w:t>
      </w:r>
    </w:p>
    <w:p w14:paraId="2C002071"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Paldies! Secīgi pārejot pie otra jautājuma - noteikti ir situācijas, kad pie jums kā speciālista atnāk ģimene un lūdz konkrētu pakalpojumu, bet jūs vēl neesat veikuši šo izvērtējumu. Parasti jau saka, ka ģimene ir labākais eksperts savu problēmu risināšanai, ir vairākas pieejas, metodes. Vai, veicot izvērtējumu, jūsu praksē tas ir pierādījies, ka ģimene zina labāk, kas tai ir nepieciešams, vai tomēr ir bijušas situācijas, ka ļoti krasi atšķiras jūsu veiktais izvērtējums par viņu vajadzībām un ģimenes pašas viedoklis par to, kas tai ir nepieciešams?</w:t>
      </w:r>
    </w:p>
    <w:p w14:paraId="1BE95EB4"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Rīga: </w:t>
      </w:r>
      <w:r w:rsidRPr="001F3EFD">
        <w:rPr>
          <w:rFonts w:ascii="Times New Roman" w:eastAsiaTheme="minorHAnsi" w:hAnsi="Times New Roman" w:cs="Times New Roman"/>
          <w:sz w:val="22"/>
          <w:szCs w:val="22"/>
        </w:rPr>
        <w:t xml:space="preserve">Man nav bijis tā, ka ļoti krasi atšķiras. Varbūt ir bijuši pāris gadījumi... Bet tā, ka uzreiz atnāk ar skaidri noformulētu iesniegumu, kur ir kaut kas tāds, kas atšķiras ļoti no vispārpieņemtā vai tradicionāli piešķirtajiem pakalpojumiem, nav bijis. Es zinu, ka ir tā, ka, ja es palasu jautājumu, ļoti bieži pieprasa </w:t>
      </w:r>
      <w:proofErr w:type="spellStart"/>
      <w:r w:rsidRPr="001F3EFD">
        <w:rPr>
          <w:rFonts w:ascii="Times New Roman" w:eastAsiaTheme="minorHAnsi" w:hAnsi="Times New Roman" w:cs="Times New Roman"/>
          <w:sz w:val="22"/>
          <w:szCs w:val="22"/>
        </w:rPr>
        <w:t>audiologopēdu</w:t>
      </w:r>
      <w:proofErr w:type="spellEnd"/>
      <w:r w:rsidRPr="001F3EFD">
        <w:rPr>
          <w:rFonts w:ascii="Times New Roman" w:eastAsiaTheme="minorHAnsi" w:hAnsi="Times New Roman" w:cs="Times New Roman"/>
          <w:sz w:val="22"/>
          <w:szCs w:val="22"/>
        </w:rPr>
        <w:t xml:space="preserve"> mazo bērnu vecāki. Un tad es stāstu un skaidroju, kur to logopēdisko palīdzību var saņemt ar nosūtījumiem no ģimenes ārsta vai rehabilitācijas ārsta aizejot. Jo sociālajā dienestā atsevišķi logopēda pakalpojuma nav, viņš ir kādā no rehabilitācijas pakalpojumiem iekļauts iekšā. Tas ir visbiežāk. Jo tādu vienu pakalpojumu - </w:t>
      </w:r>
      <w:proofErr w:type="spellStart"/>
      <w:r w:rsidRPr="001F3EFD">
        <w:rPr>
          <w:rFonts w:ascii="Times New Roman" w:eastAsiaTheme="minorHAnsi" w:hAnsi="Times New Roman" w:cs="Times New Roman"/>
          <w:sz w:val="22"/>
          <w:szCs w:val="22"/>
        </w:rPr>
        <w:t>audiologopēdu</w:t>
      </w:r>
      <w:proofErr w:type="spellEnd"/>
      <w:r w:rsidRPr="001F3EFD">
        <w:rPr>
          <w:rFonts w:ascii="Times New Roman" w:eastAsiaTheme="minorHAnsi" w:hAnsi="Times New Roman" w:cs="Times New Roman"/>
          <w:sz w:val="22"/>
          <w:szCs w:val="22"/>
        </w:rPr>
        <w:t xml:space="preserve"> - mēs nevaram piešķirt. Vēl ir tāds </w:t>
      </w:r>
      <w:proofErr w:type="spellStart"/>
      <w:r w:rsidRPr="001F3EFD">
        <w:rPr>
          <w:rFonts w:ascii="Times New Roman" w:eastAsiaTheme="minorHAnsi" w:hAnsi="Times New Roman" w:cs="Times New Roman"/>
          <w:sz w:val="22"/>
          <w:szCs w:val="22"/>
        </w:rPr>
        <w:t>mikroaudiologopēds</w:t>
      </w:r>
      <w:proofErr w:type="spellEnd"/>
      <w:r w:rsidRPr="001F3EFD">
        <w:rPr>
          <w:rFonts w:ascii="Times New Roman" w:eastAsiaTheme="minorHAnsi" w:hAnsi="Times New Roman" w:cs="Times New Roman"/>
          <w:sz w:val="22"/>
          <w:szCs w:val="22"/>
        </w:rPr>
        <w:t>, es pat īsti nezinu, vai ir tādi pieejami vai nav, bet tādi jautājumi man ir bijuši. Tad vēl par ABA terapiju bieži jautā, tad es arī pastāstu un informēju, kādi ir varianti to Rīgā saņemt, ka tas nav. Un ļoti bieži arī šo intensīvo kursu, kas ir sākuma intensīvais kurss, kas ir ļoti apjomīgs, dārgs un arī speciālists uzreiz ir nepieciešams. Tad es arī pastāstu, kāds ir variants. Bet līdz tam, ka ir bijis iesniegums un ir jāatsaka, man nav aizgājis tik tālu. Tad arī interesējas un vēlas kādu no psihoterapijām. Nevis vienkārši psiholoģisko pakalpojumu, bet psihoterapiju. Manuprāt, tas bija arī saistībā ar VBTAI to pakalpojumu, ko viņi vērtēja un ieteica, ka varbūt vērsieties sociālajā dienestā. Sākumā it īpaši, vēlāk jau tā nebija. Ka varētu kādu psihoterapiju saņemt Rīgas sociālajā dienestā, un kādā vēlas. Ļoti bieži vēlējās “</w:t>
      </w:r>
      <w:proofErr w:type="spellStart"/>
      <w:r w:rsidRPr="001F3EFD">
        <w:rPr>
          <w:rFonts w:ascii="Times New Roman" w:eastAsiaTheme="minorHAnsi" w:hAnsi="Times New Roman" w:cs="Times New Roman"/>
          <w:sz w:val="22"/>
          <w:szCs w:val="22"/>
        </w:rPr>
        <w:t>Cognitive</w:t>
      </w:r>
      <w:proofErr w:type="spellEnd"/>
      <w:r w:rsidRPr="001F3EFD">
        <w:rPr>
          <w:rFonts w:ascii="Times New Roman" w:eastAsiaTheme="minorHAnsi" w:hAnsi="Times New Roman" w:cs="Times New Roman"/>
          <w:sz w:val="22"/>
          <w:szCs w:val="22"/>
        </w:rPr>
        <w:t xml:space="preserve"> </w:t>
      </w:r>
      <w:proofErr w:type="spellStart"/>
      <w:r w:rsidRPr="001F3EFD">
        <w:rPr>
          <w:rFonts w:ascii="Times New Roman" w:eastAsiaTheme="minorHAnsi" w:hAnsi="Times New Roman" w:cs="Times New Roman"/>
          <w:sz w:val="22"/>
          <w:szCs w:val="22"/>
        </w:rPr>
        <w:t>behavioral</w:t>
      </w:r>
      <w:proofErr w:type="spellEnd"/>
      <w:r w:rsidRPr="001F3EFD">
        <w:rPr>
          <w:rFonts w:ascii="Times New Roman" w:eastAsiaTheme="minorHAnsi" w:hAnsi="Times New Roman" w:cs="Times New Roman"/>
          <w:sz w:val="22"/>
          <w:szCs w:val="22"/>
        </w:rPr>
        <w:t>”, un tas ir saprotams, lai novērstu uzvedības problēmas bērniem. Tad vēl asistents, un asistentu vēlas sagatavotu cilvēku, kuru varētu nodrošināt sociālais dienests – vai mentoru vai asistentu bērnam. Nu tādu mums... Nu parasti meklē asistentus vecāki paši. Varbūt es varu ieteikt mājaslapu, kur meklēt. Bet domāju, ka tā problēma, ka vēlas izglītotu asistentu, kas ir apguvis tiešām bērnu ar īpašām vajadzībām, tā problēma ir visur. Parasti izvērtējums sakrīt. Parasti vienojamies par to, kādas ir vajadzības un kādas ir iespējas. Paldies.</w:t>
      </w:r>
    </w:p>
    <w:p w14:paraId="62E2ED17"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Ventspils?</w:t>
      </w:r>
    </w:p>
    <w:p w14:paraId="36AE730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Ventspils:</w:t>
      </w:r>
      <w:r w:rsidRPr="001F3EFD">
        <w:rPr>
          <w:rFonts w:ascii="Times New Roman" w:eastAsiaTheme="minorHAnsi" w:hAnsi="Times New Roman" w:cs="Times New Roman"/>
          <w:sz w:val="22"/>
          <w:szCs w:val="22"/>
        </w:rPr>
        <w:t xml:space="preserve"> Ventspilī ir tā, ka mums ir projekti, kuru ietvaros ir iespējams saņemt sociālo rehabilitāciju bērniem, kā jau teicu. Ir tāda sistēma, ka vecāks raksta iesniegumu. Vispirms ir individuālais plāns, kurā jau ir rakstīts, kādi speciālisti nepieciešami bērnam.</w:t>
      </w:r>
    </w:p>
    <w:p w14:paraId="5D80C8E9"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Bet par to jūs vienojaties kopā ar vecākiem.</w:t>
      </w:r>
    </w:p>
    <w:p w14:paraId="30A870E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Ventspils: </w:t>
      </w:r>
      <w:r w:rsidRPr="001F3EFD">
        <w:rPr>
          <w:rFonts w:ascii="Times New Roman" w:eastAsiaTheme="minorHAnsi" w:hAnsi="Times New Roman" w:cs="Times New Roman"/>
          <w:sz w:val="22"/>
          <w:szCs w:val="22"/>
        </w:rPr>
        <w:t>Jā. Mums ir sadarbība ar atbalsta centru “Cimdiņš”, un mēs parasti sadarbojamies ar tiem speciālistiem. Tad mums notiek sadarbība ar vecākiem un mēs vienojamies, cik reizes bērns apmeklēs tādu un tādu speciālistu. Tā notiek vienošanās.</w:t>
      </w:r>
    </w:p>
    <w:p w14:paraId="49003B17"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lastRenderedPageBreak/>
        <w:t xml:space="preserve">LVEA: </w:t>
      </w:r>
      <w:r w:rsidRPr="001F3EFD">
        <w:rPr>
          <w:rFonts w:ascii="Times New Roman" w:eastAsiaTheme="minorHAnsi" w:hAnsi="Times New Roman" w:cs="Times New Roman"/>
          <w:sz w:val="22"/>
          <w:szCs w:val="22"/>
        </w:rPr>
        <w:t>Principā jūs kopīgi nonākat pie gala varianta, un nav šādu situāciju, ka ļoti krasi atšķirtos jūsu vērtējumi no vecāku vēlmēm, vai ne?</w:t>
      </w:r>
    </w:p>
    <w:p w14:paraId="28E7ADC9"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Ventspils: </w:t>
      </w:r>
      <w:r w:rsidRPr="001F3EFD">
        <w:rPr>
          <w:rFonts w:ascii="Times New Roman" w:eastAsiaTheme="minorHAnsi" w:hAnsi="Times New Roman" w:cs="Times New Roman"/>
          <w:sz w:val="22"/>
          <w:szCs w:val="22"/>
        </w:rPr>
        <w:t>Tā sanāk.</w:t>
      </w:r>
    </w:p>
    <w:p w14:paraId="5B02B5FC" w14:textId="77777777" w:rsidR="001F3EFD" w:rsidRPr="001F3EFD" w:rsidRDefault="001F3EFD" w:rsidP="001F3EFD">
      <w:pPr>
        <w:widowControl/>
        <w:spacing w:after="160" w:line="276" w:lineRule="auto"/>
        <w:jc w:val="both"/>
        <w:rPr>
          <w:rFonts w:ascii="Times New Roman" w:eastAsiaTheme="minorHAnsi" w:hAnsi="Times New Roman" w:cs="Times New Roman"/>
          <w:b/>
          <w:bCs/>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Paldies, Ventspils. Jūrmala?</w:t>
      </w:r>
    </w:p>
    <w:p w14:paraId="120C66B5"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Jūrmala: </w:t>
      </w:r>
      <w:r w:rsidRPr="001F3EFD">
        <w:rPr>
          <w:rFonts w:ascii="Times New Roman" w:eastAsiaTheme="minorHAnsi" w:hAnsi="Times New Roman" w:cs="Times New Roman"/>
          <w:sz w:val="22"/>
          <w:szCs w:val="22"/>
        </w:rPr>
        <w:t xml:space="preserve">Mums ir līdzīgi kā kolēģiem. Ir tā, ka pēc vecāku ierosinājuma un pieprasījuma, neatlaidīgas savas pozīcijas paušanas, mums ir piešķirts ergoterapeita pakalpojums no nākamā gada. Tas ir ļoti forši! Vecāki arī prasa teiksim psihologu, tieši smilšu spēļu terapeitu, mūzikas terapeitu arī biežāk, jo tie nav pieejami citur vai arī reti kad pieejami. Mums ir </w:t>
      </w:r>
      <w:proofErr w:type="spellStart"/>
      <w:r w:rsidRPr="001F3EFD">
        <w:rPr>
          <w:rFonts w:ascii="Times New Roman" w:eastAsiaTheme="minorHAnsi" w:hAnsi="Times New Roman" w:cs="Times New Roman"/>
          <w:sz w:val="22"/>
          <w:szCs w:val="22"/>
        </w:rPr>
        <w:t>audiolopēds</w:t>
      </w:r>
      <w:proofErr w:type="spellEnd"/>
      <w:r w:rsidRPr="001F3EFD">
        <w:rPr>
          <w:rFonts w:ascii="Times New Roman" w:eastAsiaTheme="minorHAnsi" w:hAnsi="Times New Roman" w:cs="Times New Roman"/>
          <w:sz w:val="22"/>
          <w:szCs w:val="22"/>
        </w:rPr>
        <w:t xml:space="preserve"> patlaban uz ļoti mazu slodzi, bet no nākamā gada uz pilnu slodzi 40 stundas, tā ka to mēs nodrošināsim. Bet jautājums, vai mūsu izvērtējums sakrīt ar ģimenes pausto viedokli, reizēm ir tā, ka ir ģimenes vienkārša neizpratne par bērna funkcionālo traucējumu. Parasti tas ir neverbāls bērns, kuram vajag logopēda palīdzību un tā, beigās mēs skatāmies tālāk, ka tur ir kas vairāk, bieži vien tas ir </w:t>
      </w:r>
      <w:proofErr w:type="spellStart"/>
      <w:r w:rsidRPr="001F3EFD">
        <w:rPr>
          <w:rFonts w:ascii="Times New Roman" w:eastAsiaTheme="minorHAnsi" w:hAnsi="Times New Roman" w:cs="Times New Roman"/>
          <w:sz w:val="22"/>
          <w:szCs w:val="22"/>
        </w:rPr>
        <w:t>autiskā</w:t>
      </w:r>
      <w:proofErr w:type="spellEnd"/>
      <w:r w:rsidRPr="001F3EFD">
        <w:rPr>
          <w:rFonts w:ascii="Times New Roman" w:eastAsiaTheme="minorHAnsi" w:hAnsi="Times New Roman" w:cs="Times New Roman"/>
          <w:sz w:val="22"/>
          <w:szCs w:val="22"/>
        </w:rPr>
        <w:t xml:space="preserve"> spektra traucējums. Tad mēs sadarbībā ar vecākiem ar citiem speciālistiem iesakām papildus izmeklējumus, bet tas vairāk ir no ģimenes ārsta, ārstējošā, neirologa vai no kā atkarīgs.</w:t>
      </w:r>
    </w:p>
    <w:p w14:paraId="00CCDF49"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Man liekas, ka tas ir svarīgi, ka tiek iesaistīti citi speciālisti. It īpaši, ja vecāks neorientējas, kas tieši bērnam ir vajadzīgs. Un tās ir ļoti specifiskas lietas. Balvi, kā jums ir?</w:t>
      </w:r>
    </w:p>
    <w:p w14:paraId="4E9EA97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Balvi:</w:t>
      </w:r>
      <w:r w:rsidRPr="001F3EFD">
        <w:rPr>
          <w:rFonts w:ascii="Times New Roman" w:eastAsiaTheme="minorHAnsi" w:hAnsi="Times New Roman" w:cs="Times New Roman"/>
          <w:sz w:val="22"/>
          <w:szCs w:val="22"/>
        </w:rPr>
        <w:t xml:space="preserve"> Jāsaka, ka ir tā, ka parasti tās situācijas varbūt ir tādas, ka tie vecāki jau ir šo izvērtējumu... Es atkal vairāk runāšu par šo DI projekta mērķa grupu, jo faktiski </w:t>
      </w:r>
      <w:r w:rsidRPr="001F3EFD">
        <w:rPr>
          <w:rFonts w:ascii="Times New Roman" w:eastAsiaTheme="minorHAnsi" w:hAnsi="Times New Roman" w:cs="Times New Roman"/>
          <w:b/>
          <w:bCs/>
          <w:i/>
          <w:iCs/>
          <w:sz w:val="22"/>
          <w:szCs w:val="22"/>
        </w:rPr>
        <w:t xml:space="preserve">līdz iesaistīšanās DI projektā un arī individuālā budžeta modeļa projektā mums pakalpojumi netika sniegti bērniem ar funkcionāliem traucējumiem. </w:t>
      </w:r>
      <w:r w:rsidRPr="001F3EFD">
        <w:rPr>
          <w:rFonts w:ascii="Times New Roman" w:eastAsiaTheme="minorHAnsi" w:hAnsi="Times New Roman" w:cs="Times New Roman"/>
          <w:sz w:val="22"/>
          <w:szCs w:val="22"/>
        </w:rPr>
        <w:t xml:space="preserve">Ņemot vērā, ka tie plāni jau ir izstrādāti un vecāki jau ir bijuši uz izvērtēšanu un arī tikušies ar speciālistiem, parasti jau neatšķiras tie viedokļi, ka viņi prasītu ko tādu, ko mēs arī nesaskatām, kad mēs skatāmies plānu, gan vērtējot ģimenes situāciju, bērna situāciju. Īsti nav tās atšķirības. Varbūt ir bijuši atsevišķi gadījumi, kad prasa vairāk piešķirt aprūpi mājās un atsakās saņemt citus pakalpojumus, bet mums tāds bijis varbūt viens gadījums. </w:t>
      </w:r>
    </w:p>
    <w:p w14:paraId="37D8320B"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Paldies! Aizkraukle?</w:t>
      </w:r>
    </w:p>
    <w:p w14:paraId="7C049FF1"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Aizkraukle:</w:t>
      </w:r>
      <w:r w:rsidRPr="001F3EFD">
        <w:rPr>
          <w:rFonts w:ascii="Times New Roman" w:eastAsiaTheme="minorHAnsi" w:hAnsi="Times New Roman" w:cs="Times New Roman"/>
          <w:sz w:val="22"/>
          <w:szCs w:val="22"/>
        </w:rPr>
        <w:t xml:space="preserve"> Kā jau es atkārtošanos, mums ir tikai projekta ietvaros pakalpojumi. Protams, gribētos dzirdēt vairāk, kas notiek pašvaldībās, kur tās pašas pakalpojumus ir spējīgas sniegt. Bet saistībā ar projekta pakalpojumiem mēs cenšamies pirkt kur vien var projekta pakalpojumu nopirkt, vai tā ir Madona, Rīga vai Jelgava, lai apmierinātu vajadzību. Ja tāds aktuālākais, ko vecākiem gribētos uzreiz, jāsecina, ka tās ir vecākiem atbalsta grupas, jo tiem 30 bērniem, kas ir projektā, māmiņas ir jaunas, izmisušas. Priekš viņām tā būtu pirmā interese – atbalsta grupas. Ja runātu par bērniem, </w:t>
      </w:r>
      <w:r w:rsidRPr="001F3EFD">
        <w:rPr>
          <w:rFonts w:ascii="Times New Roman" w:eastAsiaTheme="minorHAnsi" w:hAnsi="Times New Roman" w:cs="Times New Roman"/>
          <w:b/>
          <w:bCs/>
          <w:i/>
          <w:iCs/>
          <w:sz w:val="22"/>
          <w:szCs w:val="22"/>
        </w:rPr>
        <w:t xml:space="preserve">aktuālas ļoti ir ABA terapijas, jo lielākā daļa ir </w:t>
      </w:r>
      <w:proofErr w:type="spellStart"/>
      <w:r w:rsidRPr="001F3EFD">
        <w:rPr>
          <w:rFonts w:ascii="Times New Roman" w:eastAsiaTheme="minorHAnsi" w:hAnsi="Times New Roman" w:cs="Times New Roman"/>
          <w:b/>
          <w:bCs/>
          <w:i/>
          <w:iCs/>
          <w:sz w:val="22"/>
          <w:szCs w:val="22"/>
        </w:rPr>
        <w:t>autiskā</w:t>
      </w:r>
      <w:proofErr w:type="spellEnd"/>
      <w:r w:rsidRPr="001F3EFD">
        <w:rPr>
          <w:rFonts w:ascii="Times New Roman" w:eastAsiaTheme="minorHAnsi" w:hAnsi="Times New Roman" w:cs="Times New Roman"/>
          <w:b/>
          <w:bCs/>
          <w:i/>
          <w:iCs/>
          <w:sz w:val="22"/>
          <w:szCs w:val="22"/>
        </w:rPr>
        <w:t xml:space="preserve"> spektra bērni</w:t>
      </w:r>
      <w:r w:rsidRPr="001F3EFD">
        <w:rPr>
          <w:rFonts w:ascii="Times New Roman" w:eastAsiaTheme="minorHAnsi" w:hAnsi="Times New Roman" w:cs="Times New Roman"/>
          <w:sz w:val="22"/>
          <w:szCs w:val="22"/>
        </w:rPr>
        <w:t>. Tepat uz vietas mammas izmanto visas fizioterapijas gan sev kā bērna vecākiem, gan bērniem, mums ir medicīnas centrs, kas ir spējīgs to sniegt, un tas ir tepat pie mājām un viņām tas ir viegli. Kā jau teicu, ABA terapija ir ļoti aktuāla.</w:t>
      </w:r>
    </w:p>
    <w:p w14:paraId="5878D97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Labi, paldies! Pārejot pie trešā jautājuma, izvērtējot nepieciešamo atbalstu bērniem, vai jūs kā speciālisti īpašu uzmanību pievēršat arī bērna vecumam saistībai ar pakalpojumiem – vai viņš ir atbilstošs konkrētajam pakalpojumam. Vai jūs tam īpašu uzmanību nepievēršat un vairāk skatāties pēc vajadzības? Sandra, došu tev pirmajai vārdu.</w:t>
      </w:r>
    </w:p>
    <w:p w14:paraId="2F3C4A7B"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Sandra (Rīga): </w:t>
      </w:r>
      <w:r w:rsidRPr="001F3EFD">
        <w:rPr>
          <w:rFonts w:ascii="Times New Roman" w:eastAsiaTheme="minorHAnsi" w:hAnsi="Times New Roman" w:cs="Times New Roman"/>
          <w:sz w:val="22"/>
          <w:szCs w:val="22"/>
        </w:rPr>
        <w:t xml:space="preserve">Protams, bērna vecums ir svarīgs, bet bērnam ar funkcionāliem traucējumiem ir tā, ka nu... Salīdzinoši ar tipiskiem bērniem varētu būt tā, ka tas ir liels bērns, varētu būt kādi 12 gadi, bet viņš ir tādā attīstības līmenī, nerunājošs, rāpojošs tikai kā gadu vecs bērniņš. Nezinu, kā atbildēt uz šo </w:t>
      </w:r>
      <w:r w:rsidRPr="001F3EFD">
        <w:rPr>
          <w:rFonts w:ascii="Times New Roman" w:eastAsiaTheme="minorHAnsi" w:hAnsi="Times New Roman" w:cs="Times New Roman"/>
          <w:sz w:val="22"/>
          <w:szCs w:val="22"/>
        </w:rPr>
        <w:lastRenderedPageBreak/>
        <w:t>jautājumu. Protams, vecums tiek ņemts vērā, bet salīdzinot ar bērna attīstību, ar to, kas ir izmantots pirms tam.</w:t>
      </w:r>
    </w:p>
    <w:p w14:paraId="370221C2"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Lolitai laikam būs skaidrojums.</w:t>
      </w:r>
    </w:p>
    <w:p w14:paraId="67D5D77B"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L.Cibule:</w:t>
      </w:r>
      <w:r w:rsidRPr="001F3EFD">
        <w:rPr>
          <w:rFonts w:ascii="Times New Roman" w:eastAsiaTheme="minorHAnsi" w:hAnsi="Times New Roman" w:cs="Times New Roman"/>
          <w:sz w:val="22"/>
          <w:szCs w:val="22"/>
        </w:rPr>
        <w:t xml:space="preserve"> Projekta grupai, protams, interesē sociālie pakalpojumi, kuri ir vērsti uz ģimeni kopumā. Teiksim ģimenes asistents, vai šis pakalpojums un tā apjoms mainās bērnam augot?</w:t>
      </w:r>
    </w:p>
    <w:p w14:paraId="11B878E1"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Rīga:</w:t>
      </w:r>
      <w:r w:rsidRPr="001F3EFD">
        <w:rPr>
          <w:rFonts w:ascii="Times New Roman" w:eastAsiaTheme="minorHAnsi" w:hAnsi="Times New Roman" w:cs="Times New Roman"/>
          <w:sz w:val="22"/>
          <w:szCs w:val="22"/>
        </w:rPr>
        <w:t xml:space="preserve"> Ģimenes asistentu, vismaz Rīgā, mēs to piešķiram ģimenei kopā atkarībā no funkcionēšanas grūtībām. Tie ir arī gadījumi, kur ir arī bērni ar funkcionāliem traucējumiem, invaliditātēm. Mums ir arī speciāla izvērtēšanas veidlapa. Tur gan lielākoties jāatzīst, ka mēs piešķiram ģimenes asistenta pakalpojumu, kur ir riski, kur vecākiem arī vājākas prasmes. Bet objektīvi to var attiecināt arī uz gadījumiem, kad aug bērns ar funkcionāliem traucējumiem, kad ir krīzes situācijas, kur vecāki iespējams vēl nav apguvuši visu nepieciešamo, kas ir nepieciešams, lai aprūpētu ar kādu no traucējumiem. Parasti pakalpojums ir apjomīgs, diezgan dārgs. Mēs izvērtējam visu ģimeni, ņemam vērā. Tur parasti tas kombinējas ar vēl kādām grūtībām, bet, jā, ir šāds veids kā ģimenes asistents, ko vērtē parasti pats sociālais darbinieks, ja nu tāds kā es, kas ir speciālists darbā ar funkcionāliem traucējumiem. Ja tas nav asistenta pakalpojums, kas ir valsts. Es pareizi sapratu par ģimenes asistentu?</w:t>
      </w:r>
    </w:p>
    <w:p w14:paraId="6D02187E"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L.Cibule:</w:t>
      </w:r>
      <w:r w:rsidRPr="001F3EFD">
        <w:rPr>
          <w:rFonts w:ascii="Times New Roman" w:eastAsiaTheme="minorHAnsi" w:hAnsi="Times New Roman" w:cs="Times New Roman"/>
          <w:sz w:val="22"/>
          <w:szCs w:val="22"/>
        </w:rPr>
        <w:t xml:space="preserve"> Jā, par ģimenes asistentu! Man ir vēl viens jautājums lielajai Rīgai. Ir bērni ar speciāli piešķirtu statusu paliatīvā aprūpe. Kādā veidā jūs piedalāties šo bērnu, kuriem ir noteikts paliatīvās aprūpes statuss, aprūpē?</w:t>
      </w:r>
    </w:p>
    <w:p w14:paraId="047281EE"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Rīga:</w:t>
      </w:r>
      <w:r w:rsidRPr="001F3EFD">
        <w:rPr>
          <w:rFonts w:ascii="Times New Roman" w:eastAsiaTheme="minorHAnsi" w:hAnsi="Times New Roman" w:cs="Times New Roman"/>
          <w:sz w:val="22"/>
          <w:szCs w:val="22"/>
        </w:rPr>
        <w:t xml:space="preserve"> Atbildēšu ļoti konkrēti uz šo jautājumu. Ja paši vecāki nepasaka, tad mēs to arī nezinām. Īstenībā es nekā nevaru uzrunāt vecākus vai piedāvāt kādu no pakalpojumiem, kur ir paliatīvās aprūpes bērns. Tikai, ja nāk, ierodas un grib kādu no pakalpojumiem.</w:t>
      </w:r>
    </w:p>
    <w:p w14:paraId="37EF272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Ventspils, varbūt pakomentējiet vairāk no tāda aspekta, vai esat novērojuši, ka, jo mazāks ir bērna vecums, jo intensīvāka ir pakalpojuma izmantošana un nepieciešamība? Varbūt no tāda skatu punkta, kā jums ir ar vecumu. </w:t>
      </w:r>
    </w:p>
    <w:p w14:paraId="6CBDFD00"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Ventspils:</w:t>
      </w:r>
      <w:r w:rsidRPr="001F3EFD">
        <w:rPr>
          <w:rFonts w:ascii="Times New Roman" w:eastAsiaTheme="minorHAnsi" w:hAnsi="Times New Roman" w:cs="Times New Roman"/>
          <w:sz w:val="22"/>
          <w:szCs w:val="22"/>
        </w:rPr>
        <w:t xml:space="preserve"> Varbūt par ģimenes asistentu mana kolēģīte var pateikt. Bet par vecumu. Vecums ir ļoti svarīgs, protams, jāskatās individuāli attīstības līmeni. Runājot par individuālajiem plāniem, mums, protams, notiek sadarbība ar speciālistiem, kam jāpievērš uzmanība. Arī runājot par sociālās aprūpes pakalpojumu, tur arī ir tāda nianse, ja bērns ir līdz 4 gadiem, tad arī stundas tur atšķiras. Gadījumā, ja vecāks strādā, tad būs vairāk tur stundas. Tas tā kā vairāk. Varbūt Sigita var papildināt?</w:t>
      </w:r>
    </w:p>
    <w:p w14:paraId="4F9FD02D"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proofErr w:type="spellStart"/>
      <w:r w:rsidRPr="001F3EFD">
        <w:rPr>
          <w:rFonts w:ascii="Times New Roman" w:eastAsiaTheme="minorHAnsi" w:hAnsi="Times New Roman" w:cs="Times New Roman"/>
          <w:b/>
          <w:bCs/>
          <w:sz w:val="22"/>
          <w:szCs w:val="22"/>
        </w:rPr>
        <w:t>Ventpils</w:t>
      </w:r>
      <w:proofErr w:type="spellEnd"/>
      <w:r w:rsidRPr="001F3EFD">
        <w:rPr>
          <w:rFonts w:ascii="Times New Roman" w:eastAsiaTheme="minorHAnsi" w:hAnsi="Times New Roman" w:cs="Times New Roman"/>
          <w:b/>
          <w:bCs/>
          <w:sz w:val="22"/>
          <w:szCs w:val="22"/>
        </w:rPr>
        <w:t xml:space="preserve"> 2 (Sigita): </w:t>
      </w:r>
      <w:r w:rsidRPr="001F3EFD">
        <w:rPr>
          <w:rFonts w:ascii="Times New Roman" w:eastAsiaTheme="minorHAnsi" w:hAnsi="Times New Roman" w:cs="Times New Roman"/>
          <w:sz w:val="22"/>
          <w:szCs w:val="22"/>
        </w:rPr>
        <w:t xml:space="preserve">Jā, runājot par ģimenes asistentu, mums ģimenes asistents pašvaldībā tiek piešķirts ģimenēm, kurām ir grūtības kaut kādā mērā bērna audzināšanā. Mums nav bijuši gadījumi, kad ģimenes asistents tiek piešķirts ģimenē, kur bērnam ir kādi... Tīri ar mērķi, lai sniegtu atbalstu vecākiem bērna aprūpē saistībā ar funkcionāliem traucējumiem. Tādiem, par kuriem jūs runājat šeit. </w:t>
      </w:r>
    </w:p>
    <w:p w14:paraId="41022CD5"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Domāju, ka tā situācija varētu būt līdzīga vairākās pašvaldībās, ka tomēr tas fokuss vairāk ģimenes asistentam ir uz vecāku prasmju pilnveidošanu, bet, ja ir šajā ģimenē arī bērniņš ar funkcionāliem traucējumiem, tad, protams, fokuss ir prasmju pilnveidošana, bet ar fokusu, kas ir šim bērniņam ar funkcionāliem traucējumiem nepieciešamais atbalsts, ko vecāks varbūt neprot, nemāk iedot.</w:t>
      </w:r>
    </w:p>
    <w:p w14:paraId="0B7EC31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proofErr w:type="spellStart"/>
      <w:r w:rsidRPr="001F3EFD">
        <w:rPr>
          <w:rFonts w:ascii="Times New Roman" w:eastAsiaTheme="minorHAnsi" w:hAnsi="Times New Roman" w:cs="Times New Roman"/>
          <w:b/>
          <w:bCs/>
          <w:sz w:val="22"/>
          <w:szCs w:val="22"/>
        </w:rPr>
        <w:t>Ventpils</w:t>
      </w:r>
      <w:proofErr w:type="spellEnd"/>
      <w:r w:rsidRPr="001F3EFD">
        <w:rPr>
          <w:rFonts w:ascii="Times New Roman" w:eastAsiaTheme="minorHAnsi" w:hAnsi="Times New Roman" w:cs="Times New Roman"/>
          <w:b/>
          <w:bCs/>
          <w:sz w:val="22"/>
          <w:szCs w:val="22"/>
        </w:rPr>
        <w:t xml:space="preserve"> 2 (Sigita):</w:t>
      </w:r>
      <w:r w:rsidRPr="001F3EFD">
        <w:rPr>
          <w:rFonts w:ascii="Times New Roman" w:eastAsiaTheme="minorHAnsi" w:hAnsi="Times New Roman" w:cs="Times New Roman"/>
          <w:sz w:val="22"/>
          <w:szCs w:val="22"/>
        </w:rPr>
        <w:t xml:space="preserve"> Jā, jo, manuprāt, tam ģimenes asistentam ir jābūt pašam zinošam. Tur nevar tā kurš katrs. Jo nu tur tomēr ir kaut kas par to jāzina.</w:t>
      </w:r>
    </w:p>
    <w:p w14:paraId="190F2FC9"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Jūrmala, kāda jums ir pieredze?</w:t>
      </w:r>
    </w:p>
    <w:p w14:paraId="76A8F11B"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lastRenderedPageBreak/>
        <w:t xml:space="preserve">Jūrmala: </w:t>
      </w:r>
      <w:r w:rsidRPr="001F3EFD">
        <w:rPr>
          <w:rFonts w:ascii="Times New Roman" w:eastAsiaTheme="minorHAnsi" w:hAnsi="Times New Roman" w:cs="Times New Roman"/>
          <w:sz w:val="22"/>
          <w:szCs w:val="22"/>
        </w:rPr>
        <w:t>Gribēju piebilst tādu lietu. Jā, Jūrmalā ir ģimenes asistenti, ir tāds pakalpojums, bet tas ir vispārēji. Tas ir, kuram ir nepieciešams. Kuram ir vai nav bērns ar funkcionāliem traucējumiem, tas ir kā sociālais pakalpojums, netiek tā īpaši izdalīts. Bet saprotu tādu lietu, mums ļoti būtu vajadzīgs kā dažās citās ārvalstīs praktizē, ka līdz ar bērna vecuma pieaugumu šiem paliatīvajiem bērniņiem ir nepieciešams asistentu skaita palielinājums. Pie mums viena mamma dara visu. Asistentam vajadzētu būt, kā saka, dalītiem pienākumiem, kāds asistents nāk izvest bērnu ārā, nākamais nomazgāt, vēl kāds dara citas lietas. Es saprotu šādu tīklu mums vajadzētu veidot. Tas būtu ļoti atbalstošs un nepieciešamais, uz ko vajadzētu vērsties. Bet principā vecāki iztiek pašu spēkiem. Tādas koordinētas asistentu sistēmas nav. Domāju, ka vispār nav Latvijā.</w:t>
      </w:r>
    </w:p>
    <w:p w14:paraId="4A3696C3"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Vai esat novērojuši, ka, jo jaunāks ir bērniņš, jo vairāk pakalpojumi ir vajadzīgi? Vai intensīvāk tos izmantot? Bet, savukārt pieaugot bērnam, pakalpojumu skaits samazinās? Vai tomēr tikpat lielā skaitā tas nepieciešams? Kādi ir jūsu novērojumi?</w:t>
      </w:r>
    </w:p>
    <w:p w14:paraId="2B429DB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Jūrmala</w:t>
      </w:r>
      <w:r w:rsidRPr="001F3EFD">
        <w:rPr>
          <w:rFonts w:ascii="Times New Roman" w:eastAsiaTheme="minorHAnsi" w:hAnsi="Times New Roman" w:cs="Times New Roman"/>
          <w:sz w:val="22"/>
          <w:szCs w:val="22"/>
        </w:rPr>
        <w:t>: Ziniet gan, gan. Jo mazāks bērns, jo vairāk izmeklējumi ir tāpēc un pakalpojumi ir, kā lai saka, meklēšanas stadijā. Lielākam bērnam ir nostabilizējušās vajadzības, spējas, nespējas, un viņi ir noreducējušies uz kādu minimumu. Lielā daļā tas ir vecāku iniciatīva, vecāku atbalsts, vecāki par saviem līdzekļiem, vecāku kapacitāte, un tas ir uz vecāku pleciem tomēr.</w:t>
      </w:r>
    </w:p>
    <w:p w14:paraId="35A95E62"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Balvi, kādi ir jūsu novērojumi?</w:t>
      </w:r>
    </w:p>
    <w:p w14:paraId="3D96947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Balvi:</w:t>
      </w:r>
      <w:r w:rsidRPr="001F3EFD">
        <w:rPr>
          <w:rFonts w:ascii="Times New Roman" w:eastAsiaTheme="minorHAnsi" w:hAnsi="Times New Roman" w:cs="Times New Roman"/>
          <w:sz w:val="22"/>
          <w:szCs w:val="22"/>
        </w:rPr>
        <w:t xml:space="preserve"> Piekritīšu kolēģiem par iepriekš minēto, ka svarīgs noteikti ir gan vecums, gan bērna funkcionālie traucējumi. Arī šķiet, ka bērniņiem jaunākā vecumā pakalpojumi ir intensīvāki, bet pieaugot, kā jau iepriekš kolēģi minēja, pakalpojumu grozs ir izveidojies un tas ir tāds novērojums mums arī. Arī mums ir ģimenes asistents, un arī mums tas ir vairāk vērsts uz vecāku prasmju pilnveidošanu. Ja ir ģimenē bērniņš ar funkcionāliem traucējumiem, tas varbūt tiek izvērtēts tieši pakalpojuma veicamie uzdevumi, tas tiek ņemts vērā. Bet tad, kad piedalījāmies, realizējām šī individuālā modeļa projektiņu, tad mums arī bija šis ģimenes asistents kā pakalpojums viens no. </w:t>
      </w:r>
    </w:p>
    <w:p w14:paraId="54CA8247"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LVEA: </w:t>
      </w:r>
      <w:r w:rsidRPr="001F3EFD">
        <w:rPr>
          <w:rFonts w:ascii="Times New Roman" w:eastAsiaTheme="minorHAnsi" w:hAnsi="Times New Roman" w:cs="Times New Roman"/>
          <w:sz w:val="22"/>
          <w:szCs w:val="22"/>
        </w:rPr>
        <w:t>Aizkraukle?</w:t>
      </w:r>
    </w:p>
    <w:p w14:paraId="77F4D0F4"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Aizkraukle:</w:t>
      </w:r>
      <w:r w:rsidRPr="001F3EFD">
        <w:rPr>
          <w:rFonts w:ascii="Times New Roman" w:eastAsiaTheme="minorHAnsi" w:hAnsi="Times New Roman" w:cs="Times New Roman"/>
          <w:sz w:val="22"/>
          <w:szCs w:val="22"/>
        </w:rPr>
        <w:t xml:space="preserve"> Aizkrauklē ģimenes asistenta pakalpojums ir gan ģimenēm, kurās ir vecāki ar garīga rakstura traucējumiem, un arī ģimenēs, kurās ir grūtības ar prasmju apgūšanu, izvērtējot, protams, visu ģimeni. Noteikti ir praksē novērots, ka, jo mazāks bērns, jo svarīgāks būs pakalpojums bērna nākotnei. Ar to es gribēju teikt, ka ir svarīgi, ka tie pakalpojumi mazākam bērnam ir vairāk šobrīd, ka tas ir rezultāts pēc tam. Tas ir pilnīgi secināts darba praksē, no stāstītā, no bērna veselības stāvokļa un labsajūtas ģimenē. </w:t>
      </w:r>
    </w:p>
    <w:p w14:paraId="060127D1"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Manuprāt, jūs visi ļoti būtiskas lietas minējāt. To, ka, jo mazāks bērns, jo pakalpojumi ir intensīvāki, bet, pārejot uz </w:t>
      </w:r>
      <w:proofErr w:type="spellStart"/>
      <w:r w:rsidRPr="001F3EFD">
        <w:rPr>
          <w:rFonts w:ascii="Times New Roman" w:eastAsiaTheme="minorHAnsi" w:hAnsi="Times New Roman" w:cs="Times New Roman"/>
          <w:sz w:val="22"/>
          <w:szCs w:val="22"/>
        </w:rPr>
        <w:t>pieaugušāku</w:t>
      </w:r>
      <w:proofErr w:type="spellEnd"/>
      <w:r w:rsidRPr="001F3EFD">
        <w:rPr>
          <w:rFonts w:ascii="Times New Roman" w:eastAsiaTheme="minorHAnsi" w:hAnsi="Times New Roman" w:cs="Times New Roman"/>
          <w:sz w:val="22"/>
          <w:szCs w:val="22"/>
        </w:rPr>
        <w:t xml:space="preserve"> vecumposmu, tad izpratne un zināšanas par to, kas ir vajadzīgs konkrētajam bērnam ir jau nostiprinājušās, un tad var ļoti mērķtiecīgi sniegt vienu vai divus pakalpojumus, piemēram, lai uzturētu bērna funkcionēšanu. Bet secīgi pārejot pie nākamā jautājuma, kāds ir jūsu viedoklis, nešķirojot pēc funkcionēšanas traucējuma veida, kādi pakalpojumi pamatā ir nepieciešami visiem bērniem ar funkcionāliem traucējumiem? Nosauciet varbūt trīs pamata pakalpojumus, kas jūsu ieskatā ir nepieciešami ikvienam bērnam, kuram ir funkcionāli traucējumi, invaliditāte. Rīga?</w:t>
      </w:r>
    </w:p>
    <w:p w14:paraId="7561241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Rīga:</w:t>
      </w:r>
      <w:r w:rsidRPr="001F3EFD">
        <w:rPr>
          <w:rFonts w:ascii="Times New Roman" w:eastAsiaTheme="minorHAnsi" w:hAnsi="Times New Roman" w:cs="Times New Roman"/>
          <w:sz w:val="22"/>
          <w:szCs w:val="22"/>
        </w:rPr>
        <w:t xml:space="preserve"> Psiholoģiskā palīdzība, kas ietver arī palīdzību vecākam. Vecākam un es gribētu arī brāļiem, māsām, kādam vēl no ģimenes. Tas noder visos gadījumos - vai tur bērni ar </w:t>
      </w:r>
      <w:proofErr w:type="spellStart"/>
      <w:r w:rsidRPr="001F3EFD">
        <w:rPr>
          <w:rFonts w:ascii="Times New Roman" w:eastAsiaTheme="minorHAnsi" w:hAnsi="Times New Roman" w:cs="Times New Roman"/>
          <w:sz w:val="22"/>
          <w:szCs w:val="22"/>
        </w:rPr>
        <w:t>autiskā</w:t>
      </w:r>
      <w:proofErr w:type="spellEnd"/>
      <w:r w:rsidRPr="001F3EFD">
        <w:rPr>
          <w:rFonts w:ascii="Times New Roman" w:eastAsiaTheme="minorHAnsi" w:hAnsi="Times New Roman" w:cs="Times New Roman"/>
          <w:sz w:val="22"/>
          <w:szCs w:val="22"/>
        </w:rPr>
        <w:t xml:space="preserve"> spektra traucējumiem, vispār smagi gadījumi vai kaut saslimšanas kā astma, diabēts. Jebkurā gadījumā ir jāpielāgojas dzīvei un psiholoģiskā palīdzība noteikti ir svarīga. Kas vēl varētu būt pilnīgi universāli? </w:t>
      </w:r>
      <w:r w:rsidRPr="001F3EFD">
        <w:rPr>
          <w:rFonts w:ascii="Times New Roman" w:eastAsiaTheme="minorHAnsi" w:hAnsi="Times New Roman" w:cs="Times New Roman"/>
          <w:sz w:val="22"/>
          <w:szCs w:val="22"/>
        </w:rPr>
        <w:lastRenderedPageBreak/>
        <w:t xml:space="preserve">Nevarēšu pateikt. Tas pats atelpas brīdis ir svarīgs, lai būtu atbalsts ģimenei, lai ģimene nezaudē spēkus. Dienas centri ir svarīgi. Lai kāds cits varbūt papildina. </w:t>
      </w:r>
    </w:p>
    <w:p w14:paraId="2AB3464D"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Paldies! Ventspils, kā jums?</w:t>
      </w:r>
    </w:p>
    <w:p w14:paraId="3A9CC2D4"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Ventspils</w:t>
      </w:r>
      <w:r w:rsidRPr="001F3EFD">
        <w:rPr>
          <w:rFonts w:ascii="Times New Roman" w:eastAsiaTheme="minorHAnsi" w:hAnsi="Times New Roman" w:cs="Times New Roman"/>
          <w:sz w:val="22"/>
          <w:szCs w:val="22"/>
        </w:rPr>
        <w:t xml:space="preserve">: Sociālās aprūpes pakalpojumi ir ļoti svarīgi. Ventspilī diezgan daudzi nāk un jautā par iespēju saņemt pakalpojumu. </w:t>
      </w:r>
    </w:p>
    <w:p w14:paraId="2AEB041A"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Bet piekrītat arī iepriekš minētajam?</w:t>
      </w:r>
    </w:p>
    <w:p w14:paraId="15091F0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Ventspils</w:t>
      </w:r>
      <w:r w:rsidRPr="001F3EFD">
        <w:rPr>
          <w:rFonts w:ascii="Times New Roman" w:eastAsiaTheme="minorHAnsi" w:hAnsi="Times New Roman" w:cs="Times New Roman"/>
          <w:sz w:val="22"/>
          <w:szCs w:val="22"/>
        </w:rPr>
        <w:t>: Jā!</w:t>
      </w:r>
    </w:p>
    <w:p w14:paraId="19F92C1D"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Paldies! Jūrmala?</w:t>
      </w:r>
    </w:p>
    <w:p w14:paraId="071E07B7"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Jūrmala</w:t>
      </w:r>
      <w:r w:rsidRPr="001F3EFD">
        <w:rPr>
          <w:rFonts w:ascii="Times New Roman" w:eastAsiaTheme="minorHAnsi" w:hAnsi="Times New Roman" w:cs="Times New Roman"/>
          <w:sz w:val="22"/>
          <w:szCs w:val="22"/>
        </w:rPr>
        <w:t xml:space="preserve">: Jā, es arī piekrītu Sandrai un iepriekš minētajam. Es arī domāju, ka psiholoģiskā palīdzība sistemātiska kā atbalsta grupa ir vitāli svarīgi nepieciešama. Bērnu ar funkcionāliem traucējumiem, faktiski ģimeņu socializācija kā dienas centri un fizioterapeits. </w:t>
      </w:r>
    </w:p>
    <w:p w14:paraId="261AAD48"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Neatkarīgi, ja, no funkcionēšanas traucējumu veida?</w:t>
      </w:r>
    </w:p>
    <w:p w14:paraId="687666AA"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Jūrmala</w:t>
      </w:r>
      <w:r w:rsidRPr="001F3EFD">
        <w:rPr>
          <w:rFonts w:ascii="Times New Roman" w:eastAsiaTheme="minorHAnsi" w:hAnsi="Times New Roman" w:cs="Times New Roman"/>
          <w:sz w:val="22"/>
          <w:szCs w:val="22"/>
        </w:rPr>
        <w:t>: Jā.</w:t>
      </w:r>
    </w:p>
    <w:p w14:paraId="214D7ADA"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Balvi?</w:t>
      </w:r>
    </w:p>
    <w:p w14:paraId="346EB0A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Balvi</w:t>
      </w:r>
      <w:r w:rsidRPr="001F3EFD">
        <w:rPr>
          <w:rFonts w:ascii="Times New Roman" w:eastAsiaTheme="minorHAnsi" w:hAnsi="Times New Roman" w:cs="Times New Roman"/>
          <w:sz w:val="22"/>
          <w:szCs w:val="22"/>
        </w:rPr>
        <w:t xml:space="preserve">: Es piekritīšu, ka noteikti būtu dienas aprūpes centram jābūt. Psiholoģiskais atbalsts gan varbūt individuālu konsultāciju veidā, gan atbalsta grupas vecākiem atbilstoši bērna funkcionālajiem traucējumiem. Domāju, ka tas būtu svarīgi neatkarīgi no traucējumu veida. Atelpas brīdis arī būtu svarīgs. </w:t>
      </w:r>
    </w:p>
    <w:p w14:paraId="157C8829"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Aizkraukle, jūsu top3?</w:t>
      </w:r>
    </w:p>
    <w:p w14:paraId="65803FEB"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Aizkraukle</w:t>
      </w:r>
      <w:r w:rsidRPr="001F3EFD">
        <w:rPr>
          <w:rFonts w:ascii="Times New Roman" w:eastAsiaTheme="minorHAnsi" w:hAnsi="Times New Roman" w:cs="Times New Roman"/>
          <w:sz w:val="22"/>
          <w:szCs w:val="22"/>
        </w:rPr>
        <w:t>: Mūsu top 3. Psihologa pakalpojums ģimenei, aprūpes pakalpojums mājās, lai vecāki varētu strādāt un pilnvērtīgi dzīvot, un fizioterapeits bērniem un vecākiem. Tas ir mūsu top 3.</w:t>
      </w:r>
    </w:p>
    <w:p w14:paraId="04210EF7"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Nākamais jautājums. Mēs, strādājot pie šīs metodikas izstrādes un mēģinot veidot šos grozus, lai noteiktu, kāds ir vidējais nepieciešamais atbalsta apmērs uz vienu bērnu, mēs sapratām, ka noteikti ir jāvērtē vecāku kapacitāte, ko jau minējāt, bērnu aprūpē un audzināšanā, tāpēc skatāmies uz šo grozu caur divām atbalsta jomām - atbalsta pakalpojumiem bērniem un atbalsta pakalpojumiem vecākiem. Tātad galvenais jautājums, kādas ir jūsu domas par šiem kritērijiem - kas ir noteicošie kritēriji, kas ietekmē šo pakalpojumu piešķiršanu un to apjomu? Jau iepriekšējās atbildēs dzirdēju, ka minat vecāku nodarbinātību, lai viņi var atgriezties darba tirgū, par pašu veselības stāvokli vecāku. Bet paskatieties, lūdzu, arī uz pārējiem kritērijiem. Mēs esam izdalījuši pakalpojumu grozus, un beigās parādīšu, kādi tie šobrīd idejiski izskatās. Un mēs grozus dalām pēc šiem kritērijiem, viens ir bērna funkcionālo traucējumu smaguma pakāpe, vecums, par ko jau iepriekš runājām, esam iekļāvuši arī “izglītības iestādes apmeklēšana vai neapmeklēšana”, “īpašā kopšana”, par paliatīvo aprūpi jau ieminējāmies, par bērna mobilitāti un, protams, pašu vecāku veselības stāvoklis - gan fiziskais, gan garīgais -, prasmes, un varbūt, vai ģimenē ir citi nepilngadīgi bērni. Kādas ir jūsu domas par šiem kritērijiem? Vai tie tiešām ietekmē noteicošo lēmumu par kāda pakalpojuma piešķiršanu? Varbūt jums nāk prātā kāds cits kritērijs, kas būtu jāņem vērā vērtējot ģimenes nepieciešamību pēc kāda no sociālajiem pakalpojumiem?</w:t>
      </w:r>
    </w:p>
    <w:p w14:paraId="0347BF20"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 xml:space="preserve">L. Cibule: </w:t>
      </w:r>
      <w:r w:rsidRPr="001F3EFD">
        <w:rPr>
          <w:rFonts w:ascii="Times New Roman" w:eastAsiaTheme="minorHAnsi" w:hAnsi="Times New Roman" w:cs="Times New Roman"/>
          <w:sz w:val="22"/>
          <w:szCs w:val="22"/>
        </w:rPr>
        <w:t xml:space="preserve">Papildināšu, ka ne tikai par lēmuma piešķiršanu, bet arī interesējamies par pakalpojuma apjomu un intensitāti. </w:t>
      </w:r>
    </w:p>
    <w:p w14:paraId="727BD43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lastRenderedPageBreak/>
        <w:t>Rīga</w:t>
      </w:r>
      <w:r w:rsidRPr="001F3EFD">
        <w:rPr>
          <w:rFonts w:ascii="Times New Roman" w:eastAsiaTheme="minorHAnsi" w:hAnsi="Times New Roman" w:cs="Times New Roman"/>
          <w:sz w:val="22"/>
          <w:szCs w:val="22"/>
        </w:rPr>
        <w:t>: Ko es pamanīju, šobrīd runājot, kāpēc parādās atšķirības, kā, piemēram, Rīga vērtē. Es nenosaucu tādus veidus kā fizioterapiju un tādus veidus, jo, manuprāt, dzīvesvieta arī ietekmē. Ja ģimene dzīvo attālāk no pieejamiem universāliem veselības aprūpes pakalpojumiem. Jo kā es vērtēju - Rīgā ir ļoti daudz iespēju sadarboties ar dažādām ārstniecības iestādēm - poliklīnikām, ir ļoti daudz dažādu terapijas veidu, fizioterapeitu, logopēdu, kas tik tur nav, ko izmantot. Bet es pieļauju, ka tas ir ļoti svarīgi un to nevar dabūt attālākos Latvijas stūros dzīvojošas ģimenes, un ir grūti bērnus izvadāt, īpaši ja ir mobilitātes grūtības. Man arī ir viens tāds bērniņš, un ir ļoti svarīgi, kas ir pilnīgi nemobils, guļošs bērns. Arī uz mājām pārsvarā ir jānāk speciālistiem. No tāda aspekta varētu domāt. Bet pārējie šie kritēriji ir svarīgi, ko es arī vērtēju. Pagaidām paldies.</w:t>
      </w:r>
    </w:p>
    <w:p w14:paraId="138A090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Paldies! Ventspils?</w:t>
      </w:r>
    </w:p>
    <w:p w14:paraId="3189D685"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Ventspils</w:t>
      </w:r>
      <w:r w:rsidRPr="001F3EFD">
        <w:rPr>
          <w:rFonts w:ascii="Times New Roman" w:eastAsiaTheme="minorHAnsi" w:hAnsi="Times New Roman" w:cs="Times New Roman"/>
          <w:sz w:val="22"/>
          <w:szCs w:val="22"/>
        </w:rPr>
        <w:t>: Jā, es arī piekrītu, ka ir ļoti svarīga dzīvesvieta. Invaliditāte arī ir jāskatās pēc termiņiem, vai varam piešķirt to pakalpojumu vai nē. Protams, arī svarīgi par tiem palīglīdzekļiem, ja ir nepieciešams informēt sabiedrību, ja vecāks nāk. Es arī atbalstu.</w:t>
      </w:r>
    </w:p>
    <w:p w14:paraId="0FF778E5"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Pārējiem kritērijiem jūs piekrītat vai kāds liekas varbūt mazāk svarīgs?</w:t>
      </w:r>
    </w:p>
    <w:p w14:paraId="23E5B519"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Ventspils</w:t>
      </w:r>
      <w:r w:rsidRPr="001F3EFD">
        <w:rPr>
          <w:rFonts w:ascii="Times New Roman" w:eastAsiaTheme="minorHAnsi" w:hAnsi="Times New Roman" w:cs="Times New Roman"/>
          <w:sz w:val="22"/>
          <w:szCs w:val="22"/>
        </w:rPr>
        <w:t>: Es piekrītu.</w:t>
      </w:r>
    </w:p>
    <w:p w14:paraId="3E6133A2"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Jūrmala?</w:t>
      </w:r>
    </w:p>
    <w:p w14:paraId="3206A67E"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Jūrmala</w:t>
      </w:r>
      <w:r w:rsidRPr="001F3EFD">
        <w:rPr>
          <w:rFonts w:ascii="Times New Roman" w:eastAsiaTheme="minorHAnsi" w:hAnsi="Times New Roman" w:cs="Times New Roman"/>
          <w:sz w:val="22"/>
          <w:szCs w:val="22"/>
        </w:rPr>
        <w:t>: Līdzīga situācija. Manuprāt, noteicošais kritērijs ir vecāku informētība, vecāku iesaistīšanās. Arī šeit ir minēts par bērnu mobilitāti, bet, manuprāt, lielāks svars ir uz vecāku mobilitāti un vecāku nodarbinātība vai aizņemtība un arī izpratne par pakalpojumu. Par pakalpojuma nozīmi bērna attīstībā. Mūsu dienas centrā bērni nāk pēc ģimenes ārsta nosūtījuma vai arī kāds iesaka šo pakalpojumu, vai arī paši vecāki ir atraduši un meklējuši atbalstu. Bet mums nav tāds kritērijs, ka ņemam bērnus, kuriem ir invaliditāte vai īpašā kopšana, vai kaut kas tāds. Jebkuru, kuram ir nepieciešams, jebkuru, kuram ir kāds funkcionāls traucējums - skolioze, valodas attīstības traucējumi, stājas traucējumi, gaitas traucējumi, sociālie komunikatīvie traucējumi arī. Bet galvenais, manuprāt, ir vecāku informētība un iesaistīšanās.</w:t>
      </w:r>
    </w:p>
    <w:p w14:paraId="442E050B"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Paldies! Sandra, redzu, ka gribi papildināt.</w:t>
      </w:r>
    </w:p>
    <w:p w14:paraId="34844599"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Rīga</w:t>
      </w:r>
      <w:r w:rsidRPr="001F3EFD">
        <w:rPr>
          <w:rFonts w:ascii="Times New Roman" w:eastAsiaTheme="minorHAnsi" w:hAnsi="Times New Roman" w:cs="Times New Roman"/>
          <w:sz w:val="22"/>
          <w:szCs w:val="22"/>
        </w:rPr>
        <w:t>: Jā! Es tīri no prakses. Redzu, ka ir ierakstīts “vecāku aprūpes prasmes”. Šis ir strīdīgs diezgan. Es piekrītu, ka tas ir svarīgi, bet varbūt, ja tas ir jāieraksta... To nekā nevarēs izvērtēt uzreiz, un būs tikai strīdi. Drīzāk varētu domāt par vecāka paša veselības stāvokli. Tas drīzāk ietekmē. Ir arī vecāki, kuriem ir vai nu kustību traucējumi, vai veselības problēmas. Un ģimenes situācija kopumā varētu iekļauties. Tur varētu būt vairāki nepilngadīgi bērni vai aizbildņu ģimenes, kurām nepieciešams papildu atbalsts. Bet es to nesauktu par vecāku aprūpes prasmēm.</w:t>
      </w:r>
    </w:p>
    <w:p w14:paraId="516EC6D0"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Paldies par komentāru. Kas vēl nav atbildējuši? Aizkraukle? Balviem pēc tam došu vārdu. … Balvi var paturpināt.</w:t>
      </w:r>
    </w:p>
    <w:p w14:paraId="21CDF74D"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Balvi</w:t>
      </w:r>
      <w:r w:rsidRPr="001F3EFD">
        <w:rPr>
          <w:rFonts w:ascii="Times New Roman" w:eastAsiaTheme="minorHAnsi" w:hAnsi="Times New Roman" w:cs="Times New Roman"/>
          <w:sz w:val="22"/>
          <w:szCs w:val="22"/>
        </w:rPr>
        <w:t xml:space="preserve">: Domāju, ka nosauktie kritēriji ir svarīgi gan pakalpojuma piešķiršanai, gan apjoma un intensitātes noteikšanai. </w:t>
      </w:r>
    </w:p>
    <w:p w14:paraId="7595015D"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Varbūt nāk prātā vēl kāds, kas varētu būt būtisks?</w:t>
      </w:r>
    </w:p>
    <w:p w14:paraId="7062360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Balvi</w:t>
      </w:r>
      <w:r w:rsidRPr="001F3EFD">
        <w:rPr>
          <w:rFonts w:ascii="Times New Roman" w:eastAsiaTheme="minorHAnsi" w:hAnsi="Times New Roman" w:cs="Times New Roman"/>
          <w:sz w:val="22"/>
          <w:szCs w:val="22"/>
        </w:rPr>
        <w:t xml:space="preserve">: Nē. </w:t>
      </w:r>
    </w:p>
    <w:p w14:paraId="02C0BF3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Paldies! Neredzu, vai Aizkraukles kolēģi ir uz vietas?</w:t>
      </w:r>
    </w:p>
    <w:p w14:paraId="377515E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Aizkraukle</w:t>
      </w:r>
      <w:r w:rsidRPr="001F3EFD">
        <w:rPr>
          <w:rFonts w:ascii="Times New Roman" w:eastAsiaTheme="minorHAnsi" w:hAnsi="Times New Roman" w:cs="Times New Roman"/>
          <w:sz w:val="22"/>
          <w:szCs w:val="22"/>
        </w:rPr>
        <w:t>: Esam, bet mums atkal internets pazuda. Nedzirdējām pēdējo jautājumu.</w:t>
      </w:r>
    </w:p>
    <w:p w14:paraId="21D6D043"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lastRenderedPageBreak/>
        <w:t>LVEA</w:t>
      </w:r>
      <w:r w:rsidRPr="001F3EFD">
        <w:rPr>
          <w:rFonts w:ascii="Times New Roman" w:eastAsiaTheme="minorHAnsi" w:hAnsi="Times New Roman" w:cs="Times New Roman"/>
          <w:sz w:val="22"/>
          <w:szCs w:val="22"/>
        </w:rPr>
        <w:t>: Mēs diskutējam par to, kādi ir noteicošie kritēriji, kas varētu ietekmēt pakalpojuma apjomu un intensitāti. Esmu iekrāsojusi tos kritērijus, kas pēc mūsu domām ir būtiski, vērtējot apjomu. Kā jums šķiet, vai piekrītat vai varbūt nāk prātā vēl kāds kritērijs, kas būtu būtisks, vērtējot ģimenei nepieciešamo atbalsta apjomu?</w:t>
      </w:r>
    </w:p>
    <w:p w14:paraId="4900566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Aizkraukle</w:t>
      </w:r>
      <w:r w:rsidRPr="001F3EFD">
        <w:rPr>
          <w:rFonts w:ascii="Times New Roman" w:eastAsiaTheme="minorHAnsi" w:hAnsi="Times New Roman" w:cs="Times New Roman"/>
          <w:sz w:val="22"/>
          <w:szCs w:val="22"/>
        </w:rPr>
        <w:t>: Manuprāt, visi, kas te ir minēti, ir svarīgi un pieņemami. Piekrītam. Pats galvenais ir minēts.</w:t>
      </w:r>
    </w:p>
    <w:p w14:paraId="2D00ADBA"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xml:space="preserve">: Paldies. Varam pāriet pie pēdējiem jautājumiem. Tie ir vairāk jūsu novērojumu apkopojums. Varbūt varat nosaukt, kādi, jūsuprāt, šobrīd ir tie kavējošie un pozitīvie, veicinošie faktori šī brīža sistēmā, kas jums šobrīd ir jūsu pašvaldībā? Varbūt varat īsi uzskaitīt plusus un mīnusus, kas jums ir šobrīd jūsu pašvaldībā. Visu, kas attiecas uz bērniem  ar funkcionāliem traucējumiem, pakalpojumu piešķiršanu viņiem utt. </w:t>
      </w:r>
    </w:p>
    <w:p w14:paraId="0E158467"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Rīga</w:t>
      </w:r>
      <w:r w:rsidRPr="001F3EFD">
        <w:rPr>
          <w:rFonts w:ascii="Times New Roman" w:eastAsiaTheme="minorHAnsi" w:hAnsi="Times New Roman" w:cs="Times New Roman"/>
          <w:sz w:val="22"/>
          <w:szCs w:val="22"/>
        </w:rPr>
        <w:t xml:space="preserve">: Veicinošie faktori. Šobrīd atkal ir uzrāviens, kad ģimenes nāk un aktīvi interesējas vispār par visiem pakalpojumiem, ne tikai par aprūpi. Tikko kā bija šīs </w:t>
      </w:r>
      <w:r w:rsidRPr="001F3EFD">
        <w:rPr>
          <w:rFonts w:ascii="Times New Roman" w:eastAsia="Times New Roman" w:hAnsi="Times New Roman" w:cs="Times New Roman"/>
          <w:b/>
          <w:bCs/>
          <w:i/>
          <w:sz w:val="22"/>
          <w:szCs w:val="22"/>
        </w:rPr>
        <w:t>izmaiņas paplašināja, manuprāt, ģimeņu, kurās aug bērni ar FT saņēmēju loku un atviegloja gan asistentu, gan aprūpes pakalpojumu pieejamību vecākiem, tas uzreiz dod tādu stimulu, ka vajag kaut ko vēl ģimenēs</w:t>
      </w:r>
      <w:r w:rsidRPr="001F3EFD">
        <w:rPr>
          <w:rFonts w:ascii="Times New Roman" w:eastAsia="Times New Roman" w:hAnsi="Times New Roman" w:cs="Times New Roman"/>
          <w:i/>
          <w:sz w:val="22"/>
          <w:szCs w:val="22"/>
        </w:rPr>
        <w:t xml:space="preserve">. </w:t>
      </w:r>
      <w:r w:rsidRPr="001F3EFD">
        <w:rPr>
          <w:rFonts w:ascii="Times New Roman" w:eastAsiaTheme="minorHAnsi" w:hAnsi="Times New Roman" w:cs="Times New Roman"/>
          <w:sz w:val="22"/>
          <w:szCs w:val="22"/>
        </w:rPr>
        <w:t xml:space="preserve">Manuprāt, tās izmaiņas valsts sociālā atbalsta sistēmā. Nākamais ir </w:t>
      </w:r>
      <w:r w:rsidRPr="001F3EFD">
        <w:rPr>
          <w:rFonts w:ascii="Times New Roman" w:eastAsiaTheme="minorHAnsi" w:hAnsi="Times New Roman" w:cs="Times New Roman"/>
          <w:b/>
          <w:bCs/>
          <w:i/>
          <w:iCs/>
          <w:sz w:val="22"/>
          <w:szCs w:val="22"/>
        </w:rPr>
        <w:t>aktīvas vecāku organizācijas</w:t>
      </w:r>
      <w:r w:rsidRPr="001F3EFD">
        <w:rPr>
          <w:rFonts w:ascii="Times New Roman" w:eastAsiaTheme="minorHAnsi" w:hAnsi="Times New Roman" w:cs="Times New Roman"/>
          <w:sz w:val="22"/>
          <w:szCs w:val="22"/>
        </w:rPr>
        <w:t xml:space="preserve">. Tikko kā ir aktīvas vecāku organizācijas, arī tas ir veicinošs faktors. Un arī vecāku organizācijas var būt labs resurss. </w:t>
      </w:r>
    </w:p>
    <w:p w14:paraId="6A850FF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i/>
          <w:iCs/>
          <w:sz w:val="22"/>
          <w:szCs w:val="22"/>
        </w:rPr>
        <w:t>Savukārt kavējošais faktors ir speciālistu trūkums. Visur ir speciālistu trūkums. It kā pat zinātu, kādu pakalpojumu vajag, nepietiek izglītotu speciālistu. Dažreiz ir tā, ka maksā kādu naudu gribi, bet netiek pie ABA terapijas, stāvi rindā un viss</w:t>
      </w:r>
      <w:r w:rsidRPr="001F3EFD">
        <w:rPr>
          <w:rFonts w:ascii="Times New Roman" w:eastAsiaTheme="minorHAnsi" w:hAnsi="Times New Roman" w:cs="Times New Roman"/>
          <w:sz w:val="22"/>
          <w:szCs w:val="22"/>
        </w:rPr>
        <w:t xml:space="preserve">. Tas pats par izglītotiem asistentiem. Esmu piedalījusies diskusijās, kur vecāki vēlas. Viņi vēlētos būt pārliecināti, ka asistents ir piemērots, izglītots un atbilstīgs bērnam. </w:t>
      </w:r>
    </w:p>
    <w:p w14:paraId="0DC3ACC4"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Ventspils, jūsu idejas?</w:t>
      </w:r>
    </w:p>
    <w:p w14:paraId="26C789B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Ventspils</w:t>
      </w:r>
      <w:r w:rsidRPr="001F3EFD">
        <w:rPr>
          <w:rFonts w:ascii="Times New Roman" w:eastAsiaTheme="minorHAnsi" w:hAnsi="Times New Roman" w:cs="Times New Roman"/>
          <w:sz w:val="22"/>
          <w:szCs w:val="22"/>
        </w:rPr>
        <w:t xml:space="preserve">: Veicinošais faktors Ventspilī ir sadarbība ar atbalsta centru. Mums notiek sadarbība, mēs kopā varam risināt un piedāvāt arī vecākiem saņemt pakalpojumus pie speciālistiem, individuālas konsultācijas - gan bērniem, gan arī vecākiem. Protams, arī paši vecāki zvana un prasa, mēs informējam par tādām iespējām. Tas ir lielais pluss, ka vecāki ir informēti par iespēju saņemt tādus pakalpojumus. </w:t>
      </w:r>
    </w:p>
    <w:p w14:paraId="4FFBC36B"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sz w:val="22"/>
          <w:szCs w:val="22"/>
        </w:rPr>
        <w:t xml:space="preserve">Bet kavējošie būtu </w:t>
      </w:r>
      <w:r w:rsidRPr="001F3EFD">
        <w:rPr>
          <w:rFonts w:ascii="Times New Roman" w:eastAsiaTheme="minorHAnsi" w:hAnsi="Times New Roman" w:cs="Times New Roman"/>
          <w:b/>
          <w:bCs/>
          <w:i/>
          <w:iCs/>
          <w:sz w:val="22"/>
          <w:szCs w:val="22"/>
        </w:rPr>
        <w:t>atbalsta grupas vecākiem trūkums</w:t>
      </w:r>
      <w:r w:rsidRPr="001F3EFD">
        <w:rPr>
          <w:rFonts w:ascii="Times New Roman" w:eastAsiaTheme="minorHAnsi" w:hAnsi="Times New Roman" w:cs="Times New Roman"/>
          <w:sz w:val="22"/>
          <w:szCs w:val="22"/>
        </w:rPr>
        <w:t>, tieši tie speciālisti, lai vairāk informētu un apmācītu vecākus. Tās prasmes, iemaņas par tiem bērniem, kuriem ir funkcionālie traucējumi. Vairāk tas atbalsts tieši vecākiem, psiholoģisks tieši.</w:t>
      </w:r>
    </w:p>
    <w:p w14:paraId="0884BCB6"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Ventspils 2</w:t>
      </w:r>
      <w:r w:rsidRPr="001F3EFD">
        <w:rPr>
          <w:rFonts w:ascii="Times New Roman" w:eastAsiaTheme="minorHAnsi" w:hAnsi="Times New Roman" w:cs="Times New Roman"/>
          <w:sz w:val="22"/>
          <w:szCs w:val="22"/>
        </w:rPr>
        <w:t xml:space="preserve">: Varbūt es varu kolēģi papildināt. Kā jau minēju, es ļoti nepārzinu šo jomu. Man bija saskarsme ar vienu gadījumu, kur vecāki lūdza, kā Sandra minēja, šo ABA terapiju. Un droši vien kā viens no kavējošajiem faktoriem, kā jau Sandra minēja, ir pakalpojumu trūkums, cilvēkresursu trūkums. Otrs ir izmaksas. </w:t>
      </w:r>
      <w:r w:rsidRPr="001F3EFD">
        <w:rPr>
          <w:rFonts w:ascii="Times New Roman" w:eastAsiaTheme="minorHAnsi" w:hAnsi="Times New Roman" w:cs="Times New Roman"/>
          <w:b/>
          <w:bCs/>
          <w:i/>
          <w:iCs/>
          <w:sz w:val="22"/>
          <w:szCs w:val="22"/>
        </w:rPr>
        <w:t>Vecākiem bieži vien pašiem nepietiek finanšu, lai šo pakalpojumu apmaksātu, un pašvaldības finanses arī ir ierobežotas</w:t>
      </w:r>
      <w:r w:rsidRPr="001F3EFD">
        <w:rPr>
          <w:rFonts w:ascii="Times New Roman" w:eastAsiaTheme="minorHAnsi" w:hAnsi="Times New Roman" w:cs="Times New Roman"/>
          <w:sz w:val="22"/>
          <w:szCs w:val="22"/>
        </w:rPr>
        <w:t>. Tad ir ļoti grūti, tiek meklēti visādi ceļi, kur tās naudas gūt. Tas ir tāds, manuprāt, no kavējošiem faktoriem.</w:t>
      </w:r>
    </w:p>
    <w:p w14:paraId="6748479D"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Paldies! Manuprāt, ļoti būtisks aspekts. Jūrmala?</w:t>
      </w:r>
    </w:p>
    <w:p w14:paraId="5AF04666"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Jūrmala</w:t>
      </w:r>
      <w:r w:rsidRPr="001F3EFD">
        <w:rPr>
          <w:rFonts w:ascii="Times New Roman" w:eastAsiaTheme="minorHAnsi" w:hAnsi="Times New Roman" w:cs="Times New Roman"/>
          <w:sz w:val="22"/>
          <w:szCs w:val="22"/>
        </w:rPr>
        <w:t xml:space="preserve">: Pilnīgi piekrītu iepriekšējiem runātājiem. Pilnīgi piekrītu Sandrai par izmaiņām valstiskā līmenī, ka tas ir ļoti veicinošs faktors. Un par 100% piekrītu par vecāku atbalsta grupām un vecāku pašu organizācijas līdzdalībām un arī par finansējumu. Man nav ko piebilst. </w:t>
      </w:r>
    </w:p>
    <w:p w14:paraId="4EC99444"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Paldies! Balvi?</w:t>
      </w:r>
    </w:p>
    <w:p w14:paraId="2649CD0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lastRenderedPageBreak/>
        <w:t>Balvi</w:t>
      </w:r>
      <w:r w:rsidRPr="001F3EFD">
        <w:rPr>
          <w:rFonts w:ascii="Times New Roman" w:eastAsiaTheme="minorHAnsi" w:hAnsi="Times New Roman" w:cs="Times New Roman"/>
          <w:sz w:val="22"/>
          <w:szCs w:val="22"/>
        </w:rPr>
        <w:t xml:space="preserve">: Es arī laikam nepateikšu neko jaunu. Šis kavējošais faktors </w:t>
      </w:r>
      <w:r w:rsidRPr="001F3EFD">
        <w:rPr>
          <w:rFonts w:ascii="Times New Roman" w:eastAsiaTheme="minorHAnsi" w:hAnsi="Times New Roman" w:cs="Times New Roman"/>
          <w:b/>
          <w:bCs/>
          <w:i/>
          <w:iCs/>
          <w:sz w:val="22"/>
          <w:szCs w:val="22"/>
        </w:rPr>
        <w:t>viennozīmīgi ir speciālistu trūkums</w:t>
      </w:r>
      <w:r w:rsidRPr="001F3EFD">
        <w:rPr>
          <w:rFonts w:ascii="Times New Roman" w:eastAsiaTheme="minorHAnsi" w:hAnsi="Times New Roman" w:cs="Times New Roman"/>
          <w:sz w:val="22"/>
          <w:szCs w:val="22"/>
        </w:rPr>
        <w:t>. Kas varētu veicināt? Ne tikai veidotais valsts atbalsts bērniem ar funkcionāliem traucējumiem, tas pakalpojumu grozs un tās izmaksas. Ne tikai pakalpojumi ir svarīgi, bet arī jautājums par transporta izdevumu kompensāciju. Ja tas speciālists nav pieejams tuvākajā reģionā, tad tas, kas kavē vecāku saņemt šos pakalpojumus kaut kur tālāk, ir transporta izdevumi, tas uzreiz sadārdzina. Tikai to vēl gribēju piebilst.</w:t>
      </w:r>
    </w:p>
    <w:p w14:paraId="784BFEC0"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Aizkraukle?</w:t>
      </w:r>
    </w:p>
    <w:p w14:paraId="16791133"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Aizkraukle</w:t>
      </w:r>
      <w:r w:rsidRPr="001F3EFD">
        <w:rPr>
          <w:rFonts w:ascii="Times New Roman" w:eastAsiaTheme="minorHAnsi" w:hAnsi="Times New Roman" w:cs="Times New Roman"/>
          <w:sz w:val="22"/>
          <w:szCs w:val="22"/>
        </w:rPr>
        <w:t xml:space="preserve">: Mēs pavisam īsi. Aizkrauklē nav nevienas organizācijas uz vietas. Tas ir kavējošais. Savukārt otro mīnusu es teikšu, ka pašvaldībai ir neizpratne. Par šiem jautājumiem </w:t>
      </w:r>
      <w:r w:rsidRPr="001F3EFD">
        <w:rPr>
          <w:rFonts w:ascii="Times New Roman" w:eastAsiaTheme="minorHAnsi" w:hAnsi="Times New Roman" w:cs="Times New Roman"/>
          <w:b/>
          <w:bCs/>
          <w:i/>
          <w:iCs/>
          <w:sz w:val="22"/>
          <w:szCs w:val="22"/>
        </w:rPr>
        <w:t>pašvaldības</w:t>
      </w:r>
      <w:r w:rsidRPr="001F3EFD">
        <w:rPr>
          <w:rFonts w:ascii="Times New Roman" w:eastAsiaTheme="minorHAnsi" w:hAnsi="Times New Roman" w:cs="Times New Roman"/>
          <w:sz w:val="22"/>
          <w:szCs w:val="22"/>
        </w:rPr>
        <w:t xml:space="preserve"> </w:t>
      </w:r>
      <w:r w:rsidRPr="001F3EFD">
        <w:rPr>
          <w:rFonts w:ascii="Times New Roman" w:eastAsiaTheme="minorHAnsi" w:hAnsi="Times New Roman" w:cs="Times New Roman"/>
          <w:b/>
          <w:bCs/>
          <w:i/>
          <w:iCs/>
          <w:sz w:val="22"/>
          <w:szCs w:val="22"/>
        </w:rPr>
        <w:t>attieksme ir neieinteresēta sociālajā jomā.</w:t>
      </w:r>
      <w:r w:rsidRPr="001F3EFD">
        <w:rPr>
          <w:rFonts w:ascii="Times New Roman" w:eastAsiaTheme="minorHAnsi" w:hAnsi="Times New Roman" w:cs="Times New Roman"/>
          <w:sz w:val="22"/>
          <w:szCs w:val="22"/>
        </w:rPr>
        <w:t xml:space="preserve"> Abi šie mīnusi ir nozīmīgi. Ja būtu kāda organizācija, ne tikai sociālais dienests, varētu vairāk ieinteresēt pašvaldību un pašvaldība būtu spiesta ieinteresēties. Vīzēju kā būs, kad beigsies mūsu projekts, kad vecāki būs jau mazliet izglītotāki, kad zinās, ko var prasīt un kas notiek ar pakalpojumiem pie mums Latvijā. Domāju, ka varbūt tad kaut kas mainīsies. Kamēr ir DI projekts, tikmēr pašvaldība var mierīgi sēdēt un izlikties, ka nav mums ne bērnu invalīdu, ne invalīdu. Manuprāt, bēdīgas pārdomas. </w:t>
      </w:r>
    </w:p>
    <w:p w14:paraId="3D959856"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Tā ir, tas tiešām ir skumji. Tas pēdējais jautājums ir par jūsu priekšlikumiem, kas varētu padarīt ģimenēm ar bērniem ar funkcionāliem traucējumiem draudzīgākus tos pakalpojumus, kā arī atvieglotu darbu jums kā sociālajiem darbiniekiem? Tas sasaucas ar iepriekšējiem jautājumiem, bet varbūt ir vēl kāds priekšlikums? Sadzirdēju tātad transporta jautājums ir jārisina, protams, pašvaldību ieinteresētība kā tāda attīstīt jaunus pakalpojumus. Guļ uz lauriem, kamēr ir projekts, bet, kas notiks tad, kad tas beigsies, un tas ir satraucoši. Varbūt ir priekšlikums, kas jādara, lai šie pakalpojumi būtu? Kas palīdzētu tos veidot?</w:t>
      </w:r>
    </w:p>
    <w:p w14:paraId="2F01E7AC"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Rīga</w:t>
      </w:r>
      <w:r w:rsidRPr="001F3EFD">
        <w:rPr>
          <w:rFonts w:ascii="Times New Roman" w:eastAsiaTheme="minorHAnsi" w:hAnsi="Times New Roman" w:cs="Times New Roman"/>
          <w:sz w:val="22"/>
          <w:szCs w:val="22"/>
        </w:rPr>
        <w:t xml:space="preserve">: Man ļoti konkrētas idejas nav, bet tas, ko bieži dzirdu konferencēs, semināros, ir sadarbības jautājums. Strādāju diezgan ilgi, nezinu, kā lai to atrisina. Ir ģimenes ārsti, rehabilitācijas ārsti vai citi speciālisti ir ļoti svarīgi sociālajiem darbiniekiem, varētu atvieglot darbu sociālajiem darbiniekiem. Mēs varētu kaut kā nezinu uz vienotiem pamatiem, domāju savas pašvaldības līmenī, šo sadarbību veidot. Draudzīgu, praktisku. Arī pievienojot nevalstiskās organizācijas tajās jomās. Vai tas būtu kāds forums vai tam jābūt kam inovatīvam, manuprāt, jo vecais nav strādājis īsti labi līdz šim, lai mēs nenokļūtu kā citreiz arī dzirdu, ka sociālie darbinieki ir kā ienaidnieki, kā brīžam izklausās vecākiem un visiem pārējiem. Tā jau tas nav. No malas tas varbūt tā izskatās. Kaut kā šī sadarbība ir jāveicina. </w:t>
      </w:r>
    </w:p>
    <w:p w14:paraId="77216F72" w14:textId="77777777" w:rsidR="001F3EFD" w:rsidRPr="001F3EFD" w:rsidRDefault="001F3EFD" w:rsidP="001F3EFD">
      <w:pPr>
        <w:widowControl/>
        <w:tabs>
          <w:tab w:val="left" w:pos="5616"/>
        </w:tabs>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Lolita?</w:t>
      </w:r>
      <w:r w:rsidRPr="001F3EFD">
        <w:rPr>
          <w:rFonts w:ascii="Times New Roman" w:eastAsiaTheme="minorHAnsi" w:hAnsi="Times New Roman" w:cs="Times New Roman"/>
          <w:sz w:val="22"/>
          <w:szCs w:val="22"/>
        </w:rPr>
        <w:tab/>
      </w:r>
    </w:p>
    <w:p w14:paraId="58BD70E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L.Cibule</w:t>
      </w:r>
      <w:r w:rsidRPr="001F3EFD">
        <w:rPr>
          <w:rFonts w:ascii="Times New Roman" w:eastAsiaTheme="minorHAnsi" w:hAnsi="Times New Roman" w:cs="Times New Roman"/>
          <w:sz w:val="22"/>
          <w:szCs w:val="22"/>
        </w:rPr>
        <w:t xml:space="preserve">: Paldies Sandrai par šo priekšlikumu. Esmu dzirdējusi ekonomikā terminu ‘sadarbības klasteris’. Mums vajadzētu oficiāli noformēt šādus sadarbības klasterus, sadarbības partnerus, lai varētu pakalpojumu sniegt pārredzamā laukā. </w:t>
      </w:r>
    </w:p>
    <w:p w14:paraId="76A258DD"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Pārējiem kolēģiem varbūt kāda ideja, kas varētu palīdzēt?</w:t>
      </w:r>
    </w:p>
    <w:p w14:paraId="4D380088" w14:textId="77777777" w:rsidR="001F3EFD" w:rsidRPr="001F3EFD" w:rsidRDefault="001F3EFD" w:rsidP="001F3EFD">
      <w:pPr>
        <w:widowControl/>
        <w:spacing w:after="160" w:line="276" w:lineRule="auto"/>
        <w:jc w:val="both"/>
        <w:rPr>
          <w:rFonts w:ascii="Times New Roman" w:eastAsiaTheme="minorHAnsi" w:hAnsi="Times New Roman" w:cs="Times New Roman"/>
          <w:b/>
          <w:bCs/>
          <w:i/>
          <w:iCs/>
          <w:sz w:val="22"/>
          <w:szCs w:val="22"/>
        </w:rPr>
      </w:pPr>
      <w:r w:rsidRPr="001F3EFD">
        <w:rPr>
          <w:rFonts w:ascii="Times New Roman" w:eastAsiaTheme="minorHAnsi" w:hAnsi="Times New Roman" w:cs="Times New Roman"/>
          <w:b/>
          <w:bCs/>
          <w:sz w:val="22"/>
          <w:szCs w:val="22"/>
        </w:rPr>
        <w:t>Ventspils 2</w:t>
      </w:r>
      <w:r w:rsidRPr="001F3EFD">
        <w:rPr>
          <w:rFonts w:ascii="Times New Roman" w:eastAsiaTheme="minorHAnsi" w:hAnsi="Times New Roman" w:cs="Times New Roman"/>
          <w:sz w:val="22"/>
          <w:szCs w:val="22"/>
        </w:rPr>
        <w:t xml:space="preserve">: Es atkal par to naudu. Man arī kā dienesta darbiniekam, dzirdot šo stāstu par DI projektu un kas notiks pēctecībā pēc šī projekta. Un tas milzīgais darbs, kas ir ieguldīts. Ventspilī tiešām dienas centrs “Cimdiņš” tiešām paceļ šo jomu ļoti augstu. </w:t>
      </w:r>
      <w:r w:rsidRPr="001F3EFD">
        <w:rPr>
          <w:rFonts w:ascii="Times New Roman" w:eastAsiaTheme="minorHAnsi" w:hAnsi="Times New Roman" w:cs="Times New Roman"/>
          <w:b/>
          <w:bCs/>
          <w:i/>
          <w:iCs/>
          <w:sz w:val="22"/>
          <w:szCs w:val="22"/>
        </w:rPr>
        <w:t xml:space="preserve">Un tās finanses... Man ir bail, ka pašvaldībai nebūs pa spēkam to visu pavilkt. Līdz ar to faktiski es neredzu, ka pašvaldības iztiktu bez valsts iesaistīšanās un valsts apmaksātiem pakalpojumiem un līdzfinansējuma. Manuprāt, tur ir jārunā pašvaldībām ar valstīm, kādu jomu, kādu artavu katrs no sevis var dot. Finansiāli tā tiešām ir smaga joma. </w:t>
      </w:r>
    </w:p>
    <w:p w14:paraId="7879511F"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Jūrmala, jums varbūt ir kāds priekšlikums?</w:t>
      </w:r>
    </w:p>
    <w:p w14:paraId="612A0BCB"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lastRenderedPageBreak/>
        <w:t>Jūrmala</w:t>
      </w:r>
      <w:r w:rsidRPr="001F3EFD">
        <w:rPr>
          <w:rFonts w:ascii="Times New Roman" w:eastAsiaTheme="minorHAnsi" w:hAnsi="Times New Roman" w:cs="Times New Roman"/>
          <w:sz w:val="22"/>
          <w:szCs w:val="22"/>
        </w:rPr>
        <w:t>: Es ļoti gribētu izveidot tādu patiesu ģimenes centru. Tādu, kurā strādā ar visu ģimeni kopumā un piedāvā visus pakalpojumus kā vienas pakalpojumu aģentūras principa, lai vecākam pēc katra pakalpojuma nav jāiet uz citu vietu, lai nav sadrumstalots viss. Vienā vietā tāda atskaite, otrā tāda. Labklājības jomā strādājot, sociālajā jomā strādājot, mēs nezinām, ko dara kolēģi. Nu tāda... Vai nu tā ir Jūrmalas īpatnība, ka mēs esam gara pilsēta un tāpēc nespējam sadarboties. Arī ar sociālās jomas kolēģiem tā sadarbošanās.</w:t>
      </w:r>
    </w:p>
    <w:p w14:paraId="25135C90"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LVEA</w:t>
      </w:r>
      <w:r w:rsidRPr="001F3EFD">
        <w:rPr>
          <w:rFonts w:ascii="Times New Roman" w:eastAsiaTheme="minorHAnsi" w:hAnsi="Times New Roman" w:cs="Times New Roman"/>
          <w:sz w:val="22"/>
          <w:szCs w:val="22"/>
        </w:rPr>
        <w:t>. Skaidrs. Aizkraukle, Balvi, vai jums ir kas piebilstams?</w:t>
      </w:r>
    </w:p>
    <w:p w14:paraId="72D2D6C7"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b/>
          <w:bCs/>
          <w:sz w:val="22"/>
          <w:szCs w:val="22"/>
        </w:rPr>
        <w:t>Balvi</w:t>
      </w:r>
      <w:r w:rsidRPr="001F3EFD">
        <w:rPr>
          <w:rFonts w:ascii="Times New Roman" w:eastAsiaTheme="minorHAnsi" w:hAnsi="Times New Roman" w:cs="Times New Roman"/>
          <w:sz w:val="22"/>
          <w:szCs w:val="22"/>
        </w:rPr>
        <w:t xml:space="preserve">: Es mazliet gribētu piebilst par mūsu pieredzi, piedaloties individuālā budžeta modeļa projektā. Ir ļoti svarīgi, ka vecāks un arī mēs kā sociālais dienests zinām šo atbalsta apmēru, individuālo budžetu, kas ir novirzāms bērna vajadzībām atbilstošu pakalpojumu sniegšanai. Tā, manuprāt, ir milzīga drošības sajūta vecākiem, ka viņi jūtas sadzirdēti, ka viņi nav lūdzēja lomā, ka viņiem ir jāiet uz pašvaldību un jāprasa. Kā jau zinām, ka katrā pašvaldībā tas ir atšķirīgi, </w:t>
      </w:r>
      <w:r w:rsidRPr="001F3EFD">
        <w:rPr>
          <w:rFonts w:ascii="Times New Roman" w:eastAsiaTheme="minorHAnsi" w:hAnsi="Times New Roman" w:cs="Times New Roman"/>
          <w:b/>
          <w:bCs/>
          <w:i/>
          <w:iCs/>
          <w:sz w:val="22"/>
          <w:szCs w:val="22"/>
        </w:rPr>
        <w:t>atšķirīga</w:t>
      </w:r>
      <w:r w:rsidRPr="001F3EFD">
        <w:rPr>
          <w:rFonts w:ascii="Times New Roman" w:eastAsiaTheme="minorHAnsi" w:hAnsi="Times New Roman" w:cs="Times New Roman"/>
          <w:sz w:val="22"/>
          <w:szCs w:val="22"/>
        </w:rPr>
        <w:t xml:space="preserve"> </w:t>
      </w:r>
      <w:r w:rsidRPr="001F3EFD">
        <w:rPr>
          <w:rFonts w:ascii="Times New Roman" w:eastAsiaTheme="minorHAnsi" w:hAnsi="Times New Roman" w:cs="Times New Roman"/>
          <w:b/>
          <w:bCs/>
          <w:i/>
          <w:iCs/>
          <w:sz w:val="22"/>
          <w:szCs w:val="22"/>
        </w:rPr>
        <w:t>pašvaldības izpratne par bērna ar FT vajadzībām un pašvaldības iespējas no budžeta atvēlēt līdzekļus šīm vajadzībām</w:t>
      </w:r>
      <w:r w:rsidRPr="001F3EFD">
        <w:rPr>
          <w:rFonts w:ascii="Times New Roman" w:eastAsiaTheme="minorHAnsi" w:hAnsi="Times New Roman" w:cs="Times New Roman"/>
          <w:sz w:val="22"/>
          <w:szCs w:val="22"/>
        </w:rPr>
        <w:t xml:space="preserve">. Šeit, manuprāt, ir svarīgākais, tas valsts finansējums, kas tiek piešķirts atbilstoši bērna funkcionālajām spējām, līmenim. Tas patiešām ir ļoti svarīgi. Tad varbūt sociālais dienests var iesaistīties ar atbalstu pakalpojumu sniedzēju sameklēšanā, gan administrēšanā, gan visā tajā. </w:t>
      </w:r>
      <w:r w:rsidRPr="001F3EFD">
        <w:rPr>
          <w:rFonts w:ascii="Times New Roman" w:eastAsiaTheme="minorHAnsi" w:hAnsi="Times New Roman" w:cs="Times New Roman"/>
          <w:b/>
          <w:bCs/>
          <w:i/>
          <w:iCs/>
          <w:sz w:val="22"/>
          <w:szCs w:val="22"/>
        </w:rPr>
        <w:t>Mani māc bažas, kas notiks pēc DI projekta. Šobrīd būsim sabiedrību iekustinājuši un ļāvuši viņiem cerēt uz atbalstu</w:t>
      </w:r>
      <w:r w:rsidRPr="001F3EFD">
        <w:rPr>
          <w:rFonts w:ascii="Times New Roman" w:eastAsiaTheme="minorHAnsi" w:hAnsi="Times New Roman" w:cs="Times New Roman"/>
          <w:sz w:val="22"/>
          <w:szCs w:val="22"/>
        </w:rPr>
        <w:t>. Domāju, ka lielā daļā Latvijas pašvaldību gan izpratne, gan iespējas ir ierobežotas, un tas ir ļoti svarīgs jautājums, kurš ir jārisina valsts līmenī. Patiešām ceru un gandrīz jau esmu pārliecināta, ka tas tā arī notiks. Tas ir svarīgākais. Sociālie dienesti nevar šo kompensēt šo vajadzību esošajā situācijā. Tas atkal ir atkarīgs gan no reģiona, kur ir gan finansējums, gan speciālistu pārklājums. Ja arī speciālisti, ja zina valsts kopējās nostādnes, iespējams arī speciālisti nāks klāt, ja zina, ka tāds atbalsts būs. Mācīsies, apgūs, būs profesionāli speciālisti gan mākslu terapijās, gan visās citās, vienkārši tā būs gan drošības sajūta ģimenēm, gan motivācija apgūt un sniegt pakalpojumus. Tā es domāju.</w:t>
      </w:r>
    </w:p>
    <w:p w14:paraId="1D8681A9"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r w:rsidRPr="001F3EFD">
        <w:rPr>
          <w:rFonts w:ascii="Times New Roman" w:eastAsiaTheme="minorHAnsi" w:hAnsi="Times New Roman" w:cs="Times New Roman"/>
          <w:sz w:val="22"/>
          <w:szCs w:val="22"/>
        </w:rPr>
        <w:t>LVEA: Paldies! Viss bija ļoti labi un vietā!</w:t>
      </w:r>
    </w:p>
    <w:p w14:paraId="7B0600FC" w14:textId="1863F135" w:rsidR="00CD655B" w:rsidRDefault="00CD655B" w:rsidP="001F3EFD">
      <w:pPr>
        <w:spacing w:line="276" w:lineRule="auto"/>
        <w:jc w:val="both"/>
        <w:rPr>
          <w:rFonts w:ascii="Times New Roman" w:eastAsia="Calibri" w:hAnsi="Times New Roman" w:cs="Times New Roman"/>
        </w:rPr>
      </w:pPr>
    </w:p>
    <w:p w14:paraId="4D293F4B" w14:textId="01E816A0" w:rsidR="001F3EFD" w:rsidRDefault="001F3EFD">
      <w:pPr>
        <w:widowControl/>
        <w:spacing w:after="160" w:line="259" w:lineRule="auto"/>
        <w:rPr>
          <w:rFonts w:ascii="Times New Roman" w:eastAsia="Calibri" w:hAnsi="Times New Roman" w:cs="Times New Roman"/>
        </w:rPr>
      </w:pPr>
      <w:r>
        <w:rPr>
          <w:rFonts w:ascii="Times New Roman" w:eastAsia="Calibri" w:hAnsi="Times New Roman" w:cs="Times New Roman"/>
        </w:rPr>
        <w:br w:type="page"/>
      </w:r>
    </w:p>
    <w:p w14:paraId="5BB9B51B" w14:textId="2C037D74" w:rsidR="009B092A" w:rsidRPr="00F6684A" w:rsidRDefault="00E859FA" w:rsidP="00E859FA">
      <w:pPr>
        <w:pStyle w:val="BodyText"/>
        <w:jc w:val="right"/>
        <w:rPr>
          <w:b/>
          <w:bCs/>
          <w:sz w:val="24"/>
          <w:szCs w:val="24"/>
          <w:lang w:val="lv-LV"/>
        </w:rPr>
      </w:pPr>
      <w:bookmarkStart w:id="15" w:name="_Toc95482938"/>
      <w:r w:rsidRPr="00F6684A">
        <w:rPr>
          <w:b/>
          <w:bCs/>
          <w:sz w:val="24"/>
          <w:szCs w:val="24"/>
          <w:lang w:val="lv-LV"/>
        </w:rPr>
        <w:lastRenderedPageBreak/>
        <w:t xml:space="preserve">6.PIELIKUMS. </w:t>
      </w:r>
    </w:p>
    <w:p w14:paraId="7E65C07F" w14:textId="77777777" w:rsidR="009B092A" w:rsidRDefault="009B092A" w:rsidP="009B092A">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2096B35D" w14:textId="77777777" w:rsidR="009B092A" w:rsidRPr="004366D9" w:rsidRDefault="009B092A" w:rsidP="009B092A">
      <w:pPr>
        <w:jc w:val="right"/>
        <w:rPr>
          <w:rFonts w:ascii="Times New Roman" w:hAnsi="Times New Roman" w:cs="Times New Roman"/>
          <w:i/>
          <w:iCs/>
        </w:rPr>
      </w:pPr>
      <w:r w:rsidRPr="004366D9">
        <w:rPr>
          <w:rFonts w:ascii="Times New Roman" w:hAnsi="Times New Roman" w:cs="Times New Roman"/>
          <w:i/>
          <w:iCs/>
        </w:rPr>
        <w:t>noteikšanai bērniem ar funkcionāliem traucējumiem”</w:t>
      </w:r>
    </w:p>
    <w:p w14:paraId="0F178558" w14:textId="77777777" w:rsidR="009B092A" w:rsidRPr="00F6684A" w:rsidRDefault="009B092A" w:rsidP="00E859FA">
      <w:pPr>
        <w:pStyle w:val="BodyText"/>
        <w:rPr>
          <w:lang w:val="lv-LV"/>
        </w:rPr>
      </w:pPr>
    </w:p>
    <w:p w14:paraId="3060BE95" w14:textId="422A0F43" w:rsidR="00CD655B" w:rsidRPr="00284A31" w:rsidRDefault="009B092A" w:rsidP="007F458B">
      <w:pPr>
        <w:pStyle w:val="Heading1"/>
        <w:numPr>
          <w:ilvl w:val="0"/>
          <w:numId w:val="105"/>
        </w:numPr>
        <w:spacing w:before="0"/>
        <w:jc w:val="center"/>
        <w:rPr>
          <w:rFonts w:ascii="Times New Roman" w:hAnsi="Times New Roman" w:cs="Times New Roman"/>
          <w:b/>
          <w:bCs/>
          <w:color w:val="auto"/>
          <w:sz w:val="24"/>
          <w:szCs w:val="24"/>
        </w:rPr>
      </w:pPr>
      <w:bookmarkStart w:id="16" w:name="_Toc98842835"/>
      <w:r>
        <w:rPr>
          <w:rFonts w:ascii="Times New Roman" w:hAnsi="Times New Roman" w:cs="Times New Roman"/>
          <w:b/>
          <w:bCs/>
          <w:color w:val="auto"/>
          <w:sz w:val="24"/>
          <w:szCs w:val="24"/>
        </w:rPr>
        <w:t>OTRĀS F</w:t>
      </w:r>
      <w:r w:rsidRPr="00284A31">
        <w:rPr>
          <w:rFonts w:ascii="Times New Roman" w:hAnsi="Times New Roman" w:cs="Times New Roman"/>
          <w:b/>
          <w:bCs/>
          <w:color w:val="auto"/>
          <w:sz w:val="24"/>
          <w:szCs w:val="24"/>
        </w:rPr>
        <w:t>OKUSGRUPAS DISKUSIJAS TRANSKRIP</w:t>
      </w:r>
      <w:r>
        <w:rPr>
          <w:rFonts w:ascii="Times New Roman" w:hAnsi="Times New Roman" w:cs="Times New Roman"/>
          <w:b/>
          <w:bCs/>
          <w:color w:val="auto"/>
          <w:sz w:val="24"/>
          <w:szCs w:val="24"/>
        </w:rPr>
        <w:t>CIJA</w:t>
      </w:r>
      <w:bookmarkEnd w:id="15"/>
      <w:bookmarkEnd w:id="16"/>
    </w:p>
    <w:p w14:paraId="74705AF2" w14:textId="77777777" w:rsidR="009B092A" w:rsidRDefault="009B092A" w:rsidP="009B092A">
      <w:pPr>
        <w:widowControl/>
        <w:jc w:val="both"/>
        <w:rPr>
          <w:rFonts w:ascii="Times New Roman" w:eastAsia="Calibri" w:hAnsi="Times New Roman" w:cs="Times New Roman"/>
          <w:b/>
          <w:bCs/>
          <w:sz w:val="22"/>
          <w:szCs w:val="22"/>
        </w:rPr>
      </w:pPr>
    </w:p>
    <w:p w14:paraId="51525A6C" w14:textId="74E79C9E"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xml:space="preserve">: Sāksim ar iepazīšanos. Esmu Inga Ozola, sūtīju jums uzaicinājumu uz šo </w:t>
      </w:r>
      <w:proofErr w:type="spellStart"/>
      <w:r w:rsidRPr="001F3EFD">
        <w:rPr>
          <w:rFonts w:ascii="Times New Roman" w:eastAsia="Calibri" w:hAnsi="Times New Roman" w:cs="Times New Roman"/>
          <w:sz w:val="22"/>
          <w:szCs w:val="22"/>
        </w:rPr>
        <w:t>fokusgrupu</w:t>
      </w:r>
      <w:proofErr w:type="spellEnd"/>
      <w:r w:rsidRPr="001F3EFD">
        <w:rPr>
          <w:rFonts w:ascii="Times New Roman" w:eastAsia="Calibri" w:hAnsi="Times New Roman" w:cs="Times New Roman"/>
          <w:sz w:val="22"/>
          <w:szCs w:val="22"/>
        </w:rPr>
        <w:t xml:space="preserve">. Mēs pārstāvam biedrību Latvijas Veselības ekonomikas asociācija (LVEA), un mēs šobrīd piedalāmies Labklājības ministrijas projektā, un šobrīd cītīgi strādājam pie metodikas izstrādes atbalsta apmēra noteikšanai bērniem ar funkcionāliem traucējumiem. Liels paldies tām pašvaldībām, kas šeit piedalās, par sniegtajām atbildēm anketas veidā par jūsu situāciju saistībā ar bērniem ar funkcionāliem traucējumiem. Šodien mēs gribam plašāk ar jums parunāt par izvērtēšanas procesu, kritērijiem, kādā veidā jūs nosakāt nepieciešamo apjomu bērniem. Lūdzu jūs katru īsi nosaukt savu vārdu, uzvārdu un pašvaldību, lai varam to piefiksēt ierakstā. Tikmēr </w:t>
      </w:r>
      <w:proofErr w:type="spellStart"/>
      <w:r w:rsidRPr="001F3EFD">
        <w:rPr>
          <w:rFonts w:ascii="Times New Roman" w:eastAsia="Calibri" w:hAnsi="Times New Roman" w:cs="Times New Roman"/>
          <w:sz w:val="22"/>
          <w:szCs w:val="22"/>
        </w:rPr>
        <w:t>nošērošu</w:t>
      </w:r>
      <w:proofErr w:type="spellEnd"/>
      <w:r w:rsidRPr="001F3EFD">
        <w:rPr>
          <w:rFonts w:ascii="Times New Roman" w:eastAsia="Calibri" w:hAnsi="Times New Roman" w:cs="Times New Roman"/>
          <w:sz w:val="22"/>
          <w:szCs w:val="22"/>
        </w:rPr>
        <w:t xml:space="preserve"> ekrānu ar jautājumiem, par kuriem diskutēsim. Liepāja varētu sākt.</w:t>
      </w:r>
    </w:p>
    <w:p w14:paraId="5F63C26A"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 xml:space="preserve">Liepāja: </w:t>
      </w:r>
      <w:r w:rsidRPr="001F3EFD">
        <w:rPr>
          <w:rFonts w:ascii="Times New Roman" w:eastAsia="Calibri" w:hAnsi="Times New Roman" w:cs="Times New Roman"/>
          <w:sz w:val="22"/>
          <w:szCs w:val="22"/>
        </w:rPr>
        <w:t>Es esmu Liepājas pilsētas domes sociālā dienesta direktore Linda Krasovska. Kolēģes?</w:t>
      </w:r>
    </w:p>
    <w:p w14:paraId="11264CE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Liepāja2</w:t>
      </w:r>
      <w:r w:rsidRPr="001F3EFD">
        <w:rPr>
          <w:rFonts w:ascii="Times New Roman" w:eastAsia="Calibri" w:hAnsi="Times New Roman" w:cs="Times New Roman"/>
          <w:sz w:val="22"/>
          <w:szCs w:val="22"/>
        </w:rPr>
        <w:t xml:space="preserve">: Es esmu Santa </w:t>
      </w:r>
      <w:proofErr w:type="spellStart"/>
      <w:r w:rsidRPr="001F3EFD">
        <w:rPr>
          <w:rFonts w:ascii="Times New Roman" w:eastAsia="Calibri" w:hAnsi="Times New Roman" w:cs="Times New Roman"/>
          <w:sz w:val="22"/>
          <w:szCs w:val="22"/>
        </w:rPr>
        <w:t>Altāne</w:t>
      </w:r>
      <w:proofErr w:type="spellEnd"/>
      <w:r w:rsidRPr="001F3EFD">
        <w:rPr>
          <w:rFonts w:ascii="Times New Roman" w:eastAsia="Calibri" w:hAnsi="Times New Roman" w:cs="Times New Roman"/>
          <w:sz w:val="22"/>
          <w:szCs w:val="22"/>
        </w:rPr>
        <w:t>, Lindas vietniece.</w:t>
      </w:r>
    </w:p>
    <w:p w14:paraId="0560FF15"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Liepāja3</w:t>
      </w:r>
      <w:r w:rsidRPr="001F3EFD">
        <w:rPr>
          <w:rFonts w:ascii="Times New Roman" w:eastAsia="Calibri" w:hAnsi="Times New Roman" w:cs="Times New Roman"/>
          <w:sz w:val="22"/>
          <w:szCs w:val="22"/>
        </w:rPr>
        <w:t xml:space="preserve">: Es esmu Sigita Vītola sociālo pakalpojumu daļas vadītāja. </w:t>
      </w:r>
    </w:p>
    <w:p w14:paraId="75266ED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 xml:space="preserve">Jelgava: </w:t>
      </w:r>
      <w:r w:rsidRPr="001F3EFD">
        <w:rPr>
          <w:rFonts w:ascii="Times New Roman" w:eastAsia="Calibri" w:hAnsi="Times New Roman" w:cs="Times New Roman"/>
          <w:sz w:val="22"/>
          <w:szCs w:val="22"/>
        </w:rPr>
        <w:t>Jelgavas sociālo lietu pārvalde, Jelgavas pilsētas pašvaldības vadītājas vietniece pamatdarbības jautājumos arī aizpildīja šo anketu.</w:t>
      </w:r>
    </w:p>
    <w:p w14:paraId="5E77205F"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Tad mums ir kolēģe Ilva Lāčgalve no Ropažiem. Ludmila vai jūs mūs dzirdat? Ludmila mūs nedzird. Tūlīt redzēsiet jautājumus, varat ātri iepazīties. Pirms katra jautājuma to vēlreiz nolasīšu un lūgšu jūs katru izteikties par to. Pirmais jautājums ir vispārīgs par sociālajiem pakalpojumiem, kas būtu nepieciešami bērniem, balstoties uz jūsu izvērtējumu, bet esat saskārušies, ka nepieciešamie pakalpojumi nav pieejami jūsu pašvaldībā. Varbūt, ja šādas situācijas ir bijušas, varat nosaukt šos pakalpojumus, kas atbilstoši izvērtējumam bērnam būtu bijis vajadzīgs, bet nav bijusi iespēja to nodrošināt. Pirmajai došu vārdu Liepājai. Vai šādas situācijas vispār ir? Varbūt šādu situāciju nemaz nav, ka nepieciešamais pakalpojums pašvaldībā nav pieejams.</w:t>
      </w:r>
    </w:p>
    <w:p w14:paraId="1B21B681"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Liepāja: Būtu vienkāršāk, ja šie jautājumi būtu atsūtīti iepriekš, tad mēs būtu spējuši padomāt un paanalizēt. Ir daži pakalpojumi, kuri ir pieejami, bet, ja sociālais dienests tos vēlētos iepirkt, tie nav sociālo pakalpojumu sniedzēju reģistrā – tas pats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baseins un citas lietas. Kas Liepājā nav? Manuprāt, ABA terapija nav pieejama. Grūti uzreiz tā pateikt. </w:t>
      </w:r>
    </w:p>
    <w:p w14:paraId="77632C1B"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xml:space="preserve">: Tas, kas nāk prātā, visticamāk, arī iezīmējas kā problēma. ABA terapija,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ko nosaucāt, ir ļoti būtiski.</w:t>
      </w:r>
    </w:p>
    <w:p w14:paraId="329FFF52"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w:t>
      </w:r>
      <w:r w:rsidRPr="001F3EFD">
        <w:rPr>
          <w:rFonts w:ascii="Times New Roman" w:eastAsia="Calibri" w:hAnsi="Times New Roman" w:cs="Times New Roman"/>
          <w:sz w:val="22"/>
          <w:szCs w:val="22"/>
        </w:rPr>
        <w:t xml:space="preserve">: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jau ir. Es pati esmu bērna ar FT mamma,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ir vairāki sniedzēji, bet viņi nav sociālo pakalpojumu reģistrā. Citās pašvaldībās, piemēram,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kabinets ir kādā bērnudārzā vai citā iestādē reģistrējies, un tas pakalpojums ir iekš viņiem. Bet, cik es esmu mēģinājusi kādreiz skaidrot, viņus var reģistrēt tajā izglītības reģistrā. Tikai ar tādu nosaukumu jau viņi nereģistrējas, jo tur jau nav neviens sociālā darba speciālists. Viņiem ir viens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darbinieks, tur jau nav viņiem komanda. </w:t>
      </w:r>
    </w:p>
    <w:p w14:paraId="3F12BBD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Liepāja2</w:t>
      </w:r>
      <w:r w:rsidRPr="001F3EFD">
        <w:rPr>
          <w:rFonts w:ascii="Times New Roman" w:eastAsia="Calibri" w:hAnsi="Times New Roman" w:cs="Times New Roman"/>
          <w:sz w:val="22"/>
          <w:szCs w:val="22"/>
        </w:rPr>
        <w:t xml:space="preserve">: Es vēl varu piebilst, ka mums Liepājā nav nekas, kas ir priekš bērniem </w:t>
      </w:r>
      <w:proofErr w:type="spellStart"/>
      <w:r w:rsidRPr="001F3EFD">
        <w:rPr>
          <w:rFonts w:ascii="Times New Roman" w:eastAsia="Calibri" w:hAnsi="Times New Roman" w:cs="Times New Roman"/>
          <w:sz w:val="22"/>
          <w:szCs w:val="22"/>
        </w:rPr>
        <w:t>autistiem</w:t>
      </w:r>
      <w:proofErr w:type="spellEnd"/>
      <w:r w:rsidRPr="001F3EFD">
        <w:rPr>
          <w:rFonts w:ascii="Times New Roman" w:eastAsia="Calibri" w:hAnsi="Times New Roman" w:cs="Times New Roman"/>
          <w:sz w:val="22"/>
          <w:szCs w:val="22"/>
        </w:rPr>
        <w:t xml:space="preserve">. Tur mums ir vispārēji pieejami dažādi pakalpojumi, bet tādi, kas būtu tieši viņiem vajadzīgi, uz šo brīdi, tie </w:t>
      </w:r>
      <w:r w:rsidRPr="001F3EFD">
        <w:rPr>
          <w:rFonts w:ascii="Times New Roman" w:eastAsia="Calibri" w:hAnsi="Times New Roman" w:cs="Times New Roman"/>
          <w:sz w:val="22"/>
          <w:szCs w:val="22"/>
        </w:rPr>
        <w:lastRenderedPageBreak/>
        <w:t>specializētie, kas viņiem palīdzētu... Tur arī droši vien būtu tā ABA iekšā un vispārējais. Tā joma mums nav attīstīta.</w:t>
      </w:r>
    </w:p>
    <w:p w14:paraId="4CBCF2C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Manuprāt, ir gana daudz un skaidri iezīmējas pakalpojumi, kuri iztrūkst. Kā ir Jelgavā?</w:t>
      </w:r>
    </w:p>
    <w:p w14:paraId="07BACE0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Jelgavā ir tāda situācija, ka visi sociālās rehabilitācijas pakalpojumi bērniem ar invaliditāti ir piešķirami tikai saskaņā ar saistošajiem noteikumiem. Tur ir strikti atrunāta gan kārtība, gan sociālās rehabilitācijas pakalpojumu veids. Pieprasītākais pakalpojums ir mūzikas terapijas pakalpojums.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pakalpojumu mēs nevaram nodrošināt. Tas ir pieprasīts, bet ir tāpat kā Liepājā. Neviens nav reģistrēts sociālo pakalpojumu sniedzēju reģistrā, attiecīgi pašvaldība nevar atbalstīt ēnu ekonomiku. Līdz ar to mēs nevaram nodrošināt par pašvaldības budžeta līdzekļiem. Sakarā ar DI projektu būs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istaba vienā no dienas aprūpes centriem. Vēl mums ir dienas centrs, bet tur ir gan pilngadīgas personas, gan jaunieši no 16 līdz 18 gadiem, tas ir pieprasītākais pakalpojums. Īpaši, kad izglītība ir saņemta un bērnu nav kur likt. ABA terapija tiek nodrošināta tikai Rīgā, bet vecāki ļoti labi atsaucas par šo pakalpojumu, jo tad komunikācija uzlabojas, izpratne par bērna veselību un kā ar viņu labāk komunicēt, lai izprastu, kas tam labāk ir nepieciešams. Uz doto brīdi pēc tās dodas uz Rīgu. ABA terapija saistoša ir, bet uz vietas nav. </w:t>
      </w:r>
    </w:p>
    <w:p w14:paraId="247EC78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proofErr w:type="spellStart"/>
      <w:r w:rsidRPr="001F3EFD">
        <w:rPr>
          <w:rFonts w:ascii="Times New Roman" w:eastAsia="Calibri" w:hAnsi="Times New Roman" w:cs="Times New Roman"/>
          <w:sz w:val="22"/>
          <w:szCs w:val="22"/>
        </w:rPr>
        <w:t>Kanisterapijas</w:t>
      </w:r>
      <w:proofErr w:type="spellEnd"/>
      <w:r w:rsidRPr="001F3EFD">
        <w:rPr>
          <w:rFonts w:ascii="Times New Roman" w:eastAsia="Calibri" w:hAnsi="Times New Roman" w:cs="Times New Roman"/>
          <w:sz w:val="22"/>
          <w:szCs w:val="22"/>
        </w:rPr>
        <w:t xml:space="preserve"> pakalpojums kādu brīdi nebija pieejams. Atkal tādas pašas problēmas, ka netiek reģistrēts sociālo pakalpojumu sniedzēju reģistrā. Šobrīd atkal parādās kā sociālo pakalpojumu sniedzējs un arī vienam otram sociālajam darbiniekam ir idejas kā šo pakalpojumu attīstīt. </w:t>
      </w:r>
    </w:p>
    <w:p w14:paraId="2EBA1A01"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Tad ir silto smilšu nodarbības pakalpojums. Vecāki bauda šo pakalpojumu Ozolnieku novada pašvaldībā. Sakarā ar DI projektu tur ir atvērts daudzfunkcionālais centrs. Attiecīgi šis pakalpojums ir tuvu dzīvesvietai mūsu iedzīvotājiem, ir ļoti labas atsauksmes par motivēšanu darboties, par attīstību. </w:t>
      </w:r>
    </w:p>
    <w:p w14:paraId="3484718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Pieprasītākais pakalpojums ir hidroterapijas pakalpojums. Šo sniedz Zemgales veselības centrs kā privātā struktūra. Vecāki ir ļoti apmierināti, ka bērnu veselība uzlabojas un tie mierīgi var gulēt pēc šī pakalpojuma, relaksācija, attiecīgi pašiem vecākiem ir vienkāršāka dzīve, jo naktīs celties nevajag. </w:t>
      </w:r>
    </w:p>
    <w:p w14:paraId="580427BA"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proofErr w:type="spellStart"/>
      <w:r w:rsidRPr="001F3EFD">
        <w:rPr>
          <w:rFonts w:ascii="Times New Roman" w:eastAsia="Calibri" w:hAnsi="Times New Roman" w:cs="Times New Roman"/>
          <w:sz w:val="22"/>
          <w:szCs w:val="22"/>
        </w:rPr>
        <w:t>Reitterapijas</w:t>
      </w:r>
      <w:proofErr w:type="spellEnd"/>
      <w:r w:rsidRPr="001F3EFD">
        <w:rPr>
          <w:rFonts w:ascii="Times New Roman" w:eastAsia="Calibri" w:hAnsi="Times New Roman" w:cs="Times New Roman"/>
          <w:sz w:val="22"/>
          <w:szCs w:val="22"/>
        </w:rPr>
        <w:t xml:space="preserve"> pakalpojumu uz vietas arī nevaram nodrošināt, jo atkal tas ir reģistrācijas jautājums. To nodrošina Jūrmalā, Vaivaros. Mēs nodrošinām specializēto transportu, lai nogādātu 10 reizes tur vecākus kopā ar bērniem. </w:t>
      </w:r>
    </w:p>
    <w:p w14:paraId="3274E2B0"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Atelpas brīža pakalpojums principā ir ieviests tikai tagad. Iepriekš vecāki ilgi nevarēja palaist bērnu vienatnē.</w:t>
      </w:r>
    </w:p>
    <w:p w14:paraId="492944CA"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Vēl bērniem līdz 18 gadiem, kuriem ir apgrūtināta pārvietošanās, nodrošinām specializētā autotransporta pakalpojumu. Vēl ir definēts saistošajos noteikumos tāds pakalpojums kā tehnisko palīglīdzekļu nodošana lietojumā, tas ir pieejams bērniem. Kas nav valsts programmā, ir tādi tehniskie palīglīdzekļi, kurus izsniedzam ar patapinājuma līgumu. Vēl mums ir atbalsta pasākums 143 eiro, ja bērns neapmeklē izglītības iestādi veselības stāvokļa dēļ un viņam ir atzinums par to, ka nevar apgūt programmu izglītības iestādē, tā kā mājas apmācība. Pēdējais pasākums ir vides pielāgošana no pašvaldības budžeta. Tas laikam ir viss, kas no pašvaldības budžeta.</w:t>
      </w:r>
    </w:p>
    <w:p w14:paraId="4F40E4D4"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Tātad principā, ja tas nav pieejams jūsu pašvaldībā, jūs piesaistāt citu pašvaldību resursus?</w:t>
      </w:r>
    </w:p>
    <w:p w14:paraId="079784FE"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Jā. Rīga ir tuvu, līdz ar to vecāki ir gatavi braukt un to pakalpojumu izmantot Rīgā. Vienam otram bijām apmaksājuši arī transportu. Vēl aprobējam </w:t>
      </w:r>
      <w:proofErr w:type="spellStart"/>
      <w:r w:rsidRPr="001F3EFD">
        <w:rPr>
          <w:rFonts w:ascii="Times New Roman" w:eastAsia="Calibri" w:hAnsi="Times New Roman" w:cs="Times New Roman"/>
          <w:sz w:val="22"/>
          <w:szCs w:val="22"/>
        </w:rPr>
        <w:t>Tomatis</w:t>
      </w:r>
      <w:proofErr w:type="spellEnd"/>
      <w:r w:rsidRPr="001F3EFD">
        <w:rPr>
          <w:rFonts w:ascii="Times New Roman" w:eastAsia="Calibri" w:hAnsi="Times New Roman" w:cs="Times New Roman"/>
          <w:sz w:val="22"/>
          <w:szCs w:val="22"/>
        </w:rPr>
        <w:t xml:space="preserve"> terapiju tiem, kuriem ir dzirdes traucējumi.</w:t>
      </w:r>
    </w:p>
    <w:p w14:paraId="5AD5ADEF"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Redzēju, ka anketās šī terapija figurēja. Par tiem 143 eiro pabalstu, vai tas ir ikmēneša pabalsts?</w:t>
      </w:r>
    </w:p>
    <w:p w14:paraId="527E835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lastRenderedPageBreak/>
        <w:t>Jelgava</w:t>
      </w:r>
      <w:r w:rsidRPr="001F3EFD">
        <w:rPr>
          <w:rFonts w:ascii="Times New Roman" w:eastAsia="Calibri" w:hAnsi="Times New Roman" w:cs="Times New Roman"/>
          <w:sz w:val="22"/>
          <w:szCs w:val="22"/>
        </w:rPr>
        <w:t xml:space="preserve">: Jā, tie ir papildus naudas līdzekļi ģimenei, kuri šobrīd nevar aizvest bērnu uz izglītības iestādi. Tie ir bērni ar ļoti smagām saslimšanām. Mēs atbalstām vecākus, lai tie varētu algot auklīti vai aprūpētāju par šiem līdzekļiem, un pieskatīt. </w:t>
      </w:r>
      <w:proofErr w:type="spellStart"/>
      <w:r w:rsidRPr="001F3EFD">
        <w:rPr>
          <w:rFonts w:ascii="Times New Roman" w:eastAsia="Calibri" w:hAnsi="Times New Roman" w:cs="Times New Roman"/>
          <w:sz w:val="22"/>
          <w:szCs w:val="22"/>
        </w:rPr>
        <w:t>Mājapmācība</w:t>
      </w:r>
      <w:proofErr w:type="spellEnd"/>
      <w:r w:rsidRPr="001F3EFD">
        <w:rPr>
          <w:rFonts w:ascii="Times New Roman" w:eastAsia="Calibri" w:hAnsi="Times New Roman" w:cs="Times New Roman"/>
          <w:sz w:val="22"/>
          <w:szCs w:val="22"/>
        </w:rPr>
        <w:t>, protams, tiek organizēta, bet pārvietošana šo bērnu no punkta A uz punktu B ir ļoti apgrūtinoša.</w:t>
      </w:r>
    </w:p>
    <w:p w14:paraId="5A8262F2"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Lolita?</w:t>
      </w:r>
    </w:p>
    <w:p w14:paraId="571AC7C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L.Cibule</w:t>
      </w:r>
      <w:r w:rsidRPr="001F3EFD">
        <w:rPr>
          <w:rFonts w:ascii="Times New Roman" w:eastAsia="Calibri" w:hAnsi="Times New Roman" w:cs="Times New Roman"/>
          <w:sz w:val="22"/>
          <w:szCs w:val="22"/>
        </w:rPr>
        <w:t>: Jūs vairākkārt atkārtojāt par saistošajiem noteikumiem, tas nozīmē, ka jums ir izstrādāti kritēriji, pēc kuriem pašvaldība piešķir vienu vai otru, vai trešo pakalpojumu un pašvaldība to finansētu?</w:t>
      </w:r>
    </w:p>
    <w:p w14:paraId="396F5D1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Jā. Jebkurš pakalpojums ir budžeta tāmē, tur ir konkrēts cilvēku skaits. Līdz ar to varētu būt tā, ka visas vajadzības netiek nodrošinātas pēc viena otra pakalpojuma, jo tas ir tāmes ietvaros konkrētam gadam. Protams, to varbūt varētu grozīt gada beigās, ja ir liels pieprasījums, bet ir pie tā jāpieturas. Saistošajos noteikumos mēs strikti atrunājam kārtību, jo mums gan mērķa grupa, gan vecums, gan saslimšana norādīta. Galvenais, lai uz ārstu arī uzliekam nelielu atbildību, jo vienmēr prasām izziņas 027, ka uz katru pakalpojumu būtu vēl ārsta izvērtējums. Tā kā mums arī ģimenes ārsta vai speciālista resurss tiek iesaistīts, lai saprastu, vai drīkst vai nedrīkst, vai bērnam varētu nodarīt kādu kaitējumu viens otrs rehabilitācijas pakalpojums. Tomēr to atbildību mēs dalām ar ģimenes ārstu.</w:t>
      </w:r>
    </w:p>
    <w:p w14:paraId="0053D504"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L.Cibule</w:t>
      </w:r>
      <w:r w:rsidRPr="001F3EFD">
        <w:rPr>
          <w:rFonts w:ascii="Times New Roman" w:eastAsia="Calibri" w:hAnsi="Times New Roman" w:cs="Times New Roman"/>
          <w:sz w:val="22"/>
          <w:szCs w:val="22"/>
        </w:rPr>
        <w:t>: Paldies.</w:t>
      </w:r>
    </w:p>
    <w:p w14:paraId="2B1FA5C3"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Paldies. Vai mūs dzird Alūksne?</w:t>
      </w:r>
    </w:p>
    <w:p w14:paraId="7827033A"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proofErr w:type="spellStart"/>
      <w:r w:rsidRPr="001F3EFD">
        <w:rPr>
          <w:rFonts w:ascii="Times New Roman" w:eastAsia="Calibri" w:hAnsi="Times New Roman" w:cs="Times New Roman"/>
          <w:b/>
          <w:bCs/>
          <w:sz w:val="22"/>
          <w:szCs w:val="22"/>
        </w:rPr>
        <w:t>Aūksne</w:t>
      </w:r>
      <w:proofErr w:type="spellEnd"/>
      <w:r w:rsidRPr="001F3EFD">
        <w:rPr>
          <w:rFonts w:ascii="Times New Roman" w:eastAsia="Calibri" w:hAnsi="Times New Roman" w:cs="Times New Roman"/>
          <w:sz w:val="22"/>
          <w:szCs w:val="22"/>
        </w:rPr>
        <w:t xml:space="preserve">: Jā! Skatījos, kas mums te ir. Un starpība ir tā, ka </w:t>
      </w:r>
      <w:r w:rsidRPr="001F3EFD">
        <w:rPr>
          <w:rFonts w:ascii="Times New Roman" w:eastAsia="Calibri" w:hAnsi="Times New Roman" w:cs="Times New Roman"/>
          <w:b/>
          <w:bCs/>
          <w:i/>
          <w:iCs/>
          <w:sz w:val="22"/>
          <w:szCs w:val="22"/>
        </w:rPr>
        <w:t>mēs dzīvojam 200 km no lielās pilsētas, apkārt mums  pakalpojumus bērniem ar FT  ir ļoti grūti nodrošināt. Vecākiem arī...</w:t>
      </w:r>
      <w:r w:rsidRPr="001F3EFD">
        <w:rPr>
          <w:rFonts w:ascii="Times New Roman" w:eastAsia="Calibri" w:hAnsi="Times New Roman" w:cs="Times New Roman"/>
          <w:sz w:val="22"/>
          <w:szCs w:val="22"/>
        </w:rPr>
        <w:t xml:space="preserve"> Tas ir ceļš, tā ir satiksme, tā ir braukšana. Vienā dienā tad ir jābrauc agri no rīta, lai visa diena būtu, un tad atpakaļ nav ar ko tikt. Satiksme kāda ir, tāda ir. Mēs uz doto brīdi projekta ietvaros esam noslēguši līgumu ar “</w:t>
      </w:r>
      <w:proofErr w:type="spellStart"/>
      <w:r w:rsidRPr="001F3EFD">
        <w:rPr>
          <w:rFonts w:ascii="Times New Roman" w:eastAsia="Calibri" w:hAnsi="Times New Roman" w:cs="Times New Roman"/>
          <w:sz w:val="22"/>
          <w:szCs w:val="22"/>
        </w:rPr>
        <w:t>Brīnummāju</w:t>
      </w:r>
      <w:proofErr w:type="spellEnd"/>
      <w:r w:rsidRPr="001F3EFD">
        <w:rPr>
          <w:rFonts w:ascii="Times New Roman" w:eastAsia="Calibri" w:hAnsi="Times New Roman" w:cs="Times New Roman"/>
          <w:sz w:val="22"/>
          <w:szCs w:val="22"/>
        </w:rPr>
        <w:t xml:space="preserve">”, kas sniedz pakalpojumus – </w:t>
      </w:r>
      <w:proofErr w:type="spellStart"/>
      <w:r w:rsidRPr="001F3EFD">
        <w:rPr>
          <w:rFonts w:ascii="Times New Roman" w:eastAsia="Calibri" w:hAnsi="Times New Roman" w:cs="Times New Roman"/>
          <w:sz w:val="22"/>
          <w:szCs w:val="22"/>
        </w:rPr>
        <w:t>kanisterapija</w:t>
      </w:r>
      <w:proofErr w:type="spellEnd"/>
      <w:r w:rsidRPr="001F3EFD">
        <w:rPr>
          <w:rFonts w:ascii="Times New Roman" w:eastAsia="Calibri" w:hAnsi="Times New Roman" w:cs="Times New Roman"/>
          <w:sz w:val="22"/>
          <w:szCs w:val="22"/>
        </w:rPr>
        <w:t xml:space="preserve">,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mūzikas un tādi. Bet pieprasījums ir, piemēram, pēc </w:t>
      </w:r>
      <w:proofErr w:type="spellStart"/>
      <w:r w:rsidRPr="001F3EFD">
        <w:rPr>
          <w:rFonts w:ascii="Times New Roman" w:eastAsia="Calibri" w:hAnsi="Times New Roman" w:cs="Times New Roman"/>
          <w:sz w:val="22"/>
          <w:szCs w:val="22"/>
        </w:rPr>
        <w:t>audioterapeita</w:t>
      </w:r>
      <w:proofErr w:type="spellEnd"/>
      <w:r w:rsidRPr="001F3EFD">
        <w:rPr>
          <w:rFonts w:ascii="Times New Roman" w:eastAsia="Calibri" w:hAnsi="Times New Roman" w:cs="Times New Roman"/>
          <w:sz w:val="22"/>
          <w:szCs w:val="22"/>
        </w:rPr>
        <w:t>, vecāki prasa. Varētu būt baseins, kura nav. Mākslas terapija, mūzika, deja ir pakalpojumi, kurus pieprasītu, bet nav kas sniedz pakalpojumus. Jo pašiem mums nekā tāda nav. Fizioterapeits, masāžas tas ir. Dienas centra pakalpojums mums arī ir saistošs, bet tas ir bērniņiem, kuri neapmeklē skolu, pieskatīšana, rehabilitācija, tāda veida. Bēdīgi. Mūsu galā ir bēdīgi.</w:t>
      </w:r>
    </w:p>
    <w:p w14:paraId="0BB3CB0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Principā sanāk, ka ļoti daudz pakalpojumus vajadzētu, bet pieejamība ir ierobežota.</w:t>
      </w:r>
    </w:p>
    <w:p w14:paraId="0B815252"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Alūksne</w:t>
      </w:r>
      <w:r w:rsidRPr="001F3EFD">
        <w:rPr>
          <w:rFonts w:ascii="Times New Roman" w:eastAsia="Calibri" w:hAnsi="Times New Roman" w:cs="Times New Roman"/>
          <w:sz w:val="22"/>
          <w:szCs w:val="22"/>
        </w:rPr>
        <w:t>: Vajadzētu, jā.</w:t>
      </w:r>
    </w:p>
    <w:p w14:paraId="7B3FC7C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Paldies. Valka mums laikam vēl nav pievienojusies. Un Ropaži, ja ir iespēja, ierakstiet, lūdzu, komentārus uz šo jautājumu čatiņā, ja nav iespējams mutiski sniegt šo atbildi.</w:t>
      </w:r>
    </w:p>
    <w:p w14:paraId="58E06C7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Pārejot pie nākamā jautājuma, vai ir bijušas situācijas, kad ģimene, nākot pie jums, pieprasa konkrētu pakalpojumu vēl pirms jūs esat veikuši izvērtējumu. Un tad, kad esat veikuši izvērtējumi, vai esat novērojuši, vai tas sakrīt vai nesakrīt ar ģimenes pausto viedokli, vēlmēm par konkrēto pakalpojumu. Parasti saka, ka ģimene ir labākais eksperts savos jautājumos. Vai jūs tam piekrītat? Vai ir šādas situācijas, kad viedokļi nesakrīt?</w:t>
      </w:r>
    </w:p>
    <w:p w14:paraId="34AE1A93"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w:t>
      </w:r>
      <w:r w:rsidRPr="001F3EFD">
        <w:rPr>
          <w:rFonts w:ascii="Times New Roman" w:eastAsia="Calibri" w:hAnsi="Times New Roman" w:cs="Times New Roman"/>
          <w:sz w:val="22"/>
          <w:szCs w:val="22"/>
        </w:rPr>
        <w:t>: Gribētu precizēt, kā jūs to domājat – izvērtējumu? Kas ir zem šī izvērtējuma?</w:t>
      </w:r>
    </w:p>
    <w:p w14:paraId="163E513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xml:space="preserve">: Kad jūs iepazīstaties ar ģimeni un veicat ģimenes sociālās situācijas izvērtēšanu. Principā, ievācot informāciju par ģimeni, tajā skaitā atzīmējot </w:t>
      </w:r>
      <w:proofErr w:type="spellStart"/>
      <w:r w:rsidRPr="001F3EFD">
        <w:rPr>
          <w:rFonts w:ascii="Times New Roman" w:eastAsia="Calibri" w:hAnsi="Times New Roman" w:cs="Times New Roman"/>
          <w:sz w:val="22"/>
          <w:szCs w:val="22"/>
        </w:rPr>
        <w:t>problēmjomas</w:t>
      </w:r>
      <w:proofErr w:type="spellEnd"/>
      <w:r w:rsidRPr="001F3EFD">
        <w:rPr>
          <w:rFonts w:ascii="Times New Roman" w:eastAsia="Calibri" w:hAnsi="Times New Roman" w:cs="Times New Roman"/>
          <w:sz w:val="22"/>
          <w:szCs w:val="22"/>
        </w:rPr>
        <w:t xml:space="preserve">, kurās nepieciešams atbalsts. Piemēram, manā praksē ir gadījumi, kad ģimene saka, ka viņiem vajag psihologa pakalpojumu, bet nevar pateikt kāpēc, vienkārši vajag. Vai ir šādas situācijas, kad jāsaka, nē, šis pakalpojums jums nebūs </w:t>
      </w:r>
      <w:r w:rsidRPr="001F3EFD">
        <w:rPr>
          <w:rFonts w:ascii="Times New Roman" w:eastAsia="Calibri" w:hAnsi="Times New Roman" w:cs="Times New Roman"/>
          <w:sz w:val="22"/>
          <w:szCs w:val="22"/>
        </w:rPr>
        <w:lastRenderedPageBreak/>
        <w:t>īsti atbilstošs, bet jūsu situācijai atbilstošāks būtu, piemēram, cits pakalpojums. Vai šādas ir? Ja nav tādu situāciju, tas arī ir ok. Vienkārši vai praksē saskaraties arī ar šādām lietām?</w:t>
      </w:r>
    </w:p>
    <w:p w14:paraId="6FBEA6AF"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w:t>
      </w:r>
      <w:r w:rsidRPr="001F3EFD">
        <w:rPr>
          <w:rFonts w:ascii="Times New Roman" w:eastAsia="Calibri" w:hAnsi="Times New Roman" w:cs="Times New Roman"/>
          <w:sz w:val="22"/>
          <w:szCs w:val="22"/>
        </w:rPr>
        <w:t xml:space="preserve">: Pie pirmreizējās invaliditātes tur jau gada laikā likumiskais pārstāvis pats var pieprasīt psihologa pakalpojumu, valsts finansē tās 10 sesijas. Bet man liekas, ka psihologs ir diezgan jūtīga tēma, diez vai sociālais darbinieks spēs pateikt, kāpēc ģimenei to nevajag. Pie invaliditātes domāju, ka to vajag gan. </w:t>
      </w:r>
    </w:p>
    <w:p w14:paraId="000D8383"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xml:space="preserve"> Tas bija tikai piemērs. Piemēram, grib ABA terapiju, bet bērnam nav nekādu pazīmju, ka to vajadzētu. </w:t>
      </w:r>
    </w:p>
    <w:p w14:paraId="217AD67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w:t>
      </w:r>
      <w:r w:rsidRPr="001F3EFD">
        <w:rPr>
          <w:rFonts w:ascii="Times New Roman" w:eastAsia="Calibri" w:hAnsi="Times New Roman" w:cs="Times New Roman"/>
          <w:sz w:val="22"/>
          <w:szCs w:val="22"/>
        </w:rPr>
        <w:t xml:space="preserve"> ABA terapiju... Tas jā. Sociālais darbinieks nebūs tik spējīgs pateikt, ka to nevajag, ja speciālisti ir pateikuši, ka bērnam tas nāktu par labu. Domāju, ka, jā. Psihologs var strādāt arī ļoti dažādi, tur mazs bērns smilšu terapiju iet un citi veidi. Domāju, ka tas nebūs tas speciālists, kas varētu sliktu nodarīt.</w:t>
      </w:r>
    </w:p>
    <w:p w14:paraId="00833F1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xml:space="preserve"> Principā, tiek panākts saskaņots viedoklis ar ģimeni, protams, nonākot pie tām jomām, kur tas atbalsts ir nepieciešams. Tā tas noteikti varētu arī būt. Protams. </w:t>
      </w:r>
    </w:p>
    <w:p w14:paraId="4618605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Liepāja2</w:t>
      </w:r>
      <w:r w:rsidRPr="001F3EFD">
        <w:rPr>
          <w:rFonts w:ascii="Times New Roman" w:eastAsia="Calibri" w:hAnsi="Times New Roman" w:cs="Times New Roman"/>
          <w:sz w:val="22"/>
          <w:szCs w:val="22"/>
        </w:rPr>
        <w:t xml:space="preserve">: Mēs jau principā skatāmies, kas ir pieejams. Ja runājam par Liepāju, vecāks prasa, ko viņam vajag, protams, klāt ir ārsta zīme, ģimenes ārsta vai ārsta speciālista, kā kuram. Skatāmies, kas ir vairāk. Šobrīd vajag šo, pēc tam varbūt citu speciālistu. Principā sociālie darbinieki uz veselības stāvokli baigi neietekmē. Mēs tomēr paļaujamies uz vecāku. Ir jau ļoti pareizi, ja ģimenes ārsts ir vairākas reizes redzējis to bērniņu, apskatījis un zina, kas ir vajadzīgs. Arī tur droši vien ir ļoti svarīgi, kāda ir sadarbība ar ģimenes ārstu. Mēs meklējam tās iespējas, vairāk balstoties uz to, ko vecāks lūdz. </w:t>
      </w:r>
    </w:p>
    <w:p w14:paraId="30350E00"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xml:space="preserve"> Man liekas, ka tā ir ļoti svarīga lieta, ko pieminējāt, ka tiek ņemts vērā speciālistu izziņas, rekomendācijas. Piekrītu, ka sociālais darbinieks nevar pārzināt specifiskas veselības nianses. Tā ir ļoti būtiska lieta, ko minējāt.</w:t>
      </w:r>
    </w:p>
    <w:p w14:paraId="7E66E8DE"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Liepāja3</w:t>
      </w:r>
      <w:r w:rsidRPr="001F3EFD">
        <w:rPr>
          <w:rFonts w:ascii="Times New Roman" w:eastAsia="Calibri" w:hAnsi="Times New Roman" w:cs="Times New Roman"/>
          <w:sz w:val="22"/>
          <w:szCs w:val="22"/>
        </w:rPr>
        <w:t xml:space="preserve">: Ja drīkstu papildināt, ko kolēģi iepriekš minēja, protams, arī Liepājai visi pakalpojumi ir saistošajos noteikumos noteikti. Par cik esam lielā pilsēta, mums darbs sociālajā jomā ir mazliet nodalīts. Ir sociālā darba daļa, kas strādā ar ģimenēm, bērniem, identificē problēmas ģimenēs, tajā skaitā arī ja bērniem ir veselības problēmas. Mums ir arī, ka esam saņēmuši informāciju no Bērnu Klīniskās universitātes slimnīcas (BKUS), ka ģimenē ir bērniņš, kuram ir jānovērojas pie zināma speciālista, bet vecāks, piemēram, neved. Tad mēs meklējam ģimeni, uzrunājam, veicinām šo veselības aprūpi bērnam, jo tas ir vecāku obligātais pienākums. Savukārt, ja šis </w:t>
      </w:r>
      <w:proofErr w:type="spellStart"/>
      <w:r w:rsidRPr="001F3EFD">
        <w:rPr>
          <w:rFonts w:ascii="Times New Roman" w:eastAsia="Calibri" w:hAnsi="Times New Roman" w:cs="Times New Roman"/>
          <w:sz w:val="22"/>
          <w:szCs w:val="22"/>
        </w:rPr>
        <w:t>ģimenists</w:t>
      </w:r>
      <w:proofErr w:type="spellEnd"/>
      <w:r w:rsidRPr="001F3EFD">
        <w:rPr>
          <w:rFonts w:ascii="Times New Roman" w:eastAsia="Calibri" w:hAnsi="Times New Roman" w:cs="Times New Roman"/>
          <w:sz w:val="22"/>
          <w:szCs w:val="22"/>
        </w:rPr>
        <w:t xml:space="preserve"> konstatē, ka ir vajadzīgi arī kādi sociālās rehabilitācijas pakalpojumi, tajā skaitā iespējams bērns ir no prettiesiskām darbībām cietis vai, tad sociālie darbinieki to atzinumu sniedz vai psihologs, un tad sociālo pakalpojumu daļa, ko pārstāv Sigita, kā jau teica, formē šos dokumentus konkrētu pakalpojumu piešķiršanai ģimenei sadarbībā ar ģimeni. Kā Sigita minēja, mēs tieši šiem bērniņiem ar funkcionāliem traucējumiem ņemam vērā, salāgojam to, ko ārsts ir rekomendējis konkrētai bērna diagnozei, ar to, kādas iespējas mums, piemēram, Liepājā to ir nodrošināt, jo ne visi vecāki arī.. Ne visiem vecākiem ir iespējas doties no Liepājas šos pakalpojumus saņemt citās pašvaldībās. Līdz ar to mēs operējam ar tām iespējām, kas mums Liepājā ir.</w:t>
      </w:r>
    </w:p>
    <w:p w14:paraId="4D0088CE"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Liepāja2</w:t>
      </w:r>
      <w:r w:rsidRPr="001F3EFD">
        <w:rPr>
          <w:rFonts w:ascii="Times New Roman" w:eastAsia="Calibri" w:hAnsi="Times New Roman" w:cs="Times New Roman"/>
          <w:sz w:val="22"/>
          <w:szCs w:val="22"/>
        </w:rPr>
        <w:t xml:space="preserve">: Bet mēs neaizliedzam braukt uz Rīgu. Var braukt uz Rīgu, uz Jelgavu, mums nav teikts, ka ir jāsaņem tikai Liepājā. Tā ir, ka izvadāt bērniņus uz rehabilitāciju ārpus Liepājas ir sarežģīti. Visticamāk, tas notiek tepat uz vietas. </w:t>
      </w:r>
    </w:p>
    <w:p w14:paraId="288D1FE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Liepāja3</w:t>
      </w:r>
      <w:r w:rsidRPr="001F3EFD">
        <w:rPr>
          <w:rFonts w:ascii="Times New Roman" w:eastAsia="Calibri" w:hAnsi="Times New Roman" w:cs="Times New Roman"/>
          <w:sz w:val="22"/>
          <w:szCs w:val="22"/>
        </w:rPr>
        <w:t xml:space="preserve">: Atsevišķos gadījumos, ja ir konsultācijas Rīgā vai kur citur, mēs arī piedāvājam šo transporta pakalpojumu un arī vedam uz konsultācijām uz Rīgu vai kaut kur citur, kur nepieciešams. </w:t>
      </w:r>
    </w:p>
    <w:p w14:paraId="490E9FD0"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lastRenderedPageBreak/>
        <w:t>LVEA</w:t>
      </w:r>
      <w:r w:rsidRPr="001F3EFD">
        <w:rPr>
          <w:rFonts w:ascii="Times New Roman" w:eastAsia="Calibri" w:hAnsi="Times New Roman" w:cs="Times New Roman"/>
          <w:sz w:val="22"/>
          <w:szCs w:val="22"/>
        </w:rPr>
        <w:t>: Paldies. Jelgava? Kā jums ir ar šo?</w:t>
      </w:r>
    </w:p>
    <w:p w14:paraId="5115CAC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Izvērtēšana notiek sociālā darbinieka kabinetā, jo mums ir klientu karte ar kritērijiem, kas ir kā kvalitātes vadības sistēmas veidlapa, kuru obligāti jāaizpilda. Kā jau iepriekš minēju, mēs arī balstāmies uz ģimenes ārsta atzinumu, ka šis pakalpojums ir rekomendējams bērnam. Tas ir viens. Otrs – mēs zinām, kāda ir diagnoze. Sociālais darbinieks specializējas uz pakalpojumu piešķiršanu konkrētai mērķa grupai, respektīvi viņš jau ir speciālists un var kaut ko ieteikt, rekomendēt, tas ir liels pluss. Mums ir palīdzējis attīstīties šajā jomā DI projekts, jo pirmajā cēlienā bija 55 bērni, un tad mēs tā kā izpētījām rehabilitācijas veidus pietiekoši labi, kas var palīdzēt vienam otram bērnam. Šobrīd vēl 26 bērni. Tā kā jau līdz 100 bērniem jau saņem ilgstošā laika periodā no 2016.gada pakalpojumus. Līdz ar to kaut kā orientējamies, varētu pateikt, tajā visā. </w:t>
      </w:r>
    </w:p>
    <w:p w14:paraId="4C11E4F3"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Mainās darbinieki, mums šobrīd notiek maiņa, tas būs sarežģītāk. Kopumā lielos vilcienos vienu otru pakalpojumu mēs varam ieteikt, kas būtu labāk. </w:t>
      </w:r>
    </w:p>
    <w:p w14:paraId="65892D3F"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Bet man patīk izmēģinājuma projekta ietvaros, mēs arī realizējam izmēģinājuma projektu individuālā budžeta bērniem ar funkcionāliem traucējumiem, ka vērtēja komanda. Tas ir vislabākais variants, ka ārsts, psihologs, visādi speciālisti ārsti izvērtē, kas būtu viņam vispiemērotākais pakalpojums vai pakalpojumu klāsts. Bet mēs to atļauties nevaram. Ja vecāks uzskata, kā jau minēja Liepāja, ka viņam tas būtu labākais variants, jāuzklausa ir to vecāku. Jebkurā gadījumā bērns nevar samelot. Ja viņam neies tas pakalpojums, viņš to neizmantos, nepiespiedīs viņu strādāt tajās smiltīs, smilšu kastē, ja viņam tas nepatīk. Viņi ir labākie pakalpojuma vērtētāji, kas viņam ir nepieciešams. Tas ir viennozīmīgi. Ja viņš baidās no tā zirga, ne reizi uz zirga neuzliksi nekādā veidā. </w:t>
      </w:r>
    </w:p>
    <w:p w14:paraId="5A99A41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Taisnība.</w:t>
      </w:r>
    </w:p>
    <w:p w14:paraId="5339479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Vecāki izmēģina un tad pasaka, ka šis pakalpojums neder. Mūsu pienākums, ja viņš saistošajos noteikumos ir un ir iespēja izmēģināt, nu tad, jā. Ir bērni, kuri no suņiem baidās. It kā vajadzētu motivēšanai darboties, bet viņš baidās un nekā. Nu nevarēsi uzspiest to pakalpojumu viņam nekādos veidos.</w:t>
      </w:r>
    </w:p>
    <w:p w14:paraId="577C7D5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xml:space="preserve">: Vai var pakomentēt kaut ko Alūksne, kā jums ir ar šo? Saprotot to situāciju, ka ar pakalpojumiem ir kā ir. </w:t>
      </w:r>
    </w:p>
    <w:p w14:paraId="5DE24F3F"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Alūksne</w:t>
      </w:r>
      <w:r w:rsidRPr="001F3EFD">
        <w:rPr>
          <w:rFonts w:ascii="Times New Roman" w:eastAsia="Calibri" w:hAnsi="Times New Roman" w:cs="Times New Roman"/>
          <w:sz w:val="22"/>
          <w:szCs w:val="22"/>
        </w:rPr>
        <w:t xml:space="preserve">: Principā visi bērniņi mums ir izvērtēti uz DI. Mums kādi 60 bērniņi ir ar invaliditāti, kuriem viņa ir noteikta, un vismaz 56 ir izvērtēti. Līdz ar to mums atkrīt izvērtēšana kā tāda, jo speciālisti izvērtēšanas plānā ir norādījuši tos pakalpojumus, kuri būtu nepieciešami. Ja vecāki grib kaut ko papildināt un viņi zina, ka tas bērniņam būs, sociālais darbinieks noteikti nebūs tas, kas ieteiks. Ja ārsta izziņa ir, tad mēs varam aktualizēt to plānu un pakalpojumu, ja vecāki ir ar mieru braukt nodrošināt, mēs plānu aktualizējam un pakalpojums caur projektiem tiek piešķirts. </w:t>
      </w:r>
    </w:p>
    <w:p w14:paraId="4E070465"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Protams, sadarbībā ar ģimenes ārstiem ir varianti arī tādi, ka zvana un ziņo, ka bērniņam ir kādas problēmas, bet mamma neko nav darījusi. Nu tad iesaistās sociālais darbinieks kā tāds.</w:t>
      </w:r>
    </w:p>
    <w:p w14:paraId="7E406EBB"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Arī transportu, ja nepieciešami kādi izmeklējumi, mēs arī nodrošinām nokļūšanai. Slimnīcas izmeklējumi kā tādi.</w:t>
      </w:r>
    </w:p>
    <w:p w14:paraId="08E4E630"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Lolita, tev ir jautājums?</w:t>
      </w:r>
    </w:p>
    <w:p w14:paraId="505F626E"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L.Cibule</w:t>
      </w:r>
      <w:r w:rsidRPr="001F3EFD">
        <w:rPr>
          <w:rFonts w:ascii="Times New Roman" w:eastAsia="Calibri" w:hAnsi="Times New Roman" w:cs="Times New Roman"/>
          <w:sz w:val="22"/>
          <w:szCs w:val="22"/>
        </w:rPr>
        <w:t xml:space="preserve">: Man īstenībā ir tāds komentārs. Es gribētu mūs virzīt uz tēmu sociālie pakalpojumi. Mums saruna virzās vairāk uz veselības aprūpes, rehabilitācijas pakalpojumiem. Protams, es noteikti gribētu atzīmēt, ka tos nodrošina valsts. Tie varbūt nav pilnībā pieejami visā Latvijā pietiekoši. Bet varbūt </w:t>
      </w:r>
      <w:r w:rsidRPr="001F3EFD">
        <w:rPr>
          <w:rFonts w:ascii="Times New Roman" w:eastAsia="Calibri" w:hAnsi="Times New Roman" w:cs="Times New Roman"/>
          <w:sz w:val="22"/>
          <w:szCs w:val="22"/>
        </w:rPr>
        <w:lastRenderedPageBreak/>
        <w:t>runāsim tiešām par sociālajiem pakalpojumiem un kādā veidā jūs izvērtējat vecāku pieprasīto sociālo pakalpojumu? Paldies.</w:t>
      </w:r>
    </w:p>
    <w:p w14:paraId="764FE921"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Ja citu komentāru nav, pārejam pie trešā jautājuma.</w:t>
      </w:r>
    </w:p>
    <w:p w14:paraId="72AF88A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L.Cibule</w:t>
      </w:r>
      <w:r w:rsidRPr="001F3EFD">
        <w:rPr>
          <w:rFonts w:ascii="Times New Roman" w:eastAsia="Calibri" w:hAnsi="Times New Roman" w:cs="Times New Roman"/>
          <w:sz w:val="22"/>
          <w:szCs w:val="22"/>
        </w:rPr>
        <w:t>: Mums ir Ropaži pieslēgušies un, manuprāt, var runāt.</w:t>
      </w:r>
    </w:p>
    <w:p w14:paraId="531A5DA3"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xml:space="preserve">: Ar sociālajiem pakalpojumiem ir tā, ka mums saistošajos noteikumos ir noteikti. Mums bija vairāk sākotnēji viss uz pabalstiem, šobrīd ar apvienošanos mēs jau sākam pilnīgi pāriet uz pakalpojumiem. Vairāk mums bija visu pakalpojumu apmaksa.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apmaksa bērniem, </w:t>
      </w:r>
      <w:proofErr w:type="spellStart"/>
      <w:r w:rsidRPr="001F3EFD">
        <w:rPr>
          <w:rFonts w:ascii="Times New Roman" w:eastAsia="Calibri" w:hAnsi="Times New Roman" w:cs="Times New Roman"/>
          <w:sz w:val="22"/>
          <w:szCs w:val="22"/>
        </w:rPr>
        <w:t>Portidžas</w:t>
      </w:r>
      <w:proofErr w:type="spellEnd"/>
      <w:r w:rsidRPr="001F3EFD">
        <w:rPr>
          <w:rFonts w:ascii="Times New Roman" w:eastAsia="Calibri" w:hAnsi="Times New Roman" w:cs="Times New Roman"/>
          <w:sz w:val="22"/>
          <w:szCs w:val="22"/>
        </w:rPr>
        <w:t xml:space="preserve"> apmaksa, jebkādi rehabilitācijas pakalpojumi, kādus vien tik vēlējās. To, protams, kā teikts saistošajos noteikumos, nosaka ģimenes ārsts, kādus pakalpojumus. Tad mēs arī tos apmaksājām, jo mums ir Rīgas tuvums, mums ir Rīgas robeža, visi pieejami ārsti, ja bērnam ir nepieciešami, vai rehabilitācija, tad mēs to apmaksājām. Tādā veidā. Bet mums ļoti palīdzēja DI projekts, kurā apzvanīti sākotnēji visi bērni ar īpašām vajadzībām, nu jebkurš, un piedāvātas šīs te iespējas novērtēt. Mums nebija daudz bērni, sākotnēji bija 8 ģimenes, 8 bērni, no kuriem 3 vispār atteicās no šī projekta vai kaut ko izmantot, tad mēs ar viņiem runājām un braucām un stāstījām, kā tas ir. Ir vecāki, kas uzskata, ka nevar izvadāt, vai nekas nelīdzēs, tad sociālais darbs bija tiešais. Bija tādi, kas piekrita un izmantoja projektu. Arī vecākiem varēja būt tās rehabilitācijas 40 reizes. Tad mums bija otrreizējā novērtēšana sakarā ar to, ka vairāk bērni tajā laikā vēl bija maziņi, bet tagad jau ir paaugušies un tā kā varētu sākt kādu rehabilitāciju. Šobrīd novērtēti ir 9 bērni nesen, visi vecāki arī piedalās fizioterapijā, ABA terapijā. Jebkas, kas ir bērniem nepieciešams. </w:t>
      </w:r>
    </w:p>
    <w:p w14:paraId="35871081"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Ļoti ceru, ka apvienojoties ar citiem pagastiem, kur šie pakalpojumi bija plašāk pielietoti, ceru, ka varēsim vēl labāk strādāt. Apmierināt mūsu klientu vajadzības. Faktiski to nosaka vairāk ģimenes ārsts, paši vecāki mums ir ļoti aktīvi, kur ir šādas ģimenes, paši vecāki meklē iespējas, kur bērnu aizvest – vai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vai jebkādas terapijas. </w:t>
      </w:r>
    </w:p>
    <w:p w14:paraId="1990F9F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Vēl nepateicu, ka viena projekta ietvaros mums pašvaldībā ir izveidots interaktīvais kabinets jau gadi 7, kur strādā psihologs. Šis kabinets ir arī ar smilšu terapijas iespējām. Nu pagaidām ir tā. </w:t>
      </w:r>
    </w:p>
    <w:p w14:paraId="69D2F935"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LVEA: Paldies! Manuprāt, jums ļoti daudz kas ir. Arī jūs uzsvērāt šo niansi, ka balstās uz speciālistu vērtējumiem un sadarbībā ar ģimeni nonāk pie pakalpojuma. Turpinājumā ir jautājums par bērna vecumu kā vienu no noteicošajiem faktoriem pakalpojuma piešķiršanā. Vai jūs arī to ņemat vērā – bērna vecumu – un tam piesaistiet nepieciešamo sociālo pakalpojumu? Vai tas iet roku rokā un vai varētu piekrist tādam apgalvojumam, ka bērnam agrīnā vecumposmā 0-6 pakalpojumi ir nepieciešami intensīvāk nekā vēlīnākā vecumposmā. Kāda ir jūsu pieredze?</w:t>
      </w:r>
    </w:p>
    <w:p w14:paraId="5DAF5D1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xml:space="preserve">: Es varbūt turpināšu. Līdz 0-6 mēnešiem nebija nekādu pieprasījumu, intereses, nebija vecāku, kas griezās pie mums, bet mums ir ļoti laba sadarbība ar ģimenes ārstiem. Tad ģimenes ārsts vai kādreiz sanāksmēs informē, ka ir tāds bērns, kuram varbūt būs, kāda invaliditāte draud, varbūt kādus pakalpojumus varam piedāvāt. Stāsts ir par to, ka varam tos apmaksāt. Ģimenes ārsts piedāvā un mēs varam apmaksāt. Šobrīd DI projektā man ir divi gadu veci dvīnīši, nedzirdīgi bērni, kuri arī izmantos dažādas </w:t>
      </w:r>
      <w:proofErr w:type="spellStart"/>
      <w:r w:rsidRPr="001F3EFD">
        <w:rPr>
          <w:rFonts w:ascii="Times New Roman" w:eastAsia="Calibri" w:hAnsi="Times New Roman" w:cs="Times New Roman"/>
          <w:sz w:val="22"/>
          <w:szCs w:val="22"/>
        </w:rPr>
        <w:t>audiologopēdijas</w:t>
      </w:r>
      <w:proofErr w:type="spellEnd"/>
      <w:r w:rsidRPr="001F3EFD">
        <w:rPr>
          <w:rFonts w:ascii="Times New Roman" w:eastAsia="Calibri" w:hAnsi="Times New Roman" w:cs="Times New Roman"/>
          <w:sz w:val="22"/>
          <w:szCs w:val="22"/>
        </w:rPr>
        <w:t xml:space="preserve"> nodarbības, kuras jau izmanto, līdz šim izmantoja, bet šobrīd caur DI projektu noslēdzam līgumu un no nākamā gada, varbūt ne ar janvāri, jo tur vēl operācija būs, bet abi bērni ir visas 100 reizes pieteikušies uz šo logopēdijas nodarbībām. Vecāki uzskata, ka tas ļoti palīdz attīstīties bērniem, un ļoti vēlējās tieši to centru, kur viņi to dara. Protams, tas centrs īsti nebija reģistrēts sociālo pakalpojumu sniedzēju reģistrā, bet mamma ļoti vēlējās tur, un mēs meklējām variantus, un izrādījās, ka šajā iestādē arī strādāja ārstniecības personas, kuras to varēja darīt, kuras ir pašnodarbinātas un attiecīgie sertifikāti ir. Tika viss nokārtots un sameklēts. </w:t>
      </w:r>
    </w:p>
    <w:p w14:paraId="2B93185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lastRenderedPageBreak/>
        <w:t xml:space="preserve">Ja ir iespēja agrīnā vecumā konstatēt, vai ģimenes ārsts... Ja varētu ar ģimenes ārstu kopīgi agrīnā vecumā saprast, ka bērnam būs nepieciešamas kādas nodarbības... Arī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nodarbības viena mamma ļoti izmantoja gan projekta ietvaros, arī pirms tam, kad vienkārši apmaksājām. Tiešām ļoti palīdzēja. Likās sākotnēji, ka nekas nelīdzēs, bet vecāku neatlaidība un regularitāte, intensitāte, gadiem šis bērns tiek vests uz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xml:space="preserve">, ne tikai maziņš, jau ir daudz lielāks, un ļoti palīdz. Un tiešām prieks par to, ka arī vecāki iesaistās. </w:t>
      </w:r>
    </w:p>
    <w:p w14:paraId="4519AB6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Protams, apbēdina tas, ka ir vecāki, kuriem... Piemēram, tu uztaisi kādu projektiņu, piemēram, bija projektiņš </w:t>
      </w:r>
      <w:proofErr w:type="spellStart"/>
      <w:r w:rsidRPr="001F3EFD">
        <w:rPr>
          <w:rFonts w:ascii="Times New Roman" w:eastAsia="Calibri" w:hAnsi="Times New Roman" w:cs="Times New Roman"/>
          <w:sz w:val="22"/>
          <w:szCs w:val="22"/>
        </w:rPr>
        <w:t>Zoo</w:t>
      </w:r>
      <w:proofErr w:type="spellEnd"/>
      <w:r w:rsidRPr="001F3EFD">
        <w:rPr>
          <w:rFonts w:ascii="Times New Roman" w:eastAsia="Calibri" w:hAnsi="Times New Roman" w:cs="Times New Roman"/>
          <w:sz w:val="22"/>
          <w:szCs w:val="22"/>
        </w:rPr>
        <w:t xml:space="preserve"> brieži, lai bērni var pavingrot, paskatīties dzīvniekus, paglaudīt. Un ir vecāki, kas atnāk un vienkārši “fui, priekš kam tur, smird tas zirgs vai kas tur”, ar viņiem ir ļoti grūti strādāt, pierunāt, piedāvāt šīs dažādās iespējas, ka var DI projektā šādi un tā.</w:t>
      </w:r>
    </w:p>
    <w:p w14:paraId="04D17A8B"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Jūs piekrītat, ka pirmie gadi ir izšķirošākie?</w:t>
      </w:r>
    </w:p>
    <w:p w14:paraId="7356DE1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Es noteikti tam piekrītu. Vismaz manā praksē tā ir, ka jo agrāk ir iesākts, jo agrāk konstatēts, saprasts, kas ir nepieciešams.</w:t>
      </w:r>
    </w:p>
    <w:p w14:paraId="66931004"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Kā pārējie kolēģi domā? Liepāja ko par šo saka?</w:t>
      </w:r>
    </w:p>
    <w:p w14:paraId="32DA4671"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w:t>
      </w:r>
      <w:r w:rsidRPr="001F3EFD">
        <w:rPr>
          <w:rFonts w:ascii="Times New Roman" w:eastAsia="Calibri" w:hAnsi="Times New Roman" w:cs="Times New Roman"/>
          <w:sz w:val="22"/>
          <w:szCs w:val="22"/>
        </w:rPr>
        <w:t xml:space="preserve">: Droši vien piekrītam, ka agrīnā vecuma posmā ir jāsāk strādāt. Bet var jau būt tā, ka invaliditātes noteikšana notiek ne īstajā laikā, invaliditātes noteikšana jau ir novēlota. Mums Liepājā ir saistošie noteikumi, kas ir izstrādāti, kas tieši piešķir pakalpojumus bērniem ar invaliditāti, bet ir gadījumi, kad atnāk, saprot, ka kaut kas īsti nav, bet tā invaliditāte vēl nav noteikta. Varbūt šis ir tas posms, kad reizēm ģimenes ārsts vai ārsts speciālists zina, ka ir sagatavots viss, lai ietu uz to invaliditāti, bet būtu jau vēlams strādāt jau kamēr vēl nav. Katrs sākuma posms, agrīnais posms šķiet ir ļoti svarīgs. Es droši vien noteikti piekrītu, ka tiklīdz vecāks pamana, ir jāmeklē iespējas. Ja ir izteikti traucējumi vēl līdz invaliditātes noteikšanai tad jau iet uz invaliditāti. Bet, ja vēl nav izteikti... Mums ir viens gadījums, ka redz, ka kaut kas nav ar bērniņu, bet invaliditāte vēl nav, beigu beigās ir </w:t>
      </w:r>
      <w:proofErr w:type="spellStart"/>
      <w:r w:rsidRPr="001F3EFD">
        <w:rPr>
          <w:rFonts w:ascii="Times New Roman" w:eastAsia="Calibri" w:hAnsi="Times New Roman" w:cs="Times New Roman"/>
          <w:sz w:val="22"/>
          <w:szCs w:val="22"/>
        </w:rPr>
        <w:t>autists</w:t>
      </w:r>
      <w:proofErr w:type="spellEnd"/>
      <w:r w:rsidRPr="001F3EFD">
        <w:rPr>
          <w:rFonts w:ascii="Times New Roman" w:eastAsia="Calibri" w:hAnsi="Times New Roman" w:cs="Times New Roman"/>
          <w:sz w:val="22"/>
          <w:szCs w:val="22"/>
        </w:rPr>
        <w:t>, bet vecāks joprojām to nevar pieņemt. Viņi saka, ka liekas, ka kaut kas ir, bet invaliditāte nav. Droši vien, ja tur strādātu laicīgi, kamēr invaliditāte nav noteikta, visticamāk... Rehabilitācijas pasākumi ir vajadzīgi ilgtermiņā, lai kaut kas uzlabotos.</w:t>
      </w:r>
    </w:p>
    <w:p w14:paraId="7ACD207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Paldies. Jelgava, ko jūs par šo domājat, kāds ir jūsu redzējums?</w:t>
      </w:r>
    </w:p>
    <w:p w14:paraId="2A64212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Es arī, protams, atbalstu, ka agrīnā vecumā jāsāk attīstība un pilnveidošana. Bet, paskatoties savus Jelgavas valsts pilsētas pašvaldības saistošos noteikumus, nu jā, no 2 līdz 18 gadiem, vienīgais ir hidroterapijas pakalpojums, kas ir no dzimšanas, bet pārējie pakalpojumi ir jau tad, kad sensorā sistēma ir attīstīta, tad sākas piedāvājums. Dažā vietā ir no 5 gadiem, kā </w:t>
      </w:r>
      <w:proofErr w:type="spellStart"/>
      <w:r w:rsidRPr="001F3EFD">
        <w:rPr>
          <w:rFonts w:ascii="Times New Roman" w:eastAsia="Calibri" w:hAnsi="Times New Roman" w:cs="Times New Roman"/>
          <w:sz w:val="22"/>
          <w:szCs w:val="22"/>
        </w:rPr>
        <w:t>reitterapija</w:t>
      </w:r>
      <w:proofErr w:type="spellEnd"/>
      <w:r w:rsidRPr="001F3EFD">
        <w:rPr>
          <w:rFonts w:ascii="Times New Roman" w:eastAsia="Calibri" w:hAnsi="Times New Roman" w:cs="Times New Roman"/>
          <w:sz w:val="22"/>
          <w:szCs w:val="22"/>
        </w:rPr>
        <w:t xml:space="preserve">, kad jau izjūt sevi. Mēs nevaram palepoties, ka jau no dzimšanas varam visu ko piedāvāt, bet arī neesmu pārliecināta, vai to vajag. Kad bērns sevi apzinās, apzinās savas darbības, vajag ar to periodu, no 2-3 gadiem. Ļoti daudzos aprakstos par pakalpojumu būtību, par saturu, mērķi, tāds vecums arī norādīts, kur speciālisti jau strādājuši ar to problēmu. </w:t>
      </w:r>
    </w:p>
    <w:p w14:paraId="5E594CA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Lolita, tavs jautājums?</w:t>
      </w:r>
    </w:p>
    <w:p w14:paraId="22DEA14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L.Cibule</w:t>
      </w:r>
      <w:r w:rsidRPr="001F3EFD">
        <w:rPr>
          <w:rFonts w:ascii="Times New Roman" w:eastAsia="Calibri" w:hAnsi="Times New Roman" w:cs="Times New Roman"/>
          <w:sz w:val="22"/>
          <w:szCs w:val="22"/>
        </w:rPr>
        <w:t xml:space="preserve">: Man, protams, uzreiz ir jautājums un komentārs, kolēģi. Praktiski sociālie pakalpojumi ir bieži </w:t>
      </w:r>
      <w:proofErr w:type="spellStart"/>
      <w:r w:rsidRPr="001F3EFD">
        <w:rPr>
          <w:rFonts w:ascii="Times New Roman" w:eastAsia="Calibri" w:hAnsi="Times New Roman" w:cs="Times New Roman"/>
          <w:sz w:val="22"/>
          <w:szCs w:val="22"/>
        </w:rPr>
        <w:t>orientiēti</w:t>
      </w:r>
      <w:proofErr w:type="spellEnd"/>
      <w:r w:rsidRPr="001F3EFD">
        <w:rPr>
          <w:rFonts w:ascii="Times New Roman" w:eastAsia="Calibri" w:hAnsi="Times New Roman" w:cs="Times New Roman"/>
          <w:sz w:val="22"/>
          <w:szCs w:val="22"/>
        </w:rPr>
        <w:t xml:space="preserve"> uz ģimeni kopumā, piemēram, ģimenes asistents vai aprūpe mājās. Kā šajā gadījumā, vai šis vecums ietekmē pakalpojuma intensitāti un apjomu - sociālā pakalpojumu?</w:t>
      </w:r>
    </w:p>
    <w:p w14:paraId="51DEB966"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Jelgava var atbildēt, ka mēs no bērna piedzimšanas laikam praktiski kaut ko ļoti minimāli atbalstām. Tādā ziņā ir viss, ko nosaka valsts, - tas ir vairāk laikam medicīniskā rehabilitācija un mediķu </w:t>
      </w:r>
      <w:r w:rsidRPr="001F3EFD">
        <w:rPr>
          <w:rFonts w:ascii="Times New Roman" w:eastAsia="Calibri" w:hAnsi="Times New Roman" w:cs="Times New Roman"/>
          <w:sz w:val="22"/>
          <w:szCs w:val="22"/>
        </w:rPr>
        <w:lastRenderedPageBreak/>
        <w:t>atbalsts. Tikai tad, kad ir tie divi, trīs gadi, tikai tad mēs iesaistāmies un piedāvājam sociālās rehabilitācijas pakalpojumus. Tāda ir bijusi prakse līdz šim. Kā to zinātniski pamatot, es nevaru. Bet jūs visu laiku uzsvaru liekat uz sociālajiem pakalpojumiem. Jā, sociālie pakalpojumi un sociālās rehabilitācijas pakalpojumi, man visu laiku bija izpratne un likuma ietvaros, ka tas ir tie sociālie pakalpojumi arī, sociālo pakalpojumu sastāvdaļa. Varbūt viena otra metode kā elements, sociālā darba elements vai sociālās rehabilitācijas elements, bet vienalga viņi visi ir sociālās rehabilitācijas pakalpojumi, arī DI projekta ietvaros viņi ir definēti kā sociālie pakalpojumi. Ja jūs domājat kā atelpas brīža pakalpojumu, tad, jā, tur, ja nemaldos, piedāvājums ir no 4 gadiem. Asistenta pakalpojums arī tāpat. Ir zināmais periods, kad to pakalpojumu bērns laikam ir gatavs pieņemt. Laikam varbūt tāpēc, ka negrib svešu personu pieņemt.</w:t>
      </w:r>
    </w:p>
    <w:p w14:paraId="687B6142"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xml:space="preserve">: Man šķiet, tā ir katras pašvaldības atšķirīgā pieeja. Piemēram, es pārstāvu Rīgu. Rīgā mums ir pakalpojumi arī bērniem no 0 gadiem kā </w:t>
      </w:r>
      <w:proofErr w:type="spellStart"/>
      <w:r w:rsidRPr="001F3EFD">
        <w:rPr>
          <w:rFonts w:ascii="Times New Roman" w:eastAsia="Calibri" w:hAnsi="Times New Roman" w:cs="Times New Roman"/>
          <w:sz w:val="22"/>
          <w:szCs w:val="22"/>
        </w:rPr>
        <w:t>Portridža</w:t>
      </w:r>
      <w:proofErr w:type="spellEnd"/>
      <w:r w:rsidRPr="001F3EFD">
        <w:rPr>
          <w:rFonts w:ascii="Times New Roman" w:eastAsia="Calibri" w:hAnsi="Times New Roman" w:cs="Times New Roman"/>
          <w:sz w:val="22"/>
          <w:szCs w:val="22"/>
        </w:rPr>
        <w:t xml:space="preserve">, ko aktīvi aicina izmantot. Tas tā var būt atšķirīgi. Nekādus zinātniskos pamatojumus negaidām. Es skatos, ka mums ir pievienojusies no </w:t>
      </w:r>
      <w:r w:rsidRPr="001F3EFD">
        <w:rPr>
          <w:rFonts w:ascii="Times New Roman" w:eastAsia="Calibri" w:hAnsi="Times New Roman" w:cs="Times New Roman"/>
          <w:b/>
          <w:bCs/>
          <w:sz w:val="22"/>
          <w:szCs w:val="22"/>
        </w:rPr>
        <w:t>Valkas</w:t>
      </w:r>
      <w:r w:rsidRPr="001F3EFD">
        <w:rPr>
          <w:rFonts w:ascii="Times New Roman" w:eastAsia="Calibri" w:hAnsi="Times New Roman" w:cs="Times New Roman"/>
          <w:sz w:val="22"/>
          <w:szCs w:val="22"/>
        </w:rPr>
        <w:t>. Vai jūs mūs dzirdat?</w:t>
      </w:r>
    </w:p>
    <w:p w14:paraId="604F0DB2"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xml:space="preserve">: Esmu klāt. </w:t>
      </w:r>
    </w:p>
    <w:p w14:paraId="53CD5502"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Esam pie trešā jautājuma par bērnu vecumu un tiem piemērotiem pakalpojumiem. Vai bērnu vecums tiek sasaistīts ar konkrētiem pakalpojumiem? Un vai piekrītat, ka 0-6 gadi ir tas vecums, kad pakalpojumi būtu maksimāli jāpiešķir un jānodrošina intensīvā apjomā?</w:t>
      </w:r>
    </w:p>
    <w:p w14:paraId="0743046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Jā, droši vien tas ir labākais vecums, bet arī, kā jau kolēģi teica iepriekš, īsti mums laikam nav. Sociālās rehabilitācijas pakalpojumi, nu cik uz vietas novadā ir pieejami, tik ir, pārējie, protams, citos novados iespēju robežās. Bet pašā pašvaldībā mums nav atsevišķi izveidots, ka mēs apmaksājam šos pakalpojumus. Mums šobrīd iet tikai caur DI projektu šie pakalpojumi praktiski. Pati pašvaldība nefinansē nevienu pakalpojumu bērniem ar FT. Man arī gribas teikt sociālie pakalpojumi un sociālās rehabilitācijas – man tā kā bišķiņ vērtējas divi dažādi, jums kaut kā viņi saiet kopā. Tad sociālos pakalpojumus mēs vairāk nodrošinām, kas saistīti ar ģimeni, bet sociālā rehabilitācija vairāk vai mazāk ir DI ietvaros. Bet arī būtībā es uzskatu, ka bērnam jo ātrāk, jo labāk šo pakalpojumu nodrošināt, kas būtu ļoti aktuāli.</w:t>
      </w:r>
    </w:p>
    <w:p w14:paraId="310D5CC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Labi, paldies. Pāriesim pie nākamā jautājuma. Lūgsim jūs nosaukt 3 sociālos pakalpojumus, kas, jūsuprāt, ir nepieciešami visiem bērniem ar funkcionāliem traucējumiem, neatkarīgi no veida vai smaguma pakāpes. Lūgšu katrai pašvaldībai nosaukt 3 pamatpakalpojumus, kuriem būtu jābūt pieejamiem un jānodrošina. Liepāja varbūt ir gatava?</w:t>
      </w:r>
    </w:p>
    <w:p w14:paraId="68AD2B50"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w:t>
      </w:r>
      <w:r w:rsidRPr="001F3EFD">
        <w:rPr>
          <w:rFonts w:ascii="Times New Roman" w:eastAsia="Calibri" w:hAnsi="Times New Roman" w:cs="Times New Roman"/>
          <w:sz w:val="22"/>
          <w:szCs w:val="22"/>
        </w:rPr>
        <w:t>: Atvainojamies par tehniskām problēmām. Santa varbūt tu vari pateikt, kā tev liekas par šiem 3 pakalpojumiem.</w:t>
      </w:r>
    </w:p>
    <w:p w14:paraId="566380EA"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Liepāja2</w:t>
      </w:r>
      <w:r w:rsidRPr="001F3EFD">
        <w:rPr>
          <w:rFonts w:ascii="Times New Roman" w:eastAsia="Calibri" w:hAnsi="Times New Roman" w:cs="Times New Roman"/>
          <w:sz w:val="22"/>
          <w:szCs w:val="22"/>
        </w:rPr>
        <w:t>: Mums Liepājai liels pluss, ka “Dižvanagu” paspārnē ir pieejami daudz dažādi pakalpojumi, ieskaitot mūzikas terapija, siltās smiltis un citi. Cik esmu redzējusi apkārt un arī daudzi vecāki, kas nāk uz pašvaldības apmaksātiem pakalpojumiem bērniem ar FT un caur DI pamatā pirmā lieta ir fizioterapija, kur lielākais procents novirzās. Fizioterapeits savas nodarbības var vadīt ļoti dažādi, tās var būt mierīgākas, bērns var būt guļus, sēdus stāvoklī, dažādi var būt tie vingrinājumi, tās var būt arī daudz aktīvākas nodarbības. Kur vēl lielākā daļa? Tas jau ir atkarīgs, kāda bērnam ir tā invaliditāte.</w:t>
      </w:r>
    </w:p>
    <w:p w14:paraId="42557D94"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Bet, piemēram, ja neskatāties invaliditātes veidu, kas jūsu ieskatā būtu pamatpakalpojumi, kam jābūt pieejamiem visiem bērniem, tajā skaitā ar invaliditāti?</w:t>
      </w:r>
    </w:p>
    <w:p w14:paraId="64BF782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lastRenderedPageBreak/>
        <w:t>Liepāja2</w:t>
      </w:r>
      <w:r w:rsidRPr="001F3EFD">
        <w:rPr>
          <w:rFonts w:ascii="Times New Roman" w:eastAsia="Calibri" w:hAnsi="Times New Roman" w:cs="Times New Roman"/>
          <w:sz w:val="22"/>
          <w:szCs w:val="22"/>
        </w:rPr>
        <w:t>: Masāžas man liekas ir diezgan daudz, ko vecāki izvēlas. Un to var saņemt. Tur mēs neskatāmies, ka tikai viņš ir sociālo pakalpojumu sniedzējs, bet ir arī ārstniecības reģistrā. Tātad iet pie saviem masieriem gan poliklīnikās, gan privātpraksēs. Masāžas arī jau no agra vecuma var līdzēt.</w:t>
      </w:r>
    </w:p>
    <w:p w14:paraId="20720EE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Liepāja3</w:t>
      </w:r>
      <w:r w:rsidRPr="001F3EFD">
        <w:rPr>
          <w:rFonts w:ascii="Times New Roman" w:eastAsia="Calibri" w:hAnsi="Times New Roman" w:cs="Times New Roman"/>
          <w:sz w:val="22"/>
          <w:szCs w:val="22"/>
        </w:rPr>
        <w:t>: Droši vien kāds no tiem pakalpojumu veidiem, kuri vecāks var atbrīvot laiku sev. Tas arī ģimenei ir svarīgi. Vai nu tas ir atelpas brīdis vai jaunais aprūpes pakalpojums, kas ir bērniem. Ļoti ceram, ka tas arī ieiesies, bet, protams, tas ir saistīts ar nespēju piesaistīt atbilstošu pakalpojumu sniedzējus. Droši vien arī vecākiem, lai viņi neizdegtu, ir svarīgs atbalsts no malas, kas var viņu bērniņu pieskatīt, kamēr vecāks mazliet atpūšas un velta laiku sev un kādu lietu sakārtošanai.</w:t>
      </w:r>
    </w:p>
    <w:p w14:paraId="52B32C8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Paldies Liepāja par jūsu top3. Kāds tas būs Alūksnei?</w:t>
      </w:r>
    </w:p>
    <w:p w14:paraId="3EC02B1B"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Alūksne</w:t>
      </w:r>
      <w:r w:rsidRPr="001F3EFD">
        <w:rPr>
          <w:rFonts w:ascii="Times New Roman" w:eastAsia="Calibri" w:hAnsi="Times New Roman" w:cs="Times New Roman"/>
          <w:sz w:val="22"/>
          <w:szCs w:val="22"/>
        </w:rPr>
        <w:t xml:space="preserve">: Laikam piekritīšu, ka fizioterapeits būtu viens no pieprasītākajiem pakalpojumiem. Otrs noteikti ir mājas aprūpes pakalpojums. Tas uz doto brīdi ir pieejams caur DI projektu, un mūsu pašvaldībā tagad tiek apstiprināti un ielikti saistošajos noteikumos. Drusciņ gan izstrādājot viedoklis bija tāds, bet no augšas tāds un palikām pie tā, aprūpes pakalpojumu piešķir tikai tiem vecākiem, kuri strādā. Es uzskatu, ka aprūpes pakalpojums tiem vecākiem, kuriem ir bērniņi ar īpašām vajadzībām, ne tikai kuri strādā vajadzīgs atbalsts. Bet aprūpes pakalpojums, neskatoties uz to, vai vecāki ir nodarbināti vai nē, viņiem vajag arī kaut kādu priekš sevis. </w:t>
      </w:r>
    </w:p>
    <w:p w14:paraId="6D429282"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Trešais?</w:t>
      </w:r>
    </w:p>
    <w:p w14:paraId="2DFB6E0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Alūksne</w:t>
      </w:r>
      <w:r w:rsidRPr="001F3EFD">
        <w:rPr>
          <w:rFonts w:ascii="Times New Roman" w:eastAsia="Calibri" w:hAnsi="Times New Roman" w:cs="Times New Roman"/>
          <w:sz w:val="22"/>
          <w:szCs w:val="22"/>
        </w:rPr>
        <w:t>: Varbūt masāžas. Bet tā kā tās tepat uz vietas var dabūt, varbūt mākslas kādas kustību, deju. Nezinu. Kaut kas no pakalpojumiem kā tādiem.</w:t>
      </w:r>
    </w:p>
    <w:p w14:paraId="21B9C70F"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Jelgava?</w:t>
      </w:r>
    </w:p>
    <w:p w14:paraId="6F16583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Piekrītu Liepājai, ka aprūpe ir ļoti svarīga, un to vecāki arī pieprasa bieži vien. Šobrīd Jelgavā tas nodrošināts no DI projekta līdzekļiem. Līdz ar to pašvaldības saistošajos noteikumos nav atrunāta kārtība, jo 81 ģimene ir projektā iesaistīta, un tie, kam visvairāk tas ir nepieciešams. Līdz ar to var uzskatīt, ka tas ir nodrošināts. Vai jūs domājat asistenta pakalpojumu arī šī jautājuma kontekstā?</w:t>
      </w:r>
    </w:p>
    <w:p w14:paraId="47437160"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Var būt arī, protams, ja jūs domājat šo valsts asistentu.</w:t>
      </w:r>
    </w:p>
    <w:p w14:paraId="016154A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Man šķiet tas ir būtiskākais šis ģimenes asistenta pakalpojums šobrīd. Pārvietošanai un kopumā pakalpojuma pieejamība ir atkarīga no tā, vai ir asistents, vai tas ir vecāks. Vislabāk, ja tā ir cita persona, kura pavada uz pakalpojumiem, kamēr vecāks strādā. Tā ir aktuālākā problēma, ka pakalpojumus nesaņem, jo nevar pavadīt un tur gaidīt, kamēr tur ar to darbu izdarīs nepieciešamās darbības.</w:t>
      </w:r>
    </w:p>
    <w:p w14:paraId="0DF97046"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Kas, jūsuprāt, būtu trešais?</w:t>
      </w:r>
    </w:p>
    <w:p w14:paraId="3554EC9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Te man domas dalās. Atelpas pakalpojums ir jauns, un vecāki tikai tagad to sāk pieņemt. Tie, kas to ir izmantojuši, ir ļoti apmierināti ar to, tie, kuri ir jau izbaudījušies. Par tā saucamās rehabilitācijas pakalpojumiem varu pateikt, ka mūzikas terapija līdz šim bija pieprasītākā, tā vairāk ir domāta uz relaksēšanos un attīstību, līdz ar to izmanto gandrīz visi bērni. Mūzikas terapija un </w:t>
      </w:r>
      <w:proofErr w:type="spellStart"/>
      <w:r w:rsidRPr="001F3EFD">
        <w:rPr>
          <w:rFonts w:ascii="Times New Roman" w:eastAsia="Calibri" w:hAnsi="Times New Roman" w:cs="Times New Roman"/>
          <w:sz w:val="22"/>
          <w:szCs w:val="22"/>
        </w:rPr>
        <w:t>hidroterpija</w:t>
      </w:r>
      <w:proofErr w:type="spellEnd"/>
      <w:r w:rsidRPr="001F3EFD">
        <w:rPr>
          <w:rFonts w:ascii="Times New Roman" w:eastAsia="Calibri" w:hAnsi="Times New Roman" w:cs="Times New Roman"/>
          <w:sz w:val="22"/>
          <w:szCs w:val="22"/>
        </w:rPr>
        <w:t xml:space="preserve"> es uzskatu, ka ir labākie, bet uz komunikāciju – ABA terapija. Nevaru nosaukt tikai 3.</w:t>
      </w:r>
    </w:p>
    <w:p w14:paraId="16056D4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Viss kārtībā, virziens iezīmējas.</w:t>
      </w:r>
    </w:p>
    <w:p w14:paraId="693E2E1F"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Jo fizioterapiju visi saņem par valsts budžeta līdzekļiem kā veselības aprūpes pakalpojumu. </w:t>
      </w:r>
    </w:p>
    <w:p w14:paraId="117C3DF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Veselības mēs tā kā neskatāmies. Paldies. Ropaži, ko jūs liksiet kā top3?</w:t>
      </w:r>
    </w:p>
    <w:p w14:paraId="666298C1"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lastRenderedPageBreak/>
        <w:t>Ropaži</w:t>
      </w:r>
      <w:r w:rsidRPr="001F3EFD">
        <w:rPr>
          <w:rFonts w:ascii="Times New Roman" w:eastAsia="Calibri" w:hAnsi="Times New Roman" w:cs="Times New Roman"/>
          <w:sz w:val="22"/>
          <w:szCs w:val="22"/>
        </w:rPr>
        <w:t xml:space="preserve">: Pēc reālās situācijas visvairāk ir pieprasīti fizioterapijas pakalpojumi un </w:t>
      </w:r>
      <w:proofErr w:type="spellStart"/>
      <w:r w:rsidRPr="001F3EFD">
        <w:rPr>
          <w:rFonts w:ascii="Times New Roman" w:eastAsia="Calibri" w:hAnsi="Times New Roman" w:cs="Times New Roman"/>
          <w:sz w:val="22"/>
          <w:szCs w:val="22"/>
        </w:rPr>
        <w:t>ergoterapija</w:t>
      </w:r>
      <w:proofErr w:type="spellEnd"/>
      <w:r w:rsidRPr="001F3EFD">
        <w:rPr>
          <w:rFonts w:ascii="Times New Roman" w:eastAsia="Calibri" w:hAnsi="Times New Roman" w:cs="Times New Roman"/>
          <w:sz w:val="22"/>
          <w:szCs w:val="22"/>
        </w:rPr>
        <w:t xml:space="preserve"> tieši bērniem, kas ir ar kustību traucējumiem. Ļoti pieprasīts ir logopēdijas pakalpojums. Šobrīd arī sāk aprūpe mājās no DI projekta, vecākiem ļoti patiktos. Bet projektā ir nosacījums, ka tikai strādājošiem vecākiem, nav cita nosacījuma. Te man izkristalizējās par šo aprūpi mājās, ka bērniņš, kas dzīvojis tikai ar vecākiem, mammu, man ir viena tāda ģimene, kur bērniņš īsti nepieņem to aprūpes mājās cilvēku. Vispirms ir viens, tad vēl viens, tad viņi grib... Vēl asistents pašvaldībā ir ļoti pieprasīts. Un tieši šai ģimenē ir tā, ka bērns nepieņem to cilvēku. </w:t>
      </w:r>
    </w:p>
    <w:p w14:paraId="6F8B0465"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Tā var būt.</w:t>
      </w:r>
    </w:p>
    <w:p w14:paraId="43348031"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xml:space="preserve">: Un vēl ABA terapija. Visvairāk ir fizioterapija, tad </w:t>
      </w:r>
      <w:proofErr w:type="spellStart"/>
      <w:r w:rsidRPr="001F3EFD">
        <w:rPr>
          <w:rFonts w:ascii="Times New Roman" w:eastAsia="Calibri" w:hAnsi="Times New Roman" w:cs="Times New Roman"/>
          <w:sz w:val="22"/>
          <w:szCs w:val="22"/>
        </w:rPr>
        <w:t>ergoterapija</w:t>
      </w:r>
      <w:proofErr w:type="spellEnd"/>
      <w:r w:rsidRPr="001F3EFD">
        <w:rPr>
          <w:rFonts w:ascii="Times New Roman" w:eastAsia="Calibri" w:hAnsi="Times New Roman" w:cs="Times New Roman"/>
          <w:sz w:val="22"/>
          <w:szCs w:val="22"/>
        </w:rPr>
        <w:t>, logopēdijas pakalpojums, ABA terapija, aprūpes pakalpojums mājās tas jau tā kā mazāk.</w:t>
      </w:r>
    </w:p>
    <w:p w14:paraId="5026A80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Gribēju nokomentēt no kolēģes, kāpēc nevar būt aprūpe mājās DI projektam nestrādājošam vecākam? Tā saklausīju no kolēģes.</w:t>
      </w:r>
    </w:p>
    <w:p w14:paraId="7609C2C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Tāpēc, ka ir noteikumi tādi Ministru kabineta, kas regulē DI projekta nosacījumus. Un tajos tikai un vienīgi vecākiem, kuri strādā, var saņemt atelpas brīža pakalpojumus.</w:t>
      </w:r>
    </w:p>
    <w:p w14:paraId="6F8328A2"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Ne atelpas, aprūpi mājās.</w:t>
      </w:r>
    </w:p>
    <w:p w14:paraId="15BAB9E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Piedodiet. Aprūpe mājās.</w:t>
      </w:r>
    </w:p>
    <w:p w14:paraId="377B824E"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xml:space="preserve">: Aprūpi mājās brīvam laikam var saņemt arī nestrādājošs vecāks 40 stundas lieliem bērniem. </w:t>
      </w:r>
    </w:p>
    <w:p w14:paraId="1842AF93"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Katrā ziņā mums ir tikai 2 tādas ģimenes, tā kā nevaru tik ļoti spriest.</w:t>
      </w:r>
    </w:p>
    <w:p w14:paraId="51564795"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Es tajā visā esmu iekšā, tāpēc brīnos, ka nestrādājošam vecākam nevar DI projektā. Nu var viņiem piešķirt 40 stundas.</w:t>
      </w:r>
    </w:p>
    <w:p w14:paraId="76050D45"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Sapratu, ka nevar. Labi, to mēs noskaidrosim Rīgas reģionā, kā mums tur.</w:t>
      </w:r>
    </w:p>
    <w:p w14:paraId="3ADB10B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Valka, kā jums ir top3?</w:t>
      </w:r>
    </w:p>
    <w:p w14:paraId="011D380B"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xml:space="preserve">: Top3 droši vien ir aprūpe mājās, ABA terapiju mums ir </w:t>
      </w:r>
      <w:proofErr w:type="spellStart"/>
      <w:r w:rsidRPr="001F3EFD">
        <w:rPr>
          <w:rFonts w:ascii="Times New Roman" w:eastAsia="Calibri" w:hAnsi="Times New Roman" w:cs="Times New Roman"/>
          <w:sz w:val="22"/>
          <w:szCs w:val="22"/>
        </w:rPr>
        <w:t>autiskā</w:t>
      </w:r>
      <w:proofErr w:type="spellEnd"/>
      <w:r w:rsidRPr="001F3EFD">
        <w:rPr>
          <w:rFonts w:ascii="Times New Roman" w:eastAsia="Calibri" w:hAnsi="Times New Roman" w:cs="Times New Roman"/>
          <w:sz w:val="22"/>
          <w:szCs w:val="22"/>
        </w:rPr>
        <w:t xml:space="preserve"> spektra bērniņi, kas saņem, </w:t>
      </w:r>
      <w:proofErr w:type="spellStart"/>
      <w:r w:rsidRPr="001F3EFD">
        <w:rPr>
          <w:rFonts w:ascii="Times New Roman" w:eastAsia="Calibri" w:hAnsi="Times New Roman" w:cs="Times New Roman"/>
          <w:sz w:val="22"/>
          <w:szCs w:val="22"/>
        </w:rPr>
        <w:t>Montesori</w:t>
      </w:r>
      <w:proofErr w:type="spellEnd"/>
      <w:r w:rsidRPr="001F3EFD">
        <w:rPr>
          <w:rFonts w:ascii="Times New Roman" w:eastAsia="Calibri" w:hAnsi="Times New Roman" w:cs="Times New Roman"/>
          <w:sz w:val="22"/>
          <w:szCs w:val="22"/>
        </w:rPr>
        <w:t>, logopēds un fizioterapija.</w:t>
      </w:r>
    </w:p>
    <w:p w14:paraId="58FB9F43"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xml:space="preserve"> Skaidrs, paldies. Pārejam pie nākamā jautājuma. Mēs šobrīd strādājam pie indikatīvā budžeta atbalsta apmēra noteikšanas metodikas, un esam secinājuši, ka ir vairāki kritēriji, kas varētu ietekmēt šo vidējo sociālā pakalpojuma apjomu uz vienu bērnu. Mēs skatām to caur divām prizmām – bērniem un vecākiem, kādi šie pakalpojumi varētu būt. Kādas ir jūsu domas, kādi ir noteicošie kritēriji, kas atstāj lielāko ietekmi uz pakalpojuma apjomu un intensitāti? Šeit ir šie kritēriji – gan bērna funkcionālo traucējumu smaguma pakāpe, veids, vecums, arī par izglītības iestādes apmeklēšanu, arī paša vecāka nodarbinātība, vai bērnam ir īpašā kopšana, paša vecāka veselības stāvoklis, gan citas ar ģimeni saistītās lietas. Skatoties uz šiem kritērijiem, vai jūs piekrītat, ka šie ir tie noteicošie kritēriji, vai arī jums nāk prātā vēl kāds kritērijs, kas, jūsuprāt, būtu jāiekļauj, vērtējot šo vidējo apjomu? Kas varētu atstāt ietekmi gan uz apjomu, gan pakalpojumu intensitāti kā tādu?</w:t>
      </w:r>
    </w:p>
    <w:p w14:paraId="4819C00E"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Liepājai ir kādas pārdomas?</w:t>
      </w:r>
    </w:p>
    <w:p w14:paraId="1EE9C1EA"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w:t>
      </w:r>
      <w:r w:rsidRPr="001F3EFD">
        <w:rPr>
          <w:rFonts w:ascii="Times New Roman" w:eastAsia="Calibri" w:hAnsi="Times New Roman" w:cs="Times New Roman"/>
          <w:sz w:val="22"/>
          <w:szCs w:val="22"/>
        </w:rPr>
        <w:t>: Domāju, ka ir ļoti labi un pilnīgs tas uzskaitījums. Tā ātrumā nevaru iedomāties vēl kaut ko. Droši vien pats svarīgākais ir bērna funkcionēšanas ierobežojumi, kādi viņi ir, un kādas ir ģimenes spējas nodrošināt viņam nepieciešamo atbalstu. Līdz ar to būtu jāvērtē gan bērna vajadzības, gan ģimenes iespējas. Lielos vilcienos šie kritēriji ir diezgan atbilstoši uzrakstīti.</w:t>
      </w:r>
    </w:p>
    <w:p w14:paraId="08C0E5E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lastRenderedPageBreak/>
        <w:t>Liepāja2</w:t>
      </w:r>
      <w:r w:rsidRPr="001F3EFD">
        <w:rPr>
          <w:rFonts w:ascii="Times New Roman" w:eastAsia="Calibri" w:hAnsi="Times New Roman" w:cs="Times New Roman"/>
          <w:sz w:val="22"/>
          <w:szCs w:val="22"/>
        </w:rPr>
        <w:t>: Tās ir ģimenes spējas, katrai ģimenei ir vēl kāda papildus atbalsta komanda, kas spēj to bērnu dažādos laikos uz konsultācijām izvadāt, aizvest sagaidīt. Tas man liekas ir svarīgs aspekts, lai tas bērns nokļūst pie tā speciālista, jo arī tiem speciālistiem nevar jau vienmēr izvēlēties, ka es vēlos tieši divos vai kā. Speciālists nosaka savus laikus, savas iespējas. Svarīgi, ka ir, kas to bērnu izvadā apzinīgi, lai nenorauj procesu.</w:t>
      </w:r>
    </w:p>
    <w:p w14:paraId="6B40BC16"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Paldies. Ko domā citas pašvaldības? Ko Jelgava domā? Vai piekrītat vai vēl kaut ko vajag papildus pielikt klāt?</w:t>
      </w:r>
    </w:p>
    <w:p w14:paraId="2D7C8AC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Jā, šie ir tie kritēriji, uz kuriem parasti balstāmies. Es gan ieliktu, ka šobrīd ar DI projektu ir individuālais atbalsta plāns un tā ietvaros ir mērķis. Kāds mērķis ir visai tai rehabilitācijai? Kaut kā tā trūkst. Vai viņam to pakalpojumu vajadzētu. Es personīgi vienmēr, kad veidoju saistošos noteikumus vienmēr uzrakstu tā sociālās rehabilitācijas pakalpojuma mērķi, ko attīstām, ko gribam panākt, ko attīstīt, ko mazināt utt. Tad attiecīgi viss pārējais, kas šeit ir atspoguļots – vecums, izglītības iestādes apmeklēšana/neapmeklēšana. Viss atkarīgs no pakalpojuma veida. Tad varētu būt arī tās </w:t>
      </w:r>
      <w:r w:rsidRPr="001F3EFD">
        <w:rPr>
          <w:rFonts w:ascii="Times New Roman" w:eastAsia="Calibri" w:hAnsi="Times New Roman" w:cs="Times New Roman"/>
          <w:bCs/>
          <w:sz w:val="22"/>
          <w:szCs w:val="22"/>
        </w:rPr>
        <w:t>kontrindikācijas, to neredzu.</w:t>
      </w:r>
      <w:r w:rsidRPr="001F3EFD">
        <w:rPr>
          <w:rFonts w:ascii="Times New Roman" w:eastAsia="Calibri" w:hAnsi="Times New Roman" w:cs="Times New Roman"/>
          <w:sz w:val="22"/>
          <w:szCs w:val="22"/>
        </w:rPr>
        <w:t xml:space="preserve"> Mums ar to </w:t>
      </w:r>
      <w:proofErr w:type="spellStart"/>
      <w:r w:rsidRPr="001F3EFD">
        <w:rPr>
          <w:rFonts w:ascii="Times New Roman" w:eastAsia="Calibri" w:hAnsi="Times New Roman" w:cs="Times New Roman"/>
          <w:sz w:val="22"/>
          <w:szCs w:val="22"/>
        </w:rPr>
        <w:t>reitterapiju</w:t>
      </w:r>
      <w:proofErr w:type="spellEnd"/>
      <w:r w:rsidRPr="001F3EFD">
        <w:rPr>
          <w:rFonts w:ascii="Times New Roman" w:eastAsia="Calibri" w:hAnsi="Times New Roman" w:cs="Times New Roman"/>
          <w:sz w:val="22"/>
          <w:szCs w:val="22"/>
        </w:rPr>
        <w:t xml:space="preserve"> visu laiku ir kādas konfliktsituācijas. Viņa atkal zvana, ka atkal atsūtījām tādu klientu, kam nepienākas. Un tad sākas. Visu laiku pētām, kādas ir kontrindikācijas, ko drīkst rakstīt, ko nedrīkst. Ja speciālists saka, ka, nē, tad mums ir jāpiekrīt, lai nenodarītu neko lieku.</w:t>
      </w:r>
    </w:p>
    <w:p w14:paraId="1DE4FEF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Ropaži, ko jūs par to domājat?</w:t>
      </w:r>
    </w:p>
    <w:p w14:paraId="7516EBB3"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Domāju, ka viss ir labi, visi kritēriji ir ierakstīti. Nav īpaši ko piebilst šobrīd.</w:t>
      </w:r>
    </w:p>
    <w:p w14:paraId="0B5D304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Labi. Valka?</w:t>
      </w:r>
    </w:p>
    <w:p w14:paraId="1112168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Man arī liekas, ka vairāk vai mazāk tie kritēriji būtu atbilstoši.</w:t>
      </w:r>
    </w:p>
    <w:p w14:paraId="7DF7AAE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Alūksne</w:t>
      </w:r>
      <w:r w:rsidRPr="001F3EFD">
        <w:rPr>
          <w:rFonts w:ascii="Times New Roman" w:eastAsia="Calibri" w:hAnsi="Times New Roman" w:cs="Times New Roman"/>
          <w:sz w:val="22"/>
          <w:szCs w:val="22"/>
        </w:rPr>
        <w:t>: Es varētu paturpināt. Domāju, ka, jā, tur viss ir smuki uzrakstīts. Viss ir saistīts, vecāku aprūpes prasmes tas arī ir ļoti svarīgi un daudz ietekmē to visu. Izglītība un tas, kopšana... Man tā kā viss būtu.</w:t>
      </w:r>
    </w:p>
    <w:p w14:paraId="21649360"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Piedāvāju pēdējos jautājumus salikt vienā atbildē kopā. Galvenais jautājums ir, kādi, jūsuprāt, šobrīd ir kavējošie un arī veicinošie faktori šī brīža atbalsta izmantošanā ģimenēm, kurās aug bērns ar funkcionāliem traucējumiem? Varbūt pie reizes jums ir kāds priekšlikums, kas varētu padarīt esošo sistēmu ģimenēm draudzīgāku, labāku un tādā veidā arī atvieglotu darbu arī jums kā sociālajiem darbiniekiem.</w:t>
      </w:r>
    </w:p>
    <w:p w14:paraId="2A767E8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Liepāja, jums būs jau viedoklis? Liepājai laikam nav viedoklis. Jelgavai ir viedoklis?</w:t>
      </w:r>
    </w:p>
    <w:p w14:paraId="1EE1B54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Jelgavai ir viedoklis. Visu atrisina nauda, gandrīz tā varētu pateikt. Kas attiecas uz pašvaldības sociālajiem pakalpojumiem, ja ir pareizi paredzētu naudas līdzekļi budžetā, viss notiek, viss attīstās, bet, strādājot izmēģinājuma projektā, es secināju, ka </w:t>
      </w:r>
      <w:r w:rsidRPr="001F3EFD">
        <w:rPr>
          <w:rFonts w:ascii="Times New Roman" w:eastAsia="Calibri" w:hAnsi="Times New Roman" w:cs="Times New Roman"/>
          <w:b/>
          <w:bCs/>
          <w:i/>
          <w:iCs/>
          <w:sz w:val="22"/>
          <w:szCs w:val="22"/>
        </w:rPr>
        <w:t>daži vecāki nav gatavi pieņemt pakalpojumus. Mums bieži vien vajadzēja arī nomainīt ģimeni, jo tā nebija gatava katru dienu vai divas reizes nedēļā braukt ar bērnu un gaidīt, kamēr viņam būs reabilitācijas pakalpojums</w:t>
      </w:r>
      <w:r w:rsidRPr="001F3EFD">
        <w:rPr>
          <w:rFonts w:ascii="Times New Roman" w:eastAsia="Calibri" w:hAnsi="Times New Roman" w:cs="Times New Roman"/>
          <w:sz w:val="22"/>
          <w:szCs w:val="22"/>
        </w:rPr>
        <w:t xml:space="preserve"> piešķirts, respektīvi konsultācijas laikā. Tie pakalpojumi ir pieejami tikai tad, kad ir transports, kad ir asistenta pakalpojums vienlaicīgi. Varbūt pašai māmiņai nevajadzētu braukt un nodrošināt to. Tas ir viens no momentiem.</w:t>
      </w:r>
    </w:p>
    <w:p w14:paraId="53F508CA"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Vēl secināju, ka ir tāda lieta kā pakalpojumu pēctecība. Vai vajag tos visus pakalpojumus piešķirt tai ģimenei, kas to konstatē, jākonstatē ir speciālistam, jābūt ir kādai pēctecībai, kas pirmais, otrais, trešais, ceturtais, nevis, ka visu laiku tiek piedāvāts kaut kas, bet mēs nezinām, kāds ir mērķis un kāds ir cerētais rezultāts. Pēctecības, manuprāt, trūkst. </w:t>
      </w:r>
    </w:p>
    <w:p w14:paraId="7A5F0199"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lastRenderedPageBreak/>
        <w:t>Naudas līdzekļi. Individuālais budžeta modelis acīmredzot ir labākais, kāds varētu būt, to ģimenes gaida, kuri to izbaudījuši un kuri aizstāv savas tiesības. Mums biedrība “Oranžais stars”, tur māmiņas, kurām ir bērni ar invaliditāti, konkrēti saka, ka mēs gaidām, kad būs tas individuālais budžeta modelis un varam izvēlēties to, kas ir nepieciešams bērnam.</w:t>
      </w:r>
    </w:p>
    <w:p w14:paraId="29CD5114"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Kādi ir tie plusi šobrīd jūsu ieskatā?</w:t>
      </w:r>
    </w:p>
    <w:p w14:paraId="44AC47E7"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Plusi ir DI projekts. Gaidas bija lielākas, bet, ņemot vērā, ka ir ierobežojumi, ka jābūt reģistrētiem sociālo pakalpojumu sniedzēju reģistrā, ir dažādi ierobežojumi finanšu jomā, kā izlietot līdzekļus. Pieejamāka tā sistēma gluži nav. Tā ir ļoti sarežģīta. Ja būs tā kā pakalpojumi no valsts budžeta līdzekļiem, būs arī tas pats. </w:t>
      </w:r>
    </w:p>
    <w:p w14:paraId="204F4861"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Draudzīgāks ir tas, ka ģimene to dara, kad vēlas, kad ir tam gatava. Bet viņiem jādzird arī speciālistu viedoklis. Komandas izvērtējums tas laikam ir vislabākais.</w:t>
      </w:r>
    </w:p>
    <w:p w14:paraId="1C987474"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Kādi jums būtu priekšlikumi sistēmas uzlabošanai? Saprotu, ka naudas jautājums.</w:t>
      </w:r>
    </w:p>
    <w:p w14:paraId="1FB836FF"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Jelgava</w:t>
      </w:r>
      <w:r w:rsidRPr="001F3EFD">
        <w:rPr>
          <w:rFonts w:ascii="Times New Roman" w:eastAsia="Calibri" w:hAnsi="Times New Roman" w:cs="Times New Roman"/>
          <w:sz w:val="22"/>
          <w:szCs w:val="22"/>
        </w:rPr>
        <w:t xml:space="preserve">: Individuālais budžeta modelis mūsu izpratnē ir labākais. Ja tur stāv atvieglot darbu sociālajiem darbiniekiem, ka būtu speciālistu izvērtējums, ar kuru mums strādāt, un tad mēs kā brokeri meklētu pakalpojumu, kur tas ir, kā to pārdod un kā to nopirkt. Piemeklētu un viss. </w:t>
      </w:r>
    </w:p>
    <w:p w14:paraId="7922989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Paldies.</w:t>
      </w:r>
    </w:p>
    <w:p w14:paraId="3F44F5C1"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w:t>
      </w:r>
      <w:r w:rsidRPr="001F3EFD">
        <w:rPr>
          <w:rFonts w:ascii="Times New Roman" w:eastAsia="Calibri" w:hAnsi="Times New Roman" w:cs="Times New Roman"/>
          <w:sz w:val="22"/>
          <w:szCs w:val="22"/>
        </w:rPr>
        <w:t xml:space="preserve">: Liepājai ir viens viedoklis. Ar ko Liepāja saskaras, problēmas rodas ar pakalpojumu nodrošināšanu vasarā, jo, kamēr tā izglītības iestāde darbojas, viss ir kārtībā, bērns iet uz skolu, mācās, vecāki strādā. </w:t>
      </w:r>
      <w:r w:rsidRPr="001F3EFD">
        <w:rPr>
          <w:rFonts w:ascii="Times New Roman" w:eastAsia="Calibri" w:hAnsi="Times New Roman" w:cs="Times New Roman"/>
          <w:b/>
          <w:bCs/>
          <w:i/>
          <w:iCs/>
          <w:sz w:val="22"/>
          <w:szCs w:val="22"/>
        </w:rPr>
        <w:t>Mums ļoti liela problēma ir, ka nav kur bērnus atstāt vasaras mēnešos. Ja prasīsiet priekšlikumus, man tādu nav. Tas ir lauciņš, kurā ir ļoti grūti atrast pareizos risinājumus. Bet, jā, tie trīs mēneši mums ir ļoti grūti. Esam mēģinājuši, esam jau vairākus gadus organizējuši nometni. Bet tas ir viens mēnesis, bet to bērnu tomēr ir ļoti daudz un visiem mēs nevaram palīdzēt</w:t>
      </w:r>
      <w:r w:rsidRPr="001F3EFD">
        <w:rPr>
          <w:rFonts w:ascii="Times New Roman" w:eastAsia="Calibri" w:hAnsi="Times New Roman" w:cs="Times New Roman"/>
          <w:sz w:val="22"/>
          <w:szCs w:val="22"/>
        </w:rPr>
        <w:t xml:space="preserve">. Šobrīd ir problēma, nauda vienmēr ir problēma, bet ir tie, kas to pakalpojumu ir gatavi nodrošināt, jo tur prasības un iespējas... Mēs ļoti pie tā domājam, gan kā mēs varētu vecākiem līdzēt, gan kas to varētu darīt. Tas vismaz ir Liepājā novērots, ka tiklīdz ir vasarās mēneši un izglītības iestādes ciet, tā sākas problēmas. </w:t>
      </w:r>
    </w:p>
    <w:p w14:paraId="5394D4BD"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Domāju, ka daudzās pašvaldībās tā ir problēma.</w:t>
      </w:r>
    </w:p>
    <w:p w14:paraId="0FB23885"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Liepāja2</w:t>
      </w:r>
      <w:r w:rsidRPr="001F3EFD">
        <w:rPr>
          <w:rFonts w:ascii="Times New Roman" w:eastAsia="Calibri" w:hAnsi="Times New Roman" w:cs="Times New Roman"/>
          <w:sz w:val="22"/>
          <w:szCs w:val="22"/>
        </w:rPr>
        <w:t xml:space="preserve">: Noapaļojot Liepājas viedokli, tiešām šeit saduras šie trīs vaļi – bērni, vecāki un viņu vajadzības, sociālo pakalpojumu piedāvājumu iespējas un finansējums. Jāsaka, ka kavējošais faktors ir speciālistu trūkums, rindas uz pakalpojumiem, ja arī šie speciālisti ir pieejami. Līdz ar to tas vispār ir konceptuāls jautājums, kā iesaistīt cilvēkus darbā sociālajā sfērā, rehabilitācijas vai atveseļošanas sfērā. Otrs, šie </w:t>
      </w:r>
      <w:r w:rsidRPr="001F3EFD">
        <w:rPr>
          <w:rFonts w:ascii="Times New Roman" w:eastAsia="Calibri" w:hAnsi="Times New Roman" w:cs="Times New Roman"/>
          <w:b/>
          <w:bCs/>
          <w:i/>
          <w:iCs/>
          <w:sz w:val="22"/>
          <w:szCs w:val="22"/>
        </w:rPr>
        <w:t>pakalpojumi ir pietiekoši dārgi, to mēs redzam pēc DI projekta, kā arī projekta laikā dažādiem pakalpojumiem cenas ceļas.</w:t>
      </w:r>
      <w:r w:rsidRPr="001F3EFD">
        <w:rPr>
          <w:rFonts w:ascii="Times New Roman" w:eastAsia="Calibri" w:hAnsi="Times New Roman" w:cs="Times New Roman"/>
          <w:sz w:val="22"/>
          <w:szCs w:val="22"/>
        </w:rPr>
        <w:t xml:space="preserve"> Ja domājam par ilgtspēju, pilnīgi noteikti </w:t>
      </w:r>
      <w:r w:rsidRPr="001F3EFD">
        <w:rPr>
          <w:rFonts w:ascii="Times New Roman" w:eastAsia="Calibri" w:hAnsi="Times New Roman" w:cs="Times New Roman"/>
          <w:b/>
          <w:bCs/>
          <w:i/>
          <w:iCs/>
          <w:sz w:val="22"/>
          <w:szCs w:val="22"/>
        </w:rPr>
        <w:t>pašvaldībai būs nepieciešami milzīgi resursi, lai varētu kaut nelielu daļu no viņiem nodrošināt arī pēc DI projekta noslēguma</w:t>
      </w:r>
      <w:r w:rsidRPr="001F3EFD">
        <w:rPr>
          <w:rFonts w:ascii="Times New Roman" w:eastAsia="Calibri" w:hAnsi="Times New Roman" w:cs="Times New Roman"/>
          <w:sz w:val="22"/>
          <w:szCs w:val="22"/>
        </w:rPr>
        <w:t>. Diemžēl pie šīs situācijas un valstī esošās situācijas es šādus līdzekļus neredzu. Vienīgais veids, ja tiek domāts par individuālā budžeta modeli, uzreiz ir jādomā par valsts līdzfinansējumu, jo šie bērni nav tikai katras pašvaldības bērni, tie ir visas valsts bērni. Protams, mēs Liepājā par saviem bērniem iespēju robežās domājam, bet ļoti vēlamies arī valsts finansiālo atbalstu.</w:t>
      </w:r>
    </w:p>
    <w:p w14:paraId="432F0256"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Alūksne, vai jums ir priekšlikumi, vērtējumi, kas ir labs, kas ne tik labs šobrīd esošajā situācijā? Alūksne vēl mums ir? Laikam nav. Tad, lūdzu, Valka.</w:t>
      </w:r>
    </w:p>
    <w:p w14:paraId="7D7963A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xml:space="preserve">: Es varu pievienoties tam, ko kolēģi teica. Manā skatījumā būtu ļoti labi, ja šis izvērtējums bērnam priekš pakalpojumiem būtu kaut kāda speciālistu komanda, kas to izvērtētu, nevis viens varbūt </w:t>
      </w:r>
      <w:r w:rsidRPr="001F3EFD">
        <w:rPr>
          <w:rFonts w:ascii="Times New Roman" w:eastAsia="Calibri" w:hAnsi="Times New Roman" w:cs="Times New Roman"/>
          <w:sz w:val="22"/>
          <w:szCs w:val="22"/>
        </w:rPr>
        <w:lastRenderedPageBreak/>
        <w:t>sociālais darbinieks. Tas būtu vērtīgi. Otra lieta diemžēl ir nauda, nauda un vēlreiz nauda, lai šos pakalpojumus varētu pilnvērtīgi nodrošināt. Un arī pēctecība - pēc tam jau, kad ir saņemts kāds pakalpojums, arī izvērtējot droši vien komandai, vai šis pakalpojums jāturpina vai var citu pakalpojumu. Tās būtu trīs lietas, kuras es būtu izvērtējusi savā darbā, kas būtu lietderīgi.</w:t>
      </w:r>
    </w:p>
    <w:p w14:paraId="34F1B3CC"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Un kas šobrīd ir labs?</w:t>
      </w:r>
    </w:p>
    <w:p w14:paraId="378B6BC2" w14:textId="77777777" w:rsidR="001F3EFD" w:rsidRPr="001F3EFD" w:rsidRDefault="001F3EFD" w:rsidP="00642CA8">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Valka</w:t>
      </w:r>
      <w:r w:rsidRPr="001F3EFD">
        <w:rPr>
          <w:rFonts w:ascii="Times New Roman" w:eastAsia="Calibri" w:hAnsi="Times New Roman" w:cs="Times New Roman"/>
          <w:sz w:val="22"/>
          <w:szCs w:val="22"/>
        </w:rPr>
        <w:t>: Ir arī labas lietas. Šobrīd būtība strādājam DI projekta ietvaros, līdz ar to atbalsta plāni nāk no speciālistu komandas, tas nav no viena cilvēka izvērtējums vai kaut kas tāds. Tas diemžēl ir pierādījies, ka tas ir gandrīz vai labākais variants.</w:t>
      </w:r>
    </w:p>
    <w:p w14:paraId="7AB1B25C" w14:textId="77777777" w:rsidR="001F3EFD" w:rsidRPr="001F3EFD" w:rsidRDefault="001F3EFD" w:rsidP="00642CA8">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Paldies. Ropaži?</w:t>
      </w:r>
    </w:p>
    <w:p w14:paraId="443ABE68" w14:textId="77777777" w:rsidR="00642CA8" w:rsidRDefault="001F3EFD" w:rsidP="00642CA8">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Ropaži</w:t>
      </w:r>
      <w:r w:rsidRPr="001F3EFD">
        <w:rPr>
          <w:rFonts w:ascii="Times New Roman" w:eastAsia="Calibri" w:hAnsi="Times New Roman" w:cs="Times New Roman"/>
          <w:sz w:val="22"/>
          <w:szCs w:val="22"/>
        </w:rPr>
        <w:t>: Piekrītu kolēģiem par viņu domām. Bet es negatīvi vērtēju pie mums uz vietas pašvaldībā, kamēr bijām pagasts, nekādu sevišķu pakalpojumu sniedzēju vietas nebija. Vienīgais, kas mums bija, bija fizioterapijas kabinets. Tas tā kā negatīvi.</w:t>
      </w:r>
    </w:p>
    <w:p w14:paraId="0E147F2B" w14:textId="61914CD3" w:rsidR="001F3EFD" w:rsidRPr="001F3EFD" w:rsidRDefault="001F3EFD" w:rsidP="00642CA8">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Pozitīvi ir tas, ka esam pierobeža, Pierīga, mums ir Rīgas tuvums, pieejami visi pakalpojumi Rīgā, ko vecāki arī izmanto. Protams, ļoti pozitīvi vērtēju DI projektu, bet negatīvi vērtēju to, ka </w:t>
      </w:r>
      <w:r w:rsidRPr="001F3EFD">
        <w:rPr>
          <w:rFonts w:ascii="Times New Roman" w:eastAsia="Calibri" w:hAnsi="Times New Roman" w:cs="Times New Roman"/>
          <w:b/>
          <w:bCs/>
          <w:i/>
          <w:iCs/>
          <w:sz w:val="22"/>
          <w:szCs w:val="22"/>
        </w:rPr>
        <w:t xml:space="preserve">vecākus ir ļoti grūti motivēt, kad DI projekts iesākās. “Jā, jā, mēs gribam”, bet tiklīdz jāiet un jādara, tā dažiem sākās problēmas, ka vairs negrib, nevar. </w:t>
      </w:r>
      <w:r w:rsidRPr="001F3EFD">
        <w:rPr>
          <w:rFonts w:ascii="Times New Roman" w:eastAsia="Calibri" w:hAnsi="Times New Roman" w:cs="Times New Roman"/>
          <w:sz w:val="22"/>
          <w:szCs w:val="22"/>
        </w:rPr>
        <w:t xml:space="preserve">Tā motivācija. </w:t>
      </w:r>
    </w:p>
    <w:p w14:paraId="435F3EF5" w14:textId="77777777" w:rsidR="001F3EFD" w:rsidRPr="001F3EFD" w:rsidRDefault="001F3EFD" w:rsidP="00642CA8">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sz w:val="22"/>
          <w:szCs w:val="22"/>
        </w:rPr>
        <w:t xml:space="preserve">Pozitīvi ir tas, ka šobrīd esam apvienojušās četras pašvaldības. Jau ir pieņemti jaunie saistošie noteikumi par sociālajiem pakalpojumiem pašvaldībā, kur ir arī jāpiesaista pakalpojumu sniedzēji dažādi uz vietām. Vēl pozitīvi es uzskatu, ka sen jau mūsu deputāti pacēla šo jautājumu, ka ir nepieciešams, mums ir ambulance, četras filiālītes, ka vajadzētu lielāku ambulanci, telpas, lai nav tomēr cilvēkiem jābrauc uz Rīgu. Šobrīd tas viss jau notiek, mūsu centrālā ambulance tiek paplašināta, tiek domāts par dažādiem speciālistiem, kurus piesaistīt, lai nav uz to Rīgu jābrauc. Tāpat tiek domāts gan par fizioterapijas kabinetiem, gan dažādām šādām te lietām. </w:t>
      </w:r>
    </w:p>
    <w:p w14:paraId="37FF0888" w14:textId="77777777" w:rsidR="001F3EFD" w:rsidRPr="001F3EFD" w:rsidRDefault="001F3EFD" w:rsidP="001F3EFD">
      <w:pPr>
        <w:widowControl/>
        <w:spacing w:after="160" w:line="276" w:lineRule="auto"/>
        <w:jc w:val="both"/>
        <w:rPr>
          <w:rFonts w:ascii="Times New Roman" w:eastAsia="Calibri" w:hAnsi="Times New Roman" w:cs="Times New Roman"/>
          <w:sz w:val="22"/>
          <w:szCs w:val="22"/>
        </w:rPr>
      </w:pPr>
      <w:r w:rsidRPr="001F3EFD">
        <w:rPr>
          <w:rFonts w:ascii="Times New Roman" w:eastAsia="Calibri" w:hAnsi="Times New Roman" w:cs="Times New Roman"/>
          <w:b/>
          <w:bCs/>
          <w:sz w:val="22"/>
          <w:szCs w:val="22"/>
        </w:rPr>
        <w:t>LVEA</w:t>
      </w:r>
      <w:r w:rsidRPr="001F3EFD">
        <w:rPr>
          <w:rFonts w:ascii="Times New Roman" w:eastAsia="Calibri" w:hAnsi="Times New Roman" w:cs="Times New Roman"/>
          <w:sz w:val="22"/>
          <w:szCs w:val="22"/>
        </w:rPr>
        <w:t>: Paldies!</w:t>
      </w:r>
    </w:p>
    <w:p w14:paraId="4DF726D7" w14:textId="77777777" w:rsidR="001F3EFD" w:rsidRPr="001F3EFD" w:rsidRDefault="001F3EFD" w:rsidP="001F3EFD">
      <w:pPr>
        <w:widowControl/>
        <w:spacing w:after="160" w:line="276" w:lineRule="auto"/>
        <w:jc w:val="both"/>
        <w:rPr>
          <w:rFonts w:ascii="Times New Roman" w:eastAsiaTheme="minorHAnsi" w:hAnsi="Times New Roman" w:cs="Times New Roman"/>
          <w:sz w:val="22"/>
          <w:szCs w:val="22"/>
        </w:rPr>
      </w:pPr>
    </w:p>
    <w:p w14:paraId="1AEEA527" w14:textId="100865D7" w:rsidR="00D03FE5" w:rsidRPr="001F3EFD" w:rsidRDefault="001F3EFD" w:rsidP="003F436C">
      <w:pPr>
        <w:widowControl/>
        <w:spacing w:after="160" w:line="259" w:lineRule="auto"/>
        <w:rPr>
          <w:rFonts w:asciiTheme="minorHAnsi" w:eastAsiaTheme="minorHAnsi" w:hAnsiTheme="minorHAnsi" w:cstheme="minorBidi"/>
          <w:sz w:val="22"/>
          <w:szCs w:val="22"/>
        </w:rPr>
      </w:pPr>
      <w:r w:rsidRPr="001F3EFD">
        <w:rPr>
          <w:rFonts w:asciiTheme="minorHAnsi" w:eastAsiaTheme="minorHAnsi" w:hAnsiTheme="minorHAnsi" w:cstheme="minorBidi"/>
          <w:sz w:val="22"/>
          <w:szCs w:val="22"/>
        </w:rPr>
        <w:br w:type="page"/>
      </w:r>
    </w:p>
    <w:p w14:paraId="1E3D3011" w14:textId="58642E77" w:rsidR="00642CA8" w:rsidRPr="00F6684A" w:rsidRDefault="00E859FA" w:rsidP="00E859FA">
      <w:pPr>
        <w:pStyle w:val="BodyText"/>
        <w:jc w:val="right"/>
        <w:rPr>
          <w:b/>
          <w:bCs/>
          <w:sz w:val="24"/>
          <w:szCs w:val="24"/>
          <w:lang w:val="lv-LV"/>
        </w:rPr>
      </w:pPr>
      <w:bookmarkStart w:id="17" w:name="_Toc95482940"/>
      <w:r w:rsidRPr="00F6684A">
        <w:rPr>
          <w:b/>
          <w:bCs/>
          <w:sz w:val="24"/>
          <w:szCs w:val="24"/>
          <w:lang w:val="lv-LV"/>
        </w:rPr>
        <w:lastRenderedPageBreak/>
        <w:t>7.PIELIKUMS.</w:t>
      </w:r>
      <w:r w:rsidR="00642CA8" w:rsidRPr="00F6684A">
        <w:rPr>
          <w:b/>
          <w:bCs/>
          <w:sz w:val="24"/>
          <w:szCs w:val="24"/>
          <w:lang w:val="lv-LV"/>
        </w:rPr>
        <w:t xml:space="preserve"> </w:t>
      </w:r>
    </w:p>
    <w:p w14:paraId="2C69C7DB" w14:textId="77777777" w:rsidR="00642CA8" w:rsidRDefault="00642CA8" w:rsidP="00642CA8">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7124E191" w14:textId="715A539B" w:rsidR="00642CA8" w:rsidRDefault="00642CA8" w:rsidP="00642CA8">
      <w:pPr>
        <w:jc w:val="right"/>
        <w:rPr>
          <w:rFonts w:ascii="Times New Roman" w:hAnsi="Times New Roman" w:cs="Times New Roman"/>
          <w:i/>
          <w:iCs/>
        </w:rPr>
      </w:pPr>
      <w:r w:rsidRPr="004366D9">
        <w:rPr>
          <w:rFonts w:ascii="Times New Roman" w:hAnsi="Times New Roman" w:cs="Times New Roman"/>
          <w:i/>
          <w:iCs/>
        </w:rPr>
        <w:t>noteikšanai bērniem ar funkcionāliem traucējumiem”</w:t>
      </w:r>
    </w:p>
    <w:p w14:paraId="3146438A" w14:textId="77777777" w:rsidR="00526259" w:rsidRPr="004366D9" w:rsidRDefault="00526259" w:rsidP="00642CA8">
      <w:pPr>
        <w:jc w:val="right"/>
        <w:rPr>
          <w:rFonts w:ascii="Times New Roman" w:hAnsi="Times New Roman" w:cs="Times New Roman"/>
          <w:i/>
          <w:iCs/>
        </w:rPr>
      </w:pPr>
    </w:p>
    <w:p w14:paraId="284C3542" w14:textId="5CC62A56" w:rsidR="001B1281" w:rsidRPr="00442C4B" w:rsidRDefault="00526259" w:rsidP="007F458B">
      <w:pPr>
        <w:pStyle w:val="Heading1"/>
        <w:numPr>
          <w:ilvl w:val="0"/>
          <w:numId w:val="105"/>
        </w:numPr>
        <w:spacing w:before="0"/>
        <w:jc w:val="center"/>
        <w:rPr>
          <w:rFonts w:ascii="Times New Roman" w:eastAsia="Times New Roman" w:hAnsi="Times New Roman" w:cs="Times New Roman"/>
          <w:b/>
          <w:bCs/>
          <w:color w:val="auto"/>
          <w:sz w:val="24"/>
          <w:szCs w:val="24"/>
        </w:rPr>
      </w:pPr>
      <w:bookmarkStart w:id="18" w:name="_Toc98842836"/>
      <w:r w:rsidRPr="00284A31">
        <w:rPr>
          <w:rFonts w:ascii="Times New Roman" w:eastAsia="Times New Roman" w:hAnsi="Times New Roman" w:cs="Times New Roman"/>
          <w:b/>
          <w:bCs/>
          <w:color w:val="auto"/>
          <w:sz w:val="24"/>
          <w:szCs w:val="24"/>
        </w:rPr>
        <w:t>ANKETĒŠANĀ IESAISTĪTO PAŠVALDĪBU RAKSTUROJOŠIE RĀDĪTĀJI</w:t>
      </w:r>
      <w:r w:rsidR="00442C4B">
        <w:rPr>
          <w:rFonts w:ascii="Times New Roman" w:eastAsia="Times New Roman" w:hAnsi="Times New Roman" w:cs="Times New Roman"/>
          <w:b/>
          <w:bCs/>
          <w:color w:val="auto"/>
          <w:sz w:val="24"/>
          <w:szCs w:val="24"/>
        </w:rPr>
        <w:t xml:space="preserve"> </w:t>
      </w:r>
      <w:r w:rsidRPr="00442C4B">
        <w:rPr>
          <w:rFonts w:ascii="Times New Roman" w:eastAsia="Times New Roman" w:hAnsi="Times New Roman" w:cs="Times New Roman"/>
          <w:b/>
          <w:bCs/>
          <w:color w:val="auto"/>
          <w:sz w:val="24"/>
          <w:szCs w:val="24"/>
        </w:rPr>
        <w:t>2019. UN 2021. GADĀ</w:t>
      </w:r>
      <w:bookmarkEnd w:id="17"/>
      <w:bookmarkEnd w:id="18"/>
    </w:p>
    <w:p w14:paraId="7DCF3F55" w14:textId="77777777" w:rsidR="00526259" w:rsidRPr="00526259" w:rsidRDefault="00526259" w:rsidP="00526259"/>
    <w:tbl>
      <w:tblPr>
        <w:tblStyle w:val="TableGrid"/>
        <w:tblW w:w="9238" w:type="dxa"/>
        <w:jc w:val="center"/>
        <w:tblLayout w:type="fixed"/>
        <w:tblLook w:val="04A0" w:firstRow="1" w:lastRow="0" w:firstColumn="1" w:lastColumn="0" w:noHBand="0" w:noVBand="1"/>
      </w:tblPr>
      <w:tblGrid>
        <w:gridCol w:w="548"/>
        <w:gridCol w:w="1450"/>
        <w:gridCol w:w="1078"/>
        <w:gridCol w:w="1078"/>
        <w:gridCol w:w="1387"/>
        <w:gridCol w:w="1387"/>
        <w:gridCol w:w="1140"/>
        <w:gridCol w:w="1170"/>
      </w:tblGrid>
      <w:tr w:rsidR="001F3EFD" w14:paraId="5B04A47F" w14:textId="77777777" w:rsidTr="00F85C60">
        <w:trPr>
          <w:trHeight w:val="1107"/>
          <w:tblHeader/>
          <w:jc w:val="center"/>
        </w:trPr>
        <w:tc>
          <w:tcPr>
            <w:tcW w:w="548" w:type="dxa"/>
            <w:shd w:val="clear" w:color="auto" w:fill="F2F2F2" w:themeFill="background1" w:themeFillShade="F2"/>
            <w:vAlign w:val="center"/>
          </w:tcPr>
          <w:p w14:paraId="20240BDB" w14:textId="51249FA5" w:rsidR="001F3EFD" w:rsidRPr="00F85C60" w:rsidRDefault="001F3EFD" w:rsidP="00F85C60">
            <w:pPr>
              <w:pStyle w:val="Normal0"/>
              <w:jc w:val="center"/>
              <w:rPr>
                <w:b/>
                <w:bCs/>
              </w:rPr>
            </w:pPr>
            <w:r w:rsidRPr="00F85C60">
              <w:rPr>
                <w:rFonts w:ascii="Times New Roman" w:eastAsia="Times New Roman" w:hAnsi="Times New Roman" w:cs="Times New Roman"/>
                <w:b/>
                <w:bCs/>
                <w:sz w:val="18"/>
                <w:szCs w:val="18"/>
              </w:rPr>
              <w:t>N.</w:t>
            </w:r>
          </w:p>
          <w:p w14:paraId="21E7A1B5" w14:textId="050D6E50" w:rsidR="001F3EFD" w:rsidRPr="00F85C60" w:rsidRDefault="001F3EFD" w:rsidP="00F85C60">
            <w:pPr>
              <w:pStyle w:val="Normal0"/>
              <w:widowControl/>
              <w:spacing w:line="257" w:lineRule="auto"/>
              <w:jc w:val="center"/>
              <w:rPr>
                <w:b/>
                <w:bCs/>
                <w:i/>
              </w:rPr>
            </w:pPr>
            <w:r w:rsidRPr="00F85C60">
              <w:rPr>
                <w:rFonts w:ascii="Times New Roman" w:eastAsia="Times New Roman" w:hAnsi="Times New Roman" w:cs="Times New Roman"/>
                <w:b/>
                <w:bCs/>
                <w:sz w:val="18"/>
                <w:szCs w:val="18"/>
              </w:rPr>
              <w:t>p.k.</w:t>
            </w:r>
          </w:p>
        </w:tc>
        <w:tc>
          <w:tcPr>
            <w:tcW w:w="1450" w:type="dxa"/>
            <w:shd w:val="clear" w:color="auto" w:fill="F2F2F2" w:themeFill="background1" w:themeFillShade="F2"/>
            <w:vAlign w:val="center"/>
          </w:tcPr>
          <w:p w14:paraId="4E336BBA" w14:textId="6F4D9FB8" w:rsidR="001F3EFD" w:rsidRPr="00F85C60" w:rsidRDefault="001F3EFD" w:rsidP="00F85C60">
            <w:pPr>
              <w:pStyle w:val="Normal0"/>
              <w:jc w:val="center"/>
              <w:rPr>
                <w:b/>
                <w:bCs/>
              </w:rPr>
            </w:pPr>
            <w:r w:rsidRPr="00F85C60">
              <w:rPr>
                <w:rFonts w:ascii="Times New Roman" w:eastAsia="Times New Roman" w:hAnsi="Times New Roman" w:cs="Times New Roman"/>
                <w:b/>
                <w:bCs/>
                <w:sz w:val="18"/>
                <w:szCs w:val="18"/>
              </w:rPr>
              <w:t>Pašvaldība</w:t>
            </w:r>
          </w:p>
          <w:p w14:paraId="25B8A9A5" w14:textId="0FF53994" w:rsidR="001F3EFD" w:rsidRPr="00F85C60" w:rsidRDefault="001F3EFD" w:rsidP="00F85C60">
            <w:pPr>
              <w:pStyle w:val="Normal0"/>
              <w:widowControl/>
              <w:spacing w:line="257" w:lineRule="auto"/>
              <w:jc w:val="center"/>
              <w:rPr>
                <w:b/>
                <w:bCs/>
                <w:i/>
                <w:sz w:val="16"/>
                <w:szCs w:val="16"/>
              </w:rPr>
            </w:pPr>
            <w:r w:rsidRPr="00F85C60">
              <w:rPr>
                <w:rFonts w:ascii="Times New Roman" w:eastAsia="Times New Roman" w:hAnsi="Times New Roman" w:cs="Times New Roman"/>
                <w:b/>
                <w:bCs/>
                <w:sz w:val="16"/>
                <w:szCs w:val="16"/>
                <w:u w:val="single"/>
              </w:rPr>
              <w:t xml:space="preserve">X – piedalījās </w:t>
            </w:r>
            <w:proofErr w:type="spellStart"/>
            <w:r w:rsidRPr="00F85C60">
              <w:rPr>
                <w:rFonts w:ascii="Times New Roman" w:eastAsia="Times New Roman" w:hAnsi="Times New Roman" w:cs="Times New Roman"/>
                <w:b/>
                <w:bCs/>
                <w:sz w:val="16"/>
                <w:szCs w:val="16"/>
                <w:u w:val="single"/>
              </w:rPr>
              <w:t>fokusgrupu</w:t>
            </w:r>
            <w:proofErr w:type="spellEnd"/>
            <w:r w:rsidRPr="00F85C60">
              <w:rPr>
                <w:rFonts w:ascii="Times New Roman" w:eastAsia="Times New Roman" w:hAnsi="Times New Roman" w:cs="Times New Roman"/>
                <w:b/>
                <w:bCs/>
                <w:sz w:val="16"/>
                <w:szCs w:val="16"/>
                <w:u w:val="single"/>
              </w:rPr>
              <w:t xml:space="preserve"> diskusijā</w:t>
            </w:r>
          </w:p>
        </w:tc>
        <w:tc>
          <w:tcPr>
            <w:tcW w:w="1078" w:type="dxa"/>
            <w:shd w:val="clear" w:color="auto" w:fill="F2F2F2" w:themeFill="background1" w:themeFillShade="F2"/>
            <w:vAlign w:val="center"/>
          </w:tcPr>
          <w:p w14:paraId="3850E812" w14:textId="77777777" w:rsidR="001F3EFD" w:rsidRPr="00F85C60" w:rsidRDefault="001F3EFD" w:rsidP="00F85C60">
            <w:pPr>
              <w:pStyle w:val="Normal0"/>
              <w:widowControl/>
              <w:spacing w:line="257" w:lineRule="auto"/>
              <w:jc w:val="center"/>
              <w:rPr>
                <w:rFonts w:ascii="Times New Roman" w:eastAsia="Times New Roman" w:hAnsi="Times New Roman" w:cs="Times New Roman"/>
                <w:b/>
                <w:bCs/>
                <w:sz w:val="18"/>
                <w:szCs w:val="18"/>
              </w:rPr>
            </w:pPr>
            <w:r w:rsidRPr="00F85C60">
              <w:rPr>
                <w:rFonts w:ascii="Times New Roman" w:eastAsia="Times New Roman" w:hAnsi="Times New Roman" w:cs="Times New Roman"/>
                <w:b/>
                <w:bCs/>
                <w:sz w:val="18"/>
                <w:szCs w:val="18"/>
              </w:rPr>
              <w:t xml:space="preserve">Iedzīvo- </w:t>
            </w:r>
            <w:proofErr w:type="spellStart"/>
            <w:r w:rsidRPr="00F85C60">
              <w:rPr>
                <w:rFonts w:ascii="Times New Roman" w:eastAsia="Times New Roman" w:hAnsi="Times New Roman" w:cs="Times New Roman"/>
                <w:b/>
                <w:bCs/>
                <w:sz w:val="18"/>
                <w:szCs w:val="18"/>
              </w:rPr>
              <w:t>tāju</w:t>
            </w:r>
            <w:proofErr w:type="spellEnd"/>
            <w:r w:rsidRPr="00F85C60">
              <w:rPr>
                <w:rFonts w:ascii="Times New Roman" w:eastAsia="Times New Roman" w:hAnsi="Times New Roman" w:cs="Times New Roman"/>
                <w:b/>
                <w:bCs/>
                <w:sz w:val="18"/>
                <w:szCs w:val="18"/>
              </w:rPr>
              <w:t xml:space="preserve"> skaits</w:t>
            </w:r>
            <w:r w:rsidRPr="00F85C60">
              <w:rPr>
                <w:rStyle w:val="FootnoteReference"/>
                <w:b/>
                <w:bCs/>
                <w:sz w:val="18"/>
                <w:szCs w:val="18"/>
              </w:rPr>
              <w:footnoteReference w:id="1"/>
            </w:r>
            <w:r w:rsidRPr="00F85C60">
              <w:rPr>
                <w:rFonts w:ascii="Times New Roman" w:eastAsia="Times New Roman" w:hAnsi="Times New Roman" w:cs="Times New Roman"/>
                <w:b/>
                <w:bCs/>
                <w:sz w:val="18"/>
                <w:szCs w:val="18"/>
              </w:rPr>
              <w:t xml:space="preserve"> uz 31.12. 2019.*</w:t>
            </w:r>
          </w:p>
        </w:tc>
        <w:tc>
          <w:tcPr>
            <w:tcW w:w="1078" w:type="dxa"/>
            <w:shd w:val="clear" w:color="auto" w:fill="F2F2F2" w:themeFill="background1" w:themeFillShade="F2"/>
            <w:vAlign w:val="center"/>
          </w:tcPr>
          <w:p w14:paraId="12E3DF2C" w14:textId="4DAE8D40" w:rsidR="001F3EFD" w:rsidRPr="00F85C60" w:rsidRDefault="001F3EFD" w:rsidP="00F85C60">
            <w:pPr>
              <w:pStyle w:val="Normal0"/>
              <w:widowControl/>
              <w:spacing w:line="257" w:lineRule="auto"/>
              <w:jc w:val="center"/>
              <w:rPr>
                <w:b/>
                <w:bCs/>
                <w:i/>
              </w:rPr>
            </w:pPr>
            <w:r w:rsidRPr="00F85C60">
              <w:rPr>
                <w:rFonts w:ascii="Times New Roman" w:eastAsia="Times New Roman" w:hAnsi="Times New Roman" w:cs="Times New Roman"/>
                <w:b/>
                <w:bCs/>
                <w:sz w:val="18"/>
                <w:szCs w:val="18"/>
              </w:rPr>
              <w:t xml:space="preserve">Iedzīvo- </w:t>
            </w:r>
            <w:proofErr w:type="spellStart"/>
            <w:r w:rsidRPr="00F85C60">
              <w:rPr>
                <w:rFonts w:ascii="Times New Roman" w:eastAsia="Times New Roman" w:hAnsi="Times New Roman" w:cs="Times New Roman"/>
                <w:b/>
                <w:bCs/>
                <w:sz w:val="18"/>
                <w:szCs w:val="18"/>
              </w:rPr>
              <w:t>tāju</w:t>
            </w:r>
            <w:proofErr w:type="spellEnd"/>
            <w:r w:rsidRPr="00F85C60">
              <w:rPr>
                <w:rFonts w:ascii="Times New Roman" w:eastAsia="Times New Roman" w:hAnsi="Times New Roman" w:cs="Times New Roman"/>
                <w:b/>
                <w:bCs/>
                <w:sz w:val="18"/>
                <w:szCs w:val="18"/>
              </w:rPr>
              <w:t xml:space="preserve"> skaits</w:t>
            </w:r>
            <w:r w:rsidRPr="00F85C60">
              <w:rPr>
                <w:rStyle w:val="FootnoteReference"/>
                <w:b/>
                <w:bCs/>
                <w:sz w:val="18"/>
                <w:szCs w:val="18"/>
              </w:rPr>
              <w:footnoteReference w:id="2"/>
            </w:r>
            <w:r w:rsidRPr="00F85C60">
              <w:rPr>
                <w:rFonts w:ascii="Times New Roman" w:eastAsia="Times New Roman" w:hAnsi="Times New Roman" w:cs="Times New Roman"/>
                <w:b/>
                <w:bCs/>
                <w:sz w:val="18"/>
                <w:szCs w:val="18"/>
              </w:rPr>
              <w:t xml:space="preserve"> uz 30.06.    2021.*</w:t>
            </w:r>
          </w:p>
        </w:tc>
        <w:tc>
          <w:tcPr>
            <w:tcW w:w="1387" w:type="dxa"/>
            <w:shd w:val="clear" w:color="auto" w:fill="F2F2F2" w:themeFill="background1" w:themeFillShade="F2"/>
            <w:vAlign w:val="center"/>
          </w:tcPr>
          <w:p w14:paraId="4AF54C49" w14:textId="3C6DA9B7" w:rsidR="001F3EFD" w:rsidRPr="00F85C60" w:rsidRDefault="001F3EFD" w:rsidP="00F85C60">
            <w:pPr>
              <w:pStyle w:val="Normal0"/>
              <w:widowControl/>
              <w:spacing w:line="257" w:lineRule="auto"/>
              <w:jc w:val="center"/>
              <w:rPr>
                <w:rFonts w:ascii="Times New Roman" w:eastAsia="Times New Roman" w:hAnsi="Times New Roman" w:cs="Times New Roman"/>
                <w:b/>
                <w:bCs/>
                <w:sz w:val="18"/>
                <w:szCs w:val="18"/>
              </w:rPr>
            </w:pPr>
            <w:r w:rsidRPr="00F85C60">
              <w:rPr>
                <w:rFonts w:ascii="Times New Roman" w:eastAsia="Times New Roman" w:hAnsi="Times New Roman" w:cs="Times New Roman"/>
                <w:b/>
                <w:bCs/>
                <w:sz w:val="18"/>
                <w:szCs w:val="18"/>
              </w:rPr>
              <w:t>Bērnu ar invaliditāti</w:t>
            </w:r>
          </w:p>
          <w:p w14:paraId="3F7C7A4A" w14:textId="77777777" w:rsidR="001F3EFD" w:rsidRPr="00F85C60" w:rsidRDefault="001F3EFD" w:rsidP="00F85C60">
            <w:pPr>
              <w:pStyle w:val="Normal0"/>
              <w:widowControl/>
              <w:spacing w:line="257" w:lineRule="auto"/>
              <w:jc w:val="center"/>
              <w:rPr>
                <w:rFonts w:ascii="Times New Roman" w:eastAsia="Times New Roman" w:hAnsi="Times New Roman" w:cs="Times New Roman"/>
                <w:b/>
                <w:bCs/>
                <w:sz w:val="18"/>
                <w:szCs w:val="18"/>
              </w:rPr>
            </w:pPr>
            <w:r w:rsidRPr="00F85C60">
              <w:rPr>
                <w:rFonts w:ascii="Times New Roman" w:eastAsia="Times New Roman" w:hAnsi="Times New Roman" w:cs="Times New Roman"/>
                <w:b/>
                <w:bCs/>
                <w:sz w:val="18"/>
                <w:szCs w:val="18"/>
              </w:rPr>
              <w:t>skaits uz</w:t>
            </w:r>
            <w:r w:rsidRPr="00F85C60">
              <w:rPr>
                <w:rStyle w:val="FootnoteReference"/>
                <w:b/>
                <w:bCs/>
                <w:sz w:val="18"/>
                <w:szCs w:val="18"/>
              </w:rPr>
              <w:footnoteReference w:id="3"/>
            </w:r>
            <w:r w:rsidRPr="00F85C60">
              <w:rPr>
                <w:rFonts w:ascii="Times New Roman" w:eastAsia="Times New Roman" w:hAnsi="Times New Roman" w:cs="Times New Roman"/>
                <w:b/>
                <w:bCs/>
                <w:sz w:val="18"/>
                <w:szCs w:val="18"/>
              </w:rPr>
              <w:t xml:space="preserve"> 31.12.2019.**</w:t>
            </w:r>
          </w:p>
        </w:tc>
        <w:tc>
          <w:tcPr>
            <w:tcW w:w="1387" w:type="dxa"/>
            <w:shd w:val="clear" w:color="auto" w:fill="F2F2F2" w:themeFill="background1" w:themeFillShade="F2"/>
            <w:vAlign w:val="center"/>
          </w:tcPr>
          <w:p w14:paraId="256C46B2" w14:textId="5614A6AC" w:rsidR="001F3EFD" w:rsidRPr="00F85C60" w:rsidRDefault="001F3EFD" w:rsidP="00F85C60">
            <w:pPr>
              <w:pStyle w:val="Normal0"/>
              <w:widowControl/>
              <w:spacing w:line="257" w:lineRule="auto"/>
              <w:jc w:val="center"/>
              <w:rPr>
                <w:rFonts w:ascii="Times New Roman" w:eastAsia="Times New Roman" w:hAnsi="Times New Roman" w:cs="Times New Roman"/>
                <w:b/>
                <w:bCs/>
                <w:sz w:val="18"/>
                <w:szCs w:val="18"/>
              </w:rPr>
            </w:pPr>
            <w:r w:rsidRPr="00F85C60">
              <w:rPr>
                <w:rFonts w:ascii="Times New Roman" w:eastAsia="Times New Roman" w:hAnsi="Times New Roman" w:cs="Times New Roman"/>
                <w:b/>
                <w:bCs/>
                <w:sz w:val="18"/>
                <w:szCs w:val="18"/>
              </w:rPr>
              <w:t>Bērnu ar invaliditāti</w:t>
            </w:r>
          </w:p>
          <w:p w14:paraId="45E0DE06" w14:textId="714B027A" w:rsidR="001F3EFD" w:rsidRPr="00F85C60" w:rsidRDefault="001F3EFD" w:rsidP="00F85C60">
            <w:pPr>
              <w:pStyle w:val="Normal0"/>
              <w:widowControl/>
              <w:spacing w:line="257" w:lineRule="auto"/>
              <w:jc w:val="center"/>
              <w:rPr>
                <w:b/>
                <w:bCs/>
                <w:i/>
              </w:rPr>
            </w:pPr>
            <w:r w:rsidRPr="00F85C60">
              <w:rPr>
                <w:rFonts w:ascii="Times New Roman" w:eastAsia="Times New Roman" w:hAnsi="Times New Roman" w:cs="Times New Roman"/>
                <w:b/>
                <w:bCs/>
                <w:sz w:val="18"/>
                <w:szCs w:val="18"/>
              </w:rPr>
              <w:t>skaits uz</w:t>
            </w:r>
            <w:r w:rsidRPr="00F85C60">
              <w:rPr>
                <w:rStyle w:val="FootnoteReference"/>
                <w:b/>
                <w:bCs/>
                <w:sz w:val="18"/>
                <w:szCs w:val="18"/>
              </w:rPr>
              <w:footnoteReference w:id="4"/>
            </w:r>
            <w:r w:rsidRPr="00F85C60">
              <w:rPr>
                <w:rFonts w:ascii="Times New Roman" w:eastAsia="Times New Roman" w:hAnsi="Times New Roman" w:cs="Times New Roman"/>
                <w:b/>
                <w:bCs/>
                <w:sz w:val="18"/>
                <w:szCs w:val="18"/>
              </w:rPr>
              <w:t xml:space="preserve"> 30.06.2021.**</w:t>
            </w:r>
          </w:p>
        </w:tc>
        <w:tc>
          <w:tcPr>
            <w:tcW w:w="1140" w:type="dxa"/>
            <w:shd w:val="clear" w:color="auto" w:fill="F2F2F2" w:themeFill="background1" w:themeFillShade="F2"/>
            <w:vAlign w:val="center"/>
          </w:tcPr>
          <w:p w14:paraId="5EB27155" w14:textId="65AAF509" w:rsidR="001F3EFD" w:rsidRPr="00F85C60" w:rsidRDefault="001F3EFD" w:rsidP="00F85C60">
            <w:pPr>
              <w:pStyle w:val="Normal0"/>
              <w:jc w:val="center"/>
              <w:rPr>
                <w:b/>
                <w:bCs/>
              </w:rPr>
            </w:pPr>
            <w:r w:rsidRPr="00F85C60">
              <w:rPr>
                <w:rFonts w:ascii="Times New Roman" w:eastAsia="Times New Roman" w:hAnsi="Times New Roman" w:cs="Times New Roman"/>
                <w:b/>
                <w:bCs/>
                <w:sz w:val="18"/>
                <w:szCs w:val="18"/>
              </w:rPr>
              <w:t>SBS pakalpojumu saņēmēju - bērnu ar FT skaits</w:t>
            </w:r>
          </w:p>
          <w:p w14:paraId="7EB2ABF5" w14:textId="6A8737B4" w:rsidR="001F3EFD" w:rsidRPr="00F85C60" w:rsidRDefault="001F3EFD" w:rsidP="00F85C60">
            <w:pPr>
              <w:pStyle w:val="Normal0"/>
              <w:widowControl/>
              <w:spacing w:line="257" w:lineRule="auto"/>
              <w:jc w:val="center"/>
              <w:rPr>
                <w:b/>
                <w:bCs/>
                <w:i/>
              </w:rPr>
            </w:pPr>
            <w:r w:rsidRPr="00F85C60">
              <w:rPr>
                <w:rFonts w:ascii="Times New Roman" w:eastAsia="Times New Roman" w:hAnsi="Times New Roman" w:cs="Times New Roman"/>
                <w:b/>
                <w:bCs/>
                <w:sz w:val="18"/>
                <w:szCs w:val="18"/>
              </w:rPr>
              <w:t>(2019.)</w:t>
            </w:r>
          </w:p>
        </w:tc>
        <w:tc>
          <w:tcPr>
            <w:tcW w:w="1170" w:type="dxa"/>
            <w:shd w:val="clear" w:color="auto" w:fill="F2F2F2" w:themeFill="background1" w:themeFillShade="F2"/>
            <w:vAlign w:val="center"/>
          </w:tcPr>
          <w:p w14:paraId="277BCD4B" w14:textId="6070E1A2" w:rsidR="001F3EFD" w:rsidRPr="00F85C60" w:rsidRDefault="001F3EFD" w:rsidP="00F85C60">
            <w:pPr>
              <w:pStyle w:val="Normal0"/>
              <w:jc w:val="center"/>
              <w:rPr>
                <w:b/>
                <w:bCs/>
              </w:rPr>
            </w:pPr>
            <w:r w:rsidRPr="00F85C60">
              <w:rPr>
                <w:rFonts w:ascii="Times New Roman" w:eastAsia="Times New Roman" w:hAnsi="Times New Roman" w:cs="Times New Roman"/>
                <w:b/>
                <w:bCs/>
                <w:sz w:val="18"/>
                <w:szCs w:val="18"/>
              </w:rPr>
              <w:t>Pašvaldība</w:t>
            </w:r>
          </w:p>
          <w:p w14:paraId="537F7051" w14:textId="658CFD9C" w:rsidR="001F3EFD" w:rsidRPr="00F85C60" w:rsidRDefault="001F3EFD" w:rsidP="00F85C60">
            <w:pPr>
              <w:pStyle w:val="Normal0"/>
              <w:widowControl/>
              <w:spacing w:line="257" w:lineRule="auto"/>
              <w:jc w:val="center"/>
              <w:rPr>
                <w:b/>
                <w:bCs/>
                <w:i/>
              </w:rPr>
            </w:pPr>
            <w:r w:rsidRPr="00F85C60">
              <w:rPr>
                <w:rFonts w:ascii="Times New Roman" w:eastAsia="Times New Roman" w:hAnsi="Times New Roman" w:cs="Times New Roman"/>
                <w:b/>
                <w:bCs/>
                <w:sz w:val="18"/>
                <w:szCs w:val="18"/>
              </w:rPr>
              <w:t>piedalās DI</w:t>
            </w:r>
            <w:r w:rsidRPr="00F85C60">
              <w:rPr>
                <w:rStyle w:val="FootnoteReference"/>
                <w:b/>
                <w:bCs/>
                <w:sz w:val="18"/>
                <w:szCs w:val="18"/>
              </w:rPr>
              <w:footnoteReference w:id="5"/>
            </w:r>
            <w:r w:rsidRPr="00F85C60">
              <w:rPr>
                <w:rFonts w:ascii="Times New Roman" w:eastAsia="Times New Roman" w:hAnsi="Times New Roman" w:cs="Times New Roman"/>
                <w:b/>
                <w:bCs/>
                <w:sz w:val="18"/>
                <w:szCs w:val="18"/>
              </w:rPr>
              <w:t xml:space="preserve"> projektā***</w:t>
            </w:r>
          </w:p>
        </w:tc>
      </w:tr>
      <w:tr w:rsidR="001F3EFD" w14:paraId="475EA566" w14:textId="77777777" w:rsidTr="00F85C60">
        <w:trPr>
          <w:trHeight w:hRule="exact" w:val="857"/>
          <w:jc w:val="center"/>
        </w:trPr>
        <w:tc>
          <w:tcPr>
            <w:tcW w:w="548" w:type="dxa"/>
          </w:tcPr>
          <w:p w14:paraId="5C278A81"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450" w:type="dxa"/>
            <w:vAlign w:val="center"/>
          </w:tcPr>
          <w:p w14:paraId="73F9660E" w14:textId="77777777" w:rsidR="001F3EFD" w:rsidRDefault="001F3EFD" w:rsidP="00F85C60">
            <w:pPr>
              <w:pStyle w:val="Normal0"/>
              <w:jc w:val="center"/>
            </w:pPr>
            <w:r>
              <w:rPr>
                <w:rFonts w:ascii="Times New Roman" w:eastAsia="Times New Roman" w:hAnsi="Times New Roman" w:cs="Times New Roman"/>
                <w:b/>
                <w:sz w:val="20"/>
                <w:szCs w:val="20"/>
              </w:rPr>
              <w:t>Rīgas</w:t>
            </w:r>
          </w:p>
          <w:p w14:paraId="41CD1634" w14:textId="6CEA29E1" w:rsidR="001F3EFD" w:rsidRDefault="001F3EFD" w:rsidP="00F85C60">
            <w:pPr>
              <w:pStyle w:val="Normal0"/>
              <w:jc w:val="center"/>
            </w:pPr>
            <w:proofErr w:type="spellStart"/>
            <w:r>
              <w:rPr>
                <w:rFonts w:ascii="Times New Roman" w:eastAsia="Times New Roman" w:hAnsi="Times New Roman" w:cs="Times New Roman"/>
                <w:b/>
                <w:sz w:val="20"/>
                <w:szCs w:val="20"/>
              </w:rPr>
              <w:t>valstspilsēta</w:t>
            </w:r>
            <w:proofErr w:type="spellEnd"/>
          </w:p>
          <w:p w14:paraId="73D9B11D" w14:textId="77777777" w:rsidR="001F3EFD" w:rsidRDefault="001F3EFD" w:rsidP="00F85C60">
            <w:pPr>
              <w:pStyle w:val="Normal0"/>
              <w:jc w:val="center"/>
            </w:pPr>
            <w:r>
              <w:t>(x)</w:t>
            </w:r>
          </w:p>
          <w:p w14:paraId="016C98C7" w14:textId="77777777" w:rsidR="001F3EFD" w:rsidRDefault="001F3EFD" w:rsidP="00F85C60">
            <w:pPr>
              <w:pStyle w:val="Normal0"/>
              <w:jc w:val="center"/>
            </w:pPr>
          </w:p>
          <w:p w14:paraId="3E2DCBDB" w14:textId="6E557F44" w:rsidR="001F3EFD" w:rsidRDefault="001F3EFD" w:rsidP="00F85C60">
            <w:pPr>
              <w:pStyle w:val="Normal0"/>
              <w:jc w:val="center"/>
            </w:pPr>
          </w:p>
          <w:p w14:paraId="7DF267EC" w14:textId="61004E82"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5789CC75" w14:textId="77777777" w:rsidR="001F3EFD" w:rsidRPr="003868F0" w:rsidRDefault="001F3EFD" w:rsidP="00F85C60">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672986</w:t>
            </w:r>
          </w:p>
        </w:tc>
        <w:tc>
          <w:tcPr>
            <w:tcW w:w="1078" w:type="dxa"/>
            <w:vAlign w:val="center"/>
          </w:tcPr>
          <w:p w14:paraId="5C758AEE" w14:textId="63D0C656" w:rsidR="001F3EFD" w:rsidRPr="00D752D8" w:rsidRDefault="001F3EFD" w:rsidP="00F85C60">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658 184</w:t>
            </w:r>
          </w:p>
        </w:tc>
        <w:tc>
          <w:tcPr>
            <w:tcW w:w="1387" w:type="dxa"/>
            <w:vAlign w:val="center"/>
          </w:tcPr>
          <w:p w14:paraId="245FB1EA" w14:textId="5B55CDC6"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2</w:t>
            </w:r>
            <w:r>
              <w:rPr>
                <w:rFonts w:ascii="Times New Roman" w:eastAsia="Times New Roman" w:hAnsi="Times New Roman" w:cs="Times New Roman"/>
                <w:b/>
                <w:sz w:val="18"/>
                <w:szCs w:val="18"/>
                <w:u w:val="single"/>
              </w:rPr>
              <w:t>455</w:t>
            </w:r>
          </w:p>
          <w:p w14:paraId="0639359A" w14:textId="77777777" w:rsidR="001F3EFD" w:rsidRPr="00C711DC" w:rsidRDefault="001F3EFD" w:rsidP="00F85C60">
            <w:pPr>
              <w:pStyle w:val="Normal0"/>
              <w:numPr>
                <w:ilvl w:val="0"/>
                <w:numId w:val="49"/>
              </w:numPr>
              <w:pBdr>
                <w:between w:val="nil"/>
              </w:pBdr>
              <w:jc w:val="center"/>
              <w:rPr>
                <w:rFonts w:ascii="Times New Roman" w:eastAsia="Times New Roman" w:hAnsi="Times New Roman" w:cs="Times New Roman"/>
                <w:sz w:val="18"/>
                <w:szCs w:val="18"/>
              </w:rPr>
            </w:pPr>
            <w:r w:rsidRPr="00C711DC">
              <w:rPr>
                <w:rFonts w:ascii="Times New Roman" w:eastAsia="Times New Roman" w:hAnsi="Times New Roman" w:cs="Times New Roman"/>
                <w:sz w:val="18"/>
                <w:szCs w:val="18"/>
              </w:rPr>
              <w:t>6</w:t>
            </w:r>
            <w:r>
              <w:rPr>
                <w:rFonts w:ascii="Times New Roman" w:eastAsia="Times New Roman" w:hAnsi="Times New Roman" w:cs="Times New Roman"/>
                <w:sz w:val="18"/>
                <w:szCs w:val="18"/>
              </w:rPr>
              <w:t>33</w:t>
            </w:r>
          </w:p>
          <w:p w14:paraId="5BCA1562" w14:textId="77777777" w:rsidR="001F3EFD" w:rsidRPr="00C711DC" w:rsidRDefault="001F3EFD" w:rsidP="00F85C60">
            <w:pPr>
              <w:pStyle w:val="Normal0"/>
              <w:numPr>
                <w:ilvl w:val="0"/>
                <w:numId w:val="49"/>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931</w:t>
            </w:r>
          </w:p>
          <w:p w14:paraId="72A33288" w14:textId="77777777" w:rsidR="001F3EFD" w:rsidRPr="00C711DC" w:rsidRDefault="001F3EFD" w:rsidP="00F85C60">
            <w:pPr>
              <w:pStyle w:val="Normal0"/>
              <w:numPr>
                <w:ilvl w:val="0"/>
                <w:numId w:val="49"/>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861</w:t>
            </w:r>
          </w:p>
        </w:tc>
        <w:tc>
          <w:tcPr>
            <w:tcW w:w="1387" w:type="dxa"/>
            <w:vAlign w:val="center"/>
          </w:tcPr>
          <w:p w14:paraId="79D674C1" w14:textId="05C3FA6D"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2580</w:t>
            </w:r>
          </w:p>
          <w:p w14:paraId="3349F8F0" w14:textId="77777777" w:rsidR="001F3EFD" w:rsidRPr="00F33437" w:rsidRDefault="001F3EFD" w:rsidP="00F85C60">
            <w:pPr>
              <w:pStyle w:val="Normal0"/>
              <w:numPr>
                <w:ilvl w:val="0"/>
                <w:numId w:val="1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686</w:t>
            </w:r>
          </w:p>
          <w:p w14:paraId="37DFED86" w14:textId="77777777" w:rsidR="001F3EFD" w:rsidRPr="00F33437" w:rsidRDefault="001F3EFD" w:rsidP="00F85C60">
            <w:pPr>
              <w:pStyle w:val="Normal0"/>
              <w:numPr>
                <w:ilvl w:val="0"/>
                <w:numId w:val="1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936</w:t>
            </w:r>
          </w:p>
          <w:p w14:paraId="24A7FB75" w14:textId="4A6AE4BD" w:rsidR="001F3EFD" w:rsidRPr="00F33437" w:rsidRDefault="001F3EFD" w:rsidP="00F85C60">
            <w:pPr>
              <w:pStyle w:val="Normal0"/>
              <w:numPr>
                <w:ilvl w:val="0"/>
                <w:numId w:val="1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958</w:t>
            </w:r>
          </w:p>
        </w:tc>
        <w:tc>
          <w:tcPr>
            <w:tcW w:w="1140" w:type="dxa"/>
            <w:vAlign w:val="center"/>
          </w:tcPr>
          <w:p w14:paraId="5B667FCF" w14:textId="77777777" w:rsidR="001F3EFD" w:rsidRDefault="001F3EFD" w:rsidP="00F85C60">
            <w:pPr>
              <w:pStyle w:val="Normal0"/>
              <w:jc w:val="center"/>
              <w:rPr>
                <w:rFonts w:ascii="Times New Roman" w:eastAsia="Times New Roman" w:hAnsi="Times New Roman" w:cs="Times New Roman"/>
                <w:sz w:val="18"/>
                <w:szCs w:val="18"/>
              </w:rPr>
            </w:pPr>
          </w:p>
          <w:p w14:paraId="06420CE8" w14:textId="01D608E5"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299</w:t>
            </w:r>
          </w:p>
          <w:p w14:paraId="2EF5D88E" w14:textId="77777777" w:rsidR="001F3EFD" w:rsidRDefault="001F3EFD" w:rsidP="00F85C60">
            <w:pPr>
              <w:pStyle w:val="Normal0"/>
              <w:jc w:val="center"/>
              <w:rPr>
                <w:rFonts w:ascii="Times New Roman" w:eastAsia="Times New Roman" w:hAnsi="Times New Roman" w:cs="Times New Roman"/>
                <w:sz w:val="18"/>
                <w:szCs w:val="18"/>
              </w:rPr>
            </w:pPr>
          </w:p>
          <w:p w14:paraId="288182E0" w14:textId="77777777" w:rsidR="001F3EFD" w:rsidRDefault="001F3EFD" w:rsidP="00F85C60">
            <w:pPr>
              <w:pStyle w:val="Normal0"/>
              <w:jc w:val="center"/>
              <w:rPr>
                <w:rFonts w:ascii="Times New Roman" w:eastAsia="Times New Roman" w:hAnsi="Times New Roman" w:cs="Times New Roman"/>
                <w:sz w:val="18"/>
                <w:szCs w:val="18"/>
              </w:rPr>
            </w:pPr>
          </w:p>
          <w:p w14:paraId="0B868333" w14:textId="77777777" w:rsidR="001F3EFD" w:rsidRPr="00F33437" w:rsidRDefault="001F3EFD" w:rsidP="00F85C60">
            <w:pPr>
              <w:pStyle w:val="Normal0"/>
              <w:jc w:val="center"/>
              <w:rPr>
                <w:rFonts w:ascii="Times New Roman" w:hAnsi="Times New Roman" w:cs="Times New Roman"/>
                <w:sz w:val="18"/>
                <w:szCs w:val="18"/>
              </w:rPr>
            </w:pPr>
          </w:p>
          <w:p w14:paraId="4263FB5E" w14:textId="0B1FF1B1"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10AF15B3" w14:textId="77777777" w:rsidR="001F3EFD" w:rsidRDefault="001F3EFD" w:rsidP="00F85C60">
            <w:pPr>
              <w:pStyle w:val="Normal0"/>
              <w:widowControl/>
              <w:spacing w:line="257" w:lineRule="auto"/>
              <w:jc w:val="center"/>
              <w:rPr>
                <w:rFonts w:ascii="Times New Roman" w:eastAsia="Times New Roman" w:hAnsi="Times New Roman" w:cs="Times New Roman"/>
                <w:sz w:val="18"/>
                <w:szCs w:val="18"/>
              </w:rPr>
            </w:pPr>
          </w:p>
          <w:p w14:paraId="27E0319F" w14:textId="77777777" w:rsidR="001F3EFD" w:rsidRDefault="001F3EFD" w:rsidP="00F85C60">
            <w:pPr>
              <w:pStyle w:val="Normal0"/>
              <w:widowControl/>
              <w:spacing w:line="257" w:lineRule="auto"/>
              <w:jc w:val="center"/>
              <w:rPr>
                <w:rFonts w:ascii="Times New Roman" w:eastAsia="Times New Roman" w:hAnsi="Times New Roman" w:cs="Times New Roman"/>
                <w:sz w:val="18"/>
                <w:szCs w:val="18"/>
              </w:rPr>
            </w:pPr>
          </w:p>
          <w:p w14:paraId="5EDC6013" w14:textId="6387C521" w:rsidR="001F3EFD" w:rsidRPr="00F33437" w:rsidRDefault="001F3EFD" w:rsidP="00F85C60">
            <w:pPr>
              <w:pStyle w:val="Normal0"/>
              <w:widowControl/>
              <w:spacing w:line="257" w:lineRule="auto"/>
              <w:jc w:val="center"/>
              <w:rPr>
                <w:rFonts w:ascii="Times New Roman" w:hAnsi="Times New Roman" w:cs="Times New Roman"/>
                <w:i/>
                <w:sz w:val="18"/>
                <w:szCs w:val="18"/>
              </w:rPr>
            </w:pPr>
            <w:r>
              <w:rPr>
                <w:rFonts w:ascii="Times New Roman" w:eastAsia="Times New Roman" w:hAnsi="Times New Roman" w:cs="Times New Roman"/>
                <w:sz w:val="18"/>
                <w:szCs w:val="18"/>
              </w:rPr>
              <w:t>_</w:t>
            </w:r>
          </w:p>
        </w:tc>
      </w:tr>
      <w:tr w:rsidR="001F3EFD" w14:paraId="77D88FAC" w14:textId="77777777" w:rsidTr="00F85C60">
        <w:trPr>
          <w:trHeight w:hRule="exact" w:val="857"/>
          <w:jc w:val="center"/>
        </w:trPr>
        <w:tc>
          <w:tcPr>
            <w:tcW w:w="548" w:type="dxa"/>
          </w:tcPr>
          <w:p w14:paraId="14FC147F"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25AB08D5" w14:textId="6AA26BCD" w:rsidR="001F3EFD" w:rsidRDefault="001F3EFD" w:rsidP="00F85C60">
            <w:pPr>
              <w:pStyle w:val="Normal0"/>
              <w:jc w:val="center"/>
            </w:pPr>
            <w:r>
              <w:rPr>
                <w:rFonts w:ascii="Times New Roman" w:eastAsia="Times New Roman" w:hAnsi="Times New Roman" w:cs="Times New Roman"/>
                <w:b/>
                <w:sz w:val="20"/>
                <w:szCs w:val="20"/>
              </w:rPr>
              <w:t>Liepājas</w:t>
            </w:r>
          </w:p>
          <w:p w14:paraId="2D7E8BCD" w14:textId="740E8CCF" w:rsidR="001F3EFD" w:rsidRDefault="001F3EFD" w:rsidP="00F85C60">
            <w:pPr>
              <w:pStyle w:val="Normal0"/>
              <w:jc w:val="center"/>
            </w:pPr>
            <w:proofErr w:type="spellStart"/>
            <w:r>
              <w:rPr>
                <w:rFonts w:ascii="Times New Roman" w:eastAsia="Times New Roman" w:hAnsi="Times New Roman" w:cs="Times New Roman"/>
                <w:b/>
                <w:sz w:val="20"/>
                <w:szCs w:val="20"/>
              </w:rPr>
              <w:t>valstspilsēta</w:t>
            </w:r>
            <w:proofErr w:type="spellEnd"/>
          </w:p>
          <w:p w14:paraId="6AC608B1" w14:textId="6D3CCC45" w:rsidR="001F3EFD" w:rsidRDefault="001F3EFD" w:rsidP="00F85C60">
            <w:pPr>
              <w:pStyle w:val="Normal0"/>
              <w:jc w:val="center"/>
            </w:pPr>
            <w:r>
              <w:rPr>
                <w:rFonts w:ascii="Times New Roman" w:eastAsia="Times New Roman" w:hAnsi="Times New Roman" w:cs="Times New Roman"/>
                <w:sz w:val="20"/>
                <w:szCs w:val="20"/>
              </w:rPr>
              <w:t>(X)</w:t>
            </w:r>
          </w:p>
          <w:p w14:paraId="4A486A9B" w14:textId="507562A2"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572EA355" w14:textId="77777777" w:rsidR="001F3EFD" w:rsidRPr="003868F0" w:rsidRDefault="001F3EFD" w:rsidP="00F85C60">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74415</w:t>
            </w:r>
          </w:p>
        </w:tc>
        <w:tc>
          <w:tcPr>
            <w:tcW w:w="1078" w:type="dxa"/>
            <w:vAlign w:val="center"/>
          </w:tcPr>
          <w:p w14:paraId="333CEAB7" w14:textId="4255CC86" w:rsidR="001F3EFD" w:rsidRPr="00D752D8" w:rsidRDefault="001F3EFD" w:rsidP="00F85C60">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73 757</w:t>
            </w:r>
          </w:p>
        </w:tc>
        <w:tc>
          <w:tcPr>
            <w:tcW w:w="1387" w:type="dxa"/>
            <w:vAlign w:val="center"/>
          </w:tcPr>
          <w:p w14:paraId="43054B77" w14:textId="70940B31"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371</w:t>
            </w:r>
          </w:p>
          <w:p w14:paraId="3D2CFE08" w14:textId="77777777" w:rsidR="001F3EFD" w:rsidRPr="00F33437" w:rsidRDefault="001F3EFD" w:rsidP="00F85C60">
            <w:pPr>
              <w:pStyle w:val="Normal0"/>
              <w:numPr>
                <w:ilvl w:val="0"/>
                <w:numId w:val="50"/>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87</w:t>
            </w:r>
          </w:p>
          <w:p w14:paraId="021A3EAB" w14:textId="7A7E40D2" w:rsidR="001F3EFD" w:rsidRPr="00F33437" w:rsidRDefault="001F3EFD" w:rsidP="00F85C60">
            <w:pPr>
              <w:pStyle w:val="Normal0"/>
              <w:numPr>
                <w:ilvl w:val="0"/>
                <w:numId w:val="50"/>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138</w:t>
            </w:r>
          </w:p>
          <w:p w14:paraId="43E2DDB8" w14:textId="5889B964" w:rsidR="001F3EFD" w:rsidRPr="00C711DC" w:rsidRDefault="001F3EFD" w:rsidP="00F85C60">
            <w:pPr>
              <w:pStyle w:val="Normal0"/>
              <w:numPr>
                <w:ilvl w:val="0"/>
                <w:numId w:val="50"/>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146</w:t>
            </w:r>
          </w:p>
        </w:tc>
        <w:tc>
          <w:tcPr>
            <w:tcW w:w="1387" w:type="dxa"/>
            <w:vAlign w:val="center"/>
          </w:tcPr>
          <w:p w14:paraId="7160AD24" w14:textId="369A09F8"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358</w:t>
            </w:r>
          </w:p>
          <w:p w14:paraId="24DF31FF" w14:textId="4E7D445D" w:rsidR="001F3EFD" w:rsidRPr="00F33437" w:rsidRDefault="001F3EFD" w:rsidP="00F85C60">
            <w:pPr>
              <w:pStyle w:val="Normal0"/>
              <w:numPr>
                <w:ilvl w:val="0"/>
                <w:numId w:val="1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80</w:t>
            </w:r>
          </w:p>
          <w:p w14:paraId="218DB71D" w14:textId="36B47263" w:rsidR="001F3EFD" w:rsidRPr="00F33437" w:rsidRDefault="001F3EFD" w:rsidP="00F85C60">
            <w:pPr>
              <w:pStyle w:val="Normal0"/>
              <w:numPr>
                <w:ilvl w:val="0"/>
                <w:numId w:val="17"/>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140</w:t>
            </w:r>
          </w:p>
          <w:p w14:paraId="54B6A535" w14:textId="43950832" w:rsidR="001F3EFD" w:rsidRPr="00F33437" w:rsidRDefault="001F3EFD" w:rsidP="00F85C60">
            <w:pPr>
              <w:pStyle w:val="Normal0"/>
              <w:widowControl/>
              <w:numPr>
                <w:ilvl w:val="0"/>
                <w:numId w:val="17"/>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138</w:t>
            </w:r>
          </w:p>
        </w:tc>
        <w:tc>
          <w:tcPr>
            <w:tcW w:w="1140" w:type="dxa"/>
            <w:vAlign w:val="center"/>
          </w:tcPr>
          <w:p w14:paraId="7DECBBA4" w14:textId="476843E6"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w:t>
            </w:r>
          </w:p>
          <w:p w14:paraId="7DE7772A" w14:textId="77777777" w:rsidR="001F3EFD" w:rsidRDefault="001F3EFD" w:rsidP="00F85C60">
            <w:pPr>
              <w:pStyle w:val="Normal0"/>
              <w:jc w:val="center"/>
              <w:rPr>
                <w:rFonts w:ascii="Times New Roman" w:eastAsia="Times New Roman" w:hAnsi="Times New Roman" w:cs="Times New Roman"/>
                <w:sz w:val="18"/>
                <w:szCs w:val="18"/>
              </w:rPr>
            </w:pPr>
          </w:p>
          <w:p w14:paraId="33D37860" w14:textId="77777777" w:rsidR="001F3EFD" w:rsidRPr="00F33437" w:rsidRDefault="001F3EFD" w:rsidP="00F85C60">
            <w:pPr>
              <w:pStyle w:val="Normal0"/>
              <w:jc w:val="center"/>
              <w:rPr>
                <w:rFonts w:ascii="Times New Roman" w:hAnsi="Times New Roman" w:cs="Times New Roman"/>
                <w:sz w:val="18"/>
                <w:szCs w:val="18"/>
              </w:rPr>
            </w:pPr>
          </w:p>
          <w:p w14:paraId="52BDC6ED" w14:textId="0601B150"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558559F3" w14:textId="09FC0CFA"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5E083E2D" w14:textId="77777777" w:rsidTr="00F85C60">
        <w:trPr>
          <w:trHeight w:hRule="exact" w:val="857"/>
          <w:jc w:val="center"/>
        </w:trPr>
        <w:tc>
          <w:tcPr>
            <w:tcW w:w="548" w:type="dxa"/>
          </w:tcPr>
          <w:p w14:paraId="4A0CB5DD"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64A9CD34" w14:textId="258A8E2A" w:rsidR="001F3EFD" w:rsidRDefault="001F3EFD" w:rsidP="00F85C60">
            <w:pPr>
              <w:pStyle w:val="Normal0"/>
              <w:jc w:val="center"/>
            </w:pPr>
            <w:r>
              <w:rPr>
                <w:rFonts w:ascii="Times New Roman" w:eastAsia="Times New Roman" w:hAnsi="Times New Roman" w:cs="Times New Roman"/>
                <w:b/>
                <w:sz w:val="20"/>
                <w:szCs w:val="20"/>
              </w:rPr>
              <w:t>Jelgavas</w:t>
            </w:r>
          </w:p>
          <w:p w14:paraId="61322FA3" w14:textId="4F7CB5B4" w:rsidR="001F3EFD" w:rsidRDefault="001F3EFD" w:rsidP="00F85C60">
            <w:pPr>
              <w:pStyle w:val="Normal0"/>
              <w:jc w:val="center"/>
            </w:pPr>
            <w:proofErr w:type="spellStart"/>
            <w:r>
              <w:rPr>
                <w:rFonts w:ascii="Times New Roman" w:eastAsia="Times New Roman" w:hAnsi="Times New Roman" w:cs="Times New Roman"/>
                <w:b/>
                <w:sz w:val="20"/>
                <w:szCs w:val="20"/>
              </w:rPr>
              <w:t>valstspilsēta</w:t>
            </w:r>
            <w:proofErr w:type="spellEnd"/>
          </w:p>
          <w:p w14:paraId="5D5A61B2" w14:textId="7E538910" w:rsidR="001F3EFD" w:rsidRDefault="001F3EFD" w:rsidP="00F85C60">
            <w:pPr>
              <w:pStyle w:val="Normal0"/>
              <w:jc w:val="center"/>
            </w:pPr>
            <w:r>
              <w:rPr>
                <w:rFonts w:ascii="Times New Roman" w:eastAsia="Times New Roman" w:hAnsi="Times New Roman" w:cs="Times New Roman"/>
                <w:sz w:val="20"/>
                <w:szCs w:val="20"/>
              </w:rPr>
              <w:t>(X)</w:t>
            </w:r>
          </w:p>
          <w:p w14:paraId="6F62CF90" w14:textId="65BE205F" w:rsidR="001F3EFD" w:rsidRDefault="001F3EFD" w:rsidP="00F85C60">
            <w:pPr>
              <w:pStyle w:val="Normal0"/>
              <w:jc w:val="center"/>
            </w:pPr>
          </w:p>
          <w:p w14:paraId="3CC1C8B7" w14:textId="49ECDC90"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713DE2A1"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59202</w:t>
            </w:r>
          </w:p>
        </w:tc>
        <w:tc>
          <w:tcPr>
            <w:tcW w:w="1078" w:type="dxa"/>
            <w:vAlign w:val="center"/>
          </w:tcPr>
          <w:p w14:paraId="6E2C25A2" w14:textId="1ED66A6A" w:rsidR="001F3EFD" w:rsidRDefault="001F3EFD" w:rsidP="00F85C60">
            <w:pPr>
              <w:pStyle w:val="Normal0"/>
              <w:jc w:val="center"/>
            </w:pPr>
            <w:r>
              <w:rPr>
                <w:rFonts w:ascii="Times New Roman" w:eastAsia="Times New Roman" w:hAnsi="Times New Roman" w:cs="Times New Roman"/>
                <w:sz w:val="18"/>
                <w:szCs w:val="18"/>
              </w:rPr>
              <w:t>58 565</w:t>
            </w:r>
          </w:p>
          <w:p w14:paraId="2EACAE77" w14:textId="22BD1FC7"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31ADD363" w14:textId="4C78E2C5"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238</w:t>
            </w:r>
          </w:p>
          <w:p w14:paraId="749353BB" w14:textId="54A0725C" w:rsidR="001F3EFD" w:rsidRPr="00F33437" w:rsidRDefault="001F3EFD" w:rsidP="00F85C60">
            <w:pPr>
              <w:pStyle w:val="Normal0"/>
              <w:numPr>
                <w:ilvl w:val="0"/>
                <w:numId w:val="5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530013CF" w14:textId="2A50289D" w:rsidR="001F3EFD" w:rsidRPr="00F33437" w:rsidRDefault="001F3EFD" w:rsidP="00F85C60">
            <w:pPr>
              <w:pStyle w:val="Normal0"/>
              <w:numPr>
                <w:ilvl w:val="0"/>
                <w:numId w:val="5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w:t>
            </w:r>
          </w:p>
          <w:p w14:paraId="4504D52C" w14:textId="6032C5CE" w:rsidR="001F3EFD" w:rsidRPr="00C711DC" w:rsidRDefault="001F3EFD" w:rsidP="00F85C60">
            <w:pPr>
              <w:pStyle w:val="Normal0"/>
              <w:numPr>
                <w:ilvl w:val="0"/>
                <w:numId w:val="51"/>
              </w:numPr>
              <w:jc w:val="center"/>
              <w:rPr>
                <w:rFonts w:ascii="Times New Roman" w:eastAsia="Times New Roman" w:hAnsi="Times New Roman" w:cs="Times New Roman"/>
                <w:sz w:val="18"/>
                <w:szCs w:val="18"/>
                <w:u w:val="single"/>
              </w:rPr>
            </w:pPr>
            <w:r w:rsidRPr="00C711DC">
              <w:rPr>
                <w:rFonts w:ascii="Times New Roman" w:eastAsia="Times New Roman" w:hAnsi="Times New Roman" w:cs="Times New Roman"/>
                <w:sz w:val="18"/>
                <w:szCs w:val="18"/>
              </w:rPr>
              <w:t>91</w:t>
            </w:r>
          </w:p>
        </w:tc>
        <w:tc>
          <w:tcPr>
            <w:tcW w:w="1387" w:type="dxa"/>
            <w:vAlign w:val="center"/>
          </w:tcPr>
          <w:p w14:paraId="6572E52E" w14:textId="16DB6793"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250</w:t>
            </w:r>
          </w:p>
          <w:p w14:paraId="03CEFAA5" w14:textId="7A212FEA" w:rsidR="001F3EFD" w:rsidRPr="00F33437" w:rsidRDefault="001F3EFD" w:rsidP="00F85C60">
            <w:pPr>
              <w:pStyle w:val="Normal0"/>
              <w:numPr>
                <w:ilvl w:val="0"/>
                <w:numId w:val="1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63</w:t>
            </w:r>
          </w:p>
          <w:p w14:paraId="367232C1" w14:textId="66382914" w:rsidR="001F3EFD" w:rsidRPr="00F33437" w:rsidRDefault="001F3EFD" w:rsidP="00F85C60">
            <w:pPr>
              <w:pStyle w:val="Normal0"/>
              <w:numPr>
                <w:ilvl w:val="0"/>
                <w:numId w:val="10"/>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96</w:t>
            </w:r>
          </w:p>
          <w:p w14:paraId="5611F366" w14:textId="138CD4E3" w:rsidR="001F3EFD" w:rsidRPr="00F33437" w:rsidRDefault="001F3EFD" w:rsidP="00F85C60">
            <w:pPr>
              <w:pStyle w:val="Normal0"/>
              <w:widowControl/>
              <w:numPr>
                <w:ilvl w:val="0"/>
                <w:numId w:val="10"/>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91</w:t>
            </w:r>
          </w:p>
        </w:tc>
        <w:tc>
          <w:tcPr>
            <w:tcW w:w="1140" w:type="dxa"/>
            <w:vAlign w:val="center"/>
          </w:tcPr>
          <w:p w14:paraId="09B36F5E" w14:textId="1CCFBC2B"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26</w:t>
            </w:r>
          </w:p>
          <w:p w14:paraId="43C41E6C" w14:textId="77777777" w:rsidR="001F3EFD" w:rsidRDefault="001F3EFD" w:rsidP="00F85C60">
            <w:pPr>
              <w:pStyle w:val="Normal0"/>
              <w:jc w:val="center"/>
              <w:rPr>
                <w:rFonts w:ascii="Times New Roman" w:hAnsi="Times New Roman" w:cs="Times New Roman"/>
                <w:sz w:val="18"/>
                <w:szCs w:val="18"/>
              </w:rPr>
            </w:pPr>
          </w:p>
          <w:p w14:paraId="55CFF4B1" w14:textId="68727DD5" w:rsidR="001F3EFD" w:rsidRPr="00F33437" w:rsidRDefault="001F3EFD" w:rsidP="00F85C60">
            <w:pPr>
              <w:pStyle w:val="Normal0"/>
              <w:jc w:val="center"/>
              <w:rPr>
                <w:rFonts w:ascii="Times New Roman" w:hAnsi="Times New Roman" w:cs="Times New Roman"/>
                <w:sz w:val="18"/>
                <w:szCs w:val="18"/>
              </w:rPr>
            </w:pPr>
          </w:p>
          <w:p w14:paraId="25EB13E0" w14:textId="0B5247C6"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46664F97" w14:textId="6E981FEA"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60B0FB18" w14:textId="77777777" w:rsidTr="00F85C60">
        <w:trPr>
          <w:trHeight w:hRule="exact" w:val="857"/>
          <w:jc w:val="center"/>
        </w:trPr>
        <w:tc>
          <w:tcPr>
            <w:tcW w:w="548" w:type="dxa"/>
          </w:tcPr>
          <w:p w14:paraId="7D463AE1"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0A4DD795" w14:textId="5D0D3B8F" w:rsidR="001F3EFD" w:rsidRDefault="001F3EFD" w:rsidP="00F85C60">
            <w:pPr>
              <w:pStyle w:val="Normal0"/>
              <w:jc w:val="center"/>
            </w:pPr>
            <w:r>
              <w:rPr>
                <w:rFonts w:ascii="Times New Roman" w:eastAsia="Times New Roman" w:hAnsi="Times New Roman" w:cs="Times New Roman"/>
                <w:b/>
                <w:sz w:val="20"/>
                <w:szCs w:val="20"/>
              </w:rPr>
              <w:t>Jūrmalas</w:t>
            </w:r>
          </w:p>
          <w:p w14:paraId="67541CC2" w14:textId="5FB2B7FC" w:rsidR="001F3EFD" w:rsidRDefault="001F3EFD" w:rsidP="00F85C60">
            <w:pPr>
              <w:pStyle w:val="Normal0"/>
              <w:jc w:val="center"/>
            </w:pPr>
            <w:proofErr w:type="spellStart"/>
            <w:r>
              <w:rPr>
                <w:rFonts w:ascii="Times New Roman" w:eastAsia="Times New Roman" w:hAnsi="Times New Roman" w:cs="Times New Roman"/>
                <w:b/>
                <w:sz w:val="20"/>
                <w:szCs w:val="20"/>
              </w:rPr>
              <w:t>valstspilsēta</w:t>
            </w:r>
            <w:proofErr w:type="spellEnd"/>
          </w:p>
          <w:p w14:paraId="20E03012" w14:textId="664932FC" w:rsidR="001F3EFD" w:rsidRDefault="001F3EFD" w:rsidP="00F85C60">
            <w:pPr>
              <w:pStyle w:val="Normal0"/>
              <w:jc w:val="center"/>
            </w:pPr>
            <w:r>
              <w:rPr>
                <w:rFonts w:ascii="Times New Roman" w:eastAsia="Times New Roman" w:hAnsi="Times New Roman" w:cs="Times New Roman"/>
                <w:sz w:val="20"/>
                <w:szCs w:val="20"/>
              </w:rPr>
              <w:t>(X)</w:t>
            </w:r>
          </w:p>
          <w:p w14:paraId="53A0E41A" w14:textId="77777777" w:rsidR="001F3EFD" w:rsidRDefault="001F3EFD" w:rsidP="00F85C60">
            <w:pPr>
              <w:pStyle w:val="Normal0"/>
              <w:jc w:val="center"/>
            </w:pPr>
          </w:p>
          <w:p w14:paraId="5E5B90CF" w14:textId="2135D1BA"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79CF4D75" w14:textId="77777777" w:rsidR="001F3EFD" w:rsidRPr="003868F0" w:rsidRDefault="001F3EFD" w:rsidP="00F85C60">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56414</w:t>
            </w:r>
          </w:p>
        </w:tc>
        <w:tc>
          <w:tcPr>
            <w:tcW w:w="1078" w:type="dxa"/>
            <w:vAlign w:val="center"/>
          </w:tcPr>
          <w:p w14:paraId="20DB6FCD" w14:textId="28BBA0CB" w:rsidR="001F3EFD" w:rsidRPr="00D752D8" w:rsidRDefault="001F3EFD" w:rsidP="00F85C60">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57 155</w:t>
            </w:r>
          </w:p>
        </w:tc>
        <w:tc>
          <w:tcPr>
            <w:tcW w:w="1387" w:type="dxa"/>
            <w:vAlign w:val="center"/>
          </w:tcPr>
          <w:p w14:paraId="1D5CCD56" w14:textId="41144584"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w:t>
            </w:r>
            <w:r>
              <w:rPr>
                <w:rFonts w:ascii="Times New Roman" w:eastAsia="Times New Roman" w:hAnsi="Times New Roman" w:cs="Times New Roman"/>
                <w:b/>
                <w:sz w:val="18"/>
                <w:szCs w:val="18"/>
                <w:u w:val="single"/>
              </w:rPr>
              <w:t>49</w:t>
            </w:r>
          </w:p>
          <w:p w14:paraId="0C3E291F" w14:textId="41BBB484" w:rsidR="001F3EFD" w:rsidRPr="00F33437" w:rsidRDefault="001F3EFD" w:rsidP="00F85C60">
            <w:pPr>
              <w:pStyle w:val="Normal0"/>
              <w:numPr>
                <w:ilvl w:val="0"/>
                <w:numId w:val="5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w:t>
            </w:r>
          </w:p>
          <w:p w14:paraId="47BC4BAD" w14:textId="59090471" w:rsidR="001F3EFD" w:rsidRPr="00F33437" w:rsidRDefault="001F3EFD" w:rsidP="00F85C60">
            <w:pPr>
              <w:pStyle w:val="Normal0"/>
              <w:numPr>
                <w:ilvl w:val="0"/>
                <w:numId w:val="5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w:t>
            </w:r>
          </w:p>
          <w:p w14:paraId="1DAFF548" w14:textId="49FC50BF" w:rsidR="001F3EFD" w:rsidRPr="00C711DC" w:rsidRDefault="001F3EFD" w:rsidP="00F85C60">
            <w:pPr>
              <w:pStyle w:val="Normal0"/>
              <w:numPr>
                <w:ilvl w:val="0"/>
                <w:numId w:val="52"/>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46</w:t>
            </w:r>
          </w:p>
        </w:tc>
        <w:tc>
          <w:tcPr>
            <w:tcW w:w="1387" w:type="dxa"/>
            <w:vAlign w:val="center"/>
          </w:tcPr>
          <w:p w14:paraId="02617EF0" w14:textId="6FB2863A"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172</w:t>
            </w:r>
          </w:p>
          <w:p w14:paraId="714F5E01" w14:textId="2ED44CEB" w:rsidR="001F3EFD" w:rsidRPr="00F33437" w:rsidRDefault="001F3EFD" w:rsidP="00F85C60">
            <w:pPr>
              <w:pStyle w:val="Normal0"/>
              <w:numPr>
                <w:ilvl w:val="0"/>
                <w:numId w:val="13"/>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59</w:t>
            </w:r>
          </w:p>
          <w:p w14:paraId="0CD63BA3" w14:textId="219791F0" w:rsidR="001F3EFD" w:rsidRPr="00F33437" w:rsidRDefault="001F3EFD" w:rsidP="00F85C60">
            <w:pPr>
              <w:pStyle w:val="Normal0"/>
              <w:numPr>
                <w:ilvl w:val="0"/>
                <w:numId w:val="12"/>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55</w:t>
            </w:r>
          </w:p>
          <w:p w14:paraId="11BA9C95" w14:textId="4EC6715D" w:rsidR="001F3EFD" w:rsidRPr="00F33437" w:rsidRDefault="001F3EFD" w:rsidP="00F85C60">
            <w:pPr>
              <w:pStyle w:val="Normal0"/>
              <w:widowControl/>
              <w:numPr>
                <w:ilvl w:val="0"/>
                <w:numId w:val="12"/>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58</w:t>
            </w:r>
          </w:p>
        </w:tc>
        <w:tc>
          <w:tcPr>
            <w:tcW w:w="1140" w:type="dxa"/>
            <w:vAlign w:val="center"/>
          </w:tcPr>
          <w:p w14:paraId="3F15B4BB" w14:textId="2DF7DA13"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120</w:t>
            </w:r>
          </w:p>
          <w:p w14:paraId="3EC3310A" w14:textId="77777777" w:rsidR="001F3EFD" w:rsidRDefault="001F3EFD" w:rsidP="00F85C60">
            <w:pPr>
              <w:pStyle w:val="Normal0"/>
              <w:jc w:val="center"/>
              <w:rPr>
                <w:rFonts w:ascii="Times New Roman" w:eastAsia="Times New Roman" w:hAnsi="Times New Roman" w:cs="Times New Roman"/>
                <w:sz w:val="18"/>
                <w:szCs w:val="18"/>
              </w:rPr>
            </w:pPr>
          </w:p>
          <w:p w14:paraId="613D34EE" w14:textId="77777777" w:rsidR="001F3EFD" w:rsidRPr="00F33437" w:rsidRDefault="001F3EFD" w:rsidP="00F85C60">
            <w:pPr>
              <w:pStyle w:val="Normal0"/>
              <w:jc w:val="center"/>
              <w:rPr>
                <w:rFonts w:ascii="Times New Roman" w:hAnsi="Times New Roman" w:cs="Times New Roman"/>
                <w:sz w:val="18"/>
                <w:szCs w:val="18"/>
              </w:rPr>
            </w:pPr>
          </w:p>
          <w:p w14:paraId="042488AC" w14:textId="1875C3DA"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089BEBC8" w14:textId="78E73777"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60E8F63C" w14:textId="77777777" w:rsidTr="00F85C60">
        <w:trPr>
          <w:trHeight w:hRule="exact" w:val="857"/>
          <w:jc w:val="center"/>
        </w:trPr>
        <w:tc>
          <w:tcPr>
            <w:tcW w:w="548" w:type="dxa"/>
          </w:tcPr>
          <w:p w14:paraId="009DC4B4"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3F8FDFF8" w14:textId="5947D60D" w:rsidR="001F3EFD" w:rsidRDefault="001F3EFD" w:rsidP="00F85C60">
            <w:pPr>
              <w:pStyle w:val="Normal0"/>
              <w:jc w:val="center"/>
            </w:pPr>
            <w:r>
              <w:rPr>
                <w:rFonts w:ascii="Times New Roman" w:eastAsia="Times New Roman" w:hAnsi="Times New Roman" w:cs="Times New Roman"/>
                <w:b/>
                <w:sz w:val="20"/>
                <w:szCs w:val="20"/>
              </w:rPr>
              <w:t>Rēzeknes</w:t>
            </w:r>
          </w:p>
          <w:p w14:paraId="0D8FF7E0" w14:textId="33EB9A73" w:rsidR="001F3EFD" w:rsidRDefault="001F3EFD" w:rsidP="00F85C60">
            <w:pPr>
              <w:pStyle w:val="Normal0"/>
              <w:jc w:val="center"/>
            </w:pPr>
            <w:proofErr w:type="spellStart"/>
            <w:r>
              <w:rPr>
                <w:rFonts w:ascii="Times New Roman" w:eastAsia="Times New Roman" w:hAnsi="Times New Roman" w:cs="Times New Roman"/>
                <w:b/>
                <w:sz w:val="20"/>
                <w:szCs w:val="20"/>
              </w:rPr>
              <w:t>valstspilsēta</w:t>
            </w:r>
            <w:proofErr w:type="spellEnd"/>
          </w:p>
          <w:p w14:paraId="672515F4" w14:textId="7090EC91" w:rsidR="001F3EFD" w:rsidRDefault="001F3EFD" w:rsidP="00F85C60">
            <w:pPr>
              <w:pStyle w:val="Normal0"/>
              <w:jc w:val="center"/>
            </w:pPr>
          </w:p>
          <w:p w14:paraId="14C819B8" w14:textId="02D058C3" w:rsidR="001F3EFD" w:rsidRDefault="001F3EFD" w:rsidP="00F85C60">
            <w:pPr>
              <w:pStyle w:val="Normal0"/>
              <w:jc w:val="center"/>
            </w:pPr>
          </w:p>
          <w:p w14:paraId="5B8F66C8" w14:textId="0DE9DB7A"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2766F6AD"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29662</w:t>
            </w:r>
          </w:p>
        </w:tc>
        <w:tc>
          <w:tcPr>
            <w:tcW w:w="1078" w:type="dxa"/>
            <w:vAlign w:val="center"/>
          </w:tcPr>
          <w:p w14:paraId="34121387" w14:textId="5F95985C" w:rsidR="001F3EFD" w:rsidRDefault="001F3EFD" w:rsidP="00F85C60">
            <w:pPr>
              <w:pStyle w:val="Normal0"/>
              <w:jc w:val="center"/>
            </w:pPr>
            <w:r>
              <w:rPr>
                <w:rFonts w:ascii="Times New Roman" w:eastAsia="Times New Roman" w:hAnsi="Times New Roman" w:cs="Times New Roman"/>
                <w:sz w:val="18"/>
                <w:szCs w:val="18"/>
              </w:rPr>
              <w:t>29 022</w:t>
            </w:r>
          </w:p>
          <w:p w14:paraId="3484033A" w14:textId="0902E561"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477C9219" w14:textId="4F26798D"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147</w:t>
            </w:r>
          </w:p>
          <w:p w14:paraId="10FDB49B" w14:textId="121202B9" w:rsidR="001F3EFD" w:rsidRPr="00F33437" w:rsidRDefault="001F3EFD" w:rsidP="00F85C60">
            <w:pPr>
              <w:pStyle w:val="Normal0"/>
              <w:numPr>
                <w:ilvl w:val="0"/>
                <w:numId w:val="5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p>
          <w:p w14:paraId="70066AE2" w14:textId="77777777" w:rsidR="001F3EFD" w:rsidRPr="00F33437" w:rsidRDefault="001F3EFD" w:rsidP="00F85C60">
            <w:pPr>
              <w:pStyle w:val="Normal0"/>
              <w:numPr>
                <w:ilvl w:val="0"/>
                <w:numId w:val="5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p w14:paraId="413F525E" w14:textId="57FF2748" w:rsidR="001F3EFD" w:rsidRPr="00C711DC" w:rsidRDefault="001F3EFD" w:rsidP="00F85C60">
            <w:pPr>
              <w:pStyle w:val="Normal0"/>
              <w:numPr>
                <w:ilvl w:val="0"/>
                <w:numId w:val="53"/>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52</w:t>
            </w:r>
          </w:p>
        </w:tc>
        <w:tc>
          <w:tcPr>
            <w:tcW w:w="1387" w:type="dxa"/>
            <w:vAlign w:val="center"/>
          </w:tcPr>
          <w:p w14:paraId="3547BA23" w14:textId="7292D835"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153</w:t>
            </w:r>
          </w:p>
          <w:p w14:paraId="1BBCB053" w14:textId="067D6E68" w:rsidR="001F3EFD" w:rsidRPr="00F33437" w:rsidRDefault="001F3EFD" w:rsidP="00F85C60">
            <w:pPr>
              <w:pStyle w:val="Normal0"/>
              <w:numPr>
                <w:ilvl w:val="0"/>
                <w:numId w:val="7"/>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39</w:t>
            </w:r>
          </w:p>
          <w:p w14:paraId="30C5314D" w14:textId="150136B8" w:rsidR="001F3EFD" w:rsidRPr="00F33437" w:rsidRDefault="001F3EFD" w:rsidP="00F85C60">
            <w:pPr>
              <w:pStyle w:val="Normal0"/>
              <w:numPr>
                <w:ilvl w:val="0"/>
                <w:numId w:val="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56</w:t>
            </w:r>
          </w:p>
          <w:p w14:paraId="180125F3" w14:textId="6A9CE764" w:rsidR="001F3EFD" w:rsidRPr="00F33437" w:rsidRDefault="001F3EFD" w:rsidP="00F85C60">
            <w:pPr>
              <w:pStyle w:val="Normal0"/>
              <w:widowControl/>
              <w:numPr>
                <w:ilvl w:val="0"/>
                <w:numId w:val="6"/>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58</w:t>
            </w:r>
          </w:p>
        </w:tc>
        <w:tc>
          <w:tcPr>
            <w:tcW w:w="1140" w:type="dxa"/>
            <w:vAlign w:val="center"/>
          </w:tcPr>
          <w:p w14:paraId="7F199FFC" w14:textId="2065CA29"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151B760B" w14:textId="7C0950C5" w:rsidR="001F3EFD" w:rsidRPr="00F33437" w:rsidRDefault="001F3EFD" w:rsidP="00F85C60">
            <w:pPr>
              <w:pStyle w:val="Normal0"/>
              <w:jc w:val="center"/>
              <w:rPr>
                <w:rFonts w:ascii="Times New Roman" w:hAnsi="Times New Roman" w:cs="Times New Roman"/>
                <w:sz w:val="18"/>
                <w:szCs w:val="18"/>
              </w:rPr>
            </w:pPr>
          </w:p>
          <w:p w14:paraId="598C4243" w14:textId="0C6C9985" w:rsidR="001F3EFD" w:rsidRPr="00F33437" w:rsidRDefault="001F3EFD" w:rsidP="00F85C60">
            <w:pPr>
              <w:pStyle w:val="Normal0"/>
              <w:jc w:val="center"/>
              <w:rPr>
                <w:rFonts w:ascii="Times New Roman" w:hAnsi="Times New Roman" w:cs="Times New Roman"/>
                <w:sz w:val="18"/>
                <w:szCs w:val="18"/>
              </w:rPr>
            </w:pPr>
          </w:p>
          <w:p w14:paraId="74D6DC01" w14:textId="3D4A31D9"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71C30021" w14:textId="626723F4"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798CC957" w14:textId="77777777" w:rsidTr="00F85C60">
        <w:trPr>
          <w:trHeight w:hRule="exact" w:val="857"/>
          <w:jc w:val="center"/>
        </w:trPr>
        <w:tc>
          <w:tcPr>
            <w:tcW w:w="548" w:type="dxa"/>
          </w:tcPr>
          <w:p w14:paraId="643B4C90"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51F51850" w14:textId="29DB247A" w:rsidR="001F3EFD" w:rsidRDefault="001F3EFD" w:rsidP="00F85C60">
            <w:pPr>
              <w:pStyle w:val="Normal0"/>
              <w:jc w:val="center"/>
            </w:pPr>
            <w:r>
              <w:rPr>
                <w:rFonts w:ascii="Times New Roman" w:eastAsia="Times New Roman" w:hAnsi="Times New Roman" w:cs="Times New Roman"/>
                <w:b/>
                <w:sz w:val="20"/>
                <w:szCs w:val="20"/>
              </w:rPr>
              <w:t>Talsu</w:t>
            </w:r>
          </w:p>
          <w:p w14:paraId="42B29366" w14:textId="5713382E" w:rsidR="001F3EFD" w:rsidRDefault="001F3EFD" w:rsidP="00F85C60">
            <w:pPr>
              <w:pStyle w:val="Normal0"/>
              <w:jc w:val="center"/>
            </w:pPr>
            <w:r>
              <w:rPr>
                <w:rFonts w:ascii="Times New Roman" w:eastAsia="Times New Roman" w:hAnsi="Times New Roman" w:cs="Times New Roman"/>
                <w:b/>
                <w:sz w:val="20"/>
                <w:szCs w:val="20"/>
              </w:rPr>
              <w:t>novads</w:t>
            </w:r>
          </w:p>
          <w:p w14:paraId="57CD7DD4" w14:textId="175F3114" w:rsidR="001F3EFD" w:rsidRDefault="001F3EFD" w:rsidP="00F85C60">
            <w:pPr>
              <w:pStyle w:val="Normal0"/>
              <w:jc w:val="center"/>
            </w:pPr>
          </w:p>
          <w:p w14:paraId="01611CB0" w14:textId="39EA831D" w:rsidR="001F3EFD" w:rsidRDefault="001F3EFD" w:rsidP="00F85C60">
            <w:pPr>
              <w:pStyle w:val="Normal0"/>
              <w:jc w:val="center"/>
            </w:pPr>
          </w:p>
          <w:p w14:paraId="05964A48" w14:textId="74B4C7DF" w:rsidR="001F3EFD" w:rsidRDefault="001F3EFD" w:rsidP="00F85C60">
            <w:pPr>
              <w:pStyle w:val="Normal0"/>
              <w:jc w:val="center"/>
            </w:pPr>
          </w:p>
          <w:p w14:paraId="71AC646D" w14:textId="5664BC22" w:rsidR="001F3EFD" w:rsidRDefault="001F3EFD" w:rsidP="00F85C60">
            <w:pPr>
              <w:pStyle w:val="Normal0"/>
              <w:jc w:val="center"/>
            </w:pPr>
          </w:p>
          <w:p w14:paraId="7D959EBD" w14:textId="71924395" w:rsidR="001F3EFD" w:rsidRDefault="001F3EFD" w:rsidP="00F85C60">
            <w:pPr>
              <w:pStyle w:val="Normal0"/>
              <w:jc w:val="center"/>
            </w:pPr>
          </w:p>
          <w:p w14:paraId="6FF7C440" w14:textId="1337A62A" w:rsidR="001F3EFD" w:rsidRDefault="001F3EFD" w:rsidP="00F85C60">
            <w:pPr>
              <w:pStyle w:val="Normal0"/>
              <w:jc w:val="center"/>
            </w:pPr>
          </w:p>
          <w:p w14:paraId="0F30B461" w14:textId="58EE569F" w:rsidR="001F3EFD" w:rsidRDefault="001F3EFD" w:rsidP="00F85C60">
            <w:pPr>
              <w:pStyle w:val="Normal0"/>
              <w:jc w:val="center"/>
            </w:pPr>
          </w:p>
          <w:p w14:paraId="5A849AB8" w14:textId="4A7E08E6" w:rsidR="001F3EFD" w:rsidRDefault="001F3EFD" w:rsidP="00F85C60">
            <w:pPr>
              <w:pStyle w:val="Normal0"/>
              <w:jc w:val="center"/>
            </w:pPr>
          </w:p>
          <w:p w14:paraId="2C306880" w14:textId="6028320D" w:rsidR="001F3EFD" w:rsidRDefault="001F3EFD" w:rsidP="00F85C60">
            <w:pPr>
              <w:pStyle w:val="Normal0"/>
              <w:jc w:val="center"/>
            </w:pPr>
          </w:p>
          <w:p w14:paraId="5825C04E" w14:textId="0114F60B" w:rsidR="001F3EFD" w:rsidRDefault="001F3EFD" w:rsidP="00F85C60">
            <w:pPr>
              <w:pStyle w:val="Normal0"/>
              <w:jc w:val="center"/>
            </w:pPr>
          </w:p>
          <w:p w14:paraId="3B4F46F4" w14:textId="1C2FA4E4" w:rsidR="001F3EFD" w:rsidRDefault="001F3EFD" w:rsidP="00F85C60">
            <w:pPr>
              <w:pStyle w:val="Normal0"/>
              <w:jc w:val="center"/>
            </w:pPr>
          </w:p>
          <w:p w14:paraId="6B61D794" w14:textId="6AD58EB3" w:rsidR="001F3EFD" w:rsidRDefault="001F3EFD" w:rsidP="00F85C60">
            <w:pPr>
              <w:pStyle w:val="Normal0"/>
              <w:jc w:val="center"/>
            </w:pPr>
          </w:p>
          <w:p w14:paraId="239839E9" w14:textId="1DD0667F" w:rsidR="001F3EFD" w:rsidRDefault="001F3EFD" w:rsidP="00F85C60">
            <w:pPr>
              <w:pStyle w:val="Normal0"/>
              <w:jc w:val="center"/>
            </w:pPr>
          </w:p>
          <w:p w14:paraId="21F25DE9" w14:textId="5EF8E2F0"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6A098B4F"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29756</w:t>
            </w:r>
          </w:p>
        </w:tc>
        <w:tc>
          <w:tcPr>
            <w:tcW w:w="1078" w:type="dxa"/>
            <w:vAlign w:val="center"/>
          </w:tcPr>
          <w:p w14:paraId="0B324379" w14:textId="0D26F200" w:rsidR="001F3EFD" w:rsidRDefault="001F3EFD" w:rsidP="00F85C60">
            <w:pPr>
              <w:pStyle w:val="Normal0"/>
              <w:jc w:val="center"/>
            </w:pPr>
            <w:r>
              <w:rPr>
                <w:rFonts w:ascii="Times New Roman" w:eastAsia="Times New Roman" w:hAnsi="Times New Roman" w:cs="Times New Roman"/>
                <w:sz w:val="18"/>
                <w:szCs w:val="18"/>
              </w:rPr>
              <w:t>29006</w:t>
            </w:r>
          </w:p>
          <w:p w14:paraId="22533068" w14:textId="2A1E9130"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6C74C924" w14:textId="77777777"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145</w:t>
            </w:r>
          </w:p>
          <w:p w14:paraId="57554F3B" w14:textId="71B4B833" w:rsidR="001F3EFD" w:rsidRPr="00F33437" w:rsidRDefault="001F3EFD" w:rsidP="00F85C60">
            <w:pPr>
              <w:pStyle w:val="Normal0"/>
              <w:numPr>
                <w:ilvl w:val="0"/>
                <w:numId w:val="54"/>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7ECD6CA9" w14:textId="3D0B6D98" w:rsidR="001F3EFD" w:rsidRPr="00F33437" w:rsidRDefault="001F3EFD" w:rsidP="00F85C60">
            <w:pPr>
              <w:pStyle w:val="Normal0"/>
              <w:numPr>
                <w:ilvl w:val="0"/>
                <w:numId w:val="54"/>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w:t>
            </w:r>
          </w:p>
          <w:p w14:paraId="29CE949E" w14:textId="7A783DCD" w:rsidR="001F3EFD" w:rsidRPr="00F079F2" w:rsidRDefault="001F3EFD" w:rsidP="00F85C60">
            <w:pPr>
              <w:pStyle w:val="Normal0"/>
              <w:numPr>
                <w:ilvl w:val="0"/>
                <w:numId w:val="54"/>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65</w:t>
            </w:r>
          </w:p>
        </w:tc>
        <w:tc>
          <w:tcPr>
            <w:tcW w:w="1387" w:type="dxa"/>
            <w:vAlign w:val="center"/>
          </w:tcPr>
          <w:p w14:paraId="752849BC" w14:textId="71E7DCA7"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137</w:t>
            </w:r>
          </w:p>
          <w:p w14:paraId="25A1B76C" w14:textId="6708E42F" w:rsidR="001F3EFD" w:rsidRPr="00F33437" w:rsidRDefault="001F3EFD" w:rsidP="00F85C60">
            <w:pPr>
              <w:pStyle w:val="Normal0"/>
              <w:numPr>
                <w:ilvl w:val="0"/>
                <w:numId w:val="5"/>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27</w:t>
            </w:r>
          </w:p>
          <w:p w14:paraId="4806631B" w14:textId="5B26C01B" w:rsidR="001F3EFD" w:rsidRPr="00F33437" w:rsidRDefault="001F3EFD" w:rsidP="00F85C60">
            <w:pPr>
              <w:pStyle w:val="Normal0"/>
              <w:numPr>
                <w:ilvl w:val="0"/>
                <w:numId w:val="4"/>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54</w:t>
            </w:r>
          </w:p>
          <w:p w14:paraId="3814D77A" w14:textId="78A4AE43" w:rsidR="001F3EFD" w:rsidRPr="00F33437" w:rsidRDefault="001F3EFD" w:rsidP="00F85C60">
            <w:pPr>
              <w:pStyle w:val="Normal0"/>
              <w:widowControl/>
              <w:numPr>
                <w:ilvl w:val="0"/>
                <w:numId w:val="4"/>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56</w:t>
            </w:r>
          </w:p>
        </w:tc>
        <w:tc>
          <w:tcPr>
            <w:tcW w:w="1140" w:type="dxa"/>
            <w:vAlign w:val="center"/>
          </w:tcPr>
          <w:p w14:paraId="129B46E7" w14:textId="60BE341A" w:rsidR="001F3EFD" w:rsidRPr="00F33437" w:rsidRDefault="001F3EFD" w:rsidP="00F85C60">
            <w:pPr>
              <w:pStyle w:val="Normal0"/>
              <w:jc w:val="center"/>
              <w:rPr>
                <w:rFonts w:ascii="Times New Roman" w:hAnsi="Times New Roman" w:cs="Times New Roman"/>
                <w:sz w:val="18"/>
                <w:szCs w:val="18"/>
              </w:rPr>
            </w:pPr>
          </w:p>
          <w:p w14:paraId="69FBCEC0" w14:textId="7BE1BBB5"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43</w:t>
            </w:r>
          </w:p>
          <w:p w14:paraId="7C379CD9" w14:textId="1DEB0F09" w:rsidR="001F3EFD" w:rsidRPr="00F33437" w:rsidRDefault="001F3EFD" w:rsidP="00F85C60">
            <w:pPr>
              <w:pStyle w:val="Normal0"/>
              <w:jc w:val="center"/>
              <w:rPr>
                <w:rFonts w:ascii="Times New Roman" w:hAnsi="Times New Roman" w:cs="Times New Roman"/>
                <w:sz w:val="18"/>
                <w:szCs w:val="18"/>
              </w:rPr>
            </w:pPr>
          </w:p>
          <w:p w14:paraId="7C892FC2" w14:textId="5DAC7E8C" w:rsidR="001F3EFD" w:rsidRPr="00F33437" w:rsidRDefault="001F3EFD" w:rsidP="00F85C60">
            <w:pPr>
              <w:pStyle w:val="Normal0"/>
              <w:jc w:val="center"/>
              <w:rPr>
                <w:rFonts w:ascii="Times New Roman" w:hAnsi="Times New Roman" w:cs="Times New Roman"/>
                <w:sz w:val="18"/>
                <w:szCs w:val="18"/>
              </w:rPr>
            </w:pPr>
          </w:p>
          <w:p w14:paraId="35FA1A4A" w14:textId="3D7F9621" w:rsidR="001F3EFD" w:rsidRPr="00F33437" w:rsidRDefault="001F3EFD" w:rsidP="00F85C60">
            <w:pPr>
              <w:pStyle w:val="Normal0"/>
              <w:jc w:val="center"/>
              <w:rPr>
                <w:rFonts w:ascii="Times New Roman" w:hAnsi="Times New Roman" w:cs="Times New Roman"/>
                <w:sz w:val="18"/>
                <w:szCs w:val="18"/>
              </w:rPr>
            </w:pPr>
          </w:p>
          <w:p w14:paraId="56CF699D" w14:textId="62AF3E96" w:rsidR="001F3EFD" w:rsidRPr="00F33437" w:rsidRDefault="001F3EFD" w:rsidP="00F85C60">
            <w:pPr>
              <w:pStyle w:val="Normal0"/>
              <w:jc w:val="center"/>
              <w:rPr>
                <w:rFonts w:ascii="Times New Roman" w:hAnsi="Times New Roman" w:cs="Times New Roman"/>
                <w:sz w:val="18"/>
                <w:szCs w:val="18"/>
              </w:rPr>
            </w:pPr>
          </w:p>
          <w:p w14:paraId="6E1398FA" w14:textId="7800EF15" w:rsidR="001F3EFD" w:rsidRPr="00F33437" w:rsidRDefault="001F3EFD" w:rsidP="00F85C60">
            <w:pPr>
              <w:pStyle w:val="Normal0"/>
              <w:jc w:val="center"/>
              <w:rPr>
                <w:rFonts w:ascii="Times New Roman" w:hAnsi="Times New Roman" w:cs="Times New Roman"/>
                <w:sz w:val="18"/>
                <w:szCs w:val="18"/>
              </w:rPr>
            </w:pPr>
          </w:p>
          <w:p w14:paraId="00E0B313" w14:textId="56E0FCBA" w:rsidR="001F3EFD" w:rsidRPr="00F33437" w:rsidRDefault="001F3EFD" w:rsidP="00F85C60">
            <w:pPr>
              <w:pStyle w:val="Normal0"/>
              <w:jc w:val="center"/>
              <w:rPr>
                <w:rFonts w:ascii="Times New Roman" w:hAnsi="Times New Roman" w:cs="Times New Roman"/>
                <w:sz w:val="18"/>
                <w:szCs w:val="18"/>
              </w:rPr>
            </w:pPr>
          </w:p>
          <w:p w14:paraId="474283F1" w14:textId="104C4E67" w:rsidR="001F3EFD" w:rsidRPr="00F33437" w:rsidRDefault="001F3EFD" w:rsidP="00F85C60">
            <w:pPr>
              <w:pStyle w:val="Normal0"/>
              <w:jc w:val="center"/>
              <w:rPr>
                <w:rFonts w:ascii="Times New Roman" w:hAnsi="Times New Roman" w:cs="Times New Roman"/>
                <w:sz w:val="18"/>
                <w:szCs w:val="18"/>
              </w:rPr>
            </w:pPr>
          </w:p>
          <w:p w14:paraId="5DCC9C8D" w14:textId="5A688F4C" w:rsidR="001F3EFD" w:rsidRPr="00F33437" w:rsidRDefault="001F3EFD" w:rsidP="00F85C60">
            <w:pPr>
              <w:pStyle w:val="Normal0"/>
              <w:jc w:val="center"/>
              <w:rPr>
                <w:rFonts w:ascii="Times New Roman" w:hAnsi="Times New Roman" w:cs="Times New Roman"/>
                <w:sz w:val="18"/>
                <w:szCs w:val="18"/>
              </w:rPr>
            </w:pPr>
          </w:p>
          <w:p w14:paraId="0D9EB706" w14:textId="784E3431" w:rsidR="001F3EFD" w:rsidRPr="00F33437" w:rsidRDefault="001F3EFD" w:rsidP="00F85C60">
            <w:pPr>
              <w:pStyle w:val="Normal0"/>
              <w:jc w:val="center"/>
              <w:rPr>
                <w:rFonts w:ascii="Times New Roman" w:hAnsi="Times New Roman" w:cs="Times New Roman"/>
                <w:sz w:val="18"/>
                <w:szCs w:val="18"/>
              </w:rPr>
            </w:pPr>
          </w:p>
          <w:p w14:paraId="1CE026F1" w14:textId="6B3536FB" w:rsidR="001F3EFD" w:rsidRPr="00F33437" w:rsidRDefault="001F3EFD" w:rsidP="00F85C60">
            <w:pPr>
              <w:pStyle w:val="Normal0"/>
              <w:jc w:val="center"/>
              <w:rPr>
                <w:rFonts w:ascii="Times New Roman" w:hAnsi="Times New Roman" w:cs="Times New Roman"/>
                <w:sz w:val="18"/>
                <w:szCs w:val="18"/>
              </w:rPr>
            </w:pPr>
          </w:p>
          <w:p w14:paraId="5E42A325" w14:textId="738B2CB2" w:rsidR="001F3EFD" w:rsidRPr="00F33437" w:rsidRDefault="001F3EFD" w:rsidP="00F85C60">
            <w:pPr>
              <w:pStyle w:val="Normal0"/>
              <w:jc w:val="center"/>
              <w:rPr>
                <w:rFonts w:ascii="Times New Roman" w:hAnsi="Times New Roman" w:cs="Times New Roman"/>
                <w:sz w:val="18"/>
                <w:szCs w:val="18"/>
              </w:rPr>
            </w:pPr>
          </w:p>
          <w:p w14:paraId="3D79BA1A" w14:textId="3D3EB00F" w:rsidR="001F3EFD" w:rsidRPr="00F33437" w:rsidRDefault="001F3EFD" w:rsidP="00F85C60">
            <w:pPr>
              <w:pStyle w:val="Normal0"/>
              <w:jc w:val="center"/>
              <w:rPr>
                <w:rFonts w:ascii="Times New Roman" w:hAnsi="Times New Roman" w:cs="Times New Roman"/>
                <w:sz w:val="18"/>
                <w:szCs w:val="18"/>
              </w:rPr>
            </w:pPr>
          </w:p>
          <w:p w14:paraId="01E5545C" w14:textId="28F511FB" w:rsidR="001F3EFD" w:rsidRPr="00F33437" w:rsidRDefault="001F3EFD" w:rsidP="00F85C60">
            <w:pPr>
              <w:pStyle w:val="Normal0"/>
              <w:jc w:val="center"/>
              <w:rPr>
                <w:rFonts w:ascii="Times New Roman" w:hAnsi="Times New Roman" w:cs="Times New Roman"/>
                <w:sz w:val="18"/>
                <w:szCs w:val="18"/>
              </w:rPr>
            </w:pPr>
          </w:p>
          <w:p w14:paraId="55E209E3" w14:textId="5CBF9E8D"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5BA239B5" w14:textId="3E32754B"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14062710" w14:textId="77777777" w:rsidTr="00F85C60">
        <w:trPr>
          <w:trHeight w:hRule="exact" w:val="857"/>
          <w:jc w:val="center"/>
        </w:trPr>
        <w:tc>
          <w:tcPr>
            <w:tcW w:w="548" w:type="dxa"/>
          </w:tcPr>
          <w:p w14:paraId="291500B9"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25C98543" w14:textId="30CA9191" w:rsidR="001F3EFD" w:rsidRDefault="001F3EFD" w:rsidP="00F85C60">
            <w:pPr>
              <w:pStyle w:val="Normal0"/>
              <w:jc w:val="center"/>
            </w:pPr>
            <w:r>
              <w:rPr>
                <w:rFonts w:ascii="Times New Roman" w:eastAsia="Times New Roman" w:hAnsi="Times New Roman" w:cs="Times New Roman"/>
                <w:b/>
                <w:sz w:val="20"/>
                <w:szCs w:val="20"/>
              </w:rPr>
              <w:t>Dobeles</w:t>
            </w:r>
          </w:p>
          <w:p w14:paraId="3F0A1CD4" w14:textId="23AA37A9" w:rsidR="001F3EFD" w:rsidRDefault="001F3EFD" w:rsidP="00F85C60">
            <w:pPr>
              <w:pStyle w:val="Normal0"/>
              <w:jc w:val="center"/>
            </w:pPr>
            <w:r>
              <w:rPr>
                <w:rFonts w:ascii="Times New Roman" w:eastAsia="Times New Roman" w:hAnsi="Times New Roman" w:cs="Times New Roman"/>
                <w:b/>
                <w:sz w:val="20"/>
                <w:szCs w:val="20"/>
              </w:rPr>
              <w:t>novads</w:t>
            </w:r>
          </w:p>
          <w:p w14:paraId="0200C16B" w14:textId="54262263" w:rsidR="001F3EFD" w:rsidRDefault="001F3EFD" w:rsidP="00F85C60">
            <w:pPr>
              <w:pStyle w:val="Normal0"/>
              <w:jc w:val="center"/>
            </w:pPr>
          </w:p>
          <w:p w14:paraId="7208D586" w14:textId="5602218E" w:rsidR="001F3EFD" w:rsidRDefault="001F3EFD" w:rsidP="00F85C60">
            <w:pPr>
              <w:pStyle w:val="Normal0"/>
              <w:jc w:val="center"/>
            </w:pPr>
          </w:p>
          <w:p w14:paraId="57F4639A" w14:textId="2ACE2C83"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559DE755"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20565</w:t>
            </w:r>
          </w:p>
        </w:tc>
        <w:tc>
          <w:tcPr>
            <w:tcW w:w="1078" w:type="dxa"/>
            <w:vAlign w:val="center"/>
          </w:tcPr>
          <w:p w14:paraId="25C0804C" w14:textId="428E74F5" w:rsidR="001F3EFD" w:rsidRDefault="001F3EFD" w:rsidP="00F85C60">
            <w:pPr>
              <w:pStyle w:val="Normal0"/>
              <w:jc w:val="center"/>
            </w:pPr>
            <w:r>
              <w:rPr>
                <w:rFonts w:ascii="Times New Roman" w:eastAsia="Times New Roman" w:hAnsi="Times New Roman" w:cs="Times New Roman"/>
                <w:sz w:val="18"/>
                <w:szCs w:val="18"/>
              </w:rPr>
              <w:t>20016</w:t>
            </w:r>
          </w:p>
          <w:p w14:paraId="6506A3F9" w14:textId="6E29ACE6"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4ACD626B" w14:textId="4FDAE1D9"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83</w:t>
            </w:r>
          </w:p>
          <w:p w14:paraId="44459057" w14:textId="77777777" w:rsidR="001F3EFD" w:rsidRPr="00F33437" w:rsidRDefault="001F3EFD" w:rsidP="00F85C60">
            <w:pPr>
              <w:pStyle w:val="Normal0"/>
              <w:numPr>
                <w:ilvl w:val="0"/>
                <w:numId w:val="55"/>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3BBF41E8" w14:textId="1B172A0F" w:rsidR="001F3EFD" w:rsidRPr="00F33437" w:rsidRDefault="001F3EFD" w:rsidP="00F85C60">
            <w:pPr>
              <w:pStyle w:val="Normal0"/>
              <w:numPr>
                <w:ilvl w:val="0"/>
                <w:numId w:val="55"/>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33503521" w14:textId="62B54E53" w:rsidR="001F3EFD" w:rsidRPr="00F079F2" w:rsidRDefault="001F3EFD" w:rsidP="00F85C60">
            <w:pPr>
              <w:pStyle w:val="Normal0"/>
              <w:numPr>
                <w:ilvl w:val="0"/>
                <w:numId w:val="55"/>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28</w:t>
            </w:r>
          </w:p>
        </w:tc>
        <w:tc>
          <w:tcPr>
            <w:tcW w:w="1387" w:type="dxa"/>
            <w:vAlign w:val="center"/>
          </w:tcPr>
          <w:p w14:paraId="2712F048" w14:textId="608AADED"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87</w:t>
            </w:r>
          </w:p>
          <w:p w14:paraId="1C98C3F7" w14:textId="433F4CE4" w:rsidR="001F3EFD" w:rsidRPr="00F33437" w:rsidRDefault="001F3EFD" w:rsidP="00F85C60">
            <w:pPr>
              <w:pStyle w:val="Normal0"/>
              <w:numPr>
                <w:ilvl w:val="0"/>
                <w:numId w:val="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25</w:t>
            </w:r>
          </w:p>
          <w:p w14:paraId="2BA28AFC" w14:textId="6E75A0F7" w:rsidR="001F3EFD" w:rsidRPr="00F33437" w:rsidRDefault="001F3EFD" w:rsidP="00F85C60">
            <w:pPr>
              <w:pStyle w:val="Normal0"/>
              <w:numPr>
                <w:ilvl w:val="0"/>
                <w:numId w:val="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31</w:t>
            </w:r>
          </w:p>
          <w:p w14:paraId="15BABE7D" w14:textId="31AD1147" w:rsidR="001F3EFD" w:rsidRPr="00F33437" w:rsidRDefault="001F3EFD" w:rsidP="00F85C60">
            <w:pPr>
              <w:pStyle w:val="Normal0"/>
              <w:widowControl/>
              <w:numPr>
                <w:ilvl w:val="0"/>
                <w:numId w:val="8"/>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31</w:t>
            </w:r>
          </w:p>
        </w:tc>
        <w:tc>
          <w:tcPr>
            <w:tcW w:w="1140" w:type="dxa"/>
            <w:vAlign w:val="center"/>
          </w:tcPr>
          <w:p w14:paraId="382A8C30" w14:textId="577C99D9"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5350F1EA" w14:textId="6226F77E" w:rsidR="001F3EFD" w:rsidRPr="00F33437" w:rsidRDefault="001F3EFD" w:rsidP="00F85C60">
            <w:pPr>
              <w:pStyle w:val="Normal0"/>
              <w:jc w:val="center"/>
              <w:rPr>
                <w:rFonts w:ascii="Times New Roman" w:hAnsi="Times New Roman" w:cs="Times New Roman"/>
                <w:sz w:val="18"/>
                <w:szCs w:val="18"/>
              </w:rPr>
            </w:pPr>
          </w:p>
          <w:p w14:paraId="635D8E19" w14:textId="0BF17890" w:rsidR="001F3EFD" w:rsidRPr="00F33437" w:rsidRDefault="001F3EFD" w:rsidP="00F85C60">
            <w:pPr>
              <w:pStyle w:val="Normal0"/>
              <w:jc w:val="center"/>
              <w:rPr>
                <w:rFonts w:ascii="Times New Roman" w:hAnsi="Times New Roman" w:cs="Times New Roman"/>
                <w:sz w:val="18"/>
                <w:szCs w:val="18"/>
              </w:rPr>
            </w:pPr>
          </w:p>
          <w:p w14:paraId="17214B19" w14:textId="49AAF358"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734AB4C7" w14:textId="3E46584D"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6B8BC347" w14:textId="77777777" w:rsidTr="00F85C60">
        <w:trPr>
          <w:trHeight w:hRule="exact" w:val="857"/>
          <w:jc w:val="center"/>
        </w:trPr>
        <w:tc>
          <w:tcPr>
            <w:tcW w:w="548" w:type="dxa"/>
          </w:tcPr>
          <w:p w14:paraId="4B155286"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0C0BC3FC" w14:textId="2BB659F1" w:rsidR="001F3EFD" w:rsidRDefault="001F3EFD" w:rsidP="00F85C60">
            <w:pPr>
              <w:pStyle w:val="Normal0"/>
              <w:jc w:val="center"/>
            </w:pPr>
            <w:r>
              <w:rPr>
                <w:rFonts w:ascii="Times New Roman" w:eastAsia="Times New Roman" w:hAnsi="Times New Roman" w:cs="Times New Roman"/>
                <w:b/>
                <w:sz w:val="20"/>
                <w:szCs w:val="20"/>
              </w:rPr>
              <w:t>Jelgavas</w:t>
            </w:r>
          </w:p>
          <w:p w14:paraId="3A6A6434" w14:textId="0DA52F79" w:rsidR="001F3EFD" w:rsidRDefault="001F3EFD" w:rsidP="00F85C60">
            <w:pPr>
              <w:pStyle w:val="Normal0"/>
              <w:jc w:val="center"/>
            </w:pPr>
            <w:r>
              <w:rPr>
                <w:rFonts w:ascii="Times New Roman" w:eastAsia="Times New Roman" w:hAnsi="Times New Roman" w:cs="Times New Roman"/>
                <w:b/>
                <w:sz w:val="20"/>
                <w:szCs w:val="20"/>
              </w:rPr>
              <w:t>novads</w:t>
            </w:r>
          </w:p>
          <w:p w14:paraId="1E92E793" w14:textId="151ADBEC" w:rsidR="001F3EFD" w:rsidRDefault="001F3EFD" w:rsidP="00F85C60">
            <w:pPr>
              <w:pStyle w:val="Normal0"/>
              <w:jc w:val="center"/>
            </w:pPr>
          </w:p>
          <w:p w14:paraId="04CAAD3A" w14:textId="4273B198" w:rsidR="001F3EFD" w:rsidRDefault="001F3EFD" w:rsidP="00F85C60">
            <w:pPr>
              <w:pStyle w:val="Normal0"/>
              <w:jc w:val="center"/>
            </w:pPr>
          </w:p>
          <w:p w14:paraId="6E642DBC" w14:textId="6B70EB48"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143B70D2"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23074</w:t>
            </w:r>
          </w:p>
        </w:tc>
        <w:tc>
          <w:tcPr>
            <w:tcW w:w="1078" w:type="dxa"/>
            <w:vAlign w:val="center"/>
          </w:tcPr>
          <w:p w14:paraId="4763F4F1" w14:textId="65FF2BE7" w:rsidR="001F3EFD" w:rsidRDefault="001F3EFD" w:rsidP="00F85C60">
            <w:pPr>
              <w:pStyle w:val="Normal0"/>
              <w:jc w:val="center"/>
            </w:pPr>
            <w:r>
              <w:rPr>
                <w:rFonts w:ascii="Times New Roman" w:eastAsia="Times New Roman" w:hAnsi="Times New Roman" w:cs="Times New Roman"/>
                <w:sz w:val="18"/>
                <w:szCs w:val="18"/>
              </w:rPr>
              <w:t>22660</w:t>
            </w:r>
          </w:p>
          <w:p w14:paraId="60B8946B" w14:textId="09443BC6"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2422C907" w14:textId="77777777" w:rsidR="001F3EFD" w:rsidRPr="00F33437" w:rsidRDefault="001F3EFD" w:rsidP="00F85C60">
            <w:pPr>
              <w:pStyle w:val="Normal0"/>
              <w:jc w:val="center"/>
              <w:rPr>
                <w:rFonts w:ascii="Times New Roman" w:hAnsi="Times New Roman" w:cs="Times New Roman"/>
                <w:sz w:val="18"/>
                <w:szCs w:val="18"/>
              </w:rPr>
            </w:pPr>
            <w:r>
              <w:rPr>
                <w:rFonts w:ascii="Times New Roman" w:hAnsi="Times New Roman" w:cs="Times New Roman"/>
                <w:sz w:val="18"/>
                <w:szCs w:val="18"/>
              </w:rPr>
              <w:t>102</w:t>
            </w:r>
          </w:p>
          <w:p w14:paraId="6586EA8E" w14:textId="77777777" w:rsidR="001F3EFD" w:rsidRPr="00F33437" w:rsidRDefault="001F3EFD" w:rsidP="00F85C60">
            <w:pPr>
              <w:pStyle w:val="Normal0"/>
              <w:numPr>
                <w:ilvl w:val="0"/>
                <w:numId w:val="56"/>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p>
          <w:p w14:paraId="03E141B3" w14:textId="19B5E244" w:rsidR="001F3EFD" w:rsidRPr="00F33437" w:rsidRDefault="001F3EFD" w:rsidP="00F85C60">
            <w:pPr>
              <w:pStyle w:val="Normal0"/>
              <w:numPr>
                <w:ilvl w:val="0"/>
                <w:numId w:val="5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34</w:t>
            </w:r>
          </w:p>
          <w:p w14:paraId="73A22A05" w14:textId="71B5FB2E" w:rsidR="001F3EFD" w:rsidRPr="00F079F2" w:rsidRDefault="001F3EFD" w:rsidP="00F85C60">
            <w:pPr>
              <w:pStyle w:val="Normal0"/>
              <w:numPr>
                <w:ilvl w:val="0"/>
                <w:numId w:val="56"/>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42</w:t>
            </w:r>
          </w:p>
        </w:tc>
        <w:tc>
          <w:tcPr>
            <w:tcW w:w="1387" w:type="dxa"/>
            <w:vAlign w:val="center"/>
          </w:tcPr>
          <w:p w14:paraId="2F32F249" w14:textId="6D72018E"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87</w:t>
            </w:r>
          </w:p>
          <w:p w14:paraId="5085A6B9" w14:textId="49B28984" w:rsidR="001F3EFD" w:rsidRPr="00F33437" w:rsidRDefault="001F3EFD" w:rsidP="00F85C60">
            <w:pPr>
              <w:pStyle w:val="Normal0"/>
              <w:numPr>
                <w:ilvl w:val="0"/>
                <w:numId w:val="45"/>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22</w:t>
            </w:r>
          </w:p>
          <w:p w14:paraId="3259D6A2" w14:textId="61525A34" w:rsidR="001F3EFD" w:rsidRPr="00F33437" w:rsidRDefault="001F3EFD" w:rsidP="00F85C60">
            <w:pPr>
              <w:pStyle w:val="Normal0"/>
              <w:numPr>
                <w:ilvl w:val="0"/>
                <w:numId w:val="44"/>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34</w:t>
            </w:r>
          </w:p>
          <w:p w14:paraId="3B8BCD02" w14:textId="2F5B6125" w:rsidR="001F3EFD" w:rsidRPr="00F33437" w:rsidRDefault="001F3EFD" w:rsidP="00F85C60">
            <w:pPr>
              <w:pStyle w:val="Normal0"/>
              <w:widowControl/>
              <w:numPr>
                <w:ilvl w:val="0"/>
                <w:numId w:val="44"/>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35</w:t>
            </w:r>
          </w:p>
        </w:tc>
        <w:tc>
          <w:tcPr>
            <w:tcW w:w="1140" w:type="dxa"/>
            <w:vAlign w:val="center"/>
          </w:tcPr>
          <w:p w14:paraId="7D449C7D" w14:textId="5FAAA3A1"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4C3474A6" w14:textId="30543380" w:rsidR="001F3EFD" w:rsidRPr="00F33437" w:rsidRDefault="001F3EFD" w:rsidP="00F85C60">
            <w:pPr>
              <w:pStyle w:val="Normal0"/>
              <w:jc w:val="center"/>
              <w:rPr>
                <w:rFonts w:ascii="Times New Roman" w:hAnsi="Times New Roman" w:cs="Times New Roman"/>
                <w:sz w:val="18"/>
                <w:szCs w:val="18"/>
              </w:rPr>
            </w:pPr>
          </w:p>
          <w:p w14:paraId="136BED48" w14:textId="29489170" w:rsidR="001F3EFD" w:rsidRPr="00F33437" w:rsidRDefault="001F3EFD" w:rsidP="00F85C60">
            <w:pPr>
              <w:pStyle w:val="Normal0"/>
              <w:jc w:val="center"/>
              <w:rPr>
                <w:rFonts w:ascii="Times New Roman" w:hAnsi="Times New Roman" w:cs="Times New Roman"/>
                <w:sz w:val="18"/>
                <w:szCs w:val="18"/>
              </w:rPr>
            </w:pPr>
          </w:p>
          <w:p w14:paraId="2E7AA8FE" w14:textId="60004AA8"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32B1D6D7" w14:textId="063CE820"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3808092C" w14:textId="77777777" w:rsidTr="00F85C60">
        <w:trPr>
          <w:trHeight w:hRule="exact" w:val="857"/>
          <w:jc w:val="center"/>
        </w:trPr>
        <w:tc>
          <w:tcPr>
            <w:tcW w:w="548" w:type="dxa"/>
          </w:tcPr>
          <w:p w14:paraId="6BCF7E71"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12329470" w14:textId="69A1C5F9" w:rsidR="001F3EFD" w:rsidRDefault="001F3EFD" w:rsidP="00F85C60">
            <w:pPr>
              <w:pStyle w:val="Normal0"/>
              <w:jc w:val="center"/>
            </w:pPr>
            <w:r>
              <w:rPr>
                <w:rFonts w:ascii="Times New Roman" w:eastAsia="Times New Roman" w:hAnsi="Times New Roman" w:cs="Times New Roman"/>
                <w:b/>
                <w:sz w:val="20"/>
                <w:szCs w:val="20"/>
              </w:rPr>
              <w:t>Aizkraukles novads</w:t>
            </w:r>
          </w:p>
          <w:p w14:paraId="39754901" w14:textId="7E34E40E" w:rsidR="001F3EFD" w:rsidRDefault="001F3EFD" w:rsidP="00F85C60">
            <w:pPr>
              <w:pStyle w:val="Normal0"/>
              <w:jc w:val="center"/>
            </w:pPr>
            <w:r>
              <w:rPr>
                <w:rFonts w:ascii="Times New Roman" w:eastAsia="Times New Roman" w:hAnsi="Times New Roman" w:cs="Times New Roman"/>
                <w:sz w:val="20"/>
                <w:szCs w:val="20"/>
              </w:rPr>
              <w:t>(X)</w:t>
            </w:r>
          </w:p>
          <w:p w14:paraId="637E8DAB" w14:textId="77777777" w:rsidR="001F3EFD" w:rsidRDefault="001F3EFD" w:rsidP="00F85C60">
            <w:pPr>
              <w:pStyle w:val="Normal0"/>
              <w:jc w:val="center"/>
            </w:pPr>
          </w:p>
          <w:p w14:paraId="090DBEF4" w14:textId="4E1DDDED" w:rsidR="001F3EFD" w:rsidRDefault="001F3EFD" w:rsidP="00F85C60">
            <w:pPr>
              <w:pStyle w:val="Normal0"/>
              <w:jc w:val="center"/>
            </w:pPr>
          </w:p>
          <w:p w14:paraId="6F634458" w14:textId="6AD7BC37" w:rsidR="001F3EFD" w:rsidRDefault="001F3EFD" w:rsidP="00F85C60">
            <w:pPr>
              <w:pStyle w:val="Normal0"/>
              <w:jc w:val="center"/>
            </w:pPr>
          </w:p>
          <w:p w14:paraId="4E41DC87" w14:textId="715C7221" w:rsidR="001F3EFD" w:rsidRDefault="001F3EFD" w:rsidP="00F85C60">
            <w:pPr>
              <w:pStyle w:val="Normal0"/>
              <w:jc w:val="center"/>
            </w:pPr>
          </w:p>
          <w:p w14:paraId="4FB60AEC" w14:textId="0293486A" w:rsidR="001F3EFD" w:rsidRDefault="001F3EFD" w:rsidP="00F85C60">
            <w:pPr>
              <w:pStyle w:val="Normal0"/>
              <w:jc w:val="center"/>
            </w:pPr>
          </w:p>
          <w:p w14:paraId="15CDDE72" w14:textId="674DB7B0" w:rsidR="001F3EFD" w:rsidRDefault="001F3EFD" w:rsidP="00F85C60">
            <w:pPr>
              <w:pStyle w:val="Normal0"/>
              <w:jc w:val="center"/>
            </w:pPr>
          </w:p>
          <w:p w14:paraId="15DB85AC" w14:textId="2B8CC916" w:rsidR="001F3EFD" w:rsidRDefault="001F3EFD" w:rsidP="00F85C60">
            <w:pPr>
              <w:pStyle w:val="Normal0"/>
              <w:jc w:val="center"/>
            </w:pPr>
          </w:p>
          <w:p w14:paraId="21A3CB30" w14:textId="530B1BEB" w:rsidR="001F3EFD" w:rsidRDefault="001F3EFD" w:rsidP="00F85C60">
            <w:pPr>
              <w:pStyle w:val="Normal0"/>
              <w:jc w:val="center"/>
            </w:pPr>
          </w:p>
          <w:p w14:paraId="23B6B0A7" w14:textId="6C3AF8C9" w:rsidR="001F3EFD" w:rsidRDefault="001F3EFD" w:rsidP="00F85C60">
            <w:pPr>
              <w:pStyle w:val="Normal0"/>
              <w:jc w:val="center"/>
            </w:pPr>
          </w:p>
          <w:p w14:paraId="32A3C3B2" w14:textId="2D671EDF"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4F975303" w14:textId="77777777" w:rsidR="001F3EFD" w:rsidRPr="003868F0" w:rsidRDefault="001F3EFD" w:rsidP="00F85C60">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8402</w:t>
            </w:r>
          </w:p>
        </w:tc>
        <w:tc>
          <w:tcPr>
            <w:tcW w:w="1078" w:type="dxa"/>
            <w:vAlign w:val="center"/>
          </w:tcPr>
          <w:p w14:paraId="7B5881A3" w14:textId="6818218F" w:rsidR="001F3EFD" w:rsidRPr="00D752D8" w:rsidRDefault="001F3EFD" w:rsidP="00F85C60">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8314</w:t>
            </w:r>
          </w:p>
        </w:tc>
        <w:tc>
          <w:tcPr>
            <w:tcW w:w="1387" w:type="dxa"/>
            <w:vAlign w:val="center"/>
          </w:tcPr>
          <w:p w14:paraId="0D724B78" w14:textId="77777777"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40</w:t>
            </w:r>
          </w:p>
          <w:p w14:paraId="74C5FACE" w14:textId="00CC4EE8" w:rsidR="001F3EFD" w:rsidRPr="00F33437" w:rsidRDefault="001F3EFD" w:rsidP="00F85C60">
            <w:pPr>
              <w:pStyle w:val="Normal0"/>
              <w:numPr>
                <w:ilvl w:val="0"/>
                <w:numId w:val="4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p w14:paraId="6A33A439" w14:textId="77777777" w:rsidR="001F3EFD" w:rsidRPr="00F33437" w:rsidRDefault="001F3EFD" w:rsidP="00F85C60">
            <w:pPr>
              <w:pStyle w:val="Normal0"/>
              <w:numPr>
                <w:ilvl w:val="0"/>
                <w:numId w:val="42"/>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w:t>
            </w:r>
            <w:r>
              <w:rPr>
                <w:rFonts w:ascii="Times New Roman" w:eastAsia="Times New Roman" w:hAnsi="Times New Roman" w:cs="Times New Roman"/>
                <w:sz w:val="18"/>
                <w:szCs w:val="18"/>
              </w:rPr>
              <w:t>2</w:t>
            </w:r>
          </w:p>
          <w:p w14:paraId="5A30146B" w14:textId="38FBD999" w:rsidR="001F3EFD" w:rsidRPr="00F33437" w:rsidRDefault="001F3EFD" w:rsidP="00F85C60">
            <w:pPr>
              <w:pStyle w:val="Normal0"/>
              <w:numPr>
                <w:ilvl w:val="0"/>
                <w:numId w:val="4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p w14:paraId="018C346D" w14:textId="30D788B8" w:rsidR="001F3EFD" w:rsidRPr="00F33437" w:rsidRDefault="001F3EFD" w:rsidP="00F85C60">
            <w:pPr>
              <w:pStyle w:val="Normal0"/>
              <w:jc w:val="center"/>
              <w:rPr>
                <w:rFonts w:ascii="Times New Roman" w:eastAsia="Times New Roman" w:hAnsi="Times New Roman" w:cs="Times New Roman"/>
                <w:b/>
                <w:sz w:val="18"/>
                <w:szCs w:val="18"/>
                <w:u w:val="single"/>
              </w:rPr>
            </w:pPr>
          </w:p>
        </w:tc>
        <w:tc>
          <w:tcPr>
            <w:tcW w:w="1387" w:type="dxa"/>
            <w:vAlign w:val="center"/>
          </w:tcPr>
          <w:p w14:paraId="7AC3EE1E" w14:textId="57A4BA62"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45</w:t>
            </w:r>
          </w:p>
          <w:p w14:paraId="499301C4" w14:textId="658F1CA3" w:rsidR="001F3EFD" w:rsidRPr="00F33437" w:rsidRDefault="001F3EFD" w:rsidP="00F85C60">
            <w:pPr>
              <w:pStyle w:val="Normal0"/>
              <w:numPr>
                <w:ilvl w:val="0"/>
                <w:numId w:val="43"/>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17</w:t>
            </w:r>
          </w:p>
          <w:p w14:paraId="27B78DCD" w14:textId="3E4A8DA7" w:rsidR="001F3EFD" w:rsidRPr="00F33437" w:rsidRDefault="001F3EFD" w:rsidP="00F85C60">
            <w:pPr>
              <w:pStyle w:val="Normal0"/>
              <w:numPr>
                <w:ilvl w:val="0"/>
                <w:numId w:val="42"/>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10</w:t>
            </w:r>
          </w:p>
          <w:p w14:paraId="47C7C3E5" w14:textId="4D2923D9" w:rsidR="001F3EFD" w:rsidRPr="00F33437" w:rsidRDefault="001F3EFD" w:rsidP="00F85C60">
            <w:pPr>
              <w:pStyle w:val="Normal0"/>
              <w:numPr>
                <w:ilvl w:val="0"/>
                <w:numId w:val="42"/>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18</w:t>
            </w:r>
          </w:p>
          <w:p w14:paraId="55B2FA89" w14:textId="3E51100D"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40" w:type="dxa"/>
            <w:vAlign w:val="center"/>
          </w:tcPr>
          <w:p w14:paraId="4E424B83" w14:textId="46E1A2DB"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6057B016" w14:textId="5931871F" w:rsidR="001F3EFD" w:rsidRPr="00F33437" w:rsidRDefault="001F3EFD" w:rsidP="00F85C60">
            <w:pPr>
              <w:pStyle w:val="Normal0"/>
              <w:jc w:val="center"/>
              <w:rPr>
                <w:rFonts w:ascii="Times New Roman" w:hAnsi="Times New Roman" w:cs="Times New Roman"/>
                <w:sz w:val="18"/>
                <w:szCs w:val="18"/>
              </w:rPr>
            </w:pPr>
          </w:p>
          <w:p w14:paraId="1F0B317B" w14:textId="5C1988C0" w:rsidR="001F3EFD" w:rsidRPr="00F33437" w:rsidRDefault="001F3EFD" w:rsidP="00F85C60">
            <w:pPr>
              <w:pStyle w:val="Normal0"/>
              <w:jc w:val="center"/>
              <w:rPr>
                <w:rFonts w:ascii="Times New Roman" w:hAnsi="Times New Roman" w:cs="Times New Roman"/>
                <w:sz w:val="18"/>
                <w:szCs w:val="18"/>
              </w:rPr>
            </w:pPr>
          </w:p>
          <w:p w14:paraId="0B760E55" w14:textId="5AA01B72" w:rsidR="001F3EFD" w:rsidRPr="00F33437" w:rsidRDefault="001F3EFD" w:rsidP="00F85C60">
            <w:pPr>
              <w:pStyle w:val="Normal0"/>
              <w:jc w:val="center"/>
              <w:rPr>
                <w:rFonts w:ascii="Times New Roman" w:hAnsi="Times New Roman" w:cs="Times New Roman"/>
                <w:sz w:val="18"/>
                <w:szCs w:val="18"/>
              </w:rPr>
            </w:pPr>
          </w:p>
          <w:p w14:paraId="4B1093C4" w14:textId="4B49BB41" w:rsidR="001F3EFD" w:rsidRPr="00F33437" w:rsidRDefault="001F3EFD" w:rsidP="00F85C60">
            <w:pPr>
              <w:pStyle w:val="Normal0"/>
              <w:jc w:val="center"/>
              <w:rPr>
                <w:rFonts w:ascii="Times New Roman" w:hAnsi="Times New Roman" w:cs="Times New Roman"/>
                <w:sz w:val="18"/>
                <w:szCs w:val="18"/>
              </w:rPr>
            </w:pPr>
          </w:p>
          <w:p w14:paraId="5601AB95" w14:textId="66A19A75" w:rsidR="001F3EFD" w:rsidRPr="00F33437" w:rsidRDefault="001F3EFD" w:rsidP="00F85C60">
            <w:pPr>
              <w:pStyle w:val="Normal0"/>
              <w:jc w:val="center"/>
              <w:rPr>
                <w:rFonts w:ascii="Times New Roman" w:hAnsi="Times New Roman" w:cs="Times New Roman"/>
                <w:sz w:val="18"/>
                <w:szCs w:val="18"/>
              </w:rPr>
            </w:pPr>
          </w:p>
          <w:p w14:paraId="192043C1" w14:textId="60AF5F48" w:rsidR="001F3EFD" w:rsidRPr="00F33437" w:rsidRDefault="001F3EFD" w:rsidP="00F85C60">
            <w:pPr>
              <w:pStyle w:val="Normal0"/>
              <w:jc w:val="center"/>
              <w:rPr>
                <w:rFonts w:ascii="Times New Roman" w:hAnsi="Times New Roman" w:cs="Times New Roman"/>
                <w:sz w:val="18"/>
                <w:szCs w:val="18"/>
              </w:rPr>
            </w:pPr>
          </w:p>
          <w:p w14:paraId="05D407AD" w14:textId="42E732C2" w:rsidR="001F3EFD" w:rsidRPr="00F33437" w:rsidRDefault="001F3EFD" w:rsidP="00F85C60">
            <w:pPr>
              <w:pStyle w:val="Normal0"/>
              <w:jc w:val="center"/>
              <w:rPr>
                <w:rFonts w:ascii="Times New Roman" w:hAnsi="Times New Roman" w:cs="Times New Roman"/>
                <w:sz w:val="18"/>
                <w:szCs w:val="18"/>
              </w:rPr>
            </w:pPr>
          </w:p>
          <w:p w14:paraId="3237330B" w14:textId="3A932201" w:rsidR="001F3EFD" w:rsidRPr="00F33437" w:rsidRDefault="001F3EFD" w:rsidP="00F85C60">
            <w:pPr>
              <w:pStyle w:val="Normal0"/>
              <w:jc w:val="center"/>
              <w:rPr>
                <w:rFonts w:ascii="Times New Roman" w:hAnsi="Times New Roman" w:cs="Times New Roman"/>
                <w:sz w:val="18"/>
                <w:szCs w:val="18"/>
              </w:rPr>
            </w:pPr>
          </w:p>
          <w:p w14:paraId="0AADF382" w14:textId="398C5EEC" w:rsidR="001F3EFD" w:rsidRPr="00F33437" w:rsidRDefault="001F3EFD" w:rsidP="00F85C60">
            <w:pPr>
              <w:pStyle w:val="Normal0"/>
              <w:jc w:val="center"/>
              <w:rPr>
                <w:rFonts w:ascii="Times New Roman" w:hAnsi="Times New Roman" w:cs="Times New Roman"/>
                <w:sz w:val="18"/>
                <w:szCs w:val="18"/>
              </w:rPr>
            </w:pPr>
          </w:p>
          <w:p w14:paraId="4E6372C8" w14:textId="5922666A" w:rsidR="001F3EFD" w:rsidRPr="00F33437" w:rsidRDefault="001F3EFD" w:rsidP="00F85C60">
            <w:pPr>
              <w:pStyle w:val="Normal0"/>
              <w:jc w:val="center"/>
              <w:rPr>
                <w:rFonts w:ascii="Times New Roman" w:hAnsi="Times New Roman" w:cs="Times New Roman"/>
                <w:sz w:val="18"/>
                <w:szCs w:val="18"/>
              </w:rPr>
            </w:pPr>
          </w:p>
          <w:p w14:paraId="5837311B" w14:textId="17BFD2D1" w:rsidR="001F3EFD" w:rsidRPr="00F33437" w:rsidRDefault="001F3EFD" w:rsidP="00F85C60">
            <w:pPr>
              <w:pStyle w:val="Normal0"/>
              <w:jc w:val="center"/>
              <w:rPr>
                <w:rFonts w:ascii="Times New Roman" w:hAnsi="Times New Roman" w:cs="Times New Roman"/>
                <w:sz w:val="18"/>
                <w:szCs w:val="18"/>
              </w:rPr>
            </w:pPr>
          </w:p>
          <w:p w14:paraId="5863B977" w14:textId="35075B64" w:rsidR="001F3EFD" w:rsidRPr="00F33437" w:rsidRDefault="001F3EFD" w:rsidP="00F85C60">
            <w:pPr>
              <w:pStyle w:val="Normal0"/>
              <w:jc w:val="center"/>
              <w:rPr>
                <w:rFonts w:ascii="Times New Roman" w:hAnsi="Times New Roman" w:cs="Times New Roman"/>
                <w:sz w:val="18"/>
                <w:szCs w:val="18"/>
              </w:rPr>
            </w:pPr>
          </w:p>
          <w:p w14:paraId="04CEF036" w14:textId="7649DF65" w:rsidR="001F3EFD" w:rsidRPr="00F33437" w:rsidRDefault="001F3EFD" w:rsidP="00F85C60">
            <w:pPr>
              <w:pStyle w:val="Normal0"/>
              <w:jc w:val="center"/>
              <w:rPr>
                <w:rFonts w:ascii="Times New Roman" w:hAnsi="Times New Roman" w:cs="Times New Roman"/>
                <w:sz w:val="18"/>
                <w:szCs w:val="18"/>
              </w:rPr>
            </w:pPr>
          </w:p>
          <w:p w14:paraId="11E20343" w14:textId="0B0C1E41" w:rsidR="001F3EFD" w:rsidRPr="00F33437" w:rsidRDefault="001F3EFD" w:rsidP="00F85C60">
            <w:pPr>
              <w:pStyle w:val="Normal0"/>
              <w:jc w:val="center"/>
              <w:rPr>
                <w:rFonts w:ascii="Times New Roman" w:hAnsi="Times New Roman" w:cs="Times New Roman"/>
                <w:sz w:val="18"/>
                <w:szCs w:val="18"/>
              </w:rPr>
            </w:pPr>
          </w:p>
          <w:p w14:paraId="26A3EB4C" w14:textId="6AF16121"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798680CC" w14:textId="49280DB3"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59DC9AAD" w14:textId="77777777" w:rsidTr="00F85C60">
        <w:trPr>
          <w:trHeight w:hRule="exact" w:val="857"/>
          <w:jc w:val="center"/>
        </w:trPr>
        <w:tc>
          <w:tcPr>
            <w:tcW w:w="548" w:type="dxa"/>
          </w:tcPr>
          <w:p w14:paraId="2754A897"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75D466E5" w14:textId="20A25649" w:rsidR="001F3EFD" w:rsidRDefault="001F3EFD" w:rsidP="00F85C60">
            <w:pPr>
              <w:pStyle w:val="Normal0"/>
              <w:jc w:val="center"/>
            </w:pPr>
            <w:r>
              <w:rPr>
                <w:rFonts w:ascii="Times New Roman" w:eastAsia="Times New Roman" w:hAnsi="Times New Roman" w:cs="Times New Roman"/>
                <w:b/>
                <w:sz w:val="20"/>
                <w:szCs w:val="20"/>
              </w:rPr>
              <w:t>Daugavpils novads (</w:t>
            </w:r>
            <w:r w:rsidRPr="00086442">
              <w:rPr>
                <w:rFonts w:ascii="Times New Roman" w:eastAsia="Times New Roman" w:hAnsi="Times New Roman" w:cs="Times New Roman"/>
                <w:sz w:val="20"/>
                <w:szCs w:val="20"/>
              </w:rPr>
              <w:t>Augšdaugavas novads)</w:t>
            </w:r>
          </w:p>
          <w:p w14:paraId="707C4850" w14:textId="0ED4E239" w:rsidR="001F3EFD" w:rsidRDefault="001F3EFD" w:rsidP="00F85C60">
            <w:pPr>
              <w:pStyle w:val="Normal0"/>
              <w:jc w:val="center"/>
            </w:pPr>
          </w:p>
          <w:p w14:paraId="6AEF1F45" w14:textId="17F764EC"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728F7DCB" w14:textId="77777777" w:rsidR="001F3EFD" w:rsidRPr="003868F0" w:rsidRDefault="001F3EFD" w:rsidP="00F85C60">
            <w:pPr>
              <w:pStyle w:val="Normal0"/>
              <w:jc w:val="center"/>
              <w:rPr>
                <w:rFonts w:ascii="Times New Roman" w:eastAsia="Times New Roman" w:hAnsi="Times New Roman" w:cs="Times New Roman"/>
                <w:b/>
                <w:sz w:val="20"/>
                <w:szCs w:val="20"/>
              </w:rPr>
            </w:pPr>
            <w:r w:rsidRPr="003868F0">
              <w:rPr>
                <w:rFonts w:ascii="Times New Roman" w:hAnsi="Times New Roman" w:cs="Times New Roman"/>
                <w:sz w:val="20"/>
                <w:szCs w:val="20"/>
              </w:rPr>
              <w:t>22110</w:t>
            </w:r>
          </w:p>
        </w:tc>
        <w:tc>
          <w:tcPr>
            <w:tcW w:w="1078" w:type="dxa"/>
            <w:vAlign w:val="center"/>
          </w:tcPr>
          <w:p w14:paraId="05D9CBF6" w14:textId="08E77EC4" w:rsidR="001F3EFD" w:rsidRDefault="001F3EFD" w:rsidP="00F85C60">
            <w:pPr>
              <w:pStyle w:val="Normal0"/>
              <w:jc w:val="center"/>
            </w:pPr>
          </w:p>
          <w:p w14:paraId="0F724F8C" w14:textId="33F6CE31" w:rsidR="001F3EFD" w:rsidRPr="00E76AD5" w:rsidRDefault="001F3EFD" w:rsidP="00F85C60">
            <w:pPr>
              <w:pStyle w:val="Normal0"/>
              <w:widowControl/>
              <w:spacing w:line="257" w:lineRule="auto"/>
              <w:jc w:val="center"/>
              <w:rPr>
                <w:rFonts w:ascii="Times New Roman" w:hAnsi="Times New Roman" w:cs="Times New Roman"/>
                <w:i/>
                <w:sz w:val="16"/>
                <w:szCs w:val="16"/>
              </w:rPr>
            </w:pPr>
            <w:r w:rsidRPr="00E76AD5">
              <w:rPr>
                <w:rFonts w:ascii="Times New Roman" w:eastAsia="Times New Roman" w:hAnsi="Times New Roman" w:cs="Times New Roman"/>
                <w:sz w:val="18"/>
                <w:szCs w:val="18"/>
              </w:rPr>
              <w:t>20976</w:t>
            </w:r>
          </w:p>
        </w:tc>
        <w:tc>
          <w:tcPr>
            <w:tcW w:w="1387" w:type="dxa"/>
            <w:vAlign w:val="center"/>
          </w:tcPr>
          <w:p w14:paraId="2F6263A9" w14:textId="1E50EEFE"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90</w:t>
            </w:r>
          </w:p>
          <w:p w14:paraId="6C960DE7" w14:textId="21ED3ACD" w:rsidR="001F3EFD" w:rsidRPr="00F33437" w:rsidRDefault="001F3EFD" w:rsidP="00F85C60">
            <w:pPr>
              <w:pStyle w:val="Normal0"/>
              <w:numPr>
                <w:ilvl w:val="0"/>
                <w:numId w:val="57"/>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p w14:paraId="53A04A02" w14:textId="24F58A9D" w:rsidR="001F3EFD" w:rsidRPr="00F33437" w:rsidRDefault="001F3EFD" w:rsidP="00F85C60">
            <w:pPr>
              <w:pStyle w:val="Normal0"/>
              <w:numPr>
                <w:ilvl w:val="0"/>
                <w:numId w:val="57"/>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47440891" w14:textId="77777777" w:rsidR="001F3EFD" w:rsidRPr="00F33437" w:rsidRDefault="001F3EFD" w:rsidP="00F85C60">
            <w:pPr>
              <w:pStyle w:val="Normal0"/>
              <w:numPr>
                <w:ilvl w:val="0"/>
                <w:numId w:val="57"/>
              </w:num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p>
        </w:tc>
        <w:tc>
          <w:tcPr>
            <w:tcW w:w="1387" w:type="dxa"/>
            <w:vAlign w:val="center"/>
          </w:tcPr>
          <w:p w14:paraId="1809745A" w14:textId="1C59BF31" w:rsidR="001F3EFD" w:rsidRPr="003B1661" w:rsidRDefault="001F3EFD" w:rsidP="00F85C60">
            <w:pPr>
              <w:pStyle w:val="Normal0"/>
              <w:ind w:right="39"/>
              <w:jc w:val="center"/>
              <w:rPr>
                <w:rFonts w:ascii="Times New Roman" w:hAnsi="Times New Roman" w:cs="Times New Roman"/>
                <w:b/>
                <w:sz w:val="18"/>
                <w:szCs w:val="18"/>
                <w:u w:val="single"/>
              </w:rPr>
            </w:pPr>
            <w:r w:rsidRPr="003B1661">
              <w:rPr>
                <w:rFonts w:ascii="Times New Roman" w:eastAsia="Times New Roman" w:hAnsi="Times New Roman" w:cs="Times New Roman"/>
                <w:b/>
                <w:sz w:val="18"/>
                <w:szCs w:val="18"/>
                <w:u w:val="single"/>
              </w:rPr>
              <w:t>88</w:t>
            </w:r>
          </w:p>
          <w:p w14:paraId="3DC153B9" w14:textId="77777777" w:rsidR="001F3EFD" w:rsidRPr="00F33437" w:rsidRDefault="001F3EFD" w:rsidP="00F85C60">
            <w:pPr>
              <w:pStyle w:val="Normal0"/>
              <w:numPr>
                <w:ilvl w:val="0"/>
                <w:numId w:val="60"/>
              </w:numPr>
              <w:pBdr>
                <w:between w:val="nil"/>
              </w:pBdr>
              <w:ind w:left="30" w:right="-387" w:firstLine="29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p w14:paraId="3CB5AE6F" w14:textId="3A087BC4" w:rsidR="001F3EFD" w:rsidRPr="00F33437" w:rsidRDefault="001F3EFD" w:rsidP="00F85C60">
            <w:pPr>
              <w:pStyle w:val="Normal0"/>
              <w:numPr>
                <w:ilvl w:val="0"/>
                <w:numId w:val="60"/>
              </w:numPr>
              <w:pBdr>
                <w:between w:val="nil"/>
              </w:pBdr>
              <w:ind w:left="30" w:right="-387" w:firstLine="29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w:t>
            </w:r>
          </w:p>
          <w:p w14:paraId="20F1A414" w14:textId="77777777" w:rsidR="001F3EFD" w:rsidRPr="00F33437" w:rsidRDefault="001F3EFD" w:rsidP="00F85C60">
            <w:pPr>
              <w:pStyle w:val="Normal0"/>
              <w:numPr>
                <w:ilvl w:val="0"/>
                <w:numId w:val="60"/>
              </w:numPr>
              <w:pBdr>
                <w:between w:val="nil"/>
              </w:pBdr>
              <w:ind w:left="30" w:right="-387" w:firstLine="29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46</w:t>
            </w:r>
          </w:p>
          <w:p w14:paraId="71305F3E" w14:textId="77777777" w:rsidR="001F3EFD" w:rsidRPr="00F33437" w:rsidRDefault="001F3EFD" w:rsidP="00F85C60">
            <w:pPr>
              <w:pStyle w:val="Normal0"/>
              <w:jc w:val="center"/>
              <w:rPr>
                <w:rFonts w:ascii="Times New Roman" w:hAnsi="Times New Roman" w:cs="Times New Roman"/>
                <w:sz w:val="18"/>
                <w:szCs w:val="18"/>
              </w:rPr>
            </w:pPr>
          </w:p>
          <w:p w14:paraId="67C2AE67" w14:textId="77777777" w:rsidR="001F3EFD" w:rsidRPr="00474B34" w:rsidRDefault="001F3EFD" w:rsidP="00F85C60">
            <w:pPr>
              <w:pStyle w:val="Normal0"/>
              <w:widowControl/>
              <w:spacing w:line="257" w:lineRule="auto"/>
              <w:jc w:val="center"/>
              <w:rPr>
                <w:rFonts w:ascii="Times New Roman" w:hAnsi="Times New Roman" w:cs="Times New Roman"/>
                <w:sz w:val="18"/>
                <w:szCs w:val="18"/>
              </w:rPr>
            </w:pPr>
          </w:p>
        </w:tc>
        <w:tc>
          <w:tcPr>
            <w:tcW w:w="1140" w:type="dxa"/>
            <w:vAlign w:val="center"/>
          </w:tcPr>
          <w:p w14:paraId="32A9A060" w14:textId="7280D42F"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307A5F7D" w14:textId="535901F0" w:rsidR="001F3EFD" w:rsidRPr="00F33437" w:rsidRDefault="001F3EFD" w:rsidP="00F85C60">
            <w:pPr>
              <w:pStyle w:val="Normal0"/>
              <w:jc w:val="center"/>
              <w:rPr>
                <w:rFonts w:ascii="Times New Roman" w:hAnsi="Times New Roman" w:cs="Times New Roman"/>
                <w:sz w:val="18"/>
                <w:szCs w:val="18"/>
              </w:rPr>
            </w:pPr>
          </w:p>
          <w:p w14:paraId="61AE055E" w14:textId="18AC3F90"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6C10C182" w14:textId="1995A5CA"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41006AE6" w14:textId="77777777" w:rsidTr="00F85C60">
        <w:trPr>
          <w:trHeight w:hRule="exact" w:val="857"/>
          <w:jc w:val="center"/>
        </w:trPr>
        <w:tc>
          <w:tcPr>
            <w:tcW w:w="548" w:type="dxa"/>
          </w:tcPr>
          <w:p w14:paraId="7F26C1D3"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0CE6B9D6" w14:textId="1D05E930" w:rsidR="001F3EFD" w:rsidRDefault="001F3EFD" w:rsidP="00F85C60">
            <w:pPr>
              <w:pStyle w:val="Normal0"/>
              <w:jc w:val="center"/>
            </w:pPr>
            <w:r>
              <w:rPr>
                <w:rFonts w:ascii="Times New Roman" w:eastAsia="Times New Roman" w:hAnsi="Times New Roman" w:cs="Times New Roman"/>
                <w:b/>
                <w:sz w:val="20"/>
                <w:szCs w:val="20"/>
              </w:rPr>
              <w:t>Kuldīgas</w:t>
            </w:r>
          </w:p>
          <w:p w14:paraId="0A73F5BA" w14:textId="06CF8FC3" w:rsidR="001F3EFD" w:rsidRDefault="001F3EFD" w:rsidP="00F85C60">
            <w:pPr>
              <w:pStyle w:val="Normal0"/>
              <w:jc w:val="center"/>
            </w:pPr>
            <w:r>
              <w:rPr>
                <w:rFonts w:ascii="Times New Roman" w:eastAsia="Times New Roman" w:hAnsi="Times New Roman" w:cs="Times New Roman"/>
                <w:b/>
                <w:sz w:val="20"/>
                <w:szCs w:val="20"/>
              </w:rPr>
              <w:t>novads</w:t>
            </w:r>
          </w:p>
          <w:p w14:paraId="1DA68FC7" w14:textId="63CADD97" w:rsidR="001F3EFD" w:rsidRDefault="001F3EFD" w:rsidP="00F85C60">
            <w:pPr>
              <w:pStyle w:val="Normal0"/>
              <w:jc w:val="center"/>
            </w:pPr>
          </w:p>
          <w:p w14:paraId="19E68968" w14:textId="78A3DB12" w:rsidR="001F3EFD" w:rsidRDefault="001F3EFD" w:rsidP="00F85C60">
            <w:pPr>
              <w:pStyle w:val="Normal0"/>
              <w:jc w:val="center"/>
            </w:pPr>
          </w:p>
          <w:p w14:paraId="3C321287" w14:textId="41182CFD"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67FDA446"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23284</w:t>
            </w:r>
          </w:p>
        </w:tc>
        <w:tc>
          <w:tcPr>
            <w:tcW w:w="1078" w:type="dxa"/>
            <w:vAlign w:val="center"/>
          </w:tcPr>
          <w:p w14:paraId="08940C77" w14:textId="5782ABAB" w:rsidR="001F3EFD" w:rsidRDefault="001F3EFD" w:rsidP="00F85C60">
            <w:pPr>
              <w:pStyle w:val="Normal0"/>
              <w:jc w:val="center"/>
            </w:pPr>
            <w:r>
              <w:rPr>
                <w:rFonts w:ascii="Times New Roman" w:eastAsia="Times New Roman" w:hAnsi="Times New Roman" w:cs="Times New Roman"/>
                <w:sz w:val="20"/>
                <w:szCs w:val="20"/>
              </w:rPr>
              <w:t>23050</w:t>
            </w:r>
          </w:p>
          <w:p w14:paraId="32AEEE73" w14:textId="4B009D15"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7BFE749C" w14:textId="7196FFEC"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86</w:t>
            </w:r>
          </w:p>
          <w:p w14:paraId="6BCC85C5" w14:textId="48E50402" w:rsidR="001F3EFD" w:rsidRPr="00F33437" w:rsidRDefault="001F3EFD" w:rsidP="00F85C60">
            <w:pPr>
              <w:pStyle w:val="Normal0"/>
              <w:numPr>
                <w:ilvl w:val="0"/>
                <w:numId w:val="5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16</w:t>
            </w:r>
          </w:p>
          <w:p w14:paraId="2034D592" w14:textId="14D7A38F" w:rsidR="001F3EFD" w:rsidRPr="00F33437" w:rsidRDefault="001F3EFD" w:rsidP="00F85C60">
            <w:pPr>
              <w:pStyle w:val="Normal0"/>
              <w:numPr>
                <w:ilvl w:val="0"/>
                <w:numId w:val="5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35</w:t>
            </w:r>
          </w:p>
          <w:p w14:paraId="25F21762" w14:textId="77777777" w:rsidR="001F3EFD" w:rsidRPr="00F079F2" w:rsidRDefault="001F3EFD" w:rsidP="00F85C60">
            <w:pPr>
              <w:pStyle w:val="Normal0"/>
              <w:numPr>
                <w:ilvl w:val="0"/>
                <w:numId w:val="59"/>
              </w:numPr>
              <w:jc w:val="center"/>
              <w:rPr>
                <w:rFonts w:ascii="Times New Roman" w:eastAsia="Times New Roman" w:hAnsi="Times New Roman" w:cs="Times New Roman"/>
                <w:sz w:val="18"/>
                <w:szCs w:val="18"/>
                <w:u w:val="single"/>
              </w:rPr>
            </w:pPr>
            <w:r w:rsidRPr="00F079F2">
              <w:rPr>
                <w:rFonts w:ascii="Times New Roman" w:eastAsia="Times New Roman" w:hAnsi="Times New Roman" w:cs="Times New Roman"/>
                <w:sz w:val="18"/>
                <w:szCs w:val="18"/>
              </w:rPr>
              <w:t>35</w:t>
            </w:r>
          </w:p>
        </w:tc>
        <w:tc>
          <w:tcPr>
            <w:tcW w:w="1387" w:type="dxa"/>
            <w:vAlign w:val="center"/>
          </w:tcPr>
          <w:p w14:paraId="5377E02B" w14:textId="2FAA6ED4"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86</w:t>
            </w:r>
          </w:p>
          <w:p w14:paraId="38DFBC18" w14:textId="386A989A" w:rsidR="001F3EFD" w:rsidRPr="00F33437" w:rsidRDefault="001F3EFD" w:rsidP="00F85C60">
            <w:pPr>
              <w:pStyle w:val="Normal0"/>
              <w:numPr>
                <w:ilvl w:val="0"/>
                <w:numId w:val="5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16</w:t>
            </w:r>
          </w:p>
          <w:p w14:paraId="7A3FC2D3" w14:textId="6C6D20C3" w:rsidR="001F3EFD" w:rsidRPr="00F33437" w:rsidRDefault="001F3EFD" w:rsidP="00F85C60">
            <w:pPr>
              <w:pStyle w:val="Normal0"/>
              <w:numPr>
                <w:ilvl w:val="0"/>
                <w:numId w:val="5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35</w:t>
            </w:r>
          </w:p>
          <w:p w14:paraId="7B221E3F" w14:textId="318ECA5B" w:rsidR="001F3EFD" w:rsidRPr="00F33437" w:rsidRDefault="001F3EFD" w:rsidP="00F85C60">
            <w:pPr>
              <w:pStyle w:val="Normal0"/>
              <w:widowControl/>
              <w:numPr>
                <w:ilvl w:val="0"/>
                <w:numId w:val="58"/>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35</w:t>
            </w:r>
          </w:p>
        </w:tc>
        <w:tc>
          <w:tcPr>
            <w:tcW w:w="1140" w:type="dxa"/>
            <w:vAlign w:val="center"/>
          </w:tcPr>
          <w:p w14:paraId="66EF51FE" w14:textId="4DF5E617"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25</w:t>
            </w:r>
          </w:p>
          <w:p w14:paraId="062967E6" w14:textId="77777777" w:rsidR="001F3EFD" w:rsidRDefault="001F3EFD" w:rsidP="00F85C60">
            <w:pPr>
              <w:pStyle w:val="Normal0"/>
              <w:jc w:val="center"/>
              <w:rPr>
                <w:rFonts w:ascii="Times New Roman" w:eastAsia="Times New Roman" w:hAnsi="Times New Roman" w:cs="Times New Roman"/>
                <w:sz w:val="18"/>
                <w:szCs w:val="18"/>
              </w:rPr>
            </w:pPr>
          </w:p>
          <w:p w14:paraId="7D83A83C" w14:textId="77777777" w:rsidR="001F3EFD" w:rsidRPr="00F33437" w:rsidRDefault="001F3EFD" w:rsidP="00F85C60">
            <w:pPr>
              <w:pStyle w:val="Normal0"/>
              <w:jc w:val="center"/>
              <w:rPr>
                <w:rFonts w:ascii="Times New Roman" w:hAnsi="Times New Roman" w:cs="Times New Roman"/>
                <w:sz w:val="18"/>
                <w:szCs w:val="18"/>
              </w:rPr>
            </w:pPr>
          </w:p>
          <w:p w14:paraId="3EDA0327" w14:textId="6D88E2CF"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4CB7C4A9" w14:textId="377212F7"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53F9CA3F" w14:textId="77777777" w:rsidTr="00F85C60">
        <w:trPr>
          <w:trHeight w:hRule="exact" w:val="857"/>
          <w:jc w:val="center"/>
        </w:trPr>
        <w:tc>
          <w:tcPr>
            <w:tcW w:w="548" w:type="dxa"/>
          </w:tcPr>
          <w:p w14:paraId="4811DBC9"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70298CE0" w14:textId="2E4E59A2" w:rsidR="001F3EFD" w:rsidRDefault="001F3EFD" w:rsidP="00F85C60">
            <w:pPr>
              <w:pStyle w:val="Normal0"/>
              <w:jc w:val="center"/>
            </w:pPr>
            <w:r>
              <w:rPr>
                <w:rFonts w:ascii="Times New Roman" w:eastAsia="Times New Roman" w:hAnsi="Times New Roman" w:cs="Times New Roman"/>
                <w:b/>
                <w:sz w:val="20"/>
                <w:szCs w:val="20"/>
              </w:rPr>
              <w:t>Cēsu</w:t>
            </w:r>
          </w:p>
          <w:p w14:paraId="050E6BEF" w14:textId="77777777" w:rsidR="001F3EFD" w:rsidRDefault="001F3EFD" w:rsidP="00F85C60">
            <w:pPr>
              <w:pStyle w:val="Normal0"/>
              <w:jc w:val="center"/>
            </w:pPr>
            <w:r>
              <w:rPr>
                <w:rFonts w:ascii="Times New Roman" w:eastAsia="Times New Roman" w:hAnsi="Times New Roman" w:cs="Times New Roman"/>
                <w:b/>
                <w:sz w:val="20"/>
                <w:szCs w:val="20"/>
              </w:rPr>
              <w:t>novads</w:t>
            </w:r>
          </w:p>
          <w:p w14:paraId="154F5B5C" w14:textId="0ED175C5" w:rsidR="001F3EFD" w:rsidRDefault="001F3EFD" w:rsidP="00F85C60">
            <w:pPr>
              <w:pStyle w:val="Normal0"/>
              <w:jc w:val="center"/>
            </w:pPr>
          </w:p>
          <w:p w14:paraId="2070A05B" w14:textId="149FB8D9" w:rsidR="001F3EFD" w:rsidRDefault="001F3EFD" w:rsidP="00F85C60">
            <w:pPr>
              <w:pStyle w:val="Normal0"/>
              <w:jc w:val="center"/>
            </w:pPr>
          </w:p>
          <w:p w14:paraId="1BC484EC" w14:textId="4E830BBD"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5D2C1E9C"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17887</w:t>
            </w:r>
          </w:p>
        </w:tc>
        <w:tc>
          <w:tcPr>
            <w:tcW w:w="1078" w:type="dxa"/>
            <w:vAlign w:val="center"/>
          </w:tcPr>
          <w:p w14:paraId="009F2E74" w14:textId="14662043" w:rsidR="001F3EFD" w:rsidRDefault="001F3EFD" w:rsidP="00F85C60">
            <w:pPr>
              <w:pStyle w:val="Normal0"/>
              <w:jc w:val="center"/>
            </w:pPr>
            <w:r>
              <w:rPr>
                <w:rFonts w:ascii="Times New Roman" w:eastAsia="Times New Roman" w:hAnsi="Times New Roman" w:cs="Times New Roman"/>
                <w:sz w:val="18"/>
                <w:szCs w:val="18"/>
              </w:rPr>
              <w:t>17758</w:t>
            </w:r>
          </w:p>
          <w:p w14:paraId="75C5BB34" w14:textId="2CF07292"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3DABBA65" w14:textId="1F6828C7"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75</w:t>
            </w:r>
          </w:p>
          <w:p w14:paraId="001A877E" w14:textId="79F116AF" w:rsidR="001F3EFD" w:rsidRPr="00F33437" w:rsidRDefault="001F3EFD" w:rsidP="00F85C60">
            <w:pPr>
              <w:pStyle w:val="Normal0"/>
              <w:numPr>
                <w:ilvl w:val="0"/>
                <w:numId w:val="6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p w14:paraId="14CC953D" w14:textId="310020DA" w:rsidR="001F3EFD" w:rsidRPr="00F33437" w:rsidRDefault="001F3EFD" w:rsidP="00F85C60">
            <w:pPr>
              <w:pStyle w:val="Normal0"/>
              <w:numPr>
                <w:ilvl w:val="0"/>
                <w:numId w:val="6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p w14:paraId="0785FBF0" w14:textId="6CF9069C" w:rsidR="001F3EFD" w:rsidRPr="00474B34" w:rsidRDefault="001F3EFD" w:rsidP="00F85C60">
            <w:pPr>
              <w:pStyle w:val="Normal0"/>
              <w:numPr>
                <w:ilvl w:val="0"/>
                <w:numId w:val="61"/>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33</w:t>
            </w:r>
          </w:p>
        </w:tc>
        <w:tc>
          <w:tcPr>
            <w:tcW w:w="1387" w:type="dxa"/>
            <w:vAlign w:val="center"/>
          </w:tcPr>
          <w:p w14:paraId="3A1EDF91" w14:textId="287F9073"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74</w:t>
            </w:r>
          </w:p>
          <w:p w14:paraId="4D737E3F" w14:textId="40D55655" w:rsidR="001F3EFD" w:rsidRPr="00F33437" w:rsidRDefault="001F3EFD" w:rsidP="00F85C60">
            <w:pPr>
              <w:pStyle w:val="Normal0"/>
              <w:numPr>
                <w:ilvl w:val="0"/>
                <w:numId w:val="3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20</w:t>
            </w:r>
          </w:p>
          <w:p w14:paraId="62BF0842" w14:textId="535DCA74" w:rsidR="001F3EFD" w:rsidRPr="00F33437" w:rsidRDefault="001F3EFD" w:rsidP="00F85C60">
            <w:pPr>
              <w:pStyle w:val="Normal0"/>
              <w:numPr>
                <w:ilvl w:val="0"/>
                <w:numId w:val="3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19</w:t>
            </w:r>
          </w:p>
          <w:p w14:paraId="55ACAFDB" w14:textId="502C9A3C" w:rsidR="001F3EFD" w:rsidRPr="00F33437" w:rsidRDefault="001F3EFD" w:rsidP="00F85C60">
            <w:pPr>
              <w:pStyle w:val="Normal0"/>
              <w:widowControl/>
              <w:numPr>
                <w:ilvl w:val="0"/>
                <w:numId w:val="38"/>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35</w:t>
            </w:r>
          </w:p>
        </w:tc>
        <w:tc>
          <w:tcPr>
            <w:tcW w:w="1140" w:type="dxa"/>
            <w:vAlign w:val="center"/>
          </w:tcPr>
          <w:p w14:paraId="5CE34344" w14:textId="5A25BE52"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15987853" w14:textId="75033769" w:rsidR="001F3EFD" w:rsidRPr="00F33437" w:rsidRDefault="001F3EFD" w:rsidP="00F85C60">
            <w:pPr>
              <w:pStyle w:val="Normal0"/>
              <w:jc w:val="center"/>
              <w:rPr>
                <w:rFonts w:ascii="Times New Roman" w:hAnsi="Times New Roman" w:cs="Times New Roman"/>
                <w:sz w:val="18"/>
                <w:szCs w:val="18"/>
              </w:rPr>
            </w:pPr>
          </w:p>
          <w:p w14:paraId="154CBBDB" w14:textId="1771BF5E" w:rsidR="001F3EFD" w:rsidRPr="00F33437" w:rsidRDefault="001F3EFD" w:rsidP="00F85C60">
            <w:pPr>
              <w:pStyle w:val="Normal0"/>
              <w:jc w:val="center"/>
              <w:rPr>
                <w:rFonts w:ascii="Times New Roman" w:hAnsi="Times New Roman" w:cs="Times New Roman"/>
                <w:sz w:val="18"/>
                <w:szCs w:val="18"/>
              </w:rPr>
            </w:pPr>
          </w:p>
          <w:p w14:paraId="3BCF80C6" w14:textId="01C73552" w:rsidR="001F3EFD" w:rsidRPr="00F33437" w:rsidRDefault="001F3EFD" w:rsidP="00F85C60">
            <w:pPr>
              <w:pStyle w:val="Normal0"/>
              <w:jc w:val="center"/>
              <w:rPr>
                <w:rFonts w:ascii="Times New Roman" w:hAnsi="Times New Roman" w:cs="Times New Roman"/>
                <w:sz w:val="18"/>
                <w:szCs w:val="18"/>
              </w:rPr>
            </w:pPr>
          </w:p>
          <w:p w14:paraId="228BF8F5" w14:textId="525538CB"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6EDA9E5A" w14:textId="2A70B1D2"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28245752" w14:textId="77777777" w:rsidTr="00F85C60">
        <w:trPr>
          <w:trHeight w:hRule="exact" w:val="857"/>
          <w:jc w:val="center"/>
        </w:trPr>
        <w:tc>
          <w:tcPr>
            <w:tcW w:w="548" w:type="dxa"/>
          </w:tcPr>
          <w:p w14:paraId="30D0ADED"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50AD2B2C" w14:textId="40628940" w:rsidR="001F3EFD" w:rsidRDefault="001F3EFD" w:rsidP="00F85C60">
            <w:pPr>
              <w:pStyle w:val="Normal0"/>
              <w:jc w:val="center"/>
            </w:pPr>
            <w:r>
              <w:rPr>
                <w:rFonts w:ascii="Times New Roman" w:eastAsia="Times New Roman" w:hAnsi="Times New Roman" w:cs="Times New Roman"/>
                <w:b/>
                <w:sz w:val="20"/>
                <w:szCs w:val="20"/>
              </w:rPr>
              <w:t>Salaspils</w:t>
            </w:r>
          </w:p>
          <w:p w14:paraId="1E5E1B2A" w14:textId="1F382C6D" w:rsidR="001F3EFD" w:rsidRDefault="001F3EFD" w:rsidP="00F85C60">
            <w:pPr>
              <w:pStyle w:val="Normal0"/>
              <w:jc w:val="center"/>
            </w:pPr>
            <w:r>
              <w:rPr>
                <w:rFonts w:ascii="Times New Roman" w:eastAsia="Times New Roman" w:hAnsi="Times New Roman" w:cs="Times New Roman"/>
                <w:b/>
                <w:sz w:val="20"/>
                <w:szCs w:val="20"/>
              </w:rPr>
              <w:t>novads</w:t>
            </w:r>
          </w:p>
          <w:p w14:paraId="1B44EE7B" w14:textId="490D12B6" w:rsidR="001F3EFD" w:rsidRDefault="001F3EFD" w:rsidP="00F85C60">
            <w:pPr>
              <w:pStyle w:val="Normal0"/>
              <w:jc w:val="center"/>
            </w:pPr>
          </w:p>
          <w:p w14:paraId="3E7D9E74" w14:textId="1593A40A" w:rsidR="001F3EFD" w:rsidRDefault="001F3EFD" w:rsidP="00F85C60">
            <w:pPr>
              <w:pStyle w:val="Normal0"/>
              <w:jc w:val="center"/>
            </w:pPr>
          </w:p>
          <w:p w14:paraId="7434A3B3" w14:textId="5C08D7E4" w:rsidR="001F3EFD" w:rsidRDefault="001F3EFD" w:rsidP="00F85C60">
            <w:pPr>
              <w:pStyle w:val="Normal0"/>
              <w:jc w:val="center"/>
            </w:pPr>
          </w:p>
          <w:p w14:paraId="227908E2" w14:textId="5A4F31E0"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18568D83"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23642</w:t>
            </w:r>
          </w:p>
        </w:tc>
        <w:tc>
          <w:tcPr>
            <w:tcW w:w="1078" w:type="dxa"/>
            <w:vAlign w:val="center"/>
          </w:tcPr>
          <w:p w14:paraId="4B7F9209" w14:textId="2B39355E" w:rsidR="001F3EFD" w:rsidRDefault="001F3EFD" w:rsidP="00F85C60">
            <w:pPr>
              <w:pStyle w:val="Normal0"/>
              <w:jc w:val="center"/>
            </w:pPr>
            <w:r>
              <w:rPr>
                <w:rFonts w:ascii="Times New Roman" w:eastAsia="Times New Roman" w:hAnsi="Times New Roman" w:cs="Times New Roman"/>
                <w:sz w:val="18"/>
                <w:szCs w:val="18"/>
              </w:rPr>
              <w:t>23996</w:t>
            </w:r>
          </w:p>
          <w:p w14:paraId="78124CFE" w14:textId="4CC12C91"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7120916D" w14:textId="29D79337"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82</w:t>
            </w:r>
          </w:p>
          <w:p w14:paraId="0977E4D5" w14:textId="4E3764F8" w:rsidR="001F3EFD" w:rsidRPr="00F33437" w:rsidRDefault="001F3EFD" w:rsidP="00F85C60">
            <w:pPr>
              <w:pStyle w:val="Normal0"/>
              <w:numPr>
                <w:ilvl w:val="0"/>
                <w:numId w:val="6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579277F3" w14:textId="3E295C94" w:rsidR="001F3EFD" w:rsidRPr="00F33437" w:rsidRDefault="001F3EFD" w:rsidP="00F85C60">
            <w:pPr>
              <w:pStyle w:val="Normal0"/>
              <w:numPr>
                <w:ilvl w:val="0"/>
                <w:numId w:val="6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p>
          <w:p w14:paraId="29108470" w14:textId="53D1757A" w:rsidR="001F3EFD" w:rsidRPr="00474B34" w:rsidRDefault="001F3EFD" w:rsidP="00F85C60">
            <w:pPr>
              <w:pStyle w:val="Normal0"/>
              <w:numPr>
                <w:ilvl w:val="0"/>
                <w:numId w:val="62"/>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35</w:t>
            </w:r>
          </w:p>
        </w:tc>
        <w:tc>
          <w:tcPr>
            <w:tcW w:w="1387" w:type="dxa"/>
            <w:vAlign w:val="center"/>
          </w:tcPr>
          <w:p w14:paraId="79B58A63" w14:textId="2594AFC0"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7</w:t>
            </w:r>
            <w:r w:rsidRPr="00F33437">
              <w:rPr>
                <w:rFonts w:ascii="Times New Roman" w:eastAsia="Times New Roman" w:hAnsi="Times New Roman" w:cs="Times New Roman"/>
                <w:b/>
                <w:sz w:val="18"/>
                <w:szCs w:val="18"/>
                <w:u w:val="single"/>
              </w:rPr>
              <w:t>4</w:t>
            </w:r>
          </w:p>
          <w:p w14:paraId="448ADFAA" w14:textId="542717D7" w:rsidR="001F3EFD" w:rsidRPr="00F33437" w:rsidRDefault="001F3EFD" w:rsidP="00F85C60">
            <w:pPr>
              <w:pStyle w:val="Normal0"/>
              <w:numPr>
                <w:ilvl w:val="0"/>
                <w:numId w:val="40"/>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13</w:t>
            </w:r>
          </w:p>
          <w:p w14:paraId="1EB36596" w14:textId="7ACA6AB2" w:rsidR="001F3EFD" w:rsidRPr="00F33437" w:rsidRDefault="001F3EFD" w:rsidP="00F85C60">
            <w:pPr>
              <w:pStyle w:val="Normal0"/>
              <w:numPr>
                <w:ilvl w:val="0"/>
                <w:numId w:val="4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24</w:t>
            </w:r>
          </w:p>
          <w:p w14:paraId="634CE363" w14:textId="426C1577" w:rsidR="001F3EFD" w:rsidRPr="00F33437" w:rsidRDefault="001F3EFD" w:rsidP="00F85C60">
            <w:pPr>
              <w:pStyle w:val="Normal0"/>
              <w:widowControl/>
              <w:numPr>
                <w:ilvl w:val="0"/>
                <w:numId w:val="41"/>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37</w:t>
            </w:r>
          </w:p>
        </w:tc>
        <w:tc>
          <w:tcPr>
            <w:tcW w:w="1140" w:type="dxa"/>
            <w:vAlign w:val="center"/>
          </w:tcPr>
          <w:p w14:paraId="17BC3A23" w14:textId="47805829"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w:t>
            </w:r>
          </w:p>
          <w:p w14:paraId="2B0F1D25" w14:textId="77777777" w:rsidR="001F3EFD" w:rsidRPr="00F33437" w:rsidRDefault="001F3EFD" w:rsidP="00F85C60">
            <w:pPr>
              <w:pStyle w:val="Normal0"/>
              <w:jc w:val="center"/>
              <w:rPr>
                <w:rFonts w:ascii="Times New Roman" w:hAnsi="Times New Roman" w:cs="Times New Roman"/>
                <w:sz w:val="18"/>
                <w:szCs w:val="18"/>
              </w:rPr>
            </w:pPr>
          </w:p>
          <w:p w14:paraId="7DDDD267" w14:textId="21C3063F" w:rsidR="001F3EFD" w:rsidRPr="00F33437" w:rsidRDefault="001F3EFD" w:rsidP="00F85C60">
            <w:pPr>
              <w:pStyle w:val="Normal0"/>
              <w:jc w:val="center"/>
              <w:rPr>
                <w:rFonts w:ascii="Times New Roman" w:hAnsi="Times New Roman" w:cs="Times New Roman"/>
                <w:sz w:val="18"/>
                <w:szCs w:val="18"/>
              </w:rPr>
            </w:pPr>
          </w:p>
          <w:p w14:paraId="41DDC1F0" w14:textId="51D36133"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7365EC3A" w14:textId="3544B1DA"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65E52BF7" w14:textId="77777777" w:rsidTr="00F85C60">
        <w:trPr>
          <w:trHeight w:hRule="exact" w:val="857"/>
          <w:jc w:val="center"/>
        </w:trPr>
        <w:tc>
          <w:tcPr>
            <w:tcW w:w="548" w:type="dxa"/>
          </w:tcPr>
          <w:p w14:paraId="1536AE26"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6DC3949C" w14:textId="77777777" w:rsidR="001F3EFD" w:rsidRDefault="001F3EFD" w:rsidP="00F85C60">
            <w:pPr>
              <w:pStyle w:val="Normal0"/>
              <w:jc w:val="center"/>
            </w:pPr>
            <w:r>
              <w:rPr>
                <w:rFonts w:ascii="Times New Roman" w:eastAsia="Times New Roman" w:hAnsi="Times New Roman" w:cs="Times New Roman"/>
                <w:b/>
                <w:sz w:val="20"/>
                <w:szCs w:val="20"/>
              </w:rPr>
              <w:t>Limbažu</w:t>
            </w:r>
          </w:p>
          <w:p w14:paraId="03291658" w14:textId="53538790" w:rsidR="001F3EFD" w:rsidRDefault="001F3EFD" w:rsidP="00F85C60">
            <w:pPr>
              <w:pStyle w:val="Normal0"/>
              <w:jc w:val="center"/>
            </w:pPr>
            <w:r>
              <w:rPr>
                <w:rFonts w:ascii="Times New Roman" w:eastAsia="Times New Roman" w:hAnsi="Times New Roman" w:cs="Times New Roman"/>
                <w:b/>
                <w:sz w:val="20"/>
                <w:szCs w:val="20"/>
              </w:rPr>
              <w:t>novads</w:t>
            </w:r>
          </w:p>
          <w:p w14:paraId="5A4AD036" w14:textId="46848AAF" w:rsidR="001F3EFD" w:rsidRDefault="001F3EFD" w:rsidP="00F85C60">
            <w:pPr>
              <w:pStyle w:val="Normal0"/>
              <w:jc w:val="center"/>
            </w:pPr>
          </w:p>
          <w:p w14:paraId="032281D6" w14:textId="65C94093" w:rsidR="001F3EFD" w:rsidRDefault="001F3EFD" w:rsidP="00F85C60">
            <w:pPr>
              <w:pStyle w:val="Normal0"/>
              <w:jc w:val="center"/>
            </w:pPr>
          </w:p>
          <w:p w14:paraId="5DDBAD88" w14:textId="74BF41E8"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4F9D1C7D"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17410</w:t>
            </w:r>
          </w:p>
        </w:tc>
        <w:tc>
          <w:tcPr>
            <w:tcW w:w="1078" w:type="dxa"/>
            <w:vAlign w:val="center"/>
          </w:tcPr>
          <w:p w14:paraId="595ACF56" w14:textId="685060CF" w:rsidR="001F3EFD" w:rsidRDefault="001F3EFD" w:rsidP="00F85C60">
            <w:pPr>
              <w:pStyle w:val="Normal0"/>
              <w:jc w:val="center"/>
            </w:pPr>
            <w:r>
              <w:rPr>
                <w:rFonts w:ascii="Times New Roman" w:eastAsia="Times New Roman" w:hAnsi="Times New Roman" w:cs="Times New Roman"/>
                <w:sz w:val="18"/>
                <w:szCs w:val="18"/>
              </w:rPr>
              <w:t>17360</w:t>
            </w:r>
          </w:p>
          <w:p w14:paraId="0BD0ED9D" w14:textId="6E9EC508"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69384B91" w14:textId="77777777"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97</w:t>
            </w:r>
          </w:p>
          <w:p w14:paraId="2FB7E7F9" w14:textId="77777777" w:rsidR="001F3EFD" w:rsidRPr="00F33437" w:rsidRDefault="001F3EFD" w:rsidP="00F85C60">
            <w:pPr>
              <w:pStyle w:val="Normal0"/>
              <w:numPr>
                <w:ilvl w:val="0"/>
                <w:numId w:val="6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3D4AFD52" w14:textId="5BF9A9F5" w:rsidR="001F3EFD" w:rsidRPr="00F33437" w:rsidRDefault="001F3EFD" w:rsidP="00F85C60">
            <w:pPr>
              <w:pStyle w:val="Normal0"/>
              <w:numPr>
                <w:ilvl w:val="0"/>
                <w:numId w:val="6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w:t>
            </w:r>
          </w:p>
          <w:p w14:paraId="00E4FFAB" w14:textId="13FA0522" w:rsidR="001F3EFD" w:rsidRPr="00474B34" w:rsidRDefault="001F3EFD" w:rsidP="00F85C60">
            <w:pPr>
              <w:pStyle w:val="Normal0"/>
              <w:numPr>
                <w:ilvl w:val="0"/>
                <w:numId w:val="63"/>
              </w:numPr>
              <w:jc w:val="center"/>
              <w:rPr>
                <w:rFonts w:ascii="Times New Roman" w:eastAsia="Times New Roman" w:hAnsi="Times New Roman" w:cs="Times New Roman"/>
                <w:sz w:val="18"/>
                <w:szCs w:val="18"/>
                <w:u w:val="single"/>
              </w:rPr>
            </w:pPr>
            <w:r w:rsidRPr="00474B34">
              <w:rPr>
                <w:rFonts w:ascii="Times New Roman" w:eastAsia="Times New Roman" w:hAnsi="Times New Roman" w:cs="Times New Roman"/>
                <w:sz w:val="18"/>
                <w:szCs w:val="18"/>
              </w:rPr>
              <w:t>4</w:t>
            </w:r>
            <w:r>
              <w:rPr>
                <w:rFonts w:ascii="Times New Roman" w:eastAsia="Times New Roman" w:hAnsi="Times New Roman" w:cs="Times New Roman"/>
                <w:sz w:val="18"/>
                <w:szCs w:val="18"/>
              </w:rPr>
              <w:t>1</w:t>
            </w:r>
          </w:p>
        </w:tc>
        <w:tc>
          <w:tcPr>
            <w:tcW w:w="1387" w:type="dxa"/>
            <w:vAlign w:val="center"/>
          </w:tcPr>
          <w:p w14:paraId="6C310488" w14:textId="79A396C1"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93</w:t>
            </w:r>
          </w:p>
          <w:p w14:paraId="2F87C534" w14:textId="13DB6D2A" w:rsidR="001F3EFD" w:rsidRPr="00F33437" w:rsidRDefault="001F3EFD" w:rsidP="00F85C60">
            <w:pPr>
              <w:pStyle w:val="Normal0"/>
              <w:numPr>
                <w:ilvl w:val="0"/>
                <w:numId w:val="35"/>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18</w:t>
            </w:r>
          </w:p>
          <w:p w14:paraId="06A51B35" w14:textId="63F7B242" w:rsidR="001F3EFD" w:rsidRPr="00F33437" w:rsidRDefault="001F3EFD" w:rsidP="00F85C60">
            <w:pPr>
              <w:pStyle w:val="Normal0"/>
              <w:numPr>
                <w:ilvl w:val="0"/>
                <w:numId w:val="34"/>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32</w:t>
            </w:r>
          </w:p>
          <w:p w14:paraId="07118664" w14:textId="307E6B30" w:rsidR="001F3EFD" w:rsidRPr="00F33437" w:rsidRDefault="001F3EFD" w:rsidP="00F85C60">
            <w:pPr>
              <w:pStyle w:val="Normal0"/>
              <w:widowControl/>
              <w:numPr>
                <w:ilvl w:val="0"/>
                <w:numId w:val="34"/>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43</w:t>
            </w:r>
          </w:p>
        </w:tc>
        <w:tc>
          <w:tcPr>
            <w:tcW w:w="1140" w:type="dxa"/>
            <w:vAlign w:val="center"/>
          </w:tcPr>
          <w:p w14:paraId="465D5E67" w14:textId="7CE2E8C6"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10</w:t>
            </w:r>
          </w:p>
          <w:p w14:paraId="06FB787A" w14:textId="77777777" w:rsidR="001F3EFD" w:rsidRDefault="001F3EFD" w:rsidP="00F85C60">
            <w:pPr>
              <w:pStyle w:val="Normal0"/>
              <w:jc w:val="center"/>
              <w:rPr>
                <w:rFonts w:ascii="Times New Roman" w:eastAsia="Times New Roman" w:hAnsi="Times New Roman" w:cs="Times New Roman"/>
                <w:sz w:val="18"/>
                <w:szCs w:val="18"/>
              </w:rPr>
            </w:pPr>
          </w:p>
          <w:p w14:paraId="784998BD" w14:textId="77777777" w:rsidR="001F3EFD" w:rsidRPr="00F33437" w:rsidRDefault="001F3EFD" w:rsidP="00F85C60">
            <w:pPr>
              <w:pStyle w:val="Normal0"/>
              <w:jc w:val="center"/>
              <w:rPr>
                <w:rFonts w:ascii="Times New Roman" w:hAnsi="Times New Roman" w:cs="Times New Roman"/>
                <w:sz w:val="18"/>
                <w:szCs w:val="18"/>
              </w:rPr>
            </w:pPr>
          </w:p>
          <w:p w14:paraId="3A75823F" w14:textId="2808FA0E"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491280D4" w14:textId="3837C2AC"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7F1BBEDC" w14:textId="77777777" w:rsidTr="00F85C60">
        <w:trPr>
          <w:trHeight w:hRule="exact" w:val="857"/>
          <w:jc w:val="center"/>
        </w:trPr>
        <w:tc>
          <w:tcPr>
            <w:tcW w:w="548" w:type="dxa"/>
          </w:tcPr>
          <w:p w14:paraId="23D4929A"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2D08D8B1" w14:textId="4E342437" w:rsidR="001F3EFD" w:rsidRDefault="001F3EFD" w:rsidP="00F85C60">
            <w:pPr>
              <w:pStyle w:val="Normal0"/>
              <w:jc w:val="center"/>
            </w:pPr>
            <w:r>
              <w:rPr>
                <w:rFonts w:ascii="Times New Roman" w:eastAsia="Times New Roman" w:hAnsi="Times New Roman" w:cs="Times New Roman"/>
                <w:b/>
                <w:sz w:val="20"/>
                <w:szCs w:val="20"/>
              </w:rPr>
              <w:t>Bauskas</w:t>
            </w:r>
          </w:p>
          <w:p w14:paraId="476DC15D" w14:textId="415E22C1" w:rsidR="001F3EFD" w:rsidRDefault="001F3EFD" w:rsidP="00F85C60">
            <w:pPr>
              <w:pStyle w:val="Normal0"/>
              <w:jc w:val="center"/>
            </w:pPr>
            <w:r>
              <w:rPr>
                <w:rFonts w:ascii="Times New Roman" w:eastAsia="Times New Roman" w:hAnsi="Times New Roman" w:cs="Times New Roman"/>
                <w:b/>
                <w:sz w:val="20"/>
                <w:szCs w:val="20"/>
              </w:rPr>
              <w:t>novads</w:t>
            </w:r>
          </w:p>
          <w:p w14:paraId="589FD610" w14:textId="5368189C" w:rsidR="001F3EFD" w:rsidRDefault="001F3EFD" w:rsidP="00F85C60">
            <w:pPr>
              <w:pStyle w:val="Normal0"/>
              <w:jc w:val="center"/>
            </w:pPr>
          </w:p>
          <w:p w14:paraId="06E41662" w14:textId="5B84F1FC" w:rsidR="001F3EFD" w:rsidRDefault="001F3EFD" w:rsidP="00F85C60">
            <w:pPr>
              <w:pStyle w:val="Normal0"/>
              <w:jc w:val="center"/>
            </w:pPr>
          </w:p>
          <w:p w14:paraId="773B56A9" w14:textId="16443E2B"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3A787FEA" w14:textId="77777777" w:rsidR="001F3EFD" w:rsidRPr="003868F0" w:rsidRDefault="001F3EFD" w:rsidP="00F85C60">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23815</w:t>
            </w:r>
          </w:p>
        </w:tc>
        <w:tc>
          <w:tcPr>
            <w:tcW w:w="1078" w:type="dxa"/>
            <w:vAlign w:val="center"/>
          </w:tcPr>
          <w:p w14:paraId="3BD00ADA" w14:textId="5311C77E" w:rsidR="001F3EFD" w:rsidRPr="00D752D8" w:rsidRDefault="001F3EFD" w:rsidP="00F85C60">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23108</w:t>
            </w:r>
          </w:p>
        </w:tc>
        <w:tc>
          <w:tcPr>
            <w:tcW w:w="1387" w:type="dxa"/>
            <w:vAlign w:val="center"/>
          </w:tcPr>
          <w:p w14:paraId="373D14AE" w14:textId="6C1F1EBD"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125</w:t>
            </w:r>
          </w:p>
          <w:p w14:paraId="3D4F15A0" w14:textId="77777777" w:rsidR="001F3EFD" w:rsidRPr="00F33437" w:rsidRDefault="001F3EFD" w:rsidP="00F85C60">
            <w:pPr>
              <w:pStyle w:val="Normal0"/>
              <w:numPr>
                <w:ilvl w:val="0"/>
                <w:numId w:val="64"/>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p w14:paraId="1DFD80BB" w14:textId="00EB1D11" w:rsidR="001F3EFD" w:rsidRPr="00F33437" w:rsidRDefault="001F3EFD" w:rsidP="00F85C60">
            <w:pPr>
              <w:pStyle w:val="Normal0"/>
              <w:numPr>
                <w:ilvl w:val="0"/>
                <w:numId w:val="64"/>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51</w:t>
            </w:r>
          </w:p>
          <w:p w14:paraId="2140451A" w14:textId="56C6D7F0" w:rsidR="001F3EFD" w:rsidRPr="00474B34" w:rsidRDefault="001F3EFD" w:rsidP="00F85C60">
            <w:pPr>
              <w:pStyle w:val="Normal0"/>
              <w:numPr>
                <w:ilvl w:val="0"/>
                <w:numId w:val="64"/>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46</w:t>
            </w:r>
          </w:p>
        </w:tc>
        <w:tc>
          <w:tcPr>
            <w:tcW w:w="1387" w:type="dxa"/>
            <w:vAlign w:val="center"/>
          </w:tcPr>
          <w:p w14:paraId="39A7AEA4" w14:textId="2556E5F6"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124</w:t>
            </w:r>
          </w:p>
          <w:p w14:paraId="70E3AC42" w14:textId="11C0D028" w:rsidR="001F3EFD" w:rsidRPr="00F33437" w:rsidRDefault="001F3EFD" w:rsidP="00F85C60">
            <w:pPr>
              <w:pStyle w:val="Normal0"/>
              <w:numPr>
                <w:ilvl w:val="0"/>
                <w:numId w:val="33"/>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26</w:t>
            </w:r>
          </w:p>
          <w:p w14:paraId="69544248" w14:textId="2CFE5471" w:rsidR="001F3EFD" w:rsidRPr="00F33437" w:rsidRDefault="001F3EFD" w:rsidP="00F85C60">
            <w:pPr>
              <w:pStyle w:val="Normal0"/>
              <w:numPr>
                <w:ilvl w:val="0"/>
                <w:numId w:val="32"/>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42</w:t>
            </w:r>
          </w:p>
          <w:p w14:paraId="607FA9FB" w14:textId="33FA3896" w:rsidR="001F3EFD" w:rsidRPr="00F33437" w:rsidRDefault="001F3EFD" w:rsidP="00F85C60">
            <w:pPr>
              <w:pStyle w:val="Normal0"/>
              <w:widowControl/>
              <w:numPr>
                <w:ilvl w:val="0"/>
                <w:numId w:val="32"/>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56</w:t>
            </w:r>
          </w:p>
        </w:tc>
        <w:tc>
          <w:tcPr>
            <w:tcW w:w="1140" w:type="dxa"/>
            <w:vAlign w:val="center"/>
          </w:tcPr>
          <w:p w14:paraId="1CA8FC9E" w14:textId="77777777"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10</w:t>
            </w:r>
          </w:p>
          <w:p w14:paraId="19F00B99" w14:textId="77777777" w:rsidR="001F3EFD" w:rsidRDefault="001F3EFD" w:rsidP="00F85C60">
            <w:pPr>
              <w:pStyle w:val="Normal0"/>
              <w:jc w:val="center"/>
              <w:rPr>
                <w:rFonts w:ascii="Times New Roman" w:eastAsia="Times New Roman" w:hAnsi="Times New Roman" w:cs="Times New Roman"/>
                <w:sz w:val="18"/>
                <w:szCs w:val="18"/>
              </w:rPr>
            </w:pPr>
          </w:p>
          <w:p w14:paraId="28F9AA06" w14:textId="21599B8D" w:rsidR="001F3EFD" w:rsidRPr="00F33437" w:rsidRDefault="001F3EFD" w:rsidP="00F85C60">
            <w:pPr>
              <w:pStyle w:val="Normal0"/>
              <w:jc w:val="center"/>
              <w:rPr>
                <w:rFonts w:ascii="Times New Roman" w:hAnsi="Times New Roman" w:cs="Times New Roman"/>
                <w:sz w:val="18"/>
                <w:szCs w:val="18"/>
              </w:rPr>
            </w:pPr>
          </w:p>
          <w:p w14:paraId="0CFC7FED" w14:textId="05B12786"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4DC44F1C" w14:textId="7845F51A"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4AD9EF9D" w14:textId="77777777" w:rsidTr="00F85C60">
        <w:trPr>
          <w:trHeight w:hRule="exact" w:val="857"/>
          <w:jc w:val="center"/>
        </w:trPr>
        <w:tc>
          <w:tcPr>
            <w:tcW w:w="548" w:type="dxa"/>
          </w:tcPr>
          <w:p w14:paraId="6675E805"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5452E972" w14:textId="2ED8D3D8" w:rsidR="001F3EFD" w:rsidRDefault="001F3EFD" w:rsidP="00F85C60">
            <w:pPr>
              <w:pStyle w:val="Normal0"/>
              <w:jc w:val="center"/>
            </w:pPr>
            <w:r>
              <w:rPr>
                <w:rFonts w:ascii="Times New Roman" w:eastAsia="Times New Roman" w:hAnsi="Times New Roman" w:cs="Times New Roman"/>
                <w:b/>
                <w:sz w:val="20"/>
                <w:szCs w:val="20"/>
              </w:rPr>
              <w:t>Saldus</w:t>
            </w:r>
          </w:p>
          <w:p w14:paraId="0BD2AE42" w14:textId="77777777" w:rsidR="001F3EFD" w:rsidRDefault="001F3EFD" w:rsidP="00F85C60">
            <w:pPr>
              <w:pStyle w:val="Normal0"/>
              <w:jc w:val="center"/>
            </w:pPr>
            <w:r>
              <w:rPr>
                <w:rFonts w:ascii="Times New Roman" w:eastAsia="Times New Roman" w:hAnsi="Times New Roman" w:cs="Times New Roman"/>
                <w:b/>
                <w:sz w:val="20"/>
                <w:szCs w:val="20"/>
              </w:rPr>
              <w:t>novads</w:t>
            </w:r>
          </w:p>
          <w:p w14:paraId="2C73C669" w14:textId="4F43C070" w:rsidR="001F3EFD" w:rsidRDefault="001F3EFD" w:rsidP="00F85C60">
            <w:pPr>
              <w:pStyle w:val="Normal0"/>
              <w:jc w:val="center"/>
            </w:pPr>
          </w:p>
          <w:p w14:paraId="708F78F7" w14:textId="753A60A7" w:rsidR="001F3EFD" w:rsidRDefault="001F3EFD" w:rsidP="00F85C60">
            <w:pPr>
              <w:pStyle w:val="Normal0"/>
              <w:jc w:val="center"/>
            </w:pPr>
          </w:p>
          <w:p w14:paraId="4B209F3B" w14:textId="5B9AC9F2" w:rsidR="001F3EFD" w:rsidRDefault="001F3EFD" w:rsidP="00F85C60">
            <w:pPr>
              <w:pStyle w:val="Normal0"/>
              <w:jc w:val="center"/>
            </w:pPr>
          </w:p>
          <w:p w14:paraId="3D896BE2" w14:textId="5C423CAD"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5BFC8196"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23621</w:t>
            </w:r>
          </w:p>
        </w:tc>
        <w:tc>
          <w:tcPr>
            <w:tcW w:w="1078" w:type="dxa"/>
            <w:vAlign w:val="center"/>
          </w:tcPr>
          <w:p w14:paraId="01043216" w14:textId="741EAB09" w:rsidR="001F3EFD" w:rsidRDefault="001F3EFD" w:rsidP="00F85C60">
            <w:pPr>
              <w:pStyle w:val="Normal0"/>
              <w:jc w:val="center"/>
            </w:pPr>
            <w:r>
              <w:rPr>
                <w:rFonts w:ascii="Times New Roman" w:eastAsia="Times New Roman" w:hAnsi="Times New Roman" w:cs="Times New Roman"/>
                <w:sz w:val="18"/>
                <w:szCs w:val="18"/>
              </w:rPr>
              <w:t>22798</w:t>
            </w:r>
          </w:p>
          <w:p w14:paraId="19021A43" w14:textId="57947194"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00B62C86" w14:textId="74D61799"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114</w:t>
            </w:r>
          </w:p>
          <w:p w14:paraId="67D6C7CA" w14:textId="77777777" w:rsidR="001F3EFD" w:rsidRPr="00F33437" w:rsidRDefault="001F3EFD" w:rsidP="00F85C60">
            <w:pPr>
              <w:pStyle w:val="Normal0"/>
              <w:numPr>
                <w:ilvl w:val="0"/>
                <w:numId w:val="65"/>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p w14:paraId="35BB6DEF" w14:textId="54544ACE" w:rsidR="001F3EFD" w:rsidRPr="00F33437" w:rsidRDefault="001F3EFD" w:rsidP="00F85C60">
            <w:pPr>
              <w:pStyle w:val="Normal0"/>
              <w:numPr>
                <w:ilvl w:val="0"/>
                <w:numId w:val="65"/>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w:t>
            </w:r>
          </w:p>
          <w:p w14:paraId="7275337A" w14:textId="40C6B55A" w:rsidR="001F3EFD" w:rsidRPr="00474B34" w:rsidRDefault="001F3EFD" w:rsidP="00F85C60">
            <w:pPr>
              <w:pStyle w:val="Normal0"/>
              <w:numPr>
                <w:ilvl w:val="0"/>
                <w:numId w:val="65"/>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50</w:t>
            </w:r>
          </w:p>
        </w:tc>
        <w:tc>
          <w:tcPr>
            <w:tcW w:w="1387" w:type="dxa"/>
            <w:vAlign w:val="center"/>
          </w:tcPr>
          <w:p w14:paraId="1544BE5E" w14:textId="2228027B"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100</w:t>
            </w:r>
          </w:p>
          <w:p w14:paraId="0947D71F" w14:textId="73F3F8C7" w:rsidR="001F3EFD" w:rsidRPr="00F33437" w:rsidRDefault="001F3EFD" w:rsidP="00F85C60">
            <w:pPr>
              <w:pStyle w:val="Normal0"/>
              <w:numPr>
                <w:ilvl w:val="0"/>
                <w:numId w:val="37"/>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26</w:t>
            </w:r>
          </w:p>
          <w:p w14:paraId="241471DE" w14:textId="719BF129" w:rsidR="001F3EFD" w:rsidRPr="00F33437" w:rsidRDefault="001F3EFD" w:rsidP="00F85C60">
            <w:pPr>
              <w:pStyle w:val="Normal0"/>
              <w:numPr>
                <w:ilvl w:val="0"/>
                <w:numId w:val="3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38</w:t>
            </w:r>
          </w:p>
          <w:p w14:paraId="3F610E91" w14:textId="067FB04D" w:rsidR="001F3EFD" w:rsidRPr="00F33437" w:rsidRDefault="001F3EFD" w:rsidP="00F85C60">
            <w:pPr>
              <w:pStyle w:val="Normal0"/>
              <w:widowControl/>
              <w:numPr>
                <w:ilvl w:val="0"/>
                <w:numId w:val="36"/>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36</w:t>
            </w:r>
          </w:p>
        </w:tc>
        <w:tc>
          <w:tcPr>
            <w:tcW w:w="1140" w:type="dxa"/>
            <w:vAlign w:val="center"/>
          </w:tcPr>
          <w:p w14:paraId="09789E01" w14:textId="6B9B3DEE"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27</w:t>
            </w:r>
          </w:p>
          <w:p w14:paraId="73525138" w14:textId="77777777" w:rsidR="001F3EFD" w:rsidRDefault="001F3EFD" w:rsidP="00F85C60">
            <w:pPr>
              <w:pStyle w:val="Normal0"/>
              <w:jc w:val="center"/>
              <w:rPr>
                <w:rFonts w:ascii="Times New Roman" w:eastAsia="Times New Roman" w:hAnsi="Times New Roman" w:cs="Times New Roman"/>
                <w:sz w:val="18"/>
                <w:szCs w:val="18"/>
              </w:rPr>
            </w:pPr>
          </w:p>
          <w:p w14:paraId="3802CEC6" w14:textId="77777777" w:rsidR="001F3EFD" w:rsidRPr="00F33437" w:rsidRDefault="001F3EFD" w:rsidP="00F85C60">
            <w:pPr>
              <w:pStyle w:val="Normal0"/>
              <w:jc w:val="center"/>
              <w:rPr>
                <w:rFonts w:ascii="Times New Roman" w:hAnsi="Times New Roman" w:cs="Times New Roman"/>
                <w:sz w:val="18"/>
                <w:szCs w:val="18"/>
              </w:rPr>
            </w:pPr>
          </w:p>
          <w:p w14:paraId="5EC35E77" w14:textId="3DA3C9FF"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080BE196" w14:textId="4F892343"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7C6E584D" w14:textId="77777777" w:rsidTr="00F85C60">
        <w:trPr>
          <w:trHeight w:hRule="exact" w:val="857"/>
          <w:jc w:val="center"/>
        </w:trPr>
        <w:tc>
          <w:tcPr>
            <w:tcW w:w="548" w:type="dxa"/>
          </w:tcPr>
          <w:p w14:paraId="25CA35C0"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597CC6D0" w14:textId="77777777" w:rsidR="001F3EFD" w:rsidRDefault="001F3EFD" w:rsidP="00F85C60">
            <w:pPr>
              <w:pStyle w:val="Normal0"/>
              <w:jc w:val="center"/>
            </w:pPr>
            <w:r>
              <w:rPr>
                <w:rFonts w:ascii="Times New Roman" w:eastAsia="Times New Roman" w:hAnsi="Times New Roman" w:cs="Times New Roman"/>
                <w:b/>
                <w:sz w:val="20"/>
                <w:szCs w:val="20"/>
              </w:rPr>
              <w:t>Ropažu</w:t>
            </w:r>
          </w:p>
          <w:p w14:paraId="22E3FF04" w14:textId="27F3978C" w:rsidR="001F3EFD" w:rsidRDefault="001F3EFD" w:rsidP="00F85C60">
            <w:pPr>
              <w:pStyle w:val="Normal0"/>
              <w:jc w:val="center"/>
            </w:pPr>
            <w:r>
              <w:rPr>
                <w:rFonts w:ascii="Times New Roman" w:eastAsia="Times New Roman" w:hAnsi="Times New Roman" w:cs="Times New Roman"/>
                <w:b/>
                <w:sz w:val="20"/>
                <w:szCs w:val="20"/>
              </w:rPr>
              <w:t>novads</w:t>
            </w:r>
          </w:p>
          <w:p w14:paraId="1FBB140C" w14:textId="47099C4B" w:rsidR="001F3EFD" w:rsidRDefault="001F3EFD" w:rsidP="00F85C60">
            <w:pPr>
              <w:pStyle w:val="Normal0"/>
              <w:jc w:val="center"/>
            </w:pPr>
            <w:r>
              <w:rPr>
                <w:rFonts w:ascii="Times New Roman" w:eastAsia="Times New Roman" w:hAnsi="Times New Roman" w:cs="Times New Roman"/>
                <w:sz w:val="20"/>
                <w:szCs w:val="20"/>
              </w:rPr>
              <w:t>(X)</w:t>
            </w:r>
          </w:p>
          <w:p w14:paraId="66FCD0CC" w14:textId="77777777" w:rsidR="001F3EFD" w:rsidRDefault="001F3EFD" w:rsidP="00F85C60">
            <w:pPr>
              <w:pStyle w:val="Normal0"/>
              <w:jc w:val="center"/>
            </w:pPr>
          </w:p>
          <w:p w14:paraId="0BE3040B" w14:textId="56BDB932"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1F1EDCFC"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6921</w:t>
            </w:r>
          </w:p>
        </w:tc>
        <w:tc>
          <w:tcPr>
            <w:tcW w:w="1078" w:type="dxa"/>
            <w:vAlign w:val="center"/>
          </w:tcPr>
          <w:p w14:paraId="7E1071DB" w14:textId="477685BC" w:rsidR="001F3EFD" w:rsidRDefault="001F3EFD" w:rsidP="00F85C60">
            <w:pPr>
              <w:pStyle w:val="Normal0"/>
              <w:jc w:val="center"/>
            </w:pPr>
            <w:r>
              <w:rPr>
                <w:rFonts w:ascii="Times New Roman" w:eastAsia="Times New Roman" w:hAnsi="Times New Roman" w:cs="Times New Roman"/>
                <w:sz w:val="18"/>
                <w:szCs w:val="18"/>
              </w:rPr>
              <w:t>7035</w:t>
            </w:r>
          </w:p>
          <w:p w14:paraId="57ECD53E" w14:textId="28F55D95"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33BDA0F0" w14:textId="6813E043"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w:t>
            </w:r>
            <w:r>
              <w:rPr>
                <w:rFonts w:ascii="Times New Roman" w:eastAsia="Times New Roman" w:hAnsi="Times New Roman" w:cs="Times New Roman"/>
                <w:b/>
                <w:sz w:val="18"/>
                <w:szCs w:val="18"/>
                <w:u w:val="single"/>
              </w:rPr>
              <w:t>7</w:t>
            </w:r>
          </w:p>
          <w:p w14:paraId="0CD3E2DE" w14:textId="5D8F60F3" w:rsidR="001F3EFD" w:rsidRPr="00F33437" w:rsidRDefault="001F3EFD" w:rsidP="00F85C60">
            <w:pPr>
              <w:pStyle w:val="Normal0"/>
              <w:numPr>
                <w:ilvl w:val="0"/>
                <w:numId w:val="66"/>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37B323A9" w14:textId="77777777" w:rsidR="001F3EFD" w:rsidRPr="00F33437" w:rsidRDefault="001F3EFD" w:rsidP="00F85C60">
            <w:pPr>
              <w:pStyle w:val="Normal0"/>
              <w:numPr>
                <w:ilvl w:val="0"/>
                <w:numId w:val="66"/>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p w14:paraId="6E6BC908" w14:textId="608738B8" w:rsidR="001F3EFD" w:rsidRPr="00474B34" w:rsidRDefault="001F3EFD" w:rsidP="00F85C60">
            <w:pPr>
              <w:pStyle w:val="Normal0"/>
              <w:numPr>
                <w:ilvl w:val="0"/>
                <w:numId w:val="66"/>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5</w:t>
            </w:r>
          </w:p>
        </w:tc>
        <w:tc>
          <w:tcPr>
            <w:tcW w:w="1387" w:type="dxa"/>
            <w:vAlign w:val="center"/>
          </w:tcPr>
          <w:p w14:paraId="380C326A" w14:textId="3E97E102"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19</w:t>
            </w:r>
          </w:p>
          <w:p w14:paraId="46F6E5BF" w14:textId="639FCE5C" w:rsidR="001F3EFD" w:rsidRPr="00F33437" w:rsidRDefault="001F3EFD" w:rsidP="00F85C60">
            <w:pPr>
              <w:pStyle w:val="Normal0"/>
              <w:numPr>
                <w:ilvl w:val="0"/>
                <w:numId w:val="2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w:t>
            </w:r>
          </w:p>
          <w:p w14:paraId="08D8B70B" w14:textId="04BC87F3" w:rsidR="001F3EFD" w:rsidRPr="00F33437" w:rsidRDefault="001F3EFD" w:rsidP="00F85C60">
            <w:pPr>
              <w:pStyle w:val="Normal0"/>
              <w:numPr>
                <w:ilvl w:val="0"/>
                <w:numId w:val="27"/>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9</w:t>
            </w:r>
          </w:p>
          <w:p w14:paraId="7CF2CEA0" w14:textId="4FB837AA" w:rsidR="001F3EFD" w:rsidRPr="00F33437" w:rsidRDefault="001F3EFD" w:rsidP="00F85C60">
            <w:pPr>
              <w:pStyle w:val="Normal0"/>
              <w:widowControl/>
              <w:numPr>
                <w:ilvl w:val="0"/>
                <w:numId w:val="27"/>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8</w:t>
            </w:r>
          </w:p>
        </w:tc>
        <w:tc>
          <w:tcPr>
            <w:tcW w:w="1140" w:type="dxa"/>
            <w:vAlign w:val="center"/>
          </w:tcPr>
          <w:p w14:paraId="09EDC1B8" w14:textId="77777777"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8</w:t>
            </w:r>
          </w:p>
          <w:p w14:paraId="012D7169" w14:textId="77777777" w:rsidR="001F3EFD" w:rsidRDefault="001F3EFD" w:rsidP="00F85C60">
            <w:pPr>
              <w:pStyle w:val="Normal0"/>
              <w:jc w:val="center"/>
              <w:rPr>
                <w:rFonts w:ascii="Times New Roman" w:eastAsia="Times New Roman" w:hAnsi="Times New Roman" w:cs="Times New Roman"/>
                <w:sz w:val="18"/>
                <w:szCs w:val="18"/>
              </w:rPr>
            </w:pPr>
          </w:p>
          <w:p w14:paraId="47647A26" w14:textId="693C4C0C" w:rsidR="001F3EFD" w:rsidRPr="00F33437" w:rsidRDefault="001F3EFD" w:rsidP="00F85C60">
            <w:pPr>
              <w:pStyle w:val="Normal0"/>
              <w:jc w:val="center"/>
              <w:rPr>
                <w:rFonts w:ascii="Times New Roman" w:hAnsi="Times New Roman" w:cs="Times New Roman"/>
                <w:sz w:val="18"/>
                <w:szCs w:val="18"/>
              </w:rPr>
            </w:pPr>
          </w:p>
          <w:p w14:paraId="74AED5B3" w14:textId="493E59A7"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72492DC8" w14:textId="780227B8"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2EE55935" w14:textId="77777777" w:rsidTr="00F85C60">
        <w:trPr>
          <w:trHeight w:hRule="exact" w:val="857"/>
          <w:jc w:val="center"/>
        </w:trPr>
        <w:tc>
          <w:tcPr>
            <w:tcW w:w="548" w:type="dxa"/>
          </w:tcPr>
          <w:p w14:paraId="303E6B8C"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65B0B126" w14:textId="05BAA5B3" w:rsidR="001F3EFD" w:rsidRDefault="001F3EFD" w:rsidP="00F85C60">
            <w:pPr>
              <w:pStyle w:val="Normal0"/>
              <w:widowControl/>
              <w:spacing w:line="257"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Ādažu novads</w:t>
            </w:r>
          </w:p>
          <w:p w14:paraId="4688F019" w14:textId="77777777" w:rsidR="001F3EFD" w:rsidRDefault="001F3EFD" w:rsidP="00F85C60">
            <w:pPr>
              <w:pStyle w:val="Normal0"/>
              <w:widowControl/>
              <w:spacing w:line="257" w:lineRule="auto"/>
              <w:jc w:val="center"/>
              <w:rPr>
                <w:rFonts w:ascii="Times New Roman" w:eastAsia="Times New Roman" w:hAnsi="Times New Roman" w:cs="Times New Roman"/>
                <w:sz w:val="20"/>
                <w:szCs w:val="20"/>
              </w:rPr>
            </w:pPr>
          </w:p>
          <w:p w14:paraId="0E6FBB23" w14:textId="77777777" w:rsidR="001F3EFD" w:rsidRDefault="001F3EFD" w:rsidP="00F85C60">
            <w:pPr>
              <w:pStyle w:val="Normal0"/>
              <w:widowControl/>
              <w:spacing w:line="257" w:lineRule="auto"/>
              <w:jc w:val="center"/>
              <w:rPr>
                <w:rFonts w:ascii="Times New Roman" w:eastAsia="Times New Roman" w:hAnsi="Times New Roman" w:cs="Times New Roman"/>
                <w:sz w:val="20"/>
                <w:szCs w:val="20"/>
              </w:rPr>
            </w:pPr>
          </w:p>
          <w:p w14:paraId="6F6AEF33" w14:textId="77777777"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74676E49"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11850</w:t>
            </w:r>
          </w:p>
        </w:tc>
        <w:tc>
          <w:tcPr>
            <w:tcW w:w="1078" w:type="dxa"/>
            <w:vAlign w:val="center"/>
          </w:tcPr>
          <w:p w14:paraId="3EFEE2FA" w14:textId="64736E36" w:rsidR="001F3EFD" w:rsidRDefault="001F3EFD" w:rsidP="00F85C60">
            <w:pPr>
              <w:pStyle w:val="Normal0"/>
              <w:jc w:val="center"/>
            </w:pPr>
            <w:r>
              <w:rPr>
                <w:rFonts w:ascii="Times New Roman" w:eastAsia="Times New Roman" w:hAnsi="Times New Roman" w:cs="Times New Roman"/>
                <w:sz w:val="18"/>
                <w:szCs w:val="18"/>
              </w:rPr>
              <w:t>12636</w:t>
            </w:r>
          </w:p>
          <w:p w14:paraId="53565F6B" w14:textId="3B57F192" w:rsidR="001F3EFD" w:rsidRDefault="001F3EFD" w:rsidP="00F85C60">
            <w:pPr>
              <w:pStyle w:val="Normal0"/>
              <w:jc w:val="center"/>
            </w:pPr>
          </w:p>
          <w:p w14:paraId="33977A77" w14:textId="37DB53B8" w:rsidR="001F3EFD" w:rsidRDefault="001F3EFD" w:rsidP="00F85C60">
            <w:pPr>
              <w:pStyle w:val="Normal0"/>
              <w:jc w:val="center"/>
            </w:pPr>
          </w:p>
          <w:p w14:paraId="554204F7" w14:textId="74277FF9"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60C55A7C" w14:textId="2A657443"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51</w:t>
            </w:r>
          </w:p>
          <w:p w14:paraId="0E2D3053" w14:textId="1129EB1C" w:rsidR="001F3EFD" w:rsidRPr="00F33437" w:rsidRDefault="001F3EFD" w:rsidP="00F85C60">
            <w:pPr>
              <w:pStyle w:val="Normal0"/>
              <w:numPr>
                <w:ilvl w:val="0"/>
                <w:numId w:val="67"/>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p w14:paraId="76A39B7E" w14:textId="102D5091" w:rsidR="001F3EFD" w:rsidRPr="00F33437" w:rsidRDefault="001F3EFD" w:rsidP="00F85C60">
            <w:pPr>
              <w:pStyle w:val="Normal0"/>
              <w:numPr>
                <w:ilvl w:val="0"/>
                <w:numId w:val="67"/>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7D912B94" w14:textId="3578716A" w:rsidR="001F3EFD" w:rsidRPr="00474B34" w:rsidRDefault="001F3EFD" w:rsidP="00F85C60">
            <w:pPr>
              <w:pStyle w:val="Normal0"/>
              <w:numPr>
                <w:ilvl w:val="0"/>
                <w:numId w:val="67"/>
              </w:numPr>
              <w:jc w:val="center"/>
              <w:rPr>
                <w:rFonts w:ascii="Times New Roman" w:eastAsia="Times New Roman" w:hAnsi="Times New Roman" w:cs="Times New Roman"/>
                <w:sz w:val="18"/>
                <w:szCs w:val="18"/>
                <w:u w:val="single"/>
              </w:rPr>
            </w:pPr>
            <w:r w:rsidRPr="00474B34">
              <w:rPr>
                <w:rFonts w:ascii="Times New Roman" w:eastAsia="Times New Roman" w:hAnsi="Times New Roman" w:cs="Times New Roman"/>
                <w:sz w:val="18"/>
                <w:szCs w:val="18"/>
              </w:rPr>
              <w:t>1</w:t>
            </w:r>
            <w:r>
              <w:rPr>
                <w:rFonts w:ascii="Times New Roman" w:eastAsia="Times New Roman" w:hAnsi="Times New Roman" w:cs="Times New Roman"/>
                <w:sz w:val="18"/>
                <w:szCs w:val="18"/>
              </w:rPr>
              <w:t>5</w:t>
            </w:r>
          </w:p>
        </w:tc>
        <w:tc>
          <w:tcPr>
            <w:tcW w:w="1387" w:type="dxa"/>
            <w:vAlign w:val="center"/>
          </w:tcPr>
          <w:p w14:paraId="4541C1E1" w14:textId="68A3C5D3"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57</w:t>
            </w:r>
          </w:p>
          <w:p w14:paraId="06B7AAFC" w14:textId="6DE91314" w:rsidR="001F3EFD" w:rsidRPr="00F33437" w:rsidRDefault="001F3EFD" w:rsidP="00F85C60">
            <w:pPr>
              <w:pStyle w:val="Normal0"/>
              <w:numPr>
                <w:ilvl w:val="0"/>
                <w:numId w:val="2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16</w:t>
            </w:r>
          </w:p>
          <w:p w14:paraId="4F273BA5" w14:textId="218DE7E5" w:rsidR="001F3EFD" w:rsidRPr="00F33437" w:rsidRDefault="001F3EFD" w:rsidP="00F85C60">
            <w:pPr>
              <w:pStyle w:val="Normal0"/>
              <w:numPr>
                <w:ilvl w:val="0"/>
                <w:numId w:val="3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25</w:t>
            </w:r>
          </w:p>
          <w:p w14:paraId="2F280854" w14:textId="5C05F8F5" w:rsidR="001F3EFD" w:rsidRPr="00F33437" w:rsidRDefault="001F3EFD" w:rsidP="00F85C60">
            <w:pPr>
              <w:pStyle w:val="Normal0"/>
              <w:widowControl/>
              <w:numPr>
                <w:ilvl w:val="0"/>
                <w:numId w:val="31"/>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16</w:t>
            </w:r>
          </w:p>
        </w:tc>
        <w:tc>
          <w:tcPr>
            <w:tcW w:w="1140" w:type="dxa"/>
            <w:vAlign w:val="center"/>
          </w:tcPr>
          <w:p w14:paraId="2DD43AC2" w14:textId="6C2CB4C1" w:rsidR="001F3EFD" w:rsidRDefault="001F3EFD" w:rsidP="00F85C60">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22</w:t>
            </w:r>
          </w:p>
          <w:p w14:paraId="41DEFFD0" w14:textId="77777777" w:rsidR="001F3EFD" w:rsidRDefault="001F3EFD" w:rsidP="00F85C60">
            <w:pPr>
              <w:pStyle w:val="Normal0"/>
              <w:jc w:val="center"/>
              <w:rPr>
                <w:rFonts w:ascii="Times New Roman" w:eastAsia="Times New Roman" w:hAnsi="Times New Roman" w:cs="Times New Roman"/>
                <w:sz w:val="18"/>
                <w:szCs w:val="18"/>
              </w:rPr>
            </w:pPr>
          </w:p>
          <w:p w14:paraId="2308B883" w14:textId="77777777" w:rsidR="001F3EFD" w:rsidRPr="00F33437" w:rsidRDefault="001F3EFD" w:rsidP="00F85C60">
            <w:pPr>
              <w:pStyle w:val="Normal0"/>
              <w:jc w:val="center"/>
              <w:rPr>
                <w:rFonts w:ascii="Times New Roman" w:hAnsi="Times New Roman" w:cs="Times New Roman"/>
                <w:sz w:val="18"/>
                <w:szCs w:val="18"/>
              </w:rPr>
            </w:pPr>
          </w:p>
          <w:p w14:paraId="209B4D49" w14:textId="0A1F4395"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00F0BF3E" w14:textId="6C705B28"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5B1D6BC3" w14:textId="77777777" w:rsidTr="00F85C60">
        <w:trPr>
          <w:trHeight w:hRule="exact" w:val="857"/>
          <w:jc w:val="center"/>
        </w:trPr>
        <w:tc>
          <w:tcPr>
            <w:tcW w:w="548" w:type="dxa"/>
          </w:tcPr>
          <w:p w14:paraId="2F9C1C20"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12EFBCC0" w14:textId="3BE53C9A" w:rsidR="001F3EFD" w:rsidRDefault="001F3EFD" w:rsidP="00F85C60">
            <w:pPr>
              <w:pStyle w:val="Normal0"/>
              <w:jc w:val="center"/>
            </w:pPr>
            <w:r>
              <w:rPr>
                <w:rFonts w:ascii="Times New Roman" w:eastAsia="Times New Roman" w:hAnsi="Times New Roman" w:cs="Times New Roman"/>
                <w:b/>
                <w:sz w:val="20"/>
                <w:szCs w:val="20"/>
              </w:rPr>
              <w:t>Balvu</w:t>
            </w:r>
          </w:p>
          <w:p w14:paraId="1228C7AA" w14:textId="6452C34C" w:rsidR="001F3EFD" w:rsidRDefault="001F3EFD" w:rsidP="00F85C60">
            <w:pPr>
              <w:pStyle w:val="Normal0"/>
              <w:jc w:val="center"/>
            </w:pPr>
            <w:r>
              <w:rPr>
                <w:rFonts w:ascii="Times New Roman" w:eastAsia="Times New Roman" w:hAnsi="Times New Roman" w:cs="Times New Roman"/>
                <w:b/>
                <w:sz w:val="20"/>
                <w:szCs w:val="20"/>
              </w:rPr>
              <w:t>novads</w:t>
            </w:r>
          </w:p>
          <w:p w14:paraId="41807F8A" w14:textId="561B3544" w:rsidR="001F3EFD" w:rsidRDefault="001F3EFD" w:rsidP="00F85C60">
            <w:pPr>
              <w:pStyle w:val="Normal0"/>
              <w:jc w:val="center"/>
            </w:pPr>
            <w:r>
              <w:rPr>
                <w:rFonts w:ascii="Times New Roman" w:eastAsia="Times New Roman" w:hAnsi="Times New Roman" w:cs="Times New Roman"/>
                <w:sz w:val="20"/>
                <w:szCs w:val="20"/>
              </w:rPr>
              <w:t>(X)</w:t>
            </w:r>
          </w:p>
          <w:p w14:paraId="79A9AADB" w14:textId="77777777" w:rsidR="001F3EFD" w:rsidRDefault="001F3EFD" w:rsidP="00F85C60">
            <w:pPr>
              <w:pStyle w:val="Normal0"/>
              <w:jc w:val="center"/>
            </w:pPr>
          </w:p>
          <w:p w14:paraId="7D0C9448" w14:textId="6CD758CD" w:rsidR="001F3EFD" w:rsidRDefault="001F3EFD" w:rsidP="00F85C60">
            <w:pPr>
              <w:pStyle w:val="Normal0"/>
              <w:jc w:val="center"/>
            </w:pPr>
          </w:p>
          <w:p w14:paraId="66A190C1" w14:textId="1C76AE48" w:rsidR="001F3EFD" w:rsidRDefault="001F3EFD" w:rsidP="00F85C60">
            <w:pPr>
              <w:pStyle w:val="Normal0"/>
              <w:jc w:val="center"/>
            </w:pPr>
          </w:p>
          <w:p w14:paraId="5F3B2D07" w14:textId="1008B2BC" w:rsidR="001F3EFD" w:rsidRDefault="001F3EFD" w:rsidP="00F85C60">
            <w:pPr>
              <w:pStyle w:val="Normal0"/>
              <w:jc w:val="center"/>
            </w:pPr>
          </w:p>
          <w:p w14:paraId="7C3B5B7A" w14:textId="38BDA113" w:rsidR="001F3EFD" w:rsidRDefault="001F3EFD" w:rsidP="00F85C60">
            <w:pPr>
              <w:pStyle w:val="Normal0"/>
              <w:jc w:val="center"/>
            </w:pPr>
          </w:p>
          <w:p w14:paraId="0C3153C8" w14:textId="5DD93A61" w:rsidR="001F3EFD" w:rsidRDefault="001F3EFD" w:rsidP="00F85C60">
            <w:pPr>
              <w:pStyle w:val="Normal0"/>
              <w:jc w:val="center"/>
            </w:pPr>
          </w:p>
          <w:p w14:paraId="5B67C7E4" w14:textId="71A18B54" w:rsidR="001F3EFD" w:rsidRDefault="001F3EFD" w:rsidP="00F85C60">
            <w:pPr>
              <w:pStyle w:val="Normal0"/>
              <w:jc w:val="center"/>
            </w:pPr>
          </w:p>
          <w:p w14:paraId="376C646C" w14:textId="5D6B0B87" w:rsidR="001F3EFD" w:rsidRDefault="001F3EFD" w:rsidP="00F85C60">
            <w:pPr>
              <w:pStyle w:val="Normal0"/>
              <w:jc w:val="center"/>
            </w:pPr>
          </w:p>
          <w:p w14:paraId="545560F8" w14:textId="6EA6172D" w:rsidR="001F3EFD" w:rsidRDefault="001F3EFD" w:rsidP="00F85C60">
            <w:pPr>
              <w:pStyle w:val="Normal0"/>
              <w:jc w:val="center"/>
            </w:pPr>
          </w:p>
          <w:p w14:paraId="6A75ECD9" w14:textId="74D41115" w:rsidR="001F3EFD" w:rsidRDefault="001F3EFD" w:rsidP="00F85C60">
            <w:pPr>
              <w:pStyle w:val="Normal0"/>
              <w:jc w:val="center"/>
            </w:pPr>
          </w:p>
          <w:p w14:paraId="490C2A1B" w14:textId="06A036A9" w:rsidR="001F3EFD" w:rsidRDefault="001F3EFD" w:rsidP="00F85C60">
            <w:pPr>
              <w:pStyle w:val="Normal0"/>
              <w:jc w:val="center"/>
            </w:pPr>
          </w:p>
          <w:p w14:paraId="72B82F83" w14:textId="4B5DB7C0" w:rsidR="001F3EFD" w:rsidRDefault="001F3EFD" w:rsidP="00F85C60">
            <w:pPr>
              <w:pStyle w:val="Normal0"/>
              <w:jc w:val="center"/>
            </w:pPr>
          </w:p>
          <w:p w14:paraId="1F03AF66" w14:textId="655F3017"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6B6CAACD" w14:textId="77777777" w:rsidR="001F3EFD" w:rsidRPr="003868F0" w:rsidRDefault="001F3EFD" w:rsidP="00F85C60">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12683</w:t>
            </w:r>
          </w:p>
        </w:tc>
        <w:tc>
          <w:tcPr>
            <w:tcW w:w="1078" w:type="dxa"/>
            <w:vAlign w:val="center"/>
          </w:tcPr>
          <w:p w14:paraId="42E17701" w14:textId="0FC4DF6A" w:rsidR="001F3EFD" w:rsidRPr="00D752D8" w:rsidRDefault="001F3EFD" w:rsidP="00F85C60">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12136</w:t>
            </w:r>
          </w:p>
        </w:tc>
        <w:tc>
          <w:tcPr>
            <w:tcW w:w="1387" w:type="dxa"/>
            <w:vAlign w:val="center"/>
          </w:tcPr>
          <w:p w14:paraId="5E9F3701" w14:textId="0EBB9F0E" w:rsidR="001F3EFD" w:rsidRPr="008955F5" w:rsidRDefault="001F3EFD" w:rsidP="00F85C60">
            <w:pPr>
              <w:pStyle w:val="Normal0"/>
              <w:jc w:val="center"/>
              <w:rPr>
                <w:rFonts w:ascii="Times New Roman" w:hAnsi="Times New Roman" w:cs="Times New Roman"/>
                <w:b/>
                <w:sz w:val="18"/>
                <w:szCs w:val="18"/>
                <w:u w:val="single"/>
              </w:rPr>
            </w:pPr>
            <w:r w:rsidRPr="008955F5">
              <w:rPr>
                <w:rFonts w:ascii="Times New Roman" w:eastAsia="Times New Roman" w:hAnsi="Times New Roman" w:cs="Times New Roman"/>
                <w:b/>
                <w:sz w:val="18"/>
                <w:szCs w:val="18"/>
                <w:u w:val="single"/>
              </w:rPr>
              <w:t>100</w:t>
            </w:r>
          </w:p>
          <w:p w14:paraId="1D0E12CF" w14:textId="4ED1A2BE" w:rsidR="001F3EFD" w:rsidRPr="00F33437" w:rsidRDefault="001F3EFD" w:rsidP="00F85C60">
            <w:pPr>
              <w:pStyle w:val="Normal0"/>
              <w:numPr>
                <w:ilvl w:val="0"/>
                <w:numId w:val="68"/>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p w14:paraId="3FF442D3" w14:textId="5B5D37E0" w:rsidR="001F3EFD" w:rsidRPr="00F33437" w:rsidRDefault="001F3EFD" w:rsidP="00F85C60">
            <w:pPr>
              <w:pStyle w:val="Normal0"/>
              <w:numPr>
                <w:ilvl w:val="0"/>
                <w:numId w:val="68"/>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w:t>
            </w:r>
          </w:p>
          <w:p w14:paraId="18B47843" w14:textId="223578F3" w:rsidR="001F3EFD" w:rsidRPr="008955F5" w:rsidRDefault="001F3EFD" w:rsidP="00F85C60">
            <w:pPr>
              <w:pStyle w:val="Normal0"/>
              <w:numPr>
                <w:ilvl w:val="0"/>
                <w:numId w:val="68"/>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32</w:t>
            </w:r>
          </w:p>
        </w:tc>
        <w:tc>
          <w:tcPr>
            <w:tcW w:w="1387" w:type="dxa"/>
            <w:vAlign w:val="center"/>
          </w:tcPr>
          <w:p w14:paraId="5E76737C" w14:textId="786DBD51"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87</w:t>
            </w:r>
          </w:p>
          <w:p w14:paraId="01395164" w14:textId="2504D1BA" w:rsidR="001F3EFD" w:rsidRPr="00F33437" w:rsidRDefault="001F3EFD" w:rsidP="00F85C60">
            <w:pPr>
              <w:pStyle w:val="Normal0"/>
              <w:numPr>
                <w:ilvl w:val="0"/>
                <w:numId w:val="30"/>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19</w:t>
            </w:r>
          </w:p>
          <w:p w14:paraId="0EF407AD" w14:textId="44EE8571" w:rsidR="001F3EFD" w:rsidRPr="00F33437" w:rsidRDefault="001F3EFD" w:rsidP="00F85C60">
            <w:pPr>
              <w:pStyle w:val="Normal0"/>
              <w:numPr>
                <w:ilvl w:val="0"/>
                <w:numId w:val="22"/>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42</w:t>
            </w:r>
          </w:p>
          <w:p w14:paraId="42D740FB" w14:textId="0D8214B9" w:rsidR="001F3EFD" w:rsidRPr="00F33437" w:rsidRDefault="001F3EFD" w:rsidP="00F85C60">
            <w:pPr>
              <w:pStyle w:val="Normal0"/>
              <w:widowControl/>
              <w:numPr>
                <w:ilvl w:val="0"/>
                <w:numId w:val="22"/>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26</w:t>
            </w:r>
          </w:p>
        </w:tc>
        <w:tc>
          <w:tcPr>
            <w:tcW w:w="1140" w:type="dxa"/>
            <w:vAlign w:val="center"/>
          </w:tcPr>
          <w:p w14:paraId="56E4A6F3" w14:textId="5261BA6C" w:rsidR="001F3EFD" w:rsidRPr="00F33437" w:rsidRDefault="001F3EFD" w:rsidP="00F85C60">
            <w:pPr>
              <w:pStyle w:val="Normal0"/>
              <w:jc w:val="center"/>
              <w:rPr>
                <w:rFonts w:ascii="Times New Roman" w:hAnsi="Times New Roman" w:cs="Times New Roman"/>
                <w:sz w:val="18"/>
                <w:szCs w:val="18"/>
              </w:rPr>
            </w:pPr>
          </w:p>
          <w:p w14:paraId="1CE59EA2" w14:textId="0A39AA70"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0</w:t>
            </w:r>
          </w:p>
          <w:p w14:paraId="300364F9" w14:textId="614C3F10" w:rsidR="001F3EFD" w:rsidRPr="00F33437" w:rsidRDefault="001F3EFD" w:rsidP="00F85C60">
            <w:pPr>
              <w:pStyle w:val="Normal0"/>
              <w:jc w:val="center"/>
              <w:rPr>
                <w:rFonts w:ascii="Times New Roman" w:hAnsi="Times New Roman" w:cs="Times New Roman"/>
                <w:sz w:val="18"/>
                <w:szCs w:val="18"/>
              </w:rPr>
            </w:pPr>
          </w:p>
          <w:p w14:paraId="0D45802C" w14:textId="451C2161" w:rsidR="001F3EFD" w:rsidRPr="00F33437" w:rsidRDefault="001F3EFD" w:rsidP="00F85C60">
            <w:pPr>
              <w:pStyle w:val="Normal0"/>
              <w:jc w:val="center"/>
              <w:rPr>
                <w:rFonts w:ascii="Times New Roman" w:hAnsi="Times New Roman" w:cs="Times New Roman"/>
                <w:sz w:val="18"/>
                <w:szCs w:val="18"/>
              </w:rPr>
            </w:pPr>
          </w:p>
          <w:p w14:paraId="3E52D80C" w14:textId="63395489" w:rsidR="001F3EFD" w:rsidRPr="00F33437" w:rsidRDefault="001F3EFD" w:rsidP="00F85C60">
            <w:pPr>
              <w:pStyle w:val="Normal0"/>
              <w:jc w:val="center"/>
              <w:rPr>
                <w:rFonts w:ascii="Times New Roman" w:hAnsi="Times New Roman" w:cs="Times New Roman"/>
                <w:sz w:val="18"/>
                <w:szCs w:val="18"/>
              </w:rPr>
            </w:pPr>
          </w:p>
          <w:p w14:paraId="0B3729D1" w14:textId="296D04DB" w:rsidR="001F3EFD" w:rsidRPr="00F33437" w:rsidRDefault="001F3EFD" w:rsidP="00F85C60">
            <w:pPr>
              <w:pStyle w:val="Normal0"/>
              <w:jc w:val="center"/>
              <w:rPr>
                <w:rFonts w:ascii="Times New Roman" w:hAnsi="Times New Roman" w:cs="Times New Roman"/>
                <w:sz w:val="18"/>
                <w:szCs w:val="18"/>
              </w:rPr>
            </w:pPr>
          </w:p>
          <w:p w14:paraId="5E4BE827" w14:textId="56600D6A" w:rsidR="001F3EFD" w:rsidRPr="00F33437" w:rsidRDefault="001F3EFD" w:rsidP="00F85C60">
            <w:pPr>
              <w:pStyle w:val="Normal0"/>
              <w:jc w:val="center"/>
              <w:rPr>
                <w:rFonts w:ascii="Times New Roman" w:hAnsi="Times New Roman" w:cs="Times New Roman"/>
                <w:sz w:val="18"/>
                <w:szCs w:val="18"/>
              </w:rPr>
            </w:pPr>
          </w:p>
          <w:p w14:paraId="211606F9" w14:textId="3DEF7CC4" w:rsidR="001F3EFD" w:rsidRPr="00F33437" w:rsidRDefault="001F3EFD" w:rsidP="00F85C60">
            <w:pPr>
              <w:pStyle w:val="Normal0"/>
              <w:jc w:val="center"/>
              <w:rPr>
                <w:rFonts w:ascii="Times New Roman" w:hAnsi="Times New Roman" w:cs="Times New Roman"/>
                <w:sz w:val="18"/>
                <w:szCs w:val="18"/>
              </w:rPr>
            </w:pPr>
          </w:p>
          <w:p w14:paraId="65163A06" w14:textId="27923C34" w:rsidR="001F3EFD" w:rsidRPr="00F33437" w:rsidRDefault="001F3EFD" w:rsidP="00F85C60">
            <w:pPr>
              <w:pStyle w:val="Normal0"/>
              <w:jc w:val="center"/>
              <w:rPr>
                <w:rFonts w:ascii="Times New Roman" w:hAnsi="Times New Roman" w:cs="Times New Roman"/>
                <w:sz w:val="18"/>
                <w:szCs w:val="18"/>
              </w:rPr>
            </w:pPr>
          </w:p>
          <w:p w14:paraId="20BCE188" w14:textId="301C57EE" w:rsidR="001F3EFD" w:rsidRPr="00F33437" w:rsidRDefault="001F3EFD" w:rsidP="00F85C60">
            <w:pPr>
              <w:pStyle w:val="Normal0"/>
              <w:jc w:val="center"/>
              <w:rPr>
                <w:rFonts w:ascii="Times New Roman" w:hAnsi="Times New Roman" w:cs="Times New Roman"/>
                <w:sz w:val="18"/>
                <w:szCs w:val="18"/>
              </w:rPr>
            </w:pPr>
          </w:p>
          <w:p w14:paraId="0924E0B9" w14:textId="4A661269" w:rsidR="001F3EFD" w:rsidRPr="00F33437" w:rsidRDefault="001F3EFD" w:rsidP="00F85C60">
            <w:pPr>
              <w:pStyle w:val="Normal0"/>
              <w:jc w:val="center"/>
              <w:rPr>
                <w:rFonts w:ascii="Times New Roman" w:hAnsi="Times New Roman" w:cs="Times New Roman"/>
                <w:sz w:val="18"/>
                <w:szCs w:val="18"/>
              </w:rPr>
            </w:pPr>
          </w:p>
          <w:p w14:paraId="66CDC32A" w14:textId="48DD34E3" w:rsidR="001F3EFD" w:rsidRPr="00F33437" w:rsidRDefault="001F3EFD" w:rsidP="00F85C60">
            <w:pPr>
              <w:pStyle w:val="Normal0"/>
              <w:jc w:val="center"/>
              <w:rPr>
                <w:rFonts w:ascii="Times New Roman" w:hAnsi="Times New Roman" w:cs="Times New Roman"/>
                <w:sz w:val="18"/>
                <w:szCs w:val="18"/>
              </w:rPr>
            </w:pPr>
          </w:p>
          <w:p w14:paraId="7EC517AB" w14:textId="6942D422" w:rsidR="001F3EFD" w:rsidRPr="00F33437" w:rsidRDefault="001F3EFD" w:rsidP="00F85C60">
            <w:pPr>
              <w:pStyle w:val="Normal0"/>
              <w:jc w:val="center"/>
              <w:rPr>
                <w:rFonts w:ascii="Times New Roman" w:hAnsi="Times New Roman" w:cs="Times New Roman"/>
                <w:sz w:val="18"/>
                <w:szCs w:val="18"/>
              </w:rPr>
            </w:pPr>
          </w:p>
          <w:p w14:paraId="6A29ED29" w14:textId="43D11D3A" w:rsidR="001F3EFD" w:rsidRPr="00F33437" w:rsidRDefault="001F3EFD" w:rsidP="00F85C60">
            <w:pPr>
              <w:pStyle w:val="Normal0"/>
              <w:jc w:val="center"/>
              <w:rPr>
                <w:rFonts w:ascii="Times New Roman" w:hAnsi="Times New Roman" w:cs="Times New Roman"/>
                <w:sz w:val="18"/>
                <w:szCs w:val="18"/>
              </w:rPr>
            </w:pPr>
          </w:p>
          <w:p w14:paraId="657C296A" w14:textId="485B2418" w:rsidR="001F3EFD" w:rsidRPr="00F33437" w:rsidRDefault="001F3EFD" w:rsidP="00F85C60">
            <w:pPr>
              <w:pStyle w:val="Normal0"/>
              <w:jc w:val="center"/>
              <w:rPr>
                <w:rFonts w:ascii="Times New Roman" w:hAnsi="Times New Roman" w:cs="Times New Roman"/>
                <w:sz w:val="18"/>
                <w:szCs w:val="18"/>
              </w:rPr>
            </w:pPr>
          </w:p>
          <w:p w14:paraId="674DBA72" w14:textId="6B848761" w:rsidR="001F3EFD" w:rsidRPr="00F33437" w:rsidRDefault="001F3EFD" w:rsidP="00F85C60">
            <w:pPr>
              <w:pStyle w:val="Normal0"/>
              <w:jc w:val="center"/>
              <w:rPr>
                <w:rFonts w:ascii="Times New Roman" w:hAnsi="Times New Roman" w:cs="Times New Roman"/>
                <w:sz w:val="18"/>
                <w:szCs w:val="18"/>
              </w:rPr>
            </w:pPr>
          </w:p>
          <w:p w14:paraId="2BF699AE" w14:textId="564A8C33" w:rsidR="001F3EFD" w:rsidRPr="00F33437" w:rsidRDefault="001F3EFD" w:rsidP="00F85C60">
            <w:pPr>
              <w:pStyle w:val="Normal0"/>
              <w:jc w:val="center"/>
              <w:rPr>
                <w:rFonts w:ascii="Times New Roman" w:hAnsi="Times New Roman" w:cs="Times New Roman"/>
                <w:sz w:val="18"/>
                <w:szCs w:val="18"/>
              </w:rPr>
            </w:pPr>
          </w:p>
          <w:p w14:paraId="2E728220" w14:textId="04F15307" w:rsidR="001F3EFD" w:rsidRPr="00F33437" w:rsidRDefault="001F3EFD" w:rsidP="00F85C60">
            <w:pPr>
              <w:pStyle w:val="Normal0"/>
              <w:jc w:val="center"/>
              <w:rPr>
                <w:rFonts w:ascii="Times New Roman" w:hAnsi="Times New Roman" w:cs="Times New Roman"/>
                <w:sz w:val="18"/>
                <w:szCs w:val="18"/>
              </w:rPr>
            </w:pPr>
          </w:p>
          <w:p w14:paraId="79F6DE43" w14:textId="390AE67F" w:rsidR="001F3EFD" w:rsidRPr="00F33437" w:rsidRDefault="001F3EFD" w:rsidP="00F85C60">
            <w:pPr>
              <w:pStyle w:val="Normal0"/>
              <w:jc w:val="center"/>
              <w:rPr>
                <w:rFonts w:ascii="Times New Roman" w:hAnsi="Times New Roman" w:cs="Times New Roman"/>
                <w:sz w:val="18"/>
                <w:szCs w:val="18"/>
              </w:rPr>
            </w:pPr>
          </w:p>
          <w:p w14:paraId="0EB9ABFA" w14:textId="72395D64" w:rsidR="001F3EFD" w:rsidRPr="00F33437" w:rsidRDefault="001F3EFD" w:rsidP="00F85C60">
            <w:pPr>
              <w:pStyle w:val="Normal0"/>
              <w:jc w:val="center"/>
              <w:rPr>
                <w:rFonts w:ascii="Times New Roman" w:hAnsi="Times New Roman" w:cs="Times New Roman"/>
                <w:sz w:val="18"/>
                <w:szCs w:val="18"/>
              </w:rPr>
            </w:pPr>
          </w:p>
          <w:p w14:paraId="04073E36" w14:textId="1DC0BB91" w:rsidR="001F3EFD" w:rsidRPr="00F33437" w:rsidRDefault="001F3EFD" w:rsidP="00F85C60">
            <w:pPr>
              <w:pStyle w:val="Normal0"/>
              <w:jc w:val="center"/>
              <w:rPr>
                <w:rFonts w:ascii="Times New Roman" w:hAnsi="Times New Roman" w:cs="Times New Roman"/>
                <w:sz w:val="18"/>
                <w:szCs w:val="18"/>
              </w:rPr>
            </w:pPr>
          </w:p>
          <w:p w14:paraId="24EA4D6C" w14:textId="05E8756F" w:rsidR="001F3EFD" w:rsidRPr="00F33437" w:rsidRDefault="001F3EFD" w:rsidP="00F85C60">
            <w:pPr>
              <w:pStyle w:val="Normal0"/>
              <w:jc w:val="center"/>
              <w:rPr>
                <w:rFonts w:ascii="Times New Roman" w:hAnsi="Times New Roman" w:cs="Times New Roman"/>
                <w:sz w:val="18"/>
                <w:szCs w:val="18"/>
              </w:rPr>
            </w:pPr>
          </w:p>
          <w:p w14:paraId="4BA8FDBA" w14:textId="41EDC8F0" w:rsidR="001F3EFD" w:rsidRPr="00F33437" w:rsidRDefault="001F3EFD" w:rsidP="00F85C60">
            <w:pPr>
              <w:pStyle w:val="Normal0"/>
              <w:jc w:val="center"/>
              <w:rPr>
                <w:rFonts w:ascii="Times New Roman" w:hAnsi="Times New Roman" w:cs="Times New Roman"/>
                <w:sz w:val="18"/>
                <w:szCs w:val="18"/>
              </w:rPr>
            </w:pPr>
          </w:p>
          <w:p w14:paraId="2D1AAC14" w14:textId="5A428012" w:rsidR="001F3EFD" w:rsidRPr="00F33437" w:rsidRDefault="001F3EFD" w:rsidP="00F85C60">
            <w:pPr>
              <w:pStyle w:val="Normal0"/>
              <w:jc w:val="center"/>
              <w:rPr>
                <w:rFonts w:ascii="Times New Roman" w:hAnsi="Times New Roman" w:cs="Times New Roman"/>
                <w:sz w:val="18"/>
                <w:szCs w:val="18"/>
              </w:rPr>
            </w:pPr>
          </w:p>
          <w:p w14:paraId="73483721" w14:textId="4438070F" w:rsidR="001F3EFD" w:rsidRPr="00F33437" w:rsidRDefault="001F3EFD" w:rsidP="00F85C60">
            <w:pPr>
              <w:pStyle w:val="Normal0"/>
              <w:jc w:val="center"/>
              <w:rPr>
                <w:rFonts w:ascii="Times New Roman" w:hAnsi="Times New Roman" w:cs="Times New Roman"/>
                <w:sz w:val="18"/>
                <w:szCs w:val="18"/>
              </w:rPr>
            </w:pPr>
          </w:p>
          <w:p w14:paraId="3477F236" w14:textId="3473A018"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7893D9F4" w14:textId="52D183CC"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5EBC0850" w14:textId="77777777" w:rsidTr="00F85C60">
        <w:trPr>
          <w:trHeight w:hRule="exact" w:val="857"/>
          <w:jc w:val="center"/>
        </w:trPr>
        <w:tc>
          <w:tcPr>
            <w:tcW w:w="548" w:type="dxa"/>
          </w:tcPr>
          <w:p w14:paraId="12BBF714"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50026892" w14:textId="77777777" w:rsidR="001F3EFD" w:rsidRDefault="001F3EFD" w:rsidP="00F85C60">
            <w:pPr>
              <w:pStyle w:val="Normal0"/>
              <w:jc w:val="center"/>
            </w:pPr>
            <w:r>
              <w:rPr>
                <w:rFonts w:ascii="Times New Roman" w:eastAsia="Times New Roman" w:hAnsi="Times New Roman" w:cs="Times New Roman"/>
                <w:b/>
                <w:sz w:val="20"/>
                <w:szCs w:val="20"/>
              </w:rPr>
              <w:t>Mārupes</w:t>
            </w:r>
          </w:p>
          <w:p w14:paraId="07728C9F" w14:textId="5D15B5B0" w:rsidR="001F3EFD" w:rsidRDefault="001F3EFD" w:rsidP="00F85C60">
            <w:pPr>
              <w:pStyle w:val="Normal0"/>
              <w:jc w:val="center"/>
            </w:pPr>
            <w:r>
              <w:rPr>
                <w:rFonts w:ascii="Times New Roman" w:eastAsia="Times New Roman" w:hAnsi="Times New Roman" w:cs="Times New Roman"/>
                <w:b/>
                <w:sz w:val="20"/>
                <w:szCs w:val="20"/>
              </w:rPr>
              <w:t>novads</w:t>
            </w:r>
          </w:p>
          <w:p w14:paraId="50897299" w14:textId="24E81873" w:rsidR="001F3EFD" w:rsidRDefault="001F3EFD" w:rsidP="00F85C60">
            <w:pPr>
              <w:pStyle w:val="Normal0"/>
              <w:jc w:val="center"/>
            </w:pPr>
          </w:p>
          <w:p w14:paraId="43FE3252" w14:textId="76FEC2C0"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09DD4C5C"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22331</w:t>
            </w:r>
          </w:p>
        </w:tc>
        <w:tc>
          <w:tcPr>
            <w:tcW w:w="1078" w:type="dxa"/>
            <w:vAlign w:val="center"/>
          </w:tcPr>
          <w:p w14:paraId="09C70D5D" w14:textId="26822AD3" w:rsidR="001F3EFD" w:rsidRDefault="001F3EFD" w:rsidP="00F85C60">
            <w:pPr>
              <w:pStyle w:val="Normal0"/>
              <w:jc w:val="center"/>
            </w:pPr>
            <w:r>
              <w:rPr>
                <w:rFonts w:ascii="Times New Roman" w:eastAsia="Times New Roman" w:hAnsi="Times New Roman" w:cs="Times New Roman"/>
                <w:sz w:val="18"/>
                <w:szCs w:val="18"/>
              </w:rPr>
              <w:t>24520</w:t>
            </w:r>
          </w:p>
          <w:p w14:paraId="34585525" w14:textId="6AB1A9DB"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3BC7344C" w14:textId="3CCE2228"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85</w:t>
            </w:r>
          </w:p>
          <w:p w14:paraId="642E28DD" w14:textId="4B012C13" w:rsidR="001F3EFD" w:rsidRPr="00F33437" w:rsidRDefault="001F3EFD" w:rsidP="00F85C60">
            <w:pPr>
              <w:pStyle w:val="Normal0"/>
              <w:numPr>
                <w:ilvl w:val="0"/>
                <w:numId w:val="69"/>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59E29DA5" w14:textId="77777777" w:rsidR="001F3EFD" w:rsidRPr="00F33437" w:rsidRDefault="001F3EFD" w:rsidP="00F85C60">
            <w:pPr>
              <w:pStyle w:val="Normal0"/>
              <w:numPr>
                <w:ilvl w:val="0"/>
                <w:numId w:val="69"/>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65C6AA57" w14:textId="0704C30D" w:rsidR="001F3EFD" w:rsidRPr="008955F5" w:rsidRDefault="001F3EFD" w:rsidP="00F85C60">
            <w:pPr>
              <w:pStyle w:val="Normal0"/>
              <w:numPr>
                <w:ilvl w:val="0"/>
                <w:numId w:val="69"/>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19</w:t>
            </w:r>
          </w:p>
        </w:tc>
        <w:tc>
          <w:tcPr>
            <w:tcW w:w="1387" w:type="dxa"/>
            <w:vAlign w:val="center"/>
          </w:tcPr>
          <w:p w14:paraId="1181BEEC" w14:textId="5CBB7DA6"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101</w:t>
            </w:r>
          </w:p>
          <w:p w14:paraId="39862C1E" w14:textId="1FD01E6D" w:rsidR="001F3EFD" w:rsidRPr="00F33437" w:rsidRDefault="001F3EFD" w:rsidP="00F85C60">
            <w:pPr>
              <w:pStyle w:val="Normal0"/>
              <w:numPr>
                <w:ilvl w:val="0"/>
                <w:numId w:val="2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36</w:t>
            </w:r>
          </w:p>
          <w:p w14:paraId="6B574034" w14:textId="0E2BFC44" w:rsidR="001F3EFD" w:rsidRPr="00F33437" w:rsidRDefault="001F3EFD" w:rsidP="00F85C60">
            <w:pPr>
              <w:pStyle w:val="Normal0"/>
              <w:numPr>
                <w:ilvl w:val="0"/>
                <w:numId w:val="20"/>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45</w:t>
            </w:r>
          </w:p>
          <w:p w14:paraId="0D470BC5" w14:textId="487966D0" w:rsidR="001F3EFD" w:rsidRPr="00F33437" w:rsidRDefault="001F3EFD" w:rsidP="00F85C60">
            <w:pPr>
              <w:pStyle w:val="Normal0"/>
              <w:widowControl/>
              <w:numPr>
                <w:ilvl w:val="0"/>
                <w:numId w:val="20"/>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20</w:t>
            </w:r>
          </w:p>
        </w:tc>
        <w:tc>
          <w:tcPr>
            <w:tcW w:w="1140" w:type="dxa"/>
            <w:vAlign w:val="center"/>
          </w:tcPr>
          <w:p w14:paraId="799B4839" w14:textId="746A168C"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5</w:t>
            </w:r>
          </w:p>
          <w:p w14:paraId="552EB3BC" w14:textId="24EFE2A9" w:rsidR="001F3EFD" w:rsidRPr="00F33437" w:rsidRDefault="001F3EFD" w:rsidP="00F85C60">
            <w:pPr>
              <w:pStyle w:val="Normal0"/>
              <w:jc w:val="center"/>
              <w:rPr>
                <w:rFonts w:ascii="Times New Roman" w:hAnsi="Times New Roman" w:cs="Times New Roman"/>
                <w:sz w:val="18"/>
                <w:szCs w:val="18"/>
              </w:rPr>
            </w:pPr>
          </w:p>
          <w:p w14:paraId="7BB2050A" w14:textId="21D73328"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7778575A" w14:textId="57D23D20"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4DCA75C5" w14:textId="77777777" w:rsidTr="00F85C60">
        <w:trPr>
          <w:trHeight w:hRule="exact" w:val="857"/>
          <w:jc w:val="center"/>
        </w:trPr>
        <w:tc>
          <w:tcPr>
            <w:tcW w:w="548" w:type="dxa"/>
          </w:tcPr>
          <w:p w14:paraId="6E97BF33"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4E8EF512" w14:textId="77777777" w:rsidR="001F3EFD" w:rsidRDefault="001F3EFD" w:rsidP="00F85C60">
            <w:pPr>
              <w:pStyle w:val="Normal0"/>
              <w:jc w:val="center"/>
            </w:pPr>
            <w:r>
              <w:rPr>
                <w:rFonts w:ascii="Times New Roman" w:eastAsia="Times New Roman" w:hAnsi="Times New Roman" w:cs="Times New Roman"/>
                <w:b/>
                <w:sz w:val="20"/>
                <w:szCs w:val="20"/>
              </w:rPr>
              <w:t>Olaines</w:t>
            </w:r>
          </w:p>
          <w:p w14:paraId="5D5CA2F5" w14:textId="4198896E" w:rsidR="001F3EFD" w:rsidRDefault="001F3EFD" w:rsidP="00F85C60">
            <w:pPr>
              <w:pStyle w:val="Normal0"/>
              <w:jc w:val="center"/>
            </w:pPr>
            <w:r>
              <w:rPr>
                <w:rFonts w:ascii="Times New Roman" w:eastAsia="Times New Roman" w:hAnsi="Times New Roman" w:cs="Times New Roman"/>
                <w:b/>
                <w:sz w:val="20"/>
                <w:szCs w:val="20"/>
              </w:rPr>
              <w:t>novads</w:t>
            </w:r>
          </w:p>
          <w:p w14:paraId="45E46EAA" w14:textId="13DD23CB" w:rsidR="001F3EFD" w:rsidRDefault="001F3EFD" w:rsidP="00F85C60">
            <w:pPr>
              <w:pStyle w:val="Normal0"/>
              <w:jc w:val="center"/>
            </w:pPr>
          </w:p>
          <w:p w14:paraId="67764B8B" w14:textId="25B2ECA1" w:rsidR="001F3EFD" w:rsidRDefault="001F3EFD" w:rsidP="00F85C60">
            <w:pPr>
              <w:pStyle w:val="Normal0"/>
              <w:jc w:val="center"/>
            </w:pPr>
          </w:p>
          <w:p w14:paraId="403D00E4" w14:textId="5C2C93B6"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7F580C28"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19957</w:t>
            </w:r>
          </w:p>
        </w:tc>
        <w:tc>
          <w:tcPr>
            <w:tcW w:w="1078" w:type="dxa"/>
            <w:vAlign w:val="center"/>
          </w:tcPr>
          <w:p w14:paraId="6FD758DC" w14:textId="352B81F0" w:rsidR="001F3EFD" w:rsidRDefault="001F3EFD" w:rsidP="00F85C60">
            <w:pPr>
              <w:pStyle w:val="Normal0"/>
              <w:jc w:val="center"/>
            </w:pPr>
            <w:r>
              <w:rPr>
                <w:rFonts w:ascii="Times New Roman" w:eastAsia="Times New Roman" w:hAnsi="Times New Roman" w:cs="Times New Roman"/>
                <w:sz w:val="18"/>
                <w:szCs w:val="18"/>
              </w:rPr>
              <w:t>20540</w:t>
            </w:r>
          </w:p>
          <w:p w14:paraId="3378D35A" w14:textId="61249F57"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3D50FF09" w14:textId="5501AD90"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115</w:t>
            </w:r>
          </w:p>
          <w:p w14:paraId="6754BFDA" w14:textId="3C6C48CD" w:rsidR="001F3EFD" w:rsidRPr="00F33437" w:rsidRDefault="001F3EFD" w:rsidP="00F85C60">
            <w:pPr>
              <w:pStyle w:val="Normal0"/>
              <w:numPr>
                <w:ilvl w:val="0"/>
                <w:numId w:val="70"/>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p>
          <w:p w14:paraId="39510841" w14:textId="2131B1FF" w:rsidR="001F3EFD" w:rsidRPr="00F33437" w:rsidRDefault="001F3EFD" w:rsidP="00F85C60">
            <w:pPr>
              <w:pStyle w:val="Normal0"/>
              <w:numPr>
                <w:ilvl w:val="0"/>
                <w:numId w:val="70"/>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p>
          <w:p w14:paraId="74B67B54" w14:textId="77777777" w:rsidR="001F3EFD" w:rsidRPr="008955F5" w:rsidRDefault="001F3EFD" w:rsidP="00F85C60">
            <w:pPr>
              <w:pStyle w:val="Normal0"/>
              <w:numPr>
                <w:ilvl w:val="0"/>
                <w:numId w:val="70"/>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39</w:t>
            </w:r>
          </w:p>
        </w:tc>
        <w:tc>
          <w:tcPr>
            <w:tcW w:w="1387" w:type="dxa"/>
            <w:vAlign w:val="center"/>
          </w:tcPr>
          <w:p w14:paraId="17A63DEE" w14:textId="0A864F18"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115</w:t>
            </w:r>
          </w:p>
          <w:p w14:paraId="5FA2830A" w14:textId="5D94FBD2" w:rsidR="001F3EFD" w:rsidRPr="00F33437" w:rsidRDefault="001F3EFD" w:rsidP="00F85C60">
            <w:pPr>
              <w:pStyle w:val="Normal0"/>
              <w:numPr>
                <w:ilvl w:val="0"/>
                <w:numId w:val="24"/>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34</w:t>
            </w:r>
          </w:p>
          <w:p w14:paraId="7889FD95" w14:textId="378D98A8" w:rsidR="001F3EFD" w:rsidRPr="00F33437" w:rsidRDefault="001F3EFD" w:rsidP="00F85C60">
            <w:pPr>
              <w:pStyle w:val="Normal0"/>
              <w:numPr>
                <w:ilvl w:val="0"/>
                <w:numId w:val="23"/>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44</w:t>
            </w:r>
          </w:p>
          <w:p w14:paraId="60D22CFF" w14:textId="4E26380D" w:rsidR="001F3EFD" w:rsidRPr="00F33437" w:rsidRDefault="001F3EFD" w:rsidP="00F85C60">
            <w:pPr>
              <w:pStyle w:val="Normal0"/>
              <w:widowControl/>
              <w:numPr>
                <w:ilvl w:val="0"/>
                <w:numId w:val="23"/>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37</w:t>
            </w:r>
          </w:p>
        </w:tc>
        <w:tc>
          <w:tcPr>
            <w:tcW w:w="1140" w:type="dxa"/>
            <w:vAlign w:val="center"/>
          </w:tcPr>
          <w:p w14:paraId="7A1513D1" w14:textId="2B412E74" w:rsidR="001F3EFD" w:rsidRPr="00F33437" w:rsidRDefault="001F3EFD" w:rsidP="00F85C60">
            <w:pPr>
              <w:pStyle w:val="Normal0"/>
              <w:jc w:val="center"/>
              <w:rPr>
                <w:rFonts w:ascii="Times New Roman" w:hAnsi="Times New Roman" w:cs="Times New Roman"/>
                <w:sz w:val="18"/>
                <w:szCs w:val="18"/>
              </w:rPr>
            </w:pPr>
          </w:p>
          <w:p w14:paraId="15A62952" w14:textId="7E9FE8E9"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14</w:t>
            </w:r>
          </w:p>
          <w:p w14:paraId="228BF3F3" w14:textId="57B72B81" w:rsidR="001F3EFD" w:rsidRPr="00F33437" w:rsidRDefault="001F3EFD" w:rsidP="00F85C60">
            <w:pPr>
              <w:pStyle w:val="Normal0"/>
              <w:jc w:val="center"/>
              <w:rPr>
                <w:rFonts w:ascii="Times New Roman" w:hAnsi="Times New Roman" w:cs="Times New Roman"/>
                <w:sz w:val="18"/>
                <w:szCs w:val="18"/>
              </w:rPr>
            </w:pPr>
          </w:p>
          <w:p w14:paraId="6E1A7DDA" w14:textId="290CCD41" w:rsidR="001F3EFD" w:rsidRPr="00F33437" w:rsidRDefault="001F3EFD" w:rsidP="00F85C60">
            <w:pPr>
              <w:pStyle w:val="Normal0"/>
              <w:jc w:val="center"/>
              <w:rPr>
                <w:rFonts w:ascii="Times New Roman" w:hAnsi="Times New Roman" w:cs="Times New Roman"/>
                <w:sz w:val="18"/>
                <w:szCs w:val="18"/>
              </w:rPr>
            </w:pPr>
          </w:p>
          <w:p w14:paraId="095B0677" w14:textId="6B2B04D6" w:rsidR="001F3EFD" w:rsidRPr="00F33437" w:rsidRDefault="001F3EFD" w:rsidP="00F85C60">
            <w:pPr>
              <w:pStyle w:val="Normal0"/>
              <w:jc w:val="center"/>
              <w:rPr>
                <w:rFonts w:ascii="Times New Roman" w:hAnsi="Times New Roman" w:cs="Times New Roman"/>
                <w:sz w:val="18"/>
                <w:szCs w:val="18"/>
              </w:rPr>
            </w:pPr>
          </w:p>
          <w:p w14:paraId="0413B6DC" w14:textId="6C6577DB"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035ACF2C" w14:textId="0BB3FEFA"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56A2356C" w14:textId="77777777" w:rsidTr="00F85C60">
        <w:trPr>
          <w:trHeight w:hRule="exact" w:val="857"/>
          <w:jc w:val="center"/>
        </w:trPr>
        <w:tc>
          <w:tcPr>
            <w:tcW w:w="548" w:type="dxa"/>
          </w:tcPr>
          <w:p w14:paraId="6B14D58A"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1950FA35" w14:textId="77777777" w:rsidR="001F3EFD" w:rsidRDefault="001F3EFD" w:rsidP="00F85C60">
            <w:pPr>
              <w:pStyle w:val="Normal0"/>
              <w:jc w:val="center"/>
            </w:pPr>
            <w:r>
              <w:rPr>
                <w:rFonts w:ascii="Times New Roman" w:eastAsia="Times New Roman" w:hAnsi="Times New Roman" w:cs="Times New Roman"/>
                <w:b/>
                <w:sz w:val="20"/>
                <w:szCs w:val="20"/>
              </w:rPr>
              <w:t>Alūksnes</w:t>
            </w:r>
          </w:p>
          <w:p w14:paraId="529B8C75" w14:textId="13497E63" w:rsidR="001F3EFD" w:rsidRDefault="001F3EFD" w:rsidP="00F85C60">
            <w:pPr>
              <w:pStyle w:val="Normal0"/>
              <w:jc w:val="center"/>
            </w:pPr>
            <w:r>
              <w:rPr>
                <w:rFonts w:ascii="Times New Roman" w:eastAsia="Times New Roman" w:hAnsi="Times New Roman" w:cs="Times New Roman"/>
                <w:b/>
                <w:sz w:val="20"/>
                <w:szCs w:val="20"/>
              </w:rPr>
              <w:t>novads</w:t>
            </w:r>
          </w:p>
          <w:p w14:paraId="3468501A" w14:textId="05824CF9" w:rsidR="001F3EFD" w:rsidRDefault="001F3EFD" w:rsidP="00F85C60">
            <w:pPr>
              <w:pStyle w:val="Normal0"/>
              <w:jc w:val="center"/>
            </w:pPr>
            <w:r>
              <w:rPr>
                <w:rFonts w:ascii="Times New Roman" w:eastAsia="Times New Roman" w:hAnsi="Times New Roman" w:cs="Times New Roman"/>
                <w:sz w:val="20"/>
                <w:szCs w:val="20"/>
              </w:rPr>
              <w:t>(X)</w:t>
            </w:r>
          </w:p>
          <w:p w14:paraId="20D5C8FE" w14:textId="77777777" w:rsidR="001F3EFD" w:rsidRDefault="001F3EFD" w:rsidP="00F85C60">
            <w:pPr>
              <w:pStyle w:val="Normal0"/>
              <w:jc w:val="center"/>
            </w:pPr>
          </w:p>
          <w:p w14:paraId="448C800E" w14:textId="72CF97FD" w:rsidR="001F3EFD" w:rsidRDefault="001F3EFD" w:rsidP="00F85C60">
            <w:pPr>
              <w:pStyle w:val="Normal0"/>
              <w:jc w:val="center"/>
            </w:pPr>
          </w:p>
          <w:p w14:paraId="5D197360" w14:textId="2106B335"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346BFEFF" w14:textId="77777777" w:rsidR="001F3EFD" w:rsidRPr="003868F0" w:rsidRDefault="001F3EFD" w:rsidP="00F85C60">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15675</w:t>
            </w:r>
          </w:p>
        </w:tc>
        <w:tc>
          <w:tcPr>
            <w:tcW w:w="1078" w:type="dxa"/>
            <w:vAlign w:val="center"/>
          </w:tcPr>
          <w:p w14:paraId="2E223D4D" w14:textId="1915BA1E" w:rsidR="001F3EFD" w:rsidRPr="00D752D8" w:rsidRDefault="001F3EFD" w:rsidP="00F85C60">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15098</w:t>
            </w:r>
          </w:p>
        </w:tc>
        <w:tc>
          <w:tcPr>
            <w:tcW w:w="1387" w:type="dxa"/>
            <w:vAlign w:val="center"/>
          </w:tcPr>
          <w:p w14:paraId="72968371" w14:textId="7191DDC6"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6</w:t>
            </w:r>
            <w:r w:rsidRPr="00F33437">
              <w:rPr>
                <w:rFonts w:ascii="Times New Roman" w:eastAsia="Times New Roman" w:hAnsi="Times New Roman" w:cs="Times New Roman"/>
                <w:b/>
                <w:sz w:val="18"/>
                <w:szCs w:val="18"/>
                <w:u w:val="single"/>
              </w:rPr>
              <w:t>2</w:t>
            </w:r>
          </w:p>
          <w:p w14:paraId="133D8967" w14:textId="03F5DCB6" w:rsidR="001F3EFD" w:rsidRPr="00F33437" w:rsidRDefault="001F3EFD" w:rsidP="00F85C60">
            <w:pPr>
              <w:pStyle w:val="Normal0"/>
              <w:numPr>
                <w:ilvl w:val="0"/>
                <w:numId w:val="7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w:t>
            </w:r>
            <w:r>
              <w:rPr>
                <w:rFonts w:ascii="Times New Roman" w:eastAsia="Times New Roman" w:hAnsi="Times New Roman" w:cs="Times New Roman"/>
                <w:sz w:val="18"/>
                <w:szCs w:val="18"/>
              </w:rPr>
              <w:t>4</w:t>
            </w:r>
          </w:p>
          <w:p w14:paraId="3ACCF7EE" w14:textId="0A20D543" w:rsidR="001F3EFD" w:rsidRPr="00F33437" w:rsidRDefault="001F3EFD" w:rsidP="00F85C60">
            <w:pPr>
              <w:pStyle w:val="Normal0"/>
              <w:numPr>
                <w:ilvl w:val="0"/>
                <w:numId w:val="7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p>
          <w:p w14:paraId="64503230" w14:textId="77777777" w:rsidR="001F3EFD" w:rsidRPr="008955F5" w:rsidRDefault="001F3EFD" w:rsidP="00F85C60">
            <w:pPr>
              <w:pStyle w:val="Normal0"/>
              <w:numPr>
                <w:ilvl w:val="0"/>
                <w:numId w:val="71"/>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22</w:t>
            </w:r>
          </w:p>
        </w:tc>
        <w:tc>
          <w:tcPr>
            <w:tcW w:w="1387" w:type="dxa"/>
            <w:vAlign w:val="center"/>
          </w:tcPr>
          <w:p w14:paraId="73A23546" w14:textId="28A22616"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52</w:t>
            </w:r>
          </w:p>
          <w:p w14:paraId="30E2B677" w14:textId="6F9BDD0D" w:rsidR="001F3EFD" w:rsidRPr="00F33437" w:rsidRDefault="001F3EFD" w:rsidP="00F85C60">
            <w:pPr>
              <w:pStyle w:val="Normal0"/>
              <w:numPr>
                <w:ilvl w:val="0"/>
                <w:numId w:val="1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11</w:t>
            </w:r>
          </w:p>
          <w:p w14:paraId="047ECCC6" w14:textId="497C2B5E" w:rsidR="001F3EFD" w:rsidRPr="00F33437" w:rsidRDefault="001F3EFD" w:rsidP="00F85C60">
            <w:pPr>
              <w:pStyle w:val="Normal0"/>
              <w:numPr>
                <w:ilvl w:val="0"/>
                <w:numId w:val="15"/>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24</w:t>
            </w:r>
          </w:p>
          <w:p w14:paraId="0F827DBB" w14:textId="3B988180" w:rsidR="001F3EFD" w:rsidRPr="00F33437" w:rsidRDefault="001F3EFD" w:rsidP="00F85C60">
            <w:pPr>
              <w:pStyle w:val="Normal0"/>
              <w:widowControl/>
              <w:numPr>
                <w:ilvl w:val="0"/>
                <w:numId w:val="15"/>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17</w:t>
            </w:r>
          </w:p>
        </w:tc>
        <w:tc>
          <w:tcPr>
            <w:tcW w:w="1140" w:type="dxa"/>
            <w:vAlign w:val="center"/>
          </w:tcPr>
          <w:p w14:paraId="1C1E3272" w14:textId="64ACE8DC"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4D820C24" w14:textId="586E2633" w:rsidR="001F3EFD" w:rsidRPr="00F33437" w:rsidRDefault="001F3EFD" w:rsidP="00F85C60">
            <w:pPr>
              <w:pStyle w:val="Normal0"/>
              <w:jc w:val="center"/>
              <w:rPr>
                <w:rFonts w:ascii="Times New Roman" w:hAnsi="Times New Roman" w:cs="Times New Roman"/>
                <w:sz w:val="18"/>
                <w:szCs w:val="18"/>
              </w:rPr>
            </w:pPr>
          </w:p>
          <w:p w14:paraId="11189AEC" w14:textId="14BC4A0C" w:rsidR="001F3EFD" w:rsidRPr="00F33437" w:rsidRDefault="001F3EFD" w:rsidP="00F85C60">
            <w:pPr>
              <w:pStyle w:val="Normal0"/>
              <w:jc w:val="center"/>
              <w:rPr>
                <w:rFonts w:ascii="Times New Roman" w:hAnsi="Times New Roman" w:cs="Times New Roman"/>
                <w:sz w:val="18"/>
                <w:szCs w:val="18"/>
              </w:rPr>
            </w:pPr>
          </w:p>
          <w:p w14:paraId="77FBFB0A" w14:textId="167167D5" w:rsidR="001F3EFD" w:rsidRPr="00F33437" w:rsidRDefault="001F3EFD" w:rsidP="00F85C60">
            <w:pPr>
              <w:pStyle w:val="Normal0"/>
              <w:jc w:val="center"/>
              <w:rPr>
                <w:rFonts w:ascii="Times New Roman" w:hAnsi="Times New Roman" w:cs="Times New Roman"/>
                <w:sz w:val="18"/>
                <w:szCs w:val="18"/>
              </w:rPr>
            </w:pPr>
          </w:p>
          <w:p w14:paraId="18DAAE63" w14:textId="17A91612"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1860DA45" w14:textId="4CC07326"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516BADDF" w14:textId="77777777" w:rsidTr="00F85C60">
        <w:trPr>
          <w:trHeight w:hRule="exact" w:val="857"/>
          <w:jc w:val="center"/>
        </w:trPr>
        <w:tc>
          <w:tcPr>
            <w:tcW w:w="548" w:type="dxa"/>
          </w:tcPr>
          <w:p w14:paraId="27E85E75"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187C6966" w14:textId="0E0E6501" w:rsidR="001F3EFD" w:rsidRDefault="001F3EFD" w:rsidP="00F85C60">
            <w:pPr>
              <w:pStyle w:val="Normal0"/>
              <w:jc w:val="center"/>
            </w:pPr>
            <w:r>
              <w:rPr>
                <w:rFonts w:ascii="Times New Roman" w:eastAsia="Times New Roman" w:hAnsi="Times New Roman" w:cs="Times New Roman"/>
                <w:b/>
                <w:sz w:val="20"/>
                <w:szCs w:val="20"/>
              </w:rPr>
              <w:t>Smiltenes</w:t>
            </w:r>
          </w:p>
          <w:p w14:paraId="77E43F0D" w14:textId="77777777" w:rsidR="001F3EFD" w:rsidRDefault="001F3EFD" w:rsidP="00F85C60">
            <w:pPr>
              <w:pStyle w:val="Normal0"/>
              <w:jc w:val="center"/>
            </w:pPr>
            <w:r>
              <w:rPr>
                <w:rFonts w:ascii="Times New Roman" w:eastAsia="Times New Roman" w:hAnsi="Times New Roman" w:cs="Times New Roman"/>
                <w:b/>
                <w:sz w:val="20"/>
                <w:szCs w:val="20"/>
              </w:rPr>
              <w:t>novads</w:t>
            </w:r>
          </w:p>
          <w:p w14:paraId="0A53BD21" w14:textId="594595ED" w:rsidR="001F3EFD" w:rsidRDefault="001F3EFD" w:rsidP="00F85C60">
            <w:pPr>
              <w:pStyle w:val="Normal0"/>
              <w:jc w:val="center"/>
            </w:pPr>
          </w:p>
          <w:p w14:paraId="498B4193" w14:textId="5D9598A3" w:rsidR="001F3EFD" w:rsidRDefault="001F3EFD" w:rsidP="00F85C60">
            <w:pPr>
              <w:pStyle w:val="Normal0"/>
              <w:jc w:val="center"/>
            </w:pPr>
          </w:p>
          <w:p w14:paraId="7E5F9325" w14:textId="4F0D8280" w:rsidR="001F3EFD" w:rsidRDefault="001F3EFD" w:rsidP="00F85C60">
            <w:pPr>
              <w:pStyle w:val="Normal0"/>
              <w:jc w:val="center"/>
            </w:pPr>
          </w:p>
          <w:p w14:paraId="339CDE1D" w14:textId="545447CF"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2401D920"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12654</w:t>
            </w:r>
          </w:p>
        </w:tc>
        <w:tc>
          <w:tcPr>
            <w:tcW w:w="1078" w:type="dxa"/>
            <w:vAlign w:val="center"/>
          </w:tcPr>
          <w:p w14:paraId="75F36B40" w14:textId="4053ABD6" w:rsidR="001F3EFD" w:rsidRDefault="001F3EFD" w:rsidP="00F85C60">
            <w:pPr>
              <w:pStyle w:val="Normal0"/>
              <w:jc w:val="center"/>
            </w:pPr>
            <w:r>
              <w:rPr>
                <w:rFonts w:ascii="Times New Roman" w:eastAsia="Times New Roman" w:hAnsi="Times New Roman" w:cs="Times New Roman"/>
                <w:sz w:val="18"/>
                <w:szCs w:val="18"/>
              </w:rPr>
              <w:t>12474</w:t>
            </w:r>
          </w:p>
          <w:p w14:paraId="16667329" w14:textId="64F41033"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735C9793" w14:textId="021E5E1B"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64</w:t>
            </w:r>
          </w:p>
          <w:p w14:paraId="422FDEA2" w14:textId="620CE2A9" w:rsidR="001F3EFD" w:rsidRPr="008955F5" w:rsidRDefault="001F3EFD" w:rsidP="00F85C60">
            <w:pPr>
              <w:pStyle w:val="Normal0"/>
              <w:numPr>
                <w:ilvl w:val="0"/>
                <w:numId w:val="72"/>
              </w:numPr>
              <w:pBdr>
                <w:between w:val="nil"/>
              </w:pBdr>
              <w:jc w:val="center"/>
              <w:rPr>
                <w:rFonts w:ascii="Times New Roman" w:eastAsia="Times New Roman" w:hAnsi="Times New Roman" w:cs="Times New Roman"/>
                <w:sz w:val="18"/>
                <w:szCs w:val="18"/>
              </w:rPr>
            </w:pPr>
            <w:r w:rsidRPr="008955F5">
              <w:rPr>
                <w:rFonts w:ascii="Times New Roman" w:eastAsia="Times New Roman" w:hAnsi="Times New Roman" w:cs="Times New Roman"/>
                <w:sz w:val="18"/>
                <w:szCs w:val="18"/>
              </w:rPr>
              <w:t>15</w:t>
            </w:r>
          </w:p>
          <w:p w14:paraId="417CCCFC" w14:textId="236057B9" w:rsidR="001F3EFD" w:rsidRPr="008955F5" w:rsidRDefault="001F3EFD" w:rsidP="00F85C60">
            <w:pPr>
              <w:pStyle w:val="Normal0"/>
              <w:numPr>
                <w:ilvl w:val="0"/>
                <w:numId w:val="7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p>
          <w:p w14:paraId="6BD0BB1B" w14:textId="42121505" w:rsidR="001F3EFD" w:rsidRPr="008955F5" w:rsidRDefault="001F3EFD" w:rsidP="00F85C60">
            <w:pPr>
              <w:pStyle w:val="Normal0"/>
              <w:numPr>
                <w:ilvl w:val="0"/>
                <w:numId w:val="72"/>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23</w:t>
            </w:r>
          </w:p>
        </w:tc>
        <w:tc>
          <w:tcPr>
            <w:tcW w:w="1387" w:type="dxa"/>
            <w:vAlign w:val="center"/>
          </w:tcPr>
          <w:p w14:paraId="41A6F9AA" w14:textId="4ABD3F3A"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68</w:t>
            </w:r>
          </w:p>
          <w:p w14:paraId="3DC4B62A" w14:textId="592F68D0" w:rsidR="001F3EFD" w:rsidRPr="00F33437" w:rsidRDefault="001F3EFD" w:rsidP="00F85C60">
            <w:pPr>
              <w:pStyle w:val="Normal0"/>
              <w:numPr>
                <w:ilvl w:val="0"/>
                <w:numId w:val="14"/>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15</w:t>
            </w:r>
          </w:p>
          <w:p w14:paraId="3E8D4712" w14:textId="0AD4DE1D" w:rsidR="001F3EFD" w:rsidRPr="00F33437" w:rsidRDefault="001F3EFD" w:rsidP="00F85C60">
            <w:pPr>
              <w:pStyle w:val="Normal0"/>
              <w:numPr>
                <w:ilvl w:val="0"/>
                <w:numId w:val="2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22</w:t>
            </w:r>
          </w:p>
          <w:p w14:paraId="4CEC40E6" w14:textId="2359BD41" w:rsidR="001F3EFD" w:rsidRPr="00F33437" w:rsidRDefault="001F3EFD" w:rsidP="00F85C60">
            <w:pPr>
              <w:pStyle w:val="Normal0"/>
              <w:widowControl/>
              <w:numPr>
                <w:ilvl w:val="0"/>
                <w:numId w:val="29"/>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31</w:t>
            </w:r>
          </w:p>
        </w:tc>
        <w:tc>
          <w:tcPr>
            <w:tcW w:w="1140" w:type="dxa"/>
            <w:vAlign w:val="center"/>
          </w:tcPr>
          <w:p w14:paraId="1E829CB6" w14:textId="44BE1B5D"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17</w:t>
            </w:r>
          </w:p>
          <w:p w14:paraId="13C2ADD7" w14:textId="4C2C93D4" w:rsidR="001F3EFD" w:rsidRPr="00F33437" w:rsidRDefault="001F3EFD" w:rsidP="00F85C60">
            <w:pPr>
              <w:pStyle w:val="Normal0"/>
              <w:jc w:val="center"/>
              <w:rPr>
                <w:rFonts w:ascii="Times New Roman" w:hAnsi="Times New Roman" w:cs="Times New Roman"/>
                <w:sz w:val="18"/>
                <w:szCs w:val="18"/>
              </w:rPr>
            </w:pPr>
          </w:p>
          <w:p w14:paraId="2E93BBAB" w14:textId="65300C12"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74934930" w14:textId="7F4C097E"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1F3EFD" w14:paraId="42BC9A43" w14:textId="77777777" w:rsidTr="00F85C60">
        <w:trPr>
          <w:trHeight w:hRule="exact" w:val="857"/>
          <w:jc w:val="center"/>
        </w:trPr>
        <w:tc>
          <w:tcPr>
            <w:tcW w:w="548" w:type="dxa"/>
          </w:tcPr>
          <w:p w14:paraId="2AFA3288" w14:textId="77777777" w:rsidR="001F3EFD" w:rsidRPr="000000F9" w:rsidRDefault="001F3EFD" w:rsidP="001F3EFD">
            <w:pPr>
              <w:pStyle w:val="Normal0"/>
              <w:widowControl/>
              <w:numPr>
                <w:ilvl w:val="0"/>
                <w:numId w:val="48"/>
              </w:numPr>
              <w:spacing w:line="257" w:lineRule="auto"/>
              <w:rPr>
                <w:rFonts w:ascii="Times New Roman" w:hAnsi="Times New Roman" w:cs="Times New Roman"/>
                <w:sz w:val="20"/>
                <w:szCs w:val="20"/>
              </w:rPr>
            </w:pPr>
          </w:p>
        </w:tc>
        <w:tc>
          <w:tcPr>
            <w:tcW w:w="1450" w:type="dxa"/>
            <w:vAlign w:val="center"/>
          </w:tcPr>
          <w:p w14:paraId="5B71622C" w14:textId="231529C0" w:rsidR="001F3EFD" w:rsidRDefault="001F3EFD" w:rsidP="00F85C60">
            <w:pPr>
              <w:pStyle w:val="Normal0"/>
              <w:jc w:val="center"/>
            </w:pPr>
            <w:r>
              <w:rPr>
                <w:rFonts w:ascii="Times New Roman" w:eastAsia="Times New Roman" w:hAnsi="Times New Roman" w:cs="Times New Roman"/>
                <w:b/>
                <w:sz w:val="20"/>
                <w:szCs w:val="20"/>
              </w:rPr>
              <w:t>Madonas</w:t>
            </w:r>
          </w:p>
          <w:p w14:paraId="27D018DD" w14:textId="7DEF71B4" w:rsidR="001F3EFD" w:rsidRDefault="001F3EFD" w:rsidP="00F85C60">
            <w:pPr>
              <w:pStyle w:val="Normal0"/>
              <w:jc w:val="center"/>
            </w:pPr>
            <w:r>
              <w:rPr>
                <w:rFonts w:ascii="Times New Roman" w:eastAsia="Times New Roman" w:hAnsi="Times New Roman" w:cs="Times New Roman"/>
                <w:b/>
                <w:sz w:val="20"/>
                <w:szCs w:val="20"/>
              </w:rPr>
              <w:t>novads</w:t>
            </w:r>
          </w:p>
          <w:p w14:paraId="755698D2" w14:textId="65EA071E" w:rsidR="001F3EFD" w:rsidRDefault="001F3EFD" w:rsidP="00F85C60">
            <w:pPr>
              <w:pStyle w:val="Normal0"/>
              <w:jc w:val="center"/>
            </w:pPr>
          </w:p>
          <w:p w14:paraId="16319585" w14:textId="5E1FE622" w:rsidR="001F3EFD" w:rsidRDefault="001F3EFD" w:rsidP="00F85C60">
            <w:pPr>
              <w:pStyle w:val="Normal0"/>
              <w:jc w:val="center"/>
            </w:pPr>
          </w:p>
          <w:p w14:paraId="0741D215" w14:textId="08CC9732" w:rsidR="001F3EFD" w:rsidRDefault="001F3EFD" w:rsidP="00F85C60">
            <w:pPr>
              <w:pStyle w:val="Normal0"/>
              <w:jc w:val="center"/>
            </w:pPr>
          </w:p>
          <w:p w14:paraId="03251D0A" w14:textId="2BD121C5" w:rsidR="001F3EFD" w:rsidRDefault="001F3EFD" w:rsidP="00F85C60">
            <w:pPr>
              <w:pStyle w:val="Normal0"/>
              <w:jc w:val="center"/>
            </w:pPr>
          </w:p>
          <w:p w14:paraId="41D7BEF5" w14:textId="11095CC9" w:rsidR="001F3EFD" w:rsidRDefault="001F3EFD" w:rsidP="00F85C60">
            <w:pPr>
              <w:pStyle w:val="Normal0"/>
              <w:jc w:val="center"/>
            </w:pPr>
          </w:p>
          <w:p w14:paraId="0CC58AEF" w14:textId="2F3932CF" w:rsidR="001F3EFD" w:rsidRDefault="001F3EFD" w:rsidP="00F85C60">
            <w:pPr>
              <w:pStyle w:val="Normal0"/>
              <w:jc w:val="center"/>
            </w:pPr>
          </w:p>
          <w:p w14:paraId="116FB9B6" w14:textId="405EF3FC" w:rsidR="001F3EFD" w:rsidRDefault="001F3EFD" w:rsidP="00F85C60">
            <w:pPr>
              <w:pStyle w:val="Normal0"/>
              <w:jc w:val="center"/>
            </w:pPr>
          </w:p>
          <w:p w14:paraId="06342827" w14:textId="15C2DAA6"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078" w:type="dxa"/>
            <w:vAlign w:val="center"/>
          </w:tcPr>
          <w:p w14:paraId="19F51A04" w14:textId="77777777" w:rsidR="001F3EFD" w:rsidRPr="003868F0" w:rsidRDefault="001F3EFD" w:rsidP="00F85C60">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23561</w:t>
            </w:r>
          </w:p>
        </w:tc>
        <w:tc>
          <w:tcPr>
            <w:tcW w:w="1078" w:type="dxa"/>
            <w:vAlign w:val="center"/>
          </w:tcPr>
          <w:p w14:paraId="6AF3C79E" w14:textId="6F4ACC72" w:rsidR="001F3EFD" w:rsidRDefault="001F3EFD" w:rsidP="00F85C60">
            <w:pPr>
              <w:pStyle w:val="Normal0"/>
              <w:jc w:val="center"/>
            </w:pPr>
            <w:r>
              <w:rPr>
                <w:rFonts w:ascii="Times New Roman" w:eastAsia="Times New Roman" w:hAnsi="Times New Roman" w:cs="Times New Roman"/>
                <w:sz w:val="20"/>
                <w:szCs w:val="20"/>
              </w:rPr>
              <w:t>23005</w:t>
            </w:r>
          </w:p>
          <w:p w14:paraId="253DF322" w14:textId="23922FD2" w:rsidR="001F3EFD" w:rsidRPr="00D752D8" w:rsidRDefault="001F3EFD" w:rsidP="00F85C60">
            <w:pPr>
              <w:pStyle w:val="Normal0"/>
              <w:widowControl/>
              <w:spacing w:line="257" w:lineRule="auto"/>
              <w:jc w:val="center"/>
              <w:rPr>
                <w:rFonts w:ascii="Times New Roman" w:hAnsi="Times New Roman" w:cs="Times New Roman"/>
                <w:i/>
                <w:sz w:val="16"/>
                <w:szCs w:val="16"/>
              </w:rPr>
            </w:pPr>
          </w:p>
        </w:tc>
        <w:tc>
          <w:tcPr>
            <w:tcW w:w="1387" w:type="dxa"/>
            <w:vAlign w:val="center"/>
          </w:tcPr>
          <w:p w14:paraId="54A52735" w14:textId="3A414F40" w:rsidR="001F3EFD" w:rsidRPr="00F33437" w:rsidRDefault="001F3EFD" w:rsidP="00F85C60">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111</w:t>
            </w:r>
          </w:p>
          <w:p w14:paraId="5EDDFD82" w14:textId="768A1A6C" w:rsidR="001F3EFD" w:rsidRPr="00F33437" w:rsidRDefault="001F3EFD" w:rsidP="00F85C60">
            <w:pPr>
              <w:pStyle w:val="Normal0"/>
              <w:numPr>
                <w:ilvl w:val="0"/>
                <w:numId w:val="7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p w14:paraId="05535B97" w14:textId="77777777" w:rsidR="001F3EFD" w:rsidRPr="008955F5" w:rsidRDefault="001F3EFD" w:rsidP="00F85C60">
            <w:pPr>
              <w:pStyle w:val="Normal0"/>
              <w:numPr>
                <w:ilvl w:val="0"/>
                <w:numId w:val="7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69ED70E4" w14:textId="77777777" w:rsidR="001F3EFD" w:rsidRPr="008955F5" w:rsidRDefault="001F3EFD" w:rsidP="00F85C60">
            <w:pPr>
              <w:pStyle w:val="Normal0"/>
              <w:numPr>
                <w:ilvl w:val="0"/>
                <w:numId w:val="73"/>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38</w:t>
            </w:r>
          </w:p>
        </w:tc>
        <w:tc>
          <w:tcPr>
            <w:tcW w:w="1387" w:type="dxa"/>
            <w:vAlign w:val="center"/>
          </w:tcPr>
          <w:p w14:paraId="5510CE24" w14:textId="2B2488B6"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113</w:t>
            </w:r>
          </w:p>
          <w:p w14:paraId="00C129D4" w14:textId="339D821D" w:rsidR="001F3EFD" w:rsidRPr="00F33437" w:rsidRDefault="001F3EFD" w:rsidP="00F85C60">
            <w:pPr>
              <w:pStyle w:val="Normal0"/>
              <w:numPr>
                <w:ilvl w:val="0"/>
                <w:numId w:val="47"/>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33</w:t>
            </w:r>
          </w:p>
          <w:p w14:paraId="0D6E48F7" w14:textId="3C955DC4" w:rsidR="001F3EFD" w:rsidRPr="00F33437" w:rsidRDefault="001F3EFD" w:rsidP="00F85C60">
            <w:pPr>
              <w:pStyle w:val="Normal0"/>
              <w:numPr>
                <w:ilvl w:val="0"/>
                <w:numId w:val="4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40</w:t>
            </w:r>
          </w:p>
          <w:p w14:paraId="5AF1DFE1" w14:textId="493AE9C4" w:rsidR="001F3EFD" w:rsidRPr="00F33437" w:rsidRDefault="001F3EFD" w:rsidP="00F85C60">
            <w:pPr>
              <w:pStyle w:val="Normal0"/>
              <w:widowControl/>
              <w:numPr>
                <w:ilvl w:val="0"/>
                <w:numId w:val="46"/>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40</w:t>
            </w:r>
          </w:p>
        </w:tc>
        <w:tc>
          <w:tcPr>
            <w:tcW w:w="1140" w:type="dxa"/>
            <w:vAlign w:val="center"/>
          </w:tcPr>
          <w:p w14:paraId="0C26B044" w14:textId="7426DB91" w:rsidR="001F3EFD" w:rsidRPr="00F33437" w:rsidRDefault="001F3EFD" w:rsidP="00F85C60">
            <w:pPr>
              <w:pStyle w:val="Normal0"/>
              <w:jc w:val="center"/>
              <w:rPr>
                <w:rFonts w:ascii="Times New Roman" w:hAnsi="Times New Roman" w:cs="Times New Roman"/>
                <w:sz w:val="18"/>
                <w:szCs w:val="18"/>
              </w:rPr>
            </w:pPr>
          </w:p>
          <w:p w14:paraId="4344E3B0" w14:textId="11C241F0" w:rsidR="001F3EFD" w:rsidRPr="00F33437" w:rsidRDefault="001F3EFD" w:rsidP="00F85C60">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106</w:t>
            </w:r>
          </w:p>
          <w:p w14:paraId="44DFBF9D" w14:textId="64685C31" w:rsidR="001F3EFD" w:rsidRPr="00F33437" w:rsidRDefault="001F3EFD" w:rsidP="00F85C60">
            <w:pPr>
              <w:pStyle w:val="Normal0"/>
              <w:jc w:val="center"/>
              <w:rPr>
                <w:rFonts w:ascii="Times New Roman" w:hAnsi="Times New Roman" w:cs="Times New Roman"/>
                <w:sz w:val="18"/>
                <w:szCs w:val="18"/>
              </w:rPr>
            </w:pPr>
          </w:p>
          <w:p w14:paraId="56C6BA5B" w14:textId="12A5B2FF" w:rsidR="001F3EFD" w:rsidRPr="00F33437" w:rsidRDefault="001F3EFD" w:rsidP="00F85C60">
            <w:pPr>
              <w:pStyle w:val="Normal0"/>
              <w:jc w:val="center"/>
              <w:rPr>
                <w:rFonts w:ascii="Times New Roman" w:hAnsi="Times New Roman" w:cs="Times New Roman"/>
                <w:sz w:val="18"/>
                <w:szCs w:val="18"/>
              </w:rPr>
            </w:pPr>
          </w:p>
          <w:p w14:paraId="20E82A79" w14:textId="79D0A964" w:rsidR="001F3EFD" w:rsidRPr="00F33437" w:rsidRDefault="001F3EFD" w:rsidP="00F85C60">
            <w:pPr>
              <w:pStyle w:val="Normal0"/>
              <w:jc w:val="center"/>
              <w:rPr>
                <w:rFonts w:ascii="Times New Roman" w:hAnsi="Times New Roman" w:cs="Times New Roman"/>
                <w:sz w:val="18"/>
                <w:szCs w:val="18"/>
              </w:rPr>
            </w:pPr>
          </w:p>
          <w:p w14:paraId="05B22FA3" w14:textId="54FF497A" w:rsidR="001F3EFD" w:rsidRPr="00F33437" w:rsidRDefault="001F3EFD" w:rsidP="00F85C60">
            <w:pPr>
              <w:pStyle w:val="Normal0"/>
              <w:jc w:val="center"/>
              <w:rPr>
                <w:rFonts w:ascii="Times New Roman" w:hAnsi="Times New Roman" w:cs="Times New Roman"/>
                <w:sz w:val="18"/>
                <w:szCs w:val="18"/>
              </w:rPr>
            </w:pPr>
          </w:p>
          <w:p w14:paraId="1FDA453A" w14:textId="60B2B9BD" w:rsidR="001F3EFD" w:rsidRPr="00F33437" w:rsidRDefault="001F3EFD" w:rsidP="00F85C60">
            <w:pPr>
              <w:pStyle w:val="Normal0"/>
              <w:widowControl/>
              <w:spacing w:line="257" w:lineRule="auto"/>
              <w:jc w:val="center"/>
              <w:rPr>
                <w:rFonts w:ascii="Times New Roman" w:hAnsi="Times New Roman" w:cs="Times New Roman"/>
                <w:i/>
                <w:sz w:val="18"/>
                <w:szCs w:val="18"/>
              </w:rPr>
            </w:pPr>
          </w:p>
        </w:tc>
        <w:tc>
          <w:tcPr>
            <w:tcW w:w="1170" w:type="dxa"/>
            <w:vAlign w:val="center"/>
          </w:tcPr>
          <w:p w14:paraId="139E80B7" w14:textId="77777777" w:rsidR="001F3EFD" w:rsidRPr="00F33437" w:rsidRDefault="001F3EFD" w:rsidP="00F85C60">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bl>
    <w:p w14:paraId="32E20B1C" w14:textId="77777777" w:rsidR="001B1281" w:rsidRDefault="001B1281" w:rsidP="001B1281">
      <w:pPr>
        <w:pStyle w:val="Normal0"/>
        <w:widowControl/>
        <w:jc w:val="both"/>
        <w:rPr>
          <w:rFonts w:ascii="Times New Roman" w:eastAsia="Times New Roman" w:hAnsi="Times New Roman" w:cs="Times New Roman"/>
          <w:sz w:val="18"/>
          <w:szCs w:val="18"/>
        </w:rPr>
      </w:pPr>
    </w:p>
    <w:p w14:paraId="24D1119B" w14:textId="77777777" w:rsidR="001B1281" w:rsidRPr="007712C5" w:rsidRDefault="001B1281" w:rsidP="001B1281">
      <w:pPr>
        <w:pStyle w:val="Normal0"/>
        <w:widowControl/>
        <w:jc w:val="both"/>
        <w:rPr>
          <w:color w:val="auto"/>
        </w:rPr>
      </w:pPr>
      <w:r>
        <w:rPr>
          <w:rFonts w:ascii="Times New Roman" w:eastAsia="Times New Roman" w:hAnsi="Times New Roman" w:cs="Times New Roman"/>
          <w:sz w:val="18"/>
          <w:szCs w:val="18"/>
        </w:rPr>
        <w:t xml:space="preserve">* Latvijas iedzīvotāju skaits </w:t>
      </w:r>
      <w:r w:rsidRPr="007712C5">
        <w:rPr>
          <w:rFonts w:ascii="Times New Roman" w:eastAsia="Times New Roman" w:hAnsi="Times New Roman" w:cs="Times New Roman"/>
          <w:color w:val="auto"/>
          <w:sz w:val="18"/>
          <w:szCs w:val="18"/>
        </w:rPr>
        <w:t>pašvaldībās</w:t>
      </w:r>
      <w:r w:rsidRPr="007712C5">
        <w:rPr>
          <w:rStyle w:val="FootnoteReference"/>
          <w:rFonts w:ascii="Times New Roman" w:eastAsia="Times New Roman" w:hAnsi="Times New Roman" w:cs="Times New Roman"/>
          <w:color w:val="auto"/>
          <w:sz w:val="18"/>
          <w:szCs w:val="18"/>
        </w:rPr>
        <w:footnoteReference w:id="6"/>
      </w:r>
      <w:r w:rsidRPr="007712C5">
        <w:rPr>
          <w:rFonts w:ascii="Times New Roman" w:eastAsia="Times New Roman" w:hAnsi="Times New Roman" w:cs="Times New Roman"/>
          <w:color w:val="auto"/>
          <w:sz w:val="18"/>
          <w:szCs w:val="18"/>
        </w:rPr>
        <w:t>;</w:t>
      </w:r>
    </w:p>
    <w:p w14:paraId="039D3863" w14:textId="77777777" w:rsidR="001B1281" w:rsidRPr="007712C5" w:rsidRDefault="001B1281" w:rsidP="001B1281">
      <w:pPr>
        <w:pStyle w:val="Normal0"/>
        <w:widowControl/>
        <w:jc w:val="both"/>
        <w:rPr>
          <w:color w:val="auto"/>
        </w:rPr>
      </w:pPr>
      <w:r w:rsidRPr="007712C5">
        <w:rPr>
          <w:rFonts w:ascii="Times New Roman" w:eastAsia="Times New Roman" w:hAnsi="Times New Roman" w:cs="Times New Roman"/>
          <w:color w:val="auto"/>
          <w:sz w:val="18"/>
          <w:szCs w:val="18"/>
        </w:rPr>
        <w:t>**</w:t>
      </w:r>
      <w:r w:rsidRPr="007712C5">
        <w:rPr>
          <w:rFonts w:ascii="Times New Roman" w:eastAsia="Times New Roman" w:hAnsi="Times New Roman" w:cs="Times New Roman"/>
          <w:color w:val="auto"/>
          <w:sz w:val="18"/>
          <w:szCs w:val="18"/>
          <w:u w:val="single"/>
        </w:rPr>
        <w:t>VDEĀVK uzskaitē esošo bērnu ar invaliditāti skaits sadalījumā pēc administratīvās teritorijas</w:t>
      </w:r>
      <w:r w:rsidRPr="007712C5">
        <w:rPr>
          <w:rStyle w:val="FootnoteReference"/>
          <w:rFonts w:ascii="Times New Roman" w:eastAsia="Times New Roman" w:hAnsi="Times New Roman" w:cs="Times New Roman"/>
          <w:color w:val="auto"/>
          <w:sz w:val="18"/>
          <w:szCs w:val="18"/>
          <w:u w:val="single"/>
        </w:rPr>
        <w:footnoteReference w:id="7"/>
      </w:r>
    </w:p>
    <w:p w14:paraId="4188CF9C" w14:textId="77777777" w:rsidR="001B1281" w:rsidRDefault="001B1281" w:rsidP="001B1281">
      <w:pPr>
        <w:pStyle w:val="Normal0"/>
        <w:widowControl/>
        <w:jc w:val="both"/>
      </w:pPr>
      <w:r>
        <w:rPr>
          <w:rFonts w:ascii="Times New Roman" w:eastAsia="Times New Roman" w:hAnsi="Times New Roman" w:cs="Times New Roman"/>
          <w:sz w:val="18"/>
          <w:szCs w:val="18"/>
          <w:u w:val="single"/>
        </w:rPr>
        <w:t>Kopā bērnu - invalīdu skaits pašvaldībā</w:t>
      </w:r>
    </w:p>
    <w:p w14:paraId="38915C81" w14:textId="77777777" w:rsidR="001B1281" w:rsidRDefault="001B1281" w:rsidP="00657863">
      <w:pPr>
        <w:pStyle w:val="Normal0"/>
        <w:widowControl/>
        <w:numPr>
          <w:ilvl w:val="0"/>
          <w:numId w:val="25"/>
        </w:numPr>
        <w:pBdr>
          <w:top w:val="nil"/>
          <w:left w:val="nil"/>
          <w:bottom w:val="nil"/>
          <w:right w:val="nil"/>
          <w:between w:val="nil"/>
        </w:pBd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0-6 gadiem </w:t>
      </w:r>
    </w:p>
    <w:p w14:paraId="3B96899F" w14:textId="77777777" w:rsidR="001B1281" w:rsidRDefault="001B1281" w:rsidP="00657863">
      <w:pPr>
        <w:pStyle w:val="Normal0"/>
        <w:widowControl/>
        <w:numPr>
          <w:ilvl w:val="0"/>
          <w:numId w:val="25"/>
        </w:numPr>
        <w:pBdr>
          <w:top w:val="nil"/>
          <w:left w:val="nil"/>
          <w:bottom w:val="nil"/>
          <w:right w:val="nil"/>
          <w:between w:val="nil"/>
        </w:pBd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7-12 gadiem</w:t>
      </w:r>
    </w:p>
    <w:p w14:paraId="192A5A8D" w14:textId="77777777" w:rsidR="001B1281" w:rsidRDefault="001B1281" w:rsidP="00657863">
      <w:pPr>
        <w:pStyle w:val="Normal0"/>
        <w:widowControl/>
        <w:numPr>
          <w:ilvl w:val="0"/>
          <w:numId w:val="25"/>
        </w:numPr>
        <w:pBdr>
          <w:top w:val="nil"/>
          <w:left w:val="nil"/>
          <w:bottom w:val="nil"/>
          <w:right w:val="nil"/>
          <w:between w:val="nil"/>
        </w:pBd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13-17 gadiem</w:t>
      </w:r>
    </w:p>
    <w:p w14:paraId="08E09922" w14:textId="77777777" w:rsidR="001B1281" w:rsidRDefault="001B1281" w:rsidP="001B1281">
      <w:pPr>
        <w:pStyle w:val="Normal0"/>
        <w:widowControl/>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Pašvaldībā tiek sniegti pakalpojumi, kas finansēti ESF projekta Nr. 9.2.2.1/15/I/002 “</w:t>
      </w:r>
      <w:proofErr w:type="spellStart"/>
      <w:r>
        <w:rPr>
          <w:rFonts w:ascii="Times New Roman" w:eastAsia="Times New Roman" w:hAnsi="Times New Roman" w:cs="Times New Roman"/>
          <w:sz w:val="18"/>
          <w:szCs w:val="18"/>
        </w:rPr>
        <w:t>Deinstitucionalizācija</w:t>
      </w:r>
      <w:proofErr w:type="spellEnd"/>
      <w:r>
        <w:rPr>
          <w:rFonts w:ascii="Times New Roman" w:eastAsia="Times New Roman" w:hAnsi="Times New Roman" w:cs="Times New Roman"/>
          <w:sz w:val="18"/>
          <w:szCs w:val="18"/>
        </w:rPr>
        <w:t xml:space="preserve"> un sociālie pakalpojumi personām ar invaliditāti un bērniem” ietvaros</w:t>
      </w:r>
      <w:r>
        <w:rPr>
          <w:rStyle w:val="FootnoteReference"/>
          <w:rFonts w:ascii="Times New Roman" w:eastAsia="Times New Roman" w:hAnsi="Times New Roman" w:cs="Times New Roman"/>
          <w:sz w:val="18"/>
          <w:szCs w:val="18"/>
        </w:rPr>
        <w:footnoteReference w:id="8"/>
      </w:r>
      <w:r>
        <w:rPr>
          <w:rFonts w:ascii="Times New Roman" w:eastAsia="Times New Roman" w:hAnsi="Times New Roman" w:cs="Times New Roman"/>
          <w:sz w:val="18"/>
          <w:szCs w:val="18"/>
        </w:rPr>
        <w:t>.</w:t>
      </w:r>
    </w:p>
    <w:p w14:paraId="2B5F72E3" w14:textId="5BE9C862" w:rsidR="00B86B5D" w:rsidRDefault="001B1281" w:rsidP="001B1281">
      <w:pPr>
        <w:pStyle w:val="Normal0"/>
        <w:rPr>
          <w:rFonts w:ascii="Times New Roman" w:hAnsi="Times New Roman" w:cs="Times New Roman"/>
          <w:sz w:val="18"/>
          <w:szCs w:val="18"/>
        </w:rPr>
      </w:pPr>
      <w:r w:rsidRPr="00556A6D">
        <w:rPr>
          <w:rFonts w:ascii="Times New Roman" w:eastAsia="Times New Roman" w:hAnsi="Times New Roman" w:cs="Times New Roman"/>
          <w:sz w:val="18"/>
          <w:szCs w:val="18"/>
        </w:rPr>
        <w:t xml:space="preserve">**** </w:t>
      </w:r>
      <w:r w:rsidRPr="003B1661">
        <w:rPr>
          <w:rFonts w:ascii="Times New Roman" w:eastAsia="Times New Roman" w:hAnsi="Times New Roman" w:cs="Times New Roman"/>
          <w:sz w:val="18"/>
          <w:szCs w:val="18"/>
        </w:rPr>
        <w:t>Augšdaugavas novads</w:t>
      </w:r>
      <w:r w:rsidRPr="00556A6D">
        <w:rPr>
          <w:rFonts w:ascii="Times New Roman" w:eastAsia="Times New Roman" w:hAnsi="Times New Roman" w:cs="Times New Roman"/>
          <w:sz w:val="18"/>
          <w:szCs w:val="18"/>
        </w:rPr>
        <w:t xml:space="preserve"> - l</w:t>
      </w:r>
      <w:r>
        <w:rPr>
          <w:rFonts w:ascii="Times New Roman" w:eastAsia="Times New Roman" w:hAnsi="Times New Roman" w:cs="Times New Roman"/>
          <w:sz w:val="18"/>
          <w:szCs w:val="18"/>
        </w:rPr>
        <w:t>īdz 2021</w:t>
      </w:r>
      <w:r w:rsidRPr="00556A6D">
        <w:rPr>
          <w:rFonts w:ascii="Times New Roman" w:eastAsia="Times New Roman" w:hAnsi="Times New Roman" w:cs="Times New Roman"/>
          <w:sz w:val="18"/>
          <w:szCs w:val="18"/>
        </w:rPr>
        <w:t>. gadam Daugavpils novads</w:t>
      </w:r>
      <w:r>
        <w:rPr>
          <w:rStyle w:val="FootnoteReference"/>
          <w:rFonts w:ascii="Times New Roman" w:eastAsia="Times New Roman" w:hAnsi="Times New Roman" w:cs="Times New Roman"/>
          <w:sz w:val="18"/>
          <w:szCs w:val="18"/>
        </w:rPr>
        <w:footnoteReference w:id="9"/>
      </w:r>
      <w:r w:rsidRPr="00556A6D">
        <w:rPr>
          <w:rFonts w:ascii="Times New Roman" w:eastAsia="Times New Roman" w:hAnsi="Times New Roman" w:cs="Times New Roman"/>
          <w:sz w:val="18"/>
          <w:szCs w:val="18"/>
        </w:rPr>
        <w:t xml:space="preserve">  (atbilstoši </w:t>
      </w:r>
      <w:r>
        <w:rPr>
          <w:rFonts w:ascii="Times New Roman" w:hAnsi="Times New Roman" w:cs="Times New Roman"/>
          <w:sz w:val="18"/>
          <w:szCs w:val="18"/>
        </w:rPr>
        <w:t>2021. gada administratīvi teritoriālajai reformai)</w:t>
      </w:r>
    </w:p>
    <w:p w14:paraId="32B935F0" w14:textId="77777777" w:rsidR="00B86B5D" w:rsidRDefault="00B86B5D">
      <w:pPr>
        <w:widowControl/>
        <w:spacing w:after="160" w:line="259" w:lineRule="auto"/>
        <w:rPr>
          <w:rFonts w:ascii="Times New Roman" w:hAnsi="Times New Roman" w:cs="Times New Roman"/>
          <w:color w:val="000000"/>
          <w:sz w:val="18"/>
          <w:szCs w:val="18"/>
        </w:rPr>
      </w:pPr>
      <w:r>
        <w:rPr>
          <w:rFonts w:ascii="Times New Roman" w:hAnsi="Times New Roman" w:cs="Times New Roman"/>
          <w:sz w:val="18"/>
          <w:szCs w:val="18"/>
        </w:rPr>
        <w:br w:type="page"/>
      </w:r>
    </w:p>
    <w:p w14:paraId="05CE8425" w14:textId="5BC0EC00" w:rsidR="00526259" w:rsidRPr="00F6684A" w:rsidRDefault="00E859FA" w:rsidP="00E859FA">
      <w:pPr>
        <w:pStyle w:val="BodyText"/>
        <w:jc w:val="right"/>
        <w:rPr>
          <w:b/>
          <w:bCs/>
          <w:sz w:val="24"/>
          <w:szCs w:val="24"/>
          <w:lang w:val="lv-LV"/>
        </w:rPr>
      </w:pPr>
      <w:r w:rsidRPr="00F6684A">
        <w:rPr>
          <w:b/>
          <w:bCs/>
          <w:sz w:val="24"/>
          <w:szCs w:val="24"/>
          <w:lang w:val="lv-LV"/>
        </w:rPr>
        <w:lastRenderedPageBreak/>
        <w:t xml:space="preserve">8.PIELIKUMS. </w:t>
      </w:r>
    </w:p>
    <w:p w14:paraId="5EB02BB9" w14:textId="77777777" w:rsidR="00526259" w:rsidRDefault="00526259" w:rsidP="00526259">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278A3F76" w14:textId="77777777" w:rsidR="00526259" w:rsidRPr="004366D9" w:rsidRDefault="00526259" w:rsidP="00526259">
      <w:pPr>
        <w:jc w:val="right"/>
        <w:rPr>
          <w:rFonts w:ascii="Times New Roman" w:hAnsi="Times New Roman" w:cs="Times New Roman"/>
          <w:i/>
          <w:iCs/>
        </w:rPr>
      </w:pPr>
      <w:r w:rsidRPr="004366D9">
        <w:rPr>
          <w:rFonts w:ascii="Times New Roman" w:hAnsi="Times New Roman" w:cs="Times New Roman"/>
          <w:i/>
          <w:iCs/>
        </w:rPr>
        <w:t>noteikšanai bērniem ar funkcionāliem traucējumiem”</w:t>
      </w:r>
    </w:p>
    <w:p w14:paraId="56FE5DC9" w14:textId="7468EC7D" w:rsidR="00B86B5D" w:rsidRPr="00B86B5D" w:rsidRDefault="00526259" w:rsidP="007F458B">
      <w:pPr>
        <w:pStyle w:val="Heading1"/>
        <w:numPr>
          <w:ilvl w:val="0"/>
          <w:numId w:val="105"/>
        </w:numPr>
        <w:spacing w:after="120"/>
        <w:jc w:val="center"/>
        <w:rPr>
          <w:rFonts w:ascii="Times New Roman" w:eastAsiaTheme="minorHAnsi" w:hAnsi="Times New Roman" w:cs="Times New Roman"/>
          <w:b/>
          <w:bCs/>
          <w:color w:val="auto"/>
          <w:sz w:val="24"/>
          <w:szCs w:val="24"/>
        </w:rPr>
      </w:pPr>
      <w:bookmarkStart w:id="19" w:name="_Toc95482942"/>
      <w:bookmarkStart w:id="20" w:name="_Toc98842837"/>
      <w:r w:rsidRPr="00B86B5D">
        <w:rPr>
          <w:rFonts w:ascii="Times New Roman" w:hAnsi="Times New Roman" w:cs="Times New Roman"/>
          <w:b/>
          <w:bCs/>
          <w:color w:val="auto"/>
          <w:sz w:val="24"/>
          <w:szCs w:val="24"/>
        </w:rPr>
        <w:t>LITERATŪRAS APSKATS: PAR SFK LIETOŠANU INDIVIDUĀLĀ APBALSTA NOTEIKŠANAI BĒRNIEM</w:t>
      </w:r>
      <w:bookmarkStart w:id="21" w:name="_Toc92722666"/>
      <w:bookmarkEnd w:id="19"/>
      <w:bookmarkEnd w:id="20"/>
    </w:p>
    <w:p w14:paraId="7AB7C134" w14:textId="77777777" w:rsidR="00B86B5D" w:rsidRDefault="00B86B5D" w:rsidP="00B86B5D">
      <w:pPr>
        <w:pStyle w:val="Normal0"/>
        <w:jc w:val="center"/>
        <w:rPr>
          <w:rFonts w:ascii="Times New Roman" w:hAnsi="Times New Roman" w:cs="Times New Roman"/>
        </w:rPr>
      </w:pPr>
    </w:p>
    <w:bookmarkEnd w:id="21"/>
    <w:p w14:paraId="4A6A8F58" w14:textId="3DE7DC46" w:rsidR="00B86B5D" w:rsidRPr="00F85C60" w:rsidRDefault="00B86B5D" w:rsidP="00B86B5D">
      <w:pPr>
        <w:spacing w:line="276" w:lineRule="auto"/>
        <w:jc w:val="both"/>
        <w:rPr>
          <w:rStyle w:val="jlqj4b"/>
          <w:rFonts w:ascii="Times New Roman" w:hAnsi="Times New Roman" w:cs="Times New Roman"/>
        </w:rPr>
      </w:pPr>
      <w:r w:rsidRPr="00F85C60">
        <w:rPr>
          <w:rStyle w:val="jlqj4b"/>
          <w:rFonts w:ascii="Times New Roman" w:hAnsi="Times New Roman" w:cs="Times New Roman"/>
        </w:rPr>
        <w:t>1. VISPĀRĪGI PAR SFK KONCEPTU</w:t>
      </w:r>
    </w:p>
    <w:p w14:paraId="17AC662B" w14:textId="77777777" w:rsidR="00526259" w:rsidRDefault="00526259" w:rsidP="00B86B5D">
      <w:pPr>
        <w:spacing w:line="276" w:lineRule="auto"/>
        <w:jc w:val="both"/>
        <w:rPr>
          <w:rStyle w:val="jlqj4b"/>
          <w:rFonts w:ascii="Times New Roman" w:hAnsi="Times New Roman" w:cs="Times New Roman"/>
        </w:rPr>
      </w:pPr>
    </w:p>
    <w:p w14:paraId="6167FF51" w14:textId="78455A76" w:rsidR="00B86B5D" w:rsidRPr="00A7121C" w:rsidRDefault="00B86B5D" w:rsidP="00B86B5D">
      <w:pPr>
        <w:spacing w:line="276" w:lineRule="auto"/>
        <w:jc w:val="both"/>
        <w:rPr>
          <w:rStyle w:val="jlqj4b"/>
          <w:rFonts w:ascii="Times New Roman" w:hAnsi="Times New Roman" w:cs="Times New Roman"/>
        </w:rPr>
      </w:pPr>
      <w:r w:rsidRPr="004B1CF4">
        <w:rPr>
          <w:rStyle w:val="jlqj4b"/>
          <w:rFonts w:ascii="Times New Roman" w:hAnsi="Times New Roman" w:cs="Times New Roman"/>
        </w:rPr>
        <w:t>PVO mudina SFK starptautiski izmantot ne tikai kā klasifikācijas instrumentu, bet arī kā sociālās politikas, pētniecības, izglītības un klīniskās prakses sistēmu</w:t>
      </w:r>
      <w:r w:rsidRPr="004B1CF4">
        <w:rPr>
          <w:rStyle w:val="FootnoteReference"/>
          <w:rFonts w:ascii="Times New Roman" w:hAnsi="Times New Roman" w:cs="Times New Roman"/>
        </w:rPr>
        <w:footnoteReference w:id="10"/>
      </w:r>
      <w:r w:rsidRPr="004B1CF4">
        <w:rPr>
          <w:rStyle w:val="jlqj4b"/>
          <w:rFonts w:ascii="Times New Roman" w:hAnsi="Times New Roman" w:cs="Times New Roman"/>
        </w:rPr>
        <w:t xml:space="preserve">. </w:t>
      </w:r>
      <w:r w:rsidRPr="00A7121C">
        <w:rPr>
          <w:rStyle w:val="jlqj4b"/>
          <w:rFonts w:ascii="Times New Roman" w:hAnsi="Times New Roman" w:cs="Times New Roman"/>
        </w:rPr>
        <w:t xml:space="preserve">Lai gan ir atzīts, ka neviens modelis nav ideāls, </w:t>
      </w:r>
      <w:r w:rsidRPr="00A7121C">
        <w:rPr>
          <w:rStyle w:val="jlqj4b"/>
          <w:rFonts w:ascii="Times New Roman" w:hAnsi="Times New Roman" w:cs="Times New Roman"/>
          <w:color w:val="000000" w:themeColor="text1"/>
        </w:rPr>
        <w:t xml:space="preserve">SFK modelis </w:t>
      </w:r>
      <w:r w:rsidRPr="00A7121C">
        <w:rPr>
          <w:rStyle w:val="jlqj4b"/>
          <w:rFonts w:ascii="Times New Roman" w:hAnsi="Times New Roman" w:cs="Times New Roman"/>
        </w:rPr>
        <w:t>atspoguļo pašreizējo pasaules uzskatu par veselību un invaliditāti, un tas jau tiek izmantots daudzās valstīs dažādiem mērķiem</w:t>
      </w:r>
      <w:r w:rsidRPr="004B1CF4">
        <w:rPr>
          <w:rStyle w:val="FootnoteReference"/>
          <w:rFonts w:ascii="Times New Roman" w:hAnsi="Times New Roman" w:cs="Times New Roman"/>
        </w:rPr>
        <w:footnoteReference w:id="11"/>
      </w:r>
      <w:r w:rsidRPr="00A7121C">
        <w:rPr>
          <w:rStyle w:val="jlqj4b"/>
          <w:rFonts w:ascii="Times New Roman" w:hAnsi="Times New Roman" w:cs="Times New Roman"/>
          <w:vertAlign w:val="superscript"/>
        </w:rPr>
        <w:t>,</w:t>
      </w:r>
      <w:r w:rsidRPr="004B1CF4">
        <w:rPr>
          <w:rStyle w:val="FootnoteReference"/>
          <w:rFonts w:ascii="Times New Roman" w:hAnsi="Times New Roman" w:cs="Times New Roman"/>
        </w:rPr>
        <w:footnoteReference w:id="12"/>
      </w:r>
      <w:r w:rsidRPr="00A7121C">
        <w:rPr>
          <w:rStyle w:val="jlqj4b"/>
          <w:rFonts w:ascii="Times New Roman" w:hAnsi="Times New Roman" w:cs="Times New Roman"/>
        </w:rPr>
        <w:t>. Kopš PVO 2007. gadā apstiprināja SFK - BJ</w:t>
      </w:r>
      <w:r w:rsidRPr="004B1CF4">
        <w:rPr>
          <w:rStyle w:val="FootnoteReference"/>
          <w:rFonts w:ascii="Times New Roman" w:hAnsi="Times New Roman" w:cs="Times New Roman"/>
        </w:rPr>
        <w:footnoteReference w:id="13"/>
      </w:r>
      <w:r w:rsidRPr="00A7121C">
        <w:rPr>
          <w:rFonts w:ascii="Times New Roman" w:hAnsi="Times New Roman" w:cs="Times New Roman"/>
        </w:rPr>
        <w:t xml:space="preserve"> kā atvasinātu klasifikāciju,</w:t>
      </w:r>
      <w:r w:rsidRPr="00A7121C">
        <w:rPr>
          <w:rStyle w:val="jlqj4b"/>
          <w:rFonts w:ascii="Times New Roman" w:hAnsi="Times New Roman" w:cs="Times New Roman"/>
        </w:rPr>
        <w:t xml:space="preserve"> organizācija turpina risināt jautājumu par tās iekļaušanu SFK</w:t>
      </w:r>
      <w:r w:rsidRPr="004B1CF4">
        <w:rPr>
          <w:rStyle w:val="FootnoteReference"/>
          <w:rFonts w:ascii="Times New Roman" w:hAnsi="Times New Roman" w:cs="Times New Roman"/>
        </w:rPr>
        <w:footnoteReference w:id="14"/>
      </w:r>
      <w:r w:rsidRPr="00A7121C">
        <w:rPr>
          <w:rStyle w:val="jlqj4b"/>
          <w:rFonts w:ascii="Times New Roman" w:hAnsi="Times New Roman" w:cs="Times New Roman"/>
        </w:rPr>
        <w:t>, tādējādi nodrošinot iespēju izmantot SFK visā cilvēka dzīves garumā. Eiropas Savienībā ir izvirzīts mērķis iestāties par SFK un uz SFK balstītu datu vākšanas un ziņošanas standartu nacionālās veselības sistēmās.</w:t>
      </w:r>
      <w:r w:rsidRPr="004B1CF4">
        <w:rPr>
          <w:rStyle w:val="FootnoteReference"/>
          <w:rFonts w:ascii="Times New Roman" w:hAnsi="Times New Roman" w:cs="Times New Roman"/>
        </w:rPr>
        <w:footnoteReference w:id="15"/>
      </w:r>
    </w:p>
    <w:p w14:paraId="6DBAA834" w14:textId="77777777" w:rsidR="00B86B5D" w:rsidRPr="00A7121C" w:rsidRDefault="00B86B5D" w:rsidP="00B86B5D">
      <w:pPr>
        <w:spacing w:line="276" w:lineRule="auto"/>
        <w:jc w:val="both"/>
        <w:rPr>
          <w:rStyle w:val="jlqj4b"/>
          <w:rFonts w:ascii="Times New Roman" w:hAnsi="Times New Roman" w:cs="Times New Roman"/>
        </w:rPr>
      </w:pPr>
      <w:r w:rsidRPr="00A7121C">
        <w:rPr>
          <w:rStyle w:val="jlqj4b"/>
          <w:rFonts w:ascii="Times New Roman" w:hAnsi="Times New Roman" w:cs="Times New Roman"/>
        </w:rPr>
        <w:t>Bērnu invaliditātes jomā SFK - BJ funkcionēšanas un invaliditātes modelis nodrošina daudz vairāk “ieejas punktu” speciālistiem, kuri vēlas gan veicināt to bērnu aktivitāti un līdzdalību, kuru funkcionālā labklājība ir apdraudēta, gan novērst sekundārus veselības traucējumus. Pirmais un acīmredzamākais faktors, kas jānoskaidro, ir tas, ka “vide” bērnam ir saistīta ar viņa ģimeni. “Ekoloģiski” domājot, ģimene ir konteksts, kurā bērni attīstās. Ja tiek atzīts, ka ģimenes “vide” veicina bērnu labklājību, centieni atbalstīt ģimenes (piemēram, uz ģimeni vērsta pakalpojuma ieviešana un praktizēšana) ir svarīgas šīs domāšanas sekas. Turklāt papildus uz ģimeni vērsta pakalpojuma filozofiskajiem principiem</w:t>
      </w:r>
      <w:r w:rsidRPr="004B1CF4">
        <w:rPr>
          <w:rStyle w:val="FootnoteReference"/>
          <w:rFonts w:ascii="Times New Roman" w:hAnsi="Times New Roman" w:cs="Times New Roman"/>
        </w:rPr>
        <w:footnoteReference w:id="16"/>
      </w:r>
      <w:r w:rsidRPr="00A7121C">
        <w:rPr>
          <w:rStyle w:val="jlqj4b"/>
          <w:rFonts w:ascii="Times New Roman" w:hAnsi="Times New Roman" w:cs="Times New Roman"/>
        </w:rPr>
        <w:t xml:space="preserve"> un konstatētajai saiknei starp uz ģimeni vērsta pakalpojuma un vispārējo vecāku apmierinātību un garīgo veselību</w:t>
      </w:r>
      <w:r w:rsidRPr="004B1CF4">
        <w:rPr>
          <w:rStyle w:val="FootnoteReference"/>
          <w:rFonts w:ascii="Times New Roman" w:hAnsi="Times New Roman" w:cs="Times New Roman"/>
        </w:rPr>
        <w:footnoteReference w:id="17"/>
      </w:r>
      <w:r w:rsidRPr="00A7121C">
        <w:rPr>
          <w:rStyle w:val="jlqj4b"/>
          <w:rFonts w:ascii="Times New Roman" w:hAnsi="Times New Roman" w:cs="Times New Roman"/>
        </w:rPr>
        <w:t xml:space="preserve">, ir pierādīts, ka ģimenes var piedalīties bērnu terapijas mērķu noteikšanā. </w:t>
      </w:r>
    </w:p>
    <w:p w14:paraId="2CD3D4AB" w14:textId="77777777" w:rsidR="00B86B5D" w:rsidRPr="00A7121C" w:rsidRDefault="00B86B5D" w:rsidP="00B86B5D">
      <w:pPr>
        <w:spacing w:line="276" w:lineRule="auto"/>
        <w:jc w:val="both"/>
        <w:rPr>
          <w:rFonts w:ascii="Times New Roman" w:hAnsi="Times New Roman" w:cs="Times New Roman"/>
        </w:rPr>
      </w:pPr>
      <w:r w:rsidRPr="00A7121C">
        <w:rPr>
          <w:rStyle w:val="jlqj4b"/>
          <w:rFonts w:ascii="Times New Roman" w:hAnsi="Times New Roman" w:cs="Times New Roman"/>
        </w:rPr>
        <w:lastRenderedPageBreak/>
        <w:t>SFK tiek</w:t>
      </w:r>
      <w:r>
        <w:rPr>
          <w:rStyle w:val="jlqj4b"/>
          <w:rFonts w:ascii="Times New Roman" w:hAnsi="Times New Roman" w:cs="Times New Roman"/>
        </w:rPr>
        <w:t xml:space="preserve"> </w:t>
      </w:r>
      <w:r w:rsidRPr="00A7121C">
        <w:rPr>
          <w:rStyle w:val="jlqj4b"/>
          <w:rFonts w:ascii="Times New Roman" w:hAnsi="Times New Roman" w:cs="Times New Roman"/>
        </w:rPr>
        <w:t>uzsvērts, ka funkcionēšana, veselības stāvokļi (diagnosticētas slimības un traucējumi) un kontekstuālie faktori (gan vides, gan personiskie) ir atsevišķi un savstarpēji saistīt</w:t>
      </w:r>
      <w:r>
        <w:rPr>
          <w:rStyle w:val="jlqj4b"/>
          <w:rFonts w:ascii="Times New Roman" w:hAnsi="Times New Roman" w:cs="Times New Roman"/>
        </w:rPr>
        <w:t>i veselības komponenti (skatīt 1</w:t>
      </w:r>
      <w:r w:rsidRPr="00A7121C">
        <w:rPr>
          <w:rStyle w:val="jlqj4b"/>
          <w:rFonts w:ascii="Times New Roman" w:hAnsi="Times New Roman" w:cs="Times New Roman"/>
        </w:rPr>
        <w:t>.attēlu).</w:t>
      </w:r>
    </w:p>
    <w:p w14:paraId="55926EAC" w14:textId="77777777" w:rsidR="00B86B5D" w:rsidRPr="00F21C24" w:rsidRDefault="00B86B5D" w:rsidP="00B86B5D">
      <w:pPr>
        <w:pStyle w:val="Sarakstarindkopa1"/>
        <w:spacing w:after="0"/>
        <w:jc w:val="right"/>
        <w:rPr>
          <w:rFonts w:ascii="Times New Roman" w:hAnsi="Times New Roman"/>
          <w:i/>
          <w:iCs/>
          <w:sz w:val="24"/>
          <w:szCs w:val="24"/>
        </w:rPr>
      </w:pPr>
      <w:r w:rsidRPr="00F21C24">
        <w:rPr>
          <w:rFonts w:ascii="Times New Roman" w:hAnsi="Times New Roman"/>
          <w:i/>
          <w:iCs/>
          <w:sz w:val="24"/>
          <w:szCs w:val="24"/>
        </w:rPr>
        <w:t>1.attēls</w:t>
      </w:r>
    </w:p>
    <w:p w14:paraId="6DACB26B" w14:textId="77777777" w:rsidR="00B86B5D" w:rsidRPr="00F21C24" w:rsidRDefault="00B86B5D" w:rsidP="00B86B5D">
      <w:pPr>
        <w:pStyle w:val="Sarakstarindkopa1"/>
        <w:spacing w:after="0"/>
        <w:jc w:val="center"/>
        <w:rPr>
          <w:rFonts w:ascii="Times New Roman" w:hAnsi="Times New Roman"/>
          <w:iCs/>
          <w:sz w:val="24"/>
          <w:szCs w:val="24"/>
        </w:rPr>
      </w:pPr>
      <w:r w:rsidRPr="00F21C24">
        <w:rPr>
          <w:rFonts w:ascii="Times New Roman" w:hAnsi="Times New Roman"/>
          <w:iCs/>
          <w:sz w:val="24"/>
          <w:szCs w:val="24"/>
        </w:rPr>
        <w:t>Mijiedarbība starp SFK komponentēm</w:t>
      </w:r>
      <w:r w:rsidRPr="00F21C24">
        <w:rPr>
          <w:rStyle w:val="FootnoteReference"/>
          <w:rFonts w:ascii="Times New Roman" w:hAnsi="Times New Roman"/>
          <w:iCs/>
          <w:sz w:val="24"/>
          <w:szCs w:val="24"/>
        </w:rPr>
        <w:footnoteReference w:id="18"/>
      </w:r>
    </w:p>
    <w:p w14:paraId="1545AF54" w14:textId="77777777" w:rsidR="00B86B5D" w:rsidRPr="00A7121C" w:rsidRDefault="00B86B5D" w:rsidP="00B86B5D">
      <w:pPr>
        <w:spacing w:line="276" w:lineRule="auto"/>
        <w:jc w:val="both"/>
        <w:rPr>
          <w:rFonts w:ascii="Times New Roman" w:hAnsi="Times New Roman" w:cs="Times New Roman"/>
          <w:b/>
          <w:bCs/>
          <w:color w:val="009900"/>
        </w:rPr>
      </w:pPr>
    </w:p>
    <w:p w14:paraId="2D63F81E" w14:textId="77777777" w:rsidR="00B86B5D" w:rsidRPr="004B1CF4" w:rsidRDefault="00B86B5D" w:rsidP="00B86B5D">
      <w:pPr>
        <w:spacing w:line="276" w:lineRule="auto"/>
        <w:ind w:left="102" w:hanging="102"/>
        <w:jc w:val="center"/>
        <w:rPr>
          <w:rFonts w:ascii="Times New Roman" w:hAnsi="Times New Roman" w:cs="Times New Roman"/>
          <w:b/>
          <w:bCs/>
        </w:rPr>
      </w:pPr>
      <w:r w:rsidRPr="004B1CF4">
        <w:rPr>
          <w:rFonts w:ascii="Times New Roman" w:hAnsi="Times New Roman" w:cs="Times New Roman"/>
          <w:b/>
          <w:bCs/>
          <w:noProof/>
          <w:lang w:eastAsia="lv-LV"/>
        </w:rPr>
        <mc:AlternateContent>
          <mc:Choice Requires="wpc">
            <w:drawing>
              <wp:inline distT="0" distB="0" distL="0" distR="0" wp14:anchorId="468FE7E4" wp14:editId="515DDF4B">
                <wp:extent cx="5310048" cy="2733675"/>
                <wp:effectExtent l="0" t="0" r="508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Text Box 21"/>
                        <wps:cNvSpPr txBox="1">
                          <a:spLocks noChangeArrowheads="1"/>
                        </wps:cNvSpPr>
                        <wps:spPr bwMode="auto">
                          <a:xfrm>
                            <a:off x="1919093" y="0"/>
                            <a:ext cx="1667210" cy="232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DDDDD"/>
                                  </a:outerShdw>
                                </a:effectLst>
                              </a14:hiddenEffects>
                            </a:ext>
                          </a:extLst>
                        </wps:spPr>
                        <wps:txbx>
                          <w:txbxContent>
                            <w:p w14:paraId="3A1B0A69" w14:textId="77777777" w:rsidR="00F6684A" w:rsidRPr="004639A0" w:rsidRDefault="00F6684A" w:rsidP="00B86B5D">
                              <w:pPr>
                                <w:autoSpaceDE w:val="0"/>
                                <w:autoSpaceDN w:val="0"/>
                                <w:adjustRightInd w:val="0"/>
                                <w:jc w:val="center"/>
                                <w:rPr>
                                  <w:rFonts w:ascii="Arial" w:hAnsi="Arial" w:cs="Arial"/>
                                  <w:b/>
                                  <w:bCs/>
                                  <w:color w:val="009900"/>
                                  <w:sz w:val="23"/>
                                  <w:szCs w:val="36"/>
                                </w:rPr>
                              </w:pPr>
                              <w:r w:rsidRPr="004639A0">
                                <w:rPr>
                                  <w:rFonts w:ascii="Arial" w:hAnsi="Arial" w:cs="Arial"/>
                                  <w:b/>
                                  <w:bCs/>
                                  <w:color w:val="009900"/>
                                  <w:sz w:val="23"/>
                                  <w:szCs w:val="36"/>
                                </w:rPr>
                                <w:t>Veselības stāvoklis</w:t>
                              </w:r>
                            </w:p>
                          </w:txbxContent>
                        </wps:txbx>
                        <wps:bodyPr rot="0" vert="horz" wrap="square" lIns="57607" tIns="28804" rIns="57607" bIns="28804" anchor="t" anchorCtr="0" upright="1">
                          <a:noAutofit/>
                        </wps:bodyPr>
                      </wps:wsp>
                      <wps:wsp>
                        <wps:cNvPr id="20" name="Text Box 22"/>
                        <wps:cNvSpPr txBox="1">
                          <a:spLocks noChangeArrowheads="1"/>
                        </wps:cNvSpPr>
                        <wps:spPr bwMode="auto">
                          <a:xfrm>
                            <a:off x="33977" y="869639"/>
                            <a:ext cx="1486042" cy="676489"/>
                          </a:xfrm>
                          <a:prstGeom prst="rect">
                            <a:avLst/>
                          </a:prstGeom>
                          <a:noFill/>
                          <a:ln>
                            <a:noFill/>
                          </a:ln>
                          <a:effectLst/>
                          <a:extLst>
                            <a:ext uri="{909E8E84-426E-40DD-AFC4-6F175D3DCCD1}">
                              <a14:hiddenFill xmlns:a14="http://schemas.microsoft.com/office/drawing/2010/main">
                                <a:solidFill>
                                  <a:srgbClr val="A3B2C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449344" w14:textId="77777777" w:rsidR="00F6684A" w:rsidRPr="004639A0" w:rsidRDefault="00F6684A" w:rsidP="00B86B5D">
                              <w:pPr>
                                <w:autoSpaceDE w:val="0"/>
                                <w:autoSpaceDN w:val="0"/>
                                <w:adjustRightInd w:val="0"/>
                                <w:jc w:val="center"/>
                                <w:rPr>
                                  <w:rFonts w:ascii="Arial" w:hAnsi="Arial" w:cs="Arial"/>
                                  <w:b/>
                                  <w:bCs/>
                                  <w:color w:val="000000"/>
                                  <w:sz w:val="23"/>
                                  <w:szCs w:val="36"/>
                                </w:rPr>
                              </w:pPr>
                              <w:r w:rsidRPr="004639A0">
                                <w:rPr>
                                  <w:rFonts w:ascii="Arial" w:hAnsi="Arial" w:cs="Arial"/>
                                  <w:b/>
                                  <w:bCs/>
                                  <w:color w:val="000000"/>
                                  <w:sz w:val="23"/>
                                  <w:szCs w:val="36"/>
                                </w:rPr>
                                <w:t>Ķermeņa struktūras</w:t>
                              </w:r>
                            </w:p>
                            <w:p w14:paraId="50D2755D" w14:textId="77777777" w:rsidR="00F6684A" w:rsidRPr="004639A0" w:rsidRDefault="00F6684A" w:rsidP="00B86B5D">
                              <w:pPr>
                                <w:autoSpaceDE w:val="0"/>
                                <w:autoSpaceDN w:val="0"/>
                                <w:adjustRightInd w:val="0"/>
                                <w:jc w:val="center"/>
                                <w:rPr>
                                  <w:rFonts w:ascii="Arial" w:hAnsi="Arial" w:cs="Arial"/>
                                  <w:color w:val="000000"/>
                                  <w:sz w:val="23"/>
                                  <w:szCs w:val="36"/>
                                </w:rPr>
                              </w:pPr>
                              <w:r w:rsidRPr="004639A0">
                                <w:rPr>
                                  <w:rFonts w:ascii="Arial" w:hAnsi="Arial" w:cs="Arial"/>
                                  <w:b/>
                                  <w:bCs/>
                                  <w:color w:val="000000"/>
                                  <w:sz w:val="23"/>
                                  <w:szCs w:val="36"/>
                                </w:rPr>
                                <w:t>&amp; funkcijas</w:t>
                              </w:r>
                            </w:p>
                            <w:p w14:paraId="34ED4C93" w14:textId="77777777" w:rsidR="00F6684A" w:rsidRPr="004639A0" w:rsidRDefault="00F6684A" w:rsidP="00B86B5D">
                              <w:pPr>
                                <w:autoSpaceDE w:val="0"/>
                                <w:autoSpaceDN w:val="0"/>
                                <w:adjustRightInd w:val="0"/>
                                <w:jc w:val="center"/>
                                <w:rPr>
                                  <w:rFonts w:ascii="Arial" w:hAnsi="Arial" w:cs="Arial"/>
                                  <w:color w:val="000000"/>
                                  <w:sz w:val="20"/>
                                  <w:szCs w:val="32"/>
                                </w:rPr>
                              </w:pPr>
                              <w:r w:rsidRPr="004639A0">
                                <w:rPr>
                                  <w:rFonts w:ascii="Arial" w:hAnsi="Arial" w:cs="Arial"/>
                                  <w:color w:val="000000"/>
                                  <w:sz w:val="20"/>
                                  <w:szCs w:val="32"/>
                                </w:rPr>
                                <w:t>(bojājums)</w:t>
                              </w:r>
                            </w:p>
                          </w:txbxContent>
                        </wps:txbx>
                        <wps:bodyPr rot="0" vert="horz" wrap="square" lIns="57607" tIns="28804" rIns="57607" bIns="28804" anchor="t" anchorCtr="0" upright="1">
                          <a:noAutofit/>
                        </wps:bodyPr>
                      </wps:wsp>
                      <wps:wsp>
                        <wps:cNvPr id="21" name="Text Box 23"/>
                        <wps:cNvSpPr txBox="1">
                          <a:spLocks noChangeArrowheads="1"/>
                        </wps:cNvSpPr>
                        <wps:spPr bwMode="auto">
                          <a:xfrm>
                            <a:off x="1946421" y="1062934"/>
                            <a:ext cx="1541321" cy="594416"/>
                          </a:xfrm>
                          <a:prstGeom prst="rect">
                            <a:avLst/>
                          </a:prstGeom>
                          <a:noFill/>
                          <a:ln>
                            <a:noFill/>
                          </a:ln>
                          <a:effectLst/>
                          <a:extLst>
                            <a:ext uri="{909E8E84-426E-40DD-AFC4-6F175D3DCCD1}">
                              <a14:hiddenFill xmlns:a14="http://schemas.microsoft.com/office/drawing/2010/main">
                                <a:solidFill>
                                  <a:srgbClr val="A3B2C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C305A9" w14:textId="77777777" w:rsidR="00F6684A" w:rsidRPr="004639A0" w:rsidRDefault="00F6684A" w:rsidP="00B86B5D">
                              <w:pPr>
                                <w:autoSpaceDE w:val="0"/>
                                <w:autoSpaceDN w:val="0"/>
                                <w:adjustRightInd w:val="0"/>
                                <w:jc w:val="center"/>
                                <w:rPr>
                                  <w:rFonts w:ascii="Arial" w:hAnsi="Arial" w:cs="Arial"/>
                                  <w:color w:val="CC0000"/>
                                  <w:sz w:val="23"/>
                                  <w:szCs w:val="36"/>
                                </w:rPr>
                              </w:pPr>
                              <w:r w:rsidRPr="004639A0">
                                <w:rPr>
                                  <w:rFonts w:ascii="Arial" w:hAnsi="Arial" w:cs="Arial"/>
                                  <w:b/>
                                  <w:bCs/>
                                  <w:color w:val="CC0000"/>
                                  <w:sz w:val="23"/>
                                  <w:szCs w:val="36"/>
                                </w:rPr>
                                <w:t>Aktivitātes</w:t>
                              </w:r>
                            </w:p>
                            <w:p w14:paraId="18BCD600" w14:textId="77777777" w:rsidR="00F6684A" w:rsidRPr="004639A0" w:rsidRDefault="00F6684A" w:rsidP="00B86B5D">
                              <w:pPr>
                                <w:autoSpaceDE w:val="0"/>
                                <w:autoSpaceDN w:val="0"/>
                                <w:adjustRightInd w:val="0"/>
                                <w:jc w:val="center"/>
                                <w:rPr>
                                  <w:rFonts w:ascii="Arial" w:hAnsi="Arial" w:cs="Arial"/>
                                  <w:color w:val="FFFFFF"/>
                                  <w:sz w:val="23"/>
                                  <w:szCs w:val="36"/>
                                </w:rPr>
                              </w:pPr>
                              <w:r w:rsidRPr="004639A0">
                                <w:rPr>
                                  <w:rFonts w:ascii="Arial" w:hAnsi="Arial" w:cs="Arial"/>
                                  <w:color w:val="000000"/>
                                  <w:sz w:val="20"/>
                                  <w:szCs w:val="32"/>
                                </w:rPr>
                                <w:t>(aktivitātes ierobežojumi)</w:t>
                              </w:r>
                            </w:p>
                          </w:txbxContent>
                        </wps:txbx>
                        <wps:bodyPr rot="0" vert="horz" wrap="square" lIns="57607" tIns="28804" rIns="57607" bIns="28804" upright="1">
                          <a:noAutofit/>
                        </wps:bodyPr>
                      </wps:wsp>
                      <wps:wsp>
                        <wps:cNvPr id="22" name="Text Box 24"/>
                        <wps:cNvSpPr txBox="1">
                          <a:spLocks noChangeArrowheads="1"/>
                        </wps:cNvSpPr>
                        <wps:spPr bwMode="auto">
                          <a:xfrm>
                            <a:off x="3845374" y="1014661"/>
                            <a:ext cx="1462815" cy="595063"/>
                          </a:xfrm>
                          <a:prstGeom prst="rect">
                            <a:avLst/>
                          </a:prstGeom>
                          <a:noFill/>
                          <a:ln>
                            <a:noFill/>
                          </a:ln>
                          <a:effectLst/>
                          <a:extLst>
                            <a:ext uri="{909E8E84-426E-40DD-AFC4-6F175D3DCCD1}">
                              <a14:hiddenFill xmlns:a14="http://schemas.microsoft.com/office/drawing/2010/main">
                                <a:solidFill>
                                  <a:srgbClr val="A3B2C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FA56B2" w14:textId="77777777" w:rsidR="00F6684A" w:rsidRPr="004639A0" w:rsidRDefault="00F6684A" w:rsidP="00B86B5D">
                              <w:pPr>
                                <w:autoSpaceDE w:val="0"/>
                                <w:autoSpaceDN w:val="0"/>
                                <w:adjustRightInd w:val="0"/>
                                <w:jc w:val="center"/>
                                <w:rPr>
                                  <w:rFonts w:ascii="Arial" w:hAnsi="Arial" w:cs="Arial"/>
                                  <w:color w:val="0000FF"/>
                                  <w:sz w:val="23"/>
                                  <w:szCs w:val="36"/>
                                </w:rPr>
                              </w:pPr>
                              <w:r w:rsidRPr="004639A0">
                                <w:rPr>
                                  <w:rFonts w:ascii="Arial" w:hAnsi="Arial" w:cs="Arial"/>
                                  <w:b/>
                                  <w:bCs/>
                                  <w:color w:val="0000FF"/>
                                  <w:sz w:val="23"/>
                                  <w:szCs w:val="36"/>
                                </w:rPr>
                                <w:t>Dalība</w:t>
                              </w:r>
                            </w:p>
                            <w:p w14:paraId="68DCD5E2" w14:textId="77777777" w:rsidR="00F6684A" w:rsidRPr="004639A0" w:rsidRDefault="00F6684A" w:rsidP="00B86B5D">
                              <w:pPr>
                                <w:autoSpaceDE w:val="0"/>
                                <w:autoSpaceDN w:val="0"/>
                                <w:adjustRightInd w:val="0"/>
                                <w:jc w:val="center"/>
                                <w:rPr>
                                  <w:rFonts w:ascii="Arial" w:hAnsi="Arial" w:cs="Arial"/>
                                  <w:color w:val="FFFFFF"/>
                                  <w:sz w:val="23"/>
                                  <w:szCs w:val="36"/>
                                </w:rPr>
                              </w:pPr>
                              <w:r w:rsidRPr="004639A0">
                                <w:rPr>
                                  <w:rFonts w:ascii="Arial" w:hAnsi="Arial" w:cs="Arial"/>
                                  <w:color w:val="000000"/>
                                  <w:sz w:val="20"/>
                                  <w:szCs w:val="32"/>
                                </w:rPr>
                                <w:t>(dalības ierobežojums)</w:t>
                              </w:r>
                              <w:r w:rsidRPr="004639A0">
                                <w:rPr>
                                  <w:rFonts w:ascii="Arial" w:hAnsi="Arial" w:cs="Arial"/>
                                  <w:color w:val="FFFFFF"/>
                                  <w:sz w:val="20"/>
                                  <w:szCs w:val="32"/>
                                </w:rPr>
                                <w:t>)</w:t>
                              </w:r>
                            </w:p>
                          </w:txbxContent>
                        </wps:txbx>
                        <wps:bodyPr rot="0" vert="horz" wrap="square" lIns="57607" tIns="28804" rIns="57607" bIns="28804" upright="1">
                          <a:noAutofit/>
                        </wps:bodyPr>
                      </wps:wsp>
                      <wps:wsp>
                        <wps:cNvPr id="23" name="Text Box 25"/>
                        <wps:cNvSpPr txBox="1">
                          <a:spLocks noChangeArrowheads="1"/>
                        </wps:cNvSpPr>
                        <wps:spPr bwMode="auto">
                          <a:xfrm>
                            <a:off x="1145591" y="2029321"/>
                            <a:ext cx="3350213" cy="513853"/>
                          </a:xfrm>
                          <a:prstGeom prst="rect">
                            <a:avLst/>
                          </a:prstGeom>
                          <a:noFill/>
                          <a:ln>
                            <a:noFill/>
                          </a:ln>
                          <a:effectLst/>
                          <a:extLst>
                            <a:ext uri="{909E8E84-426E-40DD-AFC4-6F175D3DCCD1}">
                              <a14:hiddenFill xmlns:a14="http://schemas.microsoft.com/office/drawing/2010/main">
                                <a:solidFill>
                                  <a:srgbClr val="A3B2C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4D09CB" w14:textId="77777777" w:rsidR="00F6684A" w:rsidRPr="004639A0" w:rsidRDefault="00F6684A" w:rsidP="00B86B5D">
                              <w:pPr>
                                <w:autoSpaceDE w:val="0"/>
                                <w:autoSpaceDN w:val="0"/>
                                <w:adjustRightInd w:val="0"/>
                                <w:rPr>
                                  <w:rFonts w:ascii="Arial" w:hAnsi="Arial" w:cs="Arial"/>
                                  <w:b/>
                                  <w:bCs/>
                                  <w:color w:val="FF0066"/>
                                  <w:sz w:val="23"/>
                                  <w:szCs w:val="36"/>
                                </w:rPr>
                              </w:pPr>
                              <w:r w:rsidRPr="004639A0">
                                <w:rPr>
                                  <w:rFonts w:ascii="Arial" w:hAnsi="Arial" w:cs="Arial"/>
                                  <w:b/>
                                  <w:bCs/>
                                  <w:color w:val="FF6600"/>
                                  <w:sz w:val="23"/>
                                  <w:szCs w:val="36"/>
                                </w:rPr>
                                <w:t>Vides</w:t>
                              </w:r>
                              <w:r w:rsidRPr="004639A0">
                                <w:rPr>
                                  <w:rFonts w:ascii="Arial" w:hAnsi="Arial" w:cs="Arial"/>
                                  <w:b/>
                                  <w:bCs/>
                                  <w:color w:val="000000"/>
                                  <w:sz w:val="23"/>
                                  <w:szCs w:val="36"/>
                                </w:rPr>
                                <w:t xml:space="preserve">      </w:t>
                              </w:r>
                              <w:r w:rsidRPr="004639A0">
                                <w:rPr>
                                  <w:rFonts w:ascii="Arial" w:hAnsi="Arial" w:cs="Arial"/>
                                  <w:b/>
                                  <w:bCs/>
                                  <w:color w:val="000000"/>
                                  <w:sz w:val="23"/>
                                  <w:szCs w:val="36"/>
                                </w:rPr>
                                <w:tab/>
                                <w:t xml:space="preserve">                            </w:t>
                              </w:r>
                              <w:r w:rsidRPr="004639A0">
                                <w:rPr>
                                  <w:rFonts w:ascii="Arial" w:hAnsi="Arial" w:cs="Arial"/>
                                  <w:b/>
                                  <w:bCs/>
                                  <w:color w:val="FF0066"/>
                                  <w:sz w:val="23"/>
                                  <w:szCs w:val="36"/>
                                </w:rPr>
                                <w:t>Personālie</w:t>
                              </w:r>
                            </w:p>
                            <w:p w14:paraId="5B7D893C" w14:textId="77777777" w:rsidR="00F6684A" w:rsidRPr="004639A0" w:rsidRDefault="00F6684A" w:rsidP="00B86B5D">
                              <w:pPr>
                                <w:autoSpaceDE w:val="0"/>
                                <w:autoSpaceDN w:val="0"/>
                                <w:adjustRightInd w:val="0"/>
                                <w:rPr>
                                  <w:rFonts w:ascii="Arial" w:hAnsi="Arial" w:cs="Arial"/>
                                  <w:b/>
                                  <w:bCs/>
                                  <w:color w:val="000000"/>
                                  <w:sz w:val="23"/>
                                  <w:szCs w:val="36"/>
                                </w:rPr>
                              </w:pPr>
                              <w:r w:rsidRPr="004639A0">
                                <w:rPr>
                                  <w:rFonts w:ascii="Arial" w:hAnsi="Arial" w:cs="Arial"/>
                                  <w:b/>
                                  <w:bCs/>
                                  <w:color w:val="FF6600"/>
                                  <w:sz w:val="23"/>
                                  <w:szCs w:val="36"/>
                                </w:rPr>
                                <w:t>faktori</w:t>
                              </w:r>
                              <w:r w:rsidRPr="004639A0">
                                <w:rPr>
                                  <w:rFonts w:ascii="Arial" w:hAnsi="Arial" w:cs="Arial"/>
                                  <w:b/>
                                  <w:bCs/>
                                  <w:color w:val="FF6600"/>
                                  <w:sz w:val="23"/>
                                  <w:szCs w:val="36"/>
                                </w:rPr>
                                <w:tab/>
                              </w:r>
                              <w:r w:rsidRPr="004639A0">
                                <w:rPr>
                                  <w:rFonts w:ascii="Arial" w:hAnsi="Arial" w:cs="Arial"/>
                                  <w:b/>
                                  <w:bCs/>
                                  <w:color w:val="FF0066"/>
                                  <w:sz w:val="23"/>
                                  <w:szCs w:val="36"/>
                                </w:rPr>
                                <w:tab/>
                                <w:t xml:space="preserve">                            faktori</w:t>
                              </w:r>
                              <w:r w:rsidRPr="004639A0">
                                <w:rPr>
                                  <w:rFonts w:ascii="Arial" w:hAnsi="Arial" w:cs="Arial"/>
                                  <w:b/>
                                  <w:bCs/>
                                  <w:color w:val="000000"/>
                                  <w:sz w:val="23"/>
                                  <w:szCs w:val="36"/>
                                </w:rPr>
                                <w:tab/>
                              </w:r>
                            </w:p>
                          </w:txbxContent>
                        </wps:txbx>
                        <wps:bodyPr rot="0" vert="horz" wrap="square" lIns="57607" tIns="28804" rIns="57607" bIns="28804" anchor="t" anchorCtr="0" upright="1">
                          <a:noAutofit/>
                        </wps:bodyPr>
                      </wps:wsp>
                      <wps:wsp>
                        <wps:cNvPr id="26" name="Line 28"/>
                        <wps:cNvCnPr/>
                        <wps:spPr bwMode="auto">
                          <a:xfrm>
                            <a:off x="759153" y="435022"/>
                            <a:ext cx="4156643" cy="0"/>
                          </a:xfrm>
                          <a:prstGeom prst="line">
                            <a:avLst/>
                          </a:prstGeom>
                          <a:noFill/>
                          <a:ln w="38100">
                            <a:solidFill>
                              <a:schemeClr val="accent5">
                                <a:lumMod val="40000"/>
                                <a:lumOff val="6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27" name="Line 29"/>
                        <wps:cNvCnPr/>
                        <wps:spPr bwMode="auto">
                          <a:xfrm>
                            <a:off x="759153" y="435022"/>
                            <a:ext cx="0" cy="337989"/>
                          </a:xfrm>
                          <a:prstGeom prst="line">
                            <a:avLst/>
                          </a:prstGeom>
                          <a:noFill/>
                          <a:ln w="38100">
                            <a:solidFill>
                              <a:schemeClr val="accent5">
                                <a:lumMod val="40000"/>
                                <a:lumOff val="6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28" name="Line 30"/>
                        <wps:cNvCnPr/>
                        <wps:spPr bwMode="auto">
                          <a:xfrm>
                            <a:off x="1532137" y="1208034"/>
                            <a:ext cx="628513" cy="0"/>
                          </a:xfrm>
                          <a:prstGeom prst="line">
                            <a:avLst/>
                          </a:prstGeom>
                          <a:noFill/>
                          <a:ln w="38100">
                            <a:solidFill>
                              <a:schemeClr val="accent5">
                                <a:lumMod val="40000"/>
                                <a:lumOff val="6000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29" name="Line 31"/>
                        <wps:cNvCnPr/>
                        <wps:spPr bwMode="auto">
                          <a:xfrm>
                            <a:off x="3223967" y="1208034"/>
                            <a:ext cx="628513" cy="0"/>
                          </a:xfrm>
                          <a:prstGeom prst="line">
                            <a:avLst/>
                          </a:prstGeom>
                          <a:noFill/>
                          <a:ln w="38100">
                            <a:solidFill>
                              <a:schemeClr val="accent5">
                                <a:lumMod val="40000"/>
                                <a:lumOff val="6000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0" name="Line 32"/>
                        <wps:cNvCnPr/>
                        <wps:spPr bwMode="auto">
                          <a:xfrm>
                            <a:off x="703222" y="1838458"/>
                            <a:ext cx="4156643" cy="0"/>
                          </a:xfrm>
                          <a:prstGeom prst="line">
                            <a:avLst/>
                          </a:prstGeom>
                          <a:noFill/>
                          <a:ln w="38100">
                            <a:solidFill>
                              <a:schemeClr val="accent5">
                                <a:lumMod val="40000"/>
                                <a:lumOff val="6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1" name="Line 33"/>
                        <wps:cNvCnPr/>
                        <wps:spPr bwMode="auto">
                          <a:xfrm flipV="1">
                            <a:off x="726082" y="1510879"/>
                            <a:ext cx="0" cy="337989"/>
                          </a:xfrm>
                          <a:prstGeom prst="line">
                            <a:avLst/>
                          </a:prstGeom>
                          <a:noFill/>
                          <a:ln w="38100">
                            <a:solidFill>
                              <a:schemeClr val="accent5">
                                <a:lumMod val="40000"/>
                                <a:lumOff val="6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2" name="Line 34"/>
                        <wps:cNvCnPr/>
                        <wps:spPr bwMode="auto">
                          <a:xfrm flipV="1">
                            <a:off x="4842767" y="1533513"/>
                            <a:ext cx="0" cy="289705"/>
                          </a:xfrm>
                          <a:prstGeom prst="line">
                            <a:avLst/>
                          </a:prstGeom>
                          <a:noFill/>
                          <a:ln w="38100">
                            <a:solidFill>
                              <a:schemeClr val="accent5">
                                <a:lumMod val="40000"/>
                                <a:lumOff val="6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3" name="Line 35"/>
                        <wps:cNvCnPr/>
                        <wps:spPr bwMode="auto">
                          <a:xfrm>
                            <a:off x="4915796" y="434617"/>
                            <a:ext cx="0" cy="435022"/>
                          </a:xfrm>
                          <a:prstGeom prst="line">
                            <a:avLst/>
                          </a:prstGeom>
                          <a:noFill/>
                          <a:ln w="38100">
                            <a:solidFill>
                              <a:schemeClr val="accent5">
                                <a:lumMod val="40000"/>
                                <a:lumOff val="6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6" name="Straight Arrow Connector 36"/>
                        <wps:cNvCnPr/>
                        <wps:spPr>
                          <a:xfrm>
                            <a:off x="2740858" y="201316"/>
                            <a:ext cx="0" cy="482842"/>
                          </a:xfrm>
                          <a:prstGeom prst="straightConnector1">
                            <a:avLst/>
                          </a:prstGeom>
                          <a:ln w="38100">
                            <a:solidFill>
                              <a:schemeClr val="accent5">
                                <a:lumMod val="40000"/>
                                <a:lumOff val="60000"/>
                              </a:schemeClr>
                            </a:solidFill>
                            <a:headEnd type="triangle" w="med" len="med"/>
                            <a:tailEnd type="triangle" w="med" len="med"/>
                          </a:ln>
                        </wps:spPr>
                        <wps:style>
                          <a:lnRef idx="3">
                            <a:schemeClr val="accent3"/>
                          </a:lnRef>
                          <a:fillRef idx="0">
                            <a:schemeClr val="accent3"/>
                          </a:fillRef>
                          <a:effectRef idx="2">
                            <a:schemeClr val="accent3"/>
                          </a:effectRef>
                          <a:fontRef idx="minor">
                            <a:schemeClr val="tx1"/>
                          </a:fontRef>
                        </wps:style>
                        <wps:bodyPr/>
                      </wps:wsp>
                      <wps:wsp>
                        <wps:cNvPr id="52" name="Straight Arrow Connector 52"/>
                        <wps:cNvCnPr/>
                        <wps:spPr>
                          <a:xfrm>
                            <a:off x="2740858" y="1560599"/>
                            <a:ext cx="0" cy="482842"/>
                          </a:xfrm>
                          <a:prstGeom prst="straightConnector1">
                            <a:avLst/>
                          </a:prstGeom>
                          <a:ln w="38100">
                            <a:solidFill>
                              <a:schemeClr val="accent5">
                                <a:lumMod val="40000"/>
                                <a:lumOff val="60000"/>
                              </a:schemeClr>
                            </a:solidFill>
                            <a:headEnd type="triangle" w="med" len="med"/>
                            <a:tailEnd type="triangle" w="med" len="med"/>
                          </a:ln>
                        </wps:spPr>
                        <wps:style>
                          <a:lnRef idx="3">
                            <a:schemeClr val="accent3"/>
                          </a:lnRef>
                          <a:fillRef idx="0">
                            <a:schemeClr val="accent3"/>
                          </a:fillRef>
                          <a:effectRef idx="2">
                            <a:schemeClr val="accent3"/>
                          </a:effectRef>
                          <a:fontRef idx="minor">
                            <a:schemeClr val="tx1"/>
                          </a:fontRef>
                        </wps:style>
                        <wps:bodyPr/>
                      </wps:wsp>
                    </wpc:wpc>
                  </a:graphicData>
                </a:graphic>
              </wp:inline>
            </w:drawing>
          </mc:Choice>
          <mc:Fallback>
            <w:pict>
              <v:group w14:anchorId="468FE7E4" id="Canvas 34" o:spid="_x0000_s1026" editas="canvas" style="width:418.1pt;height:215.25pt;mso-position-horizontal-relative:char;mso-position-vertical-relative:line" coordsize="53098,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sinQUAAHolAAAOAAAAZHJzL2Uyb0RvYy54bWzsWtty2zYQfe9M/wHD91q8XzSRM6lTdzrj&#10;tpk67TtEghKnJMCCsCX363sAkJQsX+PEkZ3KDzJFLhcL7NmD3YXevF03NblksqsEnznekesQxnNR&#10;VHwxc/78ePpD6pBOUV7QWnA2c65Y57w9/v67N6t2ynyxFHXBJIES3k1X7cxZKtVOJ5MuX7KGdkei&#10;ZRwPSyEbqvBVLiaFpCtob+qJ77rxZCVk0UqRs67D3ff2oXNs9Jcly9XvZdkxReqZA9uU+ZTmc64/&#10;J8dv6HQhabus8t4M+gQrGlpxDDqqek8VJReyuqGqqXIpOlGqo1w0E1GWVc7MHDAbz92ZzQnll7Qz&#10;k8mxOoOBuPqCeucLbTcXp1VdYzUm0D7V9/T/FfzD9OOaXxeyd4xsL7Nq4cCuHV3ZfZ6J50vaMjPz&#10;bpr/dvlBkqoAvjKHcNoARx/ZWpEfxZr4nvahHh1i5y0E1Rr3IWv80bVnIv+7I1ycLClfsHdSitWS&#10;0QL2mTcxh/FVq6fTSuarX0WBceiFEkbRupSNXgO4jGjtmZe5WeCQqxFF2qJcP4rjxPcAthzP/MCP&#10;XQOzCZ0OOlrZqZ+ZaIi+mDkSKDVj0MuzTmkf0OkgoofsRF0V2j3mi1zMT2pJLikQfWr+9ALglWti&#10;tzuMTpmJiX4YPXU9WztvtZ6v+6Wci+IKiyCFjRfENy6WQv7rkBViZeZ0/1xQyRxS/8KxkFESuwmC&#10;y3zx09QNHSK3n8y3n1CeQ9XMUQ6xlyfKBuRFK6vFEiNZ13HxDotfVmZFtKnWKgNRgzVr9rODzocr&#10;d0Hn7wV0QZAlWGfAKo2zOMgse424C9PYDX2LuziJw9QIPB13IyfcFf8PwskG7bBWB1RtURl46waq&#10;gmGlvjKVhXGozQGuPDf2syDcAVYUeoEW0IQWZWHoxVpg78Aag/BZgfVSWQmBvstKxm9b+9nX2QqD&#10;NIyCBJRv8OOFcWw2VpDDsCGGsZ960YCfyI0N0PeOnzHc/pf4Qe6yi59oP/zjhVGUWf7xXdAPqAb0&#10;ssFPEESu78Fewz9ekEYvAz9juD0rfl5duhQPwDqrOCN+ugWqE/5B9inmo7LsBLiAszWzhBoEhvE3&#10;wAi9KI7DHhgPJNk1jLkvyb6W7JDVzAlSD4n7zfxbV6ZszMBpnjOuIiNXXzQoGmxmHrr4szDGbdSg&#10;9jZqgbEaMDWu1nQze5fighcmBnSp8lN/rWhV22tQp03w70nnLSj1Pq13BGTJXytdRoZqicX63ySh&#10;/ab0hf3f11hBkGQP5brfjvuJumpRmCpZoZ6tUYMBqw0rUIsxdGD0lfb5SwYIWkJbAAlMmDwRIGAH&#10;7Ay2JvJ8N3V3c1dkHtGwdXzTDPEoWNBpzyGPkn7RIBo7QYZlgu0u0KeyTOD7QRYfQMSLR8Hi2wER&#10;qOcaE40FJervTwVR4gJGqMl0EZTqksjkPYdc5UVvRaCNawAYK8LHAoCUddX+NXQs+95wgpZv2kMh&#10;8tw02WnUHdKW15i2BGPDxe44Y/X3WVgJ09BPhr0nQqWLZMUk/kPzpAeLn2aJa+rzu9smhxy3L3Y2&#10;Zxr7KoKCsbtiwbLdWfnUnSVEDZxkqKpNFRzGXnIrQjYF8gEhr6AKCsY2ybmSVJ97EXM2SU4E5zgQ&#10;FJJABFRwe2Wk+xLDcWK/7fhJ6KZIOzROcJgc2C79JgPpmSRMfXBOXyQOKobjxv5EsutNGm2xJ3J3&#10;nE/WfN/9kr5L8nzpq+mhbGilU1fDufgfrMQpF459A9sruq09NLQraw5p7bkSh7nji32T6b4Xe3nT&#10;FDUHuOPL/sOj2h7RMLLgany5qbiQtylQa3s2Dkut/ECsdt4akvti1mjchu+MG4g8NW7QUHSj7PZ8&#10;7RA4T2geHALHrsC9gQMR/NamzU3frv8xkv4F0fZ3E4Gbn0wd/wcAAP//AwBQSwMEFAAGAAgAAAAh&#10;APOUVXzcAAAABQEAAA8AAABkcnMvZG93bnJldi54bWxMj81qwzAQhO+FvoPYQm+N5KRJg2s5lEJO&#10;gZKfPsDa2thurJWx5MR5+6i9pJeFYYaZb7PVaFtxpt43jjUkEwWCuHSm4UrD92H9sgThA7LB1jFp&#10;uJKHVf74kGFq3IV3dN6HSsQS9ilqqEPoUil9WZNFP3EdcfSOrrcYouwraXq8xHLbyqlSC2mx4bhQ&#10;Y0efNZWn/WA1uGvSjdvD13anytPb5pgkQ/Gz1vr5afx4BxFoDPcw/OJHdMgjU+EGNl60GuIj4e9G&#10;bzlbTEEUGl5nag4yz+R/+vwGAAD//wMAUEsBAi0AFAAGAAgAAAAhALaDOJL+AAAA4QEAABMAAAAA&#10;AAAAAAAAAAAAAAAAAFtDb250ZW50X1R5cGVzXS54bWxQSwECLQAUAAYACAAAACEAOP0h/9YAAACU&#10;AQAACwAAAAAAAAAAAAAAAAAvAQAAX3JlbHMvLnJlbHNQSwECLQAUAAYACAAAACEAirQ7Ip0FAAB6&#10;JQAADgAAAAAAAAAAAAAAAAAuAgAAZHJzL2Uyb0RvYy54bWxQSwECLQAUAAYACAAAACEA85RVfNwA&#10;AAAFAQAADwAAAAAAAAAAAAAAAAD3BwAAZHJzL2Rvd25yZXYueG1sUEsFBgAAAAAEAAQA8wAAAAA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098;height:27336;visibility:visible;mso-wrap-style:square">
                  <v:fill o:detectmouseclick="t"/>
                  <v:path o:connecttype="none"/>
                </v:shape>
                <v:shapetype id="_x0000_t202" coordsize="21600,21600" o:spt="202" path="m,l,21600r21600,l21600,xe">
                  <v:stroke joinstyle="miter"/>
                  <v:path gradientshapeok="t" o:connecttype="rect"/>
                </v:shapetype>
                <v:shape id="Text Box 21" o:spid="_x0000_s1028" type="#_x0000_t202" style="position:absolute;left:19190;width:16673;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X0wAAAANsAAAAPAAAAZHJzL2Rvd25yZXYueG1sRE9LSwMx&#10;EL4L/ocwgjebVbDYbdMi4orgZe3jPmymybabyZKk3fXfm0Kht/n4nrNYja4TZwqx9azgeVKAIG68&#10;btko2G6qpzcQMSFr7DyTgj+KsFre3y2w1H7gXzqvkxE5hGOJCmxKfSllbCw5jBPfE2du74PDlGEw&#10;Ugcccrjr5EtRTKXDlnODxZ4+LDXH9ckp0K/2Cz/rQ212VVWbIZ1+wp6UenwY3+cgEo3pJr66v3We&#10;P4PLL/kAufwHAAD//wMAUEsBAi0AFAAGAAgAAAAhANvh9svuAAAAhQEAABMAAAAAAAAAAAAAAAAA&#10;AAAAAFtDb250ZW50X1R5cGVzXS54bWxQSwECLQAUAAYACAAAACEAWvQsW78AAAAVAQAACwAAAAAA&#10;AAAAAAAAAAAfAQAAX3JlbHMvLnJlbHNQSwECLQAUAAYACAAAACEAPTzF9MAAAADbAAAADwAAAAAA&#10;AAAAAAAAAAAHAgAAZHJzL2Rvd25yZXYueG1sUEsFBgAAAAADAAMAtwAAAPQCAAAAAA==&#10;" stroked="f">
                  <v:shadow color="#ddd"/>
                  <v:textbox inset="1.60019mm,.80011mm,1.60019mm,.80011mm">
                    <w:txbxContent>
                      <w:p w14:paraId="3A1B0A69" w14:textId="77777777" w:rsidR="00F6684A" w:rsidRPr="004639A0" w:rsidRDefault="00F6684A" w:rsidP="00B86B5D">
                        <w:pPr>
                          <w:autoSpaceDE w:val="0"/>
                          <w:autoSpaceDN w:val="0"/>
                          <w:adjustRightInd w:val="0"/>
                          <w:jc w:val="center"/>
                          <w:rPr>
                            <w:rFonts w:ascii="Arial" w:hAnsi="Arial" w:cs="Arial"/>
                            <w:b/>
                            <w:bCs/>
                            <w:color w:val="009900"/>
                            <w:sz w:val="23"/>
                            <w:szCs w:val="36"/>
                          </w:rPr>
                        </w:pPr>
                        <w:r w:rsidRPr="004639A0">
                          <w:rPr>
                            <w:rFonts w:ascii="Arial" w:hAnsi="Arial" w:cs="Arial"/>
                            <w:b/>
                            <w:bCs/>
                            <w:color w:val="009900"/>
                            <w:sz w:val="23"/>
                            <w:szCs w:val="36"/>
                          </w:rPr>
                          <w:t>Veselības stāvoklis</w:t>
                        </w:r>
                      </w:p>
                    </w:txbxContent>
                  </v:textbox>
                </v:shape>
                <v:shape id="Text Box 22" o:spid="_x0000_s1029" type="#_x0000_t202" style="position:absolute;left:339;top:8696;width:14861;height: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6UwgAAANsAAAAPAAAAZHJzL2Rvd25yZXYueG1sRE9bS8Mw&#10;FH4X/A/hCL65dMWJdMuGCF5gT9uk4tshOWuKzUlJ0rXu1y8PAx8/vvtqM7lOnCjE1rOC+awAQay9&#10;ablR8HV4e3gGEROywc4zKfijCJv17c0KK+NH3tFpnxqRQzhWqMCm1FdSRm3JYZz5njhzRx8cpgxD&#10;I03AMYe7TpZF8SQdtpwbLPb0akn/7genYAjbXs+Hul58/JTv9lGP3+O5Uer+bnpZgkg0pX/x1f1p&#10;FJR5ff6Sf4BcXwAAAP//AwBQSwECLQAUAAYACAAAACEA2+H2y+4AAACFAQAAEwAAAAAAAAAAAAAA&#10;AAAAAAAAW0NvbnRlbnRfVHlwZXNdLnhtbFBLAQItABQABgAIAAAAIQBa9CxbvwAAABUBAAALAAAA&#10;AAAAAAAAAAAAAB8BAABfcmVscy8ucmVsc1BLAQItABQABgAIAAAAIQCxis6UwgAAANsAAAAPAAAA&#10;AAAAAAAAAAAAAAcCAABkcnMvZG93bnJldi54bWxQSwUGAAAAAAMAAwC3AAAA9gIAAAAA&#10;" filled="f" fillcolor="#a3b2c1" stroked="f">
                  <v:textbox inset="1.60019mm,.80011mm,1.60019mm,.80011mm">
                    <w:txbxContent>
                      <w:p w14:paraId="3B449344" w14:textId="77777777" w:rsidR="00F6684A" w:rsidRPr="004639A0" w:rsidRDefault="00F6684A" w:rsidP="00B86B5D">
                        <w:pPr>
                          <w:autoSpaceDE w:val="0"/>
                          <w:autoSpaceDN w:val="0"/>
                          <w:adjustRightInd w:val="0"/>
                          <w:jc w:val="center"/>
                          <w:rPr>
                            <w:rFonts w:ascii="Arial" w:hAnsi="Arial" w:cs="Arial"/>
                            <w:b/>
                            <w:bCs/>
                            <w:color w:val="000000"/>
                            <w:sz w:val="23"/>
                            <w:szCs w:val="36"/>
                          </w:rPr>
                        </w:pPr>
                        <w:r w:rsidRPr="004639A0">
                          <w:rPr>
                            <w:rFonts w:ascii="Arial" w:hAnsi="Arial" w:cs="Arial"/>
                            <w:b/>
                            <w:bCs/>
                            <w:color w:val="000000"/>
                            <w:sz w:val="23"/>
                            <w:szCs w:val="36"/>
                          </w:rPr>
                          <w:t>Ķermeņa struktūras</w:t>
                        </w:r>
                      </w:p>
                      <w:p w14:paraId="50D2755D" w14:textId="77777777" w:rsidR="00F6684A" w:rsidRPr="004639A0" w:rsidRDefault="00F6684A" w:rsidP="00B86B5D">
                        <w:pPr>
                          <w:autoSpaceDE w:val="0"/>
                          <w:autoSpaceDN w:val="0"/>
                          <w:adjustRightInd w:val="0"/>
                          <w:jc w:val="center"/>
                          <w:rPr>
                            <w:rFonts w:ascii="Arial" w:hAnsi="Arial" w:cs="Arial"/>
                            <w:color w:val="000000"/>
                            <w:sz w:val="23"/>
                            <w:szCs w:val="36"/>
                          </w:rPr>
                        </w:pPr>
                        <w:r w:rsidRPr="004639A0">
                          <w:rPr>
                            <w:rFonts w:ascii="Arial" w:hAnsi="Arial" w:cs="Arial"/>
                            <w:b/>
                            <w:bCs/>
                            <w:color w:val="000000"/>
                            <w:sz w:val="23"/>
                            <w:szCs w:val="36"/>
                          </w:rPr>
                          <w:t>&amp; funkcijas</w:t>
                        </w:r>
                      </w:p>
                      <w:p w14:paraId="34ED4C93" w14:textId="77777777" w:rsidR="00F6684A" w:rsidRPr="004639A0" w:rsidRDefault="00F6684A" w:rsidP="00B86B5D">
                        <w:pPr>
                          <w:autoSpaceDE w:val="0"/>
                          <w:autoSpaceDN w:val="0"/>
                          <w:adjustRightInd w:val="0"/>
                          <w:jc w:val="center"/>
                          <w:rPr>
                            <w:rFonts w:ascii="Arial" w:hAnsi="Arial" w:cs="Arial"/>
                            <w:color w:val="000000"/>
                            <w:sz w:val="20"/>
                            <w:szCs w:val="32"/>
                          </w:rPr>
                        </w:pPr>
                        <w:r w:rsidRPr="004639A0">
                          <w:rPr>
                            <w:rFonts w:ascii="Arial" w:hAnsi="Arial" w:cs="Arial"/>
                            <w:color w:val="000000"/>
                            <w:sz w:val="20"/>
                            <w:szCs w:val="32"/>
                          </w:rPr>
                          <w:t>(bojājums)</w:t>
                        </w:r>
                      </w:p>
                    </w:txbxContent>
                  </v:textbox>
                </v:shape>
                <v:shape id="Text Box 23" o:spid="_x0000_s1030" type="#_x0000_t202" style="position:absolute;left:19464;top:10629;width:15413;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sPxQAAANsAAAAPAAAAZHJzL2Rvd25yZXYueG1sRI/NasMw&#10;EITvhb6D2EJvjWzTlOJECaXQH8gpaUnJbZE2lom1MpIcu336qFDocZiZb5jlenKdOFOIrWcF5awA&#10;Qay9ablR8PnxcvcIIiZkg51nUvBNEdar66sl1saPvKXzLjUiQzjWqMCm1NdSRm3JYZz5njh7Rx8c&#10;pixDI03AMcNdJ6uieJAOW84LFnt6tqRPu8EpGMKm1+Ww38/fDtWrvdfj1/jTKHV7Mz0tQCSa0n/4&#10;r/1uFFQl/H7JP0CuLgAAAP//AwBQSwECLQAUAAYACAAAACEA2+H2y+4AAACFAQAAEwAAAAAAAAAA&#10;AAAAAAAAAAAAW0NvbnRlbnRfVHlwZXNdLnhtbFBLAQItABQABgAIAAAAIQBa9CxbvwAAABUBAAAL&#10;AAAAAAAAAAAAAAAAAB8BAABfcmVscy8ucmVsc1BLAQItABQABgAIAAAAIQDexmsPxQAAANsAAAAP&#10;AAAAAAAAAAAAAAAAAAcCAABkcnMvZG93bnJldi54bWxQSwUGAAAAAAMAAwC3AAAA+QIAAAAA&#10;" filled="f" fillcolor="#a3b2c1" stroked="f">
                  <v:textbox inset="1.60019mm,.80011mm,1.60019mm,.80011mm">
                    <w:txbxContent>
                      <w:p w14:paraId="14C305A9" w14:textId="77777777" w:rsidR="00F6684A" w:rsidRPr="004639A0" w:rsidRDefault="00F6684A" w:rsidP="00B86B5D">
                        <w:pPr>
                          <w:autoSpaceDE w:val="0"/>
                          <w:autoSpaceDN w:val="0"/>
                          <w:adjustRightInd w:val="0"/>
                          <w:jc w:val="center"/>
                          <w:rPr>
                            <w:rFonts w:ascii="Arial" w:hAnsi="Arial" w:cs="Arial"/>
                            <w:color w:val="CC0000"/>
                            <w:sz w:val="23"/>
                            <w:szCs w:val="36"/>
                          </w:rPr>
                        </w:pPr>
                        <w:r w:rsidRPr="004639A0">
                          <w:rPr>
                            <w:rFonts w:ascii="Arial" w:hAnsi="Arial" w:cs="Arial"/>
                            <w:b/>
                            <w:bCs/>
                            <w:color w:val="CC0000"/>
                            <w:sz w:val="23"/>
                            <w:szCs w:val="36"/>
                          </w:rPr>
                          <w:t>Aktivitātes</w:t>
                        </w:r>
                      </w:p>
                      <w:p w14:paraId="18BCD600" w14:textId="77777777" w:rsidR="00F6684A" w:rsidRPr="004639A0" w:rsidRDefault="00F6684A" w:rsidP="00B86B5D">
                        <w:pPr>
                          <w:autoSpaceDE w:val="0"/>
                          <w:autoSpaceDN w:val="0"/>
                          <w:adjustRightInd w:val="0"/>
                          <w:jc w:val="center"/>
                          <w:rPr>
                            <w:rFonts w:ascii="Arial" w:hAnsi="Arial" w:cs="Arial"/>
                            <w:color w:val="FFFFFF"/>
                            <w:sz w:val="23"/>
                            <w:szCs w:val="36"/>
                          </w:rPr>
                        </w:pPr>
                        <w:r w:rsidRPr="004639A0">
                          <w:rPr>
                            <w:rFonts w:ascii="Arial" w:hAnsi="Arial" w:cs="Arial"/>
                            <w:color w:val="000000"/>
                            <w:sz w:val="20"/>
                            <w:szCs w:val="32"/>
                          </w:rPr>
                          <w:t>(aktivitātes ierobežojumi)</w:t>
                        </w:r>
                      </w:p>
                    </w:txbxContent>
                  </v:textbox>
                </v:shape>
                <v:shape id="Text Box 24" o:spid="_x0000_s1031" type="#_x0000_t202" style="position:absolute;left:38453;top:10146;width:14628;height:5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V4xQAAANsAAAAPAAAAZHJzL2Rvd25yZXYueG1sRI9fS8Mw&#10;FMXfBb9DuIJvW9rihtRlRQT/wJ6cMvHtktw1Zc1NSdK1+umNIPh4OOf8DmfTzK4XZwqx86ygXBYg&#10;iLU3HbcK3t8eF7cgYkI22HsmBV8UodleXmywNn7iVzrvUysyhGONCmxKQy1l1JYcxqUfiLN39MFh&#10;yjK00gScMtz1siqKtXTYcV6wONCDJX3aj07BGHaDLsfDYfX8WT3ZGz19TN+tUtdX8/0diERz+g//&#10;tV+MgqqC3y/5B8jtDwAAAP//AwBQSwECLQAUAAYACAAAACEA2+H2y+4AAACFAQAAEwAAAAAAAAAA&#10;AAAAAAAAAAAAW0NvbnRlbnRfVHlwZXNdLnhtbFBLAQItABQABgAIAAAAIQBa9CxbvwAAABUBAAAL&#10;AAAAAAAAAAAAAAAAAB8BAABfcmVscy8ucmVsc1BLAQItABQABgAIAAAAIQAuFPV4xQAAANsAAAAP&#10;AAAAAAAAAAAAAAAAAAcCAABkcnMvZG93bnJldi54bWxQSwUGAAAAAAMAAwC3AAAA+QIAAAAA&#10;" filled="f" fillcolor="#a3b2c1" stroked="f">
                  <v:textbox inset="1.60019mm,.80011mm,1.60019mm,.80011mm">
                    <w:txbxContent>
                      <w:p w14:paraId="52FA56B2" w14:textId="77777777" w:rsidR="00F6684A" w:rsidRPr="004639A0" w:rsidRDefault="00F6684A" w:rsidP="00B86B5D">
                        <w:pPr>
                          <w:autoSpaceDE w:val="0"/>
                          <w:autoSpaceDN w:val="0"/>
                          <w:adjustRightInd w:val="0"/>
                          <w:jc w:val="center"/>
                          <w:rPr>
                            <w:rFonts w:ascii="Arial" w:hAnsi="Arial" w:cs="Arial"/>
                            <w:color w:val="0000FF"/>
                            <w:sz w:val="23"/>
                            <w:szCs w:val="36"/>
                          </w:rPr>
                        </w:pPr>
                        <w:r w:rsidRPr="004639A0">
                          <w:rPr>
                            <w:rFonts w:ascii="Arial" w:hAnsi="Arial" w:cs="Arial"/>
                            <w:b/>
                            <w:bCs/>
                            <w:color w:val="0000FF"/>
                            <w:sz w:val="23"/>
                            <w:szCs w:val="36"/>
                          </w:rPr>
                          <w:t>Dalība</w:t>
                        </w:r>
                      </w:p>
                      <w:p w14:paraId="68DCD5E2" w14:textId="77777777" w:rsidR="00F6684A" w:rsidRPr="004639A0" w:rsidRDefault="00F6684A" w:rsidP="00B86B5D">
                        <w:pPr>
                          <w:autoSpaceDE w:val="0"/>
                          <w:autoSpaceDN w:val="0"/>
                          <w:adjustRightInd w:val="0"/>
                          <w:jc w:val="center"/>
                          <w:rPr>
                            <w:rFonts w:ascii="Arial" w:hAnsi="Arial" w:cs="Arial"/>
                            <w:color w:val="FFFFFF"/>
                            <w:sz w:val="23"/>
                            <w:szCs w:val="36"/>
                          </w:rPr>
                        </w:pPr>
                        <w:r w:rsidRPr="004639A0">
                          <w:rPr>
                            <w:rFonts w:ascii="Arial" w:hAnsi="Arial" w:cs="Arial"/>
                            <w:color w:val="000000"/>
                            <w:sz w:val="20"/>
                            <w:szCs w:val="32"/>
                          </w:rPr>
                          <w:t>(dalības ierobežojums)</w:t>
                        </w:r>
                        <w:r w:rsidRPr="004639A0">
                          <w:rPr>
                            <w:rFonts w:ascii="Arial" w:hAnsi="Arial" w:cs="Arial"/>
                            <w:color w:val="FFFFFF"/>
                            <w:sz w:val="20"/>
                            <w:szCs w:val="32"/>
                          </w:rPr>
                          <w:t>)</w:t>
                        </w:r>
                      </w:p>
                    </w:txbxContent>
                  </v:textbox>
                </v:shape>
                <v:shape id="Text Box 25" o:spid="_x0000_s1032" type="#_x0000_t202" style="position:absolute;left:11455;top:20293;width:33503;height:5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DjxQAAANsAAAAPAAAAZHJzL2Rvd25yZXYueG1sRI9BSwMx&#10;FITvgv8hPMGbzXarUtamRQRrwZO1tPT2SJ6bxc3LkmS7W3+9EYQeh5n5hlmsRteKE4XYeFYwnRQg&#10;iLU3DdcKdp+vd3MQMSEbbD2TgjNFWC2vrxZYGT/wB522qRYZwrFCBTalrpIyaksO48R3xNn78sFh&#10;yjLU0gQcMty1siyKR+mw4bxgsaMXS/p72zsFfXjv9LTf7x/ejuXa3uvhMPzUSt3ejM9PIBKN6RL+&#10;b2+MgnIGf1/yD5DLXwAAAP//AwBQSwECLQAUAAYACAAAACEA2+H2y+4AAACFAQAAEwAAAAAAAAAA&#10;AAAAAAAAAAAAW0NvbnRlbnRfVHlwZXNdLnhtbFBLAQItABQABgAIAAAAIQBa9CxbvwAAABUBAAAL&#10;AAAAAAAAAAAAAAAAAB8BAABfcmVscy8ucmVsc1BLAQItABQABgAIAAAAIQBBWFDjxQAAANsAAAAP&#10;AAAAAAAAAAAAAAAAAAcCAABkcnMvZG93bnJldi54bWxQSwUGAAAAAAMAAwC3AAAA+QIAAAAA&#10;" filled="f" fillcolor="#a3b2c1" stroked="f">
                  <v:textbox inset="1.60019mm,.80011mm,1.60019mm,.80011mm">
                    <w:txbxContent>
                      <w:p w14:paraId="394D09CB" w14:textId="77777777" w:rsidR="00F6684A" w:rsidRPr="004639A0" w:rsidRDefault="00F6684A" w:rsidP="00B86B5D">
                        <w:pPr>
                          <w:autoSpaceDE w:val="0"/>
                          <w:autoSpaceDN w:val="0"/>
                          <w:adjustRightInd w:val="0"/>
                          <w:rPr>
                            <w:rFonts w:ascii="Arial" w:hAnsi="Arial" w:cs="Arial"/>
                            <w:b/>
                            <w:bCs/>
                            <w:color w:val="FF0066"/>
                            <w:sz w:val="23"/>
                            <w:szCs w:val="36"/>
                          </w:rPr>
                        </w:pPr>
                        <w:r w:rsidRPr="004639A0">
                          <w:rPr>
                            <w:rFonts w:ascii="Arial" w:hAnsi="Arial" w:cs="Arial"/>
                            <w:b/>
                            <w:bCs/>
                            <w:color w:val="FF6600"/>
                            <w:sz w:val="23"/>
                            <w:szCs w:val="36"/>
                          </w:rPr>
                          <w:t>Vides</w:t>
                        </w:r>
                        <w:r w:rsidRPr="004639A0">
                          <w:rPr>
                            <w:rFonts w:ascii="Arial" w:hAnsi="Arial" w:cs="Arial"/>
                            <w:b/>
                            <w:bCs/>
                            <w:color w:val="000000"/>
                            <w:sz w:val="23"/>
                            <w:szCs w:val="36"/>
                          </w:rPr>
                          <w:t xml:space="preserve">      </w:t>
                        </w:r>
                        <w:r w:rsidRPr="004639A0">
                          <w:rPr>
                            <w:rFonts w:ascii="Arial" w:hAnsi="Arial" w:cs="Arial"/>
                            <w:b/>
                            <w:bCs/>
                            <w:color w:val="000000"/>
                            <w:sz w:val="23"/>
                            <w:szCs w:val="36"/>
                          </w:rPr>
                          <w:tab/>
                          <w:t xml:space="preserve">                            </w:t>
                        </w:r>
                        <w:r w:rsidRPr="004639A0">
                          <w:rPr>
                            <w:rFonts w:ascii="Arial" w:hAnsi="Arial" w:cs="Arial"/>
                            <w:b/>
                            <w:bCs/>
                            <w:color w:val="FF0066"/>
                            <w:sz w:val="23"/>
                            <w:szCs w:val="36"/>
                          </w:rPr>
                          <w:t>Personālie</w:t>
                        </w:r>
                      </w:p>
                      <w:p w14:paraId="5B7D893C" w14:textId="77777777" w:rsidR="00F6684A" w:rsidRPr="004639A0" w:rsidRDefault="00F6684A" w:rsidP="00B86B5D">
                        <w:pPr>
                          <w:autoSpaceDE w:val="0"/>
                          <w:autoSpaceDN w:val="0"/>
                          <w:adjustRightInd w:val="0"/>
                          <w:rPr>
                            <w:rFonts w:ascii="Arial" w:hAnsi="Arial" w:cs="Arial"/>
                            <w:b/>
                            <w:bCs/>
                            <w:color w:val="000000"/>
                            <w:sz w:val="23"/>
                            <w:szCs w:val="36"/>
                          </w:rPr>
                        </w:pPr>
                        <w:r w:rsidRPr="004639A0">
                          <w:rPr>
                            <w:rFonts w:ascii="Arial" w:hAnsi="Arial" w:cs="Arial"/>
                            <w:b/>
                            <w:bCs/>
                            <w:color w:val="FF6600"/>
                            <w:sz w:val="23"/>
                            <w:szCs w:val="36"/>
                          </w:rPr>
                          <w:t>faktori</w:t>
                        </w:r>
                        <w:r w:rsidRPr="004639A0">
                          <w:rPr>
                            <w:rFonts w:ascii="Arial" w:hAnsi="Arial" w:cs="Arial"/>
                            <w:b/>
                            <w:bCs/>
                            <w:color w:val="FF6600"/>
                            <w:sz w:val="23"/>
                            <w:szCs w:val="36"/>
                          </w:rPr>
                          <w:tab/>
                        </w:r>
                        <w:r w:rsidRPr="004639A0">
                          <w:rPr>
                            <w:rFonts w:ascii="Arial" w:hAnsi="Arial" w:cs="Arial"/>
                            <w:b/>
                            <w:bCs/>
                            <w:color w:val="FF0066"/>
                            <w:sz w:val="23"/>
                            <w:szCs w:val="36"/>
                          </w:rPr>
                          <w:tab/>
                          <w:t xml:space="preserve">                            faktori</w:t>
                        </w:r>
                        <w:r w:rsidRPr="004639A0">
                          <w:rPr>
                            <w:rFonts w:ascii="Arial" w:hAnsi="Arial" w:cs="Arial"/>
                            <w:b/>
                            <w:bCs/>
                            <w:color w:val="000000"/>
                            <w:sz w:val="23"/>
                            <w:szCs w:val="36"/>
                          </w:rPr>
                          <w:tab/>
                        </w:r>
                      </w:p>
                    </w:txbxContent>
                  </v:textbox>
                </v:shape>
                <v:line id="Line 28" o:spid="_x0000_s1033" style="position:absolute;visibility:visible;mso-wrap-style:square" from="7591,4350" to="49157,4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SyxAAAANsAAAAPAAAAZHJzL2Rvd25yZXYueG1sRI9Pa8JA&#10;FMTvBb/D8oTe6iY5pCW6ikRLC5aCtojHR/aZBLNvQ3bzp9++Wyh4HOY3M8xqM5lGDNS52rKCeBGB&#10;IC6srrlU8P31+vQCwnlkjY1lUvBDDjbr2cMKM21HPtJw8qUIJewyVFB532ZSuqIig25hW+LgXW1n&#10;0AfZlVJ3OIZy08gkilJpsOawUGFLeUXF7dQbBb2LA59/Jofzfnd8frt8+OZQKPU4n7ZLEJ4mf4f/&#10;0+9aQZLC35fwA+T6FwAA//8DAFBLAQItABQABgAIAAAAIQDb4fbL7gAAAIUBAAATAAAAAAAAAAAA&#10;AAAAAAAAAABbQ29udGVudF9UeXBlc10ueG1sUEsBAi0AFAAGAAgAAAAhAFr0LFu/AAAAFQEAAAsA&#10;AAAAAAAAAAAAAAAAHwEAAF9yZWxzLy5yZWxzUEsBAi0AFAAGAAgAAAAhAJRyBLLEAAAA2wAAAA8A&#10;AAAAAAAAAAAAAAAABwIAAGRycy9kb3ducmV2LnhtbFBLBQYAAAAAAwADALcAAAD4AgAAAAA=&#10;" strokecolor="#bdd6ee [1304]" strokeweight="3pt">
                  <v:shadow color="#ddd"/>
                </v:line>
                <v:line id="Line 29" o:spid="_x0000_s1034" style="position:absolute;visibility:visible;mso-wrap-style:square" from="7591,4350" to="7591,7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DxQAAANsAAAAPAAAAZHJzL2Rvd25yZXYueG1sRI9Ba8JA&#10;FITvBf/D8gQvUjfmYNvUVUQMeGgLjYrXR/Y1Ce6+Ddk1Sf99t1DocZiZb5j1drRG9NT5xrGC5SIB&#10;QVw63XCl4HzKH59B+ICs0TgmBd/kYbuZPKwx027gT+qLUIkIYZ+hgjqENpPSlzVZ9AvXEkfvy3UW&#10;Q5RdJXWHQ4RbI9MkWUmLDceFGlva11TeirtVYPjtehi1+ciL+Xu1auZLftlflJpNx90riEBj+A//&#10;tY9aQfoEv1/iD5CbHwAAAP//AwBQSwECLQAUAAYACAAAACEA2+H2y+4AAACFAQAAEwAAAAAAAAAA&#10;AAAAAAAAAAAAW0NvbnRlbnRfVHlwZXNdLnhtbFBLAQItABQABgAIAAAAIQBa9CxbvwAAABUBAAAL&#10;AAAAAAAAAAAAAAAAAB8BAABfcmVscy8ucmVsc1BLAQItABQABgAIAAAAIQCuU+XDxQAAANsAAAAP&#10;AAAAAAAAAAAAAAAAAAcCAABkcnMvZG93bnJldi54bWxQSwUGAAAAAAMAAwC3AAAA+QIAAAAA&#10;" strokecolor="#bdd6ee [1304]" strokeweight="3pt">
                  <v:stroke endarrow="block"/>
                  <v:shadow color="#ddd"/>
                </v:line>
                <v:line id="Line 30" o:spid="_x0000_s1035" style="position:absolute;visibility:visible;mso-wrap-style:square" from="15321,12080" to="21606,1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UgwgAAANsAAAAPAAAAZHJzL2Rvd25yZXYueG1sRE/LisIw&#10;FN0P+A/hCm5E0+nAKNUoMiIM40J84fbaXJtic1ObqJ2/N4uBWR7OezpvbSUe1PjSsYL3YQKCOHe6&#10;5ELBYb8ajEH4gKyxckwKfsnDfNZ5m2Km3ZO39NiFQsQQ9hkqMCHUmZQ+N2TRD11NHLmLayyGCJtC&#10;6gafMdxWMk2ST2mx5NhgsKYvQ/l1d7cK9h/tsTitN/3xEtNLf21+lufRTalet11MQARqw7/4z/2t&#10;FaRxbPwSf4CcvQAAAP//AwBQSwECLQAUAAYACAAAACEA2+H2y+4AAACFAQAAEwAAAAAAAAAAAAAA&#10;AAAAAAAAW0NvbnRlbnRfVHlwZXNdLnhtbFBLAQItABQABgAIAAAAIQBa9CxbvwAAABUBAAALAAAA&#10;AAAAAAAAAAAAAB8BAABfcmVscy8ucmVsc1BLAQItABQABgAIAAAAIQCyYHUgwgAAANsAAAAPAAAA&#10;AAAAAAAAAAAAAAcCAABkcnMvZG93bnJldi54bWxQSwUGAAAAAAMAAwC3AAAA9gIAAAAA&#10;" strokecolor="#bdd6ee [1304]" strokeweight="3pt">
                  <v:stroke startarrow="block" endarrow="block"/>
                  <v:shadow color="#ddd"/>
                </v:line>
                <v:line id="Line 31" o:spid="_x0000_s1036" style="position:absolute;visibility:visible;mso-wrap-style:square" from="32239,12080" to="38524,1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C7xgAAANsAAAAPAAAAZHJzL2Rvd25yZXYueG1sRI9Ba8JA&#10;FITvBf/D8oReRDeNUG10FakUpB7E2NLrM/vMBrNv0+xW03/vCoUeh5n5hpkvO1uLC7W+cqzgaZSA&#10;IC6crrhU8HF4G05B+ICssXZMCn7Jw3LRe5hjpt2V93TJQykihH2GCkwITSalLwxZ9CPXEEfv5FqL&#10;Icq2lLrFa4TbWqZJ8iwtVhwXDDb0aqg45z9WwWHcfZZf291gusb0NNia9/Vx8q3UY79bzUAE6sJ/&#10;+K+90QrSF7h/iT9ALm4AAAD//wMAUEsBAi0AFAAGAAgAAAAhANvh9svuAAAAhQEAABMAAAAAAAAA&#10;AAAAAAAAAAAAAFtDb250ZW50X1R5cGVzXS54bWxQSwECLQAUAAYACAAAACEAWvQsW78AAAAVAQAA&#10;CwAAAAAAAAAAAAAAAAAfAQAAX3JlbHMvLnJlbHNQSwECLQAUAAYACAAAACEA3SzQu8YAAADbAAAA&#10;DwAAAAAAAAAAAAAAAAAHAgAAZHJzL2Rvd25yZXYueG1sUEsFBgAAAAADAAMAtwAAAPoCAAAAAA==&#10;" strokecolor="#bdd6ee [1304]" strokeweight="3pt">
                  <v:stroke startarrow="block" endarrow="block"/>
                  <v:shadow color="#ddd"/>
                </v:line>
                <v:line id="Line 32" o:spid="_x0000_s1037" style="position:absolute;visibility:visible;mso-wrap-style:square" from="7032,18384" to="48598,1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AwQAAANsAAAAPAAAAZHJzL2Rvd25yZXYueG1sRE9La8JA&#10;EL4X/A/LCL3VjQptidmI+KAFS8EH4nHIjkkwOxuyq6b/vnMo9PjxvbN57xp1py7Ung2MRwko4sLb&#10;mksDx8Pm5R1UiMgWG89k4IcCzPPBU4ap9Q/e0X0fSyUhHFI0UMXYplqHoiKHYeRbYuEuvnMYBXal&#10;th0+JNw1epIkr9phzdJQYUvLiorr/uYM3MJY9Mvvyfa0Xu3ePs5fsdkWxjwP+8UMVKQ+/ov/3J/W&#10;wFTWyxf5ATr/BQAA//8DAFBLAQItABQABgAIAAAAIQDb4fbL7gAAAIUBAAATAAAAAAAAAAAAAAAA&#10;AAAAAABbQ29udGVudF9UeXBlc10ueG1sUEsBAi0AFAAGAAgAAAAhAFr0LFu/AAAAFQEAAAsAAAAA&#10;AAAAAAAAAAAAHwEAAF9yZWxzLy5yZWxzUEsBAi0AFAAGAAgAAAAhAPEOr4DBAAAA2wAAAA8AAAAA&#10;AAAAAAAAAAAABwIAAGRycy9kb3ducmV2LnhtbFBLBQYAAAAAAwADALcAAAD1AgAAAAA=&#10;" strokecolor="#bdd6ee [1304]" strokeweight="3pt">
                  <v:shadow color="#ddd"/>
                </v:line>
                <v:line id="Line 33" o:spid="_x0000_s1038" style="position:absolute;flip:y;visibility:visible;mso-wrap-style:square" from="7260,15108" to="7260,18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r4wgAAANsAAAAPAAAAZHJzL2Rvd25yZXYueG1sRI9Pa8JA&#10;EMXvBb/DMoK3ukkVsamriEXwIqIVep1mxySYnQ3ZUaOfvlsQeny8Pz/ebNG5Wl2pDZVnA+kwAUWc&#10;e1txYeD4tX6dggqCbLH2TAbuFGAx773MMLP+xnu6HqRQcYRDhgZKkSbTOuQlOQxD3xBH7+RbhxJl&#10;W2jb4i2Ou1q/JclEO6w4EkpsaFVSfj5cXIT87D67JDzGu0cq36NG3vcbuzVm0O+WH6CEOvkPP9sb&#10;a2CUwt+X+AP0/BcAAP//AwBQSwECLQAUAAYACAAAACEA2+H2y+4AAACFAQAAEwAAAAAAAAAAAAAA&#10;AAAAAAAAW0NvbnRlbnRfVHlwZXNdLnhtbFBLAQItABQABgAIAAAAIQBa9CxbvwAAABUBAAALAAAA&#10;AAAAAAAAAAAAAB8BAABfcmVscy8ucmVsc1BLAQItABQABgAIAAAAIQBnRxr4wgAAANsAAAAPAAAA&#10;AAAAAAAAAAAAAAcCAABkcnMvZG93bnJldi54bWxQSwUGAAAAAAMAAwC3AAAA9gIAAAAA&#10;" strokecolor="#bdd6ee [1304]" strokeweight="3pt">
                  <v:stroke endarrow="block"/>
                  <v:shadow color="#ddd"/>
                </v:line>
                <v:line id="Line 34" o:spid="_x0000_s1039" style="position:absolute;flip:y;visibility:visible;mso-wrap-style:square" from="48427,15335" to="48427,18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SPwwAAANsAAAAPAAAAZHJzL2Rvd25yZXYueG1sRI9ba8JA&#10;EIXfC/6HZQTf6sYLRaOrSEvBFxEv4OuYHZNgdjZkpxr99d1CwcfDuXyc+bJ1lbpRE0rPBgb9BBRx&#10;5m3JuYHj4ft9AioIssXKMxl4UIDlovM2x9T6O+/otpdcxREOKRooROpU65AV5DD0fU0cvYtvHEqU&#10;Ta5tg/c47io9TJIP7bDkSCiwps+Csuv+x0XIefvVJuE53j4HchrVMt2t7caYXrddzUAJtfIK/7fX&#10;1sBoCH9f4g/Qi18AAAD//wMAUEsBAi0AFAAGAAgAAAAhANvh9svuAAAAhQEAABMAAAAAAAAAAAAA&#10;AAAAAAAAAFtDb250ZW50X1R5cGVzXS54bWxQSwECLQAUAAYACAAAACEAWvQsW78AAAAVAQAACwAA&#10;AAAAAAAAAAAAAAAfAQAAX3JlbHMvLnJlbHNQSwECLQAUAAYACAAAACEAl5WEj8MAAADbAAAADwAA&#10;AAAAAAAAAAAAAAAHAgAAZHJzL2Rvd25yZXYueG1sUEsFBgAAAAADAAMAtwAAAPcCAAAAAA==&#10;" strokecolor="#bdd6ee [1304]" strokeweight="3pt">
                  <v:stroke endarrow="block"/>
                  <v:shadow color="#ddd"/>
                </v:line>
                <v:line id="Line 35" o:spid="_x0000_s1040" style="position:absolute;visibility:visible;mso-wrap-style:square" from="49157,4346" to="49157,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UdwwAAANsAAAAPAAAAZHJzL2Rvd25yZXYueG1sRI9Bi8Iw&#10;FITvgv8hPMGLaKqCrNUoIivsYRW2Kl4fzbMtJi+lyWr3328EweMwM98wy3VrjbhT4yvHCsajBARx&#10;7nTFhYLTcTf8AOEDskbjmBT8kYf1qttZYqrdg3/onoVCRAj7FBWUIdSplD4vyaIfuZo4elfXWAxR&#10;NoXUDT4i3Bo5SZKZtFhxXCixpm1J+S37tQoMf18+W20Ou2ywL2bVYMzz7Vmpfq/dLEAEasM7/Gp/&#10;aQXTKTy/xB8gV/8AAAD//wMAUEsBAi0AFAAGAAgAAAAhANvh9svuAAAAhQEAABMAAAAAAAAAAAAA&#10;AAAAAAAAAFtDb250ZW50X1R5cGVzXS54bWxQSwECLQAUAAYACAAAACEAWvQsW78AAAAVAQAACwAA&#10;AAAAAAAAAAAAAAAfAQAAX3JlbHMvLnJlbHNQSwECLQAUAAYACAAAACEAVLF1HcMAAADbAAAADwAA&#10;AAAAAAAAAAAAAAAHAgAAZHJzL2Rvd25yZXYueG1sUEsFBgAAAAADAAMAtwAAAPcCAAAAAA==&#10;" strokecolor="#bdd6ee [1304]" strokeweight="3pt">
                  <v:stroke endarrow="block"/>
                  <v:shadow color="#ddd"/>
                </v:line>
                <v:shapetype id="_x0000_t32" coordsize="21600,21600" o:spt="32" o:oned="t" path="m,l21600,21600e" filled="f">
                  <v:path arrowok="t" fillok="f" o:connecttype="none"/>
                  <o:lock v:ext="edit" shapetype="t"/>
                </v:shapetype>
                <v:shape id="Straight Arrow Connector 36" o:spid="_x0000_s1041" type="#_x0000_t32" style="position:absolute;left:27408;top:2013;width:0;height:4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lrxgAAANsAAAAPAAAAZHJzL2Rvd25yZXYueG1sRI9BawIx&#10;FITvhf6H8ARvNWuFpWyNUoSqKJS67cHeHpvXzdbNyzaJuvXXm0Khx2FmvmGm89624kQ+NI4VjEcZ&#10;COLK6YZrBe9vz3cPIEJE1tg6JgU/FGA+u72ZYqHdmXd0KmMtEoRDgQpMjF0hZagMWQwj1xEn79N5&#10;izFJX0vt8ZzgtpX3WZZLiw2nBYMdLQxVh/JoFSw33/ry8trmXx97vyq3293eLHulhoP+6RFEpD7+&#10;h//aa61gksPvl/QD5OwKAAD//wMAUEsBAi0AFAAGAAgAAAAhANvh9svuAAAAhQEAABMAAAAAAAAA&#10;AAAAAAAAAAAAAFtDb250ZW50X1R5cGVzXS54bWxQSwECLQAUAAYACAAAACEAWvQsW78AAAAVAQAA&#10;CwAAAAAAAAAAAAAAAAAfAQAAX3JlbHMvLnJlbHNQSwECLQAUAAYACAAAACEAJBk5a8YAAADbAAAA&#10;DwAAAAAAAAAAAAAAAAAHAgAAZHJzL2Rvd25yZXYueG1sUEsFBgAAAAADAAMAtwAAAPoCAAAAAA==&#10;" strokecolor="#bdd6ee [1304]" strokeweight="3pt">
                  <v:stroke startarrow="block" endarrow="block" joinstyle="miter"/>
                </v:shape>
                <v:shape id="Straight Arrow Connector 52" o:spid="_x0000_s1042" type="#_x0000_t32" style="position:absolute;left:27408;top:15605;width:0;height:4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IxgAAANsAAAAPAAAAZHJzL2Rvd25yZXYueG1sRI9BawIx&#10;FITvgv8hPKE3zVaoyNYopaAtFYpue7C3x+Z1s+3mZU1S3frrjSB4HGbmG2a26GwjDuRD7VjB/SgD&#10;QVw6XXOl4PNjOZyCCBFZY+OYFPxTgMW835thrt2Rt3QoYiUShEOOCkyMbS5lKA1ZDCPXEifv23mL&#10;MUlfSe3xmOC2keMsm0iLNacFgy09Gyp/iz+rYPW216f3TTP5+dr5l2K93u7MqlPqbtA9PYKI1MVb&#10;+Np+1QoexnD5kn6AnJ8BAAD//wMAUEsBAi0AFAAGAAgAAAAhANvh9svuAAAAhQEAABMAAAAAAAAA&#10;AAAAAAAAAAAAAFtDb250ZW50X1R5cGVzXS54bWxQSwECLQAUAAYACAAAACEAWvQsW78AAAAVAQAA&#10;CwAAAAAAAAAAAAAAAAAfAQAAX3JlbHMvLnJlbHNQSwECLQAUAAYACAAAACEAhv3ayMYAAADbAAAA&#10;DwAAAAAAAAAAAAAAAAAHAgAAZHJzL2Rvd25yZXYueG1sUEsFBgAAAAADAAMAtwAAAPoCAAAAAA==&#10;" strokecolor="#bdd6ee [1304]" strokeweight="3pt">
                  <v:stroke startarrow="block" endarrow="block" joinstyle="miter"/>
                </v:shape>
                <w10:anchorlock/>
              </v:group>
            </w:pict>
          </mc:Fallback>
        </mc:AlternateContent>
      </w:r>
    </w:p>
    <w:p w14:paraId="6F325F20" w14:textId="77777777" w:rsidR="00B86B5D" w:rsidRPr="004B1CF4" w:rsidRDefault="00B86B5D" w:rsidP="00B86B5D">
      <w:pPr>
        <w:pStyle w:val="Sarakstarindkopa1"/>
        <w:spacing w:after="0"/>
        <w:ind w:left="360"/>
        <w:jc w:val="center"/>
        <w:rPr>
          <w:rFonts w:ascii="Times New Roman" w:hAnsi="Times New Roman"/>
          <w:sz w:val="24"/>
          <w:szCs w:val="24"/>
        </w:rPr>
      </w:pPr>
    </w:p>
    <w:p w14:paraId="22C83DD5" w14:textId="77777777" w:rsidR="009311EB" w:rsidRDefault="009311EB" w:rsidP="009311EB">
      <w:pPr>
        <w:spacing w:line="276" w:lineRule="auto"/>
        <w:ind w:firstLine="284"/>
        <w:jc w:val="both"/>
        <w:rPr>
          <w:rStyle w:val="jlqj4b"/>
          <w:rFonts w:ascii="Times New Roman" w:hAnsi="Times New Roman" w:cs="Times New Roman"/>
        </w:rPr>
      </w:pPr>
    </w:p>
    <w:p w14:paraId="2359168C" w14:textId="24A681A4" w:rsidR="009311EB" w:rsidRPr="009311EB" w:rsidRDefault="009311EB" w:rsidP="00F85C60">
      <w:pPr>
        <w:spacing w:line="276" w:lineRule="auto"/>
        <w:rPr>
          <w:rStyle w:val="jlqj4b"/>
          <w:rFonts w:ascii="Times New Roman" w:hAnsi="Times New Roman" w:cs="Times New Roman"/>
        </w:rPr>
      </w:pPr>
      <w:r>
        <w:rPr>
          <w:rStyle w:val="jlqj4b"/>
          <w:rFonts w:ascii="Times New Roman" w:hAnsi="Times New Roman" w:cs="Times New Roman"/>
        </w:rPr>
        <w:t xml:space="preserve">2. </w:t>
      </w:r>
      <w:r w:rsidRPr="009311EB">
        <w:rPr>
          <w:rStyle w:val="jlqj4b"/>
          <w:rFonts w:ascii="Times New Roman" w:hAnsi="Times New Roman" w:cs="Times New Roman"/>
        </w:rPr>
        <w:t>PAR SFK-BJ LIETOŠANU – PĒTĪJUMU APSKATS</w:t>
      </w:r>
    </w:p>
    <w:p w14:paraId="4D1FA6EF" w14:textId="77777777" w:rsidR="009311EB" w:rsidRDefault="009311EB" w:rsidP="009311EB">
      <w:pPr>
        <w:spacing w:line="276" w:lineRule="auto"/>
        <w:jc w:val="both"/>
      </w:pPr>
    </w:p>
    <w:p w14:paraId="5AA9B18A" w14:textId="1118689C" w:rsidR="00B86B5D" w:rsidRPr="004B1CF4" w:rsidRDefault="00B86B5D" w:rsidP="009311EB">
      <w:pPr>
        <w:spacing w:line="276" w:lineRule="auto"/>
        <w:jc w:val="both"/>
        <w:rPr>
          <w:rStyle w:val="jlqj4b"/>
          <w:rFonts w:ascii="Times New Roman" w:hAnsi="Times New Roman" w:cs="Times New Roman"/>
        </w:rPr>
      </w:pPr>
      <w:r w:rsidRPr="004B1CF4">
        <w:rPr>
          <w:rStyle w:val="jlqj4b"/>
          <w:rFonts w:ascii="Times New Roman" w:hAnsi="Times New Roman" w:cs="Times New Roman"/>
        </w:rPr>
        <w:t>Kopš SFK-BJ apstiprināšanas PVO 2007. gadā pasaulē ir veikts daudz pētījumu, lai noskaidrotu klasifikācijas lietojamību bērnu un jauniešu ar FT populācijā. Pateicoties ES finansējumam, dažās dalībvalstīs ilgtermiņā ir realizēti projekti ar mērķi veicināt SFK-BJ izmantošanu bērnu un jauniešu ar FT rehabilitācijā. Šajā ziņojumā uzsveram divu valstu – Zviedrijas</w:t>
      </w:r>
      <w:r w:rsidRPr="004B1CF4">
        <w:rPr>
          <w:rStyle w:val="FootnoteReference"/>
          <w:rFonts w:ascii="Times New Roman" w:hAnsi="Times New Roman" w:cs="Times New Roman"/>
        </w:rPr>
        <w:footnoteReference w:id="19"/>
      </w:r>
      <w:r w:rsidRPr="004B1CF4">
        <w:rPr>
          <w:rStyle w:val="jlqj4b"/>
          <w:rFonts w:ascii="Times New Roman" w:hAnsi="Times New Roman" w:cs="Times New Roman"/>
        </w:rPr>
        <w:t xml:space="preserve"> un Portugāles</w:t>
      </w:r>
      <w:r w:rsidRPr="004B1CF4">
        <w:rPr>
          <w:rStyle w:val="FootnoteReference"/>
          <w:rFonts w:ascii="Times New Roman" w:hAnsi="Times New Roman" w:cs="Times New Roman"/>
        </w:rPr>
        <w:footnoteReference w:id="20"/>
      </w:r>
      <w:r w:rsidRPr="004B1CF4">
        <w:rPr>
          <w:rStyle w:val="jlqj4b"/>
          <w:rFonts w:ascii="Times New Roman" w:hAnsi="Times New Roman" w:cs="Times New Roman"/>
        </w:rPr>
        <w:t xml:space="preserve"> ilgtermiņa pieredzi par SFK</w:t>
      </w:r>
      <w:r w:rsidRPr="004B1CF4">
        <w:rPr>
          <w:rStyle w:val="jlqj4b"/>
          <w:rFonts w:ascii="Times New Roman" w:hAnsi="Times New Roman" w:cs="Times New Roman"/>
        </w:rPr>
        <w:noBreakHyphen/>
        <w:t>BJ lietošanu dažādu jomu speciālistu darbā ar dažāda vecuma bērniem.</w:t>
      </w:r>
    </w:p>
    <w:p w14:paraId="3B0CE29C" w14:textId="77777777" w:rsidR="00B86B5D" w:rsidRPr="00F85C60" w:rsidRDefault="00B86B5D" w:rsidP="007F458B">
      <w:pPr>
        <w:pStyle w:val="ListParagraph"/>
        <w:widowControl/>
        <w:numPr>
          <w:ilvl w:val="1"/>
          <w:numId w:val="102"/>
        </w:numPr>
        <w:spacing w:before="240" w:after="120" w:line="276" w:lineRule="auto"/>
        <w:ind w:left="360"/>
        <w:jc w:val="both"/>
        <w:rPr>
          <w:rFonts w:ascii="Times New Roman" w:hAnsi="Times New Roman" w:cs="Times New Roman"/>
          <w:i/>
          <w:iCs/>
        </w:rPr>
      </w:pPr>
      <w:r w:rsidRPr="00F85C60">
        <w:rPr>
          <w:rFonts w:ascii="Times New Roman" w:hAnsi="Times New Roman" w:cs="Times New Roman"/>
          <w:i/>
          <w:iCs/>
        </w:rPr>
        <w:t>Par Zviedrijas pieredzi</w:t>
      </w:r>
    </w:p>
    <w:p w14:paraId="785E4E97" w14:textId="77777777" w:rsidR="00B86B5D" w:rsidRDefault="00B86B5D" w:rsidP="00B86B5D">
      <w:pPr>
        <w:pStyle w:val="Normal0"/>
        <w:spacing w:line="276" w:lineRule="auto"/>
        <w:jc w:val="both"/>
        <w:rPr>
          <w:rStyle w:val="jlqj4b"/>
          <w:rFonts w:ascii="Times New Roman" w:hAnsi="Times New Roman" w:cs="Times New Roman"/>
        </w:rPr>
      </w:pPr>
      <w:r w:rsidRPr="004B1CF4">
        <w:rPr>
          <w:rStyle w:val="jlqj4b"/>
          <w:rFonts w:ascii="Times New Roman" w:hAnsi="Times New Roman" w:cs="Times New Roman"/>
        </w:rPr>
        <w:t>Daudziem bērniem ar hroniskām slimībām nepieciešama gan medicīniskā palīdzība un sociālais atbalsts un dažreiz mācīšanās atbalsts. Tāpēc Zviedrijas pašvaldības piedāvā īpašu bērnu un pusaudžu habilitāciju</w:t>
      </w:r>
      <w:r>
        <w:rPr>
          <w:rStyle w:val="FootnoteReference"/>
          <w:rFonts w:ascii="Times New Roman" w:hAnsi="Times New Roman" w:cs="Times New Roman"/>
        </w:rPr>
        <w:footnoteReference w:id="21"/>
      </w:r>
      <w:r w:rsidRPr="004B1CF4">
        <w:rPr>
          <w:rStyle w:val="jlqj4b"/>
          <w:rFonts w:ascii="Times New Roman" w:hAnsi="Times New Roman" w:cs="Times New Roman"/>
        </w:rPr>
        <w:t xml:space="preserve">. Habilitācijas komandā strādā īpaši apmācītas medicīnas māsas, psihologi, fizioterapeiti, ergoterapeiti, logopēdi un sociālie darbinieki. Šādas komandas dod bērniem ar FT iespēju piedalīties ikdienas aktivitātēs attīstīt savus personīgos mērķus; </w:t>
      </w:r>
      <w:r w:rsidRPr="004B1CF4">
        <w:rPr>
          <w:rStyle w:val="jlqj4b"/>
          <w:rFonts w:ascii="Times New Roman" w:hAnsi="Times New Roman" w:cs="Times New Roman"/>
        </w:rPr>
        <w:lastRenderedPageBreak/>
        <w:t xml:space="preserve">atbalstīt vecākus, lai viņi var uzturēt savus bērnus; un veicina/dod iespēju bērniem un jauniešiem ar FT un viņu ģimenēm piedalīties kopienas aktivitātēs. </w:t>
      </w:r>
    </w:p>
    <w:p w14:paraId="54F9E17A" w14:textId="77777777" w:rsidR="00B86B5D" w:rsidRDefault="00B86B5D" w:rsidP="00B86B5D">
      <w:pPr>
        <w:pStyle w:val="Normal0"/>
        <w:spacing w:line="276" w:lineRule="auto"/>
        <w:jc w:val="both"/>
        <w:rPr>
          <w:rFonts w:ascii="Times New Roman" w:hAnsi="Times New Roman" w:cs="Times New Roman"/>
        </w:rPr>
      </w:pPr>
    </w:p>
    <w:p w14:paraId="114BF172" w14:textId="77777777" w:rsidR="00B86B5D" w:rsidRPr="004B1CF4" w:rsidRDefault="00B86B5D" w:rsidP="00B86B5D">
      <w:pPr>
        <w:spacing w:line="276" w:lineRule="auto"/>
        <w:jc w:val="both"/>
        <w:rPr>
          <w:rFonts w:ascii="Times New Roman" w:hAnsi="Times New Roman" w:cs="Times New Roman"/>
        </w:rPr>
      </w:pPr>
      <w:r w:rsidRPr="004B1CF4">
        <w:rPr>
          <w:rFonts w:ascii="Times New Roman" w:hAnsi="Times New Roman" w:cs="Times New Roman"/>
        </w:rPr>
        <w:t>Projekta</w:t>
      </w:r>
      <w:r w:rsidRPr="004B1CF4">
        <w:rPr>
          <w:rStyle w:val="FootnoteReference"/>
          <w:rFonts w:ascii="Times New Roman" w:hAnsi="Times New Roman" w:cs="Times New Roman"/>
        </w:rPr>
        <w:footnoteReference w:id="22"/>
      </w:r>
      <w:r w:rsidRPr="004B1CF4">
        <w:rPr>
          <w:rFonts w:ascii="Times New Roman" w:hAnsi="Times New Roman" w:cs="Times New Roman"/>
        </w:rPr>
        <w:t xml:space="preserve"> ietvaros tika veikti vairāki pētījumi par SFK-BJ izmantošanu Zviedrijā. Pētījumu rezultāti rāda, ka SFK-BJ var izmantot funkcionālā stāvokļa novērtēšanai, mērķu noteikšanai un intervences un atbalsta plānošanai un uzraudzībai, kā arī rezultātu mērīšanai. Bērna funkcionēšanas profilu veidošana, izmantojot SFK-BJ komponentos, domēnus un kategorijas, dod pamatojumu resursu piešķiršanai un novērtēšanai</w:t>
      </w:r>
      <w:r w:rsidRPr="004B1CF4">
        <w:rPr>
          <w:rStyle w:val="FootnoteReference"/>
          <w:rFonts w:ascii="Times New Roman" w:hAnsi="Times New Roman" w:cs="Times New Roman"/>
        </w:rPr>
        <w:footnoteReference w:id="23"/>
      </w:r>
      <w:r w:rsidRPr="004B1CF4">
        <w:rPr>
          <w:rFonts w:ascii="Times New Roman" w:hAnsi="Times New Roman" w:cs="Times New Roman"/>
        </w:rPr>
        <w:t xml:space="preserve">. </w:t>
      </w:r>
    </w:p>
    <w:p w14:paraId="297A5A03" w14:textId="77777777" w:rsidR="00B86B5D" w:rsidRDefault="00B86B5D" w:rsidP="00B86B5D">
      <w:pPr>
        <w:spacing w:line="276" w:lineRule="auto"/>
        <w:jc w:val="both"/>
        <w:rPr>
          <w:rFonts w:ascii="Times New Roman" w:hAnsi="Times New Roman" w:cs="Times New Roman"/>
        </w:rPr>
      </w:pPr>
      <w:r w:rsidRPr="004B1CF4">
        <w:rPr>
          <w:rFonts w:ascii="Times New Roman" w:hAnsi="Times New Roman" w:cs="Times New Roman"/>
        </w:rPr>
        <w:t>Citā pētījumā</w:t>
      </w:r>
      <w:r w:rsidRPr="004B1CF4">
        <w:rPr>
          <w:rStyle w:val="FootnoteReference"/>
          <w:rFonts w:ascii="Times New Roman" w:hAnsi="Times New Roman" w:cs="Times New Roman"/>
        </w:rPr>
        <w:footnoteReference w:id="24"/>
      </w:r>
      <w:r w:rsidRPr="004B1CF4">
        <w:rPr>
          <w:rFonts w:ascii="Times New Roman" w:hAnsi="Times New Roman" w:cs="Times New Roman"/>
        </w:rPr>
        <w:t xml:space="preserve"> tika noskaidrots, kā profesionāļi starpdisciplinārās habilitācijas komandās uztvēra PVO SFK-BJ ieviešanu Zviedrijas habilitācijas dienestos. Pēc dalības 2 dienu kvalifikācijas celšanas apmācībās par SFK-BJ 113 profesionāļi no 14 starpdisciplinārām komandām aprakstīja savu priekšstatu par SFK-BJ ieviešanu secīgos laika punktos: kvalifikācijas celšanas apmācību laikā un ilgtermiņā pēc apmācībām. SFK-BJ ieviešana ikdienas darbā bija vērsta uz novērtēšanas un habilitācijas plānošanu un nepieciešamajām ikdienas un materiālu adaptācijām. SFK-BJ tika uzskatīts par noderīgu bērna vajadzību analīzei un saziņai. Profesionāļi to uztvēra arī kā labu rīku jaunu problēmu izpētē. Profesionāļi norādīja, ka SFK-BJ uzlaboja viņu izpratni par ģimeņu uzskatiem par bērnu līdzdalību, kas atbilda habilitācijas pakalpojumu organizatoriskajiem mērķiem. Tika identificēts tādu novērtējumu (mērīšanas instrumentu) trūkums, kas atbilstu visaptverošajai SFK-BJ perspektīvai. </w:t>
      </w:r>
    </w:p>
    <w:p w14:paraId="728810E0" w14:textId="77777777" w:rsidR="00B86B5D" w:rsidRPr="00F85C60" w:rsidRDefault="00B86B5D" w:rsidP="00F85C60">
      <w:pPr>
        <w:widowControl/>
        <w:spacing w:before="240" w:after="120" w:line="276" w:lineRule="auto"/>
        <w:jc w:val="both"/>
        <w:rPr>
          <w:rFonts w:ascii="Times New Roman" w:hAnsi="Times New Roman" w:cs="Times New Roman"/>
          <w:i/>
          <w:iCs/>
        </w:rPr>
      </w:pPr>
      <w:r w:rsidRPr="00F85C60">
        <w:rPr>
          <w:rFonts w:ascii="Times New Roman" w:hAnsi="Times New Roman" w:cs="Times New Roman"/>
          <w:i/>
          <w:iCs/>
        </w:rPr>
        <w:t>2.2.Par Portugāles pieredzi</w:t>
      </w:r>
    </w:p>
    <w:p w14:paraId="68FC4434" w14:textId="77777777" w:rsidR="00B86B5D" w:rsidRPr="004B1CF4" w:rsidRDefault="00B86B5D" w:rsidP="00B86B5D">
      <w:pPr>
        <w:spacing w:line="276" w:lineRule="auto"/>
        <w:jc w:val="both"/>
        <w:rPr>
          <w:rStyle w:val="jlqj4b"/>
          <w:rFonts w:ascii="Times New Roman" w:hAnsi="Times New Roman" w:cs="Times New Roman"/>
        </w:rPr>
      </w:pPr>
      <w:r w:rsidRPr="004B1CF4">
        <w:rPr>
          <w:rFonts w:ascii="Times New Roman" w:eastAsia="Times New Roman" w:hAnsi="Times New Roman" w:cs="Times New Roman"/>
          <w:color w:val="000000"/>
          <w:lang w:eastAsia="lv-LV"/>
        </w:rPr>
        <w:t xml:space="preserve">Agrīna rehabilitācija ir definēta kā koordinētu pakalpojumu sistēma un resursi maziem bērniem (vecumā no 0 līdz 6 gadiem) ar invaliditāti vai attīstības kavēšanās risku un viņu ģimenēm. </w:t>
      </w:r>
      <w:proofErr w:type="spellStart"/>
      <w:r w:rsidRPr="004B1CF4">
        <w:rPr>
          <w:rFonts w:ascii="Times New Roman" w:eastAsia="Times New Roman" w:hAnsi="Times New Roman" w:cs="Times New Roman"/>
          <w:color w:val="000000"/>
          <w:lang w:eastAsia="lv-LV"/>
        </w:rPr>
        <w:t>Biopsihosociālās</w:t>
      </w:r>
      <w:proofErr w:type="spellEnd"/>
      <w:r w:rsidRPr="004B1CF4">
        <w:rPr>
          <w:rFonts w:ascii="Times New Roman" w:eastAsia="Times New Roman" w:hAnsi="Times New Roman" w:cs="Times New Roman"/>
          <w:color w:val="000000"/>
          <w:lang w:eastAsia="lv-LV"/>
        </w:rPr>
        <w:t xml:space="preserve"> pieejas ietvaros</w:t>
      </w:r>
      <w:r>
        <w:rPr>
          <w:rFonts w:ascii="Times New Roman" w:eastAsia="Times New Roman" w:hAnsi="Times New Roman" w:cs="Times New Roman"/>
          <w:color w:val="000000"/>
          <w:lang w:eastAsia="lv-LV"/>
        </w:rPr>
        <w:t>,</w:t>
      </w:r>
      <w:r w:rsidRPr="004B1CF4">
        <w:rPr>
          <w:rFonts w:ascii="Times New Roman" w:eastAsia="Times New Roman" w:hAnsi="Times New Roman" w:cs="Times New Roman"/>
          <w:color w:val="000000"/>
          <w:lang w:eastAsia="lv-LV"/>
        </w:rPr>
        <w:t xml:space="preserve"> agrīna</w:t>
      </w:r>
      <w:r>
        <w:rPr>
          <w:rFonts w:ascii="Times New Roman" w:eastAsia="Times New Roman" w:hAnsi="Times New Roman" w:cs="Times New Roman"/>
          <w:color w:val="000000"/>
          <w:lang w:eastAsia="lv-LV"/>
        </w:rPr>
        <w:t>s</w:t>
      </w:r>
      <w:r w:rsidRPr="004B1CF4">
        <w:rPr>
          <w:rFonts w:ascii="Times New Roman" w:eastAsia="Times New Roman" w:hAnsi="Times New Roman" w:cs="Times New Roman"/>
          <w:color w:val="000000"/>
          <w:lang w:eastAsia="lv-LV"/>
        </w:rPr>
        <w:t xml:space="preserve"> rehabilitācijas pakalpojumu mērķis ir dot pakalpojumu iespējas, nodrošināt resursus, tai skaitā SBS pakalpojumus bērniem un sociālai videi, kurā viņi aug, lai nodrošinātu bērnu</w:t>
      </w:r>
      <w:r>
        <w:rPr>
          <w:rFonts w:ascii="Times New Roman" w:eastAsia="Times New Roman" w:hAnsi="Times New Roman" w:cs="Times New Roman"/>
          <w:color w:val="000000"/>
          <w:lang w:eastAsia="lv-LV"/>
        </w:rPr>
        <w:t xml:space="preserve"> </w:t>
      </w:r>
      <w:r w:rsidRPr="004B1CF4">
        <w:rPr>
          <w:rFonts w:ascii="Times New Roman" w:eastAsia="Times New Roman" w:hAnsi="Times New Roman" w:cs="Times New Roman"/>
          <w:color w:val="000000"/>
          <w:lang w:eastAsia="lv-LV"/>
        </w:rPr>
        <w:t>līdzdalību un attīstību dabiskajos apstākļos. Portugālē tika realizēts apjomīgs pētniecības projekts</w:t>
      </w:r>
      <w:r w:rsidRPr="004B1CF4">
        <w:rPr>
          <w:rStyle w:val="FootnoteReference"/>
          <w:rFonts w:ascii="Times New Roman" w:eastAsia="Times New Roman" w:hAnsi="Times New Roman" w:cs="Times New Roman"/>
          <w:lang w:eastAsia="lv-LV"/>
        </w:rPr>
        <w:footnoteReference w:id="25"/>
      </w:r>
      <w:r w:rsidRPr="004B1CF4">
        <w:rPr>
          <w:rFonts w:ascii="Times New Roman" w:eastAsia="Times New Roman" w:hAnsi="Times New Roman" w:cs="Times New Roman"/>
          <w:color w:val="000000"/>
          <w:lang w:eastAsia="lv-LV"/>
        </w:rPr>
        <w:t>, lai noskaidrotu SFK-BJ (PVO, 2007) izmantošanas iespējas, nodrošinot agrīnu rehabilitāciju. Gadījumu izpēte parādīja, kā SFK-BJ struktūra ir lietojama</w:t>
      </w:r>
      <w:r>
        <w:rPr>
          <w:rFonts w:ascii="Times New Roman" w:eastAsia="Times New Roman" w:hAnsi="Times New Roman" w:cs="Times New Roman"/>
          <w:color w:val="000000"/>
          <w:lang w:eastAsia="lv-LV"/>
        </w:rPr>
        <w:t>,</w:t>
      </w:r>
      <w:r w:rsidRPr="004B1CF4">
        <w:rPr>
          <w:rFonts w:ascii="Times New Roman" w:eastAsia="Times New Roman" w:hAnsi="Times New Roman" w:cs="Times New Roman"/>
          <w:color w:val="000000"/>
          <w:lang w:eastAsia="lv-LV"/>
        </w:rPr>
        <w:t xml:space="preserve"> agrīnās rehabilitācijas jomā</w:t>
      </w:r>
      <w:r w:rsidRPr="004B1CF4">
        <w:rPr>
          <w:rStyle w:val="FootnoteReference"/>
          <w:rFonts w:ascii="Times New Roman" w:eastAsia="Times New Roman" w:hAnsi="Times New Roman" w:cs="Times New Roman"/>
          <w:lang w:eastAsia="lv-LV"/>
        </w:rPr>
        <w:footnoteReference w:id="26"/>
      </w:r>
      <w:r w:rsidRPr="004B1CF4">
        <w:rPr>
          <w:rFonts w:ascii="Times New Roman" w:eastAsia="Times New Roman" w:hAnsi="Times New Roman" w:cs="Times New Roman"/>
          <w:color w:val="000000"/>
          <w:lang w:eastAsia="lv-LV"/>
        </w:rPr>
        <w:t xml:space="preserve"> </w:t>
      </w:r>
      <w:r w:rsidRPr="004B1CF4">
        <w:rPr>
          <w:rStyle w:val="jlqj4b"/>
          <w:rFonts w:ascii="Times New Roman" w:hAnsi="Times New Roman" w:cs="Times New Roman"/>
        </w:rPr>
        <w:t xml:space="preserve">funkcionēšanas novērtēšanai, pakalpojumu plānošanai un rezultātu mērīšanai. </w:t>
      </w:r>
    </w:p>
    <w:p w14:paraId="30D16F36" w14:textId="77777777" w:rsidR="00B86B5D" w:rsidRPr="00F85C60" w:rsidRDefault="00B86B5D" w:rsidP="00F85C60">
      <w:pPr>
        <w:spacing w:before="240" w:after="120" w:line="312" w:lineRule="auto"/>
        <w:jc w:val="both"/>
        <w:rPr>
          <w:rStyle w:val="jlqj4b"/>
          <w:rFonts w:ascii="Times New Roman" w:hAnsi="Times New Roman" w:cs="Times New Roman"/>
          <w:bCs/>
          <w:i/>
          <w:iCs/>
        </w:rPr>
      </w:pPr>
      <w:r w:rsidRPr="00F85C60">
        <w:rPr>
          <w:rStyle w:val="jlqj4b"/>
          <w:rFonts w:ascii="Times New Roman" w:hAnsi="Times New Roman" w:cs="Times New Roman"/>
          <w:bCs/>
          <w:i/>
          <w:iCs/>
        </w:rPr>
        <w:t>2.3.Par daudzu valstu pieredzi – darbības jomas pārskatu rezultātu apskats</w:t>
      </w:r>
    </w:p>
    <w:p w14:paraId="6DA428CE" w14:textId="77777777" w:rsidR="00B86B5D" w:rsidRPr="004B1CF4" w:rsidRDefault="00B86B5D" w:rsidP="00B86B5D">
      <w:pPr>
        <w:spacing w:line="276" w:lineRule="auto"/>
        <w:jc w:val="both"/>
        <w:rPr>
          <w:rStyle w:val="jlqj4b"/>
          <w:rFonts w:ascii="Times New Roman" w:hAnsi="Times New Roman" w:cs="Times New Roman"/>
        </w:rPr>
      </w:pPr>
      <w:r w:rsidRPr="004B1CF4">
        <w:rPr>
          <w:rStyle w:val="jlqj4b"/>
          <w:rFonts w:ascii="Times New Roman" w:hAnsi="Times New Roman" w:cs="Times New Roman"/>
        </w:rPr>
        <w:t xml:space="preserve">Praktizējošie veselības un sociālās aprūpes speciālisti pieprasa ātras atbildes uz praksei svarīgiem jautājumiem saistībā ar SFK-BJ principu izmantošanu praksē darbā ar bērniem un jauniešiem, tāpēc pēdējā desmitgadē ir sagatavoti un publicēti sistemātiski un darbības jomas </w:t>
      </w:r>
      <w:r w:rsidRPr="004B1CF4">
        <w:rPr>
          <w:rStyle w:val="jlqj4b"/>
          <w:rFonts w:ascii="Times New Roman" w:hAnsi="Times New Roman" w:cs="Times New Roman"/>
        </w:rPr>
        <w:lastRenderedPageBreak/>
        <w:t xml:space="preserve">pārskati, kas dod skaidras uz pierādījumiem balstītas atbildes. </w:t>
      </w:r>
    </w:p>
    <w:p w14:paraId="4DBE5DE6" w14:textId="7955ED7C" w:rsidR="00B86B5D" w:rsidRPr="004B1CF4" w:rsidRDefault="00B86B5D" w:rsidP="00B86B5D">
      <w:pPr>
        <w:spacing w:line="276" w:lineRule="auto"/>
        <w:jc w:val="both"/>
        <w:rPr>
          <w:rStyle w:val="jlqj4b"/>
          <w:rFonts w:ascii="Times New Roman" w:hAnsi="Times New Roman" w:cs="Times New Roman"/>
          <w:b/>
          <w:sz w:val="28"/>
          <w:szCs w:val="28"/>
        </w:rPr>
      </w:pPr>
      <w:r w:rsidRPr="004B1CF4">
        <w:rPr>
          <w:rStyle w:val="jlqj4b"/>
          <w:rFonts w:ascii="Times New Roman" w:hAnsi="Times New Roman" w:cs="Times New Roman"/>
        </w:rPr>
        <w:t xml:space="preserve">Šajā apskatā tika pētītas 8 publikācijas – pārskati, kas publicēti laika periodā no 2014. – 2019. gadam, kas kopumā dod ieskatu par SFK-BJ lietošanu dažādās bērnu ar FT populācijās – bērniem ar noteiktām slimībām: gan bērniem ar cerebrālo trieku (turpmāk – CT), gan bērniem ar uzmanības deficīta un hiperaktivitātes sindromu (turpmāk – UDHS), gan bērniem ar </w:t>
      </w:r>
      <w:r w:rsidRPr="004B1CF4">
        <w:rPr>
          <w:rStyle w:val="jlqj4b"/>
          <w:rFonts w:ascii="Times New Roman" w:hAnsi="Times New Roman" w:cs="Times New Roman"/>
          <w:i/>
          <w:iCs/>
        </w:rPr>
        <w:t xml:space="preserve">spina </w:t>
      </w:r>
      <w:proofErr w:type="spellStart"/>
      <w:r w:rsidRPr="004B1CF4">
        <w:rPr>
          <w:rStyle w:val="jlqj4b"/>
          <w:rFonts w:ascii="Times New Roman" w:hAnsi="Times New Roman" w:cs="Times New Roman"/>
          <w:i/>
          <w:iCs/>
        </w:rPr>
        <w:t>bifida</w:t>
      </w:r>
      <w:proofErr w:type="spellEnd"/>
      <w:r w:rsidRPr="004B1CF4">
        <w:rPr>
          <w:rStyle w:val="jlqj4b"/>
          <w:rFonts w:ascii="Times New Roman" w:hAnsi="Times New Roman" w:cs="Times New Roman"/>
        </w:rPr>
        <w:t>; bērniem atšķirīgos vecumposmos.</w:t>
      </w:r>
      <w:r>
        <w:rPr>
          <w:rStyle w:val="jlqj4b"/>
          <w:rFonts w:ascii="Times New Roman" w:hAnsi="Times New Roman" w:cs="Times New Roman"/>
        </w:rPr>
        <w:t xml:space="preserve"> </w:t>
      </w:r>
      <w:r w:rsidRPr="004B1CF4">
        <w:rPr>
          <w:rStyle w:val="jlqj4b"/>
          <w:rFonts w:ascii="Times New Roman" w:hAnsi="Times New Roman" w:cs="Times New Roman"/>
        </w:rPr>
        <w:t>Biežāk apskatītajos darbības jomas pārskatos apkopota informāciju par mērījumiem, atbilstoši SFK-BJ struktūrai, rehabilitācijas rezultāta novērtēšanai. Šāda informācija ir svarīga praktiķiem, jo SFK-BJ nav mērījums, bet klasifikācija un struktūra veselības stāvokļa aprakstam. Funkcionēšanas novērtēšanai ķermeņa struktūru, funkciju, aktivitāšu/dalības un vides konteksta līmenī ir nepieciešami objektīvi instrumenti.</w:t>
      </w:r>
      <w:r w:rsidRPr="004B1CF4">
        <w:rPr>
          <w:rStyle w:val="FootnoteReference"/>
          <w:rFonts w:ascii="Times New Roman" w:hAnsi="Times New Roman" w:cs="Times New Roman"/>
        </w:rPr>
        <w:footnoteReference w:id="27"/>
      </w:r>
      <w:r w:rsidRPr="004B1CF4">
        <w:rPr>
          <w:rStyle w:val="jlqj4b"/>
          <w:rFonts w:ascii="Times New Roman" w:hAnsi="Times New Roman" w:cs="Times New Roman"/>
          <w:vertAlign w:val="superscript"/>
        </w:rPr>
        <w:t>,</w:t>
      </w:r>
      <w:r w:rsidRPr="004B1CF4">
        <w:rPr>
          <w:rStyle w:val="FootnoteReference"/>
          <w:rFonts w:ascii="Times New Roman" w:hAnsi="Times New Roman" w:cs="Times New Roman"/>
        </w:rPr>
        <w:footnoteReference w:id="28"/>
      </w:r>
      <w:r w:rsidRPr="004B1CF4">
        <w:rPr>
          <w:rStyle w:val="jlqj4b"/>
          <w:rFonts w:ascii="Times New Roman" w:hAnsi="Times New Roman" w:cs="Times New Roman"/>
        </w:rPr>
        <w:t xml:space="preserve"> Vairāki izskatītie pārskati dod ieskatu par raksturīgajiem funkcionēšanas traucējumiem bērniem ar noteiktu saslimšanu</w:t>
      </w:r>
      <w:r w:rsidRPr="004B1CF4">
        <w:rPr>
          <w:rStyle w:val="FootnoteReference"/>
          <w:rFonts w:ascii="Times New Roman" w:hAnsi="Times New Roman" w:cs="Times New Roman"/>
        </w:rPr>
        <w:footnoteReference w:id="29"/>
      </w:r>
      <w:r w:rsidRPr="004B1CF4">
        <w:rPr>
          <w:rStyle w:val="jlqj4b"/>
          <w:rFonts w:ascii="Times New Roman" w:hAnsi="Times New Roman" w:cs="Times New Roman"/>
        </w:rPr>
        <w:t>. Piemēram,  lietuviešu kolēģu veiktajā pētījumā</w:t>
      </w:r>
      <w:r w:rsidRPr="004B1CF4">
        <w:rPr>
          <w:rStyle w:val="FootnoteReference"/>
          <w:rFonts w:ascii="Times New Roman" w:hAnsi="Times New Roman" w:cs="Times New Roman"/>
        </w:rPr>
        <w:footnoteReference w:id="30"/>
      </w:r>
      <w:r w:rsidRPr="004B1CF4">
        <w:rPr>
          <w:rStyle w:val="jlqj4b"/>
          <w:rFonts w:ascii="Times New Roman" w:hAnsi="Times New Roman" w:cs="Times New Roman"/>
        </w:rPr>
        <w:t>, tika aplūkoti  bērnu ar s</w:t>
      </w:r>
      <w:r w:rsidRPr="004B1CF4">
        <w:rPr>
          <w:rStyle w:val="jlqj4b"/>
          <w:rFonts w:ascii="Times New Roman" w:hAnsi="Times New Roman" w:cs="Times New Roman"/>
          <w:i/>
        </w:rPr>
        <w:t xml:space="preserve">pina </w:t>
      </w:r>
      <w:proofErr w:type="spellStart"/>
      <w:r w:rsidRPr="004B1CF4">
        <w:rPr>
          <w:rStyle w:val="jlqj4b"/>
          <w:rFonts w:ascii="Times New Roman" w:hAnsi="Times New Roman" w:cs="Times New Roman"/>
          <w:i/>
        </w:rPr>
        <w:t>bifida</w:t>
      </w:r>
      <w:proofErr w:type="spellEnd"/>
      <w:r w:rsidRPr="004B1CF4">
        <w:rPr>
          <w:rStyle w:val="jlqj4b"/>
          <w:rFonts w:ascii="Times New Roman" w:hAnsi="Times New Roman" w:cs="Times New Roman"/>
          <w:i/>
        </w:rPr>
        <w:t xml:space="preserve"> </w:t>
      </w:r>
      <w:r w:rsidRPr="004B1CF4">
        <w:rPr>
          <w:rStyle w:val="jlqj4b"/>
          <w:rFonts w:ascii="Times New Roman" w:hAnsi="Times New Roman" w:cs="Times New Roman"/>
        </w:rPr>
        <w:t>funkcionēšanas traucējumi</w:t>
      </w:r>
      <w:r w:rsidRPr="004B1CF4">
        <w:rPr>
          <w:rStyle w:val="jlqj4b"/>
          <w:rFonts w:ascii="Times New Roman" w:hAnsi="Times New Roman" w:cs="Times New Roman"/>
          <w:i/>
        </w:rPr>
        <w:t xml:space="preserve"> – </w:t>
      </w:r>
      <w:r w:rsidRPr="004B1CF4">
        <w:rPr>
          <w:rStyle w:val="jlqj4b"/>
          <w:rFonts w:ascii="Times New Roman" w:hAnsi="Times New Roman" w:cs="Times New Roman"/>
        </w:rPr>
        <w:t>šie bērni piedzīvo lielākus līdzdalības ierobežojumus, salīdzinot ar viņu tipiskajiem vienaudžiem vai bērniem ar citām hroniskām slimībām un viņu dalību galvenokārt ietekmē kontekstuālie faktori. Savukārt Kanādas pētnieki</w:t>
      </w:r>
      <w:r w:rsidRPr="004B1CF4">
        <w:rPr>
          <w:rStyle w:val="FootnoteReference"/>
          <w:rFonts w:ascii="Times New Roman" w:hAnsi="Times New Roman" w:cs="Times New Roman"/>
        </w:rPr>
        <w:footnoteReference w:id="31"/>
      </w:r>
      <w:r>
        <w:rPr>
          <w:rStyle w:val="jlqj4b"/>
          <w:rFonts w:ascii="Times New Roman" w:hAnsi="Times New Roman" w:cs="Times New Roman"/>
        </w:rPr>
        <w:t xml:space="preserve"> </w:t>
      </w:r>
      <w:r w:rsidRPr="004B1CF4">
        <w:rPr>
          <w:rStyle w:val="jlqj4b"/>
          <w:rFonts w:ascii="Times New Roman" w:hAnsi="Times New Roman" w:cs="Times New Roman"/>
        </w:rPr>
        <w:t>ir norādījuši par SFK-BJ izmantošanu, lai strukturēti raksturotu faktorus, kas ietekmē jauniešu ar FT veselību pārejas periodā, iegūstot pieaugušas personas statusu.</w:t>
      </w:r>
      <w:r w:rsidRPr="004B1CF4">
        <w:rPr>
          <w:rStyle w:val="jlqj4b"/>
          <w:rFonts w:ascii="Times New Roman" w:hAnsi="Times New Roman" w:cs="Times New Roman"/>
          <w:b/>
          <w:sz w:val="28"/>
          <w:szCs w:val="28"/>
        </w:rPr>
        <w:t xml:space="preserve"> </w:t>
      </w:r>
    </w:p>
    <w:p w14:paraId="41BFBE57" w14:textId="73DFC119" w:rsidR="00020CAD" w:rsidRPr="00020CAD" w:rsidRDefault="00020CAD">
      <w:pPr>
        <w:widowControl/>
        <w:spacing w:after="160" w:line="259" w:lineRule="auto"/>
      </w:pPr>
    </w:p>
    <w:p w14:paraId="48938345" w14:textId="77777777" w:rsidR="00526259" w:rsidRDefault="00526259">
      <w:pPr>
        <w:widowControl/>
        <w:spacing w:after="160" w:line="259" w:lineRule="auto"/>
        <w:rPr>
          <w:rFonts w:ascii="Times New Roman" w:eastAsia="Times New Roman" w:hAnsi="Times New Roman" w:cs="Times New Roman"/>
          <w:b/>
          <w:bCs/>
          <w:lang w:eastAsia="zh-CN"/>
        </w:rPr>
      </w:pPr>
      <w:bookmarkStart w:id="22" w:name="_Toc95482943"/>
      <w:r>
        <w:rPr>
          <w:rFonts w:ascii="Times New Roman" w:eastAsia="Times New Roman" w:hAnsi="Times New Roman" w:cs="Times New Roman"/>
          <w:b/>
          <w:bCs/>
          <w:lang w:eastAsia="zh-CN"/>
        </w:rPr>
        <w:br w:type="page"/>
      </w:r>
    </w:p>
    <w:p w14:paraId="5E1FCB93" w14:textId="1AE54149" w:rsidR="00526259" w:rsidRPr="00F6684A" w:rsidRDefault="00E859FA" w:rsidP="00E859FA">
      <w:pPr>
        <w:pStyle w:val="BodyText"/>
        <w:jc w:val="right"/>
        <w:rPr>
          <w:b/>
          <w:bCs/>
          <w:sz w:val="24"/>
          <w:szCs w:val="24"/>
          <w:lang w:val="lv-LV"/>
        </w:rPr>
      </w:pPr>
      <w:bookmarkStart w:id="23" w:name="_Toc95482944"/>
      <w:bookmarkEnd w:id="22"/>
      <w:r w:rsidRPr="00F6684A">
        <w:rPr>
          <w:b/>
          <w:bCs/>
          <w:sz w:val="24"/>
          <w:szCs w:val="24"/>
          <w:lang w:val="lv-LV"/>
        </w:rPr>
        <w:lastRenderedPageBreak/>
        <w:t xml:space="preserve">9.PIELIKUMS. </w:t>
      </w:r>
    </w:p>
    <w:p w14:paraId="04D1BA9F" w14:textId="77777777" w:rsidR="00526259" w:rsidRDefault="00526259" w:rsidP="00526259">
      <w:pPr>
        <w:jc w:val="right"/>
        <w:rPr>
          <w:rFonts w:ascii="Times New Roman" w:hAnsi="Times New Roman" w:cs="Times New Roman"/>
          <w:i/>
          <w:iCs/>
        </w:rPr>
      </w:pPr>
      <w:r w:rsidRPr="004366D9">
        <w:rPr>
          <w:rFonts w:ascii="Times New Roman" w:hAnsi="Times New Roman" w:cs="Times New Roman"/>
          <w:i/>
          <w:iCs/>
        </w:rPr>
        <w:t>1.nodevumam “Metodikas izstrāde atbalsta apmēra</w:t>
      </w:r>
    </w:p>
    <w:p w14:paraId="7CF10EAB" w14:textId="77777777" w:rsidR="00526259" w:rsidRPr="004366D9" w:rsidRDefault="00526259" w:rsidP="00526259">
      <w:pPr>
        <w:jc w:val="right"/>
        <w:rPr>
          <w:rFonts w:ascii="Times New Roman" w:hAnsi="Times New Roman" w:cs="Times New Roman"/>
          <w:i/>
          <w:iCs/>
        </w:rPr>
      </w:pPr>
      <w:r w:rsidRPr="004366D9">
        <w:rPr>
          <w:rFonts w:ascii="Times New Roman" w:hAnsi="Times New Roman" w:cs="Times New Roman"/>
          <w:i/>
          <w:iCs/>
        </w:rPr>
        <w:t>noteikšanai bērniem ar funkcionāliem traucējumiem”</w:t>
      </w:r>
    </w:p>
    <w:p w14:paraId="2E7F3209" w14:textId="68468A55" w:rsidR="00020CAD" w:rsidRPr="003048C8" w:rsidRDefault="00526259" w:rsidP="007429C5">
      <w:pPr>
        <w:pStyle w:val="Heading1"/>
        <w:numPr>
          <w:ilvl w:val="0"/>
          <w:numId w:val="105"/>
        </w:numPr>
        <w:spacing w:after="120"/>
        <w:jc w:val="center"/>
        <w:rPr>
          <w:rFonts w:ascii="Times New Roman" w:eastAsia="Times New Roman" w:hAnsi="Times New Roman" w:cs="Times New Roman"/>
          <w:b/>
          <w:color w:val="auto"/>
          <w:sz w:val="24"/>
          <w:szCs w:val="24"/>
        </w:rPr>
      </w:pPr>
      <w:bookmarkStart w:id="24" w:name="_Toc98842838"/>
      <w:r w:rsidRPr="003048C8">
        <w:rPr>
          <w:rFonts w:ascii="Times New Roman" w:eastAsia="Times New Roman" w:hAnsi="Times New Roman"/>
          <w:b/>
          <w:color w:val="auto"/>
          <w:sz w:val="24"/>
          <w:szCs w:val="24"/>
          <w:lang w:eastAsia="zh-CN"/>
        </w:rPr>
        <w:t>IB INDIKATĪVĀ APMĒRA NOTEIKŠANAS VEIDLAPA</w:t>
      </w:r>
      <w:bookmarkEnd w:id="23"/>
      <w:bookmarkEnd w:id="24"/>
    </w:p>
    <w:p w14:paraId="1CB3806A" w14:textId="77777777" w:rsidR="008838DA" w:rsidRDefault="008838DA" w:rsidP="00020CAD">
      <w:pPr>
        <w:rPr>
          <w:rFonts w:ascii="Times New Roman" w:eastAsia="Times New Roman" w:hAnsi="Times New Roman" w:cs="Times New Roman"/>
          <w:color w:val="000000"/>
        </w:rPr>
      </w:pPr>
    </w:p>
    <w:p w14:paraId="60AF58D6" w14:textId="3C6F80F8" w:rsidR="00020CAD" w:rsidRPr="00A661F2" w:rsidRDefault="00020CAD" w:rsidP="00020CAD">
      <w:pPr>
        <w:rPr>
          <w:rFonts w:ascii="Times New Roman" w:eastAsia="Times New Roman" w:hAnsi="Times New Roman" w:cs="Times New Roman"/>
          <w:color w:val="000000"/>
        </w:rPr>
      </w:pPr>
      <w:r w:rsidRPr="00A661F2">
        <w:rPr>
          <w:rFonts w:ascii="Times New Roman" w:eastAsia="Times New Roman" w:hAnsi="Times New Roman" w:cs="Times New Roman"/>
          <w:color w:val="000000"/>
        </w:rPr>
        <w:t>Datums  ____.____.20___.</w:t>
      </w:r>
    </w:p>
    <w:p w14:paraId="41EFF437" w14:textId="77777777" w:rsidR="00020CAD" w:rsidRPr="00A661F2" w:rsidRDefault="00020CAD" w:rsidP="00020CAD">
      <w:pPr>
        <w:rPr>
          <w:rFonts w:ascii="Times New Roman" w:eastAsia="Times New Roman" w:hAnsi="Times New Roman" w:cs="Times New Roman"/>
          <w:b/>
          <w:color w:val="000000"/>
        </w:rPr>
      </w:pPr>
    </w:p>
    <w:p w14:paraId="2D78C018" w14:textId="77777777" w:rsidR="00020CAD" w:rsidRPr="00A661F2" w:rsidRDefault="00020CAD" w:rsidP="00020CAD">
      <w:pPr>
        <w:rPr>
          <w:rFonts w:ascii="Times New Roman" w:eastAsia="Times New Roman" w:hAnsi="Times New Roman" w:cs="Times New Roman"/>
          <w:color w:val="000000"/>
        </w:rPr>
      </w:pPr>
      <w:r w:rsidRPr="00A661F2">
        <w:rPr>
          <w:rFonts w:ascii="Times New Roman" w:eastAsia="Times New Roman" w:hAnsi="Times New Roman" w:cs="Times New Roman"/>
          <w:b/>
          <w:color w:val="000000"/>
        </w:rPr>
        <w:t>Bērna vārds, uzvārds</w:t>
      </w:r>
      <w:r w:rsidRPr="00A661F2">
        <w:rPr>
          <w:rFonts w:ascii="Times New Roman" w:eastAsia="Times New Roman" w:hAnsi="Times New Roman" w:cs="Times New Roman"/>
          <w:color w:val="000000"/>
        </w:rPr>
        <w:t xml:space="preserve"> _______________________________________</w:t>
      </w:r>
    </w:p>
    <w:p w14:paraId="0C6E1198" w14:textId="77777777" w:rsidR="00020CAD" w:rsidRPr="00A661F2" w:rsidRDefault="00020CAD" w:rsidP="00020CAD">
      <w:pPr>
        <w:rPr>
          <w:rFonts w:ascii="Times New Roman" w:eastAsia="Times New Roman" w:hAnsi="Times New Roman" w:cs="Times New Roman"/>
          <w:b/>
          <w:color w:val="000000"/>
        </w:rPr>
      </w:pPr>
      <w:r w:rsidRPr="00A661F2">
        <w:rPr>
          <w:rFonts w:ascii="Times New Roman" w:eastAsia="Times New Roman" w:hAnsi="Times New Roman" w:cs="Times New Roman"/>
          <w:b/>
          <w:color w:val="000000"/>
        </w:rPr>
        <w:t>Personas kods</w:t>
      </w:r>
      <w:r w:rsidRPr="00A661F2">
        <w:rPr>
          <w:rFonts w:ascii="Times New Roman" w:eastAsia="Times New Roman" w:hAnsi="Times New Roman" w:cs="Times New Roman"/>
          <w:color w:val="000000"/>
        </w:rPr>
        <w:t xml:space="preserve"> _____________________________________________</w:t>
      </w:r>
    </w:p>
    <w:p w14:paraId="75A5A286" w14:textId="77777777" w:rsidR="00020CAD" w:rsidRPr="00A661F2" w:rsidRDefault="00020CAD" w:rsidP="00020CAD">
      <w:pPr>
        <w:rPr>
          <w:rFonts w:ascii="Times New Roman" w:eastAsia="Times New Roman" w:hAnsi="Times New Roman" w:cs="Times New Roman"/>
          <w:b/>
          <w:color w:val="000000"/>
        </w:rPr>
      </w:pPr>
      <w:r w:rsidRPr="00A661F2">
        <w:rPr>
          <w:rFonts w:ascii="Times New Roman" w:eastAsia="Times New Roman" w:hAnsi="Times New Roman" w:cs="Times New Roman"/>
          <w:b/>
          <w:color w:val="000000"/>
        </w:rPr>
        <w:t>Gadi</w:t>
      </w:r>
      <w:r w:rsidRPr="00A661F2">
        <w:rPr>
          <w:rFonts w:ascii="Times New Roman" w:eastAsia="Times New Roman" w:hAnsi="Times New Roman" w:cs="Times New Roman"/>
          <w:color w:val="000000"/>
        </w:rPr>
        <w:t xml:space="preserve"> _____</w:t>
      </w:r>
    </w:p>
    <w:p w14:paraId="6E58D242" w14:textId="77777777" w:rsidR="00020CAD" w:rsidRPr="00A661F2" w:rsidRDefault="00020CAD" w:rsidP="00020CAD">
      <w:pPr>
        <w:rPr>
          <w:rFonts w:ascii="Times New Roman" w:eastAsia="Times New Roman" w:hAnsi="Times New Roman" w:cs="Times New Roman"/>
          <w:color w:val="000000"/>
        </w:rPr>
      </w:pPr>
      <w:r w:rsidRPr="00A661F2">
        <w:rPr>
          <w:rFonts w:ascii="Times New Roman" w:eastAsia="Times New Roman" w:hAnsi="Times New Roman" w:cs="Times New Roman"/>
          <w:b/>
          <w:color w:val="000000"/>
        </w:rPr>
        <w:t>Bērna vecāks</w:t>
      </w:r>
      <w:r w:rsidRPr="00A661F2">
        <w:rPr>
          <w:rFonts w:ascii="Times New Roman" w:eastAsia="Times New Roman" w:hAnsi="Times New Roman" w:cs="Times New Roman"/>
          <w:color w:val="000000"/>
        </w:rPr>
        <w:t>__________________________________</w:t>
      </w:r>
    </w:p>
    <w:p w14:paraId="60871740" w14:textId="77777777" w:rsidR="00020CAD" w:rsidRDefault="00020CAD" w:rsidP="00020CAD">
      <w:pPr>
        <w:rPr>
          <w:rFonts w:ascii="Times New Roman" w:eastAsia="Times New Roman" w:hAnsi="Times New Roman" w:cs="Times New Roman"/>
          <w:b/>
          <w:color w:val="000000"/>
        </w:rPr>
      </w:pPr>
    </w:p>
    <w:p w14:paraId="3993D408" w14:textId="1B680C01" w:rsidR="00020CAD" w:rsidRPr="00F12BDB" w:rsidRDefault="003F3A65" w:rsidP="003F3A65">
      <w:pPr>
        <w:widowControl/>
        <w:jc w:val="both"/>
        <w:rPr>
          <w:rFonts w:ascii="Times New Roman" w:eastAsia="Times New Roman" w:hAnsi="Times New Roman" w:cs="Times New Roman"/>
          <w:color w:val="000000"/>
        </w:rPr>
      </w:pPr>
      <w:r w:rsidRPr="00F12BDB">
        <w:rPr>
          <w:rFonts w:ascii="Times New Roman" w:eastAsia="Times New Roman" w:hAnsi="Times New Roman" w:cs="Times New Roman"/>
          <w:b/>
          <w:color w:val="000000"/>
        </w:rPr>
        <w:t>No informācijas sistēm</w:t>
      </w:r>
      <w:r w:rsidR="00D9323F">
        <w:rPr>
          <w:rFonts w:ascii="Times New Roman" w:eastAsia="Times New Roman" w:hAnsi="Times New Roman" w:cs="Times New Roman"/>
          <w:b/>
          <w:color w:val="000000"/>
        </w:rPr>
        <w:t>as</w:t>
      </w:r>
      <w:r w:rsidRPr="00F12BDB">
        <w:rPr>
          <w:rFonts w:ascii="Times New Roman" w:eastAsia="Times New Roman" w:hAnsi="Times New Roman" w:cs="Times New Roman"/>
          <w:b/>
          <w:color w:val="000000"/>
        </w:rPr>
        <w:t xml:space="preserve"> iegūtā informācija </w:t>
      </w:r>
      <w:r w:rsidRPr="00F12BDB">
        <w:rPr>
          <w:rFonts w:ascii="Times New Roman" w:eastAsia="Times New Roman" w:hAnsi="Times New Roman" w:cs="Times New Roman"/>
          <w:color w:val="000000"/>
        </w:rPr>
        <w:t>(atzīmē atbilstošo, var būt vairāki):</w:t>
      </w:r>
    </w:p>
    <w:p w14:paraId="773A1251" w14:textId="77777777" w:rsidR="00020CAD" w:rsidRPr="00F12BDB" w:rsidRDefault="00020CAD" w:rsidP="007F458B">
      <w:pPr>
        <w:widowControl/>
        <w:numPr>
          <w:ilvl w:val="0"/>
          <w:numId w:val="82"/>
        </w:numPr>
        <w:jc w:val="both"/>
        <w:rPr>
          <w:rFonts w:ascii="Times New Roman" w:eastAsia="Times New Roman" w:hAnsi="Times New Roman" w:cs="Times New Roman"/>
          <w:color w:val="000000"/>
        </w:rPr>
      </w:pPr>
      <w:r w:rsidRPr="00F12BDB">
        <w:rPr>
          <w:rFonts w:ascii="Times New Roman" w:eastAsia="Times New Roman" w:hAnsi="Times New Roman" w:cs="Times New Roman"/>
          <w:color w:val="000000"/>
        </w:rPr>
        <w:t>Izsniegts VDEĀVK atzinums par īpašas kopšanas nepieciešamību</w:t>
      </w:r>
      <w:r w:rsidRPr="00F12BDB">
        <w:rPr>
          <w:rStyle w:val="FootnoteReference"/>
          <w:rFonts w:ascii="Times New Roman" w:eastAsia="Times New Roman" w:hAnsi="Times New Roman" w:cs="Times New Roman"/>
          <w:color w:val="000000"/>
        </w:rPr>
        <w:footnoteReference w:id="32"/>
      </w:r>
    </w:p>
    <w:p w14:paraId="09DD9E59" w14:textId="11519880" w:rsidR="00020CAD" w:rsidRDefault="00020CAD" w:rsidP="007F458B">
      <w:pPr>
        <w:widowControl/>
        <w:numPr>
          <w:ilvl w:val="0"/>
          <w:numId w:val="82"/>
        </w:numPr>
        <w:jc w:val="both"/>
        <w:rPr>
          <w:rFonts w:ascii="Times New Roman" w:eastAsia="Times New Roman" w:hAnsi="Times New Roman" w:cs="Times New Roman"/>
          <w:color w:val="000000"/>
        </w:rPr>
      </w:pPr>
      <w:r w:rsidRPr="00F12BDB">
        <w:rPr>
          <w:rFonts w:ascii="Times New Roman" w:eastAsia="Times New Roman" w:hAnsi="Times New Roman" w:cs="Times New Roman"/>
          <w:color w:val="000000"/>
        </w:rPr>
        <w:t>Izsniegts VDEĀVK atzinums par medicīniskajām indikācijām vieglā automobiļa speciālai pielāgošanai un pabalsta saņemšanai transporta izdevumu kompensēšanai</w:t>
      </w:r>
      <w:r w:rsidRPr="00F12BDB">
        <w:rPr>
          <w:rStyle w:val="FootnoteReference"/>
          <w:rFonts w:ascii="Times New Roman" w:eastAsia="Times New Roman" w:hAnsi="Times New Roman" w:cs="Times New Roman"/>
          <w:color w:val="000000"/>
        </w:rPr>
        <w:footnoteReference w:id="33"/>
      </w:r>
    </w:p>
    <w:p w14:paraId="02542B23" w14:textId="0DAC81AB" w:rsidR="00F12BDB" w:rsidRPr="00F12BDB" w:rsidRDefault="00F12BDB" w:rsidP="007F458B">
      <w:pPr>
        <w:widowControl/>
        <w:numPr>
          <w:ilvl w:val="0"/>
          <w:numId w:val="82"/>
        </w:numPr>
        <w:jc w:val="both"/>
        <w:rPr>
          <w:rFonts w:ascii="Times New Roman" w:eastAsia="Times New Roman" w:hAnsi="Times New Roman" w:cs="Times New Roman"/>
        </w:rPr>
      </w:pPr>
      <w:r>
        <w:rPr>
          <w:rFonts w:ascii="Times New Roman" w:hAnsi="Times New Roman" w:cs="Times New Roman"/>
          <w:shd w:val="clear" w:color="auto" w:fill="FFFFFF"/>
        </w:rPr>
        <w:t xml:space="preserve">Izsniegts VDEĀVK </w:t>
      </w:r>
      <w:r w:rsidRPr="00F12BDB">
        <w:rPr>
          <w:rFonts w:ascii="Times New Roman" w:hAnsi="Times New Roman" w:cs="Times New Roman"/>
          <w:shd w:val="clear" w:color="auto" w:fill="FFFFFF"/>
        </w:rPr>
        <w:t>atzinums par pavadoņa pakalpojuma nepieciešamību</w:t>
      </w:r>
      <w:r>
        <w:rPr>
          <w:rStyle w:val="FootnoteReference"/>
          <w:rFonts w:ascii="Times New Roman" w:hAnsi="Times New Roman" w:cs="Times New Roman"/>
          <w:shd w:val="clear" w:color="auto" w:fill="FFFFFF"/>
        </w:rPr>
        <w:footnoteReference w:id="34"/>
      </w:r>
    </w:p>
    <w:p w14:paraId="44B8A7C3" w14:textId="7A98AFFF" w:rsidR="003F3A65" w:rsidRPr="00F12BDB" w:rsidRDefault="00020CAD" w:rsidP="007F458B">
      <w:pPr>
        <w:widowControl/>
        <w:numPr>
          <w:ilvl w:val="0"/>
          <w:numId w:val="82"/>
        </w:numPr>
        <w:jc w:val="both"/>
        <w:rPr>
          <w:rFonts w:ascii="Times New Roman" w:eastAsia="Times New Roman" w:hAnsi="Times New Roman" w:cs="Times New Roman"/>
          <w:color w:val="000000"/>
        </w:rPr>
      </w:pPr>
      <w:r w:rsidRPr="00F12BDB">
        <w:rPr>
          <w:rFonts w:ascii="Times New Roman" w:eastAsia="Times New Roman" w:hAnsi="Times New Roman" w:cs="Times New Roman"/>
          <w:color w:val="000000"/>
        </w:rPr>
        <w:t xml:space="preserve">Izsniegts VDEĀVK </w:t>
      </w:r>
      <w:r w:rsidR="00B751B0" w:rsidRPr="00F12BDB">
        <w:rPr>
          <w:rFonts w:ascii="Times New Roman" w:eastAsia="Times New Roman" w:hAnsi="Times New Roman" w:cs="Times New Roman"/>
          <w:color w:val="000000"/>
        </w:rPr>
        <w:t>lēmums</w:t>
      </w:r>
      <w:r w:rsidRPr="00F12BDB">
        <w:rPr>
          <w:rFonts w:ascii="Times New Roman" w:eastAsia="Times New Roman" w:hAnsi="Times New Roman" w:cs="Times New Roman"/>
          <w:color w:val="000000"/>
        </w:rPr>
        <w:t xml:space="preserve"> par bērna funkcionēšanas ierobežojuma smaguma līmeni vecuma grupā no 14 -17 gadi (ieskaitot)</w:t>
      </w:r>
      <w:r w:rsidR="008907BB">
        <w:rPr>
          <w:rStyle w:val="FootnoteReference"/>
          <w:rFonts w:ascii="Times New Roman" w:eastAsia="Times New Roman" w:hAnsi="Times New Roman" w:cs="Times New Roman"/>
          <w:color w:val="000000"/>
        </w:rPr>
        <w:footnoteReference w:id="35"/>
      </w:r>
      <w:r w:rsidR="003F3A65" w:rsidRPr="00F12BDB">
        <w:rPr>
          <w:rFonts w:ascii="Times New Roman" w:eastAsia="Times New Roman" w:hAnsi="Times New Roman" w:cs="Times New Roman"/>
          <w:b/>
          <w:color w:val="000000"/>
        </w:rPr>
        <w:t xml:space="preserve"> </w:t>
      </w:r>
    </w:p>
    <w:p w14:paraId="541DABB8" w14:textId="77777777" w:rsidR="00F12BDB" w:rsidRPr="00F12BDB" w:rsidRDefault="00F12BDB" w:rsidP="00F12BDB">
      <w:pPr>
        <w:widowControl/>
        <w:ind w:left="360"/>
        <w:jc w:val="both"/>
        <w:rPr>
          <w:rFonts w:ascii="Times New Roman" w:eastAsia="Times New Roman" w:hAnsi="Times New Roman" w:cs="Times New Roman"/>
          <w:color w:val="000000"/>
        </w:rPr>
      </w:pPr>
    </w:p>
    <w:p w14:paraId="1610659F" w14:textId="733EA123" w:rsidR="00020CAD" w:rsidRPr="00F12BDB" w:rsidRDefault="003F3A65" w:rsidP="003F3A65">
      <w:pPr>
        <w:widowControl/>
        <w:jc w:val="both"/>
        <w:rPr>
          <w:rFonts w:ascii="Times New Roman" w:eastAsia="Times New Roman" w:hAnsi="Times New Roman" w:cs="Times New Roman"/>
          <w:color w:val="000000"/>
        </w:rPr>
      </w:pPr>
      <w:r w:rsidRPr="00F12BDB">
        <w:rPr>
          <w:rFonts w:ascii="Times New Roman" w:eastAsia="Times New Roman" w:hAnsi="Times New Roman" w:cs="Times New Roman"/>
          <w:b/>
          <w:color w:val="000000"/>
        </w:rPr>
        <w:t xml:space="preserve">Saņemtie dokumenti </w:t>
      </w:r>
      <w:r w:rsidRPr="00F12BDB">
        <w:rPr>
          <w:rFonts w:ascii="Times New Roman" w:eastAsia="Times New Roman" w:hAnsi="Times New Roman" w:cs="Times New Roman"/>
          <w:color w:val="000000"/>
        </w:rPr>
        <w:t>(atzīmē atbilstošo, var būt vairāki):</w:t>
      </w:r>
    </w:p>
    <w:p w14:paraId="0E173B76" w14:textId="77777777" w:rsidR="00020CAD" w:rsidRPr="00F12BDB" w:rsidRDefault="00020CAD" w:rsidP="007F458B">
      <w:pPr>
        <w:widowControl/>
        <w:numPr>
          <w:ilvl w:val="0"/>
          <w:numId w:val="82"/>
        </w:numPr>
        <w:jc w:val="both"/>
        <w:rPr>
          <w:color w:val="000000"/>
        </w:rPr>
      </w:pPr>
      <w:r w:rsidRPr="00F12BDB">
        <w:rPr>
          <w:rFonts w:ascii="Times New Roman" w:eastAsia="Times New Roman" w:hAnsi="Times New Roman" w:cs="Times New Roman"/>
          <w:color w:val="000000"/>
        </w:rPr>
        <w:t>Ģimenes ārsta izraksts vai cita speciālista norīkojums</w:t>
      </w:r>
    </w:p>
    <w:p w14:paraId="2C50E846" w14:textId="77777777" w:rsidR="00020CAD" w:rsidRPr="00F12BDB" w:rsidRDefault="00020CAD" w:rsidP="007F458B">
      <w:pPr>
        <w:widowControl/>
        <w:numPr>
          <w:ilvl w:val="0"/>
          <w:numId w:val="82"/>
        </w:numPr>
        <w:jc w:val="both"/>
        <w:rPr>
          <w:rFonts w:ascii="Times New Roman" w:eastAsia="Times New Roman" w:hAnsi="Times New Roman" w:cs="Times New Roman"/>
          <w:color w:val="000000"/>
        </w:rPr>
      </w:pPr>
      <w:r w:rsidRPr="00F12BDB">
        <w:rPr>
          <w:rFonts w:ascii="Times New Roman" w:eastAsia="Times New Roman" w:hAnsi="Times New Roman" w:cs="Times New Roman"/>
          <w:color w:val="000000"/>
        </w:rPr>
        <w:t>Cits_______________________________________________________</w:t>
      </w:r>
    </w:p>
    <w:p w14:paraId="36EB8711" w14:textId="77777777" w:rsidR="00020CAD" w:rsidRPr="00A661F2" w:rsidRDefault="00020CAD" w:rsidP="00020CAD">
      <w:pPr>
        <w:pBdr>
          <w:top w:val="nil"/>
          <w:left w:val="nil"/>
          <w:bottom w:val="nil"/>
          <w:right w:val="nil"/>
          <w:between w:val="nil"/>
        </w:pBdr>
        <w:jc w:val="both"/>
        <w:rPr>
          <w:rFonts w:ascii="Times New Roman" w:eastAsia="Times New Roman" w:hAnsi="Times New Roman" w:cs="Times New Roman"/>
          <w:color w:val="000000"/>
        </w:rPr>
      </w:pPr>
    </w:p>
    <w:p w14:paraId="04A97584" w14:textId="77777777" w:rsidR="00020CAD" w:rsidRPr="00A661F2" w:rsidRDefault="00020CAD" w:rsidP="00020CAD">
      <w:pPr>
        <w:jc w:val="both"/>
        <w:rPr>
          <w:rFonts w:ascii="Times New Roman" w:eastAsia="Times New Roman" w:hAnsi="Times New Roman" w:cs="Times New Roman"/>
          <w:b/>
          <w:color w:val="000000"/>
        </w:rPr>
      </w:pPr>
      <w:r w:rsidRPr="00A661F2">
        <w:rPr>
          <w:rFonts w:ascii="Times New Roman" w:eastAsia="Times New Roman" w:hAnsi="Times New Roman" w:cs="Times New Roman"/>
          <w:b/>
          <w:color w:val="000000"/>
        </w:rPr>
        <w:t xml:space="preserve">Pamatkritēriji IB indikatīvā apmēra noteikšanai </w:t>
      </w:r>
      <w:r w:rsidRPr="00A661F2">
        <w:rPr>
          <w:rFonts w:ascii="Times New Roman" w:eastAsia="Times New Roman" w:hAnsi="Times New Roman" w:cs="Times New Roman"/>
          <w:color w:val="000000"/>
        </w:rPr>
        <w:t>(atzīmēt atbilstošo, var atzīmēt vairākus kritērijus)</w:t>
      </w:r>
      <w:r w:rsidRPr="00A661F2">
        <w:rPr>
          <w:rFonts w:ascii="Times New Roman" w:eastAsia="Times New Roman" w:hAnsi="Times New Roman" w:cs="Times New Roman"/>
          <w:b/>
          <w:color w:val="000000"/>
        </w:rPr>
        <w:t>:</w:t>
      </w:r>
    </w:p>
    <w:p w14:paraId="740DF05D" w14:textId="77777777" w:rsidR="00020CAD" w:rsidRPr="00A661F2" w:rsidRDefault="00020CAD" w:rsidP="00020CAD">
      <w:pPr>
        <w:jc w:val="both"/>
        <w:rPr>
          <w:rFonts w:ascii="Times New Roman" w:eastAsia="Times New Roman" w:hAnsi="Times New Roman" w:cs="Times New Roman"/>
          <w:b/>
          <w:color w:val="000000"/>
        </w:rPr>
      </w:pPr>
      <w:r w:rsidRPr="00A661F2">
        <w:rPr>
          <w:rFonts w:ascii="Times New Roman" w:hAnsi="Times New Roman" w:cs="Times New Roman"/>
          <w:b/>
          <w:color w:val="000000"/>
        </w:rPr>
        <w:t>1. Vecums:</w:t>
      </w:r>
    </w:p>
    <w:p w14:paraId="55CB0E74" w14:textId="77777777" w:rsidR="00020CAD" w:rsidRDefault="00020CAD" w:rsidP="007F458B">
      <w:pPr>
        <w:pStyle w:val="ListParagraph"/>
        <w:widowControl/>
        <w:numPr>
          <w:ilvl w:val="0"/>
          <w:numId w:val="94"/>
        </w:numPr>
        <w:spacing w:after="160" w:line="259" w:lineRule="auto"/>
        <w:jc w:val="both"/>
        <w:rPr>
          <w:rFonts w:ascii="Times New Roman" w:hAnsi="Times New Roman" w:cs="Times New Roman"/>
          <w:bCs/>
        </w:rPr>
      </w:pPr>
      <w:r>
        <w:rPr>
          <w:rFonts w:ascii="Times New Roman" w:hAnsi="Times New Roman" w:cs="Times New Roman"/>
          <w:bCs/>
        </w:rPr>
        <w:t>0-1,5 gadi (ieskaitot)</w:t>
      </w:r>
    </w:p>
    <w:p w14:paraId="69F65CEB" w14:textId="77777777" w:rsidR="00020CAD" w:rsidRPr="00A661F2" w:rsidRDefault="00020CAD" w:rsidP="007F458B">
      <w:pPr>
        <w:pStyle w:val="ListParagraph"/>
        <w:widowControl/>
        <w:numPr>
          <w:ilvl w:val="0"/>
          <w:numId w:val="94"/>
        </w:numPr>
        <w:spacing w:after="160" w:line="259" w:lineRule="auto"/>
        <w:jc w:val="both"/>
        <w:rPr>
          <w:rFonts w:ascii="Times New Roman" w:hAnsi="Times New Roman" w:cs="Times New Roman"/>
          <w:bCs/>
        </w:rPr>
      </w:pPr>
      <w:r>
        <w:rPr>
          <w:rFonts w:ascii="Times New Roman" w:hAnsi="Times New Roman" w:cs="Times New Roman"/>
          <w:bCs/>
        </w:rPr>
        <w:t>1,6</w:t>
      </w:r>
      <w:r w:rsidRPr="00A661F2">
        <w:rPr>
          <w:rFonts w:ascii="Times New Roman" w:hAnsi="Times New Roman" w:cs="Times New Roman"/>
          <w:bCs/>
        </w:rPr>
        <w:t xml:space="preserve"> -6 gadi (ieskaitot)</w:t>
      </w:r>
    </w:p>
    <w:p w14:paraId="2B5788FA" w14:textId="77777777" w:rsidR="00020CAD" w:rsidRPr="00A661F2" w:rsidRDefault="00020CAD" w:rsidP="007F458B">
      <w:pPr>
        <w:pStyle w:val="ListParagraph"/>
        <w:widowControl/>
        <w:numPr>
          <w:ilvl w:val="0"/>
          <w:numId w:val="94"/>
        </w:numPr>
        <w:spacing w:after="160" w:line="259" w:lineRule="auto"/>
        <w:jc w:val="both"/>
        <w:rPr>
          <w:rFonts w:ascii="Times New Roman" w:hAnsi="Times New Roman" w:cs="Times New Roman"/>
          <w:bCs/>
        </w:rPr>
      </w:pPr>
      <w:r w:rsidRPr="00A661F2">
        <w:rPr>
          <w:rFonts w:ascii="Times New Roman" w:hAnsi="Times New Roman" w:cs="Times New Roman"/>
          <w:bCs/>
        </w:rPr>
        <w:t>7 – 13 gadi (ieskaitot)</w:t>
      </w:r>
    </w:p>
    <w:p w14:paraId="582E9DFC" w14:textId="77777777" w:rsidR="00020CAD" w:rsidRPr="00A661F2" w:rsidRDefault="00020CAD" w:rsidP="007F458B">
      <w:pPr>
        <w:pStyle w:val="ListParagraph"/>
        <w:widowControl/>
        <w:numPr>
          <w:ilvl w:val="0"/>
          <w:numId w:val="94"/>
        </w:numPr>
        <w:spacing w:after="160" w:line="259" w:lineRule="auto"/>
        <w:jc w:val="both"/>
        <w:rPr>
          <w:rFonts w:ascii="Times New Roman" w:hAnsi="Times New Roman" w:cs="Times New Roman"/>
          <w:bCs/>
        </w:rPr>
      </w:pPr>
      <w:r w:rsidRPr="00A661F2">
        <w:rPr>
          <w:rFonts w:ascii="Times New Roman" w:hAnsi="Times New Roman" w:cs="Times New Roman"/>
          <w:bCs/>
        </w:rPr>
        <w:t>14 -17 gadi (ieskaitot)</w:t>
      </w:r>
    </w:p>
    <w:p w14:paraId="0F6FAB1C" w14:textId="77777777" w:rsidR="00020CAD" w:rsidRPr="00A661F2" w:rsidRDefault="00020CAD" w:rsidP="00020CAD">
      <w:pPr>
        <w:jc w:val="both"/>
        <w:rPr>
          <w:rFonts w:ascii="Times New Roman" w:hAnsi="Times New Roman" w:cs="Times New Roman"/>
          <w:b/>
          <w:color w:val="000000"/>
        </w:rPr>
      </w:pPr>
      <w:r w:rsidRPr="00A661F2">
        <w:rPr>
          <w:rFonts w:ascii="Times New Roman" w:hAnsi="Times New Roman" w:cs="Times New Roman"/>
          <w:b/>
          <w:color w:val="000000"/>
        </w:rPr>
        <w:t>2. FT veids</w:t>
      </w:r>
      <w:r>
        <w:rPr>
          <w:rStyle w:val="FootnoteReference"/>
          <w:rFonts w:ascii="Times New Roman" w:hAnsi="Times New Roman" w:cs="Times New Roman"/>
          <w:b/>
          <w:color w:val="000000"/>
        </w:rPr>
        <w:footnoteReference w:id="36"/>
      </w:r>
      <w:r w:rsidRPr="00A661F2">
        <w:rPr>
          <w:rFonts w:ascii="Times New Roman" w:hAnsi="Times New Roman" w:cs="Times New Roman"/>
          <w:b/>
          <w:color w:val="000000"/>
        </w:rPr>
        <w:t>:</w:t>
      </w:r>
    </w:p>
    <w:p w14:paraId="4A040D7D" w14:textId="77777777" w:rsidR="00020CAD" w:rsidRPr="00A661F2" w:rsidRDefault="00020CAD" w:rsidP="007F458B">
      <w:pPr>
        <w:pStyle w:val="ListParagraph"/>
        <w:widowControl/>
        <w:numPr>
          <w:ilvl w:val="0"/>
          <w:numId w:val="95"/>
        </w:numPr>
        <w:spacing w:after="160" w:line="259" w:lineRule="auto"/>
        <w:jc w:val="both"/>
        <w:rPr>
          <w:rFonts w:ascii="Times New Roman" w:hAnsi="Times New Roman" w:cs="Times New Roman"/>
          <w:bCs/>
        </w:rPr>
      </w:pPr>
      <w:r w:rsidRPr="00A661F2">
        <w:rPr>
          <w:rFonts w:ascii="Times New Roman" w:hAnsi="Times New Roman" w:cs="Times New Roman"/>
          <w:bCs/>
        </w:rPr>
        <w:t>Kustību traucējumi</w:t>
      </w:r>
    </w:p>
    <w:p w14:paraId="188656B8" w14:textId="78C55C29" w:rsidR="00020CAD" w:rsidRPr="00A661F2" w:rsidRDefault="00020CAD" w:rsidP="007F458B">
      <w:pPr>
        <w:pStyle w:val="ListParagraph"/>
        <w:widowControl/>
        <w:numPr>
          <w:ilvl w:val="0"/>
          <w:numId w:val="95"/>
        </w:numPr>
        <w:spacing w:after="160" w:line="259" w:lineRule="auto"/>
        <w:jc w:val="both"/>
        <w:rPr>
          <w:rFonts w:ascii="Times New Roman" w:hAnsi="Times New Roman" w:cs="Times New Roman"/>
          <w:bCs/>
        </w:rPr>
      </w:pPr>
      <w:r w:rsidRPr="00A661F2">
        <w:rPr>
          <w:rFonts w:ascii="Times New Roman" w:hAnsi="Times New Roman" w:cs="Times New Roman"/>
          <w:bCs/>
        </w:rPr>
        <w:t>Garīg</w:t>
      </w:r>
      <w:r w:rsidR="008907BB">
        <w:rPr>
          <w:rFonts w:ascii="Times New Roman" w:hAnsi="Times New Roman" w:cs="Times New Roman"/>
          <w:bCs/>
        </w:rPr>
        <w:t>a rakstura</w:t>
      </w:r>
      <w:r w:rsidRPr="00A661F2">
        <w:rPr>
          <w:rFonts w:ascii="Times New Roman" w:hAnsi="Times New Roman" w:cs="Times New Roman"/>
          <w:bCs/>
        </w:rPr>
        <w:t xml:space="preserve"> traucējumi</w:t>
      </w:r>
    </w:p>
    <w:p w14:paraId="74B9904E" w14:textId="6BAA48D9" w:rsidR="00020CAD" w:rsidRPr="00A661F2" w:rsidRDefault="00020CAD" w:rsidP="007F458B">
      <w:pPr>
        <w:pStyle w:val="ListParagraph"/>
        <w:widowControl/>
        <w:numPr>
          <w:ilvl w:val="0"/>
          <w:numId w:val="95"/>
        </w:numPr>
        <w:spacing w:after="160" w:line="259" w:lineRule="auto"/>
        <w:jc w:val="both"/>
        <w:rPr>
          <w:rFonts w:ascii="Times New Roman" w:hAnsi="Times New Roman" w:cs="Times New Roman"/>
          <w:bCs/>
        </w:rPr>
      </w:pPr>
      <w:r w:rsidRPr="00A661F2">
        <w:rPr>
          <w:rFonts w:ascii="Times New Roman" w:hAnsi="Times New Roman" w:cs="Times New Roman"/>
          <w:bCs/>
        </w:rPr>
        <w:t xml:space="preserve">Multifunkcionāli </w:t>
      </w:r>
      <w:r w:rsidR="008907BB" w:rsidRPr="008907BB">
        <w:rPr>
          <w:rFonts w:ascii="Times New Roman" w:hAnsi="Times New Roman" w:cs="Times New Roman"/>
          <w:bCs/>
        </w:rPr>
        <w:t>attīstības</w:t>
      </w:r>
      <w:r w:rsidRPr="00A661F2">
        <w:rPr>
          <w:rFonts w:ascii="Times New Roman" w:hAnsi="Times New Roman" w:cs="Times New Roman"/>
          <w:bCs/>
        </w:rPr>
        <w:t xml:space="preserve"> traucējumi</w:t>
      </w:r>
    </w:p>
    <w:p w14:paraId="0DE1FAC6" w14:textId="77777777" w:rsidR="00020CAD" w:rsidRPr="00A661F2" w:rsidRDefault="00020CAD" w:rsidP="007F458B">
      <w:pPr>
        <w:pStyle w:val="ListParagraph"/>
        <w:widowControl/>
        <w:numPr>
          <w:ilvl w:val="0"/>
          <w:numId w:val="95"/>
        </w:numPr>
        <w:spacing w:after="160" w:line="259" w:lineRule="auto"/>
        <w:jc w:val="both"/>
        <w:rPr>
          <w:rFonts w:ascii="Times New Roman" w:hAnsi="Times New Roman" w:cs="Times New Roman"/>
          <w:bCs/>
        </w:rPr>
      </w:pPr>
      <w:r w:rsidRPr="00A661F2">
        <w:rPr>
          <w:rFonts w:ascii="Times New Roman" w:hAnsi="Times New Roman" w:cs="Times New Roman"/>
          <w:bCs/>
        </w:rPr>
        <w:t>Redzes traucējumi</w:t>
      </w:r>
    </w:p>
    <w:p w14:paraId="315E29EA" w14:textId="77777777" w:rsidR="00020CAD" w:rsidRPr="00A661F2" w:rsidRDefault="00020CAD" w:rsidP="007F458B">
      <w:pPr>
        <w:pStyle w:val="ListParagraph"/>
        <w:widowControl/>
        <w:numPr>
          <w:ilvl w:val="0"/>
          <w:numId w:val="95"/>
        </w:numPr>
        <w:spacing w:after="160" w:line="259" w:lineRule="auto"/>
        <w:jc w:val="both"/>
        <w:rPr>
          <w:rFonts w:ascii="Times New Roman" w:hAnsi="Times New Roman" w:cs="Times New Roman"/>
          <w:bCs/>
        </w:rPr>
      </w:pPr>
      <w:r w:rsidRPr="00A661F2">
        <w:rPr>
          <w:rFonts w:ascii="Times New Roman" w:hAnsi="Times New Roman" w:cs="Times New Roman"/>
          <w:bCs/>
        </w:rPr>
        <w:t>Dzirdes traucējumi</w:t>
      </w:r>
    </w:p>
    <w:p w14:paraId="2D1E0CED" w14:textId="77777777" w:rsidR="007429C5" w:rsidRDefault="007429C5" w:rsidP="00020CAD">
      <w:pPr>
        <w:jc w:val="both"/>
        <w:rPr>
          <w:rFonts w:ascii="Times New Roman" w:eastAsia="Times New Roman" w:hAnsi="Times New Roman" w:cs="Times New Roman"/>
          <w:b/>
          <w:bCs/>
          <w:color w:val="000000"/>
        </w:rPr>
      </w:pPr>
    </w:p>
    <w:p w14:paraId="5E475BB4" w14:textId="7535D44A" w:rsidR="00020CAD" w:rsidRPr="00A661F2" w:rsidRDefault="00F12BDB" w:rsidP="00020CAD">
      <w:pPr>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3</w:t>
      </w:r>
      <w:r w:rsidR="00020CAD" w:rsidRPr="00A661F2">
        <w:rPr>
          <w:rFonts w:ascii="Times New Roman" w:eastAsia="Times New Roman" w:hAnsi="Times New Roman" w:cs="Times New Roman"/>
          <w:b/>
          <w:bCs/>
          <w:color w:val="000000"/>
        </w:rPr>
        <w:t>. Bērna funkcionēšanas ierobežojuma smaguma līmenis bērniem vecumā  no 14 -17 gadi (ieskaitot)</w:t>
      </w:r>
      <w:r w:rsidR="00020CAD" w:rsidRPr="00A661F2">
        <w:rPr>
          <w:rFonts w:ascii="Times New Roman" w:eastAsia="Times New Roman" w:hAnsi="Times New Roman" w:cs="Times New Roman"/>
          <w:color w:val="000000"/>
        </w:rPr>
        <w:t xml:space="preserve"> (atzīmēt atbilstošo)</w:t>
      </w:r>
      <w:r w:rsidR="00020CAD" w:rsidRPr="00A661F2">
        <w:rPr>
          <w:rStyle w:val="FootnoteReference"/>
          <w:rFonts w:ascii="Times New Roman" w:eastAsia="Times New Roman" w:hAnsi="Times New Roman" w:cs="Times New Roman"/>
          <w:color w:val="000000"/>
        </w:rPr>
        <w:footnoteReference w:id="37"/>
      </w:r>
      <w:r w:rsidR="00020CAD" w:rsidRPr="00A661F2">
        <w:rPr>
          <w:rFonts w:ascii="Times New Roman" w:eastAsia="Times New Roman" w:hAnsi="Times New Roman" w:cs="Times New Roman"/>
          <w:color w:val="000000"/>
        </w:rPr>
        <w:t>:</w:t>
      </w:r>
    </w:p>
    <w:p w14:paraId="7295EFA4" w14:textId="77777777" w:rsidR="00020CAD" w:rsidRPr="00A661F2" w:rsidRDefault="00020CAD" w:rsidP="007F458B">
      <w:pPr>
        <w:pStyle w:val="ListParagraph"/>
        <w:widowControl/>
        <w:numPr>
          <w:ilvl w:val="0"/>
          <w:numId w:val="97"/>
        </w:numPr>
        <w:pBdr>
          <w:top w:val="nil"/>
          <w:left w:val="nil"/>
          <w:bottom w:val="nil"/>
          <w:right w:val="nil"/>
          <w:between w:val="nil"/>
        </w:pBdr>
        <w:jc w:val="both"/>
        <w:rPr>
          <w:rFonts w:ascii="Times New Roman" w:eastAsia="Times New Roman" w:hAnsi="Times New Roman" w:cs="Times New Roman"/>
        </w:rPr>
      </w:pPr>
      <w:r w:rsidRPr="00A661F2">
        <w:rPr>
          <w:rFonts w:ascii="Times New Roman" w:eastAsia="Times New Roman" w:hAnsi="Times New Roman" w:cs="Times New Roman"/>
        </w:rPr>
        <w:t>Mēreni funkcionēšanas ierobežojumi</w:t>
      </w:r>
    </w:p>
    <w:p w14:paraId="7D174BF4" w14:textId="77777777" w:rsidR="00020CAD" w:rsidRPr="00A661F2" w:rsidRDefault="00020CAD" w:rsidP="007F458B">
      <w:pPr>
        <w:pStyle w:val="ListParagraph"/>
        <w:widowControl/>
        <w:numPr>
          <w:ilvl w:val="0"/>
          <w:numId w:val="97"/>
        </w:numPr>
        <w:pBdr>
          <w:top w:val="nil"/>
          <w:left w:val="nil"/>
          <w:bottom w:val="nil"/>
          <w:right w:val="nil"/>
          <w:between w:val="nil"/>
        </w:pBdr>
        <w:jc w:val="both"/>
        <w:rPr>
          <w:rFonts w:ascii="Times New Roman" w:eastAsia="Times New Roman" w:hAnsi="Times New Roman" w:cs="Times New Roman"/>
        </w:rPr>
      </w:pPr>
      <w:r w:rsidRPr="00A661F2">
        <w:rPr>
          <w:rFonts w:ascii="Times New Roman" w:eastAsia="Times New Roman" w:hAnsi="Times New Roman" w:cs="Times New Roman"/>
        </w:rPr>
        <w:t>Smagi funkcionēšanas ierobežojumi</w:t>
      </w:r>
    </w:p>
    <w:p w14:paraId="01C9C6B5" w14:textId="77777777" w:rsidR="00020CAD" w:rsidRDefault="00020CAD" w:rsidP="007F458B">
      <w:pPr>
        <w:pStyle w:val="ListParagraph"/>
        <w:widowControl/>
        <w:numPr>
          <w:ilvl w:val="0"/>
          <w:numId w:val="97"/>
        </w:numPr>
        <w:pBdr>
          <w:top w:val="nil"/>
          <w:left w:val="nil"/>
          <w:bottom w:val="nil"/>
          <w:right w:val="nil"/>
          <w:between w:val="nil"/>
        </w:pBdr>
        <w:jc w:val="both"/>
        <w:rPr>
          <w:rFonts w:ascii="Times New Roman" w:eastAsia="Times New Roman" w:hAnsi="Times New Roman" w:cs="Times New Roman"/>
        </w:rPr>
      </w:pPr>
      <w:r w:rsidRPr="00A661F2">
        <w:rPr>
          <w:rFonts w:ascii="Times New Roman" w:eastAsia="Times New Roman" w:hAnsi="Times New Roman" w:cs="Times New Roman"/>
        </w:rPr>
        <w:t>Ļoti smagi funkcionēšanas ierobežojumi</w:t>
      </w:r>
    </w:p>
    <w:p w14:paraId="34D8B2FF" w14:textId="77777777" w:rsidR="00020CAD" w:rsidRPr="00A638BF" w:rsidRDefault="00020CAD" w:rsidP="00020CAD">
      <w:pPr>
        <w:pStyle w:val="ListParagraph"/>
        <w:widowControl/>
        <w:pBdr>
          <w:top w:val="nil"/>
          <w:left w:val="nil"/>
          <w:bottom w:val="nil"/>
          <w:right w:val="nil"/>
          <w:between w:val="nil"/>
        </w:pBdr>
        <w:jc w:val="both"/>
        <w:rPr>
          <w:rFonts w:ascii="Times New Roman" w:eastAsia="Times New Roman" w:hAnsi="Times New Roman" w:cs="Times New Roman"/>
        </w:rPr>
      </w:pPr>
    </w:p>
    <w:p w14:paraId="78579EAD" w14:textId="77777777" w:rsidR="00020CAD" w:rsidRPr="00A661F2" w:rsidRDefault="00020CAD" w:rsidP="00020CAD">
      <w:pPr>
        <w:jc w:val="both"/>
        <w:rPr>
          <w:rFonts w:ascii="Times New Roman" w:eastAsia="Times New Roman" w:hAnsi="Times New Roman" w:cs="Times New Roman"/>
          <w:b/>
          <w:color w:val="000000"/>
        </w:rPr>
      </w:pPr>
      <w:r w:rsidRPr="00A661F2">
        <w:rPr>
          <w:rFonts w:ascii="Times New Roman" w:eastAsia="Times New Roman" w:hAnsi="Times New Roman" w:cs="Times New Roman"/>
          <w:b/>
          <w:color w:val="000000"/>
        </w:rPr>
        <w:t>IB indikatīvā apmēra noteikšanas mainīgo kritēriju apkopojums:</w:t>
      </w:r>
    </w:p>
    <w:tbl>
      <w:tblPr>
        <w:tblStyle w:val="TableGrid"/>
        <w:tblW w:w="0" w:type="auto"/>
        <w:jc w:val="center"/>
        <w:tblLook w:val="04A0" w:firstRow="1" w:lastRow="0" w:firstColumn="1" w:lastColumn="0" w:noHBand="0" w:noVBand="1"/>
      </w:tblPr>
      <w:tblGrid>
        <w:gridCol w:w="5949"/>
        <w:gridCol w:w="2268"/>
      </w:tblGrid>
      <w:tr w:rsidR="00020CAD" w14:paraId="1AFFB0EF" w14:textId="77777777" w:rsidTr="00F6684A">
        <w:trPr>
          <w:jc w:val="center"/>
        </w:trPr>
        <w:tc>
          <w:tcPr>
            <w:tcW w:w="5949" w:type="dxa"/>
          </w:tcPr>
          <w:p w14:paraId="546F52F9" w14:textId="77777777" w:rsidR="00020CAD" w:rsidRDefault="00020CAD" w:rsidP="00F6684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Mainīgais kritērijs</w:t>
            </w:r>
          </w:p>
        </w:tc>
        <w:tc>
          <w:tcPr>
            <w:tcW w:w="2268" w:type="dxa"/>
          </w:tcPr>
          <w:p w14:paraId="4DCF0BAC" w14:textId="77777777" w:rsidR="00020CAD" w:rsidRDefault="00020CAD" w:rsidP="00F6684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Veic atzīmi x, ja ir identificēts mainīgais kritērijs </w:t>
            </w:r>
            <w:r w:rsidRPr="0037140F">
              <w:rPr>
                <w:rFonts w:ascii="Times New Roman" w:eastAsia="Times New Roman" w:hAnsi="Times New Roman" w:cs="Times New Roman"/>
                <w:bCs/>
                <w:color w:val="000000"/>
              </w:rPr>
              <w:t>(var būt vairāki)</w:t>
            </w:r>
          </w:p>
        </w:tc>
      </w:tr>
      <w:tr w:rsidR="00020CAD" w14:paraId="4E1ACFDF" w14:textId="77777777" w:rsidTr="00F6684A">
        <w:trPr>
          <w:jc w:val="center"/>
        </w:trPr>
        <w:tc>
          <w:tcPr>
            <w:tcW w:w="5949" w:type="dxa"/>
          </w:tcPr>
          <w:p w14:paraId="5E33866E" w14:textId="77777777" w:rsidR="00020CAD" w:rsidRPr="00A661F2" w:rsidRDefault="00020CAD" w:rsidP="00F6684A">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Atbalsts v</w:t>
            </w:r>
            <w:r w:rsidRPr="00A661F2">
              <w:rPr>
                <w:rFonts w:ascii="Times New Roman" w:eastAsia="Times New Roman" w:hAnsi="Times New Roman" w:cs="Times New Roman"/>
                <w:bCs/>
                <w:color w:val="000000"/>
              </w:rPr>
              <w:t>ecāku nodarbinātība</w:t>
            </w:r>
            <w:r>
              <w:rPr>
                <w:rFonts w:ascii="Times New Roman" w:eastAsia="Times New Roman" w:hAnsi="Times New Roman" w:cs="Times New Roman"/>
                <w:bCs/>
                <w:color w:val="000000"/>
              </w:rPr>
              <w:t>s veicināšanai</w:t>
            </w:r>
            <w:r>
              <w:t>*</w:t>
            </w:r>
          </w:p>
        </w:tc>
        <w:tc>
          <w:tcPr>
            <w:tcW w:w="2268" w:type="dxa"/>
          </w:tcPr>
          <w:p w14:paraId="79B92058" w14:textId="77777777" w:rsidR="00020CAD" w:rsidRDefault="00020CAD" w:rsidP="00F6684A">
            <w:pPr>
              <w:jc w:val="center"/>
              <w:rPr>
                <w:rFonts w:ascii="Times New Roman" w:eastAsia="Times New Roman" w:hAnsi="Times New Roman" w:cs="Times New Roman"/>
                <w:b/>
                <w:color w:val="000000"/>
              </w:rPr>
            </w:pPr>
          </w:p>
        </w:tc>
      </w:tr>
      <w:tr w:rsidR="00020CAD" w14:paraId="54AED5B0" w14:textId="77777777" w:rsidTr="00F6684A">
        <w:trPr>
          <w:jc w:val="center"/>
        </w:trPr>
        <w:tc>
          <w:tcPr>
            <w:tcW w:w="5949" w:type="dxa"/>
          </w:tcPr>
          <w:p w14:paraId="75A57A3F" w14:textId="77777777" w:rsidR="00020CAD" w:rsidRPr="00A661F2" w:rsidRDefault="00020CAD" w:rsidP="00F6684A">
            <w:pPr>
              <w:jc w:val="both"/>
              <w:rPr>
                <w:rFonts w:ascii="Times New Roman" w:eastAsia="Times New Roman" w:hAnsi="Times New Roman" w:cs="Times New Roman"/>
                <w:bCs/>
                <w:color w:val="000000"/>
              </w:rPr>
            </w:pPr>
            <w:r w:rsidRPr="00A661F2">
              <w:rPr>
                <w:rFonts w:ascii="Times New Roman" w:hAnsi="Times New Roman" w:cs="Times New Roman"/>
              </w:rPr>
              <w:t>Atbalsts bērna aprūpē un audzināšanā</w:t>
            </w:r>
            <w:r>
              <w:rPr>
                <w:rFonts w:ascii="Times New Roman" w:hAnsi="Times New Roman" w:cs="Times New Roman"/>
              </w:rPr>
              <w:t>**</w:t>
            </w:r>
          </w:p>
        </w:tc>
        <w:tc>
          <w:tcPr>
            <w:tcW w:w="2268" w:type="dxa"/>
          </w:tcPr>
          <w:p w14:paraId="684FB3BA" w14:textId="77777777" w:rsidR="00020CAD" w:rsidRDefault="00020CAD" w:rsidP="00F6684A">
            <w:pPr>
              <w:jc w:val="center"/>
              <w:rPr>
                <w:rFonts w:ascii="Times New Roman" w:eastAsia="Times New Roman" w:hAnsi="Times New Roman" w:cs="Times New Roman"/>
                <w:b/>
                <w:color w:val="000000"/>
              </w:rPr>
            </w:pPr>
          </w:p>
        </w:tc>
      </w:tr>
      <w:tr w:rsidR="00020CAD" w14:paraId="2F1CFF3D" w14:textId="77777777" w:rsidTr="00F6684A">
        <w:trPr>
          <w:jc w:val="center"/>
        </w:trPr>
        <w:tc>
          <w:tcPr>
            <w:tcW w:w="5949" w:type="dxa"/>
          </w:tcPr>
          <w:p w14:paraId="5248A916" w14:textId="77777777" w:rsidR="00020CAD" w:rsidRPr="00A661F2" w:rsidRDefault="00020CAD" w:rsidP="00F6684A">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Atbalsts vecākiem, kuriem ir b</w:t>
            </w:r>
            <w:r w:rsidRPr="00A661F2">
              <w:rPr>
                <w:rFonts w:ascii="Times New Roman" w:eastAsia="Times New Roman" w:hAnsi="Times New Roman" w:cs="Times New Roman"/>
                <w:bCs/>
                <w:color w:val="000000"/>
              </w:rPr>
              <w:t>ērns ar paliatīvās aprūpes statusu</w:t>
            </w:r>
            <w:r>
              <w:rPr>
                <w:bCs/>
                <w:color w:val="000000"/>
              </w:rPr>
              <w:t>***</w:t>
            </w:r>
          </w:p>
        </w:tc>
        <w:tc>
          <w:tcPr>
            <w:tcW w:w="2268" w:type="dxa"/>
          </w:tcPr>
          <w:p w14:paraId="488B9D43" w14:textId="77777777" w:rsidR="00020CAD" w:rsidRDefault="00020CAD" w:rsidP="00F6684A">
            <w:pPr>
              <w:jc w:val="center"/>
              <w:rPr>
                <w:rFonts w:ascii="Times New Roman" w:eastAsia="Times New Roman" w:hAnsi="Times New Roman" w:cs="Times New Roman"/>
                <w:b/>
                <w:color w:val="000000"/>
              </w:rPr>
            </w:pPr>
          </w:p>
        </w:tc>
      </w:tr>
      <w:tr w:rsidR="00020CAD" w14:paraId="1ACB4E5E" w14:textId="77777777" w:rsidTr="00F6684A">
        <w:trPr>
          <w:jc w:val="center"/>
        </w:trPr>
        <w:tc>
          <w:tcPr>
            <w:tcW w:w="5949" w:type="dxa"/>
          </w:tcPr>
          <w:p w14:paraId="06789038" w14:textId="77777777" w:rsidR="00020CAD" w:rsidRPr="00C14503" w:rsidRDefault="00020CAD" w:rsidP="00F6684A">
            <w:pPr>
              <w:jc w:val="both"/>
              <w:rPr>
                <w:rFonts w:ascii="Times New Roman" w:eastAsia="Times New Roman" w:hAnsi="Times New Roman" w:cs="Times New Roman"/>
                <w:color w:val="000000"/>
              </w:rPr>
            </w:pPr>
            <w:r w:rsidRPr="00C14503">
              <w:rPr>
                <w:rFonts w:ascii="Times New Roman" w:hAnsi="Times New Roman" w:cs="Times New Roman"/>
              </w:rPr>
              <w:t xml:space="preserve">Atbalsts bērnam ar garīga rakstura traucējumiem, kuram ir </w:t>
            </w:r>
            <w:proofErr w:type="spellStart"/>
            <w:r w:rsidRPr="00C14503">
              <w:rPr>
                <w:rFonts w:ascii="Times New Roman" w:hAnsi="Times New Roman" w:cs="Times New Roman"/>
              </w:rPr>
              <w:t>autiskā</w:t>
            </w:r>
            <w:proofErr w:type="spellEnd"/>
            <w:r w:rsidRPr="00C14503">
              <w:rPr>
                <w:rFonts w:ascii="Times New Roman" w:hAnsi="Times New Roman" w:cs="Times New Roman"/>
              </w:rPr>
              <w:t xml:space="preserve"> spektra traucējumi</w:t>
            </w:r>
            <w:r w:rsidRPr="00C1450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
        </w:tc>
        <w:tc>
          <w:tcPr>
            <w:tcW w:w="2268" w:type="dxa"/>
          </w:tcPr>
          <w:p w14:paraId="5A416BA4" w14:textId="77777777" w:rsidR="00020CAD" w:rsidRDefault="00020CAD" w:rsidP="00F6684A">
            <w:pPr>
              <w:jc w:val="center"/>
              <w:rPr>
                <w:rFonts w:ascii="Times New Roman" w:eastAsia="Times New Roman" w:hAnsi="Times New Roman" w:cs="Times New Roman"/>
                <w:b/>
                <w:color w:val="000000"/>
              </w:rPr>
            </w:pPr>
          </w:p>
        </w:tc>
      </w:tr>
      <w:tr w:rsidR="00020CAD" w14:paraId="05CA76F7" w14:textId="77777777" w:rsidTr="00F6684A">
        <w:trPr>
          <w:jc w:val="center"/>
        </w:trPr>
        <w:tc>
          <w:tcPr>
            <w:tcW w:w="5949" w:type="dxa"/>
          </w:tcPr>
          <w:p w14:paraId="048A332F" w14:textId="77777777" w:rsidR="00020CAD" w:rsidRPr="00A661F2" w:rsidRDefault="00020CAD" w:rsidP="00F6684A">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Atbalsts bērnam ar r</w:t>
            </w:r>
            <w:r w:rsidRPr="00A661F2">
              <w:rPr>
                <w:rFonts w:ascii="Times New Roman" w:eastAsia="Times New Roman" w:hAnsi="Times New Roman" w:cs="Times New Roman"/>
                <w:bCs/>
                <w:color w:val="000000"/>
              </w:rPr>
              <w:t>edzes traucējumi</w:t>
            </w:r>
            <w:r>
              <w:rPr>
                <w:rFonts w:ascii="Times New Roman" w:eastAsia="Times New Roman" w:hAnsi="Times New Roman" w:cs="Times New Roman"/>
                <w:bCs/>
                <w:color w:val="000000"/>
              </w:rPr>
              <w:t>em*****</w:t>
            </w:r>
          </w:p>
        </w:tc>
        <w:tc>
          <w:tcPr>
            <w:tcW w:w="2268" w:type="dxa"/>
          </w:tcPr>
          <w:p w14:paraId="44DA4D0B" w14:textId="77777777" w:rsidR="00020CAD" w:rsidRDefault="00020CAD" w:rsidP="00F6684A">
            <w:pPr>
              <w:jc w:val="center"/>
              <w:rPr>
                <w:rFonts w:ascii="Times New Roman" w:eastAsia="Times New Roman" w:hAnsi="Times New Roman" w:cs="Times New Roman"/>
                <w:b/>
                <w:color w:val="000000"/>
              </w:rPr>
            </w:pPr>
          </w:p>
        </w:tc>
      </w:tr>
      <w:tr w:rsidR="00020CAD" w14:paraId="6F76F2B5" w14:textId="77777777" w:rsidTr="00F6684A">
        <w:trPr>
          <w:jc w:val="center"/>
        </w:trPr>
        <w:tc>
          <w:tcPr>
            <w:tcW w:w="5949" w:type="dxa"/>
          </w:tcPr>
          <w:p w14:paraId="43429EA6" w14:textId="77777777" w:rsidR="00020CAD" w:rsidRPr="00A661F2" w:rsidRDefault="00020CAD" w:rsidP="00F6684A">
            <w:pPr>
              <w:autoSpaceDE w:val="0"/>
              <w:autoSpaceDN w:val="0"/>
              <w:adjustRightInd w:val="0"/>
              <w:spacing w:line="276" w:lineRule="auto"/>
              <w:contextualSpacing/>
              <w:jc w:val="both"/>
              <w:rPr>
                <w:rFonts w:ascii="Times New Roman" w:hAnsi="Times New Roman" w:cs="Times New Roman"/>
                <w:color w:val="000000"/>
              </w:rPr>
            </w:pPr>
            <w:r>
              <w:rPr>
                <w:rFonts w:ascii="Times New Roman" w:eastAsia="Times New Roman" w:hAnsi="Times New Roman" w:cs="Times New Roman"/>
                <w:bCs/>
                <w:color w:val="000000"/>
              </w:rPr>
              <w:t>Atbalsts bērnam ar d</w:t>
            </w:r>
            <w:r w:rsidRPr="00A661F2">
              <w:rPr>
                <w:rFonts w:ascii="Times New Roman" w:eastAsia="Times New Roman" w:hAnsi="Times New Roman" w:cs="Times New Roman"/>
                <w:bCs/>
                <w:color w:val="000000"/>
              </w:rPr>
              <w:t>zirdes traucējumi</w:t>
            </w:r>
            <w:r>
              <w:rPr>
                <w:rFonts w:ascii="Times New Roman" w:eastAsia="Times New Roman" w:hAnsi="Times New Roman" w:cs="Times New Roman"/>
                <w:bCs/>
                <w:color w:val="000000"/>
              </w:rPr>
              <w:t>em******</w:t>
            </w:r>
          </w:p>
        </w:tc>
        <w:tc>
          <w:tcPr>
            <w:tcW w:w="2268" w:type="dxa"/>
          </w:tcPr>
          <w:p w14:paraId="6DCD13A1" w14:textId="77777777" w:rsidR="00020CAD" w:rsidRDefault="00020CAD" w:rsidP="00F6684A">
            <w:pPr>
              <w:jc w:val="center"/>
              <w:rPr>
                <w:rFonts w:ascii="Times New Roman" w:eastAsia="Times New Roman" w:hAnsi="Times New Roman" w:cs="Times New Roman"/>
                <w:b/>
                <w:color w:val="000000"/>
              </w:rPr>
            </w:pPr>
          </w:p>
        </w:tc>
      </w:tr>
      <w:tr w:rsidR="00020CAD" w14:paraId="77373B0A" w14:textId="77777777" w:rsidTr="00F6684A">
        <w:trPr>
          <w:jc w:val="center"/>
        </w:trPr>
        <w:tc>
          <w:tcPr>
            <w:tcW w:w="5949" w:type="dxa"/>
          </w:tcPr>
          <w:p w14:paraId="414A0742" w14:textId="77777777" w:rsidR="00020CAD" w:rsidRPr="00A661F2" w:rsidRDefault="00020CAD" w:rsidP="00F6684A">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Atbalsts </w:t>
            </w:r>
            <w:r w:rsidRPr="00A661F2">
              <w:rPr>
                <w:rFonts w:ascii="Times New Roman" w:eastAsia="Times New Roman" w:hAnsi="Times New Roman" w:cs="Times New Roman"/>
                <w:bCs/>
                <w:color w:val="000000"/>
              </w:rPr>
              <w:t>mobilitāte</w:t>
            </w:r>
            <w:r>
              <w:rPr>
                <w:rFonts w:ascii="Times New Roman" w:eastAsia="Times New Roman" w:hAnsi="Times New Roman" w:cs="Times New Roman"/>
                <w:bCs/>
                <w:color w:val="000000"/>
              </w:rPr>
              <w:t>s nodrošināšanai</w:t>
            </w:r>
            <w:r w:rsidRPr="00A661F2">
              <w:rPr>
                <w:rFonts w:ascii="Times New Roman" w:eastAsia="Times New Roman" w:hAnsi="Times New Roman" w:cs="Times New Roman"/>
                <w:bCs/>
                <w:color w:val="000000"/>
              </w:rPr>
              <w:t>*</w:t>
            </w:r>
            <w:r>
              <w:rPr>
                <w:rFonts w:ascii="Times New Roman" w:eastAsia="Times New Roman" w:hAnsi="Times New Roman" w:cs="Times New Roman"/>
                <w:bCs/>
                <w:color w:val="000000"/>
              </w:rPr>
              <w:t>******</w:t>
            </w:r>
          </w:p>
        </w:tc>
        <w:tc>
          <w:tcPr>
            <w:tcW w:w="2268" w:type="dxa"/>
          </w:tcPr>
          <w:p w14:paraId="50055268" w14:textId="77777777" w:rsidR="00020CAD" w:rsidRDefault="00020CAD" w:rsidP="00F6684A">
            <w:pPr>
              <w:jc w:val="both"/>
              <w:rPr>
                <w:rFonts w:ascii="Times New Roman" w:eastAsia="Times New Roman" w:hAnsi="Times New Roman" w:cs="Times New Roman"/>
                <w:b/>
                <w:color w:val="000000"/>
              </w:rPr>
            </w:pPr>
          </w:p>
        </w:tc>
      </w:tr>
    </w:tbl>
    <w:p w14:paraId="1CE0F7FB" w14:textId="77777777" w:rsidR="00020CAD" w:rsidRDefault="00020CAD" w:rsidP="00020CAD">
      <w:pPr>
        <w:contextualSpacing/>
        <w:jc w:val="both"/>
        <w:rPr>
          <w:rFonts w:ascii="Times New Roman" w:eastAsia="Times New Roman" w:hAnsi="Times New Roman" w:cs="Times New Roman"/>
          <w:bCs/>
          <w:i/>
          <w:iCs/>
        </w:rPr>
      </w:pPr>
    </w:p>
    <w:p w14:paraId="7D9609B5" w14:textId="77777777" w:rsidR="00020CAD"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 Informācija iegūstama uzsākot veikt Bērnu un vecāku vajadzību izvērtēšanu, kā arī SOPA.</w:t>
      </w:r>
    </w:p>
    <w:p w14:paraId="7FFF676D" w14:textId="77777777" w:rsidR="00020CAD"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 Informācija iegūstama uzsākot veikt Bērnu un vecāku vajadzību izvērtēšanu.</w:t>
      </w:r>
    </w:p>
    <w:p w14:paraId="042FB869" w14:textId="77777777" w:rsidR="00020CAD"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 Informācija iegūstama uzsākto veikt Bērnu un vecāku vajadzību izvērtēšanu, kā arī no vecāku iesniegtajiem dokumentiem (vienošanas par paliatīvās aprūpes nodrošināšanu).</w:t>
      </w:r>
    </w:p>
    <w:p w14:paraId="35C258B4" w14:textId="77777777" w:rsidR="00020CAD"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 Informācija no vecāku iesniegtajiem dokumentiem (ārstu izraksts, speciālista norīkojums).</w:t>
      </w:r>
    </w:p>
    <w:p w14:paraId="7BD1D2F2" w14:textId="77777777" w:rsidR="00020CAD"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 Informācija no SOPA.</w:t>
      </w:r>
    </w:p>
    <w:p w14:paraId="3B967AC9" w14:textId="77777777" w:rsidR="00020CAD"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 Informācija no SOPA.</w:t>
      </w:r>
    </w:p>
    <w:p w14:paraId="16F14804" w14:textId="77777777" w:rsidR="00020CAD"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*******SOPA informācija, kā arī Bērna un vecāku vajadzību izvērtēšanas rezultātā konstatēta nepieciešamība mobilitātes nodrošināšanai.</w:t>
      </w:r>
    </w:p>
    <w:p w14:paraId="41647082" w14:textId="77777777" w:rsidR="00020CAD" w:rsidRDefault="00020CAD" w:rsidP="00020CAD">
      <w:pPr>
        <w:jc w:val="both"/>
        <w:rPr>
          <w:rFonts w:ascii="Times New Roman" w:eastAsia="Times New Roman" w:hAnsi="Times New Roman" w:cs="Times New Roman"/>
          <w:b/>
          <w:color w:val="000000"/>
        </w:rPr>
      </w:pPr>
    </w:p>
    <w:p w14:paraId="453D07C3" w14:textId="21C87E99" w:rsidR="00020CAD" w:rsidRDefault="00020CAD" w:rsidP="00020CAD">
      <w:pPr>
        <w:jc w:val="both"/>
        <w:rPr>
          <w:rFonts w:ascii="Times New Roman" w:eastAsia="Times New Roman" w:hAnsi="Times New Roman" w:cs="Times New Roman"/>
          <w:bCs/>
          <w:color w:val="000000"/>
        </w:rPr>
      </w:pPr>
      <w:r w:rsidRPr="00BA5A71">
        <w:rPr>
          <w:rFonts w:ascii="Times New Roman" w:eastAsia="Times New Roman" w:hAnsi="Times New Roman" w:cs="Times New Roman"/>
          <w:b/>
          <w:color w:val="000000"/>
        </w:rPr>
        <w:t xml:space="preserve">IB indikatīvā apmēra aprēķins </w:t>
      </w:r>
      <w:r w:rsidRPr="008F4006">
        <w:rPr>
          <w:rFonts w:ascii="Times New Roman" w:eastAsia="Times New Roman" w:hAnsi="Times New Roman" w:cs="Times New Roman"/>
          <w:b/>
          <w:color w:val="000000"/>
        </w:rPr>
        <w:t>atbilstoši bērna ar FT vecuma grupai</w:t>
      </w:r>
      <w:r>
        <w:rPr>
          <w:rFonts w:ascii="Times New Roman" w:eastAsia="Times New Roman" w:hAnsi="Times New Roman" w:cs="Times New Roman"/>
          <w:bCs/>
          <w:color w:val="000000"/>
        </w:rPr>
        <w:t xml:space="preserve"> </w:t>
      </w:r>
      <w:r w:rsidRPr="009B5782">
        <w:rPr>
          <w:rFonts w:ascii="Times New Roman" w:eastAsia="Times New Roman" w:hAnsi="Times New Roman" w:cs="Times New Roman"/>
          <w:bCs/>
          <w:color w:val="000000"/>
        </w:rPr>
        <w:t>(</w:t>
      </w:r>
      <w:r w:rsidRPr="009B5782">
        <w:rPr>
          <w:rFonts w:ascii="Times New Roman" w:eastAsia="Times New Roman" w:hAnsi="Times New Roman" w:cs="Times New Roman"/>
          <w:bCs/>
          <w:i/>
          <w:iCs/>
          <w:color w:val="000000"/>
        </w:rPr>
        <w:t>ievadīt IB indikatīvo apmēru EUR atbilstoši identificētajiem pamatkritērijiem un nepieciešamības gadījumā mainīgajiem kritērijiem</w:t>
      </w:r>
      <w:r>
        <w:rPr>
          <w:rFonts w:ascii="Times New Roman" w:eastAsia="Times New Roman" w:hAnsi="Times New Roman" w:cs="Times New Roman"/>
          <w:bCs/>
          <w:i/>
          <w:iCs/>
          <w:color w:val="000000"/>
        </w:rPr>
        <w:t xml:space="preserve">, </w:t>
      </w:r>
      <w:r w:rsidRPr="00C21731">
        <w:rPr>
          <w:rFonts w:ascii="Times New Roman" w:eastAsia="Times New Roman" w:hAnsi="Times New Roman" w:cs="Times New Roman"/>
          <w:bCs/>
          <w:i/>
          <w:iCs/>
          <w:color w:val="000000"/>
        </w:rPr>
        <w:t>izmantot 10</w:t>
      </w:r>
      <w:r w:rsidR="00675628">
        <w:rPr>
          <w:rFonts w:ascii="Times New Roman" w:eastAsia="Times New Roman" w:hAnsi="Times New Roman" w:cs="Times New Roman"/>
          <w:bCs/>
          <w:i/>
          <w:iCs/>
          <w:color w:val="000000"/>
        </w:rPr>
        <w:t>.</w:t>
      </w:r>
      <w:r w:rsidRPr="00C21731">
        <w:rPr>
          <w:rFonts w:ascii="Times New Roman" w:eastAsia="Times New Roman" w:hAnsi="Times New Roman" w:cs="Times New Roman"/>
          <w:bCs/>
          <w:i/>
          <w:iCs/>
          <w:color w:val="000000"/>
        </w:rPr>
        <w:t>, 11. pielikumu.</w:t>
      </w:r>
      <w:r>
        <w:rPr>
          <w:rFonts w:ascii="Times New Roman" w:eastAsia="Times New Roman" w:hAnsi="Times New Roman" w:cs="Times New Roman"/>
          <w:bCs/>
          <w:i/>
          <w:iCs/>
          <w:color w:val="000000"/>
        </w:rPr>
        <w:t xml:space="preserve"> Aizpildīt tabulu atbilstoši vecuma grupai</w:t>
      </w:r>
      <w:r w:rsidRPr="009B5782">
        <w:rPr>
          <w:rFonts w:ascii="Times New Roman" w:eastAsia="Times New Roman" w:hAnsi="Times New Roman" w:cs="Times New Roman"/>
          <w:bCs/>
          <w:color w:val="000000"/>
        </w:rPr>
        <w:t>):</w:t>
      </w:r>
    </w:p>
    <w:p w14:paraId="515FAA31" w14:textId="77777777" w:rsidR="00020CAD" w:rsidRDefault="00020CAD" w:rsidP="00020CAD">
      <w:pPr>
        <w:rPr>
          <w:rFonts w:ascii="Times New Roman" w:eastAsia="Times New Roman" w:hAnsi="Times New Roman" w:cs="Times New Roman"/>
          <w:b/>
          <w:color w:val="000000"/>
        </w:rPr>
      </w:pPr>
    </w:p>
    <w:p w14:paraId="5E10F849" w14:textId="77777777" w:rsidR="00020CAD" w:rsidRPr="00226D31" w:rsidRDefault="00020CAD" w:rsidP="00020CAD">
      <w:pPr>
        <w:jc w:val="center"/>
        <w:rPr>
          <w:rFonts w:ascii="Times New Roman" w:eastAsia="Times New Roman" w:hAnsi="Times New Roman" w:cs="Times New Roman"/>
          <w:b/>
          <w:color w:val="000000"/>
        </w:rPr>
      </w:pPr>
      <w:r w:rsidRPr="00226D31">
        <w:rPr>
          <w:rFonts w:ascii="Times New Roman" w:eastAsia="Times New Roman" w:hAnsi="Times New Roman" w:cs="Times New Roman"/>
          <w:b/>
          <w:color w:val="000000"/>
        </w:rPr>
        <w:t>Aprēķins vecuma grupai</w:t>
      </w:r>
      <w:r>
        <w:rPr>
          <w:rFonts w:ascii="Times New Roman" w:eastAsia="Times New Roman" w:hAnsi="Times New Roman" w:cs="Times New Roman"/>
          <w:b/>
          <w:color w:val="000000"/>
        </w:rPr>
        <w:t xml:space="preserve"> 0-1,5 gadi (ieskaitot),</w:t>
      </w:r>
      <w:r w:rsidRPr="00226D31">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1,6</w:t>
      </w:r>
      <w:r w:rsidRPr="00226D31">
        <w:rPr>
          <w:rFonts w:ascii="Times New Roman" w:eastAsia="Times New Roman" w:hAnsi="Times New Roman" w:cs="Times New Roman"/>
          <w:b/>
          <w:color w:val="000000"/>
        </w:rPr>
        <w:t>-6 gadi (ieskaitot)</w:t>
      </w:r>
      <w:r>
        <w:rPr>
          <w:rFonts w:ascii="Times New Roman" w:eastAsia="Times New Roman" w:hAnsi="Times New Roman" w:cs="Times New Roman"/>
          <w:b/>
          <w:color w:val="000000"/>
        </w:rPr>
        <w:t xml:space="preserve"> vai 7-13 gadi (ieskaitot) </w:t>
      </w:r>
      <w:r w:rsidRPr="00561FFA">
        <w:rPr>
          <w:rFonts w:ascii="Times New Roman" w:eastAsia="Times New Roman" w:hAnsi="Times New Roman" w:cs="Times New Roman"/>
          <w:bCs/>
          <w:i/>
          <w:iCs/>
          <w:color w:val="000000"/>
        </w:rPr>
        <w:t>(atbilstošo pasvītrot)</w:t>
      </w:r>
    </w:p>
    <w:p w14:paraId="4C11E43B" w14:textId="77777777" w:rsidR="00020CAD" w:rsidRPr="00901059" w:rsidRDefault="00020CAD" w:rsidP="00020CAD">
      <w:pPr>
        <w:jc w:val="both"/>
        <w:rPr>
          <w:rFonts w:ascii="Times New Roman" w:eastAsia="Times New Roman" w:hAnsi="Times New Roman" w:cs="Times New Roman"/>
          <w:bCs/>
          <w:color w:val="000000"/>
        </w:rPr>
      </w:pPr>
    </w:p>
    <w:tbl>
      <w:tblPr>
        <w:tblStyle w:val="TableGrid"/>
        <w:tblW w:w="7508" w:type="dxa"/>
        <w:jc w:val="center"/>
        <w:tblLook w:val="04A0" w:firstRow="1" w:lastRow="0" w:firstColumn="1" w:lastColumn="0" w:noHBand="0" w:noVBand="1"/>
      </w:tblPr>
      <w:tblGrid>
        <w:gridCol w:w="4673"/>
        <w:gridCol w:w="1418"/>
        <w:gridCol w:w="1417"/>
      </w:tblGrid>
      <w:tr w:rsidR="00020CAD" w:rsidRPr="007829CA" w14:paraId="104FA718" w14:textId="77777777" w:rsidTr="007429C5">
        <w:trPr>
          <w:trHeight w:val="270"/>
          <w:tblHeader/>
          <w:jc w:val="center"/>
        </w:trPr>
        <w:tc>
          <w:tcPr>
            <w:tcW w:w="4673" w:type="dxa"/>
          </w:tcPr>
          <w:p w14:paraId="656D91DC" w14:textId="77777777" w:rsidR="00020CAD" w:rsidRDefault="00020CAD" w:rsidP="00F6684A">
            <w:pPr>
              <w:rPr>
                <w:rFonts w:ascii="Times New Roman" w:eastAsia="Times New Roman" w:hAnsi="Times New Roman" w:cs="Times New Roman"/>
                <w:color w:val="000000"/>
              </w:rPr>
            </w:pPr>
          </w:p>
        </w:tc>
        <w:tc>
          <w:tcPr>
            <w:tcW w:w="1418" w:type="dxa"/>
          </w:tcPr>
          <w:p w14:paraId="37818A60" w14:textId="77777777" w:rsidR="00020CAD" w:rsidRPr="007829CA" w:rsidRDefault="00020CAD" w:rsidP="00F6684A">
            <w:pPr>
              <w:jc w:val="center"/>
              <w:rPr>
                <w:rFonts w:ascii="Times New Roman" w:eastAsia="Times New Roman" w:hAnsi="Times New Roman" w:cs="Times New Roman"/>
                <w:i/>
                <w:iCs/>
                <w:color w:val="000000"/>
                <w:sz w:val="20"/>
                <w:szCs w:val="20"/>
              </w:rPr>
            </w:pPr>
            <w:r w:rsidRPr="007829CA">
              <w:rPr>
                <w:rFonts w:ascii="Times New Roman" w:eastAsia="Times New Roman" w:hAnsi="Times New Roman" w:cs="Times New Roman"/>
                <w:i/>
                <w:iCs/>
                <w:color w:val="000000"/>
                <w:sz w:val="20"/>
                <w:szCs w:val="20"/>
              </w:rPr>
              <w:t>Noteikta īpaša kopšana</w:t>
            </w:r>
          </w:p>
          <w:p w14:paraId="7FA65C76" w14:textId="77777777" w:rsidR="00020CAD" w:rsidRPr="007829CA" w:rsidRDefault="00020CAD" w:rsidP="00F6684A">
            <w:pPr>
              <w:jc w:val="center"/>
              <w:rPr>
                <w:rFonts w:ascii="Times New Roman" w:eastAsia="Times New Roman" w:hAnsi="Times New Roman" w:cs="Times New Roman"/>
                <w:i/>
                <w:iCs/>
                <w:color w:val="000000"/>
                <w:sz w:val="20"/>
                <w:szCs w:val="20"/>
              </w:rPr>
            </w:pPr>
          </w:p>
        </w:tc>
        <w:tc>
          <w:tcPr>
            <w:tcW w:w="1417" w:type="dxa"/>
          </w:tcPr>
          <w:p w14:paraId="2C362809" w14:textId="77777777" w:rsidR="00020CAD" w:rsidRPr="007829CA" w:rsidRDefault="00020CAD" w:rsidP="00F6684A">
            <w:pPr>
              <w:jc w:val="center"/>
              <w:rPr>
                <w:rFonts w:ascii="Times New Roman" w:eastAsia="Times New Roman" w:hAnsi="Times New Roman" w:cs="Times New Roman"/>
                <w:i/>
                <w:iCs/>
                <w:color w:val="000000"/>
                <w:sz w:val="20"/>
                <w:szCs w:val="20"/>
              </w:rPr>
            </w:pPr>
            <w:r w:rsidRPr="007829CA">
              <w:rPr>
                <w:rFonts w:ascii="Times New Roman" w:eastAsia="Times New Roman" w:hAnsi="Times New Roman" w:cs="Times New Roman"/>
                <w:i/>
                <w:iCs/>
                <w:color w:val="000000"/>
                <w:sz w:val="20"/>
                <w:szCs w:val="20"/>
              </w:rPr>
              <w:t>N</w:t>
            </w:r>
            <w:r>
              <w:rPr>
                <w:rFonts w:ascii="Times New Roman" w:eastAsia="Times New Roman" w:hAnsi="Times New Roman" w:cs="Times New Roman"/>
                <w:i/>
                <w:iCs/>
                <w:color w:val="000000"/>
                <w:sz w:val="20"/>
                <w:szCs w:val="20"/>
              </w:rPr>
              <w:t>av n</w:t>
            </w:r>
            <w:r w:rsidRPr="007829CA">
              <w:rPr>
                <w:rFonts w:ascii="Times New Roman" w:eastAsia="Times New Roman" w:hAnsi="Times New Roman" w:cs="Times New Roman"/>
                <w:i/>
                <w:iCs/>
                <w:color w:val="000000"/>
                <w:sz w:val="20"/>
                <w:szCs w:val="20"/>
              </w:rPr>
              <w:t>oteikta īpaša kopšana</w:t>
            </w:r>
          </w:p>
          <w:p w14:paraId="34AA9CD7" w14:textId="77777777" w:rsidR="00020CAD" w:rsidRPr="007829CA" w:rsidRDefault="00020CAD" w:rsidP="00F6684A">
            <w:pPr>
              <w:jc w:val="center"/>
              <w:rPr>
                <w:rFonts w:ascii="Times New Roman" w:eastAsia="Times New Roman" w:hAnsi="Times New Roman" w:cs="Times New Roman"/>
                <w:i/>
                <w:iCs/>
                <w:color w:val="000000"/>
                <w:sz w:val="20"/>
                <w:szCs w:val="20"/>
              </w:rPr>
            </w:pPr>
          </w:p>
        </w:tc>
      </w:tr>
      <w:tr w:rsidR="00020CAD" w:rsidRPr="007829CA" w14:paraId="1356313C" w14:textId="77777777" w:rsidTr="00F6684A">
        <w:trPr>
          <w:trHeight w:val="306"/>
          <w:jc w:val="center"/>
        </w:trPr>
        <w:tc>
          <w:tcPr>
            <w:tcW w:w="7508" w:type="dxa"/>
            <w:gridSpan w:val="3"/>
            <w:shd w:val="clear" w:color="auto" w:fill="EDEDED" w:themeFill="accent3" w:themeFillTint="33"/>
          </w:tcPr>
          <w:p w14:paraId="5ACA0607" w14:textId="77777777" w:rsidR="00020CAD" w:rsidRPr="00DD2F37" w:rsidRDefault="00020CAD" w:rsidP="00F6684A">
            <w:pPr>
              <w:jc w:val="center"/>
              <w:rPr>
                <w:rFonts w:ascii="Times New Roman" w:eastAsia="Times New Roman" w:hAnsi="Times New Roman" w:cs="Times New Roman"/>
                <w:b/>
                <w:bCs/>
                <w:color w:val="000000"/>
                <w:sz w:val="20"/>
                <w:szCs w:val="20"/>
              </w:rPr>
            </w:pPr>
            <w:r w:rsidRPr="00DD2F37">
              <w:rPr>
                <w:rFonts w:ascii="Times New Roman" w:eastAsia="Times New Roman" w:hAnsi="Times New Roman" w:cs="Times New Roman"/>
                <w:b/>
                <w:bCs/>
                <w:color w:val="000000"/>
                <w:sz w:val="20"/>
                <w:szCs w:val="20"/>
              </w:rPr>
              <w:t>Pamatkritēriji (pamata groza aprēķins)</w:t>
            </w:r>
          </w:p>
        </w:tc>
      </w:tr>
      <w:tr w:rsidR="00020CAD" w14:paraId="70F80582" w14:textId="77777777" w:rsidTr="00F6684A">
        <w:trPr>
          <w:jc w:val="center"/>
        </w:trPr>
        <w:tc>
          <w:tcPr>
            <w:tcW w:w="4673" w:type="dxa"/>
          </w:tcPr>
          <w:p w14:paraId="6CAB737B" w14:textId="77777777" w:rsidR="00020CAD" w:rsidRPr="00DD2F37" w:rsidRDefault="00020CAD" w:rsidP="00F6684A">
            <w:pPr>
              <w:rPr>
                <w:rFonts w:ascii="Times New Roman" w:eastAsia="Times New Roman" w:hAnsi="Times New Roman" w:cs="Times New Roman"/>
                <w:color w:val="000000"/>
                <w:sz w:val="20"/>
                <w:szCs w:val="20"/>
              </w:rPr>
            </w:pPr>
            <w:r w:rsidRPr="00DD2F37">
              <w:rPr>
                <w:rFonts w:ascii="Times New Roman" w:eastAsia="Times New Roman" w:hAnsi="Times New Roman" w:cs="Times New Roman"/>
                <w:color w:val="000000"/>
                <w:sz w:val="20"/>
                <w:szCs w:val="20"/>
              </w:rPr>
              <w:t xml:space="preserve">Pamata groza IB indikatīvais apmērs </w:t>
            </w:r>
          </w:p>
        </w:tc>
        <w:tc>
          <w:tcPr>
            <w:tcW w:w="1418" w:type="dxa"/>
          </w:tcPr>
          <w:p w14:paraId="087A27BA" w14:textId="77777777" w:rsidR="00020CAD" w:rsidRDefault="00020CAD" w:rsidP="00F6684A">
            <w:pPr>
              <w:rPr>
                <w:rFonts w:ascii="Times New Roman" w:eastAsia="Times New Roman" w:hAnsi="Times New Roman" w:cs="Times New Roman"/>
                <w:color w:val="000000"/>
              </w:rPr>
            </w:pPr>
          </w:p>
        </w:tc>
        <w:tc>
          <w:tcPr>
            <w:tcW w:w="1417" w:type="dxa"/>
          </w:tcPr>
          <w:p w14:paraId="5152CFBA" w14:textId="77777777" w:rsidR="00020CAD" w:rsidRDefault="00020CAD" w:rsidP="00F6684A">
            <w:pPr>
              <w:rPr>
                <w:rFonts w:ascii="Times New Roman" w:eastAsia="Times New Roman" w:hAnsi="Times New Roman" w:cs="Times New Roman"/>
                <w:color w:val="000000"/>
              </w:rPr>
            </w:pPr>
          </w:p>
        </w:tc>
      </w:tr>
      <w:tr w:rsidR="00020CAD" w14:paraId="4F8241C3" w14:textId="77777777" w:rsidTr="00F6684A">
        <w:trPr>
          <w:jc w:val="center"/>
        </w:trPr>
        <w:tc>
          <w:tcPr>
            <w:tcW w:w="7508" w:type="dxa"/>
            <w:gridSpan w:val="3"/>
            <w:shd w:val="clear" w:color="auto" w:fill="EDEDED" w:themeFill="accent3" w:themeFillTint="33"/>
          </w:tcPr>
          <w:p w14:paraId="75F83E7D" w14:textId="77777777" w:rsidR="00020CAD" w:rsidRPr="00DD2F37" w:rsidRDefault="00020CAD" w:rsidP="00F6684A">
            <w:pPr>
              <w:jc w:val="center"/>
              <w:rPr>
                <w:rFonts w:ascii="Times New Roman" w:eastAsia="Times New Roman" w:hAnsi="Times New Roman" w:cs="Times New Roman"/>
                <w:color w:val="000000"/>
                <w:sz w:val="20"/>
                <w:szCs w:val="20"/>
              </w:rPr>
            </w:pPr>
            <w:r w:rsidRPr="00DD2F37">
              <w:rPr>
                <w:rFonts w:ascii="Times New Roman" w:eastAsia="Times New Roman" w:hAnsi="Times New Roman" w:cs="Times New Roman"/>
                <w:b/>
                <w:bCs/>
                <w:color w:val="000000"/>
                <w:sz w:val="20"/>
                <w:szCs w:val="20"/>
              </w:rPr>
              <w:t>Mainīgie kritēriji</w:t>
            </w:r>
          </w:p>
        </w:tc>
      </w:tr>
      <w:tr w:rsidR="00020CAD" w14:paraId="3CC009D1" w14:textId="77777777" w:rsidTr="00F6684A">
        <w:trPr>
          <w:jc w:val="center"/>
        </w:trPr>
        <w:tc>
          <w:tcPr>
            <w:tcW w:w="4673" w:type="dxa"/>
          </w:tcPr>
          <w:p w14:paraId="5321B586" w14:textId="77777777" w:rsidR="00020CAD" w:rsidRPr="005E16CB"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vecāku nodarbinātības veicināšanai</w:t>
            </w:r>
          </w:p>
        </w:tc>
        <w:tc>
          <w:tcPr>
            <w:tcW w:w="1418" w:type="dxa"/>
          </w:tcPr>
          <w:p w14:paraId="4F3DADCB" w14:textId="77777777" w:rsidR="00020CAD" w:rsidRDefault="00020CAD" w:rsidP="00F6684A">
            <w:pPr>
              <w:rPr>
                <w:rFonts w:ascii="Times New Roman" w:eastAsia="Times New Roman" w:hAnsi="Times New Roman" w:cs="Times New Roman"/>
                <w:color w:val="000000"/>
              </w:rPr>
            </w:pPr>
          </w:p>
        </w:tc>
        <w:tc>
          <w:tcPr>
            <w:tcW w:w="1417" w:type="dxa"/>
          </w:tcPr>
          <w:p w14:paraId="0C4135F7" w14:textId="77777777" w:rsidR="00020CAD" w:rsidRDefault="00020CAD" w:rsidP="00F6684A">
            <w:pPr>
              <w:rPr>
                <w:rFonts w:ascii="Times New Roman" w:eastAsia="Times New Roman" w:hAnsi="Times New Roman" w:cs="Times New Roman"/>
                <w:color w:val="000000"/>
              </w:rPr>
            </w:pPr>
          </w:p>
        </w:tc>
      </w:tr>
      <w:tr w:rsidR="00020CAD" w14:paraId="24B0F8AF" w14:textId="77777777" w:rsidTr="00F6684A">
        <w:trPr>
          <w:jc w:val="center"/>
        </w:trPr>
        <w:tc>
          <w:tcPr>
            <w:tcW w:w="4673" w:type="dxa"/>
          </w:tcPr>
          <w:p w14:paraId="2E455C89" w14:textId="77777777" w:rsidR="00020CAD" w:rsidRPr="005E16CB" w:rsidRDefault="00020CAD" w:rsidP="00F6684A">
            <w:pPr>
              <w:rPr>
                <w:rFonts w:ascii="Times New Roman" w:eastAsia="Times New Roman" w:hAnsi="Times New Roman" w:cs="Times New Roman"/>
                <w:color w:val="000000"/>
                <w:sz w:val="20"/>
                <w:szCs w:val="20"/>
              </w:rPr>
            </w:pPr>
            <w:r w:rsidRPr="005E16CB">
              <w:rPr>
                <w:rFonts w:ascii="Times New Roman" w:hAnsi="Times New Roman" w:cs="Times New Roman"/>
                <w:sz w:val="20"/>
                <w:szCs w:val="20"/>
              </w:rPr>
              <w:t>Atbalsts bērna aprūpē un audzināšanā</w:t>
            </w:r>
          </w:p>
        </w:tc>
        <w:tc>
          <w:tcPr>
            <w:tcW w:w="1418" w:type="dxa"/>
          </w:tcPr>
          <w:p w14:paraId="35FBC3CB" w14:textId="77777777" w:rsidR="00020CAD" w:rsidRDefault="00020CAD" w:rsidP="00F6684A">
            <w:pPr>
              <w:rPr>
                <w:rFonts w:ascii="Times New Roman" w:eastAsia="Times New Roman" w:hAnsi="Times New Roman" w:cs="Times New Roman"/>
                <w:color w:val="000000"/>
              </w:rPr>
            </w:pPr>
          </w:p>
        </w:tc>
        <w:tc>
          <w:tcPr>
            <w:tcW w:w="1417" w:type="dxa"/>
          </w:tcPr>
          <w:p w14:paraId="16931C4A" w14:textId="77777777" w:rsidR="00020CAD" w:rsidRDefault="00020CAD" w:rsidP="00F6684A">
            <w:pPr>
              <w:rPr>
                <w:rFonts w:ascii="Times New Roman" w:eastAsia="Times New Roman" w:hAnsi="Times New Roman" w:cs="Times New Roman"/>
                <w:color w:val="000000"/>
              </w:rPr>
            </w:pPr>
          </w:p>
        </w:tc>
      </w:tr>
      <w:tr w:rsidR="00020CAD" w14:paraId="2EE6883F" w14:textId="77777777" w:rsidTr="00F6684A">
        <w:trPr>
          <w:jc w:val="center"/>
        </w:trPr>
        <w:tc>
          <w:tcPr>
            <w:tcW w:w="4673" w:type="dxa"/>
          </w:tcPr>
          <w:p w14:paraId="34411516" w14:textId="77777777" w:rsidR="00020CAD" w:rsidRPr="005E16CB"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vecākiem, kuriem ir bērns ar paliatīvās aprūpes statusu</w:t>
            </w:r>
          </w:p>
        </w:tc>
        <w:tc>
          <w:tcPr>
            <w:tcW w:w="1418" w:type="dxa"/>
          </w:tcPr>
          <w:p w14:paraId="3FD2B9B8" w14:textId="77777777" w:rsidR="00020CAD" w:rsidRDefault="00020CAD" w:rsidP="00F6684A">
            <w:pPr>
              <w:rPr>
                <w:rFonts w:ascii="Times New Roman" w:eastAsia="Times New Roman" w:hAnsi="Times New Roman" w:cs="Times New Roman"/>
                <w:color w:val="000000"/>
              </w:rPr>
            </w:pPr>
          </w:p>
        </w:tc>
        <w:tc>
          <w:tcPr>
            <w:tcW w:w="1417" w:type="dxa"/>
          </w:tcPr>
          <w:p w14:paraId="122BA1B0" w14:textId="77777777" w:rsidR="00020CAD" w:rsidRDefault="00020CAD" w:rsidP="00F6684A">
            <w:pPr>
              <w:rPr>
                <w:rFonts w:ascii="Times New Roman" w:eastAsia="Times New Roman" w:hAnsi="Times New Roman" w:cs="Times New Roman"/>
                <w:color w:val="000000"/>
              </w:rPr>
            </w:pPr>
          </w:p>
        </w:tc>
      </w:tr>
      <w:tr w:rsidR="00020CAD" w14:paraId="0E6F2805" w14:textId="77777777" w:rsidTr="00F6684A">
        <w:trPr>
          <w:jc w:val="center"/>
        </w:trPr>
        <w:tc>
          <w:tcPr>
            <w:tcW w:w="4673" w:type="dxa"/>
          </w:tcPr>
          <w:p w14:paraId="5D05B246" w14:textId="77777777" w:rsidR="00020CAD" w:rsidRPr="005E16CB" w:rsidRDefault="00020CAD" w:rsidP="00F6684A">
            <w:pPr>
              <w:rPr>
                <w:rFonts w:ascii="Times New Roman" w:eastAsia="Times New Roman" w:hAnsi="Times New Roman" w:cs="Times New Roman"/>
                <w:color w:val="000000"/>
                <w:sz w:val="20"/>
                <w:szCs w:val="20"/>
              </w:rPr>
            </w:pPr>
            <w:r w:rsidRPr="005E16CB">
              <w:rPr>
                <w:rFonts w:ascii="Times New Roman" w:hAnsi="Times New Roman" w:cs="Times New Roman"/>
                <w:sz w:val="20"/>
                <w:szCs w:val="20"/>
              </w:rPr>
              <w:t xml:space="preserve">Atbalsts bērnam ar garīga rakstura traucējumiem, </w:t>
            </w:r>
            <w:r w:rsidRPr="005E16CB">
              <w:rPr>
                <w:rFonts w:ascii="Times New Roman" w:hAnsi="Times New Roman" w:cs="Times New Roman"/>
                <w:sz w:val="20"/>
                <w:szCs w:val="20"/>
              </w:rPr>
              <w:lastRenderedPageBreak/>
              <w:t xml:space="preserve">kuram ir </w:t>
            </w:r>
            <w:proofErr w:type="spellStart"/>
            <w:r w:rsidRPr="005E16CB">
              <w:rPr>
                <w:rFonts w:ascii="Times New Roman" w:hAnsi="Times New Roman" w:cs="Times New Roman"/>
                <w:sz w:val="20"/>
                <w:szCs w:val="20"/>
              </w:rPr>
              <w:t>autiskā</w:t>
            </w:r>
            <w:proofErr w:type="spellEnd"/>
            <w:r w:rsidRPr="005E16CB">
              <w:rPr>
                <w:rFonts w:ascii="Times New Roman" w:hAnsi="Times New Roman" w:cs="Times New Roman"/>
                <w:sz w:val="20"/>
                <w:szCs w:val="20"/>
              </w:rPr>
              <w:t xml:space="preserve"> spektra traucējumi</w:t>
            </w:r>
          </w:p>
        </w:tc>
        <w:tc>
          <w:tcPr>
            <w:tcW w:w="1418" w:type="dxa"/>
          </w:tcPr>
          <w:p w14:paraId="3E951C05" w14:textId="77777777" w:rsidR="00020CAD" w:rsidRDefault="00020CAD" w:rsidP="00F6684A">
            <w:pPr>
              <w:rPr>
                <w:rFonts w:ascii="Times New Roman" w:eastAsia="Times New Roman" w:hAnsi="Times New Roman" w:cs="Times New Roman"/>
                <w:color w:val="000000"/>
              </w:rPr>
            </w:pPr>
          </w:p>
        </w:tc>
        <w:tc>
          <w:tcPr>
            <w:tcW w:w="1417" w:type="dxa"/>
          </w:tcPr>
          <w:p w14:paraId="7960B791" w14:textId="77777777" w:rsidR="00020CAD" w:rsidRDefault="00020CAD" w:rsidP="00F6684A">
            <w:pPr>
              <w:rPr>
                <w:rFonts w:ascii="Times New Roman" w:eastAsia="Times New Roman" w:hAnsi="Times New Roman" w:cs="Times New Roman"/>
                <w:color w:val="000000"/>
              </w:rPr>
            </w:pPr>
          </w:p>
        </w:tc>
      </w:tr>
      <w:tr w:rsidR="00020CAD" w14:paraId="28C9CF88" w14:textId="77777777" w:rsidTr="00F6684A">
        <w:trPr>
          <w:jc w:val="center"/>
        </w:trPr>
        <w:tc>
          <w:tcPr>
            <w:tcW w:w="4673" w:type="dxa"/>
          </w:tcPr>
          <w:p w14:paraId="595F027C" w14:textId="77777777" w:rsidR="00020CAD" w:rsidRPr="005E16CB"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bērnam ar redzes traucējumiem</w:t>
            </w:r>
          </w:p>
        </w:tc>
        <w:tc>
          <w:tcPr>
            <w:tcW w:w="1418" w:type="dxa"/>
          </w:tcPr>
          <w:p w14:paraId="2CEF3181" w14:textId="77777777" w:rsidR="00020CAD" w:rsidRDefault="00020CAD" w:rsidP="00F6684A">
            <w:pPr>
              <w:rPr>
                <w:rFonts w:ascii="Times New Roman" w:eastAsia="Times New Roman" w:hAnsi="Times New Roman" w:cs="Times New Roman"/>
                <w:color w:val="000000"/>
              </w:rPr>
            </w:pPr>
          </w:p>
        </w:tc>
        <w:tc>
          <w:tcPr>
            <w:tcW w:w="1417" w:type="dxa"/>
          </w:tcPr>
          <w:p w14:paraId="6F4AEF43" w14:textId="77777777" w:rsidR="00020CAD" w:rsidRDefault="00020CAD" w:rsidP="00F6684A">
            <w:pPr>
              <w:rPr>
                <w:rFonts w:ascii="Times New Roman" w:eastAsia="Times New Roman" w:hAnsi="Times New Roman" w:cs="Times New Roman"/>
                <w:color w:val="000000"/>
              </w:rPr>
            </w:pPr>
          </w:p>
        </w:tc>
      </w:tr>
      <w:tr w:rsidR="00020CAD" w14:paraId="4CA7C82D" w14:textId="77777777" w:rsidTr="00F6684A">
        <w:trPr>
          <w:jc w:val="center"/>
        </w:trPr>
        <w:tc>
          <w:tcPr>
            <w:tcW w:w="4673" w:type="dxa"/>
          </w:tcPr>
          <w:p w14:paraId="612B675A" w14:textId="77777777" w:rsidR="00020CAD" w:rsidRPr="005E16CB"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bērnam ar dzirdes traucējumiem</w:t>
            </w:r>
          </w:p>
        </w:tc>
        <w:tc>
          <w:tcPr>
            <w:tcW w:w="1418" w:type="dxa"/>
          </w:tcPr>
          <w:p w14:paraId="5928C475" w14:textId="77777777" w:rsidR="00020CAD" w:rsidRDefault="00020CAD" w:rsidP="00F6684A">
            <w:pPr>
              <w:rPr>
                <w:rFonts w:ascii="Times New Roman" w:eastAsia="Times New Roman" w:hAnsi="Times New Roman" w:cs="Times New Roman"/>
                <w:color w:val="000000"/>
              </w:rPr>
            </w:pPr>
          </w:p>
        </w:tc>
        <w:tc>
          <w:tcPr>
            <w:tcW w:w="1417" w:type="dxa"/>
          </w:tcPr>
          <w:p w14:paraId="0C059167" w14:textId="77777777" w:rsidR="00020CAD" w:rsidRDefault="00020CAD" w:rsidP="00F6684A">
            <w:pPr>
              <w:rPr>
                <w:rFonts w:ascii="Times New Roman" w:eastAsia="Times New Roman" w:hAnsi="Times New Roman" w:cs="Times New Roman"/>
                <w:color w:val="000000"/>
              </w:rPr>
            </w:pPr>
          </w:p>
        </w:tc>
      </w:tr>
      <w:tr w:rsidR="00020CAD" w14:paraId="766384A5" w14:textId="77777777" w:rsidTr="00F6684A">
        <w:trPr>
          <w:jc w:val="center"/>
        </w:trPr>
        <w:tc>
          <w:tcPr>
            <w:tcW w:w="4673" w:type="dxa"/>
          </w:tcPr>
          <w:p w14:paraId="5BB7432F" w14:textId="77777777" w:rsidR="00020CAD" w:rsidRPr="005E16CB"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mobilitātes nodrošināšanai</w:t>
            </w:r>
          </w:p>
        </w:tc>
        <w:tc>
          <w:tcPr>
            <w:tcW w:w="1418" w:type="dxa"/>
          </w:tcPr>
          <w:p w14:paraId="20993DF0" w14:textId="77777777" w:rsidR="00020CAD" w:rsidRDefault="00020CAD" w:rsidP="00F6684A">
            <w:pPr>
              <w:rPr>
                <w:rFonts w:ascii="Times New Roman" w:eastAsia="Times New Roman" w:hAnsi="Times New Roman" w:cs="Times New Roman"/>
                <w:color w:val="000000"/>
              </w:rPr>
            </w:pPr>
          </w:p>
        </w:tc>
        <w:tc>
          <w:tcPr>
            <w:tcW w:w="1417" w:type="dxa"/>
          </w:tcPr>
          <w:p w14:paraId="31E9EE30" w14:textId="77777777" w:rsidR="00020CAD" w:rsidRDefault="00020CAD" w:rsidP="00F6684A">
            <w:pPr>
              <w:rPr>
                <w:rFonts w:ascii="Times New Roman" w:eastAsia="Times New Roman" w:hAnsi="Times New Roman" w:cs="Times New Roman"/>
                <w:color w:val="000000"/>
              </w:rPr>
            </w:pPr>
          </w:p>
        </w:tc>
      </w:tr>
      <w:tr w:rsidR="00020CAD" w14:paraId="5D80B04E" w14:textId="77777777" w:rsidTr="00F6684A">
        <w:trPr>
          <w:jc w:val="center"/>
        </w:trPr>
        <w:tc>
          <w:tcPr>
            <w:tcW w:w="4673" w:type="dxa"/>
            <w:shd w:val="clear" w:color="auto" w:fill="FBE4D5" w:themeFill="accent2" w:themeFillTint="33"/>
          </w:tcPr>
          <w:p w14:paraId="62E4ACA5" w14:textId="77777777" w:rsidR="00020CAD" w:rsidRPr="00DD2F37" w:rsidRDefault="00020CAD" w:rsidP="00F6684A">
            <w:pPr>
              <w:rPr>
                <w:rFonts w:ascii="Times New Roman" w:eastAsia="Times New Roman" w:hAnsi="Times New Roman" w:cs="Times New Roman"/>
                <w:b/>
                <w:color w:val="000000"/>
              </w:rPr>
            </w:pPr>
            <w:r w:rsidRPr="00DD2F37">
              <w:rPr>
                <w:rFonts w:ascii="Times New Roman" w:eastAsia="Times New Roman" w:hAnsi="Times New Roman" w:cs="Times New Roman"/>
                <w:b/>
                <w:color w:val="000000"/>
              </w:rPr>
              <w:t>IB indikatīvais apmērs KOPĀ</w:t>
            </w:r>
            <w:r>
              <w:rPr>
                <w:rFonts w:ascii="Times New Roman" w:eastAsia="Times New Roman" w:hAnsi="Times New Roman" w:cs="Times New Roman"/>
                <w:b/>
                <w:color w:val="000000"/>
              </w:rPr>
              <w:t xml:space="preserve"> EUR</w:t>
            </w:r>
          </w:p>
        </w:tc>
        <w:tc>
          <w:tcPr>
            <w:tcW w:w="1418" w:type="dxa"/>
            <w:shd w:val="clear" w:color="auto" w:fill="FBE4D5" w:themeFill="accent2" w:themeFillTint="33"/>
          </w:tcPr>
          <w:p w14:paraId="79C015C6" w14:textId="77777777" w:rsidR="00020CAD" w:rsidRDefault="00020CAD" w:rsidP="00F6684A">
            <w:pPr>
              <w:rPr>
                <w:rFonts w:ascii="Times New Roman" w:eastAsia="Times New Roman" w:hAnsi="Times New Roman" w:cs="Times New Roman"/>
                <w:color w:val="000000"/>
              </w:rPr>
            </w:pPr>
          </w:p>
        </w:tc>
        <w:tc>
          <w:tcPr>
            <w:tcW w:w="1417" w:type="dxa"/>
            <w:shd w:val="clear" w:color="auto" w:fill="FBE4D5" w:themeFill="accent2" w:themeFillTint="33"/>
          </w:tcPr>
          <w:p w14:paraId="591032FB" w14:textId="77777777" w:rsidR="00020CAD" w:rsidRDefault="00020CAD" w:rsidP="00F6684A">
            <w:pPr>
              <w:rPr>
                <w:rFonts w:ascii="Times New Roman" w:eastAsia="Times New Roman" w:hAnsi="Times New Roman" w:cs="Times New Roman"/>
                <w:color w:val="000000"/>
              </w:rPr>
            </w:pPr>
          </w:p>
        </w:tc>
      </w:tr>
    </w:tbl>
    <w:p w14:paraId="2CF89A78" w14:textId="77777777" w:rsidR="00020CAD" w:rsidRDefault="00020CAD" w:rsidP="00020CAD">
      <w:pPr>
        <w:rPr>
          <w:rFonts w:ascii="Times New Roman" w:eastAsia="Times New Roman" w:hAnsi="Times New Roman" w:cs="Times New Roman"/>
          <w:b/>
          <w:color w:val="000000"/>
        </w:rPr>
      </w:pPr>
    </w:p>
    <w:p w14:paraId="584ACA47" w14:textId="77777777" w:rsidR="00020CAD" w:rsidRDefault="00020CAD" w:rsidP="00020CAD">
      <w:pPr>
        <w:jc w:val="center"/>
        <w:rPr>
          <w:rFonts w:ascii="Times New Roman" w:eastAsia="Times New Roman" w:hAnsi="Times New Roman" w:cs="Times New Roman"/>
          <w:b/>
          <w:color w:val="000000"/>
        </w:rPr>
      </w:pPr>
    </w:p>
    <w:p w14:paraId="483EFA15" w14:textId="77777777" w:rsidR="00020CAD" w:rsidRPr="00226D31" w:rsidRDefault="00020CAD" w:rsidP="00020CAD">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Aprēķins vecuma grupai 14-17 gadi (ieskaitot)</w:t>
      </w:r>
    </w:p>
    <w:tbl>
      <w:tblPr>
        <w:tblStyle w:val="TableGrid"/>
        <w:tblW w:w="8500" w:type="dxa"/>
        <w:jc w:val="center"/>
        <w:tblLook w:val="04A0" w:firstRow="1" w:lastRow="0" w:firstColumn="1" w:lastColumn="0" w:noHBand="0" w:noVBand="1"/>
      </w:tblPr>
      <w:tblGrid>
        <w:gridCol w:w="3261"/>
        <w:gridCol w:w="1696"/>
        <w:gridCol w:w="1842"/>
        <w:gridCol w:w="1701"/>
      </w:tblGrid>
      <w:tr w:rsidR="00020CAD" w:rsidRPr="007829CA" w14:paraId="54DEC157" w14:textId="77777777" w:rsidTr="00F6684A">
        <w:trPr>
          <w:jc w:val="center"/>
        </w:trPr>
        <w:tc>
          <w:tcPr>
            <w:tcW w:w="3261" w:type="dxa"/>
          </w:tcPr>
          <w:p w14:paraId="330CCDDF" w14:textId="77777777" w:rsidR="00020CAD" w:rsidRDefault="00020CAD" w:rsidP="00F6684A">
            <w:pPr>
              <w:rPr>
                <w:rFonts w:ascii="Times New Roman" w:eastAsia="Times New Roman" w:hAnsi="Times New Roman" w:cs="Times New Roman"/>
                <w:color w:val="000000"/>
              </w:rPr>
            </w:pPr>
          </w:p>
        </w:tc>
        <w:tc>
          <w:tcPr>
            <w:tcW w:w="5239" w:type="dxa"/>
            <w:gridSpan w:val="3"/>
          </w:tcPr>
          <w:p w14:paraId="0D42C07A" w14:textId="77777777" w:rsidR="00020CAD" w:rsidRPr="007829CA" w:rsidRDefault="00020CAD" w:rsidP="00F6684A">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Vecuma grupa 14</w:t>
            </w:r>
            <w:r w:rsidRPr="007829CA">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17 </w:t>
            </w:r>
            <w:r w:rsidRPr="007829CA">
              <w:rPr>
                <w:rFonts w:ascii="Times New Roman" w:eastAsia="Times New Roman" w:hAnsi="Times New Roman" w:cs="Times New Roman"/>
                <w:b/>
                <w:bCs/>
                <w:color w:val="000000"/>
                <w:sz w:val="20"/>
                <w:szCs w:val="20"/>
              </w:rPr>
              <w:t>gadi (ieskaitot)</w:t>
            </w:r>
          </w:p>
        </w:tc>
      </w:tr>
      <w:tr w:rsidR="00020CAD" w:rsidRPr="007829CA" w14:paraId="29C08E1C" w14:textId="77777777" w:rsidTr="00F6684A">
        <w:trPr>
          <w:trHeight w:val="440"/>
          <w:jc w:val="center"/>
        </w:trPr>
        <w:tc>
          <w:tcPr>
            <w:tcW w:w="3261" w:type="dxa"/>
          </w:tcPr>
          <w:p w14:paraId="00AC0937" w14:textId="77777777" w:rsidR="00020CAD" w:rsidRDefault="00020CAD" w:rsidP="00F6684A">
            <w:pPr>
              <w:rPr>
                <w:rFonts w:ascii="Times New Roman" w:eastAsia="Times New Roman" w:hAnsi="Times New Roman" w:cs="Times New Roman"/>
                <w:color w:val="000000"/>
              </w:rPr>
            </w:pPr>
          </w:p>
        </w:tc>
        <w:tc>
          <w:tcPr>
            <w:tcW w:w="1696" w:type="dxa"/>
          </w:tcPr>
          <w:p w14:paraId="62EA37F4" w14:textId="77777777" w:rsidR="00020CAD" w:rsidRPr="007829CA" w:rsidRDefault="00020CAD" w:rsidP="00F6684A">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Mērens FI līmenis</w:t>
            </w:r>
          </w:p>
          <w:p w14:paraId="4E717597" w14:textId="77777777" w:rsidR="00020CAD" w:rsidRPr="007829CA" w:rsidRDefault="00020CAD" w:rsidP="00F6684A">
            <w:pPr>
              <w:jc w:val="center"/>
              <w:rPr>
                <w:rFonts w:ascii="Times New Roman" w:eastAsia="Times New Roman" w:hAnsi="Times New Roman" w:cs="Times New Roman"/>
                <w:i/>
                <w:iCs/>
                <w:color w:val="000000"/>
                <w:sz w:val="20"/>
                <w:szCs w:val="20"/>
              </w:rPr>
            </w:pPr>
          </w:p>
        </w:tc>
        <w:tc>
          <w:tcPr>
            <w:tcW w:w="1842" w:type="dxa"/>
          </w:tcPr>
          <w:p w14:paraId="71B90103" w14:textId="77777777" w:rsidR="00020CAD" w:rsidRPr="007829CA" w:rsidRDefault="00020CAD" w:rsidP="00F6684A">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Smags FI līmenis </w:t>
            </w:r>
          </w:p>
          <w:p w14:paraId="6168C427" w14:textId="77777777" w:rsidR="00020CAD" w:rsidRPr="007829CA" w:rsidRDefault="00020CAD" w:rsidP="00F6684A">
            <w:pPr>
              <w:rPr>
                <w:rFonts w:ascii="Times New Roman" w:eastAsia="Times New Roman" w:hAnsi="Times New Roman" w:cs="Times New Roman"/>
                <w:i/>
                <w:iCs/>
                <w:color w:val="000000"/>
                <w:sz w:val="20"/>
                <w:szCs w:val="20"/>
              </w:rPr>
            </w:pPr>
          </w:p>
        </w:tc>
        <w:tc>
          <w:tcPr>
            <w:tcW w:w="1701" w:type="dxa"/>
          </w:tcPr>
          <w:p w14:paraId="0B39F3F2" w14:textId="77777777" w:rsidR="00020CAD" w:rsidRPr="007829CA" w:rsidRDefault="00020CAD" w:rsidP="00F6684A">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Ļoti smags FI līmenis</w:t>
            </w:r>
          </w:p>
          <w:p w14:paraId="49505458" w14:textId="77777777" w:rsidR="00020CAD" w:rsidRPr="007829CA" w:rsidRDefault="00020CAD" w:rsidP="00F6684A">
            <w:pPr>
              <w:rPr>
                <w:rFonts w:ascii="Times New Roman" w:eastAsia="Times New Roman" w:hAnsi="Times New Roman" w:cs="Times New Roman"/>
                <w:i/>
                <w:iCs/>
                <w:color w:val="000000"/>
                <w:sz w:val="20"/>
                <w:szCs w:val="20"/>
              </w:rPr>
            </w:pPr>
          </w:p>
        </w:tc>
      </w:tr>
      <w:tr w:rsidR="00020CAD" w:rsidRPr="007829CA" w14:paraId="58405EF6" w14:textId="77777777" w:rsidTr="00F6684A">
        <w:trPr>
          <w:trHeight w:val="306"/>
          <w:jc w:val="center"/>
        </w:trPr>
        <w:tc>
          <w:tcPr>
            <w:tcW w:w="8500" w:type="dxa"/>
            <w:gridSpan w:val="4"/>
            <w:shd w:val="clear" w:color="auto" w:fill="EDEDED" w:themeFill="accent3" w:themeFillTint="33"/>
          </w:tcPr>
          <w:p w14:paraId="5B188F5A" w14:textId="77777777" w:rsidR="00020CAD" w:rsidRPr="00DD2F37" w:rsidRDefault="00020CAD" w:rsidP="00F6684A">
            <w:pPr>
              <w:jc w:val="center"/>
              <w:rPr>
                <w:rFonts w:ascii="Times New Roman" w:eastAsia="Times New Roman" w:hAnsi="Times New Roman" w:cs="Times New Roman"/>
                <w:b/>
                <w:bCs/>
                <w:color w:val="000000"/>
                <w:sz w:val="20"/>
                <w:szCs w:val="20"/>
              </w:rPr>
            </w:pPr>
            <w:r w:rsidRPr="00DD2F37">
              <w:rPr>
                <w:rFonts w:ascii="Times New Roman" w:eastAsia="Times New Roman" w:hAnsi="Times New Roman" w:cs="Times New Roman"/>
                <w:b/>
                <w:bCs/>
                <w:color w:val="000000"/>
                <w:sz w:val="20"/>
                <w:szCs w:val="20"/>
              </w:rPr>
              <w:t>Pamatkritēriji (pamata groza aprēķins)</w:t>
            </w:r>
          </w:p>
        </w:tc>
      </w:tr>
      <w:tr w:rsidR="00020CAD" w14:paraId="6D3D6414" w14:textId="77777777" w:rsidTr="00F6684A">
        <w:trPr>
          <w:jc w:val="center"/>
        </w:trPr>
        <w:tc>
          <w:tcPr>
            <w:tcW w:w="3261" w:type="dxa"/>
          </w:tcPr>
          <w:p w14:paraId="3887F974" w14:textId="77777777" w:rsidR="00020CAD" w:rsidRPr="00DD2F37" w:rsidRDefault="00020CAD" w:rsidP="00F6684A">
            <w:pPr>
              <w:rPr>
                <w:rFonts w:ascii="Times New Roman" w:eastAsia="Times New Roman" w:hAnsi="Times New Roman" w:cs="Times New Roman"/>
                <w:color w:val="000000"/>
                <w:sz w:val="20"/>
                <w:szCs w:val="20"/>
              </w:rPr>
            </w:pPr>
            <w:r w:rsidRPr="00DD2F37">
              <w:rPr>
                <w:rFonts w:ascii="Times New Roman" w:eastAsia="Times New Roman" w:hAnsi="Times New Roman" w:cs="Times New Roman"/>
                <w:color w:val="000000"/>
                <w:sz w:val="20"/>
                <w:szCs w:val="20"/>
              </w:rPr>
              <w:t xml:space="preserve">Pamata groza IB indikatīvais apmērs </w:t>
            </w:r>
          </w:p>
        </w:tc>
        <w:tc>
          <w:tcPr>
            <w:tcW w:w="1696" w:type="dxa"/>
          </w:tcPr>
          <w:p w14:paraId="5379BB2B" w14:textId="77777777" w:rsidR="00020CAD" w:rsidRDefault="00020CAD" w:rsidP="00F6684A">
            <w:pPr>
              <w:rPr>
                <w:rFonts w:ascii="Times New Roman" w:eastAsia="Times New Roman" w:hAnsi="Times New Roman" w:cs="Times New Roman"/>
                <w:color w:val="000000"/>
              </w:rPr>
            </w:pPr>
          </w:p>
        </w:tc>
        <w:tc>
          <w:tcPr>
            <w:tcW w:w="1842" w:type="dxa"/>
          </w:tcPr>
          <w:p w14:paraId="000E4D45" w14:textId="77777777" w:rsidR="00020CAD" w:rsidRDefault="00020CAD" w:rsidP="00F6684A">
            <w:pPr>
              <w:rPr>
                <w:rFonts w:ascii="Times New Roman" w:eastAsia="Times New Roman" w:hAnsi="Times New Roman" w:cs="Times New Roman"/>
                <w:color w:val="000000"/>
              </w:rPr>
            </w:pPr>
          </w:p>
        </w:tc>
        <w:tc>
          <w:tcPr>
            <w:tcW w:w="1701" w:type="dxa"/>
          </w:tcPr>
          <w:p w14:paraId="3FB71214" w14:textId="77777777" w:rsidR="00020CAD" w:rsidRDefault="00020CAD" w:rsidP="00F6684A">
            <w:pPr>
              <w:rPr>
                <w:rFonts w:ascii="Times New Roman" w:eastAsia="Times New Roman" w:hAnsi="Times New Roman" w:cs="Times New Roman"/>
                <w:color w:val="000000"/>
              </w:rPr>
            </w:pPr>
          </w:p>
        </w:tc>
      </w:tr>
      <w:tr w:rsidR="00020CAD" w14:paraId="00F5D532" w14:textId="77777777" w:rsidTr="00F6684A">
        <w:trPr>
          <w:jc w:val="center"/>
        </w:trPr>
        <w:tc>
          <w:tcPr>
            <w:tcW w:w="8500" w:type="dxa"/>
            <w:gridSpan w:val="4"/>
            <w:shd w:val="clear" w:color="auto" w:fill="EDEDED" w:themeFill="accent3" w:themeFillTint="33"/>
          </w:tcPr>
          <w:p w14:paraId="6735406F" w14:textId="77777777" w:rsidR="00020CAD" w:rsidRPr="00DD2F37" w:rsidRDefault="00020CAD" w:rsidP="00F6684A">
            <w:pPr>
              <w:jc w:val="center"/>
              <w:rPr>
                <w:rFonts w:ascii="Times New Roman" w:eastAsia="Times New Roman" w:hAnsi="Times New Roman" w:cs="Times New Roman"/>
                <w:color w:val="000000"/>
                <w:sz w:val="20"/>
                <w:szCs w:val="20"/>
              </w:rPr>
            </w:pPr>
            <w:r w:rsidRPr="00DD2F37">
              <w:rPr>
                <w:rFonts w:ascii="Times New Roman" w:eastAsia="Times New Roman" w:hAnsi="Times New Roman" w:cs="Times New Roman"/>
                <w:b/>
                <w:bCs/>
                <w:color w:val="000000"/>
                <w:sz w:val="20"/>
                <w:szCs w:val="20"/>
              </w:rPr>
              <w:t>Mainīgie kritēriji</w:t>
            </w:r>
          </w:p>
        </w:tc>
      </w:tr>
      <w:tr w:rsidR="00020CAD" w14:paraId="7FA367B0" w14:textId="77777777" w:rsidTr="00F6684A">
        <w:trPr>
          <w:jc w:val="center"/>
        </w:trPr>
        <w:tc>
          <w:tcPr>
            <w:tcW w:w="3261" w:type="dxa"/>
          </w:tcPr>
          <w:p w14:paraId="72007DBB" w14:textId="77777777" w:rsidR="00020CAD" w:rsidRPr="00DD2F37"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vecāku nodarbinātības veicināšanai</w:t>
            </w:r>
          </w:p>
        </w:tc>
        <w:tc>
          <w:tcPr>
            <w:tcW w:w="1696" w:type="dxa"/>
          </w:tcPr>
          <w:p w14:paraId="17E47356" w14:textId="77777777" w:rsidR="00020CAD" w:rsidRDefault="00020CAD" w:rsidP="00F6684A">
            <w:pPr>
              <w:rPr>
                <w:rFonts w:ascii="Times New Roman" w:eastAsia="Times New Roman" w:hAnsi="Times New Roman" w:cs="Times New Roman"/>
                <w:color w:val="000000"/>
              </w:rPr>
            </w:pPr>
          </w:p>
        </w:tc>
        <w:tc>
          <w:tcPr>
            <w:tcW w:w="1842" w:type="dxa"/>
          </w:tcPr>
          <w:p w14:paraId="322967C2" w14:textId="77777777" w:rsidR="00020CAD" w:rsidRDefault="00020CAD" w:rsidP="00F6684A">
            <w:pPr>
              <w:rPr>
                <w:rFonts w:ascii="Times New Roman" w:eastAsia="Times New Roman" w:hAnsi="Times New Roman" w:cs="Times New Roman"/>
                <w:color w:val="000000"/>
              </w:rPr>
            </w:pPr>
          </w:p>
        </w:tc>
        <w:tc>
          <w:tcPr>
            <w:tcW w:w="1701" w:type="dxa"/>
          </w:tcPr>
          <w:p w14:paraId="797E5C2F" w14:textId="77777777" w:rsidR="00020CAD" w:rsidRDefault="00020CAD" w:rsidP="00F6684A">
            <w:pPr>
              <w:rPr>
                <w:rFonts w:ascii="Times New Roman" w:eastAsia="Times New Roman" w:hAnsi="Times New Roman" w:cs="Times New Roman"/>
                <w:color w:val="000000"/>
              </w:rPr>
            </w:pPr>
          </w:p>
        </w:tc>
      </w:tr>
      <w:tr w:rsidR="00020CAD" w14:paraId="636250D7" w14:textId="77777777" w:rsidTr="00F6684A">
        <w:trPr>
          <w:jc w:val="center"/>
        </w:trPr>
        <w:tc>
          <w:tcPr>
            <w:tcW w:w="3261" w:type="dxa"/>
          </w:tcPr>
          <w:p w14:paraId="3ACDCB71" w14:textId="77777777" w:rsidR="00020CAD" w:rsidRPr="00DD2F37" w:rsidRDefault="00020CAD" w:rsidP="00F6684A">
            <w:pPr>
              <w:rPr>
                <w:rFonts w:ascii="Times New Roman" w:eastAsia="Times New Roman" w:hAnsi="Times New Roman" w:cs="Times New Roman"/>
                <w:color w:val="000000"/>
                <w:sz w:val="20"/>
                <w:szCs w:val="20"/>
              </w:rPr>
            </w:pPr>
            <w:r w:rsidRPr="005E16CB">
              <w:rPr>
                <w:rFonts w:ascii="Times New Roman" w:hAnsi="Times New Roman" w:cs="Times New Roman"/>
                <w:sz w:val="20"/>
                <w:szCs w:val="20"/>
              </w:rPr>
              <w:t>Atbalsts bērna aprūpē un audzināšanā</w:t>
            </w:r>
          </w:p>
        </w:tc>
        <w:tc>
          <w:tcPr>
            <w:tcW w:w="1696" w:type="dxa"/>
          </w:tcPr>
          <w:p w14:paraId="04027550" w14:textId="77777777" w:rsidR="00020CAD" w:rsidRDefault="00020CAD" w:rsidP="00F6684A">
            <w:pPr>
              <w:rPr>
                <w:rFonts w:ascii="Times New Roman" w:eastAsia="Times New Roman" w:hAnsi="Times New Roman" w:cs="Times New Roman"/>
                <w:color w:val="000000"/>
              </w:rPr>
            </w:pPr>
          </w:p>
        </w:tc>
        <w:tc>
          <w:tcPr>
            <w:tcW w:w="1842" w:type="dxa"/>
          </w:tcPr>
          <w:p w14:paraId="6D5B2792" w14:textId="77777777" w:rsidR="00020CAD" w:rsidRDefault="00020CAD" w:rsidP="00F6684A">
            <w:pPr>
              <w:rPr>
                <w:rFonts w:ascii="Times New Roman" w:eastAsia="Times New Roman" w:hAnsi="Times New Roman" w:cs="Times New Roman"/>
                <w:color w:val="000000"/>
              </w:rPr>
            </w:pPr>
          </w:p>
        </w:tc>
        <w:tc>
          <w:tcPr>
            <w:tcW w:w="1701" w:type="dxa"/>
          </w:tcPr>
          <w:p w14:paraId="5D09FE01" w14:textId="77777777" w:rsidR="00020CAD" w:rsidRDefault="00020CAD" w:rsidP="00F6684A">
            <w:pPr>
              <w:rPr>
                <w:rFonts w:ascii="Times New Roman" w:eastAsia="Times New Roman" w:hAnsi="Times New Roman" w:cs="Times New Roman"/>
                <w:color w:val="000000"/>
              </w:rPr>
            </w:pPr>
          </w:p>
        </w:tc>
      </w:tr>
      <w:tr w:rsidR="00020CAD" w14:paraId="1EFBFF9B" w14:textId="77777777" w:rsidTr="00F6684A">
        <w:trPr>
          <w:jc w:val="center"/>
        </w:trPr>
        <w:tc>
          <w:tcPr>
            <w:tcW w:w="3261" w:type="dxa"/>
          </w:tcPr>
          <w:p w14:paraId="4DC43833" w14:textId="77777777" w:rsidR="00020CAD" w:rsidRPr="00DD2F37"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vecākiem, kuriem ir bērns ar paliatīvās aprūpes statusu</w:t>
            </w:r>
          </w:p>
        </w:tc>
        <w:tc>
          <w:tcPr>
            <w:tcW w:w="1696" w:type="dxa"/>
          </w:tcPr>
          <w:p w14:paraId="7BACCC2C" w14:textId="77777777" w:rsidR="00020CAD" w:rsidRDefault="00020CAD" w:rsidP="00F6684A">
            <w:pPr>
              <w:rPr>
                <w:rFonts w:ascii="Times New Roman" w:eastAsia="Times New Roman" w:hAnsi="Times New Roman" w:cs="Times New Roman"/>
                <w:color w:val="000000"/>
              </w:rPr>
            </w:pPr>
          </w:p>
        </w:tc>
        <w:tc>
          <w:tcPr>
            <w:tcW w:w="1842" w:type="dxa"/>
          </w:tcPr>
          <w:p w14:paraId="2F21B769" w14:textId="77777777" w:rsidR="00020CAD" w:rsidRDefault="00020CAD" w:rsidP="00F6684A">
            <w:pPr>
              <w:rPr>
                <w:rFonts w:ascii="Times New Roman" w:eastAsia="Times New Roman" w:hAnsi="Times New Roman" w:cs="Times New Roman"/>
                <w:color w:val="000000"/>
              </w:rPr>
            </w:pPr>
          </w:p>
        </w:tc>
        <w:tc>
          <w:tcPr>
            <w:tcW w:w="1701" w:type="dxa"/>
          </w:tcPr>
          <w:p w14:paraId="3B8601B3" w14:textId="77777777" w:rsidR="00020CAD" w:rsidRDefault="00020CAD" w:rsidP="00F6684A">
            <w:pPr>
              <w:rPr>
                <w:rFonts w:ascii="Times New Roman" w:eastAsia="Times New Roman" w:hAnsi="Times New Roman" w:cs="Times New Roman"/>
                <w:color w:val="000000"/>
              </w:rPr>
            </w:pPr>
          </w:p>
        </w:tc>
      </w:tr>
      <w:tr w:rsidR="00020CAD" w14:paraId="781D3137" w14:textId="77777777" w:rsidTr="00F6684A">
        <w:trPr>
          <w:jc w:val="center"/>
        </w:trPr>
        <w:tc>
          <w:tcPr>
            <w:tcW w:w="3261" w:type="dxa"/>
          </w:tcPr>
          <w:p w14:paraId="44898D0A" w14:textId="77777777" w:rsidR="00020CAD" w:rsidRPr="00DD2F37" w:rsidRDefault="00020CAD" w:rsidP="00F6684A">
            <w:pPr>
              <w:rPr>
                <w:rFonts w:ascii="Times New Roman" w:eastAsia="Times New Roman" w:hAnsi="Times New Roman" w:cs="Times New Roman"/>
                <w:color w:val="000000"/>
                <w:sz w:val="20"/>
                <w:szCs w:val="20"/>
              </w:rPr>
            </w:pPr>
            <w:r w:rsidRPr="005E16CB">
              <w:rPr>
                <w:rFonts w:ascii="Times New Roman" w:hAnsi="Times New Roman" w:cs="Times New Roman"/>
                <w:sz w:val="20"/>
                <w:szCs w:val="20"/>
              </w:rPr>
              <w:t xml:space="preserve">Atbalsts bērnam ar garīga rakstura traucējumiem, kuram ir </w:t>
            </w:r>
            <w:proofErr w:type="spellStart"/>
            <w:r w:rsidRPr="005E16CB">
              <w:rPr>
                <w:rFonts w:ascii="Times New Roman" w:hAnsi="Times New Roman" w:cs="Times New Roman"/>
                <w:sz w:val="20"/>
                <w:szCs w:val="20"/>
              </w:rPr>
              <w:t>autiskā</w:t>
            </w:r>
            <w:proofErr w:type="spellEnd"/>
            <w:r w:rsidRPr="005E16CB">
              <w:rPr>
                <w:rFonts w:ascii="Times New Roman" w:hAnsi="Times New Roman" w:cs="Times New Roman"/>
                <w:sz w:val="20"/>
                <w:szCs w:val="20"/>
              </w:rPr>
              <w:t xml:space="preserve"> spektra traucējumi</w:t>
            </w:r>
          </w:p>
        </w:tc>
        <w:tc>
          <w:tcPr>
            <w:tcW w:w="1696" w:type="dxa"/>
          </w:tcPr>
          <w:p w14:paraId="6BF48728" w14:textId="77777777" w:rsidR="00020CAD" w:rsidRDefault="00020CAD" w:rsidP="00F6684A">
            <w:pPr>
              <w:rPr>
                <w:rFonts w:ascii="Times New Roman" w:eastAsia="Times New Roman" w:hAnsi="Times New Roman" w:cs="Times New Roman"/>
                <w:color w:val="000000"/>
              </w:rPr>
            </w:pPr>
          </w:p>
        </w:tc>
        <w:tc>
          <w:tcPr>
            <w:tcW w:w="1842" w:type="dxa"/>
          </w:tcPr>
          <w:p w14:paraId="1EF1F129" w14:textId="77777777" w:rsidR="00020CAD" w:rsidRDefault="00020CAD" w:rsidP="00F6684A">
            <w:pPr>
              <w:rPr>
                <w:rFonts w:ascii="Times New Roman" w:eastAsia="Times New Roman" w:hAnsi="Times New Roman" w:cs="Times New Roman"/>
                <w:color w:val="000000"/>
              </w:rPr>
            </w:pPr>
          </w:p>
        </w:tc>
        <w:tc>
          <w:tcPr>
            <w:tcW w:w="1701" w:type="dxa"/>
          </w:tcPr>
          <w:p w14:paraId="42BD6D76" w14:textId="77777777" w:rsidR="00020CAD" w:rsidRDefault="00020CAD" w:rsidP="00F6684A">
            <w:pPr>
              <w:rPr>
                <w:rFonts w:ascii="Times New Roman" w:eastAsia="Times New Roman" w:hAnsi="Times New Roman" w:cs="Times New Roman"/>
                <w:color w:val="000000"/>
              </w:rPr>
            </w:pPr>
          </w:p>
        </w:tc>
      </w:tr>
      <w:tr w:rsidR="00020CAD" w14:paraId="61178ADF" w14:textId="77777777" w:rsidTr="00F6684A">
        <w:trPr>
          <w:jc w:val="center"/>
        </w:trPr>
        <w:tc>
          <w:tcPr>
            <w:tcW w:w="3261" w:type="dxa"/>
          </w:tcPr>
          <w:p w14:paraId="12F5F3A9" w14:textId="77777777" w:rsidR="00020CAD" w:rsidRPr="00DD2F37"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bērnam ar redzes traucējumiem</w:t>
            </w:r>
          </w:p>
        </w:tc>
        <w:tc>
          <w:tcPr>
            <w:tcW w:w="1696" w:type="dxa"/>
          </w:tcPr>
          <w:p w14:paraId="0091446F" w14:textId="77777777" w:rsidR="00020CAD" w:rsidRDefault="00020CAD" w:rsidP="00F6684A">
            <w:pPr>
              <w:rPr>
                <w:rFonts w:ascii="Times New Roman" w:eastAsia="Times New Roman" w:hAnsi="Times New Roman" w:cs="Times New Roman"/>
                <w:color w:val="000000"/>
              </w:rPr>
            </w:pPr>
          </w:p>
        </w:tc>
        <w:tc>
          <w:tcPr>
            <w:tcW w:w="1842" w:type="dxa"/>
          </w:tcPr>
          <w:p w14:paraId="5FFB05FA" w14:textId="77777777" w:rsidR="00020CAD" w:rsidRDefault="00020CAD" w:rsidP="00F6684A">
            <w:pPr>
              <w:rPr>
                <w:rFonts w:ascii="Times New Roman" w:eastAsia="Times New Roman" w:hAnsi="Times New Roman" w:cs="Times New Roman"/>
                <w:color w:val="000000"/>
              </w:rPr>
            </w:pPr>
          </w:p>
        </w:tc>
        <w:tc>
          <w:tcPr>
            <w:tcW w:w="1701" w:type="dxa"/>
          </w:tcPr>
          <w:p w14:paraId="3C2135BE" w14:textId="77777777" w:rsidR="00020CAD" w:rsidRDefault="00020CAD" w:rsidP="00F6684A">
            <w:pPr>
              <w:rPr>
                <w:rFonts w:ascii="Times New Roman" w:eastAsia="Times New Roman" w:hAnsi="Times New Roman" w:cs="Times New Roman"/>
                <w:color w:val="000000"/>
              </w:rPr>
            </w:pPr>
          </w:p>
        </w:tc>
      </w:tr>
      <w:tr w:rsidR="00020CAD" w14:paraId="3E0CC7D4" w14:textId="77777777" w:rsidTr="00F6684A">
        <w:trPr>
          <w:jc w:val="center"/>
        </w:trPr>
        <w:tc>
          <w:tcPr>
            <w:tcW w:w="3261" w:type="dxa"/>
          </w:tcPr>
          <w:p w14:paraId="5F376679" w14:textId="77777777" w:rsidR="00020CAD" w:rsidRPr="00DD2F37"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bērnam ar dzirdes traucējumiem</w:t>
            </w:r>
          </w:p>
        </w:tc>
        <w:tc>
          <w:tcPr>
            <w:tcW w:w="1696" w:type="dxa"/>
          </w:tcPr>
          <w:p w14:paraId="6B632B83" w14:textId="77777777" w:rsidR="00020CAD" w:rsidRDefault="00020CAD" w:rsidP="00F6684A">
            <w:pPr>
              <w:rPr>
                <w:rFonts w:ascii="Times New Roman" w:eastAsia="Times New Roman" w:hAnsi="Times New Roman" w:cs="Times New Roman"/>
                <w:color w:val="000000"/>
              </w:rPr>
            </w:pPr>
          </w:p>
        </w:tc>
        <w:tc>
          <w:tcPr>
            <w:tcW w:w="1842" w:type="dxa"/>
          </w:tcPr>
          <w:p w14:paraId="56892E95" w14:textId="77777777" w:rsidR="00020CAD" w:rsidRDefault="00020CAD" w:rsidP="00F6684A">
            <w:pPr>
              <w:rPr>
                <w:rFonts w:ascii="Times New Roman" w:eastAsia="Times New Roman" w:hAnsi="Times New Roman" w:cs="Times New Roman"/>
                <w:color w:val="000000"/>
              </w:rPr>
            </w:pPr>
          </w:p>
        </w:tc>
        <w:tc>
          <w:tcPr>
            <w:tcW w:w="1701" w:type="dxa"/>
          </w:tcPr>
          <w:p w14:paraId="67CCFCD8" w14:textId="77777777" w:rsidR="00020CAD" w:rsidRDefault="00020CAD" w:rsidP="00F6684A">
            <w:pPr>
              <w:rPr>
                <w:rFonts w:ascii="Times New Roman" w:eastAsia="Times New Roman" w:hAnsi="Times New Roman" w:cs="Times New Roman"/>
                <w:color w:val="000000"/>
              </w:rPr>
            </w:pPr>
          </w:p>
        </w:tc>
      </w:tr>
      <w:tr w:rsidR="00020CAD" w14:paraId="76CFFEBE" w14:textId="77777777" w:rsidTr="00F6684A">
        <w:trPr>
          <w:jc w:val="center"/>
        </w:trPr>
        <w:tc>
          <w:tcPr>
            <w:tcW w:w="3261" w:type="dxa"/>
          </w:tcPr>
          <w:p w14:paraId="0B5AF64C" w14:textId="77777777" w:rsidR="00020CAD" w:rsidRPr="00DD2F37" w:rsidRDefault="00020CAD" w:rsidP="00F6684A">
            <w:pPr>
              <w:rPr>
                <w:rFonts w:ascii="Times New Roman" w:eastAsia="Times New Roman" w:hAnsi="Times New Roman" w:cs="Times New Roman"/>
                <w:color w:val="000000"/>
                <w:sz w:val="20"/>
                <w:szCs w:val="20"/>
              </w:rPr>
            </w:pPr>
            <w:r w:rsidRPr="005E16CB">
              <w:rPr>
                <w:rFonts w:ascii="Times New Roman" w:eastAsia="Times New Roman" w:hAnsi="Times New Roman" w:cs="Times New Roman"/>
                <w:bCs/>
                <w:color w:val="000000"/>
                <w:sz w:val="20"/>
                <w:szCs w:val="20"/>
              </w:rPr>
              <w:t>Atbalsts mobilitātes nodrošināšanai</w:t>
            </w:r>
          </w:p>
        </w:tc>
        <w:tc>
          <w:tcPr>
            <w:tcW w:w="1696" w:type="dxa"/>
          </w:tcPr>
          <w:p w14:paraId="3BA772C3" w14:textId="77777777" w:rsidR="00020CAD" w:rsidRDefault="00020CAD" w:rsidP="00F6684A">
            <w:pPr>
              <w:rPr>
                <w:rFonts w:ascii="Times New Roman" w:eastAsia="Times New Roman" w:hAnsi="Times New Roman" w:cs="Times New Roman"/>
                <w:color w:val="000000"/>
              </w:rPr>
            </w:pPr>
          </w:p>
        </w:tc>
        <w:tc>
          <w:tcPr>
            <w:tcW w:w="1842" w:type="dxa"/>
          </w:tcPr>
          <w:p w14:paraId="21EA82AD" w14:textId="77777777" w:rsidR="00020CAD" w:rsidRDefault="00020CAD" w:rsidP="00F6684A">
            <w:pPr>
              <w:rPr>
                <w:rFonts w:ascii="Times New Roman" w:eastAsia="Times New Roman" w:hAnsi="Times New Roman" w:cs="Times New Roman"/>
                <w:color w:val="000000"/>
              </w:rPr>
            </w:pPr>
          </w:p>
        </w:tc>
        <w:tc>
          <w:tcPr>
            <w:tcW w:w="1701" w:type="dxa"/>
          </w:tcPr>
          <w:p w14:paraId="3CA3E68A" w14:textId="77777777" w:rsidR="00020CAD" w:rsidRDefault="00020CAD" w:rsidP="00F6684A">
            <w:pPr>
              <w:rPr>
                <w:rFonts w:ascii="Times New Roman" w:eastAsia="Times New Roman" w:hAnsi="Times New Roman" w:cs="Times New Roman"/>
                <w:color w:val="000000"/>
              </w:rPr>
            </w:pPr>
          </w:p>
        </w:tc>
      </w:tr>
      <w:tr w:rsidR="00020CAD" w14:paraId="2891E346" w14:textId="77777777" w:rsidTr="00F6684A">
        <w:trPr>
          <w:jc w:val="center"/>
        </w:trPr>
        <w:tc>
          <w:tcPr>
            <w:tcW w:w="3261" w:type="dxa"/>
            <w:shd w:val="clear" w:color="auto" w:fill="FBE4D5" w:themeFill="accent2" w:themeFillTint="33"/>
          </w:tcPr>
          <w:p w14:paraId="246CAB39" w14:textId="77777777" w:rsidR="00020CAD" w:rsidRPr="00DD2F37" w:rsidRDefault="00020CAD" w:rsidP="00F6684A">
            <w:pPr>
              <w:rPr>
                <w:rFonts w:ascii="Times New Roman" w:eastAsia="Times New Roman" w:hAnsi="Times New Roman" w:cs="Times New Roman"/>
                <w:b/>
                <w:color w:val="000000"/>
              </w:rPr>
            </w:pPr>
            <w:r w:rsidRPr="00DD2F37">
              <w:rPr>
                <w:rFonts w:ascii="Times New Roman" w:eastAsia="Times New Roman" w:hAnsi="Times New Roman" w:cs="Times New Roman"/>
                <w:b/>
                <w:color w:val="000000"/>
              </w:rPr>
              <w:t>IB indikatīvais apmērs KOPĀ</w:t>
            </w:r>
            <w:r>
              <w:rPr>
                <w:rFonts w:ascii="Times New Roman" w:eastAsia="Times New Roman" w:hAnsi="Times New Roman" w:cs="Times New Roman"/>
                <w:b/>
                <w:color w:val="000000"/>
              </w:rPr>
              <w:t xml:space="preserve"> EUR</w:t>
            </w:r>
          </w:p>
        </w:tc>
        <w:tc>
          <w:tcPr>
            <w:tcW w:w="1696" w:type="dxa"/>
            <w:shd w:val="clear" w:color="auto" w:fill="FBE4D5" w:themeFill="accent2" w:themeFillTint="33"/>
          </w:tcPr>
          <w:p w14:paraId="77F16845" w14:textId="77777777" w:rsidR="00020CAD" w:rsidRDefault="00020CAD" w:rsidP="00F6684A">
            <w:pPr>
              <w:rPr>
                <w:rFonts w:ascii="Times New Roman" w:eastAsia="Times New Roman" w:hAnsi="Times New Roman" w:cs="Times New Roman"/>
                <w:color w:val="000000"/>
              </w:rPr>
            </w:pPr>
          </w:p>
        </w:tc>
        <w:tc>
          <w:tcPr>
            <w:tcW w:w="1842" w:type="dxa"/>
            <w:shd w:val="clear" w:color="auto" w:fill="FBE4D5" w:themeFill="accent2" w:themeFillTint="33"/>
          </w:tcPr>
          <w:p w14:paraId="033A129C" w14:textId="77777777" w:rsidR="00020CAD" w:rsidRDefault="00020CAD" w:rsidP="00F6684A">
            <w:pPr>
              <w:rPr>
                <w:rFonts w:ascii="Times New Roman" w:eastAsia="Times New Roman" w:hAnsi="Times New Roman" w:cs="Times New Roman"/>
                <w:color w:val="000000"/>
              </w:rPr>
            </w:pPr>
          </w:p>
        </w:tc>
        <w:tc>
          <w:tcPr>
            <w:tcW w:w="1701" w:type="dxa"/>
            <w:shd w:val="clear" w:color="auto" w:fill="FBE4D5" w:themeFill="accent2" w:themeFillTint="33"/>
          </w:tcPr>
          <w:p w14:paraId="65E8A1BE" w14:textId="77777777" w:rsidR="00020CAD" w:rsidRDefault="00020CAD" w:rsidP="00F6684A">
            <w:pPr>
              <w:rPr>
                <w:rFonts w:ascii="Times New Roman" w:eastAsia="Times New Roman" w:hAnsi="Times New Roman" w:cs="Times New Roman"/>
                <w:color w:val="000000"/>
              </w:rPr>
            </w:pPr>
          </w:p>
        </w:tc>
      </w:tr>
    </w:tbl>
    <w:p w14:paraId="7FC8B876" w14:textId="77777777" w:rsidR="00020CAD" w:rsidRDefault="00020CAD" w:rsidP="00020CAD">
      <w:pPr>
        <w:rPr>
          <w:rFonts w:ascii="Times New Roman" w:eastAsia="Times New Roman" w:hAnsi="Times New Roman" w:cs="Times New Roman"/>
          <w:color w:val="000000"/>
        </w:rPr>
      </w:pPr>
    </w:p>
    <w:p w14:paraId="5259845F" w14:textId="77777777" w:rsidR="00020CAD" w:rsidRDefault="00020CAD" w:rsidP="00020CAD">
      <w:pPr>
        <w:rPr>
          <w:rFonts w:ascii="Times New Roman" w:eastAsia="Times New Roman" w:hAnsi="Times New Roman" w:cs="Times New Roman"/>
          <w:color w:val="000000"/>
        </w:rPr>
      </w:pPr>
    </w:p>
    <w:p w14:paraId="4F3813F1" w14:textId="77777777" w:rsidR="00020CAD" w:rsidRPr="00BA6F43" w:rsidRDefault="00020CAD" w:rsidP="00020CAD">
      <w:pPr>
        <w:rPr>
          <w:color w:val="000000"/>
        </w:rPr>
      </w:pPr>
    </w:p>
    <w:tbl>
      <w:tblPr>
        <w:tblStyle w:val="3"/>
        <w:tblW w:w="9071" w:type="dxa"/>
        <w:tblBorders>
          <w:top w:val="nil"/>
          <w:left w:val="nil"/>
          <w:bottom w:val="nil"/>
          <w:right w:val="nil"/>
          <w:insideH w:val="nil"/>
          <w:insideV w:val="nil"/>
        </w:tblBorders>
        <w:tblLayout w:type="fixed"/>
        <w:tblLook w:val="0400" w:firstRow="0" w:lastRow="0" w:firstColumn="0" w:lastColumn="0" w:noHBand="0" w:noVBand="1"/>
      </w:tblPr>
      <w:tblGrid>
        <w:gridCol w:w="4536"/>
        <w:gridCol w:w="4535"/>
      </w:tblGrid>
      <w:tr w:rsidR="00020CAD" w:rsidRPr="00BA6F43" w14:paraId="1EB0E057" w14:textId="77777777" w:rsidTr="00F6684A">
        <w:tc>
          <w:tcPr>
            <w:tcW w:w="4536" w:type="dxa"/>
          </w:tcPr>
          <w:p w14:paraId="3561DFD0" w14:textId="77777777" w:rsidR="00020CAD" w:rsidRPr="002B774C" w:rsidRDefault="00020CAD" w:rsidP="00F6684A">
            <w:pPr>
              <w:widowControl/>
              <w:rPr>
                <w:rFonts w:ascii="Times New Roman" w:eastAsia="Times New Roman" w:hAnsi="Times New Roman" w:cs="Times New Roman"/>
                <w:b/>
                <w:strike/>
                <w:color w:val="FF0000"/>
              </w:rPr>
            </w:pPr>
            <w:r w:rsidRPr="002B774C">
              <w:rPr>
                <w:rFonts w:ascii="Times New Roman" w:eastAsia="Times New Roman" w:hAnsi="Times New Roman" w:cs="Times New Roman"/>
                <w:b/>
                <w:color w:val="000000"/>
              </w:rPr>
              <w:t xml:space="preserve">Sociālais darbinieks: </w:t>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p>
          <w:p w14:paraId="06D4118C" w14:textId="77777777" w:rsidR="00020CAD" w:rsidRPr="002B774C" w:rsidRDefault="00020CAD" w:rsidP="00F6684A">
            <w:pPr>
              <w:widowControl/>
              <w:rPr>
                <w:rFonts w:ascii="Times New Roman" w:eastAsia="Times New Roman" w:hAnsi="Times New Roman" w:cs="Times New Roman"/>
                <w:color w:val="FF0000"/>
              </w:rPr>
            </w:pPr>
            <w:r w:rsidRPr="002B774C">
              <w:rPr>
                <w:rFonts w:ascii="Times New Roman" w:eastAsia="Times New Roman" w:hAnsi="Times New Roman" w:cs="Times New Roman"/>
                <w:color w:val="000000"/>
              </w:rPr>
              <w:t>_________________________</w:t>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sz w:val="20"/>
                <w:szCs w:val="20"/>
              </w:rPr>
              <w:t xml:space="preserve">              Vārds, uzvārds</w:t>
            </w:r>
            <w:r w:rsidRPr="002B774C">
              <w:rPr>
                <w:rFonts w:ascii="Times New Roman" w:eastAsia="Times New Roman" w:hAnsi="Times New Roman" w:cs="Times New Roman"/>
                <w:color w:val="000000"/>
              </w:rPr>
              <w:t xml:space="preserve"> </w:t>
            </w:r>
            <w:r w:rsidRPr="002B774C">
              <w:rPr>
                <w:rFonts w:ascii="Times New Roman" w:eastAsia="Times New Roman" w:hAnsi="Times New Roman" w:cs="Times New Roman"/>
                <w:color w:val="000000"/>
              </w:rPr>
              <w:tab/>
            </w:r>
          </w:p>
          <w:p w14:paraId="10B1D951"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000000"/>
              </w:rPr>
            </w:pPr>
            <w:r w:rsidRPr="002B774C">
              <w:rPr>
                <w:rFonts w:ascii="Times New Roman" w:eastAsia="Times New Roman" w:hAnsi="Times New Roman" w:cs="Times New Roman"/>
                <w:color w:val="000000"/>
              </w:rPr>
              <w:t xml:space="preserve">                            </w:t>
            </w:r>
          </w:p>
          <w:p w14:paraId="11EAA769"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000000"/>
              </w:rPr>
            </w:pPr>
            <w:r w:rsidRPr="002B774C">
              <w:rPr>
                <w:rFonts w:ascii="Times New Roman" w:eastAsia="Times New Roman" w:hAnsi="Times New Roman" w:cs="Times New Roman"/>
                <w:color w:val="000000"/>
              </w:rPr>
              <w:t xml:space="preserve">_________________________                                                       </w:t>
            </w:r>
          </w:p>
          <w:p w14:paraId="72251659"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FF0000"/>
                <w:sz w:val="20"/>
                <w:szCs w:val="20"/>
              </w:rPr>
            </w:pPr>
            <w:r w:rsidRPr="002B774C">
              <w:rPr>
                <w:rFonts w:ascii="Times New Roman" w:eastAsia="Times New Roman" w:hAnsi="Times New Roman" w:cs="Times New Roman"/>
                <w:color w:val="000000"/>
              </w:rPr>
              <w:t xml:space="preserve">                                   </w:t>
            </w:r>
            <w:r w:rsidRPr="002B774C">
              <w:rPr>
                <w:rFonts w:ascii="Times New Roman" w:eastAsia="Times New Roman" w:hAnsi="Times New Roman" w:cs="Times New Roman"/>
                <w:color w:val="000000"/>
                <w:sz w:val="20"/>
                <w:szCs w:val="20"/>
              </w:rPr>
              <w:t xml:space="preserve">Paraksts                                                                                                             </w:t>
            </w:r>
          </w:p>
          <w:p w14:paraId="13D73ECF" w14:textId="77777777" w:rsidR="00020CAD" w:rsidRPr="002B774C" w:rsidRDefault="00020CAD" w:rsidP="00F6684A">
            <w:pPr>
              <w:widowControl/>
              <w:rPr>
                <w:rFonts w:ascii="Times New Roman" w:eastAsia="Times New Roman" w:hAnsi="Times New Roman" w:cs="Times New Roman"/>
                <w:b/>
                <w:color w:val="000000"/>
              </w:rPr>
            </w:pPr>
          </w:p>
        </w:tc>
        <w:tc>
          <w:tcPr>
            <w:tcW w:w="4535" w:type="dxa"/>
          </w:tcPr>
          <w:p w14:paraId="43914305" w14:textId="77777777" w:rsidR="00020CAD" w:rsidRPr="002B774C" w:rsidRDefault="00020CAD" w:rsidP="00F6684A">
            <w:pPr>
              <w:widowControl/>
              <w:rPr>
                <w:rFonts w:ascii="Times New Roman" w:eastAsia="Times New Roman" w:hAnsi="Times New Roman" w:cs="Times New Roman"/>
                <w:b/>
                <w:strike/>
                <w:color w:val="FF0000"/>
              </w:rPr>
            </w:pPr>
            <w:r w:rsidRPr="002B774C">
              <w:rPr>
                <w:rFonts w:ascii="Times New Roman" w:eastAsia="Times New Roman" w:hAnsi="Times New Roman" w:cs="Times New Roman"/>
                <w:b/>
                <w:color w:val="000000"/>
              </w:rPr>
              <w:t xml:space="preserve">Vecāks: </w:t>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p>
          <w:p w14:paraId="36C4FD05" w14:textId="77777777" w:rsidR="00020CAD" w:rsidRPr="002B774C" w:rsidRDefault="00020CAD" w:rsidP="00F6684A">
            <w:pPr>
              <w:widowControl/>
              <w:rPr>
                <w:rFonts w:ascii="Times New Roman" w:eastAsia="Times New Roman" w:hAnsi="Times New Roman" w:cs="Times New Roman"/>
                <w:color w:val="FF0000"/>
              </w:rPr>
            </w:pPr>
            <w:r w:rsidRPr="002B774C">
              <w:rPr>
                <w:rFonts w:ascii="Times New Roman" w:eastAsia="Times New Roman" w:hAnsi="Times New Roman" w:cs="Times New Roman"/>
                <w:color w:val="000000"/>
              </w:rPr>
              <w:t>_________________________</w:t>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rPr>
              <w:tab/>
              <w:t xml:space="preserve">       </w:t>
            </w:r>
            <w:r w:rsidRPr="002B774C">
              <w:rPr>
                <w:rFonts w:ascii="Times New Roman" w:eastAsia="Times New Roman" w:hAnsi="Times New Roman" w:cs="Times New Roman"/>
                <w:color w:val="000000"/>
                <w:sz w:val="20"/>
                <w:szCs w:val="20"/>
              </w:rPr>
              <w:t xml:space="preserve">Vārds, uzvārds </w:t>
            </w:r>
            <w:r w:rsidRPr="002B774C">
              <w:rPr>
                <w:rFonts w:ascii="Times New Roman" w:eastAsia="Times New Roman" w:hAnsi="Times New Roman" w:cs="Times New Roman"/>
                <w:color w:val="000000"/>
                <w:sz w:val="20"/>
                <w:szCs w:val="20"/>
              </w:rPr>
              <w:tab/>
            </w:r>
          </w:p>
          <w:p w14:paraId="3E2B795D"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000000"/>
              </w:rPr>
            </w:pPr>
            <w:r w:rsidRPr="002B774C">
              <w:rPr>
                <w:rFonts w:ascii="Times New Roman" w:eastAsia="Times New Roman" w:hAnsi="Times New Roman" w:cs="Times New Roman"/>
                <w:color w:val="000000"/>
              </w:rPr>
              <w:t xml:space="preserve">                            </w:t>
            </w:r>
          </w:p>
          <w:p w14:paraId="24DBC8BE"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000000"/>
              </w:rPr>
            </w:pPr>
            <w:r w:rsidRPr="002B774C">
              <w:rPr>
                <w:rFonts w:ascii="Times New Roman" w:eastAsia="Times New Roman" w:hAnsi="Times New Roman" w:cs="Times New Roman"/>
                <w:color w:val="000000"/>
              </w:rPr>
              <w:t xml:space="preserve">__________________________                      </w:t>
            </w:r>
            <w:r w:rsidRPr="002B774C">
              <w:rPr>
                <w:rFonts w:ascii="Times New Roman" w:eastAsia="Times New Roman" w:hAnsi="Times New Roman" w:cs="Times New Roman"/>
                <w:color w:val="000000"/>
                <w:sz w:val="20"/>
                <w:szCs w:val="20"/>
              </w:rPr>
              <w:t xml:space="preserve">Paraksts  </w:t>
            </w:r>
            <w:r w:rsidRPr="002B774C">
              <w:rPr>
                <w:rFonts w:ascii="Times New Roman" w:eastAsia="Times New Roman" w:hAnsi="Times New Roman" w:cs="Times New Roman"/>
                <w:color w:val="000000"/>
              </w:rPr>
              <w:t xml:space="preserve">                                                                                                           </w:t>
            </w:r>
          </w:p>
        </w:tc>
      </w:tr>
    </w:tbl>
    <w:p w14:paraId="029B2FBE" w14:textId="77777777" w:rsidR="00020CAD" w:rsidRDefault="00020CAD" w:rsidP="00020CAD"/>
    <w:p w14:paraId="6DDC21C5" w14:textId="77777777" w:rsidR="003F436C" w:rsidRDefault="003F436C" w:rsidP="00BB2ECC">
      <w:pPr>
        <w:pStyle w:val="Heading1"/>
        <w:jc w:val="right"/>
        <w:rPr>
          <w:rFonts w:ascii="Times New Roman" w:eastAsia="Times New Roman" w:hAnsi="Times New Roman" w:cs="Times New Roman"/>
          <w:b/>
          <w:bCs/>
          <w:color w:val="auto"/>
          <w:sz w:val="24"/>
          <w:szCs w:val="24"/>
        </w:rPr>
        <w:sectPr w:rsidR="003F436C" w:rsidSect="00BC4F87">
          <w:footerReference w:type="default" r:id="rId11"/>
          <w:pgSz w:w="11906" w:h="16838" w:orient="landscape"/>
          <w:pgMar w:top="1531" w:right="1418" w:bottom="1531" w:left="1440" w:header="709" w:footer="101" w:gutter="0"/>
          <w:cols w:space="708"/>
          <w:docGrid w:linePitch="299"/>
        </w:sectPr>
      </w:pPr>
    </w:p>
    <w:p w14:paraId="62258D34" w14:textId="711A6E4C" w:rsidR="00393843" w:rsidRPr="00393843" w:rsidRDefault="00393843" w:rsidP="00393843">
      <w:pPr>
        <w:pStyle w:val="BodyText"/>
        <w:jc w:val="right"/>
        <w:rPr>
          <w:b/>
          <w:bCs/>
          <w:sz w:val="24"/>
          <w:szCs w:val="24"/>
        </w:rPr>
      </w:pPr>
      <w:bookmarkStart w:id="25" w:name="_Toc95482946"/>
      <w:r w:rsidRPr="00393843">
        <w:rPr>
          <w:b/>
          <w:bCs/>
          <w:sz w:val="24"/>
          <w:szCs w:val="24"/>
        </w:rPr>
        <w:lastRenderedPageBreak/>
        <w:t>1</w:t>
      </w:r>
      <w:r>
        <w:rPr>
          <w:b/>
          <w:bCs/>
          <w:sz w:val="24"/>
          <w:szCs w:val="24"/>
        </w:rPr>
        <w:t>0</w:t>
      </w:r>
      <w:r w:rsidRPr="00393843">
        <w:rPr>
          <w:b/>
          <w:bCs/>
          <w:sz w:val="24"/>
          <w:szCs w:val="24"/>
        </w:rPr>
        <w:t xml:space="preserve">.PIELIKUMS. </w:t>
      </w:r>
    </w:p>
    <w:p w14:paraId="55A6E080" w14:textId="77777777" w:rsidR="00393843" w:rsidRPr="0002238C" w:rsidRDefault="00393843" w:rsidP="00393843">
      <w:pPr>
        <w:pStyle w:val="BodyText"/>
        <w:jc w:val="right"/>
        <w:rPr>
          <w:i/>
          <w:iCs/>
          <w:sz w:val="24"/>
          <w:szCs w:val="24"/>
          <w:lang w:val="lv-LV"/>
        </w:rPr>
      </w:pPr>
      <w:r w:rsidRPr="0002238C">
        <w:rPr>
          <w:i/>
          <w:iCs/>
          <w:sz w:val="24"/>
          <w:szCs w:val="24"/>
          <w:lang w:val="lv-LV"/>
        </w:rPr>
        <w:t>1.nodevumam “Metodikas izstrāde atbalsta apmēra</w:t>
      </w:r>
    </w:p>
    <w:p w14:paraId="5ED23FE7" w14:textId="6C24753B" w:rsidR="00393843" w:rsidRPr="0002238C" w:rsidRDefault="00393843" w:rsidP="000D5E10">
      <w:pPr>
        <w:pStyle w:val="BodyText"/>
        <w:jc w:val="right"/>
        <w:rPr>
          <w:i/>
          <w:iCs/>
          <w:sz w:val="24"/>
          <w:szCs w:val="24"/>
          <w:lang w:val="lv-LV"/>
        </w:rPr>
      </w:pPr>
      <w:r w:rsidRPr="0002238C">
        <w:rPr>
          <w:i/>
          <w:iCs/>
          <w:sz w:val="24"/>
          <w:szCs w:val="24"/>
          <w:lang w:val="lv-LV"/>
        </w:rPr>
        <w:t>noteikšanai bērniem ar funkcionāliem traucējumiem”</w:t>
      </w:r>
    </w:p>
    <w:p w14:paraId="4DB24B99" w14:textId="199C96B5" w:rsidR="000D5E10" w:rsidRPr="0002238C" w:rsidRDefault="000D5E10" w:rsidP="000D5E10">
      <w:pPr>
        <w:pStyle w:val="Heading1"/>
        <w:rPr>
          <w:rFonts w:ascii="Times New Roman" w:eastAsia="Times New Roman" w:hAnsi="Times New Roman" w:cs="Times New Roman"/>
          <w:b/>
          <w:bCs/>
          <w:color w:val="auto"/>
          <w:sz w:val="24"/>
          <w:szCs w:val="24"/>
        </w:rPr>
      </w:pPr>
      <w:bookmarkStart w:id="26" w:name="_Toc98842839"/>
      <w:r w:rsidRPr="0002238C">
        <w:rPr>
          <w:rFonts w:ascii="Times New Roman" w:hAnsi="Times New Roman" w:cs="Times New Roman"/>
          <w:b/>
          <w:bCs/>
          <w:color w:val="auto"/>
          <w:sz w:val="24"/>
          <w:szCs w:val="24"/>
        </w:rPr>
        <w:t>10. PAKALPOJUMU GROZS PAMATKRITĒRIJU NODROŠINĀŠANAI, NOSAKOT IB INDIKATĪVO APMĒRU BĒRNIEM</w:t>
      </w:r>
      <w:bookmarkEnd w:id="26"/>
    </w:p>
    <w:p w14:paraId="3822989D" w14:textId="7B19E390" w:rsidR="000D5E10" w:rsidRPr="00F82FB6" w:rsidRDefault="000D5E10" w:rsidP="002F2156">
      <w:pPr>
        <w:pStyle w:val="Heading2"/>
        <w:spacing w:before="120"/>
        <w:jc w:val="center"/>
        <w:rPr>
          <w:rFonts w:ascii="Times New Roman" w:eastAsia="Times New Roman" w:hAnsi="Times New Roman" w:cs="Times New Roman"/>
          <w:color w:val="auto"/>
        </w:rPr>
      </w:pPr>
      <w:bookmarkStart w:id="27" w:name="_Toc98842840"/>
      <w:r w:rsidRPr="00F82FB6">
        <w:rPr>
          <w:rFonts w:ascii="Times New Roman" w:eastAsia="Times New Roman" w:hAnsi="Times New Roman" w:cs="Times New Roman"/>
          <w:color w:val="auto"/>
        </w:rPr>
        <w:t>10.1. Pakalpojumu grozs pamatkritēriju nodrošināšanai, nosakot IB indikatīvo apmēru bērniem vecumā 0-1,5 gadi (ieskaitot) atbilstoši noteiktajai īpašas kopšanas nepieciešamībai</w:t>
      </w:r>
      <w:bookmarkEnd w:id="27"/>
    </w:p>
    <w:p w14:paraId="11423DFB" w14:textId="3F6C78BF" w:rsidR="000D5E10" w:rsidRDefault="00610826" w:rsidP="002A503C">
      <w:pPr>
        <w:widowControl/>
        <w:spacing w:after="160" w:line="259" w:lineRule="auto"/>
        <w:ind w:left="-270"/>
        <w:jc w:val="center"/>
        <w:rPr>
          <w:rFonts w:ascii="Times New Roman" w:eastAsia="Times New Roman" w:hAnsi="Times New Roman" w:cs="Times New Roman"/>
          <w:b/>
          <w:bCs/>
          <w:lang w:val="en-US"/>
        </w:rPr>
      </w:pPr>
      <w:r w:rsidRPr="00610826">
        <w:rPr>
          <w:noProof/>
        </w:rPr>
        <w:drawing>
          <wp:inline distT="0" distB="0" distL="0" distR="0" wp14:anchorId="24C3B3B7" wp14:editId="3C14ABAC">
            <wp:extent cx="9003332" cy="507187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8974" cy="5120117"/>
                    </a:xfrm>
                    <a:prstGeom prst="rect">
                      <a:avLst/>
                    </a:prstGeom>
                    <a:noFill/>
                    <a:ln>
                      <a:noFill/>
                    </a:ln>
                  </pic:spPr>
                </pic:pic>
              </a:graphicData>
            </a:graphic>
          </wp:inline>
        </w:drawing>
      </w:r>
    </w:p>
    <w:p w14:paraId="1A95EF86" w14:textId="60E97375" w:rsidR="001D2EAB" w:rsidRPr="00F82FB6" w:rsidRDefault="00610826" w:rsidP="002F2156">
      <w:pPr>
        <w:pStyle w:val="Heading2"/>
        <w:spacing w:before="120"/>
        <w:jc w:val="center"/>
        <w:rPr>
          <w:rFonts w:ascii="Times New Roman" w:hAnsi="Times New Roman" w:cs="Times New Roman"/>
          <w:color w:val="auto"/>
          <w:sz w:val="24"/>
          <w:szCs w:val="24"/>
        </w:rPr>
      </w:pPr>
      <w:r>
        <w:rPr>
          <w:sz w:val="24"/>
          <w:szCs w:val="24"/>
        </w:rPr>
        <w:br w:type="page"/>
      </w:r>
      <w:bookmarkStart w:id="28" w:name="_Toc98842841"/>
      <w:r w:rsidR="00E65141" w:rsidRPr="00F82FB6">
        <w:rPr>
          <w:rFonts w:ascii="Times New Roman" w:hAnsi="Times New Roman" w:cs="Times New Roman"/>
          <w:color w:val="auto"/>
          <w:sz w:val="24"/>
          <w:szCs w:val="24"/>
        </w:rPr>
        <w:lastRenderedPageBreak/>
        <w:t>10.2. Pakalpojumu grozs pamatkritēriju nodrošināšanai, nosakot IB indikatīvo apmēru bērniem  vecumā 1,6-6 gadi (ieskaitot) atbilstoši noteiktajai īpašas kopšanas nepieciešamībai</w:t>
      </w:r>
      <w:bookmarkEnd w:id="28"/>
    </w:p>
    <w:p w14:paraId="76FF4776" w14:textId="77777777" w:rsidR="002F2156" w:rsidRPr="002F2156" w:rsidRDefault="002F2156" w:rsidP="002F2156"/>
    <w:p w14:paraId="585F2079" w14:textId="77777777" w:rsidR="0002238C" w:rsidRDefault="001D2EAB" w:rsidP="001D2EAB">
      <w:pPr>
        <w:widowControl/>
        <w:spacing w:after="160" w:line="259" w:lineRule="auto"/>
        <w:ind w:left="-450"/>
        <w:jc w:val="center"/>
        <w:rPr>
          <w:b/>
          <w:bCs/>
        </w:rPr>
      </w:pPr>
      <w:r w:rsidRPr="001D2EAB">
        <w:rPr>
          <w:noProof/>
        </w:rPr>
        <w:drawing>
          <wp:inline distT="0" distB="0" distL="0" distR="0" wp14:anchorId="378556DB" wp14:editId="3812FC82">
            <wp:extent cx="9390389" cy="51816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6724" cy="5185096"/>
                    </a:xfrm>
                    <a:prstGeom prst="rect">
                      <a:avLst/>
                    </a:prstGeom>
                    <a:noFill/>
                    <a:ln>
                      <a:noFill/>
                    </a:ln>
                  </pic:spPr>
                </pic:pic>
              </a:graphicData>
            </a:graphic>
          </wp:inline>
        </w:drawing>
      </w:r>
    </w:p>
    <w:p w14:paraId="0AD0E05D" w14:textId="77777777" w:rsidR="0002238C" w:rsidRDefault="0002238C" w:rsidP="001D2EAB">
      <w:pPr>
        <w:widowControl/>
        <w:spacing w:after="160" w:line="259" w:lineRule="auto"/>
        <w:ind w:left="-450"/>
        <w:jc w:val="center"/>
        <w:rPr>
          <w:b/>
          <w:bCs/>
        </w:rPr>
      </w:pPr>
    </w:p>
    <w:p w14:paraId="3CDFC14B" w14:textId="77777777" w:rsidR="0002238C" w:rsidRDefault="0002238C" w:rsidP="001D2EAB">
      <w:pPr>
        <w:widowControl/>
        <w:spacing w:after="160" w:line="259" w:lineRule="auto"/>
        <w:ind w:left="-450"/>
        <w:jc w:val="center"/>
        <w:rPr>
          <w:b/>
          <w:bCs/>
        </w:rPr>
      </w:pPr>
    </w:p>
    <w:p w14:paraId="1D3DE34A" w14:textId="43A9ABB6" w:rsidR="0002238C" w:rsidRPr="00F82FB6" w:rsidRDefault="0002238C" w:rsidP="002F2156">
      <w:pPr>
        <w:pStyle w:val="Heading2"/>
        <w:jc w:val="center"/>
        <w:rPr>
          <w:rFonts w:ascii="Times New Roman" w:hAnsi="Times New Roman" w:cs="Times New Roman"/>
          <w:color w:val="auto"/>
          <w:sz w:val="24"/>
          <w:szCs w:val="24"/>
        </w:rPr>
      </w:pPr>
      <w:bookmarkStart w:id="29" w:name="_Toc98842842"/>
      <w:r w:rsidRPr="00F82FB6">
        <w:rPr>
          <w:rFonts w:ascii="Times New Roman" w:hAnsi="Times New Roman" w:cs="Times New Roman"/>
          <w:color w:val="auto"/>
          <w:sz w:val="24"/>
          <w:szCs w:val="24"/>
        </w:rPr>
        <w:lastRenderedPageBreak/>
        <w:t>10.3. Pakalpojumu grozs pamatkritēriju nodrošināšanai, nosakot IB indikatīvo apmēru bērniem vecumā 7-13 gadi (ieskaitot) atbilstoši noteiktajai īpašas kopšanas nepieciešamībai</w:t>
      </w:r>
      <w:bookmarkEnd w:id="29"/>
    </w:p>
    <w:p w14:paraId="5F2D3836" w14:textId="77777777" w:rsidR="002F2156" w:rsidRPr="002F2156" w:rsidRDefault="002F2156" w:rsidP="002F2156"/>
    <w:p w14:paraId="1E405ACA" w14:textId="5CEF81BE" w:rsidR="001D2EAB" w:rsidRPr="00F6684A" w:rsidRDefault="00875B7D" w:rsidP="0002238C">
      <w:pPr>
        <w:widowControl/>
        <w:spacing w:after="160" w:line="259" w:lineRule="auto"/>
        <w:ind w:left="-450"/>
        <w:rPr>
          <w:rFonts w:ascii="Times New Roman" w:eastAsia="Times New Roman" w:hAnsi="Times New Roman" w:cs="Times New Roman"/>
          <w:b/>
          <w:bCs/>
        </w:rPr>
      </w:pPr>
      <w:r w:rsidRPr="00875B7D">
        <w:t xml:space="preserve"> </w:t>
      </w:r>
      <w:r w:rsidR="00294602" w:rsidRPr="00294602">
        <w:rPr>
          <w:noProof/>
        </w:rPr>
        <w:drawing>
          <wp:inline distT="0" distB="0" distL="0" distR="0" wp14:anchorId="7F22D43A" wp14:editId="091EB580">
            <wp:extent cx="8863330" cy="4949190"/>
            <wp:effectExtent l="0" t="0" r="0" b="381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4949190"/>
                    </a:xfrm>
                    <a:prstGeom prst="rect">
                      <a:avLst/>
                    </a:prstGeom>
                    <a:noFill/>
                    <a:ln>
                      <a:noFill/>
                    </a:ln>
                  </pic:spPr>
                </pic:pic>
              </a:graphicData>
            </a:graphic>
          </wp:inline>
        </w:drawing>
      </w:r>
      <w:r w:rsidR="001D2EAB" w:rsidRPr="0002238C">
        <w:rPr>
          <w:rFonts w:ascii="Times New Roman" w:hAnsi="Times New Roman" w:cs="Times New Roman"/>
          <w:b/>
          <w:bCs/>
        </w:rPr>
        <w:br w:type="page"/>
      </w:r>
    </w:p>
    <w:p w14:paraId="47CAD68A" w14:textId="7272B530" w:rsidR="003F75DB" w:rsidRPr="00F82FB6" w:rsidRDefault="003F75DB" w:rsidP="002F2156">
      <w:pPr>
        <w:pStyle w:val="Heading2"/>
        <w:jc w:val="center"/>
        <w:rPr>
          <w:rFonts w:ascii="Times New Roman" w:eastAsia="Times New Roman" w:hAnsi="Times New Roman" w:cs="Times New Roman"/>
          <w:color w:val="auto"/>
          <w:sz w:val="24"/>
          <w:szCs w:val="24"/>
        </w:rPr>
      </w:pPr>
      <w:bookmarkStart w:id="30" w:name="_Toc98842843"/>
      <w:r w:rsidRPr="00F82FB6">
        <w:rPr>
          <w:rFonts w:ascii="Times New Roman" w:eastAsia="Times New Roman" w:hAnsi="Times New Roman" w:cs="Times New Roman"/>
          <w:color w:val="auto"/>
          <w:sz w:val="24"/>
          <w:szCs w:val="24"/>
        </w:rPr>
        <w:lastRenderedPageBreak/>
        <w:t>10.4. Pakalpojumu grozs pamatkritēriju nodrošināšanai, nosakot IB indikatīvo apmēru bērniem no 14-17 (ieskaitot) sadalījumā pa FI smaguma līmeņiem</w:t>
      </w:r>
      <w:bookmarkEnd w:id="30"/>
    </w:p>
    <w:p w14:paraId="359DE42E" w14:textId="77777777" w:rsidR="002F2156" w:rsidRPr="002F2156" w:rsidRDefault="002F2156" w:rsidP="002F2156"/>
    <w:p w14:paraId="54A81544" w14:textId="38D8ABD6" w:rsidR="003F75DB" w:rsidRDefault="00896763" w:rsidP="00500D9E">
      <w:pPr>
        <w:widowControl/>
        <w:spacing w:after="160" w:line="259" w:lineRule="auto"/>
        <w:ind w:left="-900"/>
        <w:rPr>
          <w:rFonts w:ascii="Times New Roman" w:eastAsia="Times New Roman" w:hAnsi="Times New Roman" w:cs="Times New Roman"/>
          <w:b/>
          <w:bCs/>
          <w:lang w:val="en-US"/>
        </w:rPr>
      </w:pPr>
      <w:r w:rsidRPr="007429C5">
        <w:rPr>
          <w:rFonts w:ascii="Times New Roman" w:eastAsia="Times New Roman" w:hAnsi="Times New Roman" w:cs="Times New Roman"/>
          <w:b/>
          <w:bCs/>
        </w:rPr>
        <w:t xml:space="preserve"> </w:t>
      </w:r>
      <w:r w:rsidRPr="00896763">
        <w:rPr>
          <w:noProof/>
        </w:rPr>
        <w:drawing>
          <wp:inline distT="0" distB="0" distL="0" distR="0" wp14:anchorId="700D58C6" wp14:editId="7FFB808C">
            <wp:extent cx="9395460" cy="4865563"/>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39489" cy="4888364"/>
                    </a:xfrm>
                    <a:prstGeom prst="rect">
                      <a:avLst/>
                    </a:prstGeom>
                    <a:noFill/>
                    <a:ln>
                      <a:noFill/>
                    </a:ln>
                  </pic:spPr>
                </pic:pic>
              </a:graphicData>
            </a:graphic>
          </wp:inline>
        </w:drawing>
      </w:r>
    </w:p>
    <w:p w14:paraId="58AD6E63" w14:textId="77777777" w:rsidR="00500D9E" w:rsidRDefault="00500D9E">
      <w:pPr>
        <w:widowControl/>
        <w:spacing w:after="160" w:line="259" w:lineRule="auto"/>
        <w:rPr>
          <w:rFonts w:ascii="Times New Roman" w:eastAsia="Times New Roman" w:hAnsi="Times New Roman" w:cs="Times New Roman"/>
          <w:b/>
          <w:bCs/>
          <w:lang w:val="en-US"/>
        </w:rPr>
      </w:pPr>
      <w:r>
        <w:rPr>
          <w:b/>
          <w:bCs/>
        </w:rPr>
        <w:br w:type="page"/>
      </w:r>
    </w:p>
    <w:p w14:paraId="12D31896" w14:textId="673D1814" w:rsidR="0070395D" w:rsidRPr="00D612E9" w:rsidRDefault="0070395D" w:rsidP="0070395D">
      <w:pPr>
        <w:pStyle w:val="BodyText"/>
        <w:jc w:val="right"/>
        <w:rPr>
          <w:b/>
          <w:bCs/>
          <w:sz w:val="24"/>
          <w:szCs w:val="24"/>
          <w:lang w:val="lv-LV"/>
        </w:rPr>
      </w:pPr>
      <w:r w:rsidRPr="00D612E9">
        <w:rPr>
          <w:b/>
          <w:bCs/>
          <w:sz w:val="24"/>
          <w:szCs w:val="24"/>
          <w:lang w:val="lv-LV"/>
        </w:rPr>
        <w:lastRenderedPageBreak/>
        <w:t xml:space="preserve">11.PIELIKUMS. </w:t>
      </w:r>
    </w:p>
    <w:p w14:paraId="4762F734" w14:textId="77777777" w:rsidR="0070395D" w:rsidRPr="00D612E9" w:rsidRDefault="0070395D" w:rsidP="0070395D">
      <w:pPr>
        <w:pStyle w:val="BodyText"/>
        <w:jc w:val="right"/>
        <w:rPr>
          <w:i/>
          <w:iCs/>
          <w:sz w:val="24"/>
          <w:szCs w:val="24"/>
          <w:lang w:val="lv-LV"/>
        </w:rPr>
      </w:pPr>
      <w:r w:rsidRPr="00D612E9">
        <w:rPr>
          <w:i/>
          <w:iCs/>
          <w:sz w:val="24"/>
          <w:szCs w:val="24"/>
          <w:lang w:val="lv-LV"/>
        </w:rPr>
        <w:t>1.nodevumam “Metodikas izstrāde atbalsta apmēra</w:t>
      </w:r>
    </w:p>
    <w:p w14:paraId="3AB24F05" w14:textId="77777777" w:rsidR="0070395D" w:rsidRPr="00D612E9" w:rsidRDefault="0070395D" w:rsidP="0070395D">
      <w:pPr>
        <w:pStyle w:val="BodyText"/>
        <w:jc w:val="right"/>
        <w:rPr>
          <w:i/>
          <w:iCs/>
          <w:sz w:val="24"/>
          <w:szCs w:val="24"/>
          <w:lang w:val="lv-LV"/>
        </w:rPr>
      </w:pPr>
      <w:r w:rsidRPr="00D612E9">
        <w:rPr>
          <w:i/>
          <w:iCs/>
          <w:sz w:val="24"/>
          <w:szCs w:val="24"/>
          <w:lang w:val="lv-LV"/>
        </w:rPr>
        <w:t>noteikšanai bērniem ar funkcionāliem traucējumiem”</w:t>
      </w:r>
    </w:p>
    <w:p w14:paraId="3D1D67A1" w14:textId="658E5771" w:rsidR="0070395D" w:rsidRPr="00D612E9" w:rsidRDefault="0070395D">
      <w:pPr>
        <w:widowControl/>
        <w:spacing w:after="160" w:line="259" w:lineRule="auto"/>
        <w:rPr>
          <w:rFonts w:ascii="Times New Roman" w:eastAsia="Times New Roman" w:hAnsi="Times New Roman" w:cs="Times New Roman"/>
          <w:b/>
          <w:bCs/>
        </w:rPr>
      </w:pPr>
    </w:p>
    <w:p w14:paraId="5E19EF10" w14:textId="181EA88B" w:rsidR="0070395D" w:rsidRDefault="00D612E9" w:rsidP="00CC547A">
      <w:pPr>
        <w:pStyle w:val="Heading1"/>
        <w:jc w:val="center"/>
        <w:rPr>
          <w:rFonts w:ascii="Times New Roman" w:hAnsi="Times New Roman" w:cs="Times New Roman"/>
          <w:b/>
          <w:bCs/>
          <w:color w:val="auto"/>
          <w:sz w:val="24"/>
          <w:szCs w:val="24"/>
        </w:rPr>
      </w:pPr>
      <w:bookmarkStart w:id="31" w:name="_Toc98842844"/>
      <w:r w:rsidRPr="00CC547A">
        <w:rPr>
          <w:rFonts w:ascii="Times New Roman" w:hAnsi="Times New Roman" w:cs="Times New Roman"/>
          <w:b/>
          <w:bCs/>
          <w:color w:val="auto"/>
          <w:sz w:val="24"/>
          <w:szCs w:val="24"/>
        </w:rPr>
        <w:t>11. PAKALPOJUMU GROZS MAINĪGĀ KRITĒRIJA NODROŠINĀŠANAI, NOSAKOT IB INDIKATĪVO APMĒRU</w:t>
      </w:r>
      <w:bookmarkEnd w:id="31"/>
    </w:p>
    <w:p w14:paraId="6B34AA58" w14:textId="77777777" w:rsidR="001763BC" w:rsidRPr="001763BC" w:rsidRDefault="001763BC" w:rsidP="001763BC"/>
    <w:p w14:paraId="3C9C928F" w14:textId="0B8AC39B" w:rsidR="00D612E9" w:rsidRPr="00F82FB6" w:rsidRDefault="00D612E9" w:rsidP="002F2156">
      <w:pPr>
        <w:pStyle w:val="Heading2"/>
        <w:jc w:val="center"/>
        <w:rPr>
          <w:rFonts w:ascii="Times New Roman" w:eastAsia="Times New Roman" w:hAnsi="Times New Roman" w:cs="Times New Roman"/>
          <w:color w:val="auto"/>
          <w:sz w:val="24"/>
          <w:szCs w:val="24"/>
        </w:rPr>
      </w:pPr>
      <w:bookmarkStart w:id="32" w:name="_Toc98842845"/>
      <w:r w:rsidRPr="00F82FB6">
        <w:rPr>
          <w:rFonts w:ascii="Times New Roman" w:eastAsia="Times New Roman" w:hAnsi="Times New Roman" w:cs="Times New Roman"/>
          <w:color w:val="auto"/>
          <w:sz w:val="24"/>
          <w:szCs w:val="24"/>
        </w:rPr>
        <w:t>11.1. Pakalpojumu grozs mainīgā kritērija - atbalsts vecākiem nodarbinātības veicināšanai, nodrošināšanai, nosakot IB indikatīvo apmēru bērniem visās vecuma grupās</w:t>
      </w:r>
      <w:bookmarkEnd w:id="32"/>
    </w:p>
    <w:p w14:paraId="657EC05D" w14:textId="77777777" w:rsidR="002F2156" w:rsidRPr="002F2156" w:rsidRDefault="002F2156" w:rsidP="002F2156"/>
    <w:p w14:paraId="6ED5D82F" w14:textId="385DD707" w:rsidR="00D612E9" w:rsidRPr="00F6684A" w:rsidRDefault="00D612E9" w:rsidP="00D612E9">
      <w:pPr>
        <w:widowControl/>
        <w:spacing w:after="160" w:line="259" w:lineRule="auto"/>
        <w:ind w:left="-360"/>
        <w:rPr>
          <w:rFonts w:ascii="Times New Roman" w:eastAsia="Times New Roman" w:hAnsi="Times New Roman" w:cs="Times New Roman"/>
          <w:b/>
          <w:bCs/>
        </w:rPr>
      </w:pPr>
      <w:r w:rsidRPr="00D612E9">
        <w:rPr>
          <w:noProof/>
        </w:rPr>
        <w:drawing>
          <wp:inline distT="0" distB="0" distL="0" distR="0" wp14:anchorId="37A2C659" wp14:editId="4005AD9A">
            <wp:extent cx="9457952" cy="288950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75580" cy="2894889"/>
                    </a:xfrm>
                    <a:prstGeom prst="rect">
                      <a:avLst/>
                    </a:prstGeom>
                    <a:noFill/>
                    <a:ln>
                      <a:noFill/>
                    </a:ln>
                  </pic:spPr>
                </pic:pic>
              </a:graphicData>
            </a:graphic>
          </wp:inline>
        </w:drawing>
      </w:r>
      <w:r w:rsidRPr="00D612E9">
        <w:t xml:space="preserve"> </w:t>
      </w:r>
      <w:r w:rsidRPr="00F6684A">
        <w:rPr>
          <w:rFonts w:ascii="Times New Roman" w:eastAsia="Times New Roman" w:hAnsi="Times New Roman" w:cs="Times New Roman"/>
          <w:b/>
          <w:bCs/>
        </w:rPr>
        <w:br w:type="page"/>
      </w:r>
    </w:p>
    <w:p w14:paraId="67BCAB81" w14:textId="77777777" w:rsidR="00D612E9" w:rsidRPr="00F6684A" w:rsidRDefault="00D612E9" w:rsidP="00D612E9">
      <w:pPr>
        <w:widowControl/>
        <w:spacing w:after="160" w:line="259" w:lineRule="auto"/>
        <w:jc w:val="center"/>
        <w:rPr>
          <w:rFonts w:ascii="Times New Roman" w:eastAsia="Times New Roman" w:hAnsi="Times New Roman" w:cs="Times New Roman"/>
          <w:b/>
          <w:bCs/>
        </w:rPr>
      </w:pPr>
    </w:p>
    <w:p w14:paraId="035C4481" w14:textId="77777777" w:rsidR="001763BC" w:rsidRDefault="001763BC" w:rsidP="00D612E9">
      <w:pPr>
        <w:widowControl/>
        <w:spacing w:after="160" w:line="259" w:lineRule="auto"/>
        <w:jc w:val="center"/>
        <w:rPr>
          <w:rFonts w:ascii="Times New Roman" w:eastAsia="Times New Roman" w:hAnsi="Times New Roman" w:cs="Times New Roman"/>
          <w:b/>
          <w:bCs/>
        </w:rPr>
      </w:pPr>
    </w:p>
    <w:p w14:paraId="330B38DE" w14:textId="77777777" w:rsidR="001763BC" w:rsidRDefault="001763BC" w:rsidP="00D612E9">
      <w:pPr>
        <w:widowControl/>
        <w:spacing w:after="160" w:line="259" w:lineRule="auto"/>
        <w:jc w:val="center"/>
        <w:rPr>
          <w:rFonts w:ascii="Times New Roman" w:eastAsia="Times New Roman" w:hAnsi="Times New Roman" w:cs="Times New Roman"/>
          <w:b/>
          <w:bCs/>
        </w:rPr>
      </w:pPr>
    </w:p>
    <w:p w14:paraId="752B45B8" w14:textId="77777777" w:rsidR="001763BC" w:rsidRPr="00F82FB6" w:rsidRDefault="001763BC" w:rsidP="00D612E9">
      <w:pPr>
        <w:widowControl/>
        <w:spacing w:after="160" w:line="259" w:lineRule="auto"/>
        <w:jc w:val="center"/>
        <w:rPr>
          <w:rFonts w:ascii="Times New Roman" w:eastAsia="Times New Roman" w:hAnsi="Times New Roman" w:cs="Times New Roman"/>
        </w:rPr>
      </w:pPr>
    </w:p>
    <w:p w14:paraId="0126FC7A" w14:textId="7C7D4730" w:rsidR="00D612E9" w:rsidRPr="00F82FB6" w:rsidRDefault="00D612E9" w:rsidP="002F2156">
      <w:pPr>
        <w:pStyle w:val="Heading2"/>
        <w:jc w:val="center"/>
        <w:rPr>
          <w:rFonts w:ascii="Times New Roman" w:eastAsia="Times New Roman" w:hAnsi="Times New Roman" w:cs="Times New Roman"/>
          <w:color w:val="auto"/>
          <w:sz w:val="24"/>
          <w:szCs w:val="24"/>
        </w:rPr>
      </w:pPr>
      <w:bookmarkStart w:id="33" w:name="_Toc98842846"/>
      <w:r w:rsidRPr="00F82FB6">
        <w:rPr>
          <w:rFonts w:ascii="Times New Roman" w:eastAsia="Times New Roman" w:hAnsi="Times New Roman" w:cs="Times New Roman"/>
          <w:color w:val="auto"/>
          <w:sz w:val="24"/>
          <w:szCs w:val="24"/>
        </w:rPr>
        <w:t>11.2. Pakalpojumu grozs mainīgā kritērija - atbalsts vecākiem bērna aprūpē un audzināšanā, nodrošināšanai, nosakot IB indikatīvo apmēru bērniem  visās vecuma grupās</w:t>
      </w:r>
      <w:bookmarkEnd w:id="33"/>
    </w:p>
    <w:p w14:paraId="6D21051B" w14:textId="77777777" w:rsidR="002F2156" w:rsidRPr="002F2156" w:rsidRDefault="002F2156" w:rsidP="002F2156"/>
    <w:p w14:paraId="145EF6F1" w14:textId="77777777" w:rsidR="001763BC" w:rsidRDefault="00D612E9">
      <w:pPr>
        <w:widowControl/>
        <w:spacing w:after="160" w:line="259" w:lineRule="auto"/>
      </w:pPr>
      <w:r w:rsidRPr="00D612E9">
        <w:rPr>
          <w:noProof/>
        </w:rPr>
        <w:drawing>
          <wp:inline distT="0" distB="0" distL="0" distR="0" wp14:anchorId="4E55AC63" wp14:editId="0E3DB30D">
            <wp:extent cx="8915382" cy="2938272"/>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28238" cy="2942509"/>
                    </a:xfrm>
                    <a:prstGeom prst="rect">
                      <a:avLst/>
                    </a:prstGeom>
                    <a:noFill/>
                    <a:ln>
                      <a:noFill/>
                    </a:ln>
                  </pic:spPr>
                </pic:pic>
              </a:graphicData>
            </a:graphic>
          </wp:inline>
        </w:drawing>
      </w:r>
      <w:r w:rsidRPr="00D612E9">
        <w:t xml:space="preserve"> </w:t>
      </w:r>
    </w:p>
    <w:p w14:paraId="5EB23493" w14:textId="77777777" w:rsidR="001763BC" w:rsidRDefault="001763BC">
      <w:pPr>
        <w:widowControl/>
        <w:spacing w:after="160" w:line="259" w:lineRule="auto"/>
      </w:pPr>
    </w:p>
    <w:p w14:paraId="7408085A" w14:textId="77777777" w:rsidR="001763BC" w:rsidRDefault="001763BC">
      <w:pPr>
        <w:widowControl/>
        <w:spacing w:after="160" w:line="259" w:lineRule="auto"/>
        <w:rPr>
          <w:rFonts w:ascii="Times New Roman" w:hAnsi="Times New Roman" w:cs="Times New Roman"/>
          <w:b/>
          <w:bCs/>
        </w:rPr>
      </w:pPr>
      <w:r>
        <w:rPr>
          <w:rFonts w:ascii="Times New Roman" w:hAnsi="Times New Roman" w:cs="Times New Roman"/>
          <w:b/>
          <w:bCs/>
        </w:rPr>
        <w:br w:type="page"/>
      </w:r>
    </w:p>
    <w:p w14:paraId="19E18319" w14:textId="77777777" w:rsidR="001763BC" w:rsidRDefault="001763BC" w:rsidP="001763BC">
      <w:pPr>
        <w:widowControl/>
        <w:spacing w:after="160" w:line="259" w:lineRule="auto"/>
        <w:jc w:val="center"/>
        <w:rPr>
          <w:rFonts w:ascii="Times New Roman" w:hAnsi="Times New Roman" w:cs="Times New Roman"/>
          <w:b/>
          <w:bCs/>
        </w:rPr>
      </w:pPr>
    </w:p>
    <w:p w14:paraId="7060C701" w14:textId="77777777" w:rsidR="001763BC" w:rsidRDefault="001763BC" w:rsidP="001763BC">
      <w:pPr>
        <w:widowControl/>
        <w:spacing w:after="160" w:line="259" w:lineRule="auto"/>
        <w:jc w:val="center"/>
        <w:rPr>
          <w:rFonts w:ascii="Times New Roman" w:hAnsi="Times New Roman" w:cs="Times New Roman"/>
          <w:b/>
          <w:bCs/>
        </w:rPr>
      </w:pPr>
    </w:p>
    <w:p w14:paraId="06F3C1C7" w14:textId="77777777" w:rsidR="001763BC" w:rsidRPr="00F82FB6" w:rsidRDefault="001763BC" w:rsidP="001763BC">
      <w:pPr>
        <w:widowControl/>
        <w:spacing w:after="160" w:line="259" w:lineRule="auto"/>
        <w:jc w:val="center"/>
        <w:rPr>
          <w:rFonts w:ascii="Times New Roman" w:hAnsi="Times New Roman" w:cs="Times New Roman"/>
        </w:rPr>
      </w:pPr>
    </w:p>
    <w:p w14:paraId="62839C44" w14:textId="66973507" w:rsidR="001763BC" w:rsidRPr="00F82FB6" w:rsidRDefault="001763BC" w:rsidP="002F2156">
      <w:pPr>
        <w:pStyle w:val="Heading2"/>
        <w:jc w:val="center"/>
        <w:rPr>
          <w:rFonts w:ascii="Times New Roman" w:hAnsi="Times New Roman" w:cs="Times New Roman"/>
          <w:color w:val="auto"/>
          <w:sz w:val="24"/>
          <w:szCs w:val="24"/>
        </w:rPr>
      </w:pPr>
      <w:bookmarkStart w:id="34" w:name="_Toc98842847"/>
      <w:r w:rsidRPr="00F82FB6">
        <w:rPr>
          <w:rFonts w:ascii="Times New Roman" w:hAnsi="Times New Roman" w:cs="Times New Roman"/>
          <w:color w:val="auto"/>
          <w:sz w:val="24"/>
          <w:szCs w:val="24"/>
        </w:rPr>
        <w:t>11.3. Pakalpojumu grozs mainīgā kritērija - atbalsts vecākiem, kuriem ir bērns ar paliatīvās aprūpes statusu, nodrošināšanai, nosakot IB indikatīvo apmēru bērniem  visās vecuma grupās</w:t>
      </w:r>
      <w:bookmarkEnd w:id="34"/>
    </w:p>
    <w:p w14:paraId="4749AF7A" w14:textId="5E77E79B" w:rsidR="001763BC" w:rsidRDefault="001763BC" w:rsidP="001763BC">
      <w:pPr>
        <w:widowControl/>
        <w:spacing w:after="160" w:line="259" w:lineRule="auto"/>
        <w:rPr>
          <w:rFonts w:ascii="Times New Roman" w:hAnsi="Times New Roman" w:cs="Times New Roman"/>
          <w:b/>
          <w:bCs/>
        </w:rPr>
      </w:pPr>
    </w:p>
    <w:p w14:paraId="38FD060B" w14:textId="20E5D66F" w:rsidR="001763BC" w:rsidRDefault="001763BC" w:rsidP="001763BC">
      <w:pPr>
        <w:widowControl/>
        <w:spacing w:after="160" w:line="259" w:lineRule="auto"/>
        <w:rPr>
          <w:rFonts w:ascii="Times New Roman" w:hAnsi="Times New Roman" w:cs="Times New Roman"/>
          <w:b/>
          <w:bCs/>
        </w:rPr>
      </w:pPr>
      <w:r w:rsidRPr="001763BC">
        <w:rPr>
          <w:noProof/>
        </w:rPr>
        <w:drawing>
          <wp:inline distT="0" distB="0" distL="0" distR="0" wp14:anchorId="5194947A" wp14:editId="3C2031D3">
            <wp:extent cx="8908792" cy="3267456"/>
            <wp:effectExtent l="0" t="0" r="698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42943" cy="3279981"/>
                    </a:xfrm>
                    <a:prstGeom prst="rect">
                      <a:avLst/>
                    </a:prstGeom>
                    <a:noFill/>
                    <a:ln>
                      <a:noFill/>
                    </a:ln>
                  </pic:spPr>
                </pic:pic>
              </a:graphicData>
            </a:graphic>
          </wp:inline>
        </w:drawing>
      </w:r>
    </w:p>
    <w:p w14:paraId="32A46E4F" w14:textId="505D96B4" w:rsidR="00D612E9" w:rsidRDefault="00D612E9" w:rsidP="001763BC">
      <w:pPr>
        <w:widowControl/>
        <w:spacing w:after="160" w:line="259" w:lineRule="auto"/>
        <w:rPr>
          <w:rFonts w:ascii="Times New Roman" w:hAnsi="Times New Roman" w:cs="Times New Roman"/>
          <w:b/>
          <w:bCs/>
        </w:rPr>
      </w:pPr>
      <w:r w:rsidRPr="001763BC">
        <w:rPr>
          <w:rFonts w:ascii="Times New Roman" w:hAnsi="Times New Roman" w:cs="Times New Roman"/>
          <w:b/>
          <w:bCs/>
        </w:rPr>
        <w:br w:type="page"/>
      </w:r>
    </w:p>
    <w:p w14:paraId="6AEFF1C0" w14:textId="77777777" w:rsidR="001763BC" w:rsidRDefault="001763BC" w:rsidP="001763BC">
      <w:pPr>
        <w:widowControl/>
        <w:spacing w:after="160" w:line="259" w:lineRule="auto"/>
        <w:jc w:val="center"/>
        <w:rPr>
          <w:rFonts w:ascii="Times New Roman" w:eastAsia="Times New Roman" w:hAnsi="Times New Roman" w:cs="Times New Roman"/>
          <w:b/>
          <w:bCs/>
          <w:lang w:val="en-US"/>
        </w:rPr>
      </w:pPr>
    </w:p>
    <w:p w14:paraId="13C290DC" w14:textId="77777777" w:rsidR="001763BC" w:rsidRDefault="001763BC" w:rsidP="001763BC">
      <w:pPr>
        <w:widowControl/>
        <w:spacing w:after="160" w:line="259" w:lineRule="auto"/>
        <w:jc w:val="center"/>
        <w:rPr>
          <w:rFonts w:ascii="Times New Roman" w:eastAsia="Times New Roman" w:hAnsi="Times New Roman" w:cs="Times New Roman"/>
          <w:b/>
          <w:bCs/>
          <w:lang w:val="en-US"/>
        </w:rPr>
      </w:pPr>
    </w:p>
    <w:p w14:paraId="5CD18B13" w14:textId="77777777" w:rsidR="001763BC" w:rsidRPr="00F82FB6" w:rsidRDefault="001763BC" w:rsidP="002F2156">
      <w:pPr>
        <w:pStyle w:val="Heading2"/>
        <w:rPr>
          <w:rFonts w:eastAsia="Times New Roman"/>
          <w:lang w:val="en-US"/>
        </w:rPr>
      </w:pPr>
    </w:p>
    <w:p w14:paraId="316B6610" w14:textId="2A3C0D28" w:rsidR="001763BC" w:rsidRPr="00F82FB6" w:rsidRDefault="001763BC" w:rsidP="002F2156">
      <w:pPr>
        <w:pStyle w:val="Heading2"/>
        <w:jc w:val="center"/>
        <w:rPr>
          <w:rFonts w:ascii="Times New Roman" w:eastAsia="Times New Roman" w:hAnsi="Times New Roman" w:cs="Times New Roman"/>
          <w:color w:val="auto"/>
          <w:sz w:val="24"/>
          <w:szCs w:val="24"/>
        </w:rPr>
      </w:pPr>
      <w:bookmarkStart w:id="35" w:name="_Toc98842848"/>
      <w:r w:rsidRPr="00F82FB6">
        <w:rPr>
          <w:rFonts w:ascii="Times New Roman" w:eastAsia="Times New Roman" w:hAnsi="Times New Roman" w:cs="Times New Roman"/>
          <w:color w:val="auto"/>
          <w:sz w:val="24"/>
          <w:szCs w:val="24"/>
        </w:rPr>
        <w:t xml:space="preserve">11.4. Pakalpojumu grozs mainīgā kritērija -  atbalsts bērnam ar garīga rakstura traucējumiem, kuram ir </w:t>
      </w:r>
      <w:proofErr w:type="spellStart"/>
      <w:r w:rsidRPr="00F82FB6">
        <w:rPr>
          <w:rFonts w:ascii="Times New Roman" w:eastAsia="Times New Roman" w:hAnsi="Times New Roman" w:cs="Times New Roman"/>
          <w:color w:val="auto"/>
          <w:sz w:val="24"/>
          <w:szCs w:val="24"/>
        </w:rPr>
        <w:t>autiskā</w:t>
      </w:r>
      <w:proofErr w:type="spellEnd"/>
      <w:r w:rsidRPr="00F82FB6">
        <w:rPr>
          <w:rFonts w:ascii="Times New Roman" w:eastAsia="Times New Roman" w:hAnsi="Times New Roman" w:cs="Times New Roman"/>
          <w:color w:val="auto"/>
          <w:sz w:val="24"/>
          <w:szCs w:val="24"/>
        </w:rPr>
        <w:t xml:space="preserve"> spektra traucējumi, nodrošināšanai, nosakot IB indikatīvo apmēru bērniem visās vecuma grupās</w:t>
      </w:r>
      <w:bookmarkEnd w:id="35"/>
    </w:p>
    <w:p w14:paraId="35285C60" w14:textId="1183B0C6" w:rsidR="001763BC" w:rsidRDefault="001763BC">
      <w:pPr>
        <w:widowControl/>
        <w:spacing w:after="160" w:line="259" w:lineRule="auto"/>
        <w:rPr>
          <w:b/>
          <w:bCs/>
        </w:rPr>
      </w:pPr>
    </w:p>
    <w:p w14:paraId="04214DB0" w14:textId="6B19F854" w:rsidR="001763BC" w:rsidRDefault="001763BC">
      <w:pPr>
        <w:widowControl/>
        <w:spacing w:after="160" w:line="259" w:lineRule="auto"/>
        <w:rPr>
          <w:rFonts w:ascii="Times New Roman" w:eastAsia="Times New Roman" w:hAnsi="Times New Roman" w:cs="Times New Roman"/>
          <w:b/>
          <w:bCs/>
          <w:lang w:val="en-US"/>
        </w:rPr>
      </w:pPr>
      <w:r w:rsidRPr="001763BC">
        <w:rPr>
          <w:noProof/>
        </w:rPr>
        <w:drawing>
          <wp:inline distT="0" distB="0" distL="0" distR="0" wp14:anchorId="60407B85" wp14:editId="4768ECB1">
            <wp:extent cx="8824499" cy="26334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5847" cy="2636858"/>
                    </a:xfrm>
                    <a:prstGeom prst="rect">
                      <a:avLst/>
                    </a:prstGeom>
                    <a:noFill/>
                    <a:ln>
                      <a:noFill/>
                    </a:ln>
                  </pic:spPr>
                </pic:pic>
              </a:graphicData>
            </a:graphic>
          </wp:inline>
        </w:drawing>
      </w:r>
    </w:p>
    <w:p w14:paraId="282D2D36" w14:textId="107914A7" w:rsidR="001763BC" w:rsidRDefault="001763BC">
      <w:pPr>
        <w:widowControl/>
        <w:spacing w:after="160" w:line="259" w:lineRule="auto"/>
        <w:rPr>
          <w:b/>
          <w:bCs/>
        </w:rPr>
      </w:pPr>
    </w:p>
    <w:p w14:paraId="1019F980" w14:textId="4F856B21" w:rsidR="001763BC" w:rsidRDefault="001763BC">
      <w:pPr>
        <w:widowControl/>
        <w:spacing w:after="160" w:line="259" w:lineRule="auto"/>
        <w:rPr>
          <w:b/>
          <w:bCs/>
        </w:rPr>
      </w:pPr>
      <w:r>
        <w:rPr>
          <w:b/>
          <w:bCs/>
        </w:rPr>
        <w:br w:type="page"/>
      </w:r>
    </w:p>
    <w:p w14:paraId="4C6BC3B4" w14:textId="35AE1167" w:rsidR="001763BC" w:rsidRDefault="001763BC">
      <w:pPr>
        <w:widowControl/>
        <w:spacing w:after="160" w:line="259" w:lineRule="auto"/>
        <w:rPr>
          <w:rFonts w:ascii="Times New Roman" w:eastAsia="Times New Roman" w:hAnsi="Times New Roman" w:cs="Times New Roman"/>
          <w:b/>
          <w:bCs/>
          <w:lang w:val="en-US"/>
        </w:rPr>
      </w:pPr>
    </w:p>
    <w:p w14:paraId="71DE5D87" w14:textId="7AB6FE53" w:rsidR="00A4539B" w:rsidRDefault="00A4539B">
      <w:pPr>
        <w:widowControl/>
        <w:spacing w:after="160" w:line="259" w:lineRule="auto"/>
        <w:rPr>
          <w:rFonts w:ascii="Times New Roman" w:eastAsia="Times New Roman" w:hAnsi="Times New Roman" w:cs="Times New Roman"/>
          <w:b/>
          <w:bCs/>
          <w:lang w:val="en-US"/>
        </w:rPr>
      </w:pPr>
    </w:p>
    <w:p w14:paraId="3EC25EE6" w14:textId="77777777" w:rsidR="00A4539B" w:rsidRPr="00F82FB6" w:rsidRDefault="00A4539B" w:rsidP="00A4539B">
      <w:pPr>
        <w:widowControl/>
        <w:spacing w:after="160" w:line="259" w:lineRule="auto"/>
        <w:jc w:val="center"/>
        <w:rPr>
          <w:rFonts w:ascii="Times New Roman" w:eastAsia="Times New Roman" w:hAnsi="Times New Roman" w:cs="Times New Roman"/>
          <w:lang w:val="en-US"/>
        </w:rPr>
      </w:pPr>
    </w:p>
    <w:p w14:paraId="5947A0C6" w14:textId="56BAEFCE" w:rsidR="00A4539B" w:rsidRPr="00F82FB6" w:rsidRDefault="00A4539B" w:rsidP="002F2156">
      <w:pPr>
        <w:pStyle w:val="Heading2"/>
        <w:jc w:val="center"/>
        <w:rPr>
          <w:rFonts w:ascii="Times New Roman" w:eastAsia="Times New Roman" w:hAnsi="Times New Roman" w:cs="Times New Roman"/>
          <w:color w:val="auto"/>
          <w:sz w:val="24"/>
          <w:szCs w:val="24"/>
          <w:lang w:val="en-US"/>
        </w:rPr>
      </w:pPr>
      <w:bookmarkStart w:id="36" w:name="_Toc98842849"/>
      <w:r w:rsidRPr="00F82FB6">
        <w:rPr>
          <w:rFonts w:ascii="Times New Roman" w:eastAsia="Times New Roman" w:hAnsi="Times New Roman" w:cs="Times New Roman"/>
          <w:color w:val="auto"/>
          <w:sz w:val="24"/>
          <w:szCs w:val="24"/>
          <w:lang w:val="en-US"/>
        </w:rPr>
        <w:t xml:space="preserve">11.5. </w:t>
      </w:r>
      <w:proofErr w:type="spellStart"/>
      <w:r w:rsidRPr="00F82FB6">
        <w:rPr>
          <w:rFonts w:ascii="Times New Roman" w:eastAsia="Times New Roman" w:hAnsi="Times New Roman" w:cs="Times New Roman"/>
          <w:color w:val="auto"/>
          <w:sz w:val="24"/>
          <w:szCs w:val="24"/>
          <w:lang w:val="en-US"/>
        </w:rPr>
        <w:t>Pakalpojumu</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grozs</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mainīgā</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kritērija</w:t>
      </w:r>
      <w:proofErr w:type="spellEnd"/>
      <w:r w:rsidRPr="00F82FB6">
        <w:rPr>
          <w:rFonts w:ascii="Times New Roman" w:eastAsia="Times New Roman" w:hAnsi="Times New Roman" w:cs="Times New Roman"/>
          <w:color w:val="auto"/>
          <w:sz w:val="24"/>
          <w:szCs w:val="24"/>
          <w:lang w:val="en-US"/>
        </w:rPr>
        <w:t xml:space="preserve"> - </w:t>
      </w:r>
      <w:proofErr w:type="spellStart"/>
      <w:r w:rsidRPr="00F82FB6">
        <w:rPr>
          <w:rFonts w:ascii="Times New Roman" w:eastAsia="Times New Roman" w:hAnsi="Times New Roman" w:cs="Times New Roman"/>
          <w:color w:val="auto"/>
          <w:sz w:val="24"/>
          <w:szCs w:val="24"/>
          <w:lang w:val="en-US"/>
        </w:rPr>
        <w:t>atbalsts</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bērnam</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ar</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redzes</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traucējumiem</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nosakot</w:t>
      </w:r>
      <w:proofErr w:type="spellEnd"/>
      <w:r w:rsidRPr="00F82FB6">
        <w:rPr>
          <w:rFonts w:ascii="Times New Roman" w:eastAsia="Times New Roman" w:hAnsi="Times New Roman" w:cs="Times New Roman"/>
          <w:color w:val="auto"/>
          <w:sz w:val="24"/>
          <w:szCs w:val="24"/>
          <w:lang w:val="en-US"/>
        </w:rPr>
        <w:t xml:space="preserve"> IB </w:t>
      </w:r>
      <w:proofErr w:type="spellStart"/>
      <w:r w:rsidRPr="00F82FB6">
        <w:rPr>
          <w:rFonts w:ascii="Times New Roman" w:eastAsia="Times New Roman" w:hAnsi="Times New Roman" w:cs="Times New Roman"/>
          <w:color w:val="auto"/>
          <w:sz w:val="24"/>
          <w:szCs w:val="24"/>
          <w:lang w:val="en-US"/>
        </w:rPr>
        <w:t>indikatīvo</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apmēru</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bērniem</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visās</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vecuma</w:t>
      </w:r>
      <w:proofErr w:type="spellEnd"/>
      <w:r w:rsidRPr="00F82FB6">
        <w:rPr>
          <w:rFonts w:ascii="Times New Roman" w:eastAsia="Times New Roman" w:hAnsi="Times New Roman" w:cs="Times New Roman"/>
          <w:color w:val="auto"/>
          <w:sz w:val="24"/>
          <w:szCs w:val="24"/>
          <w:lang w:val="en-US"/>
        </w:rPr>
        <w:t xml:space="preserve"> </w:t>
      </w:r>
      <w:proofErr w:type="spellStart"/>
      <w:r w:rsidRPr="00F82FB6">
        <w:rPr>
          <w:rFonts w:ascii="Times New Roman" w:eastAsia="Times New Roman" w:hAnsi="Times New Roman" w:cs="Times New Roman"/>
          <w:color w:val="auto"/>
          <w:sz w:val="24"/>
          <w:szCs w:val="24"/>
          <w:lang w:val="en-US"/>
        </w:rPr>
        <w:t>grupās</w:t>
      </w:r>
      <w:bookmarkEnd w:id="36"/>
      <w:proofErr w:type="spellEnd"/>
    </w:p>
    <w:p w14:paraId="02E9E1F1" w14:textId="4197601E" w:rsidR="001763BC" w:rsidRPr="00344539" w:rsidRDefault="001763BC">
      <w:pPr>
        <w:widowControl/>
        <w:spacing w:after="160" w:line="259" w:lineRule="auto"/>
        <w:rPr>
          <w:b/>
          <w:bCs/>
          <w:lang w:val="en-US"/>
        </w:rPr>
      </w:pPr>
    </w:p>
    <w:p w14:paraId="674F3956" w14:textId="42D0294B" w:rsidR="00A4539B" w:rsidRPr="00225560" w:rsidRDefault="008364E6">
      <w:pPr>
        <w:widowControl/>
        <w:spacing w:after="160" w:line="259" w:lineRule="auto"/>
        <w:rPr>
          <w:rFonts w:ascii="Times New Roman" w:eastAsia="Times New Roman" w:hAnsi="Times New Roman" w:cs="Times New Roman"/>
          <w:b/>
          <w:bCs/>
        </w:rPr>
      </w:pPr>
      <w:r w:rsidRPr="00BB1D89">
        <w:rPr>
          <w:noProof/>
        </w:rPr>
        <w:drawing>
          <wp:inline distT="0" distB="0" distL="0" distR="0" wp14:anchorId="46CCEC6D" wp14:editId="1ABA9A24">
            <wp:extent cx="8542020" cy="37261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42020" cy="3726180"/>
                    </a:xfrm>
                    <a:prstGeom prst="rect">
                      <a:avLst/>
                    </a:prstGeom>
                    <a:noFill/>
                    <a:ln>
                      <a:noFill/>
                    </a:ln>
                  </pic:spPr>
                </pic:pic>
              </a:graphicData>
            </a:graphic>
          </wp:inline>
        </w:drawing>
      </w:r>
    </w:p>
    <w:p w14:paraId="10999CAF" w14:textId="459AC749" w:rsidR="001763BC" w:rsidRDefault="001763BC">
      <w:pPr>
        <w:widowControl/>
        <w:spacing w:after="160" w:line="259" w:lineRule="auto"/>
        <w:rPr>
          <w:b/>
          <w:bCs/>
        </w:rPr>
      </w:pPr>
      <w:r>
        <w:rPr>
          <w:b/>
          <w:bCs/>
        </w:rPr>
        <w:br w:type="page"/>
      </w:r>
    </w:p>
    <w:p w14:paraId="6862BA39" w14:textId="77777777" w:rsidR="00A4539B" w:rsidRPr="00225560" w:rsidRDefault="00A4539B">
      <w:pPr>
        <w:widowControl/>
        <w:spacing w:after="160" w:line="259" w:lineRule="auto"/>
        <w:rPr>
          <w:rFonts w:ascii="Times New Roman" w:eastAsia="Times New Roman" w:hAnsi="Times New Roman" w:cs="Times New Roman"/>
          <w:b/>
          <w:bCs/>
        </w:rPr>
      </w:pPr>
    </w:p>
    <w:p w14:paraId="4366278A" w14:textId="61587FD8" w:rsidR="00A4539B" w:rsidRPr="00F82FB6" w:rsidRDefault="00A4539B" w:rsidP="00E06F9C">
      <w:pPr>
        <w:pStyle w:val="Heading2"/>
        <w:jc w:val="center"/>
        <w:rPr>
          <w:rFonts w:ascii="Times New Roman" w:hAnsi="Times New Roman" w:cs="Times New Roman"/>
          <w:color w:val="auto"/>
          <w:sz w:val="24"/>
          <w:szCs w:val="24"/>
        </w:rPr>
      </w:pPr>
      <w:bookmarkStart w:id="37" w:name="_Toc98842850"/>
      <w:r w:rsidRPr="00F82FB6">
        <w:rPr>
          <w:rFonts w:ascii="Times New Roman" w:hAnsi="Times New Roman" w:cs="Times New Roman"/>
          <w:color w:val="auto"/>
          <w:sz w:val="24"/>
          <w:szCs w:val="24"/>
        </w:rPr>
        <w:t>11.6. Pakalpojumu grozs mainīgā kritērija -  atbalsts bērnam ar dzirdes traucējumiem, nosakot IB indikatīvo apmēru bērniem visās vecuma grupās</w:t>
      </w:r>
      <w:bookmarkEnd w:id="37"/>
    </w:p>
    <w:p w14:paraId="1B2D5A1D" w14:textId="77777777" w:rsidR="00E06F9C" w:rsidRPr="00E06F9C" w:rsidRDefault="00E06F9C" w:rsidP="00E06F9C"/>
    <w:p w14:paraId="6CE0C517" w14:textId="6E2917E3" w:rsidR="00A4539B" w:rsidRDefault="00A4539B">
      <w:pPr>
        <w:widowControl/>
        <w:spacing w:after="160" w:line="259" w:lineRule="auto"/>
        <w:rPr>
          <w:rFonts w:ascii="Times New Roman" w:eastAsia="Times New Roman" w:hAnsi="Times New Roman" w:cs="Times New Roman"/>
          <w:b/>
          <w:bCs/>
          <w:lang w:val="en-US"/>
        </w:rPr>
      </w:pPr>
      <w:r w:rsidRPr="00A4539B">
        <w:rPr>
          <w:noProof/>
        </w:rPr>
        <w:drawing>
          <wp:inline distT="0" distB="0" distL="0" distR="0" wp14:anchorId="2C1A5DB7" wp14:editId="6E31236E">
            <wp:extent cx="8778240" cy="521843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78240" cy="5218430"/>
                    </a:xfrm>
                    <a:prstGeom prst="rect">
                      <a:avLst/>
                    </a:prstGeom>
                    <a:noFill/>
                    <a:ln>
                      <a:noFill/>
                    </a:ln>
                  </pic:spPr>
                </pic:pic>
              </a:graphicData>
            </a:graphic>
          </wp:inline>
        </w:drawing>
      </w:r>
    </w:p>
    <w:p w14:paraId="712E0A98" w14:textId="77777777" w:rsidR="00A4539B" w:rsidRDefault="00A4539B">
      <w:pPr>
        <w:widowControl/>
        <w:spacing w:after="160" w:line="259" w:lineRule="auto"/>
        <w:rPr>
          <w:rFonts w:ascii="Times New Roman" w:eastAsia="Times New Roman" w:hAnsi="Times New Roman" w:cs="Times New Roman"/>
          <w:b/>
          <w:bCs/>
          <w:lang w:val="en-US"/>
        </w:rPr>
      </w:pPr>
      <w:r>
        <w:rPr>
          <w:b/>
          <w:bCs/>
        </w:rPr>
        <w:br w:type="page"/>
      </w:r>
    </w:p>
    <w:p w14:paraId="04CD3E24" w14:textId="39865314" w:rsidR="00FC2DB5" w:rsidRPr="005A4D15" w:rsidRDefault="005A4D15" w:rsidP="005A4D15">
      <w:pPr>
        <w:pStyle w:val="BodyText"/>
        <w:jc w:val="right"/>
        <w:rPr>
          <w:b/>
          <w:bCs/>
          <w:sz w:val="24"/>
          <w:szCs w:val="24"/>
        </w:rPr>
      </w:pPr>
      <w:r w:rsidRPr="005A4D15">
        <w:rPr>
          <w:b/>
          <w:bCs/>
          <w:sz w:val="24"/>
          <w:szCs w:val="24"/>
        </w:rPr>
        <w:lastRenderedPageBreak/>
        <w:t>12</w:t>
      </w:r>
      <w:r w:rsidR="00FC2DB5" w:rsidRPr="005A4D15">
        <w:rPr>
          <w:b/>
          <w:bCs/>
          <w:sz w:val="24"/>
          <w:szCs w:val="24"/>
        </w:rPr>
        <w:t xml:space="preserve">.PIELIKUMS. </w:t>
      </w:r>
    </w:p>
    <w:p w14:paraId="50D5A0C3" w14:textId="77777777" w:rsidR="00FC2DB5" w:rsidRPr="00F6684A" w:rsidRDefault="00FC2DB5" w:rsidP="002C27A0">
      <w:pPr>
        <w:pStyle w:val="BodyText"/>
        <w:jc w:val="right"/>
        <w:rPr>
          <w:i/>
          <w:iCs/>
          <w:sz w:val="24"/>
          <w:szCs w:val="24"/>
          <w:lang w:val="lv-LV"/>
        </w:rPr>
      </w:pPr>
      <w:r w:rsidRPr="00F6684A">
        <w:rPr>
          <w:i/>
          <w:iCs/>
          <w:sz w:val="24"/>
          <w:szCs w:val="24"/>
          <w:lang w:val="lv-LV"/>
        </w:rPr>
        <w:t>1.nodevumam “Metodikas izstrāde atbalsta apmēra</w:t>
      </w:r>
    </w:p>
    <w:p w14:paraId="55C3E180" w14:textId="2E854B72" w:rsidR="00FC2DB5" w:rsidRPr="00F6684A" w:rsidRDefault="00FC2DB5" w:rsidP="002C27A0">
      <w:pPr>
        <w:pStyle w:val="BodyText"/>
        <w:jc w:val="right"/>
        <w:rPr>
          <w:i/>
          <w:iCs/>
          <w:sz w:val="24"/>
          <w:szCs w:val="24"/>
          <w:lang w:val="lv-LV"/>
        </w:rPr>
      </w:pPr>
      <w:r w:rsidRPr="00F6684A">
        <w:rPr>
          <w:i/>
          <w:iCs/>
          <w:sz w:val="24"/>
          <w:szCs w:val="24"/>
          <w:lang w:val="lv-LV"/>
        </w:rPr>
        <w:t>noteikšanai bērniem ar funkcionāliem traucējumiem”</w:t>
      </w:r>
    </w:p>
    <w:p w14:paraId="29456A4A" w14:textId="2D0BA67F" w:rsidR="00C21731" w:rsidRPr="00284A31" w:rsidRDefault="005A4D15" w:rsidP="00C21731">
      <w:pPr>
        <w:pStyle w:val="Heading1"/>
        <w:jc w:val="center"/>
        <w:rPr>
          <w:rFonts w:ascii="Times New Roman" w:eastAsia="Times New Roman" w:hAnsi="Times New Roman" w:cs="Times New Roman"/>
          <w:b/>
          <w:bCs/>
          <w:color w:val="auto"/>
          <w:sz w:val="24"/>
          <w:szCs w:val="24"/>
        </w:rPr>
      </w:pPr>
      <w:bookmarkStart w:id="38" w:name="_Toc98842851"/>
      <w:r>
        <w:rPr>
          <w:rFonts w:ascii="Times New Roman" w:eastAsia="Times New Roman" w:hAnsi="Times New Roman" w:cs="Times New Roman"/>
          <w:b/>
          <w:bCs/>
          <w:color w:val="auto"/>
          <w:sz w:val="24"/>
          <w:szCs w:val="24"/>
        </w:rPr>
        <w:t xml:space="preserve">12. SBS </w:t>
      </w:r>
      <w:r w:rsidRPr="00284A31">
        <w:rPr>
          <w:rFonts w:ascii="Times New Roman" w:eastAsia="Times New Roman" w:hAnsi="Times New Roman" w:cs="Times New Roman"/>
          <w:b/>
          <w:bCs/>
          <w:color w:val="auto"/>
          <w:sz w:val="24"/>
          <w:szCs w:val="24"/>
        </w:rPr>
        <w:t xml:space="preserve">PAKALPOJUMU GROZS </w:t>
      </w:r>
      <w:r>
        <w:rPr>
          <w:rFonts w:ascii="Times New Roman" w:eastAsia="Times New Roman" w:hAnsi="Times New Roman" w:cs="Times New Roman"/>
          <w:b/>
          <w:bCs/>
          <w:color w:val="auto"/>
          <w:sz w:val="24"/>
          <w:szCs w:val="24"/>
        </w:rPr>
        <w:t>PĒC FT VEIDA</w:t>
      </w:r>
      <w:bookmarkEnd w:id="25"/>
      <w:bookmarkEnd w:id="38"/>
    </w:p>
    <w:p w14:paraId="670B6D8D" w14:textId="77777777" w:rsidR="00C21731" w:rsidRDefault="00C21731" w:rsidP="00C21731">
      <w:pPr>
        <w:rPr>
          <w:rFonts w:ascii="Times New Roman" w:hAnsi="Times New Roman" w:cs="Times New Roman"/>
          <w:b/>
          <w:bCs/>
        </w:rPr>
      </w:pPr>
    </w:p>
    <w:tbl>
      <w:tblPr>
        <w:tblStyle w:val="TableGrid"/>
        <w:tblW w:w="14454" w:type="dxa"/>
        <w:tblLayout w:type="fixed"/>
        <w:tblLook w:val="04A0" w:firstRow="1" w:lastRow="0" w:firstColumn="1" w:lastColumn="0" w:noHBand="0" w:noVBand="1"/>
      </w:tblPr>
      <w:tblGrid>
        <w:gridCol w:w="421"/>
        <w:gridCol w:w="1842"/>
        <w:gridCol w:w="4395"/>
        <w:gridCol w:w="4394"/>
        <w:gridCol w:w="3402"/>
      </w:tblGrid>
      <w:tr w:rsidR="00C21731" w14:paraId="62ACC1A7" w14:textId="77777777" w:rsidTr="0055742E">
        <w:trPr>
          <w:tblHeader/>
        </w:trPr>
        <w:tc>
          <w:tcPr>
            <w:tcW w:w="421" w:type="dxa"/>
          </w:tcPr>
          <w:p w14:paraId="3C769DCE"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Nr.</w:t>
            </w:r>
          </w:p>
        </w:tc>
        <w:tc>
          <w:tcPr>
            <w:tcW w:w="1842" w:type="dxa"/>
          </w:tcPr>
          <w:p w14:paraId="2D90AAAC"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Bērna ar FT ierobežojums</w:t>
            </w:r>
          </w:p>
        </w:tc>
        <w:tc>
          <w:tcPr>
            <w:tcW w:w="4395" w:type="dxa"/>
          </w:tcPr>
          <w:p w14:paraId="21F0633A"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Risināmā problēma</w:t>
            </w:r>
          </w:p>
        </w:tc>
        <w:tc>
          <w:tcPr>
            <w:tcW w:w="4394" w:type="dxa"/>
          </w:tcPr>
          <w:p w14:paraId="1E1B5A46"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Mērķis</w:t>
            </w:r>
          </w:p>
        </w:tc>
        <w:tc>
          <w:tcPr>
            <w:tcW w:w="3402" w:type="dxa"/>
          </w:tcPr>
          <w:p w14:paraId="1A62FDBB"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Sociālie pakalpojumi (valsts un pašvaldības finansētie)</w:t>
            </w:r>
          </w:p>
        </w:tc>
      </w:tr>
      <w:tr w:rsidR="00C21731" w14:paraId="0822E131" w14:textId="77777777" w:rsidTr="00F6684A">
        <w:tc>
          <w:tcPr>
            <w:tcW w:w="421" w:type="dxa"/>
          </w:tcPr>
          <w:p w14:paraId="188E11E4"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2" w:type="dxa"/>
          </w:tcPr>
          <w:p w14:paraId="1D5112B9"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Dzirdes traucējums/</w:t>
            </w:r>
          </w:p>
          <w:p w14:paraId="4A481434"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invaliditāte</w:t>
            </w:r>
          </w:p>
        </w:tc>
        <w:tc>
          <w:tcPr>
            <w:tcW w:w="4395" w:type="dxa"/>
          </w:tcPr>
          <w:p w14:paraId="4A3BF64B" w14:textId="77777777" w:rsidR="00C21731" w:rsidRDefault="00C21731" w:rsidP="007F458B">
            <w:pPr>
              <w:pStyle w:val="ListParagraph"/>
              <w:widowControl/>
              <w:numPr>
                <w:ilvl w:val="0"/>
                <w:numId w:val="77"/>
              </w:numPr>
              <w:autoSpaceDE w:val="0"/>
              <w:autoSpaceDN w:val="0"/>
              <w:adjustRightInd w:val="0"/>
              <w:rPr>
                <w:rFonts w:ascii="Times New Roman" w:eastAsiaTheme="minorHAnsi" w:hAnsi="Times New Roman" w:cs="Times New Roman"/>
                <w:sz w:val="20"/>
                <w:szCs w:val="20"/>
              </w:rPr>
            </w:pPr>
            <w:r>
              <w:rPr>
                <w:rFonts w:ascii="Times New Roman" w:eastAsiaTheme="minorHAnsi" w:hAnsi="Times New Roman" w:cs="Times New Roman"/>
                <w:sz w:val="20"/>
                <w:szCs w:val="20"/>
              </w:rPr>
              <w:t>Grūtības veidot komunikāciju ar apkārtējiem, neprot latviešu zīmju valodu, trūkst iemaņu tās praktiskā pielietojumā.</w:t>
            </w:r>
          </w:p>
          <w:p w14:paraId="79646832" w14:textId="77777777" w:rsidR="00C21731" w:rsidRDefault="00C21731" w:rsidP="007F458B">
            <w:pPr>
              <w:pStyle w:val="ListParagraph"/>
              <w:widowControl/>
              <w:numPr>
                <w:ilvl w:val="0"/>
                <w:numId w:val="77"/>
              </w:numPr>
              <w:autoSpaceDE w:val="0"/>
              <w:autoSpaceDN w:val="0"/>
              <w:adjustRightInd w:val="0"/>
              <w:rPr>
                <w:rFonts w:ascii="Times New Roman" w:eastAsiaTheme="minorHAnsi" w:hAnsi="Times New Roman" w:cs="Times New Roman"/>
                <w:sz w:val="20"/>
                <w:szCs w:val="20"/>
              </w:rPr>
            </w:pPr>
            <w:r>
              <w:rPr>
                <w:rFonts w:ascii="Times New Roman" w:hAnsi="Times New Roman" w:cs="Times New Roman"/>
                <w:sz w:val="20"/>
                <w:szCs w:val="20"/>
              </w:rPr>
              <w:t>Ģimenē konstatētas sociālās funkcionēšanas grūtības kādā no SF kritērijiem (atbilstoši sociālā darbinieka veiktajam izvērtējumam).</w:t>
            </w:r>
          </w:p>
          <w:p w14:paraId="1BFE34E9" w14:textId="77777777" w:rsidR="00C21731" w:rsidRDefault="00C21731" w:rsidP="00F6684A">
            <w:pPr>
              <w:widowControl/>
              <w:jc w:val="both"/>
              <w:rPr>
                <w:rFonts w:ascii="Times New Roman" w:eastAsia="Times New Roman" w:hAnsi="Times New Roman" w:cs="Times New Roman"/>
                <w:sz w:val="20"/>
                <w:szCs w:val="20"/>
              </w:rPr>
            </w:pPr>
          </w:p>
        </w:tc>
        <w:tc>
          <w:tcPr>
            <w:tcW w:w="4394" w:type="dxa"/>
          </w:tcPr>
          <w:p w14:paraId="0240941B" w14:textId="77777777" w:rsidR="00C21731" w:rsidRDefault="00C21731" w:rsidP="007F458B">
            <w:pPr>
              <w:pStyle w:val="ListParagraph"/>
              <w:widowControl/>
              <w:numPr>
                <w:ilvl w:val="0"/>
                <w:numId w:val="77"/>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Sniegt palīdzību un atbalstu latviešu zīmju valodas apgūšanā un zīmju valodas praktiskā pielietojuma iemaņu veidošanā, lai veicinātu bērna komunikāciju.</w:t>
            </w:r>
          </w:p>
          <w:p w14:paraId="027E91E6" w14:textId="77777777" w:rsidR="00C21731" w:rsidRDefault="00C21731" w:rsidP="007F458B">
            <w:pPr>
              <w:pStyle w:val="ListParagraph"/>
              <w:widowControl/>
              <w:numPr>
                <w:ilvl w:val="0"/>
                <w:numId w:val="77"/>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t>Uzlabot bērna un ģimenes sociālo funkcionēšanu.</w:t>
            </w:r>
          </w:p>
        </w:tc>
        <w:tc>
          <w:tcPr>
            <w:tcW w:w="3402" w:type="dxa"/>
          </w:tcPr>
          <w:p w14:paraId="4CAFDFFA" w14:textId="77777777" w:rsidR="00C21731" w:rsidRDefault="00C21731" w:rsidP="007F458B">
            <w:pPr>
              <w:pStyle w:val="ListParagraph"/>
              <w:widowControl/>
              <w:numPr>
                <w:ilvl w:val="0"/>
                <w:numId w:val="77"/>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Sociālās rehabilitācijas pakalpojumi bērniem ar dzirdes invaliditāti</w:t>
            </w:r>
          </w:p>
          <w:p w14:paraId="123045DF" w14:textId="77777777" w:rsidR="00C21731" w:rsidRDefault="00C21731" w:rsidP="007F458B">
            <w:pPr>
              <w:pStyle w:val="ListParagraph"/>
              <w:widowControl/>
              <w:numPr>
                <w:ilvl w:val="0"/>
                <w:numId w:val="77"/>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Asistenta pakalpojums</w:t>
            </w:r>
          </w:p>
          <w:p w14:paraId="60F535DB" w14:textId="77777777" w:rsidR="00C21731" w:rsidRPr="00BB5F96" w:rsidRDefault="00C21731" w:rsidP="007F458B">
            <w:pPr>
              <w:pStyle w:val="ListParagraph"/>
              <w:widowControl/>
              <w:numPr>
                <w:ilvl w:val="0"/>
                <w:numId w:val="77"/>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Psihologa konsultācijas par pirmreizēji noteiktu invaliditāti</w:t>
            </w:r>
          </w:p>
          <w:p w14:paraId="3A1FF517" w14:textId="77777777" w:rsidR="00C21731" w:rsidRPr="00BB5F96" w:rsidRDefault="00C21731" w:rsidP="007F458B">
            <w:pPr>
              <w:pStyle w:val="ListParagraph"/>
              <w:widowControl/>
              <w:numPr>
                <w:ilvl w:val="0"/>
                <w:numId w:val="77"/>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Dienas aprūpes centrs</w:t>
            </w:r>
          </w:p>
          <w:p w14:paraId="770A47B9" w14:textId="77777777" w:rsidR="00C21731" w:rsidRDefault="00C21731" w:rsidP="007F458B">
            <w:pPr>
              <w:pStyle w:val="ListParagraph"/>
              <w:widowControl/>
              <w:numPr>
                <w:ilvl w:val="0"/>
                <w:numId w:val="77"/>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606E7246" w14:textId="77777777" w:rsidR="00C21731" w:rsidRPr="00BB5F96" w:rsidRDefault="00C21731" w:rsidP="00F6684A">
            <w:pPr>
              <w:widowControl/>
              <w:ind w:left="360"/>
              <w:jc w:val="both"/>
              <w:rPr>
                <w:rFonts w:ascii="Times New Roman" w:eastAsia="Times New Roman" w:hAnsi="Times New Roman" w:cs="Times New Roman"/>
                <w:sz w:val="20"/>
                <w:szCs w:val="20"/>
              </w:rPr>
            </w:pPr>
          </w:p>
        </w:tc>
      </w:tr>
      <w:tr w:rsidR="00C21731" w14:paraId="11BEC7D4" w14:textId="77777777" w:rsidTr="00F6684A">
        <w:tc>
          <w:tcPr>
            <w:tcW w:w="421" w:type="dxa"/>
          </w:tcPr>
          <w:p w14:paraId="3D25CEA5"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1842" w:type="dxa"/>
          </w:tcPr>
          <w:p w14:paraId="6E757278"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Redzes traucējumi/ invaliditāte</w:t>
            </w:r>
          </w:p>
        </w:tc>
        <w:tc>
          <w:tcPr>
            <w:tcW w:w="4395" w:type="dxa"/>
          </w:tcPr>
          <w:p w14:paraId="2AB56054" w14:textId="77777777" w:rsidR="00C21731" w:rsidRDefault="00C21731" w:rsidP="007F458B">
            <w:pPr>
              <w:pStyle w:val="ListParagraph"/>
              <w:widowControl/>
              <w:numPr>
                <w:ilvl w:val="0"/>
                <w:numId w:val="78"/>
              </w:numPr>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Bērnam ar redzes traucējumiem nav pietiekoši attīstītas spējas un prasmes patstāvīgai funkcionēšanai.</w:t>
            </w:r>
          </w:p>
          <w:p w14:paraId="0B3D3E60" w14:textId="77777777" w:rsidR="00C21731" w:rsidRDefault="00C21731" w:rsidP="007F458B">
            <w:pPr>
              <w:pStyle w:val="ListParagraph"/>
              <w:widowControl/>
              <w:numPr>
                <w:ilvl w:val="0"/>
                <w:numId w:val="78"/>
              </w:numPr>
              <w:jc w:val="both"/>
              <w:rPr>
                <w:rFonts w:ascii="Times New Roman" w:eastAsiaTheme="minorHAnsi" w:hAnsi="Times New Roman" w:cs="Times New Roman"/>
                <w:sz w:val="20"/>
                <w:szCs w:val="20"/>
              </w:rPr>
            </w:pPr>
            <w:r>
              <w:rPr>
                <w:rFonts w:ascii="Times New Roman" w:hAnsi="Times New Roman" w:cs="Times New Roman"/>
                <w:sz w:val="20"/>
                <w:szCs w:val="20"/>
              </w:rPr>
              <w:t>Ģimenē konstatētas sociālās funkcionēšanas grūtības kādā no SF kritērijiem (atbilstoši sociālā darbinieka veiktajam izvērtējumam).</w:t>
            </w:r>
          </w:p>
        </w:tc>
        <w:tc>
          <w:tcPr>
            <w:tcW w:w="4394" w:type="dxa"/>
          </w:tcPr>
          <w:p w14:paraId="478EA3C5" w14:textId="77777777" w:rsidR="00C21731" w:rsidRDefault="00C21731" w:rsidP="007F458B">
            <w:pPr>
              <w:pStyle w:val="ListParagraph"/>
              <w:widowControl/>
              <w:numPr>
                <w:ilvl w:val="0"/>
                <w:numId w:val="78"/>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Sniegt atbalstu spēju un prasmju attīstīšanai, lai bērns ar redzes traucējumiem spētu patstāvīgi funkcionēt. </w:t>
            </w:r>
          </w:p>
          <w:p w14:paraId="462D8D90" w14:textId="77777777" w:rsidR="00C21731" w:rsidRDefault="00C21731" w:rsidP="007F458B">
            <w:pPr>
              <w:pStyle w:val="ListParagraph"/>
              <w:widowControl/>
              <w:numPr>
                <w:ilvl w:val="0"/>
                <w:numId w:val="78"/>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t>Uzlabot bērna un ģimenes sociālo funkcionēšanu.</w:t>
            </w:r>
          </w:p>
        </w:tc>
        <w:tc>
          <w:tcPr>
            <w:tcW w:w="3402" w:type="dxa"/>
          </w:tcPr>
          <w:p w14:paraId="5C9CB4B6" w14:textId="77777777" w:rsidR="00C21731" w:rsidRDefault="00C21731" w:rsidP="007F458B">
            <w:pPr>
              <w:pStyle w:val="ListParagraph"/>
              <w:widowControl/>
              <w:numPr>
                <w:ilvl w:val="0"/>
                <w:numId w:val="78"/>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Sociālās rehabilitācijas pakalpojumi bērniem ar redzes invaliditāti</w:t>
            </w:r>
          </w:p>
          <w:p w14:paraId="02CD9D70" w14:textId="77777777" w:rsidR="00C21731" w:rsidRDefault="00C21731" w:rsidP="007F458B">
            <w:pPr>
              <w:pStyle w:val="ListParagraph"/>
              <w:widowControl/>
              <w:numPr>
                <w:ilvl w:val="0"/>
                <w:numId w:val="78"/>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Valsts asistents</w:t>
            </w:r>
          </w:p>
          <w:p w14:paraId="251D73B5" w14:textId="77777777" w:rsidR="00C21731" w:rsidRDefault="00C21731" w:rsidP="007F458B">
            <w:pPr>
              <w:pStyle w:val="ListParagraph"/>
              <w:widowControl/>
              <w:numPr>
                <w:ilvl w:val="0"/>
                <w:numId w:val="78"/>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Pavadoņa pakalpojums</w:t>
            </w:r>
          </w:p>
          <w:p w14:paraId="75ECAC10" w14:textId="77777777" w:rsidR="00C21731" w:rsidRPr="00BB5F96" w:rsidRDefault="00C21731" w:rsidP="007F458B">
            <w:pPr>
              <w:pStyle w:val="ListParagraph"/>
              <w:widowControl/>
              <w:numPr>
                <w:ilvl w:val="0"/>
                <w:numId w:val="78"/>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Psihologa konsultācijas par pirmreizēji noteiktu invaliditāti</w:t>
            </w:r>
          </w:p>
          <w:p w14:paraId="1391D355" w14:textId="77777777" w:rsidR="00C21731" w:rsidRPr="00BB5F96" w:rsidRDefault="00C21731" w:rsidP="007F458B">
            <w:pPr>
              <w:pStyle w:val="ListParagraph"/>
              <w:widowControl/>
              <w:numPr>
                <w:ilvl w:val="0"/>
                <w:numId w:val="78"/>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Dienas aprūpes centrs</w:t>
            </w:r>
          </w:p>
          <w:p w14:paraId="5C651E8C" w14:textId="77777777" w:rsidR="00C21731" w:rsidRDefault="00C21731" w:rsidP="007F458B">
            <w:pPr>
              <w:pStyle w:val="ListParagraph"/>
              <w:widowControl/>
              <w:numPr>
                <w:ilvl w:val="0"/>
                <w:numId w:val="78"/>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2E51C351" w14:textId="77777777" w:rsidR="00C21731" w:rsidRDefault="00C21731" w:rsidP="00F6684A">
            <w:pPr>
              <w:pStyle w:val="ListParagraph"/>
              <w:widowControl/>
              <w:jc w:val="both"/>
              <w:rPr>
                <w:rFonts w:ascii="Times New Roman" w:eastAsia="Times New Roman" w:hAnsi="Times New Roman" w:cs="Times New Roman"/>
                <w:color w:val="auto"/>
                <w:sz w:val="20"/>
                <w:szCs w:val="20"/>
              </w:rPr>
            </w:pPr>
          </w:p>
        </w:tc>
      </w:tr>
      <w:tr w:rsidR="00C21731" w14:paraId="6DDAF036" w14:textId="77777777" w:rsidTr="00F6684A">
        <w:tc>
          <w:tcPr>
            <w:tcW w:w="421" w:type="dxa"/>
          </w:tcPr>
          <w:p w14:paraId="5F04DBD7"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1842" w:type="dxa"/>
          </w:tcPr>
          <w:p w14:paraId="5872C06A"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Kustību traucējumi</w:t>
            </w:r>
          </w:p>
        </w:tc>
        <w:tc>
          <w:tcPr>
            <w:tcW w:w="4395" w:type="dxa"/>
          </w:tcPr>
          <w:p w14:paraId="454C7F45" w14:textId="77777777" w:rsidR="00C21731" w:rsidRDefault="00C21731" w:rsidP="007F458B">
            <w:pPr>
              <w:pStyle w:val="ListParagraph"/>
              <w:widowControl/>
              <w:numPr>
                <w:ilvl w:val="0"/>
                <w:numId w:val="79"/>
              </w:numPr>
              <w:jc w:val="both"/>
              <w:rPr>
                <w:rFonts w:ascii="Times New Roman" w:hAnsi="Times New Roman" w:cs="Times New Roman"/>
                <w:sz w:val="20"/>
                <w:szCs w:val="20"/>
              </w:rPr>
            </w:pPr>
            <w:r>
              <w:rPr>
                <w:rFonts w:ascii="Times New Roman" w:hAnsi="Times New Roman" w:cs="Times New Roman"/>
                <w:sz w:val="20"/>
                <w:szCs w:val="20"/>
              </w:rPr>
              <w:t>Bērnam ir grūtības socializēties, komunikācijas problēmas sakarā ar veselības izraisītiem traucējumiem.</w:t>
            </w:r>
          </w:p>
          <w:p w14:paraId="22BB4EF6" w14:textId="77777777" w:rsidR="00C21731" w:rsidRDefault="00C21731" w:rsidP="007F458B">
            <w:pPr>
              <w:pStyle w:val="ListParagraph"/>
              <w:widowControl/>
              <w:numPr>
                <w:ilvl w:val="0"/>
                <w:numId w:val="79"/>
              </w:numPr>
              <w:jc w:val="both"/>
              <w:rPr>
                <w:rFonts w:ascii="Times New Roman" w:hAnsi="Times New Roman" w:cs="Times New Roman"/>
                <w:sz w:val="20"/>
                <w:szCs w:val="20"/>
              </w:rPr>
            </w:pPr>
            <w:r>
              <w:rPr>
                <w:rFonts w:ascii="Times New Roman" w:hAnsi="Times New Roman" w:cs="Times New Roman"/>
                <w:color w:val="auto"/>
                <w:sz w:val="20"/>
                <w:szCs w:val="20"/>
              </w:rPr>
              <w:t>Bērnam nepieciešams nodrošināt saturīgu brīvā laika pavadīšanu, attīstīt bērna spējas un prasmes integrēties, socializēties.</w:t>
            </w:r>
          </w:p>
          <w:p w14:paraId="06D1057E" w14:textId="77777777" w:rsidR="00C21731" w:rsidRDefault="00C21731" w:rsidP="007F458B">
            <w:pPr>
              <w:pStyle w:val="ListParagraph"/>
              <w:widowControl/>
              <w:numPr>
                <w:ilvl w:val="0"/>
                <w:numId w:val="79"/>
              </w:numPr>
              <w:jc w:val="both"/>
              <w:rPr>
                <w:rFonts w:ascii="Times New Roman" w:hAnsi="Times New Roman" w:cs="Times New Roman"/>
                <w:sz w:val="20"/>
                <w:szCs w:val="20"/>
              </w:rPr>
            </w:pPr>
            <w:r>
              <w:rPr>
                <w:rFonts w:ascii="Times New Roman" w:hAnsi="Times New Roman" w:cs="Times New Roman"/>
                <w:color w:val="auto"/>
                <w:sz w:val="20"/>
                <w:szCs w:val="20"/>
              </w:rPr>
              <w:t>Bērnam ir ierobežotas pārvietošanās iespējas, trūkst prasmju/iemaņu izmantot palīglīdzekļus.</w:t>
            </w:r>
          </w:p>
          <w:p w14:paraId="1BCC6940" w14:textId="77777777" w:rsidR="00C21731" w:rsidRDefault="00C21731" w:rsidP="007F458B">
            <w:pPr>
              <w:pStyle w:val="ListParagraph"/>
              <w:widowControl/>
              <w:numPr>
                <w:ilvl w:val="0"/>
                <w:numId w:val="79"/>
              </w:numPr>
              <w:jc w:val="both"/>
              <w:rPr>
                <w:rFonts w:ascii="Times New Roman" w:hAnsi="Times New Roman" w:cs="Times New Roman"/>
                <w:sz w:val="20"/>
                <w:szCs w:val="20"/>
              </w:rPr>
            </w:pPr>
            <w:r>
              <w:rPr>
                <w:rFonts w:ascii="Times New Roman" w:hAnsi="Times New Roman" w:cs="Times New Roman"/>
                <w:sz w:val="20"/>
                <w:szCs w:val="20"/>
              </w:rPr>
              <w:lastRenderedPageBreak/>
              <w:t>bērnu vecākiem nav pietiekamu zināšanu par bērna ķermeņa funkcionālo attīstību un nepieciešamā atbalsta sniegšanu.</w:t>
            </w:r>
          </w:p>
          <w:p w14:paraId="0BEE71C1" w14:textId="77777777" w:rsidR="00C21731" w:rsidRDefault="00C21731" w:rsidP="007F458B">
            <w:pPr>
              <w:pStyle w:val="ListParagraph"/>
              <w:widowControl/>
              <w:numPr>
                <w:ilvl w:val="0"/>
                <w:numId w:val="79"/>
              </w:numPr>
              <w:jc w:val="both"/>
              <w:rPr>
                <w:rFonts w:ascii="Times New Roman" w:hAnsi="Times New Roman" w:cs="Times New Roman"/>
                <w:sz w:val="20"/>
                <w:szCs w:val="20"/>
              </w:rPr>
            </w:pPr>
            <w:r>
              <w:rPr>
                <w:rFonts w:ascii="Times New Roman" w:hAnsi="Times New Roman" w:cs="Times New Roman"/>
                <w:sz w:val="20"/>
                <w:szCs w:val="20"/>
              </w:rPr>
              <w:t>Bērnam ir pazemināts pašvērtējums un nav/vāja motivācija iesaistīties sociālās rehabilitācijas pasākumos.</w:t>
            </w:r>
          </w:p>
          <w:p w14:paraId="558EA0C0" w14:textId="77777777" w:rsidR="00C21731" w:rsidRDefault="00C21731" w:rsidP="007F458B">
            <w:pPr>
              <w:pStyle w:val="ListParagraph"/>
              <w:widowControl/>
              <w:numPr>
                <w:ilvl w:val="0"/>
                <w:numId w:val="79"/>
              </w:numPr>
              <w:jc w:val="both"/>
              <w:rPr>
                <w:rFonts w:ascii="Times New Roman" w:hAnsi="Times New Roman" w:cs="Times New Roman"/>
                <w:sz w:val="20"/>
                <w:szCs w:val="20"/>
              </w:rPr>
            </w:pPr>
            <w:r>
              <w:rPr>
                <w:rFonts w:ascii="Times New Roman" w:hAnsi="Times New Roman" w:cs="Times New Roman"/>
                <w:sz w:val="20"/>
                <w:szCs w:val="20"/>
              </w:rPr>
              <w:t>Ģimenē konstatētas sociālās funkcionēšanas grūtības kādā no SF kritērijiem (atbilstoši sociālā darbinieka veiktajam izvērtējumam).</w:t>
            </w:r>
          </w:p>
          <w:p w14:paraId="5BB9C2F6" w14:textId="77777777" w:rsidR="00C21731" w:rsidRDefault="00C21731" w:rsidP="007F458B">
            <w:pPr>
              <w:pStyle w:val="ListParagraph"/>
              <w:widowControl/>
              <w:numPr>
                <w:ilvl w:val="0"/>
                <w:numId w:val="79"/>
              </w:numPr>
              <w:jc w:val="both"/>
              <w:rPr>
                <w:rFonts w:ascii="Times New Roman" w:hAnsi="Times New Roman" w:cs="Times New Roman"/>
                <w:sz w:val="20"/>
                <w:szCs w:val="20"/>
              </w:rPr>
            </w:pPr>
            <w:r>
              <w:rPr>
                <w:rFonts w:ascii="Times New Roman" w:eastAsiaTheme="minorHAnsi" w:hAnsi="Times New Roman" w:cs="Times New Roman"/>
                <w:sz w:val="20"/>
                <w:szCs w:val="20"/>
              </w:rPr>
              <w:t>Bērna vecāks vai bērna aprūpes persona ir pakļauta izdegšanas riskam.</w:t>
            </w:r>
          </w:p>
          <w:p w14:paraId="00792FB6" w14:textId="77777777" w:rsidR="00C21731" w:rsidRDefault="00C21731" w:rsidP="00F6684A">
            <w:pPr>
              <w:widowControl/>
              <w:jc w:val="both"/>
              <w:rPr>
                <w:rFonts w:ascii="Times New Roman" w:eastAsia="Times New Roman" w:hAnsi="Times New Roman" w:cs="Times New Roman"/>
                <w:sz w:val="20"/>
                <w:szCs w:val="20"/>
              </w:rPr>
            </w:pPr>
          </w:p>
        </w:tc>
        <w:tc>
          <w:tcPr>
            <w:tcW w:w="4394" w:type="dxa"/>
          </w:tcPr>
          <w:p w14:paraId="44281283"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Nodrošināt saturīgu brīvā laika pavadīšanu.</w:t>
            </w:r>
          </w:p>
          <w:p w14:paraId="505B0AAD"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Attīstīt bērna spējas un prasmes integrēties sabiedrībā un socializēties. </w:t>
            </w:r>
          </w:p>
          <w:p w14:paraId="4FB5610B"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hAnsi="Times New Roman" w:cs="Times New Roman"/>
                <w:sz w:val="20"/>
                <w:szCs w:val="20"/>
              </w:rPr>
              <w:t>Mazinātu kustību traucējumu radītos ierobežojumus un veicinātu bērnu integrāciju sabiedrībā (t.sk. izglītības iestādē).</w:t>
            </w:r>
          </w:p>
          <w:p w14:paraId="7C58C6CC"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hAnsi="Times New Roman" w:cs="Times New Roman"/>
                <w:sz w:val="20"/>
                <w:szCs w:val="20"/>
              </w:rPr>
              <w:t xml:space="preserve">Veicināt bērna pašvērtējuma celšanos un aktivizēt bērna iesaisti un motivāciju </w:t>
            </w:r>
            <w:r>
              <w:rPr>
                <w:rFonts w:ascii="Times New Roman" w:hAnsi="Times New Roman" w:cs="Times New Roman"/>
                <w:sz w:val="20"/>
                <w:szCs w:val="20"/>
              </w:rPr>
              <w:lastRenderedPageBreak/>
              <w:t xml:space="preserve">pilnveidot savas spējas atbilstoši kustību ierobežojumiem. </w:t>
            </w:r>
          </w:p>
          <w:p w14:paraId="74CF7E36"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t>Uzlabot bērna un ģimenes sociālo funkcionēšanu.</w:t>
            </w:r>
          </w:p>
        </w:tc>
        <w:tc>
          <w:tcPr>
            <w:tcW w:w="3402" w:type="dxa"/>
          </w:tcPr>
          <w:p w14:paraId="5729D26E"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lastRenderedPageBreak/>
              <w:t>Psihologa konsultācijas par pirmreizēji noteiktu invaliditāti</w:t>
            </w:r>
          </w:p>
          <w:p w14:paraId="7A7AA6B1" w14:textId="77777777" w:rsidR="00C21731" w:rsidRPr="00BB5F96"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4E59C13F"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Dienas aprūpes centrs</w:t>
            </w:r>
          </w:p>
          <w:p w14:paraId="64576BEB"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Pavadoņa pakalpojums</w:t>
            </w:r>
          </w:p>
          <w:p w14:paraId="08D41501"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Asistenta pakalpojums</w:t>
            </w:r>
          </w:p>
          <w:p w14:paraId="4B3679CA"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Atelpas brīža pakalpojums </w:t>
            </w:r>
            <w:proofErr w:type="spellStart"/>
            <w:r>
              <w:rPr>
                <w:rFonts w:ascii="Times New Roman" w:eastAsia="Times New Roman" w:hAnsi="Times New Roman" w:cs="Times New Roman"/>
                <w:color w:val="auto"/>
                <w:sz w:val="20"/>
                <w:szCs w:val="20"/>
              </w:rPr>
              <w:t>insitūcijā</w:t>
            </w:r>
            <w:proofErr w:type="spellEnd"/>
          </w:p>
          <w:p w14:paraId="03EB1D98" w14:textId="77777777" w:rsidR="00C21731" w:rsidRPr="00837E2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Aprūpes mājās pakalpojums</w:t>
            </w:r>
          </w:p>
        </w:tc>
      </w:tr>
      <w:tr w:rsidR="00C21731" w14:paraId="4EA2816C" w14:textId="77777777" w:rsidTr="00F6684A">
        <w:tc>
          <w:tcPr>
            <w:tcW w:w="421" w:type="dxa"/>
          </w:tcPr>
          <w:p w14:paraId="033E36F7"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1842" w:type="dxa"/>
          </w:tcPr>
          <w:p w14:paraId="04CF5237"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Multifunkcionāli attīstības traucējumi</w:t>
            </w:r>
          </w:p>
        </w:tc>
        <w:tc>
          <w:tcPr>
            <w:tcW w:w="4395" w:type="dxa"/>
          </w:tcPr>
          <w:p w14:paraId="2091A91A" w14:textId="77777777" w:rsidR="00C21731" w:rsidRDefault="00C21731" w:rsidP="007F458B">
            <w:pPr>
              <w:pStyle w:val="ListParagraph"/>
              <w:widowControl/>
              <w:numPr>
                <w:ilvl w:val="0"/>
                <w:numId w:val="80"/>
              </w:numPr>
              <w:jc w:val="both"/>
              <w:rPr>
                <w:rFonts w:ascii="Times New Roman" w:hAnsi="Times New Roman" w:cs="Times New Roman"/>
                <w:sz w:val="20"/>
                <w:szCs w:val="20"/>
              </w:rPr>
            </w:pPr>
            <w:r>
              <w:rPr>
                <w:rFonts w:ascii="Times New Roman" w:hAnsi="Times New Roman" w:cs="Times New Roman"/>
                <w:sz w:val="20"/>
                <w:szCs w:val="20"/>
              </w:rPr>
              <w:t>Bērnam ir grūtības socializēties, komunikācijas problēmas sakarā ar veselības izraisītiem traucējumiem.</w:t>
            </w:r>
          </w:p>
          <w:p w14:paraId="0F111FDC" w14:textId="77777777" w:rsidR="00C21731" w:rsidRDefault="00C21731" w:rsidP="007F458B">
            <w:pPr>
              <w:pStyle w:val="ListParagraph"/>
              <w:widowControl/>
              <w:numPr>
                <w:ilvl w:val="0"/>
                <w:numId w:val="80"/>
              </w:numPr>
              <w:jc w:val="both"/>
              <w:rPr>
                <w:rFonts w:ascii="Times New Roman" w:hAnsi="Times New Roman" w:cs="Times New Roman"/>
                <w:sz w:val="20"/>
                <w:szCs w:val="20"/>
              </w:rPr>
            </w:pPr>
            <w:r>
              <w:rPr>
                <w:rFonts w:ascii="Times New Roman" w:hAnsi="Times New Roman" w:cs="Times New Roman"/>
                <w:color w:val="auto"/>
                <w:sz w:val="20"/>
                <w:szCs w:val="20"/>
              </w:rPr>
              <w:t>Bērnam nepieciešams nodrošināt saturīgu brīvā laika pavadīšanu, attīstīt bērna spējas un prasmes integrēties, socializēties.</w:t>
            </w:r>
          </w:p>
          <w:p w14:paraId="1EFFE1D9" w14:textId="77777777" w:rsidR="00C21731" w:rsidRDefault="00C21731" w:rsidP="007F458B">
            <w:pPr>
              <w:pStyle w:val="ListParagraph"/>
              <w:widowControl/>
              <w:numPr>
                <w:ilvl w:val="0"/>
                <w:numId w:val="80"/>
              </w:numPr>
              <w:jc w:val="both"/>
              <w:rPr>
                <w:rFonts w:ascii="Times New Roman" w:hAnsi="Times New Roman" w:cs="Times New Roman"/>
                <w:sz w:val="20"/>
                <w:szCs w:val="20"/>
              </w:rPr>
            </w:pPr>
            <w:r>
              <w:rPr>
                <w:rFonts w:ascii="Times New Roman" w:hAnsi="Times New Roman" w:cs="Times New Roman"/>
                <w:sz w:val="20"/>
                <w:szCs w:val="20"/>
              </w:rPr>
              <w:t>Bērnam ir uzvedības problēmas, agresivitāte.</w:t>
            </w:r>
          </w:p>
          <w:p w14:paraId="59881663" w14:textId="77777777" w:rsidR="00C21731" w:rsidRDefault="00C21731" w:rsidP="007F458B">
            <w:pPr>
              <w:pStyle w:val="ListParagraph"/>
              <w:widowControl/>
              <w:numPr>
                <w:ilvl w:val="0"/>
                <w:numId w:val="80"/>
              </w:numPr>
              <w:jc w:val="both"/>
              <w:rPr>
                <w:rFonts w:ascii="Times New Roman" w:hAnsi="Times New Roman" w:cs="Times New Roman"/>
                <w:sz w:val="20"/>
                <w:szCs w:val="20"/>
              </w:rPr>
            </w:pPr>
            <w:r>
              <w:rPr>
                <w:rFonts w:ascii="Times New Roman" w:hAnsi="Times New Roman" w:cs="Times New Roman"/>
                <w:sz w:val="20"/>
                <w:szCs w:val="20"/>
              </w:rPr>
              <w:t>Bērnam nav attīstītas/vājas pašaprūpes prasmes.</w:t>
            </w:r>
          </w:p>
          <w:p w14:paraId="54CFC046" w14:textId="77777777" w:rsidR="00C21731" w:rsidRDefault="00C21731" w:rsidP="007F458B">
            <w:pPr>
              <w:pStyle w:val="ListParagraph"/>
              <w:widowControl/>
              <w:numPr>
                <w:ilvl w:val="0"/>
                <w:numId w:val="80"/>
              </w:numPr>
              <w:jc w:val="both"/>
              <w:rPr>
                <w:rFonts w:ascii="Times New Roman" w:hAnsi="Times New Roman" w:cs="Times New Roman"/>
                <w:sz w:val="20"/>
                <w:szCs w:val="20"/>
              </w:rPr>
            </w:pPr>
            <w:r>
              <w:rPr>
                <w:rFonts w:ascii="Times New Roman" w:hAnsi="Times New Roman" w:cs="Times New Roman"/>
                <w:sz w:val="20"/>
                <w:szCs w:val="20"/>
              </w:rPr>
              <w:t>Ģimenē konstatētas sociālās funkcionēšanas grūtības kādā no SF kritērijiem (atbilstoši sociālā darbinieka veiktajam izvērtējumam).</w:t>
            </w:r>
          </w:p>
          <w:p w14:paraId="41101997" w14:textId="77777777" w:rsidR="00C21731" w:rsidRDefault="00C21731" w:rsidP="007F458B">
            <w:pPr>
              <w:pStyle w:val="ListParagraph"/>
              <w:widowControl/>
              <w:numPr>
                <w:ilvl w:val="0"/>
                <w:numId w:val="80"/>
              </w:numPr>
              <w:jc w:val="both"/>
              <w:rPr>
                <w:rFonts w:ascii="Times New Roman" w:hAnsi="Times New Roman" w:cs="Times New Roman"/>
                <w:sz w:val="20"/>
                <w:szCs w:val="20"/>
              </w:rPr>
            </w:pPr>
            <w:r>
              <w:rPr>
                <w:rFonts w:ascii="Times New Roman" w:eastAsiaTheme="minorHAnsi" w:hAnsi="Times New Roman" w:cs="Times New Roman"/>
                <w:sz w:val="20"/>
                <w:szCs w:val="20"/>
              </w:rPr>
              <w:t>Bērna vecāks vai bērna aprūpes persona ir pakļauta izdegšanas riskam.</w:t>
            </w:r>
          </w:p>
          <w:p w14:paraId="21B29FBB" w14:textId="77777777" w:rsidR="00C21731" w:rsidRPr="00837E21" w:rsidRDefault="00C21731" w:rsidP="007F458B">
            <w:pPr>
              <w:pStyle w:val="ListParagraph"/>
              <w:widowControl/>
              <w:numPr>
                <w:ilvl w:val="0"/>
                <w:numId w:val="80"/>
              </w:numPr>
              <w:jc w:val="both"/>
              <w:rPr>
                <w:rFonts w:ascii="Times New Roman" w:hAnsi="Times New Roman" w:cs="Times New Roman"/>
                <w:sz w:val="20"/>
                <w:szCs w:val="20"/>
              </w:rPr>
            </w:pPr>
            <w:r>
              <w:rPr>
                <w:rFonts w:ascii="Times New Roman" w:hAnsi="Times New Roman" w:cs="Times New Roman"/>
                <w:sz w:val="20"/>
                <w:szCs w:val="20"/>
              </w:rPr>
              <w:t>V</w:t>
            </w:r>
            <w:r>
              <w:rPr>
                <w:rFonts w:ascii="Times New Roman" w:eastAsia="Times New Roman" w:hAnsi="Times New Roman" w:cs="Times New Roman"/>
                <w:color w:val="auto"/>
                <w:sz w:val="20"/>
                <w:szCs w:val="20"/>
              </w:rPr>
              <w:t xml:space="preserve">ecākiem vai bērna aprūpes personai nepieciešamais atbalsts bērna sociālo prasmju apgūšanā </w:t>
            </w:r>
            <w:r>
              <w:rPr>
                <w:rFonts w:ascii="Times New Roman" w:eastAsia="Times New Roman" w:hAnsi="Times New Roman" w:cs="Times New Roman"/>
                <w:sz w:val="20"/>
                <w:szCs w:val="20"/>
              </w:rPr>
              <w:t>– bērnu aprūpes jautājumos.</w:t>
            </w:r>
          </w:p>
          <w:p w14:paraId="5CA695A9" w14:textId="77777777" w:rsidR="00C21731" w:rsidRDefault="00C21731" w:rsidP="007F458B">
            <w:pPr>
              <w:pStyle w:val="ListParagraph"/>
              <w:widowControl/>
              <w:numPr>
                <w:ilvl w:val="0"/>
                <w:numId w:val="80"/>
              </w:numPr>
              <w:jc w:val="both"/>
              <w:rPr>
                <w:rFonts w:ascii="Times New Roman" w:hAnsi="Times New Roman" w:cs="Times New Roman"/>
                <w:sz w:val="20"/>
                <w:szCs w:val="20"/>
              </w:rPr>
            </w:pPr>
            <w:r>
              <w:rPr>
                <w:rFonts w:ascii="Times New Roman" w:hAnsi="Times New Roman" w:cs="Times New Roman"/>
                <w:sz w:val="20"/>
                <w:szCs w:val="20"/>
              </w:rPr>
              <w:t>Nepieciešams atbalsts vecākiem bērna ikdienas aprūpes nodrošināšanā, piemēram, ģimenei ir vairāki bērni/vecāka nodarbinātība/vecāka saslimšana u.c. objektīvi iemesli.</w:t>
            </w:r>
          </w:p>
          <w:p w14:paraId="7DC84E3B" w14:textId="77777777" w:rsidR="00C21731" w:rsidRPr="00837E21" w:rsidRDefault="00C21731" w:rsidP="00F6684A">
            <w:pPr>
              <w:widowControl/>
              <w:jc w:val="both"/>
              <w:rPr>
                <w:rFonts w:ascii="Times New Roman" w:hAnsi="Times New Roman" w:cs="Times New Roman"/>
                <w:sz w:val="20"/>
                <w:szCs w:val="20"/>
              </w:rPr>
            </w:pPr>
          </w:p>
          <w:p w14:paraId="086E2579" w14:textId="77777777" w:rsidR="00C21731" w:rsidRDefault="00C21731" w:rsidP="00F6684A">
            <w:pPr>
              <w:widowControl/>
              <w:jc w:val="both"/>
              <w:rPr>
                <w:rFonts w:ascii="Times New Roman" w:eastAsia="Times New Roman" w:hAnsi="Times New Roman" w:cs="Times New Roman"/>
                <w:sz w:val="20"/>
                <w:szCs w:val="20"/>
              </w:rPr>
            </w:pPr>
          </w:p>
        </w:tc>
        <w:tc>
          <w:tcPr>
            <w:tcW w:w="4394" w:type="dxa"/>
          </w:tcPr>
          <w:p w14:paraId="04A04623"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Nodrošināt saturīgu brīvā laika pavadīšanu.</w:t>
            </w:r>
          </w:p>
          <w:p w14:paraId="13AF6284"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Attīstīt bērna spējas un prasmes integrēties sabiedrībā un socializēties.</w:t>
            </w:r>
          </w:p>
          <w:p w14:paraId="4A632577"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t>Uzlabot bērna un ģimenes sociālo funkcionēšanu.</w:t>
            </w:r>
          </w:p>
        </w:tc>
        <w:tc>
          <w:tcPr>
            <w:tcW w:w="3402" w:type="dxa"/>
          </w:tcPr>
          <w:p w14:paraId="58A112F5"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36611AD8"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Psihologa konsultācijas par pirmreizēji noteiktu invaliditāti</w:t>
            </w:r>
          </w:p>
          <w:p w14:paraId="464FA224"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Dienas aprūpes centrs</w:t>
            </w:r>
          </w:p>
          <w:p w14:paraId="780C1877"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Aprūpes mājās pakalpojums</w:t>
            </w:r>
          </w:p>
          <w:p w14:paraId="031381D3"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Atelpas brīža pakalpojums</w:t>
            </w:r>
          </w:p>
          <w:p w14:paraId="1E68210B"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Asistenta pakalpojums</w:t>
            </w:r>
          </w:p>
          <w:p w14:paraId="1BC86EFA"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Pavadoņa pakalpojums</w:t>
            </w:r>
          </w:p>
          <w:p w14:paraId="73563E57" w14:textId="77777777" w:rsidR="00C21731" w:rsidRDefault="00C21731" w:rsidP="007F458B">
            <w:pPr>
              <w:pStyle w:val="ListParagraph"/>
              <w:widowControl/>
              <w:numPr>
                <w:ilvl w:val="0"/>
                <w:numId w:val="79"/>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Grupu nodarbības</w:t>
            </w:r>
          </w:p>
        </w:tc>
      </w:tr>
      <w:tr w:rsidR="00C21731" w14:paraId="40B7F783" w14:textId="77777777" w:rsidTr="00F6684A">
        <w:tc>
          <w:tcPr>
            <w:tcW w:w="421" w:type="dxa"/>
          </w:tcPr>
          <w:p w14:paraId="4B4BE2C7"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842" w:type="dxa"/>
          </w:tcPr>
          <w:p w14:paraId="3947BE44"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Garīgās attīstības traucējumi</w:t>
            </w:r>
          </w:p>
        </w:tc>
        <w:tc>
          <w:tcPr>
            <w:tcW w:w="4395" w:type="dxa"/>
          </w:tcPr>
          <w:p w14:paraId="105B059B" w14:textId="77777777" w:rsidR="00C21731" w:rsidRDefault="00C21731" w:rsidP="007F458B">
            <w:pPr>
              <w:pStyle w:val="ListParagraph"/>
              <w:widowControl/>
              <w:numPr>
                <w:ilvl w:val="0"/>
                <w:numId w:val="81"/>
              </w:numPr>
              <w:jc w:val="both"/>
              <w:rPr>
                <w:rFonts w:ascii="Times New Roman" w:hAnsi="Times New Roman" w:cs="Times New Roman"/>
                <w:sz w:val="20"/>
                <w:szCs w:val="20"/>
              </w:rPr>
            </w:pPr>
            <w:r>
              <w:rPr>
                <w:rFonts w:ascii="Times New Roman" w:hAnsi="Times New Roman" w:cs="Times New Roman"/>
                <w:sz w:val="20"/>
                <w:szCs w:val="20"/>
              </w:rPr>
              <w:t>Bērnam ir grūtības socializēties, komunikācijas problēmas sakarā ar veselības izraisītiem traucējumiem.</w:t>
            </w:r>
          </w:p>
          <w:p w14:paraId="0EF2C90E" w14:textId="77777777" w:rsidR="00C21731" w:rsidRDefault="00C21731" w:rsidP="007F458B">
            <w:pPr>
              <w:pStyle w:val="ListParagraph"/>
              <w:widowControl/>
              <w:numPr>
                <w:ilvl w:val="0"/>
                <w:numId w:val="81"/>
              </w:numPr>
              <w:jc w:val="both"/>
              <w:rPr>
                <w:rFonts w:ascii="Times New Roman" w:hAnsi="Times New Roman" w:cs="Times New Roman"/>
                <w:sz w:val="20"/>
                <w:szCs w:val="20"/>
              </w:rPr>
            </w:pPr>
            <w:r>
              <w:rPr>
                <w:rFonts w:ascii="Times New Roman" w:hAnsi="Times New Roman" w:cs="Times New Roman"/>
                <w:sz w:val="20"/>
                <w:szCs w:val="20"/>
              </w:rPr>
              <w:t>Bērnam ir uzvedības problēmas, agresivitāte.</w:t>
            </w:r>
          </w:p>
          <w:p w14:paraId="1317C4FA" w14:textId="77777777" w:rsidR="00C21731" w:rsidRDefault="00C21731" w:rsidP="007F458B">
            <w:pPr>
              <w:pStyle w:val="ListParagraph"/>
              <w:widowControl/>
              <w:numPr>
                <w:ilvl w:val="0"/>
                <w:numId w:val="81"/>
              </w:numPr>
              <w:jc w:val="both"/>
              <w:rPr>
                <w:rFonts w:ascii="Times New Roman" w:hAnsi="Times New Roman" w:cs="Times New Roman"/>
                <w:sz w:val="20"/>
                <w:szCs w:val="20"/>
              </w:rPr>
            </w:pPr>
            <w:r>
              <w:rPr>
                <w:rFonts w:ascii="Times New Roman" w:hAnsi="Times New Roman" w:cs="Times New Roman"/>
                <w:sz w:val="20"/>
                <w:szCs w:val="20"/>
              </w:rPr>
              <w:t>Bērnam nav attīstītas pašaprūpes spējas, saskarsme, komunikācija, ir neadekvāta reaģēšana uz dažādiem vides kairinājumiem.</w:t>
            </w:r>
          </w:p>
          <w:p w14:paraId="11EC68B7" w14:textId="77777777" w:rsidR="00C21731" w:rsidRDefault="00C21731" w:rsidP="007F458B">
            <w:pPr>
              <w:pStyle w:val="ListParagraph"/>
              <w:widowControl/>
              <w:numPr>
                <w:ilvl w:val="0"/>
                <w:numId w:val="81"/>
              </w:numPr>
              <w:jc w:val="both"/>
              <w:rPr>
                <w:rFonts w:ascii="Times New Roman" w:hAnsi="Times New Roman" w:cs="Times New Roman"/>
                <w:sz w:val="20"/>
                <w:szCs w:val="20"/>
              </w:rPr>
            </w:pPr>
            <w:r>
              <w:rPr>
                <w:rFonts w:ascii="Times New Roman" w:hAnsi="Times New Roman" w:cs="Times New Roman"/>
                <w:sz w:val="20"/>
                <w:szCs w:val="20"/>
              </w:rPr>
              <w:t>Ģimenē konstatētas sociālās funkcionēšanas grūtības kādā no SF kritērijiem (atbilstoši sociālā darbinieka veiktajam izvērtējumam).</w:t>
            </w:r>
          </w:p>
          <w:p w14:paraId="3579E94E" w14:textId="77777777" w:rsidR="00C21731" w:rsidRDefault="00C21731" w:rsidP="007F458B">
            <w:pPr>
              <w:pStyle w:val="ListParagraph"/>
              <w:widowControl/>
              <w:numPr>
                <w:ilvl w:val="0"/>
                <w:numId w:val="81"/>
              </w:numPr>
              <w:jc w:val="both"/>
              <w:rPr>
                <w:rFonts w:ascii="Times New Roman" w:hAnsi="Times New Roman" w:cs="Times New Roman"/>
                <w:sz w:val="20"/>
                <w:szCs w:val="20"/>
              </w:rPr>
            </w:pPr>
            <w:r>
              <w:rPr>
                <w:rFonts w:ascii="Times New Roman" w:hAnsi="Times New Roman" w:cs="Times New Roman"/>
                <w:sz w:val="20"/>
                <w:szCs w:val="20"/>
              </w:rPr>
              <w:t>Nepieciešams atbalsts vecākiem bērna ikdienas aprūpes nodrošināšanā, piemēram, ģimenei ir vairāki bērni/vecāka nodarbinātība/vecāka saslimšana u.c. objektīvi iemesli.</w:t>
            </w:r>
          </w:p>
          <w:p w14:paraId="20F8315A" w14:textId="77777777" w:rsidR="00C21731" w:rsidRDefault="00C21731" w:rsidP="007F458B">
            <w:pPr>
              <w:pStyle w:val="ListParagraph"/>
              <w:widowControl/>
              <w:numPr>
                <w:ilvl w:val="0"/>
                <w:numId w:val="81"/>
              </w:numPr>
              <w:jc w:val="both"/>
              <w:rPr>
                <w:rFonts w:ascii="Times New Roman" w:hAnsi="Times New Roman" w:cs="Times New Roman"/>
                <w:sz w:val="20"/>
                <w:szCs w:val="20"/>
              </w:rPr>
            </w:pPr>
            <w:r>
              <w:rPr>
                <w:rFonts w:ascii="Times New Roman" w:eastAsiaTheme="minorHAnsi" w:hAnsi="Times New Roman" w:cs="Times New Roman"/>
                <w:sz w:val="20"/>
                <w:szCs w:val="20"/>
              </w:rPr>
              <w:t>Bērna vecāks vai bērna aprūpes persona ir pakļauta izdegšanas riskam.</w:t>
            </w:r>
          </w:p>
          <w:p w14:paraId="6C89FF44" w14:textId="77777777" w:rsidR="00C21731" w:rsidRDefault="00C21731" w:rsidP="007F458B">
            <w:pPr>
              <w:pStyle w:val="ListParagraph"/>
              <w:widowControl/>
              <w:numPr>
                <w:ilvl w:val="0"/>
                <w:numId w:val="81"/>
              </w:numPr>
              <w:jc w:val="both"/>
              <w:rPr>
                <w:rFonts w:ascii="Times New Roman" w:hAnsi="Times New Roman" w:cs="Times New Roman"/>
                <w:sz w:val="20"/>
                <w:szCs w:val="20"/>
              </w:rPr>
            </w:pPr>
            <w:r>
              <w:rPr>
                <w:rFonts w:ascii="Times New Roman" w:hAnsi="Times New Roman" w:cs="Times New Roman"/>
                <w:sz w:val="20"/>
                <w:szCs w:val="20"/>
              </w:rPr>
              <w:t>V</w:t>
            </w:r>
            <w:r>
              <w:rPr>
                <w:rFonts w:ascii="Times New Roman" w:eastAsia="Times New Roman" w:hAnsi="Times New Roman" w:cs="Times New Roman"/>
                <w:color w:val="auto"/>
                <w:sz w:val="20"/>
                <w:szCs w:val="20"/>
              </w:rPr>
              <w:t xml:space="preserve">ecākiem vai bērna aprūpes personai nepieciešamais atbalsts bērna sociālo prasmju apgūšanā </w:t>
            </w:r>
            <w:r>
              <w:rPr>
                <w:rFonts w:ascii="Times New Roman" w:eastAsia="Times New Roman" w:hAnsi="Times New Roman" w:cs="Times New Roman"/>
                <w:sz w:val="20"/>
                <w:szCs w:val="20"/>
              </w:rPr>
              <w:t>– bērnu aprūpes jautājumos.</w:t>
            </w:r>
          </w:p>
        </w:tc>
        <w:tc>
          <w:tcPr>
            <w:tcW w:w="4394" w:type="dxa"/>
          </w:tcPr>
          <w:p w14:paraId="0512CF0A"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Nodrošināt saturīgu brīvā laika pavadīšanu.</w:t>
            </w:r>
          </w:p>
          <w:p w14:paraId="3D9D6582"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Attīstīt bērna spējas un prasmes integrēties sabiedrībā un socializēties.</w:t>
            </w:r>
          </w:p>
          <w:p w14:paraId="5A4C12E1"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hAnsi="Times New Roman" w:cs="Times New Roman"/>
                <w:sz w:val="20"/>
                <w:szCs w:val="20"/>
              </w:rPr>
              <w:t>Veicināt un uzlabot sazināšanas prasmes.</w:t>
            </w:r>
          </w:p>
          <w:p w14:paraId="337D15BC"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hAnsi="Times New Roman" w:cs="Times New Roman"/>
                <w:sz w:val="20"/>
                <w:szCs w:val="20"/>
              </w:rPr>
              <w:t>Veicināt motorikas attīstību.</w:t>
            </w:r>
          </w:p>
          <w:p w14:paraId="60B79886"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t>Uzlabot bērna un ģimenes sociālo funkcionēšanu.</w:t>
            </w:r>
          </w:p>
          <w:p w14:paraId="7E63349A" w14:textId="77777777" w:rsidR="00C21731" w:rsidRDefault="00C21731" w:rsidP="00F6684A">
            <w:pPr>
              <w:pStyle w:val="ListParagraph"/>
              <w:widowControl/>
              <w:jc w:val="both"/>
              <w:rPr>
                <w:rFonts w:ascii="Times New Roman" w:eastAsia="Times New Roman" w:hAnsi="Times New Roman" w:cs="Times New Roman"/>
                <w:color w:val="auto"/>
                <w:sz w:val="20"/>
                <w:szCs w:val="20"/>
              </w:rPr>
            </w:pPr>
          </w:p>
        </w:tc>
        <w:tc>
          <w:tcPr>
            <w:tcW w:w="3402" w:type="dxa"/>
          </w:tcPr>
          <w:p w14:paraId="3EE5F5AD" w14:textId="77777777" w:rsidR="00C21731" w:rsidRPr="00BB5F96" w:rsidRDefault="00C21731" w:rsidP="00F6684A">
            <w:pPr>
              <w:widowControl/>
              <w:jc w:val="both"/>
              <w:rPr>
                <w:rFonts w:ascii="Times New Roman" w:eastAsia="Times New Roman" w:hAnsi="Times New Roman" w:cs="Times New Roman"/>
                <w:sz w:val="20"/>
                <w:szCs w:val="20"/>
              </w:rPr>
            </w:pPr>
          </w:p>
          <w:p w14:paraId="170EBFE6"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2BE48A10"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Psihologa konsultācijas par pirmreizēji noteiktu invaliditāti</w:t>
            </w:r>
          </w:p>
          <w:p w14:paraId="7991416E"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Aprūpes mājās pakalpojums</w:t>
            </w:r>
          </w:p>
          <w:p w14:paraId="54880CF3"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Dienas aprūpes centrs</w:t>
            </w:r>
          </w:p>
          <w:p w14:paraId="0265A704"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Pavadoņa pakalpojums</w:t>
            </w:r>
          </w:p>
          <w:p w14:paraId="10C4E4AD"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Asistenta pakalpojums</w:t>
            </w:r>
          </w:p>
          <w:p w14:paraId="6C85785F"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Grupu nodarbības</w:t>
            </w:r>
          </w:p>
          <w:p w14:paraId="5767B5D8" w14:textId="77777777" w:rsidR="00C21731" w:rsidRDefault="00C21731" w:rsidP="007F458B">
            <w:pPr>
              <w:pStyle w:val="ListParagraph"/>
              <w:widowControl/>
              <w:numPr>
                <w:ilvl w:val="0"/>
                <w:numId w:val="8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Atelpas brīža pakalpojums institūcijā</w:t>
            </w:r>
          </w:p>
        </w:tc>
      </w:tr>
    </w:tbl>
    <w:p w14:paraId="6C9F2079" w14:textId="77777777" w:rsidR="00C21731" w:rsidRDefault="00C21731" w:rsidP="00C21731">
      <w:pPr>
        <w:sectPr w:rsidR="00C21731" w:rsidSect="00610826">
          <w:pgSz w:w="16838" w:h="11906" w:orient="landscape"/>
          <w:pgMar w:top="900" w:right="1440" w:bottom="900" w:left="1440" w:header="709" w:footer="205" w:gutter="0"/>
          <w:cols w:space="708"/>
          <w:docGrid w:linePitch="360"/>
        </w:sectPr>
      </w:pPr>
    </w:p>
    <w:p w14:paraId="7E3FB9EB" w14:textId="34B503FB" w:rsidR="00E859FA" w:rsidRPr="002C27A0" w:rsidRDefault="002C27A0" w:rsidP="002C27A0">
      <w:pPr>
        <w:pStyle w:val="BodyText"/>
        <w:jc w:val="right"/>
        <w:rPr>
          <w:b/>
          <w:bCs/>
          <w:sz w:val="24"/>
          <w:szCs w:val="24"/>
        </w:rPr>
      </w:pPr>
      <w:r w:rsidRPr="002C27A0">
        <w:rPr>
          <w:b/>
          <w:bCs/>
          <w:sz w:val="24"/>
          <w:szCs w:val="24"/>
        </w:rPr>
        <w:lastRenderedPageBreak/>
        <w:t xml:space="preserve">13.PIELIKUMS. </w:t>
      </w:r>
    </w:p>
    <w:p w14:paraId="6DCC6D65" w14:textId="77777777" w:rsidR="00E859FA" w:rsidRPr="00F6684A" w:rsidRDefault="00E859FA" w:rsidP="002C27A0">
      <w:pPr>
        <w:pStyle w:val="BodyText"/>
        <w:jc w:val="right"/>
        <w:rPr>
          <w:i/>
          <w:iCs/>
          <w:lang w:val="lv-LV"/>
        </w:rPr>
      </w:pPr>
      <w:r w:rsidRPr="00F6684A">
        <w:rPr>
          <w:i/>
          <w:iCs/>
          <w:lang w:val="lv-LV"/>
        </w:rPr>
        <w:t>1.nodevumam “Metodikas izstrāde atbalsta apmēra</w:t>
      </w:r>
    </w:p>
    <w:p w14:paraId="5FF0EF0B" w14:textId="568DB3CD" w:rsidR="00020CAD" w:rsidRPr="00F6684A" w:rsidRDefault="00E859FA" w:rsidP="002C27A0">
      <w:pPr>
        <w:pStyle w:val="BodyText"/>
        <w:jc w:val="right"/>
        <w:rPr>
          <w:i/>
          <w:iCs/>
          <w:lang w:val="lv-LV"/>
        </w:rPr>
      </w:pPr>
      <w:r w:rsidRPr="00F6684A">
        <w:rPr>
          <w:i/>
          <w:iCs/>
          <w:lang w:val="lv-LV"/>
        </w:rPr>
        <w:t>noteikšanai bērniem ar funkcionāliem traucējumiem”</w:t>
      </w:r>
      <w:r w:rsidR="00020CAD" w:rsidRPr="00F6684A">
        <w:rPr>
          <w:i/>
          <w:iCs/>
          <w:lang w:val="lv-LV"/>
        </w:rPr>
        <w:t xml:space="preserve"> </w:t>
      </w:r>
    </w:p>
    <w:p w14:paraId="1CEC61C7" w14:textId="4A50223C" w:rsidR="00020CAD" w:rsidRPr="00284A31" w:rsidRDefault="002C27A0" w:rsidP="00020CAD">
      <w:pPr>
        <w:pStyle w:val="Heading1"/>
        <w:spacing w:after="120"/>
        <w:ind w:left="720"/>
        <w:jc w:val="center"/>
        <w:rPr>
          <w:rFonts w:ascii="Times New Roman" w:eastAsiaTheme="minorHAnsi" w:hAnsi="Times New Roman" w:cs="Times New Roman"/>
          <w:b/>
          <w:bCs/>
          <w:sz w:val="24"/>
          <w:szCs w:val="24"/>
        </w:rPr>
      </w:pPr>
      <w:bookmarkStart w:id="39" w:name="_Toc94973784"/>
      <w:bookmarkStart w:id="40" w:name="_Toc95482948"/>
      <w:bookmarkStart w:id="41" w:name="_Toc98842852"/>
      <w:r>
        <w:rPr>
          <w:rFonts w:ascii="Times New Roman" w:hAnsi="Times New Roman" w:cs="Times New Roman"/>
          <w:b/>
          <w:bCs/>
          <w:color w:val="auto"/>
          <w:sz w:val="24"/>
          <w:szCs w:val="24"/>
        </w:rPr>
        <w:t xml:space="preserve">13. </w:t>
      </w:r>
      <w:r w:rsidRPr="002B774C">
        <w:rPr>
          <w:rFonts w:ascii="Times New Roman" w:hAnsi="Times New Roman" w:cs="Times New Roman"/>
          <w:b/>
          <w:bCs/>
          <w:color w:val="auto"/>
          <w:sz w:val="24"/>
          <w:szCs w:val="24"/>
        </w:rPr>
        <w:t>I</w:t>
      </w:r>
      <w:r>
        <w:rPr>
          <w:rFonts w:ascii="Times New Roman" w:hAnsi="Times New Roman" w:cs="Times New Roman"/>
          <w:b/>
          <w:bCs/>
          <w:color w:val="auto"/>
          <w:sz w:val="24"/>
          <w:szCs w:val="24"/>
        </w:rPr>
        <w:t>B</w:t>
      </w:r>
      <w:r w:rsidRPr="002B774C">
        <w:rPr>
          <w:rFonts w:ascii="Times New Roman" w:hAnsi="Times New Roman" w:cs="Times New Roman"/>
          <w:b/>
          <w:bCs/>
          <w:color w:val="auto"/>
          <w:sz w:val="24"/>
          <w:szCs w:val="24"/>
        </w:rPr>
        <w:t xml:space="preserve"> INDIKATĪVĀ APMĒRA NOTEIKŠANĀ IEKĻAUTO SBS PAKALPOJUMU </w:t>
      </w:r>
      <w:r>
        <w:rPr>
          <w:rFonts w:ascii="Times New Roman" w:hAnsi="Times New Roman" w:cs="Times New Roman"/>
          <w:b/>
          <w:bCs/>
          <w:color w:val="auto"/>
          <w:sz w:val="24"/>
          <w:szCs w:val="24"/>
        </w:rPr>
        <w:t xml:space="preserve">RAKSTUROJUMS UN </w:t>
      </w:r>
      <w:r w:rsidRPr="002B774C">
        <w:rPr>
          <w:rFonts w:ascii="Times New Roman" w:hAnsi="Times New Roman" w:cs="Times New Roman"/>
          <w:b/>
          <w:bCs/>
          <w:color w:val="auto"/>
          <w:sz w:val="24"/>
          <w:szCs w:val="24"/>
        </w:rPr>
        <w:t>APJOMA PAMATOJUMS</w:t>
      </w:r>
      <w:bookmarkEnd w:id="39"/>
      <w:bookmarkEnd w:id="40"/>
      <w:bookmarkEnd w:id="41"/>
    </w:p>
    <w:p w14:paraId="336FCF0F" w14:textId="77777777" w:rsidR="00020CAD" w:rsidRPr="00BA6F43" w:rsidRDefault="00020CAD" w:rsidP="00020CAD">
      <w:pPr>
        <w:widowControl/>
        <w:autoSpaceDE w:val="0"/>
        <w:autoSpaceDN w:val="0"/>
        <w:adjustRightInd w:val="0"/>
        <w:jc w:val="both"/>
        <w:rPr>
          <w:rFonts w:ascii="Times New Roman" w:hAnsi="Times New Roman" w:cs="Times New Roman"/>
        </w:rPr>
      </w:pPr>
    </w:p>
    <w:tbl>
      <w:tblPr>
        <w:tblStyle w:val="Reatabula2"/>
        <w:tblW w:w="15452" w:type="dxa"/>
        <w:tblInd w:w="-998" w:type="dxa"/>
        <w:tblLook w:val="04A0" w:firstRow="1" w:lastRow="0" w:firstColumn="1" w:lastColumn="0" w:noHBand="0" w:noVBand="1"/>
      </w:tblPr>
      <w:tblGrid>
        <w:gridCol w:w="1750"/>
        <w:gridCol w:w="2919"/>
        <w:gridCol w:w="1637"/>
        <w:gridCol w:w="9146"/>
      </w:tblGrid>
      <w:tr w:rsidR="00020CAD" w:rsidRPr="00BA6F43" w14:paraId="5744CE0A" w14:textId="77777777" w:rsidTr="00834D9E">
        <w:trPr>
          <w:tblHeader/>
        </w:trPr>
        <w:tc>
          <w:tcPr>
            <w:tcW w:w="1750" w:type="dxa"/>
          </w:tcPr>
          <w:p w14:paraId="63673C07" w14:textId="77777777" w:rsidR="00020CAD" w:rsidRPr="00BA6F43" w:rsidRDefault="00020CAD" w:rsidP="00F6684A">
            <w:pPr>
              <w:widowControl/>
              <w:autoSpaceDE w:val="0"/>
              <w:autoSpaceDN w:val="0"/>
              <w:adjustRightInd w:val="0"/>
              <w:jc w:val="center"/>
              <w:rPr>
                <w:rFonts w:ascii="Times New Roman" w:hAnsi="Times New Roman" w:cs="Times New Roman"/>
                <w:b/>
                <w:bCs/>
              </w:rPr>
            </w:pPr>
            <w:r w:rsidRPr="00BA6F43">
              <w:rPr>
                <w:rFonts w:ascii="Times New Roman" w:hAnsi="Times New Roman" w:cs="Times New Roman"/>
                <w:b/>
                <w:bCs/>
              </w:rPr>
              <w:t>SBS pakalpojuma, pabalsta nosaukums</w:t>
            </w:r>
          </w:p>
        </w:tc>
        <w:tc>
          <w:tcPr>
            <w:tcW w:w="2929" w:type="dxa"/>
          </w:tcPr>
          <w:p w14:paraId="0A76C09F" w14:textId="77777777" w:rsidR="00020CAD" w:rsidRPr="00BA6F43" w:rsidRDefault="00020CAD" w:rsidP="00F6684A">
            <w:pPr>
              <w:widowControl/>
              <w:autoSpaceDE w:val="0"/>
              <w:autoSpaceDN w:val="0"/>
              <w:adjustRightInd w:val="0"/>
              <w:jc w:val="center"/>
              <w:rPr>
                <w:rFonts w:ascii="Times New Roman" w:hAnsi="Times New Roman" w:cs="Times New Roman"/>
                <w:b/>
                <w:bCs/>
              </w:rPr>
            </w:pPr>
            <w:r w:rsidRPr="00BA6F43">
              <w:rPr>
                <w:rFonts w:ascii="Times New Roman" w:hAnsi="Times New Roman" w:cs="Times New Roman"/>
                <w:b/>
                <w:bCs/>
              </w:rPr>
              <w:t>SBS pakalpojuma, pabalsta raksturojums</w:t>
            </w:r>
          </w:p>
        </w:tc>
        <w:tc>
          <w:tcPr>
            <w:tcW w:w="1417" w:type="dxa"/>
          </w:tcPr>
          <w:p w14:paraId="08C852B5" w14:textId="77777777" w:rsidR="00020CAD" w:rsidRPr="00BA6F43" w:rsidRDefault="00020CAD" w:rsidP="00F6684A">
            <w:pPr>
              <w:widowControl/>
              <w:autoSpaceDE w:val="0"/>
              <w:autoSpaceDN w:val="0"/>
              <w:adjustRightInd w:val="0"/>
              <w:jc w:val="center"/>
              <w:rPr>
                <w:rFonts w:ascii="Times New Roman" w:hAnsi="Times New Roman" w:cs="Times New Roman"/>
                <w:b/>
                <w:bCs/>
              </w:rPr>
            </w:pPr>
            <w:r w:rsidRPr="00BA6F43">
              <w:rPr>
                <w:rFonts w:ascii="Times New Roman" w:hAnsi="Times New Roman" w:cs="Times New Roman"/>
                <w:b/>
                <w:bCs/>
              </w:rPr>
              <w:t>SBS pakalpojuma, pabalsta apjoms</w:t>
            </w:r>
          </w:p>
        </w:tc>
        <w:tc>
          <w:tcPr>
            <w:tcW w:w="9356" w:type="dxa"/>
          </w:tcPr>
          <w:p w14:paraId="08198D0D" w14:textId="77777777" w:rsidR="00020CAD" w:rsidRPr="00BA6F43" w:rsidRDefault="00020CAD" w:rsidP="00F6684A">
            <w:pPr>
              <w:widowControl/>
              <w:autoSpaceDE w:val="0"/>
              <w:autoSpaceDN w:val="0"/>
              <w:adjustRightInd w:val="0"/>
              <w:jc w:val="center"/>
              <w:rPr>
                <w:rFonts w:ascii="Times New Roman" w:hAnsi="Times New Roman" w:cs="Times New Roman"/>
                <w:b/>
                <w:bCs/>
              </w:rPr>
            </w:pPr>
            <w:r>
              <w:rPr>
                <w:rFonts w:ascii="Times New Roman" w:hAnsi="Times New Roman" w:cs="Times New Roman"/>
                <w:b/>
                <w:bCs/>
              </w:rPr>
              <w:t>N</w:t>
            </w:r>
            <w:r w:rsidRPr="00BA6F43">
              <w:rPr>
                <w:rFonts w:ascii="Times New Roman" w:hAnsi="Times New Roman" w:cs="Times New Roman"/>
                <w:b/>
                <w:bCs/>
              </w:rPr>
              <w:t>ormatīvais regulējums</w:t>
            </w:r>
            <w:r>
              <w:rPr>
                <w:rFonts w:ascii="Times New Roman" w:hAnsi="Times New Roman" w:cs="Times New Roman"/>
                <w:b/>
                <w:bCs/>
              </w:rPr>
              <w:t>, SBS pakalpojumu</w:t>
            </w:r>
            <w:r w:rsidRPr="00BA6F43">
              <w:rPr>
                <w:rFonts w:ascii="Times New Roman" w:hAnsi="Times New Roman" w:cs="Times New Roman"/>
                <w:b/>
                <w:bCs/>
              </w:rPr>
              <w:t xml:space="preserve"> </w:t>
            </w:r>
            <w:r>
              <w:rPr>
                <w:rFonts w:ascii="Times New Roman" w:hAnsi="Times New Roman" w:cs="Times New Roman"/>
                <w:b/>
                <w:bCs/>
              </w:rPr>
              <w:t>apjoma p</w:t>
            </w:r>
            <w:r w:rsidRPr="00BA6F43">
              <w:rPr>
                <w:rFonts w:ascii="Times New Roman" w:hAnsi="Times New Roman" w:cs="Times New Roman"/>
                <w:b/>
                <w:bCs/>
              </w:rPr>
              <w:t>amatojums</w:t>
            </w:r>
          </w:p>
        </w:tc>
      </w:tr>
      <w:tr w:rsidR="00020CAD" w:rsidRPr="00BA6F43" w14:paraId="40AAB12A" w14:textId="77777777" w:rsidTr="00F6684A">
        <w:tc>
          <w:tcPr>
            <w:tcW w:w="15452" w:type="dxa"/>
            <w:gridSpan w:val="4"/>
          </w:tcPr>
          <w:p w14:paraId="05A136D2" w14:textId="77777777" w:rsidR="00020CAD" w:rsidRPr="00BA6F43" w:rsidRDefault="00020CAD" w:rsidP="00F6684A">
            <w:pPr>
              <w:widowControl/>
              <w:autoSpaceDE w:val="0"/>
              <w:autoSpaceDN w:val="0"/>
              <w:adjustRightInd w:val="0"/>
              <w:jc w:val="center"/>
              <w:rPr>
                <w:rFonts w:ascii="Times New Roman" w:hAnsi="Times New Roman" w:cs="Times New Roman"/>
                <w:b/>
                <w:bCs/>
                <w:i/>
                <w:iCs/>
              </w:rPr>
            </w:pPr>
            <w:r w:rsidRPr="00BA6F43">
              <w:rPr>
                <w:rFonts w:ascii="Times New Roman" w:hAnsi="Times New Roman" w:cs="Times New Roman"/>
                <w:b/>
                <w:bCs/>
                <w:i/>
                <w:iCs/>
              </w:rPr>
              <w:t>SBS pakalpojumi</w:t>
            </w:r>
          </w:p>
          <w:p w14:paraId="14C0B9F5" w14:textId="54B6FD10" w:rsidR="00020CAD" w:rsidRPr="00BA6F43" w:rsidRDefault="00020CAD" w:rsidP="00F6684A">
            <w:pPr>
              <w:spacing w:line="276" w:lineRule="auto"/>
              <w:jc w:val="center"/>
              <w:rPr>
                <w:rFonts w:ascii="Times New Roman" w:eastAsia="Times New Roman" w:hAnsi="Times New Roman" w:cs="Times New Roman"/>
                <w:i/>
                <w:color w:val="000000"/>
              </w:rPr>
            </w:pPr>
            <w:r w:rsidRPr="00BA6F43">
              <w:rPr>
                <w:rFonts w:ascii="Times New Roman" w:eastAsia="Times New Roman" w:hAnsi="Times New Roman" w:cs="Times New Roman"/>
                <w:i/>
                <w:color w:val="000000"/>
              </w:rPr>
              <w:t>1. joma - SBS pakalpojumi bērna vecākiem - ģimenes resursu kapacitātes stiprināšana:</w:t>
            </w:r>
          </w:p>
        </w:tc>
      </w:tr>
      <w:tr w:rsidR="00020CAD" w:rsidRPr="00BA6F43" w14:paraId="7682492A" w14:textId="77777777" w:rsidTr="00F6684A">
        <w:tc>
          <w:tcPr>
            <w:tcW w:w="1750" w:type="dxa"/>
          </w:tcPr>
          <w:p w14:paraId="6F5B64D5" w14:textId="77777777" w:rsidR="00020CAD" w:rsidRPr="00BA6F43" w:rsidRDefault="00020CAD" w:rsidP="00F6684A">
            <w:pPr>
              <w:widowControl/>
              <w:autoSpaceDE w:val="0"/>
              <w:autoSpaceDN w:val="0"/>
              <w:adjustRightInd w:val="0"/>
              <w:jc w:val="both"/>
              <w:rPr>
                <w:rFonts w:ascii="Times New Roman" w:hAnsi="Times New Roman" w:cs="Times New Roman"/>
              </w:rPr>
            </w:pPr>
            <w:r w:rsidRPr="00BA6F43">
              <w:rPr>
                <w:rFonts w:ascii="Times New Roman" w:hAnsi="Times New Roman" w:cs="Times New Roman"/>
              </w:rPr>
              <w:t>Ģimenes asistents</w:t>
            </w:r>
          </w:p>
        </w:tc>
        <w:tc>
          <w:tcPr>
            <w:tcW w:w="2929" w:type="dxa"/>
          </w:tcPr>
          <w:p w14:paraId="203831A6" w14:textId="77777777" w:rsidR="00020CAD" w:rsidRPr="007E50DB" w:rsidRDefault="00020CAD" w:rsidP="00F6684A">
            <w:pPr>
              <w:widowControl/>
              <w:autoSpaceDE w:val="0"/>
              <w:autoSpaceDN w:val="0"/>
              <w:adjustRightInd w:val="0"/>
              <w:jc w:val="both"/>
              <w:rPr>
                <w:rFonts w:ascii="Times New Roman" w:eastAsia="Times New Roman" w:hAnsi="Times New Roman" w:cs="Times New Roman"/>
              </w:rPr>
            </w:pPr>
            <w:r w:rsidRPr="007E50DB">
              <w:rPr>
                <w:rFonts w:ascii="Times New Roman" w:eastAsia="Times New Roman" w:hAnsi="Times New Roman" w:cs="Times New Roman"/>
              </w:rPr>
              <w:t xml:space="preserve">Pakalpojuma mērķis ir uzlabota klienta dzīves kvalitāte un attīstītas spējas patstāvīgi sociāli funkcionēt, iekļauties sabiedrībā, attīstītas spējas palīdzēt pašam sev. Pakalpojums tiek sniegts atbilstoši klienta vajadzībām un saskaņā ar sociālā darbinieka norādītiem, skaidri nodefinētiem, sasniedzamiem un </w:t>
            </w:r>
            <w:r w:rsidRPr="007E50DB">
              <w:rPr>
                <w:rFonts w:ascii="Times New Roman" w:eastAsia="Times New Roman" w:hAnsi="Times New Roman" w:cs="Times New Roman"/>
              </w:rPr>
              <w:lastRenderedPageBreak/>
              <w:t>izpildāmiem uzdevumiem, klientam nodrošinot nepieciešamo atbalstu- izglītošanu un praktisku palīdzību dažādu sociālo un sadzīves prasmju apgūšanā un attīstīšanā un apgūto prasmju uzturēšanā.</w:t>
            </w:r>
            <w:r w:rsidRPr="007E50DB">
              <w:rPr>
                <w:rFonts w:ascii="Times New Roman" w:eastAsia="Times New Roman" w:hAnsi="Times New Roman" w:cs="Times New Roman"/>
                <w:vertAlign w:val="superscript"/>
              </w:rPr>
              <w:footnoteReference w:id="38"/>
            </w:r>
          </w:p>
        </w:tc>
        <w:tc>
          <w:tcPr>
            <w:tcW w:w="1417" w:type="dxa"/>
          </w:tcPr>
          <w:p w14:paraId="26D560EF" w14:textId="77777777" w:rsidR="00020CAD" w:rsidRPr="00BA6F43" w:rsidRDefault="00020CAD" w:rsidP="00F6684A">
            <w:pPr>
              <w:widowControl/>
              <w:autoSpaceDE w:val="0"/>
              <w:autoSpaceDN w:val="0"/>
              <w:adjustRightInd w:val="0"/>
              <w:jc w:val="both"/>
              <w:rPr>
                <w:rFonts w:ascii="Times New Roman" w:hAnsi="Times New Roman" w:cs="Times New Roman"/>
              </w:rPr>
            </w:pPr>
          </w:p>
          <w:p w14:paraId="62F46A11" w14:textId="77777777" w:rsidR="00020CAD" w:rsidRPr="00BA6F43" w:rsidRDefault="00020CAD" w:rsidP="00F6684A">
            <w:pPr>
              <w:widowControl/>
              <w:autoSpaceDE w:val="0"/>
              <w:autoSpaceDN w:val="0"/>
              <w:adjustRightInd w:val="0"/>
              <w:jc w:val="center"/>
              <w:rPr>
                <w:rFonts w:ascii="Times New Roman" w:hAnsi="Times New Roman" w:cs="Times New Roman"/>
              </w:rPr>
            </w:pPr>
            <w:r w:rsidRPr="00BA6F43">
              <w:rPr>
                <w:rFonts w:ascii="Times New Roman" w:hAnsi="Times New Roman" w:cs="Times New Roman"/>
              </w:rPr>
              <w:t>4</w:t>
            </w:r>
            <w:r>
              <w:rPr>
                <w:rFonts w:ascii="Times New Roman" w:hAnsi="Times New Roman" w:cs="Times New Roman"/>
              </w:rPr>
              <w:t>8</w:t>
            </w:r>
            <w:r w:rsidRPr="00BA6F43">
              <w:rPr>
                <w:rFonts w:ascii="Times New Roman" w:hAnsi="Times New Roman" w:cs="Times New Roman"/>
              </w:rPr>
              <w:t xml:space="preserve"> stundas mēnesī</w:t>
            </w:r>
          </w:p>
          <w:p w14:paraId="559605AF" w14:textId="77777777" w:rsidR="00020CAD" w:rsidRPr="00BA6F43" w:rsidRDefault="00020CAD" w:rsidP="00F6684A">
            <w:pPr>
              <w:widowControl/>
              <w:autoSpaceDE w:val="0"/>
              <w:autoSpaceDN w:val="0"/>
              <w:adjustRightInd w:val="0"/>
              <w:jc w:val="both"/>
              <w:rPr>
                <w:rFonts w:ascii="Times New Roman" w:hAnsi="Times New Roman" w:cs="Times New Roman"/>
              </w:rPr>
            </w:pPr>
          </w:p>
        </w:tc>
        <w:tc>
          <w:tcPr>
            <w:tcW w:w="9356" w:type="dxa"/>
          </w:tcPr>
          <w:p w14:paraId="7764FFE9" w14:textId="77777777" w:rsidR="00020CAD" w:rsidRPr="007E50DB" w:rsidRDefault="00020CAD" w:rsidP="00F6684A">
            <w:pPr>
              <w:widowControl/>
              <w:autoSpaceDE w:val="0"/>
              <w:autoSpaceDN w:val="0"/>
              <w:adjustRightInd w:val="0"/>
              <w:contextualSpacing/>
              <w:jc w:val="both"/>
              <w:rPr>
                <w:rFonts w:ascii="Times New Roman" w:eastAsia="Times New Roman" w:hAnsi="Times New Roman" w:cs="Times New Roman"/>
                <w:color w:val="000000"/>
              </w:rPr>
            </w:pPr>
            <w:r w:rsidRPr="007E50DB">
              <w:rPr>
                <w:rFonts w:ascii="Times New Roman" w:eastAsia="Times New Roman" w:hAnsi="Times New Roman" w:cs="Times New Roman"/>
                <w:color w:val="000000"/>
              </w:rPr>
              <w:t>Normatīvais regulējums - Sociālo pakalpojumu un sociālās palīdzības likums un pašvaldību saistošie noteikumi</w:t>
            </w:r>
          </w:p>
          <w:p w14:paraId="78BA78B7" w14:textId="77777777" w:rsidR="00020CAD" w:rsidRPr="00BA6F43" w:rsidRDefault="00020CAD" w:rsidP="00F6684A">
            <w:pPr>
              <w:widowControl/>
              <w:autoSpaceDE w:val="0"/>
              <w:autoSpaceDN w:val="0"/>
              <w:adjustRightInd w:val="0"/>
              <w:ind w:left="720"/>
              <w:contextualSpacing/>
              <w:jc w:val="both"/>
              <w:rPr>
                <w:rFonts w:ascii="Times New Roman" w:eastAsia="Times New Roman" w:hAnsi="Times New Roman" w:cs="Times New Roman"/>
                <w:color w:val="000000"/>
                <w:sz w:val="20"/>
                <w:szCs w:val="20"/>
              </w:rPr>
            </w:pPr>
          </w:p>
          <w:p w14:paraId="24B5F40D" w14:textId="77777777" w:rsidR="00020CAD" w:rsidRPr="00BA6F43" w:rsidRDefault="00020CAD" w:rsidP="00F6684A">
            <w:pPr>
              <w:widowControl/>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Veicot ģimenes asistenta pakalpojuma vidējo stundu skaita mēnesī aprēķinu, p</w:t>
            </w:r>
            <w:r w:rsidRPr="00F40E97">
              <w:rPr>
                <w:rFonts w:ascii="Times New Roman" w:eastAsia="Times New Roman" w:hAnsi="Times New Roman" w:cs="Times New Roman"/>
              </w:rPr>
              <w:t xml:space="preserve">rojekta darba grupa </w:t>
            </w:r>
            <w:r>
              <w:rPr>
                <w:rFonts w:ascii="Times New Roman" w:eastAsia="Times New Roman" w:hAnsi="Times New Roman" w:cs="Times New Roman"/>
              </w:rPr>
              <w:t xml:space="preserve">izskatīja un </w:t>
            </w:r>
            <w:r w:rsidRPr="00F40E97">
              <w:rPr>
                <w:rFonts w:ascii="Times New Roman" w:eastAsia="Times New Roman" w:hAnsi="Times New Roman" w:cs="Times New Roman"/>
              </w:rPr>
              <w:t>analizēja</w:t>
            </w:r>
            <w:r>
              <w:rPr>
                <w:rFonts w:ascii="Times New Roman" w:eastAsia="Times New Roman" w:hAnsi="Times New Roman" w:cs="Times New Roman"/>
              </w:rPr>
              <w:t xml:space="preserve"> vairākus datu avotus:</w:t>
            </w:r>
          </w:p>
          <w:p w14:paraId="73605C07" w14:textId="77777777" w:rsidR="00020CAD" w:rsidRDefault="00020CAD" w:rsidP="007F458B">
            <w:pPr>
              <w:pStyle w:val="ListParagraph"/>
              <w:widowControl/>
              <w:numPr>
                <w:ilvl w:val="0"/>
                <w:numId w:val="86"/>
              </w:num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IBM projekta 4. nodevumā iekļauto informāciju par ģ</w:t>
            </w:r>
            <w:r w:rsidRPr="00F40E97">
              <w:rPr>
                <w:rFonts w:ascii="Times New Roman" w:eastAsia="Times New Roman" w:hAnsi="Times New Roman" w:cs="Times New Roman"/>
              </w:rPr>
              <w:t>imenes asistenta</w:t>
            </w:r>
            <w:r>
              <w:rPr>
                <w:rFonts w:ascii="Times New Roman" w:eastAsia="Times New Roman" w:hAnsi="Times New Roman" w:cs="Times New Roman"/>
              </w:rPr>
              <w:t xml:space="preserve"> pakalpojuma faktiski </w:t>
            </w:r>
            <w:r w:rsidRPr="00F40E97">
              <w:rPr>
                <w:rFonts w:ascii="Times New Roman" w:eastAsia="Times New Roman" w:hAnsi="Times New Roman" w:cs="Times New Roman"/>
              </w:rPr>
              <w:t>saņ</w:t>
            </w:r>
            <w:r>
              <w:rPr>
                <w:rFonts w:ascii="Times New Roman" w:eastAsia="Times New Roman" w:hAnsi="Times New Roman" w:cs="Times New Roman"/>
              </w:rPr>
              <w:t>emto</w:t>
            </w:r>
            <w:r w:rsidRPr="00F40E97">
              <w:rPr>
                <w:rFonts w:ascii="Times New Roman" w:eastAsia="Times New Roman" w:hAnsi="Times New Roman" w:cs="Times New Roman"/>
              </w:rPr>
              <w:t xml:space="preserve"> </w:t>
            </w:r>
            <w:r>
              <w:rPr>
                <w:rFonts w:ascii="Times New Roman" w:eastAsia="Times New Roman" w:hAnsi="Times New Roman" w:cs="Times New Roman"/>
              </w:rPr>
              <w:t xml:space="preserve">stundu skaitu – izmēģinājumprojekta laikā tikai </w:t>
            </w:r>
            <w:r w:rsidRPr="00F40E97">
              <w:rPr>
                <w:rFonts w:ascii="Times New Roman" w:eastAsia="Times New Roman" w:hAnsi="Times New Roman" w:cs="Times New Roman"/>
              </w:rPr>
              <w:t>viena ģimene</w:t>
            </w:r>
            <w:r>
              <w:rPr>
                <w:rFonts w:ascii="Times New Roman" w:eastAsia="Times New Roman" w:hAnsi="Times New Roman" w:cs="Times New Roman"/>
              </w:rPr>
              <w:t xml:space="preserve"> saņēma </w:t>
            </w:r>
            <w:r w:rsidRPr="00F40E97">
              <w:rPr>
                <w:rFonts w:ascii="Times New Roman" w:eastAsia="Times New Roman" w:hAnsi="Times New Roman" w:cs="Times New Roman"/>
              </w:rPr>
              <w:t xml:space="preserve"> </w:t>
            </w:r>
            <w:r>
              <w:rPr>
                <w:rFonts w:ascii="Times New Roman" w:eastAsia="Times New Roman" w:hAnsi="Times New Roman" w:cs="Times New Roman"/>
              </w:rPr>
              <w:t xml:space="preserve">šo pakalpojumu </w:t>
            </w:r>
            <w:r w:rsidRPr="00F40E97">
              <w:rPr>
                <w:rFonts w:ascii="Times New Roman" w:eastAsia="Times New Roman" w:hAnsi="Times New Roman" w:cs="Times New Roman"/>
              </w:rPr>
              <w:t>vidēji 8 stund</w:t>
            </w:r>
            <w:r>
              <w:rPr>
                <w:rFonts w:ascii="Times New Roman" w:eastAsia="Times New Roman" w:hAnsi="Times New Roman" w:cs="Times New Roman"/>
              </w:rPr>
              <w:t>as</w:t>
            </w:r>
            <w:r w:rsidRPr="00F40E97">
              <w:rPr>
                <w:rFonts w:ascii="Times New Roman" w:eastAsia="Times New Roman" w:hAnsi="Times New Roman" w:cs="Times New Roman"/>
              </w:rPr>
              <w:t xml:space="preserve"> mēnesī</w:t>
            </w:r>
            <w:r w:rsidRPr="00BA6F43">
              <w:rPr>
                <w:vertAlign w:val="superscript"/>
              </w:rPr>
              <w:footnoteReference w:id="39"/>
            </w:r>
            <w:r w:rsidRPr="00F40E97">
              <w:rPr>
                <w:rFonts w:ascii="Times New Roman" w:eastAsia="Times New Roman" w:hAnsi="Times New Roman" w:cs="Times New Roman"/>
              </w:rPr>
              <w:t>.</w:t>
            </w:r>
          </w:p>
          <w:p w14:paraId="52B7796B" w14:textId="77777777" w:rsidR="00020CAD" w:rsidRDefault="00020CAD" w:rsidP="007F458B">
            <w:pPr>
              <w:pStyle w:val="ListParagraph"/>
              <w:widowControl/>
              <w:numPr>
                <w:ilvl w:val="0"/>
                <w:numId w:val="86"/>
              </w:num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v</w:t>
            </w:r>
            <w:r w:rsidRPr="00F40E97">
              <w:rPr>
                <w:rFonts w:ascii="Times New Roman" w:eastAsia="Times New Roman" w:hAnsi="Times New Roman" w:cs="Times New Roman"/>
              </w:rPr>
              <w:t>airāku pašvaldību saistošos noteikumus un tajos noteikto stundu apjomu ģimenes asistenta pakalpojumam, ja ģimenē konstatētas grūtības bērna aprūpē un audzināšanā.</w:t>
            </w:r>
          </w:p>
          <w:p w14:paraId="63B9E7E5" w14:textId="77777777" w:rsidR="00020CAD" w:rsidRPr="0079551A" w:rsidRDefault="00020CAD" w:rsidP="00F6684A">
            <w:pPr>
              <w:widowControl/>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 xml:space="preserve">Piecas </w:t>
            </w:r>
            <w:r w:rsidRPr="0079551A">
              <w:rPr>
                <w:rFonts w:ascii="Times New Roman" w:eastAsia="Times New Roman" w:hAnsi="Times New Roman" w:cs="Times New Roman"/>
              </w:rPr>
              <w:t>pašvaldības, kuru saistošajos noteikumos noteikts maksimālais stundu apjoms nedēļā vienai ģimenei:</w:t>
            </w:r>
            <w:r w:rsidRPr="0079551A">
              <w:rPr>
                <w:rFonts w:ascii="Times New Roman" w:eastAsia="Times New Roman" w:hAnsi="Times New Roman" w:cs="Times New Roman"/>
              </w:rPr>
              <w:tab/>
            </w:r>
          </w:p>
          <w:p w14:paraId="6E0216DA" w14:textId="77777777" w:rsidR="00020CAD" w:rsidRDefault="00020CAD" w:rsidP="007F458B">
            <w:pPr>
              <w:pStyle w:val="ListParagraph"/>
              <w:widowControl/>
              <w:numPr>
                <w:ilvl w:val="0"/>
                <w:numId w:val="103"/>
              </w:numPr>
              <w:autoSpaceDE w:val="0"/>
              <w:autoSpaceDN w:val="0"/>
              <w:adjustRightInd w:val="0"/>
              <w:jc w:val="both"/>
              <w:rPr>
                <w:rFonts w:ascii="Times New Roman" w:eastAsia="Times New Roman" w:hAnsi="Times New Roman" w:cs="Times New Roman"/>
              </w:rPr>
            </w:pPr>
            <w:r w:rsidRPr="00AC1C64">
              <w:rPr>
                <w:rFonts w:ascii="Times New Roman" w:eastAsia="Times New Roman" w:hAnsi="Times New Roman" w:cs="Times New Roman"/>
              </w:rPr>
              <w:t xml:space="preserve">Rīgas </w:t>
            </w:r>
            <w:proofErr w:type="spellStart"/>
            <w:r w:rsidRPr="00AC1C64">
              <w:rPr>
                <w:rFonts w:ascii="Times New Roman" w:eastAsia="Times New Roman" w:hAnsi="Times New Roman" w:cs="Times New Roman"/>
              </w:rPr>
              <w:t>valstspilsētas</w:t>
            </w:r>
            <w:proofErr w:type="spellEnd"/>
            <w:r w:rsidRPr="00AC1C64">
              <w:rPr>
                <w:rFonts w:ascii="Times New Roman" w:eastAsia="Times New Roman" w:hAnsi="Times New Roman" w:cs="Times New Roman"/>
              </w:rPr>
              <w:t xml:space="preserve"> pašvaldība</w:t>
            </w:r>
            <w:r w:rsidRPr="00BA6F43">
              <w:rPr>
                <w:vertAlign w:val="superscript"/>
              </w:rPr>
              <w:footnoteReference w:id="40"/>
            </w:r>
            <w:r w:rsidRPr="00AC1C64">
              <w:rPr>
                <w:rFonts w:ascii="Times New Roman" w:eastAsia="Times New Roman" w:hAnsi="Times New Roman" w:cs="Times New Roman"/>
              </w:rPr>
              <w:t xml:space="preserve"> - līdz 14 stundām nedēļā;</w:t>
            </w:r>
          </w:p>
          <w:p w14:paraId="6133A127" w14:textId="77777777" w:rsidR="00020CAD" w:rsidRDefault="00020CAD" w:rsidP="007F458B">
            <w:pPr>
              <w:pStyle w:val="ListParagraph"/>
              <w:widowControl/>
              <w:numPr>
                <w:ilvl w:val="0"/>
                <w:numId w:val="103"/>
              </w:numPr>
              <w:autoSpaceDE w:val="0"/>
              <w:autoSpaceDN w:val="0"/>
              <w:adjustRightInd w:val="0"/>
              <w:jc w:val="both"/>
              <w:rPr>
                <w:rFonts w:ascii="Times New Roman" w:eastAsia="Times New Roman" w:hAnsi="Times New Roman" w:cs="Times New Roman"/>
              </w:rPr>
            </w:pPr>
            <w:r w:rsidRPr="00AC1C64">
              <w:rPr>
                <w:rFonts w:ascii="Times New Roman" w:eastAsia="Times New Roman" w:hAnsi="Times New Roman" w:cs="Times New Roman"/>
              </w:rPr>
              <w:lastRenderedPageBreak/>
              <w:t xml:space="preserve">Jelgavas </w:t>
            </w:r>
            <w:proofErr w:type="spellStart"/>
            <w:r w:rsidRPr="00AC1C64">
              <w:rPr>
                <w:rFonts w:ascii="Times New Roman" w:eastAsia="Times New Roman" w:hAnsi="Times New Roman" w:cs="Times New Roman"/>
              </w:rPr>
              <w:t>valstspilsētas</w:t>
            </w:r>
            <w:proofErr w:type="spellEnd"/>
            <w:r w:rsidRPr="00AC1C64">
              <w:rPr>
                <w:rFonts w:ascii="Times New Roman" w:eastAsia="Times New Roman" w:hAnsi="Times New Roman" w:cs="Times New Roman"/>
              </w:rPr>
              <w:t xml:space="preserve"> pašvaldība</w:t>
            </w:r>
            <w:r w:rsidRPr="00BA6F43">
              <w:rPr>
                <w:vertAlign w:val="superscript"/>
              </w:rPr>
              <w:footnoteReference w:id="41"/>
            </w:r>
            <w:r w:rsidRPr="00AC1C64">
              <w:rPr>
                <w:rFonts w:ascii="Times New Roman" w:eastAsia="Times New Roman" w:hAnsi="Times New Roman" w:cs="Times New Roman"/>
              </w:rPr>
              <w:t xml:space="preserve"> - līdz 12 stundām nedēļā;</w:t>
            </w:r>
          </w:p>
          <w:p w14:paraId="14BA4E08" w14:textId="77777777" w:rsidR="00020CAD" w:rsidRDefault="00020CAD" w:rsidP="007F458B">
            <w:pPr>
              <w:pStyle w:val="ListParagraph"/>
              <w:widowControl/>
              <w:numPr>
                <w:ilvl w:val="0"/>
                <w:numId w:val="103"/>
              </w:numPr>
              <w:autoSpaceDE w:val="0"/>
              <w:autoSpaceDN w:val="0"/>
              <w:adjustRightInd w:val="0"/>
              <w:jc w:val="both"/>
              <w:rPr>
                <w:rFonts w:ascii="Times New Roman" w:eastAsia="Times New Roman" w:hAnsi="Times New Roman" w:cs="Times New Roman"/>
              </w:rPr>
            </w:pPr>
            <w:r w:rsidRPr="00AC1C64">
              <w:rPr>
                <w:rFonts w:ascii="Times New Roman" w:eastAsia="Times New Roman" w:hAnsi="Times New Roman" w:cs="Times New Roman"/>
              </w:rPr>
              <w:t xml:space="preserve">Liepājas </w:t>
            </w:r>
            <w:proofErr w:type="spellStart"/>
            <w:r w:rsidRPr="00AC1C64">
              <w:rPr>
                <w:rFonts w:ascii="Times New Roman" w:eastAsia="Times New Roman" w:hAnsi="Times New Roman" w:cs="Times New Roman"/>
              </w:rPr>
              <w:t>valstspilsētas</w:t>
            </w:r>
            <w:proofErr w:type="spellEnd"/>
            <w:r w:rsidRPr="00AC1C64">
              <w:rPr>
                <w:rFonts w:ascii="Times New Roman" w:eastAsia="Times New Roman" w:hAnsi="Times New Roman" w:cs="Times New Roman"/>
              </w:rPr>
              <w:t xml:space="preserve"> pašvaldība</w:t>
            </w:r>
            <w:r w:rsidRPr="00BA6F43">
              <w:rPr>
                <w:vertAlign w:val="superscript"/>
              </w:rPr>
              <w:footnoteReference w:id="42"/>
            </w:r>
            <w:r w:rsidRPr="00AC1C64">
              <w:rPr>
                <w:rFonts w:ascii="Times New Roman" w:eastAsia="Times New Roman" w:hAnsi="Times New Roman" w:cs="Times New Roman"/>
              </w:rPr>
              <w:t xml:space="preserve"> - līdz 15 stundām nedēļā;</w:t>
            </w:r>
          </w:p>
          <w:p w14:paraId="4A503BDB" w14:textId="77777777" w:rsidR="00020CAD" w:rsidRDefault="00020CAD" w:rsidP="007F458B">
            <w:pPr>
              <w:pStyle w:val="ListParagraph"/>
              <w:widowControl/>
              <w:numPr>
                <w:ilvl w:val="0"/>
                <w:numId w:val="103"/>
              </w:numPr>
              <w:autoSpaceDE w:val="0"/>
              <w:autoSpaceDN w:val="0"/>
              <w:adjustRightInd w:val="0"/>
              <w:jc w:val="both"/>
              <w:rPr>
                <w:rFonts w:ascii="Times New Roman" w:eastAsia="Times New Roman" w:hAnsi="Times New Roman" w:cs="Times New Roman"/>
              </w:rPr>
            </w:pPr>
            <w:r w:rsidRPr="00AC1C64">
              <w:rPr>
                <w:rFonts w:ascii="Times New Roman" w:eastAsia="Times New Roman" w:hAnsi="Times New Roman" w:cs="Times New Roman"/>
              </w:rPr>
              <w:t xml:space="preserve">Daugavpils </w:t>
            </w:r>
            <w:proofErr w:type="spellStart"/>
            <w:r w:rsidRPr="00AC1C64">
              <w:rPr>
                <w:rFonts w:ascii="Times New Roman" w:eastAsia="Times New Roman" w:hAnsi="Times New Roman" w:cs="Times New Roman"/>
              </w:rPr>
              <w:t>valstspilsētas</w:t>
            </w:r>
            <w:proofErr w:type="spellEnd"/>
            <w:r w:rsidRPr="00AC1C64">
              <w:rPr>
                <w:rFonts w:ascii="Times New Roman" w:eastAsia="Times New Roman" w:hAnsi="Times New Roman" w:cs="Times New Roman"/>
              </w:rPr>
              <w:t xml:space="preserve"> pašvaldība</w:t>
            </w:r>
            <w:r w:rsidRPr="00BA6F43">
              <w:rPr>
                <w:vertAlign w:val="superscript"/>
              </w:rPr>
              <w:footnoteReference w:id="43"/>
            </w:r>
            <w:r w:rsidRPr="00AC1C64">
              <w:rPr>
                <w:rFonts w:ascii="Times New Roman" w:eastAsia="Times New Roman" w:hAnsi="Times New Roman" w:cs="Times New Roman"/>
              </w:rPr>
              <w:t xml:space="preserve"> - līdz 10 stundām nedēļā; </w:t>
            </w:r>
          </w:p>
          <w:p w14:paraId="03152E2F" w14:textId="77777777" w:rsidR="00020CAD" w:rsidRPr="00AC1C64" w:rsidRDefault="00020CAD" w:rsidP="007F458B">
            <w:pPr>
              <w:pStyle w:val="ListParagraph"/>
              <w:widowControl/>
              <w:numPr>
                <w:ilvl w:val="0"/>
                <w:numId w:val="103"/>
              </w:numPr>
              <w:autoSpaceDE w:val="0"/>
              <w:autoSpaceDN w:val="0"/>
              <w:adjustRightInd w:val="0"/>
              <w:jc w:val="both"/>
              <w:rPr>
                <w:rFonts w:ascii="Times New Roman" w:eastAsia="Times New Roman" w:hAnsi="Times New Roman" w:cs="Times New Roman"/>
              </w:rPr>
            </w:pPr>
            <w:r w:rsidRPr="00AC1C64">
              <w:rPr>
                <w:rFonts w:ascii="Times New Roman" w:eastAsia="Times New Roman" w:hAnsi="Times New Roman" w:cs="Times New Roman"/>
              </w:rPr>
              <w:t xml:space="preserve">Valmieras </w:t>
            </w:r>
            <w:proofErr w:type="spellStart"/>
            <w:r w:rsidRPr="00AC1C64">
              <w:rPr>
                <w:rFonts w:ascii="Times New Roman" w:eastAsia="Times New Roman" w:hAnsi="Times New Roman" w:cs="Times New Roman"/>
              </w:rPr>
              <w:t>valstspilsētas</w:t>
            </w:r>
            <w:proofErr w:type="spellEnd"/>
            <w:r w:rsidRPr="00AC1C64">
              <w:rPr>
                <w:rFonts w:ascii="Times New Roman" w:eastAsia="Times New Roman" w:hAnsi="Times New Roman" w:cs="Times New Roman"/>
              </w:rPr>
              <w:t xml:space="preserve"> pašvaldība</w:t>
            </w:r>
            <w:r w:rsidRPr="00BA6F43">
              <w:rPr>
                <w:vertAlign w:val="superscript"/>
              </w:rPr>
              <w:footnoteReference w:id="44"/>
            </w:r>
            <w:r w:rsidRPr="00AC1C64">
              <w:rPr>
                <w:rFonts w:ascii="Times New Roman" w:eastAsia="Times New Roman" w:hAnsi="Times New Roman" w:cs="Times New Roman"/>
              </w:rPr>
              <w:t xml:space="preserve"> - līdz 10 stundām nedēļā.</w:t>
            </w:r>
          </w:p>
          <w:p w14:paraId="5E996A95" w14:textId="77777777" w:rsidR="00020CAD" w:rsidRDefault="00020CAD" w:rsidP="00F6684A">
            <w:pPr>
              <w:widowControl/>
              <w:autoSpaceDE w:val="0"/>
              <w:autoSpaceDN w:val="0"/>
              <w:adjustRightInd w:val="0"/>
              <w:jc w:val="both"/>
              <w:rPr>
                <w:rFonts w:ascii="Times New Roman" w:eastAsia="Times New Roman" w:hAnsi="Times New Roman" w:cs="Times New Roman"/>
              </w:rPr>
            </w:pPr>
          </w:p>
          <w:p w14:paraId="3E9AC819" w14:textId="375284EA" w:rsidR="00020CAD" w:rsidRDefault="00020CAD" w:rsidP="00F6684A">
            <w:pPr>
              <w:widowControl/>
              <w:autoSpaceDE w:val="0"/>
              <w:autoSpaceDN w:val="0"/>
              <w:adjustRightInd w:val="0"/>
              <w:jc w:val="both"/>
              <w:rPr>
                <w:rFonts w:ascii="Times New Roman" w:eastAsia="Times New Roman" w:hAnsi="Times New Roman" w:cs="Times New Roman"/>
              </w:rPr>
            </w:pPr>
            <w:r w:rsidRPr="003E745E">
              <w:rPr>
                <w:rFonts w:ascii="Times New Roman" w:eastAsia="Times New Roman" w:hAnsi="Times New Roman" w:cs="Times New Roman"/>
              </w:rPr>
              <w:t xml:space="preserve">Tika izrēķināts </w:t>
            </w:r>
            <w:r w:rsidR="00F6684A">
              <w:rPr>
                <w:rFonts w:ascii="Times New Roman" w:eastAsia="Times New Roman" w:hAnsi="Times New Roman" w:cs="Times New Roman"/>
              </w:rPr>
              <w:t xml:space="preserve">noteiktais saistošos noteikumos vidējais stundu skaits nedēļā - </w:t>
            </w:r>
            <w:r w:rsidRPr="003E745E">
              <w:rPr>
                <w:rFonts w:ascii="Times New Roman" w:eastAsia="Times New Roman" w:hAnsi="Times New Roman" w:cs="Times New Roman"/>
              </w:rPr>
              <w:t>vidēj</w:t>
            </w:r>
            <w:r w:rsidR="00F6684A">
              <w:rPr>
                <w:rFonts w:ascii="Times New Roman" w:eastAsia="Times New Roman" w:hAnsi="Times New Roman" w:cs="Times New Roman"/>
              </w:rPr>
              <w:t>i</w:t>
            </w:r>
            <w:r w:rsidRPr="003E745E">
              <w:rPr>
                <w:rFonts w:ascii="Times New Roman" w:eastAsia="Times New Roman" w:hAnsi="Times New Roman" w:cs="Times New Roman"/>
              </w:rPr>
              <w:t xml:space="preserve"> </w:t>
            </w:r>
            <w:r>
              <w:rPr>
                <w:rFonts w:ascii="Times New Roman" w:eastAsia="Times New Roman" w:hAnsi="Times New Roman" w:cs="Times New Roman"/>
              </w:rPr>
              <w:t xml:space="preserve">12 </w:t>
            </w:r>
            <w:r w:rsidRPr="003E745E">
              <w:rPr>
                <w:rFonts w:ascii="Times New Roman" w:eastAsia="Times New Roman" w:hAnsi="Times New Roman" w:cs="Times New Roman"/>
              </w:rPr>
              <w:t>stund</w:t>
            </w:r>
            <w:r>
              <w:rPr>
                <w:rFonts w:ascii="Times New Roman" w:eastAsia="Times New Roman" w:hAnsi="Times New Roman" w:cs="Times New Roman"/>
              </w:rPr>
              <w:t>a</w:t>
            </w:r>
            <w:r w:rsidR="00F6684A">
              <w:rPr>
                <w:rFonts w:ascii="Times New Roman" w:eastAsia="Times New Roman" w:hAnsi="Times New Roman" w:cs="Times New Roman"/>
              </w:rPr>
              <w:t>s</w:t>
            </w:r>
            <w:r>
              <w:rPr>
                <w:rFonts w:ascii="Times New Roman" w:eastAsia="Times New Roman" w:hAnsi="Times New Roman" w:cs="Times New Roman"/>
              </w:rPr>
              <w:t xml:space="preserve"> nedēļā (61h/5 pašvaldīb</w:t>
            </w:r>
            <w:r w:rsidR="00F6684A">
              <w:rPr>
                <w:rFonts w:ascii="Times New Roman" w:eastAsia="Times New Roman" w:hAnsi="Times New Roman" w:cs="Times New Roman"/>
              </w:rPr>
              <w:t>as</w:t>
            </w:r>
            <w:r>
              <w:rPr>
                <w:rFonts w:ascii="Times New Roman" w:eastAsia="Times New Roman" w:hAnsi="Times New Roman" w:cs="Times New Roman"/>
              </w:rPr>
              <w:t xml:space="preserve"> = 12.20 stundas</w:t>
            </w:r>
            <w:r w:rsidR="00F6684A">
              <w:rPr>
                <w:rFonts w:ascii="Times New Roman" w:eastAsia="Times New Roman" w:hAnsi="Times New Roman" w:cs="Times New Roman"/>
              </w:rPr>
              <w:t xml:space="preserve"> = 12 stundas</w:t>
            </w:r>
            <w:r>
              <w:rPr>
                <w:rFonts w:ascii="Times New Roman" w:eastAsia="Times New Roman" w:hAnsi="Times New Roman" w:cs="Times New Roman"/>
              </w:rPr>
              <w:t>) un 48 stundas mēnesī (12 h x 4 nedēļas = 48 h).</w:t>
            </w:r>
          </w:p>
          <w:p w14:paraId="4F6BF74A" w14:textId="5A194FB3" w:rsidR="00F6684A" w:rsidRDefault="00020CAD" w:rsidP="00F6684A">
            <w:pPr>
              <w:widowControl/>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Ņemot vērā to, ka IBM projekta 4.nodevumā nav noteikta ģimenes asistenta pakalpojuma vienas stundas cena, tika v</w:t>
            </w:r>
            <w:r w:rsidRPr="00F40E97">
              <w:rPr>
                <w:rFonts w:ascii="Times New Roman" w:eastAsia="Times New Roman" w:hAnsi="Times New Roman" w:cs="Times New Roman"/>
              </w:rPr>
              <w:t>ei</w:t>
            </w:r>
            <w:r>
              <w:rPr>
                <w:rFonts w:ascii="Times New Roman" w:eastAsia="Times New Roman" w:hAnsi="Times New Roman" w:cs="Times New Roman"/>
              </w:rPr>
              <w:t>kta</w:t>
            </w:r>
            <w:r w:rsidRPr="00F40E97">
              <w:rPr>
                <w:rFonts w:ascii="Times New Roman" w:eastAsia="Times New Roman" w:hAnsi="Times New Roman" w:cs="Times New Roman"/>
              </w:rPr>
              <w:t xml:space="preserve"> pašvaldību, kuras nodrošina ģimenes asistenta pakalpojumu, </w:t>
            </w:r>
            <w:r w:rsidR="00F6684A" w:rsidRPr="00F40E97">
              <w:rPr>
                <w:rFonts w:ascii="Times New Roman" w:eastAsia="Times New Roman" w:hAnsi="Times New Roman" w:cs="Times New Roman"/>
              </w:rPr>
              <w:t>mājas lap</w:t>
            </w:r>
            <w:r w:rsidR="00F6684A">
              <w:rPr>
                <w:rFonts w:ascii="Times New Roman" w:eastAsia="Times New Roman" w:hAnsi="Times New Roman" w:cs="Times New Roman"/>
              </w:rPr>
              <w:t>ās pieejamās informācijas</w:t>
            </w:r>
            <w:r w:rsidR="00F6684A" w:rsidRPr="00F40E97">
              <w:rPr>
                <w:rFonts w:ascii="Times New Roman" w:eastAsia="Times New Roman" w:hAnsi="Times New Roman" w:cs="Times New Roman"/>
              </w:rPr>
              <w:t xml:space="preserve"> </w:t>
            </w:r>
            <w:r w:rsidRPr="00F40E97">
              <w:rPr>
                <w:rFonts w:ascii="Times New Roman" w:eastAsia="Times New Roman" w:hAnsi="Times New Roman" w:cs="Times New Roman"/>
              </w:rPr>
              <w:t>izpēt</w:t>
            </w:r>
            <w:r>
              <w:rPr>
                <w:rFonts w:ascii="Times New Roman" w:eastAsia="Times New Roman" w:hAnsi="Times New Roman" w:cs="Times New Roman"/>
              </w:rPr>
              <w:t xml:space="preserve">e, lai noskaidrotu </w:t>
            </w:r>
            <w:r w:rsidR="00F6684A">
              <w:rPr>
                <w:rFonts w:ascii="Times New Roman" w:eastAsia="Times New Roman" w:hAnsi="Times New Roman" w:cs="Times New Roman"/>
              </w:rPr>
              <w:t>ģimenes asistenta pakalpojuma cenu</w:t>
            </w:r>
            <w:r>
              <w:rPr>
                <w:rFonts w:ascii="Times New Roman" w:eastAsia="Times New Roman" w:hAnsi="Times New Roman" w:cs="Times New Roman"/>
              </w:rPr>
              <w:t xml:space="preserve">, tomēr pašvaldību mājas lapās minētā informācija nebija norādīta. </w:t>
            </w:r>
          </w:p>
          <w:p w14:paraId="52FB3C20" w14:textId="3102B1CE" w:rsidR="00020CAD" w:rsidRDefault="00020CAD" w:rsidP="00F6684A">
            <w:pPr>
              <w:widowControl/>
              <w:autoSpaceDE w:val="0"/>
              <w:autoSpaceDN w:val="0"/>
              <w:adjustRightInd w:val="0"/>
              <w:jc w:val="both"/>
              <w:rPr>
                <w:sz w:val="23"/>
                <w:szCs w:val="23"/>
              </w:rPr>
            </w:pPr>
            <w:r w:rsidRPr="00F40E97">
              <w:rPr>
                <w:rFonts w:ascii="Times New Roman" w:eastAsia="Times New Roman" w:hAnsi="Times New Roman" w:cs="Times New Roman"/>
              </w:rPr>
              <w:t>L</w:t>
            </w:r>
            <w:r>
              <w:rPr>
                <w:rFonts w:ascii="Times New Roman" w:eastAsia="Times New Roman" w:hAnsi="Times New Roman" w:cs="Times New Roman"/>
              </w:rPr>
              <w:t>M</w:t>
            </w:r>
            <w:r w:rsidRPr="00F40E97">
              <w:rPr>
                <w:rFonts w:ascii="Times New Roman" w:eastAsia="Times New Roman" w:hAnsi="Times New Roman" w:cs="Times New Roman"/>
              </w:rPr>
              <w:t xml:space="preserve"> šobrīd īsteno ESF projektu “Profesionāla sociālā darba attīstība pašvaldībās” (Nr. 9.2.1.1/15/I/001)</w:t>
            </w:r>
            <w:r w:rsidRPr="00BA6F43">
              <w:rPr>
                <w:sz w:val="22"/>
                <w:szCs w:val="22"/>
                <w:vertAlign w:val="superscript"/>
              </w:rPr>
              <w:t xml:space="preserve"> </w:t>
            </w:r>
            <w:r w:rsidRPr="00BA6F43">
              <w:rPr>
                <w:sz w:val="22"/>
                <w:szCs w:val="22"/>
                <w:vertAlign w:val="superscript"/>
              </w:rPr>
              <w:footnoteReference w:id="45"/>
            </w:r>
            <w:r w:rsidRPr="00F40E97">
              <w:rPr>
                <w:rFonts w:ascii="Times New Roman" w:eastAsia="Times New Roman" w:hAnsi="Times New Roman" w:cs="Times New Roman"/>
              </w:rPr>
              <w:t xml:space="preserve">, kur </w:t>
            </w:r>
            <w:r>
              <w:rPr>
                <w:rFonts w:ascii="Times New Roman" w:eastAsia="Times New Roman" w:hAnsi="Times New Roman" w:cs="Times New Roman"/>
              </w:rPr>
              <w:t>v</w:t>
            </w:r>
            <w:r w:rsidRPr="00F40E97">
              <w:rPr>
                <w:rFonts w:ascii="Times New Roman" w:eastAsia="Times New Roman" w:hAnsi="Times New Roman" w:cs="Times New Roman"/>
              </w:rPr>
              <w:t xml:space="preserve">iena no aktivitātēm ir ģimenes asistenta pakalpojuma </w:t>
            </w:r>
            <w:r>
              <w:rPr>
                <w:rFonts w:ascii="Times New Roman" w:eastAsia="Times New Roman" w:hAnsi="Times New Roman" w:cs="Times New Roman"/>
              </w:rPr>
              <w:t xml:space="preserve">izstrāde, aprobācija </w:t>
            </w:r>
            <w:r w:rsidRPr="00F40E97">
              <w:rPr>
                <w:rFonts w:ascii="Times New Roman" w:eastAsia="Times New Roman" w:hAnsi="Times New Roman" w:cs="Times New Roman"/>
              </w:rPr>
              <w:t xml:space="preserve">(pilotprojekts </w:t>
            </w:r>
            <w:r>
              <w:rPr>
                <w:rFonts w:ascii="Times New Roman" w:eastAsia="Times New Roman" w:hAnsi="Times New Roman" w:cs="Times New Roman"/>
              </w:rPr>
              <w:t xml:space="preserve">ilgs </w:t>
            </w:r>
            <w:r w:rsidRPr="00F40E97">
              <w:rPr>
                <w:rFonts w:ascii="Times New Roman" w:eastAsia="Times New Roman" w:hAnsi="Times New Roman" w:cs="Times New Roman"/>
              </w:rPr>
              <w:t>divus gadu</w:t>
            </w:r>
            <w:r>
              <w:rPr>
                <w:rFonts w:ascii="Times New Roman" w:eastAsia="Times New Roman" w:hAnsi="Times New Roman" w:cs="Times New Roman"/>
              </w:rPr>
              <w:t>s</w:t>
            </w:r>
            <w:r w:rsidRPr="00F40E97">
              <w:rPr>
                <w:rFonts w:ascii="Times New Roman" w:eastAsia="Times New Roman" w:hAnsi="Times New Roman" w:cs="Times New Roman"/>
              </w:rPr>
              <w:t>)</w:t>
            </w:r>
            <w:r>
              <w:rPr>
                <w:rFonts w:ascii="Times New Roman" w:eastAsia="Times New Roman" w:hAnsi="Times New Roman" w:cs="Times New Roman"/>
              </w:rPr>
              <w:t xml:space="preserve"> un </w:t>
            </w:r>
            <w:r w:rsidRPr="00F40E97">
              <w:rPr>
                <w:rFonts w:ascii="Times New Roman" w:hAnsi="Times New Roman" w:cs="Times New Roman"/>
              </w:rPr>
              <w:t>nākotnē tiks izstrādāt</w:t>
            </w:r>
            <w:r>
              <w:rPr>
                <w:rFonts w:ascii="Times New Roman" w:hAnsi="Times New Roman" w:cs="Times New Roman"/>
              </w:rPr>
              <w:t>a</w:t>
            </w:r>
            <w:r w:rsidRPr="00F40E97">
              <w:rPr>
                <w:rFonts w:ascii="Times New Roman" w:hAnsi="Times New Roman" w:cs="Times New Roman"/>
              </w:rPr>
              <w:t xml:space="preserve"> ģimenes asistenta pakalpojuma</w:t>
            </w:r>
            <w:r>
              <w:rPr>
                <w:rFonts w:ascii="Times New Roman" w:hAnsi="Times New Roman" w:cs="Times New Roman"/>
              </w:rPr>
              <w:t xml:space="preserve"> vienas stundas cena</w:t>
            </w:r>
            <w:r w:rsidRPr="00F40E97">
              <w:rPr>
                <w:rFonts w:ascii="Times New Roman" w:hAnsi="Times New Roman" w:cs="Times New Roman"/>
              </w:rPr>
              <w:t>.</w:t>
            </w:r>
            <w:r w:rsidRPr="00F40E97">
              <w:rPr>
                <w:sz w:val="23"/>
                <w:szCs w:val="23"/>
              </w:rPr>
              <w:t xml:space="preserve"> </w:t>
            </w:r>
          </w:p>
          <w:p w14:paraId="0B3E77B0" w14:textId="77777777" w:rsidR="00020CAD" w:rsidRPr="00310753" w:rsidRDefault="00020CAD" w:rsidP="00F6684A">
            <w:pPr>
              <w:widowControl/>
              <w:autoSpaceDE w:val="0"/>
              <w:autoSpaceDN w:val="0"/>
              <w:adjustRightInd w:val="0"/>
              <w:jc w:val="both"/>
              <w:rPr>
                <w:sz w:val="23"/>
                <w:szCs w:val="23"/>
              </w:rPr>
            </w:pPr>
            <w:r>
              <w:rPr>
                <w:rFonts w:ascii="Times New Roman" w:eastAsia="Times New Roman" w:hAnsi="Times New Roman" w:cs="Times New Roman"/>
              </w:rPr>
              <w:t>Līdz ar to ģimenes asistenta pakalpojuma</w:t>
            </w:r>
            <w:r w:rsidRPr="00F40E97">
              <w:rPr>
                <w:rFonts w:ascii="Times New Roman" w:eastAsia="Times New Roman" w:hAnsi="Times New Roman" w:cs="Times New Roman"/>
              </w:rPr>
              <w:t xml:space="preserve"> vienas stundas </w:t>
            </w:r>
            <w:r>
              <w:rPr>
                <w:rFonts w:ascii="Times New Roman" w:eastAsia="Times New Roman" w:hAnsi="Times New Roman" w:cs="Times New Roman"/>
              </w:rPr>
              <w:t xml:space="preserve">cena nodevumā tiek </w:t>
            </w:r>
            <w:r w:rsidRPr="00F40E97">
              <w:rPr>
                <w:rFonts w:ascii="Times New Roman" w:eastAsia="Times New Roman" w:hAnsi="Times New Roman" w:cs="Times New Roman"/>
              </w:rPr>
              <w:t xml:space="preserve">balstīta uz IBM </w:t>
            </w:r>
            <w:r>
              <w:rPr>
                <w:rFonts w:ascii="Times New Roman" w:eastAsia="Times New Roman" w:hAnsi="Times New Roman" w:cs="Times New Roman"/>
              </w:rPr>
              <w:t>projektā</w:t>
            </w:r>
            <w:r w:rsidRPr="00F40E97">
              <w:rPr>
                <w:rFonts w:ascii="Times New Roman" w:eastAsia="Times New Roman" w:hAnsi="Times New Roman" w:cs="Times New Roman"/>
              </w:rPr>
              <w:t xml:space="preserve"> sniegtā pakalpojuma </w:t>
            </w:r>
            <w:r>
              <w:rPr>
                <w:rFonts w:ascii="Times New Roman" w:eastAsia="Times New Roman" w:hAnsi="Times New Roman" w:cs="Times New Roman"/>
              </w:rPr>
              <w:t xml:space="preserve">cenu – 10.25 </w:t>
            </w:r>
            <w:proofErr w:type="spellStart"/>
            <w:r>
              <w:rPr>
                <w:rFonts w:ascii="Times New Roman" w:eastAsia="Times New Roman" w:hAnsi="Times New Roman" w:cs="Times New Roman"/>
              </w:rPr>
              <w:t>euro</w:t>
            </w:r>
            <w:proofErr w:type="spellEnd"/>
            <w:r>
              <w:rPr>
                <w:rFonts w:ascii="Times New Roman" w:eastAsia="Times New Roman" w:hAnsi="Times New Roman" w:cs="Times New Roman"/>
              </w:rPr>
              <w:t>/h.</w:t>
            </w:r>
          </w:p>
        </w:tc>
      </w:tr>
      <w:tr w:rsidR="00020CAD" w:rsidRPr="00BA6F43" w14:paraId="6B58569B" w14:textId="77777777" w:rsidTr="00F6684A">
        <w:trPr>
          <w:trHeight w:val="166"/>
        </w:trPr>
        <w:tc>
          <w:tcPr>
            <w:tcW w:w="1750" w:type="dxa"/>
          </w:tcPr>
          <w:p w14:paraId="7F3DD33B" w14:textId="77777777" w:rsidR="00020CAD" w:rsidRPr="00BA6F43" w:rsidRDefault="00020CAD" w:rsidP="00F6684A">
            <w:pPr>
              <w:widowControl/>
              <w:autoSpaceDE w:val="0"/>
              <w:autoSpaceDN w:val="0"/>
              <w:adjustRightInd w:val="0"/>
              <w:jc w:val="both"/>
              <w:rPr>
                <w:rFonts w:ascii="Times New Roman" w:hAnsi="Times New Roman" w:cs="Times New Roman"/>
              </w:rPr>
            </w:pPr>
            <w:r w:rsidRPr="00BA6F43">
              <w:rPr>
                <w:rFonts w:ascii="Times New Roman" w:hAnsi="Times New Roman" w:cs="Times New Roman"/>
              </w:rPr>
              <w:lastRenderedPageBreak/>
              <w:t xml:space="preserve">Aprūpes mājās pakalpojums </w:t>
            </w:r>
          </w:p>
        </w:tc>
        <w:tc>
          <w:tcPr>
            <w:tcW w:w="2929" w:type="dxa"/>
          </w:tcPr>
          <w:p w14:paraId="01DD6BC2" w14:textId="77777777" w:rsidR="00020CAD" w:rsidRPr="00B86B5D" w:rsidRDefault="00020CAD" w:rsidP="00F6684A">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shd w:val="clear" w:color="auto" w:fill="FFFFFF"/>
              </w:rPr>
              <w:t>Pasākumu kopums personai no 5 līdz 18 gadu vecumam ar invaliditāti un izteiktiem un smagiem funkcionēšanas ierobežojumiem. Šis pakalpojums ietver aprūpi, uzraudzību, pašaprūpes spēju attīstību un saturīgu brīvā laika pavadīšanu personas dzīvesvietā</w:t>
            </w:r>
            <w:r w:rsidRPr="00B86B5D">
              <w:rPr>
                <w:rFonts w:ascii="Times New Roman" w:hAnsi="Times New Roman" w:cs="Times New Roman"/>
                <w:shd w:val="clear" w:color="auto" w:fill="FFFFFF"/>
                <w:vertAlign w:val="superscript"/>
              </w:rPr>
              <w:footnoteReference w:id="46"/>
            </w:r>
            <w:r w:rsidRPr="00B86B5D">
              <w:rPr>
                <w:rFonts w:ascii="Times New Roman" w:hAnsi="Times New Roman" w:cs="Times New Roman"/>
                <w:shd w:val="clear" w:color="auto" w:fill="FFFFFF"/>
              </w:rPr>
              <w:t>.</w:t>
            </w:r>
          </w:p>
          <w:p w14:paraId="267BA58E" w14:textId="77777777" w:rsidR="00020CAD" w:rsidRPr="00B86B5D" w:rsidRDefault="00020CAD" w:rsidP="00F6684A">
            <w:pPr>
              <w:widowControl/>
              <w:autoSpaceDE w:val="0"/>
              <w:autoSpaceDN w:val="0"/>
              <w:adjustRightInd w:val="0"/>
              <w:jc w:val="both"/>
              <w:rPr>
                <w:rFonts w:ascii="Times New Roman" w:hAnsi="Times New Roman" w:cs="Times New Roman"/>
              </w:rPr>
            </w:pPr>
            <w:r w:rsidRPr="00B86B5D">
              <w:rPr>
                <w:rFonts w:ascii="Times New Roman" w:hAnsi="Times New Roman" w:cs="Times New Roman"/>
              </w:rPr>
              <w:t>Sociālais dienests pēc pašvaldībā noteiktajiem kritērijiem konstatē aprūpes pakalpojuma nepieciešamību un apjomu, ja ģimene nodarbinātības vai citu objektīvu iemeslu dēļ nevar nodrošināt bērna aprūpi un uzraudzību nepieciešamajā apjomā.</w:t>
            </w:r>
            <w:r w:rsidRPr="00B86B5D">
              <w:t xml:space="preserve"> </w:t>
            </w:r>
            <w:r w:rsidRPr="00B86B5D">
              <w:rPr>
                <w:rFonts w:ascii="Times New Roman" w:hAnsi="Times New Roman" w:cs="Times New Roman"/>
              </w:rPr>
              <w:lastRenderedPageBreak/>
              <w:t>Sociālais dienests organizē aprūpes pakalpojumu atbilstoši pašvaldībā noteiktajai kārtībai.</w:t>
            </w:r>
            <w:r w:rsidRPr="00B86B5D">
              <w:rPr>
                <w:rFonts w:ascii="Times New Roman" w:hAnsi="Times New Roman" w:cs="Times New Roman"/>
                <w:vertAlign w:val="superscript"/>
              </w:rPr>
              <w:footnoteReference w:id="47"/>
            </w:r>
          </w:p>
        </w:tc>
        <w:tc>
          <w:tcPr>
            <w:tcW w:w="1417" w:type="dxa"/>
          </w:tcPr>
          <w:p w14:paraId="708AF547" w14:textId="77777777" w:rsidR="00020CAD" w:rsidRPr="00BA6F43" w:rsidRDefault="00020CAD" w:rsidP="00F6684A">
            <w:pPr>
              <w:tabs>
                <w:tab w:val="left" w:pos="360"/>
              </w:tabs>
              <w:ind w:left="360" w:hanging="360"/>
              <w:contextualSpacing/>
              <w:jc w:val="both"/>
              <w:rPr>
                <w:rFonts w:ascii="Times New Roman" w:hAnsi="Times New Roman" w:cs="Times New Roman"/>
                <w:color w:val="000000"/>
              </w:rPr>
            </w:pPr>
            <w:r w:rsidRPr="00BA6F43">
              <w:rPr>
                <w:rFonts w:ascii="Times New Roman" w:hAnsi="Times New Roman" w:cs="Times New Roman"/>
                <w:color w:val="000000"/>
              </w:rPr>
              <w:lastRenderedPageBreak/>
              <w:t>80 stundas mēnesī</w:t>
            </w:r>
          </w:p>
        </w:tc>
        <w:tc>
          <w:tcPr>
            <w:tcW w:w="9356" w:type="dxa"/>
          </w:tcPr>
          <w:p w14:paraId="1DF09A95" w14:textId="77777777" w:rsidR="00020CAD" w:rsidRPr="005A0EF4" w:rsidRDefault="00020CAD" w:rsidP="00F6684A">
            <w:pPr>
              <w:widowControl/>
              <w:autoSpaceDE w:val="0"/>
              <w:autoSpaceDN w:val="0"/>
              <w:adjustRightInd w:val="0"/>
              <w:contextualSpacing/>
              <w:jc w:val="both"/>
              <w:rPr>
                <w:rFonts w:ascii="Times New Roman" w:hAnsi="Times New Roman" w:cs="Times New Roman"/>
                <w:color w:val="000000"/>
              </w:rPr>
            </w:pPr>
            <w:r w:rsidRPr="005A0EF4">
              <w:rPr>
                <w:rFonts w:ascii="Times New Roman" w:eastAsia="Times New Roman" w:hAnsi="Times New Roman" w:cs="Times New Roman"/>
                <w:color w:val="000000"/>
              </w:rPr>
              <w:t xml:space="preserve">Normatīvais regulējums – 1) </w:t>
            </w:r>
            <w:r w:rsidRPr="005A0EF4">
              <w:rPr>
                <w:rFonts w:ascii="Times New Roman" w:hAnsi="Times New Roman" w:cs="Times New Roman"/>
                <w:color w:val="000000"/>
              </w:rPr>
              <w:t xml:space="preserve">Sociālo pakalpojumu un sociālās palīdzības likums; 2) Invaliditātes likums 3) </w:t>
            </w:r>
            <w:r w:rsidRPr="005A0EF4">
              <w:rPr>
                <w:rFonts w:ascii="Times New Roman" w:hAnsi="Times New Roman" w:cs="Times New Roman"/>
                <w:shd w:val="clear" w:color="auto" w:fill="FFFFFF"/>
              </w:rPr>
              <w:t>MK 18.05.2021. noteikumi Nr. 316 “Noteikumi par asistenta, pavadoņa un aprūpes pakalpojumu personām ar invaliditāti” 44.punkts</w:t>
            </w:r>
            <w:r w:rsidRPr="005A0EF4">
              <w:rPr>
                <w:rStyle w:val="FootnoteReference"/>
                <w:rFonts w:ascii="Times New Roman" w:hAnsi="Times New Roman" w:cs="Times New Roman"/>
                <w:shd w:val="clear" w:color="auto" w:fill="FFFFFF"/>
              </w:rPr>
              <w:footnoteReference w:id="48"/>
            </w:r>
            <w:r w:rsidRPr="005A0EF4">
              <w:rPr>
                <w:rFonts w:ascii="Times New Roman" w:hAnsi="Times New Roman" w:cs="Times New Roman"/>
                <w:shd w:val="clear" w:color="auto" w:fill="FFFFFF"/>
              </w:rPr>
              <w:t xml:space="preserve">; 4) </w:t>
            </w:r>
            <w:r w:rsidRPr="005A0EF4">
              <w:rPr>
                <w:rFonts w:ascii="Times New Roman" w:hAnsi="Times New Roman" w:cs="Times New Roman"/>
                <w:color w:val="000000"/>
              </w:rPr>
              <w:t xml:space="preserve">MK 13.06.2017.  noteikumi Nr.338 “Prasības sociālo pakalpojumu sniedzējiem” </w:t>
            </w:r>
            <w:r w:rsidRPr="005A0EF4">
              <w:rPr>
                <w:rFonts w:ascii="Times New Roman" w:hAnsi="Times New Roman" w:cs="Times New Roman"/>
                <w:shd w:val="clear" w:color="auto" w:fill="FFFFFF"/>
              </w:rPr>
              <w:t>5). MK 16.06.2015.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5A0EF4">
              <w:rPr>
                <w:rFonts w:ascii="Times New Roman" w:hAnsi="Times New Roman" w:cs="Times New Roman"/>
                <w:shd w:val="clear" w:color="auto" w:fill="FFFFFF"/>
              </w:rPr>
              <w:t>Deinstitucionalizācija</w:t>
            </w:r>
            <w:proofErr w:type="spellEnd"/>
            <w:r w:rsidRPr="005A0EF4">
              <w:rPr>
                <w:rFonts w:ascii="Times New Roman" w:hAnsi="Times New Roman" w:cs="Times New Roman"/>
                <w:shd w:val="clear" w:color="auto" w:fill="FFFFFF"/>
              </w:rPr>
              <w:t>" īstenošanas noteikumi”</w:t>
            </w:r>
            <w:r w:rsidRPr="005A0EF4">
              <w:rPr>
                <w:rFonts w:ascii="Times New Roman" w:hAnsi="Times New Roman" w:cs="Times New Roman"/>
                <w:shd w:val="clear" w:color="auto" w:fill="FFFFFF"/>
                <w:vertAlign w:val="superscript"/>
              </w:rPr>
              <w:footnoteReference w:id="49"/>
            </w:r>
            <w:r>
              <w:rPr>
                <w:rFonts w:ascii="Times New Roman" w:hAnsi="Times New Roman" w:cs="Times New Roman"/>
                <w:shd w:val="clear" w:color="auto" w:fill="FFFFFF"/>
              </w:rPr>
              <w:t>.</w:t>
            </w:r>
          </w:p>
          <w:p w14:paraId="32670E49" w14:textId="77777777" w:rsidR="00020CAD" w:rsidRPr="005A0EF4" w:rsidRDefault="00020CAD" w:rsidP="00F6684A">
            <w:pPr>
              <w:widowControl/>
              <w:autoSpaceDE w:val="0"/>
              <w:autoSpaceDN w:val="0"/>
              <w:adjustRightInd w:val="0"/>
              <w:ind w:left="720"/>
              <w:contextualSpacing/>
              <w:jc w:val="both"/>
              <w:rPr>
                <w:rFonts w:ascii="Times New Roman" w:hAnsi="Times New Roman" w:cs="Times New Roman"/>
                <w:color w:val="000000"/>
              </w:rPr>
            </w:pPr>
          </w:p>
          <w:p w14:paraId="369BDD4A" w14:textId="1FBF45D1" w:rsidR="00020CAD" w:rsidRPr="00BA6F43" w:rsidRDefault="00020CAD" w:rsidP="00F6684A">
            <w:pPr>
              <w:widowControl/>
              <w:autoSpaceDE w:val="0"/>
              <w:autoSpaceDN w:val="0"/>
              <w:adjustRightInd w:val="0"/>
              <w:jc w:val="both"/>
              <w:rPr>
                <w:rFonts w:ascii="Times New Roman" w:eastAsia="Times New Roman" w:hAnsi="Times New Roman" w:cs="Times New Roman"/>
              </w:rPr>
            </w:pPr>
            <w:r>
              <w:rPr>
                <w:rFonts w:ascii="Times New Roman" w:hAnsi="Times New Roman" w:cs="Times New Roman"/>
                <w:shd w:val="clear" w:color="auto" w:fill="FFFFFF"/>
              </w:rPr>
              <w:t xml:space="preserve">Projekta darba grupa, lai noteiktu </w:t>
            </w:r>
            <w:r w:rsidR="00F6684A">
              <w:rPr>
                <w:rFonts w:ascii="Times New Roman" w:hAnsi="Times New Roman" w:cs="Times New Roman"/>
                <w:shd w:val="clear" w:color="auto" w:fill="FFFFFF"/>
              </w:rPr>
              <w:t xml:space="preserve">nepieciešamo aprūpes mājās pakalpojuma </w:t>
            </w:r>
            <w:r>
              <w:rPr>
                <w:rFonts w:ascii="Times New Roman" w:hAnsi="Times New Roman" w:cs="Times New Roman"/>
                <w:shd w:val="clear" w:color="auto" w:fill="FFFFFF"/>
              </w:rPr>
              <w:t xml:space="preserve">vidējo stundu skaitu mēnesī, </w:t>
            </w:r>
            <w:r>
              <w:rPr>
                <w:rFonts w:ascii="Times New Roman" w:eastAsia="Times New Roman" w:hAnsi="Times New Roman" w:cs="Times New Roman"/>
              </w:rPr>
              <w:t xml:space="preserve">izskatīja un </w:t>
            </w:r>
            <w:r w:rsidRPr="00F40E97">
              <w:rPr>
                <w:rFonts w:ascii="Times New Roman" w:eastAsia="Times New Roman" w:hAnsi="Times New Roman" w:cs="Times New Roman"/>
              </w:rPr>
              <w:t>analizēja</w:t>
            </w:r>
            <w:r>
              <w:rPr>
                <w:rFonts w:ascii="Times New Roman" w:eastAsia="Times New Roman" w:hAnsi="Times New Roman" w:cs="Times New Roman"/>
              </w:rPr>
              <w:t xml:space="preserve"> vairākus datu avotus:</w:t>
            </w:r>
          </w:p>
          <w:p w14:paraId="14852066" w14:textId="11CB970A" w:rsidR="00020CAD" w:rsidRPr="005A0EF4" w:rsidRDefault="00020CAD" w:rsidP="007F458B">
            <w:pPr>
              <w:pStyle w:val="ListParagraph"/>
              <w:widowControl/>
              <w:numPr>
                <w:ilvl w:val="0"/>
                <w:numId w:val="104"/>
              </w:numPr>
              <w:jc w:val="both"/>
              <w:rPr>
                <w:rFonts w:ascii="Times New Roman" w:eastAsia="Times New Roman" w:hAnsi="Times New Roman" w:cs="Times New Roman"/>
              </w:rPr>
            </w:pPr>
            <w:r w:rsidRPr="005A0EF4">
              <w:rPr>
                <w:rFonts w:ascii="Times New Roman" w:eastAsia="Times New Roman" w:hAnsi="Times New Roman" w:cs="Times New Roman"/>
                <w:highlight w:val="white"/>
              </w:rPr>
              <w:t>Iepazinās ar DI projekta ietvaros ir noteikto par aprūpes mājās pakalpojumu. DI projekta ietvaros ikviena ģimene, kurā ir bērns ar invaliditāti un ir VDEĀVK atzinums par nepieciešamību īpašai kopšanai, un kuru vecāki mācās vai strādā, ir pieejams aprūpes pakalpojums, kura laikā tiek nodrošināta bērna aprūpe un uzraudzība, spēju attīstība un brīvā laika saturīga pavadīšana. DI projekta ietvaros ir noteikts aprūpes pakalpojuma apmērs atbilstoši bērna vecumam. Bērnu līdz četru gadu vecumam (ieskaitot) vecāki aprūpes pakalpojumu var saņemt līdz 50 stundām nedēļā. Savukārt bērniem vecumā no 5 līdz 17 gadiem (</w:t>
            </w:r>
            <w:proofErr w:type="spellStart"/>
            <w:r w:rsidRPr="005A0EF4">
              <w:rPr>
                <w:rFonts w:ascii="Times New Roman" w:eastAsia="Times New Roman" w:hAnsi="Times New Roman" w:cs="Times New Roman"/>
                <w:highlight w:val="white"/>
              </w:rPr>
              <w:t>ieskaitot)</w:t>
            </w:r>
            <w:r w:rsidR="006B4C5C">
              <w:rPr>
                <w:rFonts w:ascii="Times New Roman" w:eastAsia="Times New Roman" w:hAnsi="Times New Roman" w:cs="Times New Roman"/>
                <w:highlight w:val="white"/>
              </w:rPr>
              <w:t>arūpes</w:t>
            </w:r>
            <w:proofErr w:type="spellEnd"/>
            <w:r w:rsidRPr="005A0EF4">
              <w:rPr>
                <w:rFonts w:ascii="Times New Roman" w:eastAsia="Times New Roman" w:hAnsi="Times New Roman" w:cs="Times New Roman"/>
                <w:highlight w:val="white"/>
              </w:rPr>
              <w:t xml:space="preserve"> pakalpojums pieejams līdz 10 stundām nedēļā</w:t>
            </w:r>
            <w:r w:rsidRPr="00BA6F43">
              <w:rPr>
                <w:highlight w:val="white"/>
                <w:vertAlign w:val="superscript"/>
              </w:rPr>
              <w:footnoteReference w:id="50"/>
            </w:r>
            <w:r w:rsidRPr="005A0EF4">
              <w:rPr>
                <w:rFonts w:ascii="Times New Roman" w:eastAsia="Times New Roman" w:hAnsi="Times New Roman" w:cs="Times New Roman"/>
                <w:highlight w:val="white"/>
              </w:rPr>
              <w:t>.</w:t>
            </w:r>
          </w:p>
          <w:p w14:paraId="5238AB97" w14:textId="51699E97" w:rsidR="00020CAD" w:rsidRPr="005A0EF4" w:rsidRDefault="00020CAD" w:rsidP="007F458B">
            <w:pPr>
              <w:pStyle w:val="ListParagraph"/>
              <w:widowControl/>
              <w:numPr>
                <w:ilvl w:val="0"/>
                <w:numId w:val="104"/>
              </w:numPr>
              <w:jc w:val="both"/>
              <w:rPr>
                <w:rFonts w:ascii="Times New Roman" w:eastAsia="Times New Roman" w:hAnsi="Times New Roman" w:cs="Times New Roman"/>
              </w:rPr>
            </w:pPr>
            <w:r w:rsidRPr="005A0EF4">
              <w:rPr>
                <w:rFonts w:ascii="Times New Roman" w:eastAsia="Times New Roman" w:hAnsi="Times New Roman" w:cs="Times New Roman"/>
                <w:highlight w:val="white"/>
              </w:rPr>
              <w:lastRenderedPageBreak/>
              <w:t>Tika analizēta Latvijas pašvaldīb</w:t>
            </w:r>
            <w:r w:rsidR="006B4C5C">
              <w:rPr>
                <w:rFonts w:ascii="Times New Roman" w:eastAsia="Times New Roman" w:hAnsi="Times New Roman" w:cs="Times New Roman"/>
                <w:highlight w:val="white"/>
              </w:rPr>
              <w:t>u</w:t>
            </w:r>
            <w:r w:rsidRPr="005A0EF4">
              <w:rPr>
                <w:rFonts w:ascii="Times New Roman" w:eastAsia="Times New Roman" w:hAnsi="Times New Roman" w:cs="Times New Roman"/>
                <w:highlight w:val="white"/>
              </w:rPr>
              <w:t xml:space="preserve"> mājas lapās</w:t>
            </w:r>
            <w:r w:rsidRPr="005A0EF4">
              <w:rPr>
                <w:rFonts w:ascii="Times New Roman" w:eastAsia="Times New Roman" w:hAnsi="Times New Roman" w:cs="Times New Roman"/>
                <w:highlight w:val="white"/>
                <w:vertAlign w:val="superscript"/>
              </w:rPr>
              <w:t xml:space="preserve"> </w:t>
            </w:r>
            <w:r w:rsidRPr="005A0EF4">
              <w:rPr>
                <w:rFonts w:ascii="Times New Roman" w:eastAsia="Times New Roman" w:hAnsi="Times New Roman" w:cs="Times New Roman"/>
                <w:highlight w:val="white"/>
              </w:rPr>
              <w:t xml:space="preserve">un to saistošajos noteikumos pieejamā informācija. Secināts, ka aprūpes mājās pakalpojuma apjoms </w:t>
            </w:r>
            <w:r w:rsidR="006B4C5C">
              <w:rPr>
                <w:rFonts w:ascii="Times New Roman" w:eastAsia="Times New Roman" w:hAnsi="Times New Roman" w:cs="Times New Roman"/>
                <w:highlight w:val="white"/>
              </w:rPr>
              <w:t>pašvaldībās ir ļoti atšķirīgs</w:t>
            </w:r>
            <w:r w:rsidRPr="005A0EF4">
              <w:rPr>
                <w:rFonts w:ascii="Times New Roman" w:eastAsia="Times New Roman" w:hAnsi="Times New Roman" w:cs="Times New Roman"/>
                <w:highlight w:val="white"/>
              </w:rPr>
              <w:t xml:space="preserve">. Piemēram, Rīgas </w:t>
            </w:r>
            <w:proofErr w:type="spellStart"/>
            <w:r w:rsidRPr="005A0EF4">
              <w:rPr>
                <w:rFonts w:ascii="Times New Roman" w:eastAsia="Times New Roman" w:hAnsi="Times New Roman" w:cs="Times New Roman"/>
                <w:highlight w:val="white"/>
              </w:rPr>
              <w:t>valstspilsētas</w:t>
            </w:r>
            <w:proofErr w:type="spellEnd"/>
            <w:r w:rsidRPr="005A0EF4">
              <w:rPr>
                <w:rFonts w:ascii="Times New Roman" w:eastAsia="Times New Roman" w:hAnsi="Times New Roman" w:cs="Times New Roman"/>
                <w:highlight w:val="white"/>
              </w:rPr>
              <w:t xml:space="preserve"> pašvaldībā ir pieejams aprūpes mājās pakalpojums bērniem līdz 35 stundām nedēļā, savukārt Krāslavas pašvaldībā, Ventspils </w:t>
            </w:r>
            <w:proofErr w:type="spellStart"/>
            <w:r w:rsidRPr="005A0EF4">
              <w:rPr>
                <w:rFonts w:ascii="Times New Roman" w:eastAsia="Times New Roman" w:hAnsi="Times New Roman" w:cs="Times New Roman"/>
                <w:highlight w:val="white"/>
              </w:rPr>
              <w:t>valstspilsētas</w:t>
            </w:r>
            <w:proofErr w:type="spellEnd"/>
            <w:r w:rsidRPr="005A0EF4">
              <w:rPr>
                <w:rFonts w:ascii="Times New Roman" w:eastAsia="Times New Roman" w:hAnsi="Times New Roman" w:cs="Times New Roman"/>
                <w:highlight w:val="white"/>
              </w:rPr>
              <w:t xml:space="preserve"> pašvaldībā ir noteikts apjoms atbilstoši DI projekta noteiktajam. Savukārt, kopš 01.07.2021. ja bērnam ir VDEĀVK atzinums par īpašas kopšanas nepieciešamību, pašvaldībai ir uzlikts pienākums nodrošināt aprūpes pakalpojumu bērniem no 5-18 gadiem līdz 80 stundām mēnesī.</w:t>
            </w:r>
            <w:r w:rsidRPr="00BA6F43">
              <w:rPr>
                <w:highlight w:val="white"/>
                <w:vertAlign w:val="superscript"/>
              </w:rPr>
              <w:footnoteReference w:id="51"/>
            </w:r>
            <w:r w:rsidRPr="005A0EF4">
              <w:rPr>
                <w:rFonts w:ascii="Times New Roman" w:eastAsia="Times New Roman" w:hAnsi="Times New Roman" w:cs="Times New Roman"/>
                <w:highlight w:val="white"/>
              </w:rPr>
              <w:t xml:space="preserve"> </w:t>
            </w:r>
          </w:p>
          <w:p w14:paraId="631BA515" w14:textId="1D69CDA8" w:rsidR="00020CAD" w:rsidRPr="009631FD" w:rsidRDefault="006B4C5C" w:rsidP="00F6684A">
            <w:pPr>
              <w:widowControl/>
              <w:jc w:val="both"/>
              <w:rPr>
                <w:rFonts w:ascii="Times New Roman" w:eastAsia="Times New Roman" w:hAnsi="Times New Roman" w:cs="Times New Roman"/>
                <w:b/>
                <w:bCs/>
              </w:rPr>
            </w:pPr>
            <w:r w:rsidRPr="006B4C5C">
              <w:rPr>
                <w:rFonts w:ascii="Times New Roman" w:eastAsia="Times New Roman" w:hAnsi="Times New Roman" w:cs="Times New Roman"/>
                <w:b/>
                <w:bCs/>
              </w:rPr>
              <w:t xml:space="preserve">Līdz ar to </w:t>
            </w:r>
            <w:r w:rsidRPr="006B4C5C">
              <w:rPr>
                <w:rFonts w:ascii="Times New Roman" w:hAnsi="Times New Roman" w:cs="Times New Roman"/>
                <w:b/>
                <w:bCs/>
              </w:rPr>
              <w:t>p</w:t>
            </w:r>
            <w:r w:rsidRPr="006B4C5C">
              <w:rPr>
                <w:rFonts w:ascii="Times New Roman" w:hAnsi="Times New Roman" w:cs="Times New Roman"/>
                <w:b/>
                <w:bCs/>
                <w:shd w:val="clear" w:color="auto" w:fill="FFFFFF"/>
              </w:rPr>
              <w:t>rojekta darba grupa</w:t>
            </w:r>
            <w:r w:rsidRPr="006B4C5C">
              <w:rPr>
                <w:rFonts w:ascii="Times New Roman" w:eastAsia="Times New Roman" w:hAnsi="Times New Roman" w:cs="Times New Roman"/>
                <w:b/>
                <w:bCs/>
              </w:rPr>
              <w:t xml:space="preserve"> </w:t>
            </w:r>
            <w:r>
              <w:rPr>
                <w:rFonts w:ascii="Times New Roman" w:eastAsia="Times New Roman" w:hAnsi="Times New Roman" w:cs="Times New Roman"/>
                <w:b/>
                <w:bCs/>
              </w:rPr>
              <w:t>noteica šādu aprūpes mājās pakalpojuma apjomu</w:t>
            </w:r>
            <w:r w:rsidRPr="006B4C5C">
              <w:rPr>
                <w:rFonts w:ascii="Times New Roman" w:eastAsia="Times New Roman" w:hAnsi="Times New Roman" w:cs="Times New Roman"/>
                <w:b/>
                <w:bCs/>
              </w:rPr>
              <w:t xml:space="preserve"> </w:t>
            </w:r>
            <w:r w:rsidR="00020CAD" w:rsidRPr="006B4C5C">
              <w:rPr>
                <w:rFonts w:ascii="Times New Roman" w:eastAsia="Times New Roman" w:hAnsi="Times New Roman" w:cs="Times New Roman"/>
                <w:b/>
                <w:bCs/>
              </w:rPr>
              <w:t>SBS pakalpojuma</w:t>
            </w:r>
            <w:r w:rsidR="00020CAD" w:rsidRPr="009631FD">
              <w:rPr>
                <w:rFonts w:ascii="Times New Roman" w:eastAsia="Times New Roman" w:hAnsi="Times New Roman" w:cs="Times New Roman"/>
                <w:b/>
                <w:bCs/>
              </w:rPr>
              <w:t xml:space="preserve"> grozā un IB indikatīvā apmēra noteikšan</w:t>
            </w:r>
            <w:r w:rsidR="00020CAD">
              <w:rPr>
                <w:rFonts w:ascii="Times New Roman" w:eastAsia="Times New Roman" w:hAnsi="Times New Roman" w:cs="Times New Roman"/>
                <w:b/>
                <w:bCs/>
              </w:rPr>
              <w:t>as</w:t>
            </w:r>
            <w:r w:rsidR="00020CAD" w:rsidRPr="009631FD">
              <w:rPr>
                <w:rFonts w:ascii="Times New Roman" w:eastAsia="Times New Roman" w:hAnsi="Times New Roman" w:cs="Times New Roman"/>
                <w:b/>
                <w:bCs/>
              </w:rPr>
              <w:t xml:space="preserve"> aprēķinā:</w:t>
            </w:r>
          </w:p>
          <w:p w14:paraId="3698FFAE" w14:textId="40423838" w:rsidR="00020CAD" w:rsidRDefault="00020CAD" w:rsidP="007F458B">
            <w:pPr>
              <w:pStyle w:val="ListParagraph"/>
              <w:widowControl/>
              <w:numPr>
                <w:ilvl w:val="0"/>
                <w:numId w:val="91"/>
              </w:numPr>
              <w:jc w:val="both"/>
              <w:rPr>
                <w:rFonts w:ascii="Times New Roman" w:eastAsia="Times New Roman" w:hAnsi="Times New Roman" w:cs="Times New Roman"/>
              </w:rPr>
            </w:pPr>
            <w:r w:rsidRPr="00CB5F6A">
              <w:rPr>
                <w:rFonts w:ascii="Times New Roman" w:eastAsia="Times New Roman" w:hAnsi="Times New Roman" w:cs="Times New Roman"/>
              </w:rPr>
              <w:t>iekļaut 80 stundas mēnesī bērniem</w:t>
            </w:r>
            <w:r>
              <w:rPr>
                <w:rFonts w:ascii="Times New Roman" w:eastAsia="Times New Roman" w:hAnsi="Times New Roman" w:cs="Times New Roman"/>
              </w:rPr>
              <w:t xml:space="preserve">, </w:t>
            </w:r>
            <w:r w:rsidRPr="009631FD">
              <w:rPr>
                <w:rFonts w:ascii="Times New Roman" w:eastAsia="Times New Roman" w:hAnsi="Times New Roman" w:cs="Times New Roman"/>
              </w:rPr>
              <w:t>kuriem ir noteikta īpašas kopšanas nepieciešamība (vecuma grupā 0-13 gadi (ieskaitot)</w:t>
            </w:r>
            <w:r>
              <w:rPr>
                <w:rFonts w:ascii="Times New Roman" w:eastAsia="Times New Roman" w:hAnsi="Times New Roman" w:cs="Times New Roman"/>
              </w:rPr>
              <w:t>);</w:t>
            </w:r>
          </w:p>
          <w:p w14:paraId="26958304" w14:textId="77777777" w:rsidR="00020CAD" w:rsidRDefault="00020CAD" w:rsidP="007F458B">
            <w:pPr>
              <w:pStyle w:val="ListParagraph"/>
              <w:widowControl/>
              <w:numPr>
                <w:ilvl w:val="0"/>
                <w:numId w:val="91"/>
              </w:numPr>
              <w:jc w:val="both"/>
              <w:rPr>
                <w:rFonts w:ascii="Times New Roman" w:eastAsia="Times New Roman" w:hAnsi="Times New Roman" w:cs="Times New Roman"/>
              </w:rPr>
            </w:pPr>
            <w:r w:rsidRPr="00CB5F6A">
              <w:rPr>
                <w:rFonts w:ascii="Times New Roman" w:eastAsia="Times New Roman" w:hAnsi="Times New Roman" w:cs="Times New Roman"/>
              </w:rPr>
              <w:t xml:space="preserve">iekļaut 80 stundas mēnesī </w:t>
            </w:r>
            <w:r w:rsidRPr="009631FD">
              <w:rPr>
                <w:rFonts w:ascii="Times New Roman" w:eastAsia="Times New Roman" w:hAnsi="Times New Roman" w:cs="Times New Roman"/>
              </w:rPr>
              <w:t>bērniem ar smagiem vai ļoti smagiem FI (vecuma grupā 14-17 gadi (ieskaitot)</w:t>
            </w:r>
            <w:r>
              <w:rPr>
                <w:rFonts w:ascii="Times New Roman" w:eastAsia="Times New Roman" w:hAnsi="Times New Roman" w:cs="Times New Roman"/>
              </w:rPr>
              <w:t>;</w:t>
            </w:r>
          </w:p>
          <w:p w14:paraId="50CFEAE6" w14:textId="1A3272C9" w:rsidR="00020CAD" w:rsidRPr="009631FD" w:rsidRDefault="00020CAD" w:rsidP="007F458B">
            <w:pPr>
              <w:pStyle w:val="ListParagraph"/>
              <w:widowControl/>
              <w:numPr>
                <w:ilvl w:val="0"/>
                <w:numId w:val="91"/>
              </w:numPr>
              <w:jc w:val="both"/>
              <w:rPr>
                <w:rFonts w:ascii="Times New Roman" w:eastAsia="Times New Roman" w:hAnsi="Times New Roman" w:cs="Times New Roman"/>
              </w:rPr>
            </w:pPr>
            <w:r>
              <w:rPr>
                <w:rFonts w:ascii="Times New Roman" w:eastAsia="Times New Roman" w:hAnsi="Times New Roman" w:cs="Times New Roman"/>
              </w:rPr>
              <w:t>b</w:t>
            </w:r>
            <w:r w:rsidRPr="009631FD">
              <w:rPr>
                <w:rFonts w:ascii="Times New Roman" w:eastAsia="Times New Roman" w:hAnsi="Times New Roman" w:cs="Times New Roman"/>
              </w:rPr>
              <w:t>ērniem, kuriem nav noteikta īpašas kopšanas nepieciešamība vai ir mēr</w:t>
            </w:r>
            <w:r>
              <w:rPr>
                <w:rFonts w:ascii="Times New Roman" w:eastAsia="Times New Roman" w:hAnsi="Times New Roman" w:cs="Times New Roman"/>
              </w:rPr>
              <w:t>e</w:t>
            </w:r>
            <w:r w:rsidRPr="009631FD">
              <w:rPr>
                <w:rFonts w:ascii="Times New Roman" w:eastAsia="Times New Roman" w:hAnsi="Times New Roman" w:cs="Times New Roman"/>
              </w:rPr>
              <w:t>ns FI smaguma līmenis aprūpes mājās pakalpojums</w:t>
            </w:r>
            <w:r w:rsidR="006B4C5C">
              <w:rPr>
                <w:rFonts w:ascii="Times New Roman" w:eastAsia="Times New Roman" w:hAnsi="Times New Roman" w:cs="Times New Roman"/>
              </w:rPr>
              <w:t>,</w:t>
            </w:r>
            <w:r w:rsidRPr="009631FD">
              <w:rPr>
                <w:rFonts w:ascii="Times New Roman" w:eastAsia="Times New Roman" w:hAnsi="Times New Roman" w:cs="Times New Roman"/>
              </w:rPr>
              <w:t xml:space="preserve"> netiek iekļauts IB indikatīvā apmēra noteikšanā</w:t>
            </w:r>
            <w:r>
              <w:rPr>
                <w:rFonts w:ascii="Times New Roman" w:eastAsia="Times New Roman" w:hAnsi="Times New Roman" w:cs="Times New Roman"/>
              </w:rPr>
              <w:t xml:space="preserve">, pamatojoties uz </w:t>
            </w:r>
            <w:r w:rsidRPr="00145C39">
              <w:rPr>
                <w:rFonts w:ascii="Times New Roman" w:eastAsia="Times New Roman" w:hAnsi="Times New Roman" w:cs="Times New Roman"/>
                <w:highlight w:val="white"/>
              </w:rPr>
              <w:t>MK noteikum</w:t>
            </w:r>
            <w:r>
              <w:rPr>
                <w:rFonts w:ascii="Times New Roman" w:eastAsia="Times New Roman" w:hAnsi="Times New Roman" w:cs="Times New Roman"/>
                <w:highlight w:val="white"/>
              </w:rPr>
              <w:t>u</w:t>
            </w:r>
            <w:r w:rsidRPr="00145C39">
              <w:rPr>
                <w:rFonts w:ascii="Times New Roman" w:eastAsia="Times New Roman" w:hAnsi="Times New Roman" w:cs="Times New Roman"/>
                <w:highlight w:val="white"/>
              </w:rPr>
              <w:t xml:space="preserve"> Nr. 316 “Noteikumi par asistenta, pavadoņa un aprūpes pakalpojumu personām ar invaliditāti”</w:t>
            </w:r>
            <w:r w:rsidR="006B4C5C">
              <w:rPr>
                <w:rFonts w:ascii="Times New Roman" w:eastAsia="Times New Roman" w:hAnsi="Times New Roman" w:cs="Times New Roman"/>
              </w:rPr>
              <w:t xml:space="preserve"> </w:t>
            </w:r>
            <w:r>
              <w:rPr>
                <w:rFonts w:ascii="Times New Roman" w:eastAsia="Times New Roman" w:hAnsi="Times New Roman" w:cs="Times New Roman"/>
              </w:rPr>
              <w:t>44.punktu</w:t>
            </w:r>
            <w:r w:rsidRPr="00145C39">
              <w:rPr>
                <w:rFonts w:ascii="Times New Roman" w:eastAsia="Times New Roman" w:hAnsi="Times New Roman" w:cs="Times New Roman"/>
              </w:rPr>
              <w:t>.</w:t>
            </w:r>
            <w:r w:rsidRPr="009631FD">
              <w:rPr>
                <w:rFonts w:ascii="Times New Roman" w:eastAsia="Times New Roman" w:hAnsi="Times New Roman" w:cs="Times New Roman"/>
              </w:rPr>
              <w:t xml:space="preserve"> </w:t>
            </w:r>
          </w:p>
          <w:p w14:paraId="5373471B" w14:textId="77777777" w:rsidR="00020CAD" w:rsidRDefault="00020CAD" w:rsidP="00F6684A">
            <w:pPr>
              <w:widowControl/>
              <w:jc w:val="both"/>
              <w:rPr>
                <w:rFonts w:ascii="Times New Roman" w:eastAsia="Times New Roman" w:hAnsi="Times New Roman" w:cs="Times New Roman"/>
              </w:rPr>
            </w:pPr>
          </w:p>
          <w:p w14:paraId="087BB094" w14:textId="77777777" w:rsidR="00020CAD" w:rsidRDefault="00020CAD" w:rsidP="00F6684A">
            <w:pPr>
              <w:widowControl/>
              <w:jc w:val="both"/>
              <w:rPr>
                <w:rFonts w:ascii="Times New Roman" w:eastAsia="Times New Roman" w:hAnsi="Times New Roman" w:cs="Times New Roman"/>
                <w:b/>
                <w:bCs/>
              </w:rPr>
            </w:pPr>
            <w:r w:rsidRPr="00CB5F6A">
              <w:rPr>
                <w:rFonts w:ascii="Times New Roman" w:eastAsia="Times New Roman" w:hAnsi="Times New Roman" w:cs="Times New Roman"/>
                <w:b/>
                <w:bCs/>
              </w:rPr>
              <w:t>Mainīgo kritēriju ietekme uz aprūpes mājās pakalpojuma apjomu</w:t>
            </w:r>
            <w:r>
              <w:rPr>
                <w:rFonts w:ascii="Times New Roman" w:eastAsia="Times New Roman" w:hAnsi="Times New Roman" w:cs="Times New Roman"/>
                <w:b/>
                <w:bCs/>
              </w:rPr>
              <w:t>.</w:t>
            </w:r>
          </w:p>
          <w:p w14:paraId="0C31C21C" w14:textId="77777777" w:rsidR="00020CAD" w:rsidRPr="006B4C5C" w:rsidRDefault="00020CAD" w:rsidP="00F6684A">
            <w:pPr>
              <w:widowControl/>
              <w:jc w:val="both"/>
              <w:rPr>
                <w:rFonts w:ascii="Times New Roman" w:eastAsia="Times New Roman" w:hAnsi="Times New Roman" w:cs="Times New Roman"/>
              </w:rPr>
            </w:pPr>
            <w:r w:rsidRPr="006B4C5C">
              <w:rPr>
                <w:rFonts w:ascii="Times New Roman" w:eastAsia="Times New Roman" w:hAnsi="Times New Roman" w:cs="Times New Roman"/>
              </w:rPr>
              <w:t>Aprūpes mājās pakalpojuma apjomu ietekmē divi mainīgie kritēriji:</w:t>
            </w:r>
          </w:p>
          <w:p w14:paraId="6BF06351" w14:textId="77777777" w:rsidR="00020CAD" w:rsidRPr="006B4C5C" w:rsidRDefault="00020CAD" w:rsidP="007F458B">
            <w:pPr>
              <w:pStyle w:val="ListParagraph"/>
              <w:widowControl/>
              <w:numPr>
                <w:ilvl w:val="0"/>
                <w:numId w:val="85"/>
              </w:numPr>
              <w:jc w:val="both"/>
              <w:rPr>
                <w:rFonts w:ascii="Times New Roman" w:eastAsia="Times New Roman" w:hAnsi="Times New Roman" w:cs="Times New Roman"/>
              </w:rPr>
            </w:pPr>
            <w:r w:rsidRPr="006B4C5C">
              <w:rPr>
                <w:rFonts w:ascii="Times New Roman" w:eastAsia="Times New Roman" w:hAnsi="Times New Roman" w:cs="Times New Roman"/>
              </w:rPr>
              <w:t>atbalsts vecākiem nodarbinātības veicināšanai;</w:t>
            </w:r>
          </w:p>
          <w:p w14:paraId="001F0EA5" w14:textId="77777777" w:rsidR="00020CAD" w:rsidRPr="006B4C5C" w:rsidRDefault="00020CAD" w:rsidP="007F458B">
            <w:pPr>
              <w:pStyle w:val="ListParagraph"/>
              <w:widowControl/>
              <w:numPr>
                <w:ilvl w:val="0"/>
                <w:numId w:val="85"/>
              </w:numPr>
              <w:jc w:val="both"/>
              <w:rPr>
                <w:rFonts w:ascii="Times New Roman" w:eastAsia="Times New Roman" w:hAnsi="Times New Roman" w:cs="Times New Roman"/>
              </w:rPr>
            </w:pPr>
            <w:r w:rsidRPr="006B4C5C">
              <w:rPr>
                <w:rFonts w:ascii="Times New Roman" w:eastAsia="Times New Roman" w:hAnsi="Times New Roman" w:cs="Times New Roman"/>
              </w:rPr>
              <w:t>atbalsts vecākiem, ja bērnam noteikts paliatīvās aprūpes statuss.</w:t>
            </w:r>
            <w:r w:rsidRPr="006B4C5C">
              <w:rPr>
                <w:rFonts w:ascii="Times New Roman" w:hAnsi="Times New Roman" w:cs="Times New Roman"/>
                <w:shd w:val="clear" w:color="auto" w:fill="FFFFFF"/>
              </w:rPr>
              <w:t xml:space="preserve"> </w:t>
            </w:r>
          </w:p>
          <w:p w14:paraId="428178ED" w14:textId="7AEBA6DC" w:rsidR="00020CAD" w:rsidRPr="006B4C5C" w:rsidRDefault="00020CAD" w:rsidP="00F6684A">
            <w:pPr>
              <w:widowControl/>
              <w:jc w:val="both"/>
              <w:rPr>
                <w:rFonts w:ascii="Times New Roman" w:hAnsi="Times New Roman" w:cs="Times New Roman"/>
                <w:shd w:val="clear" w:color="auto" w:fill="FFFFFF"/>
              </w:rPr>
            </w:pPr>
            <w:r w:rsidRPr="006B4C5C">
              <w:rPr>
                <w:rFonts w:ascii="Times New Roman" w:hAnsi="Times New Roman" w:cs="Times New Roman"/>
                <w:shd w:val="clear" w:color="auto" w:fill="FFFFFF"/>
              </w:rPr>
              <w:lastRenderedPageBreak/>
              <w:t>1)</w:t>
            </w:r>
            <w:r w:rsidR="008838DA" w:rsidRPr="006B4C5C">
              <w:rPr>
                <w:rFonts w:ascii="Times New Roman" w:hAnsi="Times New Roman" w:cs="Times New Roman"/>
                <w:shd w:val="clear" w:color="auto" w:fill="FFFFFF"/>
              </w:rPr>
              <w:t xml:space="preserve"> </w:t>
            </w:r>
            <w:r w:rsidRPr="006B4C5C">
              <w:rPr>
                <w:rFonts w:ascii="Times New Roman" w:hAnsi="Times New Roman" w:cs="Times New Roman"/>
                <w:shd w:val="clear" w:color="auto" w:fill="FFFFFF"/>
              </w:rPr>
              <w:t>Lai vecāki varētu atgriezties darba tirgū vai nezaudētu darba attiecības, būtisks ir atbalsts bērna aprūpē un uzraudzībā vecāka nodarbinātības veicināšanai. Tāpat tas ir nozīmīgs atbalsts, lai bērna ģimenes locekļiem neveidotos fiziska un emocionāla pārslodze. Pamatojoties uz Invaliditātes likuma</w:t>
            </w:r>
            <w:r w:rsidRPr="006B4C5C">
              <w:rPr>
                <w:shd w:val="clear" w:color="auto" w:fill="FFFFFF"/>
              </w:rPr>
              <w:t xml:space="preserve"> </w:t>
            </w:r>
            <w:r w:rsidRPr="006B4C5C">
              <w:rPr>
                <w:rFonts w:ascii="Times New Roman" w:hAnsi="Times New Roman" w:cs="Times New Roman"/>
                <w:shd w:val="clear" w:color="auto" w:fill="FFFFFF"/>
              </w:rPr>
              <w:t>12.panta 2</w:t>
            </w:r>
            <w:r w:rsidRPr="006B4C5C">
              <w:rPr>
                <w:rFonts w:ascii="Times New Roman" w:hAnsi="Times New Roman" w:cs="Times New Roman"/>
                <w:shd w:val="clear" w:color="auto" w:fill="FFFFFF"/>
                <w:vertAlign w:val="superscript"/>
              </w:rPr>
              <w:t>4</w:t>
            </w:r>
            <w:r w:rsidRPr="006B4C5C">
              <w:rPr>
                <w:rFonts w:ascii="Times New Roman" w:hAnsi="Times New Roman" w:cs="Times New Roman"/>
                <w:shd w:val="clear" w:color="auto" w:fill="FFFFFF"/>
              </w:rPr>
              <w:t>.daļu</w:t>
            </w:r>
            <w:r w:rsidRPr="006B4C5C">
              <w:rPr>
                <w:rStyle w:val="FootnoteReference"/>
                <w:rFonts w:ascii="Times New Roman" w:hAnsi="Times New Roman" w:cs="Times New Roman"/>
                <w:shd w:val="clear" w:color="auto" w:fill="FFFFFF"/>
              </w:rPr>
              <w:footnoteReference w:id="52"/>
            </w:r>
            <w:r w:rsidRPr="006B4C5C">
              <w:rPr>
                <w:rFonts w:ascii="Times New Roman" w:hAnsi="Times New Roman" w:cs="Times New Roman"/>
                <w:shd w:val="clear" w:color="auto" w:fill="FFFFFF"/>
              </w:rPr>
              <w:t xml:space="preserve">, tiesības uz aprūpes mājās pakalpojumu ir tad, ja vecāka nodarbinātības vai citu objektīvu iemeslu dēļ nevar nodrošināt bērna aprūpi un uzraudzību nepieciešamajā apjomā. Aprūpes mājās pakalpojums pēc būtības ir vērsts uz vecāku prombūtni vai citiem apstākļiem, kuras dēļ vecāki nevar aprūpēt savu bērnu. </w:t>
            </w:r>
          </w:p>
          <w:p w14:paraId="7C0903A6" w14:textId="3E184EA0" w:rsidR="00020CAD" w:rsidRPr="00CB5F6A" w:rsidRDefault="00020CAD" w:rsidP="00F6684A">
            <w:pPr>
              <w:widowControl/>
              <w:jc w:val="both"/>
              <w:rPr>
                <w:rFonts w:ascii="Times New Roman" w:eastAsia="Times New Roman" w:hAnsi="Times New Roman" w:cs="Times New Roman"/>
              </w:rPr>
            </w:pPr>
            <w:r w:rsidRPr="006B4C5C">
              <w:rPr>
                <w:rFonts w:ascii="Times New Roman" w:hAnsi="Times New Roman" w:cs="Times New Roman"/>
                <w:shd w:val="clear" w:color="auto" w:fill="FFFFFF"/>
              </w:rPr>
              <w:t>2)</w:t>
            </w:r>
            <w:r w:rsidR="008838DA" w:rsidRPr="006B4C5C">
              <w:rPr>
                <w:rFonts w:ascii="Times New Roman" w:hAnsi="Times New Roman" w:cs="Times New Roman"/>
                <w:shd w:val="clear" w:color="auto" w:fill="FFFFFF"/>
              </w:rPr>
              <w:t xml:space="preserve"> </w:t>
            </w:r>
            <w:r w:rsidRPr="006B4C5C">
              <w:rPr>
                <w:rFonts w:ascii="Times New Roman" w:hAnsi="Times New Roman" w:cs="Times New Roman"/>
                <w:shd w:val="clear" w:color="auto" w:fill="FFFFFF"/>
              </w:rPr>
              <w:t>Paliatīvā aprūpe ir aktīva, visaptveroša aprūpe bērniem ar progresējošām hroniskām slimībām, kuriem radikālas ārstēšanas iespējas ir izsmeltas. Bērnu paliatīvās aprūpes pakalpojumus var saņemt bērni vecumā līdz 1</w:t>
            </w:r>
            <w:r w:rsidR="006B4C5C">
              <w:rPr>
                <w:rFonts w:ascii="Times New Roman" w:hAnsi="Times New Roman" w:cs="Times New Roman"/>
                <w:shd w:val="clear" w:color="auto" w:fill="FFFFFF"/>
              </w:rPr>
              <w:t>7</w:t>
            </w:r>
            <w:r w:rsidRPr="006B4C5C">
              <w:rPr>
                <w:rFonts w:ascii="Times New Roman" w:hAnsi="Times New Roman" w:cs="Times New Roman"/>
                <w:shd w:val="clear" w:color="auto" w:fill="FFFFFF"/>
              </w:rPr>
              <w:t xml:space="preserve"> gadiem </w:t>
            </w:r>
            <w:r w:rsidR="006B4C5C">
              <w:rPr>
                <w:rFonts w:ascii="Times New Roman" w:hAnsi="Times New Roman" w:cs="Times New Roman"/>
                <w:shd w:val="clear" w:color="auto" w:fill="FFFFFF"/>
              </w:rPr>
              <w:t xml:space="preserve">(ieskaitot) </w:t>
            </w:r>
            <w:r w:rsidRPr="006B4C5C">
              <w:rPr>
                <w:rFonts w:ascii="Times New Roman" w:hAnsi="Times New Roman" w:cs="Times New Roman"/>
                <w:shd w:val="clear" w:color="auto" w:fill="FFFFFF"/>
              </w:rPr>
              <w:t>dažādu dzīvi ierobežojošu un dzīvību apdraudošu slimību gadījumos un viņu ģimenes</w:t>
            </w:r>
            <w:r w:rsidRPr="00CB5F6A">
              <w:rPr>
                <w:rFonts w:ascii="Times New Roman" w:hAnsi="Times New Roman" w:cs="Times New Roman"/>
                <w:shd w:val="clear" w:color="auto" w:fill="FFFFFF"/>
              </w:rPr>
              <w:t xml:space="preserve"> locekļi. Paliatīvās aprūpes mērķis ir palīdzēt bērnam izmantot viņa fiziskās spējas, cik pilnīgi vien iespējams, rūpēties, lai viņš justos pēc iespējas labāk. Paliatīvās aprūpes kabinetu uzskaitē esošo bērnu skaits ik gadu palielinās, uz 2020.</w:t>
            </w:r>
            <w:r w:rsidR="006B4C5C">
              <w:rPr>
                <w:rFonts w:ascii="Times New Roman" w:hAnsi="Times New Roman" w:cs="Times New Roman"/>
                <w:shd w:val="clear" w:color="auto" w:fill="FFFFFF"/>
              </w:rPr>
              <w:t xml:space="preserve"> </w:t>
            </w:r>
            <w:r w:rsidRPr="00CB5F6A">
              <w:rPr>
                <w:rFonts w:ascii="Times New Roman" w:hAnsi="Times New Roman" w:cs="Times New Roman"/>
                <w:shd w:val="clear" w:color="auto" w:fill="FFFFFF"/>
              </w:rPr>
              <w:t>gadu aprūpējamo ģimeņu skaits bija ap 350.</w:t>
            </w:r>
            <w:r w:rsidRPr="002E20CC">
              <w:rPr>
                <w:rStyle w:val="FootnoteReference"/>
                <w:rFonts w:ascii="Times New Roman" w:hAnsi="Times New Roman" w:cs="Times New Roman"/>
                <w:shd w:val="clear" w:color="auto" w:fill="FFFFFF"/>
              </w:rPr>
              <w:footnoteReference w:id="53"/>
            </w:r>
            <w:r w:rsidRPr="00CB5F6A">
              <w:rPr>
                <w:rFonts w:ascii="Times New Roman" w:eastAsia="Times New Roman" w:hAnsi="Times New Roman" w:cs="Times New Roman"/>
              </w:rPr>
              <w:t xml:space="preserve"> Projekta darba grupa ieguva papildu informāciju no </w:t>
            </w:r>
            <w:r w:rsidRPr="00CB5F6A">
              <w:rPr>
                <w:rFonts w:ascii="Times New Roman" w:hAnsi="Times New Roman" w:cs="Times New Roman"/>
              </w:rPr>
              <w:t>Bērnu klīniskā universitātes slimnīcas Paliatīvās aprūpes dienesta vadītājas Andas Jansones. A.Jansone norādīja, ka ģimenes, kuras nonāk Paliatīvās aprūpes dienesta redzeslokā</w:t>
            </w:r>
            <w:r w:rsidR="006B4C5C">
              <w:rPr>
                <w:rFonts w:ascii="Times New Roman" w:hAnsi="Times New Roman" w:cs="Times New Roman"/>
              </w:rPr>
              <w:t>,</w:t>
            </w:r>
            <w:r w:rsidRPr="00CB5F6A">
              <w:rPr>
                <w:rFonts w:ascii="Times New Roman" w:hAnsi="Times New Roman" w:cs="Times New Roman"/>
              </w:rPr>
              <w:t xml:space="preserve"> saņem kompleksu atbalstu. </w:t>
            </w:r>
            <w:r w:rsidRPr="00CB5F6A">
              <w:rPr>
                <w:rFonts w:ascii="Times New Roman" w:eastAsia="Times New Roman" w:hAnsi="Times New Roman" w:cs="Times New Roman"/>
              </w:rPr>
              <w:t xml:space="preserve">Paliatīvās aprūpes statuss pārsvarā ir tikai bērniem, kuriem ir noteikta īpašas kopšanas nepieciešamība. Var būt izņēmuma gadījumi, ja vecāks atsakās pieņemt bērna veselības stāvokli, kā rezultātā nav nokārtoti visi dokumenti, tajā skaitā, invaliditāte. Noskaidrots, ka ģimene lielākoties atbalstu saņem dzīvesvietā, bērna atrašanās medicīnas iestādē ir tikai tad, ja nepieciešams veikt kādu medicīnisku manipulāciju. Ņemot vērā to, ka ģimenes lielākoties uzturas mājās, ir būtisks atbalsts nepieciešams bērna vecākiem, piemēram, aprūpes mājās pakalpojuma veidā. Tas atslogo uz brīdi vecākus no ikdienas pienākumu veikšanas, kā arī mazina </w:t>
            </w:r>
            <w:r w:rsidR="006B4C5C" w:rsidRPr="00CB5F6A">
              <w:rPr>
                <w:rFonts w:ascii="Times New Roman" w:eastAsia="Times New Roman" w:hAnsi="Times New Roman" w:cs="Times New Roman"/>
              </w:rPr>
              <w:t>izdeg</w:t>
            </w:r>
            <w:r w:rsidR="006B4C5C">
              <w:rPr>
                <w:rFonts w:ascii="Times New Roman" w:eastAsia="Times New Roman" w:hAnsi="Times New Roman" w:cs="Times New Roman"/>
              </w:rPr>
              <w:t xml:space="preserve">šanas </w:t>
            </w:r>
            <w:r w:rsidRPr="00CB5F6A">
              <w:rPr>
                <w:rFonts w:ascii="Times New Roman" w:eastAsia="Times New Roman" w:hAnsi="Times New Roman" w:cs="Times New Roman"/>
              </w:rPr>
              <w:t>risku.</w:t>
            </w:r>
          </w:p>
          <w:p w14:paraId="00DDE095" w14:textId="77777777" w:rsidR="00020CAD" w:rsidRPr="009631FD" w:rsidRDefault="00020CAD" w:rsidP="00F6684A">
            <w:pPr>
              <w:widowControl/>
              <w:jc w:val="both"/>
              <w:rPr>
                <w:rFonts w:ascii="Times New Roman" w:eastAsia="Times New Roman" w:hAnsi="Times New Roman" w:cs="Times New Roman"/>
                <w:b/>
                <w:bCs/>
              </w:rPr>
            </w:pPr>
            <w:r w:rsidRPr="009631FD">
              <w:rPr>
                <w:rFonts w:ascii="Times New Roman" w:eastAsia="Times New Roman" w:hAnsi="Times New Roman" w:cs="Times New Roman"/>
                <w:b/>
                <w:bCs/>
              </w:rPr>
              <w:t>Ņemot vērā minēto, nolemts:</w:t>
            </w:r>
          </w:p>
          <w:p w14:paraId="5AFD6F8C" w14:textId="54926EC3" w:rsidR="00020CAD" w:rsidRDefault="00020CAD" w:rsidP="007F458B">
            <w:pPr>
              <w:pStyle w:val="ListParagraph"/>
              <w:widowControl/>
              <w:numPr>
                <w:ilvl w:val="0"/>
                <w:numId w:val="90"/>
              </w:numPr>
              <w:jc w:val="both"/>
              <w:rPr>
                <w:rFonts w:ascii="Times New Roman" w:eastAsia="Times New Roman" w:hAnsi="Times New Roman" w:cs="Times New Roman"/>
              </w:rPr>
            </w:pPr>
            <w:r w:rsidRPr="00CB5F6A">
              <w:rPr>
                <w:rFonts w:ascii="Times New Roman" w:eastAsia="Times New Roman" w:hAnsi="Times New Roman" w:cs="Times New Roman"/>
              </w:rPr>
              <w:lastRenderedPageBreak/>
              <w:t>Ja sociālais darbinieks konstatē, ka bērna vecāks ir nodarbināts</w:t>
            </w:r>
            <w:r w:rsidR="006B4C5C">
              <w:rPr>
                <w:rFonts w:ascii="Times New Roman" w:eastAsia="Times New Roman" w:hAnsi="Times New Roman" w:cs="Times New Roman"/>
              </w:rPr>
              <w:t>,</w:t>
            </w:r>
            <w:r w:rsidRPr="00CB5F6A">
              <w:rPr>
                <w:rFonts w:ascii="Times New Roman" w:eastAsia="Times New Roman" w:hAnsi="Times New Roman" w:cs="Times New Roman"/>
              </w:rPr>
              <w:t xml:space="preserve"> vai mācās</w:t>
            </w:r>
            <w:r>
              <w:rPr>
                <w:rFonts w:ascii="Times New Roman" w:eastAsia="Times New Roman" w:hAnsi="Times New Roman" w:cs="Times New Roman"/>
              </w:rPr>
              <w:t xml:space="preserve"> un bērnam ir noteikta īpašas kopšanas nepieciešamība</w:t>
            </w:r>
            <w:r w:rsidR="006B4C5C">
              <w:rPr>
                <w:rFonts w:ascii="Times New Roman" w:eastAsia="Times New Roman" w:hAnsi="Times New Roman" w:cs="Times New Roman"/>
              </w:rPr>
              <w:t>,</w:t>
            </w:r>
            <w:r>
              <w:rPr>
                <w:rFonts w:ascii="Times New Roman" w:eastAsia="Times New Roman" w:hAnsi="Times New Roman" w:cs="Times New Roman"/>
              </w:rPr>
              <w:t xml:space="preserve"> vai smags, ļoti smags FI smaguma līmenis, noteiktas </w:t>
            </w:r>
            <w:r w:rsidRPr="00CB5F6A">
              <w:rPr>
                <w:rFonts w:ascii="Times New Roman" w:eastAsia="Times New Roman" w:hAnsi="Times New Roman" w:cs="Times New Roman"/>
              </w:rPr>
              <w:t>168 stundas mēnesī</w:t>
            </w:r>
            <w:r>
              <w:rPr>
                <w:rFonts w:ascii="Times New Roman" w:eastAsia="Times New Roman" w:hAnsi="Times New Roman" w:cs="Times New Roman"/>
              </w:rPr>
              <w:t xml:space="preserve"> aprūpes mājās pakalpojumam, neatkarīgi no bērna vecuma grupas.</w:t>
            </w:r>
          </w:p>
          <w:p w14:paraId="47AD2946" w14:textId="10B014F8" w:rsidR="00020CAD" w:rsidRDefault="00020CAD" w:rsidP="007F458B">
            <w:pPr>
              <w:pStyle w:val="ListParagraph"/>
              <w:widowControl/>
              <w:numPr>
                <w:ilvl w:val="0"/>
                <w:numId w:val="90"/>
              </w:numPr>
              <w:jc w:val="both"/>
              <w:rPr>
                <w:rFonts w:ascii="Times New Roman" w:eastAsia="Times New Roman" w:hAnsi="Times New Roman" w:cs="Times New Roman"/>
              </w:rPr>
            </w:pPr>
            <w:r>
              <w:rPr>
                <w:rFonts w:ascii="Times New Roman" w:eastAsia="Times New Roman" w:hAnsi="Times New Roman" w:cs="Times New Roman"/>
              </w:rPr>
              <w:t>J</w:t>
            </w:r>
            <w:r w:rsidRPr="00CB5F6A">
              <w:rPr>
                <w:rFonts w:ascii="Times New Roman" w:eastAsia="Times New Roman" w:hAnsi="Times New Roman" w:cs="Times New Roman"/>
              </w:rPr>
              <w:t>a bērna vecāks ir nodarbināts</w:t>
            </w:r>
            <w:r>
              <w:rPr>
                <w:rFonts w:ascii="Times New Roman" w:eastAsia="Times New Roman" w:hAnsi="Times New Roman" w:cs="Times New Roman"/>
              </w:rPr>
              <w:t xml:space="preserve"> vai mācās</w:t>
            </w:r>
            <w:r w:rsidRPr="00CB5F6A">
              <w:rPr>
                <w:rFonts w:ascii="Times New Roman" w:eastAsia="Times New Roman" w:hAnsi="Times New Roman" w:cs="Times New Roman"/>
              </w:rPr>
              <w:t>, bet bērnam nav noteikta īpašas kopšanas nepieciešamība</w:t>
            </w:r>
            <w:r w:rsidR="006B4C5C">
              <w:rPr>
                <w:rFonts w:ascii="Times New Roman" w:eastAsia="Times New Roman" w:hAnsi="Times New Roman" w:cs="Times New Roman"/>
              </w:rPr>
              <w:t>,</w:t>
            </w:r>
            <w:r>
              <w:rPr>
                <w:rFonts w:ascii="Times New Roman" w:eastAsia="Times New Roman" w:hAnsi="Times New Roman" w:cs="Times New Roman"/>
              </w:rPr>
              <w:t xml:space="preserve"> vai bērnam ir mērens FI smaguma līmenis</w:t>
            </w:r>
            <w:r w:rsidRPr="00CB5F6A">
              <w:rPr>
                <w:rFonts w:ascii="Times New Roman" w:eastAsia="Times New Roman" w:hAnsi="Times New Roman" w:cs="Times New Roman"/>
              </w:rPr>
              <w:t xml:space="preserve">, </w:t>
            </w:r>
            <w:r>
              <w:rPr>
                <w:rFonts w:ascii="Times New Roman" w:eastAsia="Times New Roman" w:hAnsi="Times New Roman" w:cs="Times New Roman"/>
              </w:rPr>
              <w:t>noteiktas</w:t>
            </w:r>
            <w:r w:rsidRPr="00CB5F6A">
              <w:rPr>
                <w:rFonts w:ascii="Times New Roman" w:eastAsia="Times New Roman" w:hAnsi="Times New Roman" w:cs="Times New Roman"/>
              </w:rPr>
              <w:t xml:space="preserve"> 80 stund</w:t>
            </w:r>
            <w:r>
              <w:rPr>
                <w:rFonts w:ascii="Times New Roman" w:eastAsia="Times New Roman" w:hAnsi="Times New Roman" w:cs="Times New Roman"/>
              </w:rPr>
              <w:t>as</w:t>
            </w:r>
            <w:r w:rsidRPr="00CB5F6A">
              <w:rPr>
                <w:rFonts w:ascii="Times New Roman" w:eastAsia="Times New Roman" w:hAnsi="Times New Roman" w:cs="Times New Roman"/>
              </w:rPr>
              <w:t xml:space="preserve"> mēnesī</w:t>
            </w:r>
            <w:r>
              <w:rPr>
                <w:rFonts w:ascii="Times New Roman" w:eastAsia="Times New Roman" w:hAnsi="Times New Roman" w:cs="Times New Roman"/>
              </w:rPr>
              <w:t>, neatkarīgi no bērna vecuma grupas</w:t>
            </w:r>
            <w:r w:rsidRPr="00CB5F6A">
              <w:rPr>
                <w:rFonts w:ascii="Times New Roman" w:eastAsia="Times New Roman" w:hAnsi="Times New Roman" w:cs="Times New Roman"/>
              </w:rPr>
              <w:t>.</w:t>
            </w:r>
          </w:p>
          <w:p w14:paraId="59153872" w14:textId="77777777" w:rsidR="00020CAD" w:rsidRDefault="00020CAD" w:rsidP="007F458B">
            <w:pPr>
              <w:pStyle w:val="ListParagraph"/>
              <w:widowControl/>
              <w:numPr>
                <w:ilvl w:val="0"/>
                <w:numId w:val="90"/>
              </w:numPr>
              <w:jc w:val="both"/>
              <w:rPr>
                <w:rFonts w:ascii="Times New Roman" w:eastAsia="Times New Roman" w:hAnsi="Times New Roman" w:cs="Times New Roman"/>
              </w:rPr>
            </w:pPr>
            <w:r>
              <w:rPr>
                <w:rFonts w:ascii="Times New Roman" w:eastAsia="Times New Roman" w:hAnsi="Times New Roman" w:cs="Times New Roman"/>
              </w:rPr>
              <w:t xml:space="preserve">Ja </w:t>
            </w:r>
            <w:r w:rsidRPr="00CB5F6A">
              <w:rPr>
                <w:rFonts w:ascii="Times New Roman" w:eastAsia="Times New Roman" w:hAnsi="Times New Roman" w:cs="Times New Roman"/>
              </w:rPr>
              <w:t xml:space="preserve">bērnam ir piešķirts paliatīvās aprūpes statuss, </w:t>
            </w:r>
            <w:r>
              <w:rPr>
                <w:rFonts w:ascii="Times New Roman" w:eastAsia="Times New Roman" w:hAnsi="Times New Roman" w:cs="Times New Roman"/>
              </w:rPr>
              <w:t>noteiktas</w:t>
            </w:r>
            <w:r w:rsidRPr="00CB5F6A">
              <w:rPr>
                <w:rFonts w:ascii="Times New Roman" w:eastAsia="Times New Roman" w:hAnsi="Times New Roman" w:cs="Times New Roman"/>
              </w:rPr>
              <w:t xml:space="preserve"> 168 stundas mēnesī</w:t>
            </w:r>
            <w:r>
              <w:rPr>
                <w:rFonts w:ascii="Times New Roman" w:eastAsia="Times New Roman" w:hAnsi="Times New Roman" w:cs="Times New Roman"/>
              </w:rPr>
              <w:t>, neatkarīgi no bērna vecuma grupas.</w:t>
            </w:r>
          </w:p>
          <w:p w14:paraId="1E235B56" w14:textId="6B61A98F" w:rsidR="00020CAD" w:rsidRPr="00E93C2F" w:rsidRDefault="00020CAD" w:rsidP="007F458B">
            <w:pPr>
              <w:pStyle w:val="ListParagraph"/>
              <w:widowControl/>
              <w:numPr>
                <w:ilvl w:val="0"/>
                <w:numId w:val="90"/>
              </w:numPr>
              <w:jc w:val="both"/>
              <w:rPr>
                <w:rFonts w:ascii="Times New Roman" w:eastAsia="Times New Roman" w:hAnsi="Times New Roman" w:cs="Times New Roman"/>
              </w:rPr>
            </w:pPr>
            <w:r w:rsidRPr="00E93C2F">
              <w:rPr>
                <w:rFonts w:ascii="Times New Roman" w:eastAsia="Times New Roman" w:hAnsi="Times New Roman" w:cs="Times New Roman"/>
                <w:highlight w:val="white"/>
              </w:rPr>
              <w:t xml:space="preserve">Ja bērns saņem </w:t>
            </w:r>
            <w:r w:rsidR="006B4C5C">
              <w:rPr>
                <w:rFonts w:ascii="Times New Roman" w:eastAsia="Times New Roman" w:hAnsi="Times New Roman" w:cs="Times New Roman"/>
                <w:highlight w:val="white"/>
              </w:rPr>
              <w:t>a</w:t>
            </w:r>
            <w:r w:rsidRPr="00E93C2F">
              <w:rPr>
                <w:rFonts w:ascii="Times New Roman" w:eastAsia="Times New Roman" w:hAnsi="Times New Roman" w:cs="Times New Roman"/>
                <w:highlight w:val="white"/>
              </w:rPr>
              <w:t>telpas brīža pakalpojumu institūcijā, tad aprūpes mājās pakalpojumam proporcionāli tiek noņemts viens mēnesis un izmaksas aprūpe</w:t>
            </w:r>
            <w:r>
              <w:rPr>
                <w:rFonts w:ascii="Times New Roman" w:eastAsia="Times New Roman" w:hAnsi="Times New Roman" w:cs="Times New Roman"/>
                <w:highlight w:val="white"/>
              </w:rPr>
              <w:t xml:space="preserve">s </w:t>
            </w:r>
            <w:r w:rsidRPr="00E93C2F">
              <w:rPr>
                <w:rFonts w:ascii="Times New Roman" w:eastAsia="Times New Roman" w:hAnsi="Times New Roman" w:cs="Times New Roman"/>
                <w:highlight w:val="white"/>
              </w:rPr>
              <w:t>mājās</w:t>
            </w:r>
            <w:r>
              <w:rPr>
                <w:rFonts w:ascii="Times New Roman" w:eastAsia="Times New Roman" w:hAnsi="Times New Roman" w:cs="Times New Roman"/>
                <w:highlight w:val="white"/>
              </w:rPr>
              <w:t xml:space="preserve"> pakalpojumam</w:t>
            </w:r>
            <w:r w:rsidRPr="00E93C2F">
              <w:rPr>
                <w:rFonts w:ascii="Times New Roman" w:eastAsia="Times New Roman" w:hAnsi="Times New Roman" w:cs="Times New Roman"/>
                <w:highlight w:val="white"/>
              </w:rPr>
              <w:t xml:space="preserve"> tiek aprēķinātas uz 11 mēnešiem. </w:t>
            </w:r>
          </w:p>
          <w:p w14:paraId="4D73B7A0" w14:textId="77777777" w:rsidR="00020CAD" w:rsidRPr="00BA6F43" w:rsidRDefault="00020CAD" w:rsidP="00F6684A">
            <w:pPr>
              <w:widowControl/>
              <w:autoSpaceDE w:val="0"/>
              <w:autoSpaceDN w:val="0"/>
              <w:adjustRightInd w:val="0"/>
              <w:jc w:val="both"/>
              <w:rPr>
                <w:rFonts w:ascii="Times New Roman" w:hAnsi="Times New Roman" w:cs="Times New Roman"/>
                <w:sz w:val="20"/>
                <w:szCs w:val="20"/>
              </w:rPr>
            </w:pPr>
          </w:p>
        </w:tc>
      </w:tr>
      <w:tr w:rsidR="00020CAD" w:rsidRPr="00BA6F43" w14:paraId="6EE5E7A9" w14:textId="77777777" w:rsidTr="00F6684A">
        <w:trPr>
          <w:trHeight w:val="166"/>
        </w:trPr>
        <w:tc>
          <w:tcPr>
            <w:tcW w:w="1750" w:type="dxa"/>
          </w:tcPr>
          <w:p w14:paraId="36FF5E36" w14:textId="77777777" w:rsidR="00020CAD" w:rsidRPr="00BA6F43" w:rsidRDefault="00020CAD" w:rsidP="00F6684A">
            <w:pPr>
              <w:widowControl/>
              <w:autoSpaceDE w:val="0"/>
              <w:autoSpaceDN w:val="0"/>
              <w:adjustRightInd w:val="0"/>
              <w:jc w:val="both"/>
              <w:rPr>
                <w:rFonts w:ascii="Times New Roman" w:hAnsi="Times New Roman" w:cs="Times New Roman"/>
              </w:rPr>
            </w:pPr>
            <w:r w:rsidRPr="00BA6F43">
              <w:rPr>
                <w:rFonts w:ascii="Times New Roman" w:hAnsi="Times New Roman" w:cs="Times New Roman"/>
              </w:rPr>
              <w:lastRenderedPageBreak/>
              <w:t xml:space="preserve">Asistenta pakalpojums </w:t>
            </w:r>
          </w:p>
        </w:tc>
        <w:tc>
          <w:tcPr>
            <w:tcW w:w="2929" w:type="dxa"/>
          </w:tcPr>
          <w:p w14:paraId="7DCE18A7" w14:textId="77777777" w:rsidR="00020CAD" w:rsidRPr="00B86B5D" w:rsidRDefault="00020CAD" w:rsidP="00F6684A">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rPr>
              <w:t>Bērniem (5-18 gadi) ar invaliditāti, kuriem VDEĀVK ir izsniegusi atzinumu par īpašas kopšanas nepieciešamību. Asistenta pakalpojums tiek apmaksāts no valsts budžeta.</w:t>
            </w:r>
          </w:p>
        </w:tc>
        <w:tc>
          <w:tcPr>
            <w:tcW w:w="1417" w:type="dxa"/>
          </w:tcPr>
          <w:p w14:paraId="6694B31B" w14:textId="77777777" w:rsidR="00020CAD" w:rsidRPr="00BA6F43" w:rsidRDefault="00020CAD" w:rsidP="00F6684A">
            <w:pPr>
              <w:tabs>
                <w:tab w:val="left" w:pos="360"/>
              </w:tabs>
              <w:ind w:left="360" w:hanging="360"/>
              <w:contextualSpacing/>
              <w:rPr>
                <w:rFonts w:ascii="Times New Roman" w:hAnsi="Times New Roman" w:cs="Times New Roman"/>
                <w:color w:val="000000"/>
              </w:rPr>
            </w:pPr>
            <w:r w:rsidRPr="00BA6F43">
              <w:rPr>
                <w:rFonts w:ascii="Times New Roman" w:hAnsi="Times New Roman" w:cs="Times New Roman"/>
                <w:color w:val="000000"/>
              </w:rPr>
              <w:t>80 stundas mēnesī</w:t>
            </w:r>
          </w:p>
        </w:tc>
        <w:tc>
          <w:tcPr>
            <w:tcW w:w="9356" w:type="dxa"/>
          </w:tcPr>
          <w:p w14:paraId="53C0DBDF" w14:textId="29FA14A6" w:rsidR="00020CAD" w:rsidRPr="008838DA" w:rsidRDefault="006B4C5C" w:rsidP="006B4C5C">
            <w:pPr>
              <w:widowControl/>
              <w:autoSpaceDE w:val="0"/>
              <w:autoSpaceDN w:val="0"/>
              <w:adjustRightInd w:val="0"/>
              <w:contextualSpacing/>
              <w:jc w:val="both"/>
              <w:rPr>
                <w:rFonts w:ascii="Times New Roman" w:hAnsi="Times New Roman" w:cs="Times New Roman"/>
                <w:shd w:val="clear" w:color="auto" w:fill="FFFFFF"/>
              </w:rPr>
            </w:pPr>
            <w:r w:rsidRPr="005A0EF4">
              <w:rPr>
                <w:rFonts w:ascii="Times New Roman" w:eastAsia="Times New Roman" w:hAnsi="Times New Roman" w:cs="Times New Roman"/>
                <w:color w:val="000000"/>
              </w:rPr>
              <w:t xml:space="preserve">Normatīvais regulējums </w:t>
            </w:r>
            <w:r>
              <w:rPr>
                <w:rFonts w:ascii="Times New Roman" w:eastAsia="Times New Roman" w:hAnsi="Times New Roman" w:cs="Times New Roman"/>
                <w:color w:val="000000"/>
              </w:rPr>
              <w:t>- 1)</w:t>
            </w:r>
            <w:r w:rsidRPr="005A0EF4">
              <w:rPr>
                <w:rFonts w:ascii="Times New Roman" w:eastAsia="Times New Roman" w:hAnsi="Times New Roman" w:cs="Times New Roman"/>
                <w:color w:val="000000"/>
              </w:rPr>
              <w:t xml:space="preserve"> </w:t>
            </w:r>
            <w:r w:rsidR="00020CAD" w:rsidRPr="008838DA">
              <w:rPr>
                <w:rFonts w:ascii="Times New Roman" w:hAnsi="Times New Roman" w:cs="Times New Roman"/>
                <w:shd w:val="clear" w:color="auto" w:fill="FFFFFF"/>
              </w:rPr>
              <w:t>Invaliditātes likums</w:t>
            </w:r>
            <w:r>
              <w:rPr>
                <w:rFonts w:ascii="Times New Roman" w:hAnsi="Times New Roman" w:cs="Times New Roman"/>
                <w:shd w:val="clear" w:color="auto" w:fill="FFFFFF"/>
              </w:rPr>
              <w:t xml:space="preserve">; 2) </w:t>
            </w:r>
            <w:r w:rsidR="00020CAD" w:rsidRPr="008838DA">
              <w:rPr>
                <w:rFonts w:ascii="Times New Roman" w:hAnsi="Times New Roman" w:cs="Times New Roman"/>
                <w:shd w:val="clear" w:color="auto" w:fill="FFFFFF"/>
              </w:rPr>
              <w:t xml:space="preserve">18.05.2021. MK </w:t>
            </w:r>
            <w:r>
              <w:rPr>
                <w:rFonts w:ascii="Times New Roman" w:hAnsi="Times New Roman" w:cs="Times New Roman"/>
                <w:shd w:val="clear" w:color="auto" w:fill="FFFFFF"/>
              </w:rPr>
              <w:t xml:space="preserve">18.05.2021. </w:t>
            </w:r>
            <w:r w:rsidR="00020CAD" w:rsidRPr="008838DA">
              <w:rPr>
                <w:rFonts w:ascii="Times New Roman" w:hAnsi="Times New Roman" w:cs="Times New Roman"/>
                <w:shd w:val="clear" w:color="auto" w:fill="FFFFFF"/>
              </w:rPr>
              <w:t>noteikumi Nr. 316 “Noteikumi par asistenta, pavadoņa un aprūpes pakalpojumu personām ar invaliditāti” 10.1. apakšpunktu</w:t>
            </w:r>
            <w:r w:rsidR="00020CAD" w:rsidRPr="008838DA">
              <w:rPr>
                <w:rStyle w:val="FootnoteReference"/>
                <w:rFonts w:ascii="Times New Roman" w:hAnsi="Times New Roman" w:cs="Times New Roman"/>
                <w:shd w:val="clear" w:color="auto" w:fill="FFFFFF"/>
              </w:rPr>
              <w:footnoteReference w:id="54"/>
            </w:r>
            <w:r w:rsidR="00020CAD" w:rsidRPr="008838DA">
              <w:rPr>
                <w:rFonts w:ascii="Times New Roman" w:hAnsi="Times New Roman" w:cs="Times New Roman"/>
                <w:shd w:val="clear" w:color="auto" w:fill="FFFFFF"/>
              </w:rPr>
              <w:t>.</w:t>
            </w:r>
          </w:p>
          <w:p w14:paraId="0B13DBCF" w14:textId="77777777" w:rsidR="004A2982" w:rsidRDefault="004A2982" w:rsidP="00F6684A">
            <w:pPr>
              <w:widowControl/>
              <w:autoSpaceDE w:val="0"/>
              <w:autoSpaceDN w:val="0"/>
              <w:adjustRightInd w:val="0"/>
              <w:jc w:val="both"/>
              <w:rPr>
                <w:rFonts w:ascii="Times New Roman" w:hAnsi="Times New Roman" w:cs="Times New Roman"/>
              </w:rPr>
            </w:pPr>
          </w:p>
          <w:p w14:paraId="61EA26F8" w14:textId="58C605CD" w:rsidR="00020CAD" w:rsidRPr="008838DA" w:rsidRDefault="006B4C5C" w:rsidP="00F6684A">
            <w:pPr>
              <w:widowControl/>
              <w:autoSpaceDE w:val="0"/>
              <w:autoSpaceDN w:val="0"/>
              <w:adjustRightInd w:val="0"/>
              <w:jc w:val="both"/>
              <w:rPr>
                <w:rFonts w:ascii="Times New Roman" w:hAnsi="Times New Roman" w:cs="Times New Roman"/>
              </w:rPr>
            </w:pPr>
            <w:r>
              <w:rPr>
                <w:rFonts w:ascii="Times New Roman" w:hAnsi="Times New Roman" w:cs="Times New Roman"/>
              </w:rPr>
              <w:t xml:space="preserve">Saskaņā ar </w:t>
            </w:r>
            <w:r w:rsidR="005F7A4A">
              <w:rPr>
                <w:rFonts w:ascii="Times New Roman" w:hAnsi="Times New Roman" w:cs="Times New Roman"/>
              </w:rPr>
              <w:t>MK noteikumiem Nr.316 a</w:t>
            </w:r>
            <w:r w:rsidR="00020CAD" w:rsidRPr="008838DA">
              <w:rPr>
                <w:rFonts w:ascii="Times New Roman" w:hAnsi="Times New Roman" w:cs="Times New Roman"/>
              </w:rPr>
              <w:t xml:space="preserve">sistenta pakalpojums un pavadoņa pakalpojums nevar tikt sniegts vienlaicīgi, tādēļ SBS pakalpojuma grozā asistenta pakalpojums iekļauts tikai bērniem, kuriem ir noteikta īpašas kopšanas nepieciešamība vecuma grupā 0-13 gadi (ieskaitot) un ar smagiem un ļoti smagiem FI vecuma grupā 14-17 gadi (ieskaitot). </w:t>
            </w:r>
          </w:p>
        </w:tc>
      </w:tr>
      <w:tr w:rsidR="00020CAD" w:rsidRPr="00BA6F43" w14:paraId="663F16A5" w14:textId="77777777" w:rsidTr="00F6684A">
        <w:trPr>
          <w:trHeight w:val="166"/>
        </w:trPr>
        <w:tc>
          <w:tcPr>
            <w:tcW w:w="1750" w:type="dxa"/>
          </w:tcPr>
          <w:p w14:paraId="04F529FF" w14:textId="77777777" w:rsidR="00020CAD" w:rsidRPr="00BA6F43" w:rsidRDefault="00020CAD" w:rsidP="00F6684A">
            <w:pPr>
              <w:widowControl/>
              <w:autoSpaceDE w:val="0"/>
              <w:autoSpaceDN w:val="0"/>
              <w:adjustRightInd w:val="0"/>
              <w:jc w:val="both"/>
              <w:rPr>
                <w:rFonts w:ascii="Times New Roman" w:hAnsi="Times New Roman" w:cs="Times New Roman"/>
              </w:rPr>
            </w:pPr>
            <w:r w:rsidRPr="00BA6F43">
              <w:rPr>
                <w:rFonts w:ascii="Times New Roman" w:hAnsi="Times New Roman" w:cs="Times New Roman"/>
              </w:rPr>
              <w:t>Pavadoņa pakalpojums</w:t>
            </w:r>
          </w:p>
        </w:tc>
        <w:tc>
          <w:tcPr>
            <w:tcW w:w="2929" w:type="dxa"/>
          </w:tcPr>
          <w:p w14:paraId="4C58C8D1" w14:textId="77777777" w:rsidR="00020CAD" w:rsidRPr="00B86B5D" w:rsidRDefault="00020CAD" w:rsidP="00F6684A">
            <w:pPr>
              <w:widowControl/>
              <w:jc w:val="both"/>
              <w:rPr>
                <w:rFonts w:ascii="Times New Roman" w:hAnsi="Times New Roman" w:cs="Times New Roman"/>
              </w:rPr>
            </w:pPr>
            <w:r w:rsidRPr="00B86B5D">
              <w:rPr>
                <w:rFonts w:ascii="Times New Roman" w:hAnsi="Times New Roman" w:cs="Times New Roman"/>
              </w:rPr>
              <w:t xml:space="preserve">Atzinumu par pavadoņa pakalpojuma nepieciešamību izsniedz, ja </w:t>
            </w:r>
            <w:r w:rsidRPr="00B86B5D">
              <w:rPr>
                <w:rFonts w:ascii="Times New Roman" w:hAnsi="Times New Roman" w:cs="Times New Roman"/>
              </w:rPr>
              <w:lastRenderedPageBreak/>
              <w:t>bērnam ir būtiski pārvietošanās traucējumi un nav indikāciju atzinuma par īpašās kopšanas nepieciešamību.</w:t>
            </w:r>
            <w:r w:rsidRPr="00B86B5D">
              <w:t xml:space="preserve"> </w:t>
            </w:r>
          </w:p>
          <w:p w14:paraId="051CE813" w14:textId="77777777" w:rsidR="00020CAD" w:rsidRPr="00B86B5D" w:rsidRDefault="00020CAD" w:rsidP="00F6684A">
            <w:pPr>
              <w:jc w:val="both"/>
              <w:rPr>
                <w:rFonts w:ascii="Times New Roman" w:hAnsi="Times New Roman" w:cs="Times New Roman"/>
              </w:rPr>
            </w:pPr>
            <w:r w:rsidRPr="00B86B5D">
              <w:rPr>
                <w:rFonts w:ascii="Times New Roman" w:hAnsi="Times New Roman" w:cs="Times New Roman"/>
              </w:rPr>
              <w:t>Pavadoņa pakalpojums tiek apmaksāts no valsts budžeta.</w:t>
            </w:r>
          </w:p>
          <w:p w14:paraId="40FFD4D4" w14:textId="77777777" w:rsidR="00020CAD" w:rsidRPr="00B86B5D" w:rsidRDefault="00020CAD" w:rsidP="00F6684A">
            <w:pPr>
              <w:widowControl/>
              <w:autoSpaceDE w:val="0"/>
              <w:autoSpaceDN w:val="0"/>
              <w:adjustRightInd w:val="0"/>
              <w:jc w:val="both"/>
              <w:rPr>
                <w:rFonts w:ascii="Times New Roman" w:hAnsi="Times New Roman" w:cs="Times New Roman"/>
                <w:shd w:val="clear" w:color="auto" w:fill="FFFFFF"/>
              </w:rPr>
            </w:pPr>
          </w:p>
        </w:tc>
        <w:tc>
          <w:tcPr>
            <w:tcW w:w="1417" w:type="dxa"/>
          </w:tcPr>
          <w:p w14:paraId="31949E23" w14:textId="77777777" w:rsidR="00020CAD" w:rsidRPr="00BA6F43" w:rsidRDefault="00020CAD" w:rsidP="00F6684A">
            <w:pPr>
              <w:tabs>
                <w:tab w:val="left" w:pos="360"/>
              </w:tabs>
              <w:ind w:left="360" w:hanging="360"/>
              <w:contextualSpacing/>
              <w:rPr>
                <w:rFonts w:ascii="Times New Roman" w:hAnsi="Times New Roman" w:cs="Times New Roman"/>
                <w:color w:val="000000"/>
              </w:rPr>
            </w:pPr>
            <w:r w:rsidRPr="00BA6F43">
              <w:rPr>
                <w:rFonts w:ascii="Times New Roman" w:hAnsi="Times New Roman" w:cs="Times New Roman"/>
                <w:color w:val="000000"/>
              </w:rPr>
              <w:lastRenderedPageBreak/>
              <w:t>60 stundas mēnesī</w:t>
            </w:r>
          </w:p>
        </w:tc>
        <w:tc>
          <w:tcPr>
            <w:tcW w:w="9356" w:type="dxa"/>
          </w:tcPr>
          <w:p w14:paraId="24D50AB7" w14:textId="4215024F" w:rsidR="00020CAD" w:rsidRPr="004A2982" w:rsidRDefault="005F7A4A" w:rsidP="005F7A4A">
            <w:pPr>
              <w:widowControl/>
              <w:autoSpaceDE w:val="0"/>
              <w:autoSpaceDN w:val="0"/>
              <w:adjustRightInd w:val="0"/>
              <w:contextualSpacing/>
              <w:jc w:val="both"/>
              <w:rPr>
                <w:rFonts w:ascii="Times New Roman" w:hAnsi="Times New Roman" w:cs="Times New Roman"/>
                <w:shd w:val="clear" w:color="auto" w:fill="FFFFFF"/>
              </w:rPr>
            </w:pPr>
            <w:r w:rsidRPr="005A0EF4">
              <w:rPr>
                <w:rFonts w:ascii="Times New Roman" w:eastAsia="Times New Roman" w:hAnsi="Times New Roman" w:cs="Times New Roman"/>
                <w:color w:val="000000"/>
              </w:rPr>
              <w:t xml:space="preserve">Normatīvais regulējums </w:t>
            </w:r>
            <w:r>
              <w:rPr>
                <w:rFonts w:ascii="Times New Roman" w:eastAsia="Times New Roman" w:hAnsi="Times New Roman" w:cs="Times New Roman"/>
                <w:color w:val="000000"/>
              </w:rPr>
              <w:t xml:space="preserve">- 1) </w:t>
            </w:r>
            <w:r w:rsidR="00020CAD" w:rsidRPr="004A2982">
              <w:rPr>
                <w:rFonts w:ascii="Times New Roman" w:hAnsi="Times New Roman" w:cs="Times New Roman"/>
                <w:shd w:val="clear" w:color="auto" w:fill="FFFFFF"/>
              </w:rPr>
              <w:t>Invaliditātes likums</w:t>
            </w:r>
            <w:r>
              <w:rPr>
                <w:rFonts w:ascii="Times New Roman" w:hAnsi="Times New Roman" w:cs="Times New Roman"/>
                <w:shd w:val="clear" w:color="auto" w:fill="FFFFFF"/>
              </w:rPr>
              <w:t xml:space="preserve">; 2) </w:t>
            </w:r>
            <w:r w:rsidR="00020CAD" w:rsidRPr="004A2982">
              <w:rPr>
                <w:rFonts w:ascii="Times New Roman" w:hAnsi="Times New Roman" w:cs="Times New Roman"/>
                <w:shd w:val="clear" w:color="auto" w:fill="FFFFFF"/>
              </w:rPr>
              <w:t>18.05.2021. MK noteikumi Nr. 316 “Noteikumi par asistenta, pavadoņa un aprūpes pakalpojumu personām ar invaliditāti” 10.2. apakšpunkts</w:t>
            </w:r>
            <w:r w:rsidR="00020CAD" w:rsidRPr="004A2982">
              <w:rPr>
                <w:rStyle w:val="FootnoteReference"/>
                <w:rFonts w:ascii="Times New Roman" w:hAnsi="Times New Roman" w:cs="Times New Roman"/>
                <w:shd w:val="clear" w:color="auto" w:fill="FFFFFF"/>
              </w:rPr>
              <w:footnoteReference w:id="55"/>
            </w:r>
            <w:r w:rsidR="00020CAD" w:rsidRPr="004A2982">
              <w:rPr>
                <w:rFonts w:ascii="Times New Roman" w:hAnsi="Times New Roman" w:cs="Times New Roman"/>
                <w:shd w:val="clear" w:color="auto" w:fill="FFFFFF"/>
              </w:rPr>
              <w:t>.</w:t>
            </w:r>
          </w:p>
          <w:p w14:paraId="1C08C51B" w14:textId="77777777" w:rsidR="00020CAD" w:rsidRPr="004A2982" w:rsidRDefault="00020CAD" w:rsidP="00F6684A">
            <w:pPr>
              <w:widowControl/>
              <w:autoSpaceDE w:val="0"/>
              <w:autoSpaceDN w:val="0"/>
              <w:adjustRightInd w:val="0"/>
              <w:jc w:val="both"/>
              <w:rPr>
                <w:rFonts w:ascii="Times New Roman" w:hAnsi="Times New Roman" w:cs="Times New Roman"/>
                <w:shd w:val="clear" w:color="auto" w:fill="FFFFFF"/>
              </w:rPr>
            </w:pPr>
          </w:p>
          <w:p w14:paraId="177E603F" w14:textId="1DC3EF86" w:rsidR="00020CAD" w:rsidRPr="004A2982" w:rsidRDefault="005F7A4A" w:rsidP="00F6684A">
            <w:pPr>
              <w:widowControl/>
              <w:autoSpaceDE w:val="0"/>
              <w:autoSpaceDN w:val="0"/>
              <w:adjustRightInd w:val="0"/>
              <w:jc w:val="both"/>
              <w:rPr>
                <w:rFonts w:ascii="Times New Roman" w:hAnsi="Times New Roman" w:cs="Times New Roman"/>
              </w:rPr>
            </w:pPr>
            <w:r>
              <w:rPr>
                <w:rFonts w:ascii="Times New Roman" w:hAnsi="Times New Roman" w:cs="Times New Roman"/>
              </w:rPr>
              <w:t>Saskaņā ar MK noteikumiem Nr.316 p</w:t>
            </w:r>
            <w:r w:rsidR="00020CAD" w:rsidRPr="004A2982">
              <w:rPr>
                <w:rFonts w:ascii="Times New Roman" w:hAnsi="Times New Roman" w:cs="Times New Roman"/>
              </w:rPr>
              <w:t>avadoņa pakalpojums ir pieejams bērniem, kuriem nav noteikta īpašas kopšanas nepieciešamība vecuma grupā 0-13 gadi (ieskaitot) un bērniem ar mēreniem FI (vecuma grupā 14-17 gadi (ieskaitot), bet ir indikācijas par pavadoņa nepieciešamību.</w:t>
            </w:r>
          </w:p>
        </w:tc>
      </w:tr>
      <w:tr w:rsidR="00020CAD" w:rsidRPr="00BA6F43" w14:paraId="673B0195" w14:textId="77777777" w:rsidTr="00F6684A">
        <w:trPr>
          <w:trHeight w:val="166"/>
        </w:trPr>
        <w:tc>
          <w:tcPr>
            <w:tcW w:w="1750" w:type="dxa"/>
          </w:tcPr>
          <w:p w14:paraId="1D5495E7" w14:textId="77777777" w:rsidR="00020CAD" w:rsidRPr="00BA6F43" w:rsidRDefault="00020CAD" w:rsidP="00F6684A">
            <w:pPr>
              <w:widowControl/>
              <w:autoSpaceDE w:val="0"/>
              <w:autoSpaceDN w:val="0"/>
              <w:adjustRightInd w:val="0"/>
              <w:jc w:val="both"/>
              <w:rPr>
                <w:rFonts w:ascii="Times New Roman" w:hAnsi="Times New Roman" w:cs="Times New Roman"/>
              </w:rPr>
            </w:pPr>
            <w:r w:rsidRPr="00BA6F43">
              <w:rPr>
                <w:rFonts w:ascii="Times New Roman" w:hAnsi="Times New Roman" w:cs="Times New Roman"/>
              </w:rPr>
              <w:lastRenderedPageBreak/>
              <w:t>Atelpas brīža pakalpojums institūcijā</w:t>
            </w:r>
          </w:p>
        </w:tc>
        <w:tc>
          <w:tcPr>
            <w:tcW w:w="2929" w:type="dxa"/>
          </w:tcPr>
          <w:p w14:paraId="51079037" w14:textId="77777777" w:rsidR="00020CAD" w:rsidRPr="00B86B5D" w:rsidRDefault="00020CAD" w:rsidP="00F6684A">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shd w:val="clear" w:color="auto" w:fill="FFFFFF"/>
              </w:rPr>
              <w:t>Nodrošina personām ar funkcionāliem traucējumiem īslaicīgu sociālo aprūpi līdz 30 diennaktīm gadā, aizstājot aprūpes procesā mājsaimniecības locekļus.</w:t>
            </w:r>
            <w:r w:rsidRPr="00B86B5D">
              <w:rPr>
                <w:rFonts w:ascii="Times New Roman" w:hAnsi="Times New Roman" w:cs="Times New Roman"/>
                <w:shd w:val="clear" w:color="auto" w:fill="FFFFFF"/>
                <w:vertAlign w:val="superscript"/>
              </w:rPr>
              <w:footnoteReference w:id="56"/>
            </w:r>
          </w:p>
          <w:p w14:paraId="2A346AE5" w14:textId="77777777" w:rsidR="00020CAD" w:rsidRPr="00B86B5D" w:rsidRDefault="00020CAD" w:rsidP="00F6684A">
            <w:pPr>
              <w:widowControl/>
              <w:autoSpaceDE w:val="0"/>
              <w:autoSpaceDN w:val="0"/>
              <w:adjustRightInd w:val="0"/>
              <w:jc w:val="both"/>
              <w:rPr>
                <w:rFonts w:ascii="Times New Roman" w:hAnsi="Times New Roman" w:cs="Times New Roman"/>
                <w:shd w:val="clear" w:color="auto" w:fill="FFFFFF"/>
              </w:rPr>
            </w:pPr>
          </w:p>
        </w:tc>
        <w:tc>
          <w:tcPr>
            <w:tcW w:w="1417" w:type="dxa"/>
          </w:tcPr>
          <w:p w14:paraId="37F58FA9" w14:textId="77777777" w:rsidR="00020CAD" w:rsidRPr="00BA6F43" w:rsidRDefault="00020CAD" w:rsidP="00F6684A">
            <w:pPr>
              <w:tabs>
                <w:tab w:val="left" w:pos="360"/>
              </w:tabs>
              <w:ind w:left="360" w:hanging="360"/>
              <w:contextualSpacing/>
              <w:rPr>
                <w:rFonts w:ascii="Times New Roman" w:hAnsi="Times New Roman" w:cs="Times New Roman"/>
                <w:color w:val="000000"/>
              </w:rPr>
            </w:pPr>
            <w:r w:rsidRPr="00BA6F43">
              <w:rPr>
                <w:rFonts w:ascii="Times New Roman" w:hAnsi="Times New Roman" w:cs="Times New Roman"/>
                <w:color w:val="000000"/>
              </w:rPr>
              <w:t>30 diennaktis gadā</w:t>
            </w:r>
          </w:p>
        </w:tc>
        <w:tc>
          <w:tcPr>
            <w:tcW w:w="9356" w:type="dxa"/>
          </w:tcPr>
          <w:p w14:paraId="62951046" w14:textId="438E0CCF" w:rsidR="00020CAD" w:rsidRPr="004A2982" w:rsidRDefault="005F7A4A" w:rsidP="005F7A4A">
            <w:pPr>
              <w:widowControl/>
              <w:autoSpaceDE w:val="0"/>
              <w:autoSpaceDN w:val="0"/>
              <w:adjustRightInd w:val="0"/>
              <w:contextualSpacing/>
              <w:jc w:val="both"/>
              <w:rPr>
                <w:rFonts w:ascii="Times New Roman" w:hAnsi="Times New Roman" w:cs="Times New Roman"/>
                <w:color w:val="000000"/>
              </w:rPr>
            </w:pPr>
            <w:r w:rsidRPr="005A0EF4">
              <w:rPr>
                <w:rFonts w:ascii="Times New Roman" w:eastAsia="Times New Roman" w:hAnsi="Times New Roman" w:cs="Times New Roman"/>
                <w:color w:val="000000"/>
              </w:rPr>
              <w:t xml:space="preserve">Normatīvais regulējums </w:t>
            </w:r>
            <w:r>
              <w:rPr>
                <w:rFonts w:ascii="Times New Roman" w:eastAsia="Times New Roman" w:hAnsi="Times New Roman" w:cs="Times New Roman"/>
                <w:color w:val="000000"/>
              </w:rPr>
              <w:t xml:space="preserve">- </w:t>
            </w:r>
            <w:r w:rsidR="00020CAD" w:rsidRPr="004A2982">
              <w:rPr>
                <w:rFonts w:ascii="Times New Roman" w:hAnsi="Times New Roman" w:cs="Times New Roman"/>
                <w:color w:val="000000"/>
              </w:rPr>
              <w:t xml:space="preserve">MK </w:t>
            </w:r>
            <w:r w:rsidRPr="004A2982">
              <w:rPr>
                <w:rFonts w:ascii="Times New Roman" w:hAnsi="Times New Roman" w:cs="Times New Roman"/>
                <w:color w:val="000000"/>
              </w:rPr>
              <w:t xml:space="preserve">13.06.2017. </w:t>
            </w:r>
            <w:r w:rsidR="00020CAD" w:rsidRPr="004A2982">
              <w:rPr>
                <w:rFonts w:ascii="Times New Roman" w:hAnsi="Times New Roman" w:cs="Times New Roman"/>
                <w:color w:val="000000"/>
              </w:rPr>
              <w:t>noteikumi Nr.338 “Prasības sociālo pakalpojumu sniedzējiem” 76.punkts.</w:t>
            </w:r>
          </w:p>
          <w:p w14:paraId="0B9E2B05" w14:textId="77777777" w:rsidR="00020CAD" w:rsidRPr="004A2982" w:rsidRDefault="00020CAD" w:rsidP="00F6684A">
            <w:pPr>
              <w:widowControl/>
              <w:autoSpaceDE w:val="0"/>
              <w:autoSpaceDN w:val="0"/>
              <w:adjustRightInd w:val="0"/>
              <w:ind w:left="720"/>
              <w:contextualSpacing/>
              <w:jc w:val="both"/>
              <w:rPr>
                <w:rFonts w:ascii="Times New Roman" w:hAnsi="Times New Roman" w:cs="Times New Roman"/>
                <w:color w:val="000000"/>
              </w:rPr>
            </w:pPr>
            <w:r w:rsidRPr="004A2982">
              <w:rPr>
                <w:rFonts w:ascii="Times New Roman" w:hAnsi="Times New Roman" w:cs="Times New Roman"/>
                <w:color w:val="000000"/>
              </w:rPr>
              <w:t xml:space="preserve">  </w:t>
            </w:r>
          </w:p>
          <w:p w14:paraId="4DE50D45" w14:textId="6FA43630" w:rsidR="00020CAD" w:rsidRPr="004A2982" w:rsidRDefault="00020CAD" w:rsidP="00F6684A">
            <w:pPr>
              <w:widowControl/>
              <w:autoSpaceDE w:val="0"/>
              <w:autoSpaceDN w:val="0"/>
              <w:adjustRightInd w:val="0"/>
              <w:jc w:val="both"/>
              <w:rPr>
                <w:rFonts w:ascii="Times New Roman" w:hAnsi="Times New Roman" w:cs="Times New Roman"/>
              </w:rPr>
            </w:pPr>
            <w:r w:rsidRPr="004A2982">
              <w:rPr>
                <w:rFonts w:ascii="Times New Roman" w:hAnsi="Times New Roman" w:cs="Times New Roman"/>
              </w:rPr>
              <w:t xml:space="preserve">Atelpas brīža pakalpojuma apjoms noteikts, saskaņā ar MK 13.06.2017. noteikumu Nr.338 "Prasības pakalpojumu sniedzējiem" 76.punktu. Bērnam 12 mēnešu periodā ir iespēja saņemt 30 diennaktis </w:t>
            </w:r>
            <w:r w:rsidR="005F7A4A">
              <w:rPr>
                <w:rFonts w:ascii="Times New Roman" w:hAnsi="Times New Roman" w:cs="Times New Roman"/>
              </w:rPr>
              <w:t>a</w:t>
            </w:r>
            <w:r w:rsidRPr="004A2982">
              <w:rPr>
                <w:rFonts w:ascii="Times New Roman" w:hAnsi="Times New Roman" w:cs="Times New Roman"/>
              </w:rPr>
              <w:t xml:space="preserve">telpas brīža pakalpojumu institūcijā visās vecuma grupās, neatkarīgi no bērna FT veida, ja </w:t>
            </w:r>
            <w:r w:rsidRPr="004A2982">
              <w:rPr>
                <w:rFonts w:ascii="Times New Roman" w:eastAsia="Times New Roman" w:hAnsi="Times New Roman" w:cs="Times New Roman"/>
              </w:rPr>
              <w:t>bērniem ir smags vai ļoti smags FI smaguma līmenis</w:t>
            </w:r>
            <w:r w:rsidR="005F7A4A">
              <w:rPr>
                <w:rFonts w:ascii="Times New Roman" w:eastAsia="Times New Roman" w:hAnsi="Times New Roman" w:cs="Times New Roman"/>
              </w:rPr>
              <w:t>,</w:t>
            </w:r>
            <w:r w:rsidRPr="004A2982">
              <w:rPr>
                <w:rFonts w:ascii="Times New Roman" w:eastAsia="Times New Roman" w:hAnsi="Times New Roman" w:cs="Times New Roman"/>
              </w:rPr>
              <w:t xml:space="preserve"> vai ir noteikta īpašas kopšanas nepieciešamība.</w:t>
            </w:r>
          </w:p>
        </w:tc>
      </w:tr>
      <w:tr w:rsidR="00020CAD" w:rsidRPr="00BA6F43" w14:paraId="12BDBC2E" w14:textId="77777777" w:rsidTr="00F6684A">
        <w:trPr>
          <w:trHeight w:val="166"/>
        </w:trPr>
        <w:tc>
          <w:tcPr>
            <w:tcW w:w="1750" w:type="dxa"/>
          </w:tcPr>
          <w:p w14:paraId="5DB89216" w14:textId="77777777" w:rsidR="00020CAD" w:rsidRPr="00BA6F43" w:rsidRDefault="00020CAD" w:rsidP="00F6684A">
            <w:pPr>
              <w:widowControl/>
              <w:autoSpaceDE w:val="0"/>
              <w:autoSpaceDN w:val="0"/>
              <w:adjustRightInd w:val="0"/>
              <w:jc w:val="both"/>
              <w:rPr>
                <w:rFonts w:ascii="Times New Roman" w:hAnsi="Times New Roman" w:cs="Times New Roman"/>
              </w:rPr>
            </w:pPr>
            <w:r w:rsidRPr="00BA6F43">
              <w:rPr>
                <w:rFonts w:ascii="Times New Roman" w:eastAsiaTheme="minorHAnsi" w:hAnsi="Times New Roman" w:cs="Times New Roman"/>
              </w:rPr>
              <w:t>Atbalsta grupas/Grupu nodarbības</w:t>
            </w:r>
          </w:p>
        </w:tc>
        <w:tc>
          <w:tcPr>
            <w:tcW w:w="2929" w:type="dxa"/>
          </w:tcPr>
          <w:p w14:paraId="0CC9317C" w14:textId="77777777" w:rsidR="00020CAD" w:rsidRPr="00B86B5D" w:rsidRDefault="00020CAD" w:rsidP="00F6684A">
            <w:pPr>
              <w:widowControl/>
              <w:autoSpaceDE w:val="0"/>
              <w:autoSpaceDN w:val="0"/>
              <w:adjustRightInd w:val="0"/>
              <w:jc w:val="both"/>
              <w:rPr>
                <w:rFonts w:ascii="Times New Roman" w:eastAsia="SimSun" w:hAnsi="Times New Roman" w:cs="Times New Roman"/>
                <w:color w:val="000000"/>
              </w:rPr>
            </w:pPr>
            <w:r w:rsidRPr="00B86B5D">
              <w:rPr>
                <w:rFonts w:ascii="Times New Roman" w:eastAsia="SimSun" w:hAnsi="Times New Roman" w:cs="Times New Roman"/>
                <w:color w:val="000000"/>
              </w:rPr>
              <w:t xml:space="preserve">Nodrošināt atbalstu bērnu ar FT vecākiem, sniedzot psihosociālu un izglītojošu atbalstu grupā, veicinot grupas dalībnieku savstarpēju komunicēšanu, </w:t>
            </w:r>
            <w:r w:rsidRPr="00B86B5D">
              <w:rPr>
                <w:rFonts w:ascii="Times New Roman" w:eastAsia="SimSun" w:hAnsi="Times New Roman" w:cs="Times New Roman"/>
                <w:color w:val="000000"/>
              </w:rPr>
              <w:lastRenderedPageBreak/>
              <w:t>socializēšanos, atbalstu, aktuālo problēmu pārrunāšanu, izglītošanu un apmācību, lai sekmētu psihoemocionālā līdzsvara saglabāšanu, ģimeņu saliedētību un palielinātu grupas dalībnieku kapacitāti pašaprūpē vai bērna aprūpē.</w:t>
            </w:r>
          </w:p>
        </w:tc>
        <w:tc>
          <w:tcPr>
            <w:tcW w:w="1417" w:type="dxa"/>
          </w:tcPr>
          <w:p w14:paraId="1D7C0D35" w14:textId="77777777" w:rsidR="00020CAD" w:rsidRPr="00BA6F43" w:rsidRDefault="00020CAD" w:rsidP="00F6684A">
            <w:pPr>
              <w:tabs>
                <w:tab w:val="left" w:pos="360"/>
              </w:tabs>
              <w:ind w:left="360" w:hanging="360"/>
              <w:contextualSpacing/>
              <w:rPr>
                <w:rFonts w:ascii="Times New Roman" w:hAnsi="Times New Roman" w:cs="Times New Roman"/>
                <w:color w:val="000000"/>
              </w:rPr>
            </w:pPr>
            <w:r w:rsidRPr="00BA6F43">
              <w:rPr>
                <w:rFonts w:ascii="Times New Roman" w:eastAsiaTheme="minorHAnsi" w:hAnsi="Times New Roman" w:cs="Times New Roman"/>
                <w:color w:val="000000"/>
              </w:rPr>
              <w:lastRenderedPageBreak/>
              <w:t>10 nodarbības gadā</w:t>
            </w:r>
          </w:p>
        </w:tc>
        <w:tc>
          <w:tcPr>
            <w:tcW w:w="9356" w:type="dxa"/>
          </w:tcPr>
          <w:p w14:paraId="74977738" w14:textId="72862D51" w:rsidR="00020CAD" w:rsidRPr="005F7A4A" w:rsidRDefault="005F7A4A" w:rsidP="005F7A4A">
            <w:pPr>
              <w:widowControl/>
              <w:autoSpaceDE w:val="0"/>
              <w:autoSpaceDN w:val="0"/>
              <w:adjustRightInd w:val="0"/>
              <w:contextualSpacing/>
              <w:jc w:val="both"/>
              <w:rPr>
                <w:rFonts w:ascii="Times New Roman" w:hAnsi="Times New Roman" w:cs="Times New Roman"/>
                <w:color w:val="000000"/>
              </w:rPr>
            </w:pPr>
            <w:r w:rsidRPr="005F7A4A">
              <w:rPr>
                <w:rFonts w:ascii="Times New Roman" w:eastAsia="Times New Roman" w:hAnsi="Times New Roman" w:cs="Times New Roman"/>
                <w:color w:val="000000"/>
              </w:rPr>
              <w:t xml:space="preserve">Normatīvais regulējums - 1) </w:t>
            </w:r>
            <w:r w:rsidR="00020CAD" w:rsidRPr="005F7A4A">
              <w:rPr>
                <w:rFonts w:ascii="Times New Roman" w:hAnsi="Times New Roman" w:cs="Times New Roman"/>
                <w:color w:val="000000"/>
              </w:rPr>
              <w:t xml:space="preserve">MK </w:t>
            </w:r>
            <w:r w:rsidRPr="005F7A4A">
              <w:rPr>
                <w:rFonts w:ascii="Times New Roman" w:hAnsi="Times New Roman" w:cs="Times New Roman"/>
                <w:color w:val="000000"/>
              </w:rPr>
              <w:t xml:space="preserve">13.06.2017. </w:t>
            </w:r>
            <w:r w:rsidR="00020CAD" w:rsidRPr="005F7A4A">
              <w:rPr>
                <w:rFonts w:ascii="Times New Roman" w:hAnsi="Times New Roman" w:cs="Times New Roman"/>
                <w:color w:val="000000"/>
              </w:rPr>
              <w:t>noteikumi Nr.338 “Prasības sociālo pakalpojumu sniedzējiem”</w:t>
            </w:r>
            <w:r w:rsidR="00020CAD" w:rsidRPr="005F7A4A">
              <w:rPr>
                <w:rFonts w:ascii="Times New Roman" w:eastAsia="Times New Roman" w:hAnsi="Times New Roman" w:cs="Times New Roman"/>
                <w:color w:val="000000"/>
                <w:highlight w:val="white"/>
                <w:vertAlign w:val="superscript"/>
              </w:rPr>
              <w:footnoteReference w:id="57"/>
            </w:r>
            <w:r>
              <w:rPr>
                <w:rFonts w:ascii="Times New Roman" w:hAnsi="Times New Roman" w:cs="Times New Roman"/>
                <w:color w:val="000000"/>
              </w:rPr>
              <w:t xml:space="preserve">; </w:t>
            </w:r>
            <w:r w:rsidRPr="005F7A4A">
              <w:rPr>
                <w:rFonts w:ascii="Times New Roman" w:hAnsi="Times New Roman" w:cs="Times New Roman"/>
                <w:color w:val="000000"/>
              </w:rPr>
              <w:t xml:space="preserve">2) </w:t>
            </w:r>
            <w:r w:rsidR="00020CAD" w:rsidRPr="005F7A4A">
              <w:rPr>
                <w:rFonts w:ascii="Times New Roman" w:hAnsi="Times New Roman" w:cs="Times New Roman"/>
                <w:shd w:val="clear" w:color="auto" w:fill="FFFFFF"/>
              </w:rPr>
              <w:t xml:space="preserve">MK </w:t>
            </w:r>
            <w:r w:rsidRPr="005F7A4A">
              <w:rPr>
                <w:rFonts w:ascii="Times New Roman" w:hAnsi="Times New Roman" w:cs="Times New Roman"/>
                <w:shd w:val="clear" w:color="auto" w:fill="FFFFFF"/>
              </w:rPr>
              <w:t xml:space="preserve">16.06.2015. </w:t>
            </w:r>
            <w:r>
              <w:rPr>
                <w:rFonts w:ascii="Times New Roman" w:hAnsi="Times New Roman" w:cs="Times New Roman"/>
                <w:shd w:val="clear" w:color="auto" w:fill="FFFFFF"/>
              </w:rPr>
              <w:t xml:space="preserve"> </w:t>
            </w:r>
            <w:r w:rsidR="00020CAD" w:rsidRPr="005F7A4A">
              <w:rPr>
                <w:rFonts w:ascii="Times New Roman" w:hAnsi="Times New Roman" w:cs="Times New Roman"/>
                <w:shd w:val="clear" w:color="auto" w:fill="FFFFFF"/>
              </w:rPr>
              <w:t>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00020CAD" w:rsidRPr="005F7A4A">
              <w:rPr>
                <w:rFonts w:ascii="Times New Roman" w:hAnsi="Times New Roman" w:cs="Times New Roman"/>
                <w:shd w:val="clear" w:color="auto" w:fill="FFFFFF"/>
              </w:rPr>
              <w:t>Deinstitucionalizācija</w:t>
            </w:r>
            <w:proofErr w:type="spellEnd"/>
            <w:r w:rsidR="00020CAD" w:rsidRPr="005F7A4A">
              <w:rPr>
                <w:rFonts w:ascii="Times New Roman" w:hAnsi="Times New Roman" w:cs="Times New Roman"/>
                <w:shd w:val="clear" w:color="auto" w:fill="FFFFFF"/>
              </w:rPr>
              <w:t>" īstenošanas noteikumi</w:t>
            </w:r>
            <w:r w:rsidR="00020CAD" w:rsidRPr="005F7A4A">
              <w:rPr>
                <w:rFonts w:ascii="Times New Roman" w:hAnsi="Times New Roman" w:cs="Times New Roman"/>
                <w:color w:val="000000"/>
                <w:vertAlign w:val="superscript"/>
              </w:rPr>
              <w:t xml:space="preserve"> </w:t>
            </w:r>
            <w:r>
              <w:rPr>
                <w:rFonts w:ascii="Times New Roman" w:hAnsi="Times New Roman" w:cs="Times New Roman"/>
                <w:color w:val="000000"/>
                <w:vertAlign w:val="superscript"/>
              </w:rPr>
              <w:t>.</w:t>
            </w:r>
            <w:r w:rsidR="00020CAD" w:rsidRPr="005F7A4A">
              <w:rPr>
                <w:rFonts w:ascii="Times New Roman" w:hAnsi="Times New Roman" w:cs="Times New Roman"/>
                <w:color w:val="000000"/>
                <w:vertAlign w:val="superscript"/>
              </w:rPr>
              <w:footnoteReference w:id="58"/>
            </w:r>
          </w:p>
          <w:p w14:paraId="71C590B5" w14:textId="77777777" w:rsidR="00020CAD" w:rsidRPr="00B403AC" w:rsidRDefault="00020CAD" w:rsidP="00F6684A">
            <w:pPr>
              <w:widowControl/>
              <w:autoSpaceDE w:val="0"/>
              <w:autoSpaceDN w:val="0"/>
              <w:adjustRightInd w:val="0"/>
              <w:contextualSpacing/>
              <w:jc w:val="both"/>
              <w:rPr>
                <w:rFonts w:ascii="Times New Roman" w:hAnsi="Times New Roman" w:cs="Times New Roman"/>
                <w:color w:val="000000"/>
              </w:rPr>
            </w:pPr>
          </w:p>
          <w:p w14:paraId="434D6936" w14:textId="77777777" w:rsidR="00020CAD" w:rsidRDefault="00020CAD" w:rsidP="00F6684A">
            <w:pPr>
              <w:widowControl/>
              <w:jc w:val="both"/>
              <w:rPr>
                <w:rFonts w:ascii="Times New Roman" w:eastAsia="Times New Roman" w:hAnsi="Times New Roman" w:cs="Times New Roman"/>
                <w:color w:val="000000" w:themeColor="text1"/>
              </w:rPr>
            </w:pPr>
            <w:r w:rsidRPr="00B403AC">
              <w:rPr>
                <w:rFonts w:ascii="Times New Roman" w:eastAsia="Times New Roman" w:hAnsi="Times New Roman" w:cs="Times New Roman"/>
                <w:color w:val="000000" w:themeColor="text1"/>
              </w:rPr>
              <w:t>Projekta darba grupa, lai vienotos par vidējo atbalsta grupu nodarbību skaitu, izpētīja vairāku organizāciju</w:t>
            </w:r>
            <w:r>
              <w:rPr>
                <w:rStyle w:val="FootnoteReference"/>
                <w:rFonts w:ascii="Times New Roman" w:eastAsia="Times New Roman" w:hAnsi="Times New Roman" w:cs="Times New Roman"/>
                <w:color w:val="000000" w:themeColor="text1"/>
              </w:rPr>
              <w:footnoteReference w:id="59"/>
            </w:r>
            <w:r w:rsidRPr="00B403AC">
              <w:rPr>
                <w:rFonts w:ascii="Times New Roman" w:eastAsia="Times New Roman" w:hAnsi="Times New Roman" w:cs="Times New Roman"/>
                <w:color w:val="000000" w:themeColor="text1"/>
              </w:rPr>
              <w:t xml:space="preserve"> nodrošinātās atbalsta grupas vecākiem un to nodarbību skaitu.</w:t>
            </w:r>
            <w:r>
              <w:rPr>
                <w:rFonts w:ascii="Times New Roman" w:eastAsia="Times New Roman" w:hAnsi="Times New Roman" w:cs="Times New Roman"/>
                <w:color w:val="000000" w:themeColor="text1"/>
              </w:rPr>
              <w:t xml:space="preserve"> Secināts:</w:t>
            </w:r>
          </w:p>
          <w:p w14:paraId="0BCA2765" w14:textId="6BB6B8AC" w:rsidR="00020CAD" w:rsidRPr="00B403AC" w:rsidRDefault="00020CAD" w:rsidP="007F458B">
            <w:pPr>
              <w:pStyle w:val="ListParagraph"/>
              <w:widowControl/>
              <w:numPr>
                <w:ilvl w:val="0"/>
                <w:numId w:val="92"/>
              </w:numPr>
              <w:jc w:val="both"/>
              <w:rPr>
                <w:highlight w:val="white"/>
              </w:rPr>
            </w:pPr>
            <w:r>
              <w:rPr>
                <w:rFonts w:ascii="Times New Roman" w:eastAsia="Times New Roman" w:hAnsi="Times New Roman" w:cs="Times New Roman"/>
                <w:color w:val="000000" w:themeColor="text1"/>
              </w:rPr>
              <w:t>a</w:t>
            </w:r>
            <w:r w:rsidRPr="00B403AC">
              <w:rPr>
                <w:rFonts w:ascii="Times New Roman" w:eastAsia="Times New Roman" w:hAnsi="Times New Roman" w:cs="Times New Roman"/>
                <w:color w:val="000000" w:themeColor="text1"/>
              </w:rPr>
              <w:t xml:space="preserve">tbalsta grupu nodarbību skaits </w:t>
            </w:r>
            <w:r w:rsidR="005F7A4A">
              <w:rPr>
                <w:rFonts w:ascii="Times New Roman" w:eastAsia="Times New Roman" w:hAnsi="Times New Roman" w:cs="Times New Roman"/>
                <w:color w:val="000000" w:themeColor="text1"/>
              </w:rPr>
              <w:t>ir</w:t>
            </w:r>
            <w:r w:rsidRPr="00B403AC">
              <w:rPr>
                <w:rFonts w:ascii="Times New Roman" w:eastAsia="Times New Roman" w:hAnsi="Times New Roman" w:cs="Times New Roman"/>
                <w:color w:val="000000" w:themeColor="text1"/>
              </w:rPr>
              <w:t xml:space="preserve"> atšķirīgs, tas variē vidēji no 8-12 tikšanās reizēm</w:t>
            </w:r>
            <w:r>
              <w:rPr>
                <w:rFonts w:ascii="Times New Roman" w:eastAsia="Times New Roman" w:hAnsi="Times New Roman" w:cs="Times New Roman"/>
                <w:color w:val="000000" w:themeColor="text1"/>
              </w:rPr>
              <w:t xml:space="preserve"> gadā</w:t>
            </w:r>
            <w:r>
              <w:rPr>
                <w:rStyle w:val="FootnoteReference"/>
                <w:rFonts w:ascii="Times New Roman" w:eastAsia="Times New Roman" w:hAnsi="Times New Roman" w:cs="Times New Roman"/>
                <w:color w:val="000000" w:themeColor="text1"/>
              </w:rPr>
              <w:footnoteReference w:id="60"/>
            </w:r>
            <w:r>
              <w:rPr>
                <w:rFonts w:ascii="Times New Roman" w:eastAsia="Times New Roman" w:hAnsi="Times New Roman" w:cs="Times New Roman"/>
                <w:color w:val="000000" w:themeColor="text1"/>
              </w:rPr>
              <w:t>;</w:t>
            </w:r>
          </w:p>
          <w:p w14:paraId="6555FAF2" w14:textId="18386DE7" w:rsidR="00020CAD" w:rsidRPr="00B403AC" w:rsidRDefault="00020CAD" w:rsidP="007F458B">
            <w:pPr>
              <w:pStyle w:val="ListParagraph"/>
              <w:widowControl/>
              <w:numPr>
                <w:ilvl w:val="0"/>
                <w:numId w:val="92"/>
              </w:numPr>
              <w:jc w:val="both"/>
              <w:rPr>
                <w:highlight w:val="white"/>
              </w:rPr>
            </w:pPr>
            <w:r>
              <w:rPr>
                <w:rFonts w:ascii="Times New Roman" w:eastAsia="Times New Roman" w:hAnsi="Times New Roman" w:cs="Times New Roman"/>
                <w:color w:val="000000" w:themeColor="text1"/>
              </w:rPr>
              <w:t>t</w:t>
            </w:r>
            <w:r w:rsidRPr="00B403AC">
              <w:rPr>
                <w:rFonts w:ascii="Times New Roman" w:eastAsia="Times New Roman" w:hAnsi="Times New Roman" w:cs="Times New Roman"/>
                <w:color w:val="000000" w:themeColor="text1"/>
              </w:rPr>
              <w:t xml:space="preserve">ikšanās biežums </w:t>
            </w:r>
            <w:r w:rsidR="005F7A4A">
              <w:rPr>
                <w:rFonts w:ascii="Times New Roman" w:eastAsia="Times New Roman" w:hAnsi="Times New Roman" w:cs="Times New Roman"/>
                <w:color w:val="000000" w:themeColor="text1"/>
              </w:rPr>
              <w:t>ir</w:t>
            </w:r>
            <w:r w:rsidRPr="00B403AC">
              <w:rPr>
                <w:rFonts w:ascii="Times New Roman" w:eastAsia="Times New Roman" w:hAnsi="Times New Roman" w:cs="Times New Roman"/>
                <w:color w:val="000000" w:themeColor="text1"/>
              </w:rPr>
              <w:t xml:space="preserve"> atkarīgs no vecāku vēlmēm un iespējām. Atbalsta grupas noti</w:t>
            </w:r>
            <w:r w:rsidR="005F7A4A">
              <w:rPr>
                <w:rFonts w:ascii="Times New Roman" w:eastAsia="Times New Roman" w:hAnsi="Times New Roman" w:cs="Times New Roman"/>
                <w:color w:val="000000" w:themeColor="text1"/>
              </w:rPr>
              <w:t>e</w:t>
            </w:r>
            <w:r w:rsidRPr="00B403AC">
              <w:rPr>
                <w:rFonts w:ascii="Times New Roman" w:eastAsia="Times New Roman" w:hAnsi="Times New Roman" w:cs="Times New Roman"/>
                <w:color w:val="000000" w:themeColor="text1"/>
              </w:rPr>
              <w:t>k ar regularitāti 1 reizi nedēļā (vidēji divu mēnešu garumā), kā arī ar regularitāti vienu reizi mēnes</w:t>
            </w:r>
            <w:r>
              <w:rPr>
                <w:rFonts w:ascii="Times New Roman" w:eastAsia="Times New Roman" w:hAnsi="Times New Roman" w:cs="Times New Roman"/>
                <w:color w:val="000000" w:themeColor="text1"/>
              </w:rPr>
              <w:t>ī</w:t>
            </w:r>
            <w:r w:rsidRPr="00B403AC">
              <w:rPr>
                <w:rFonts w:ascii="Times New Roman" w:eastAsia="Times New Roman" w:hAnsi="Times New Roman" w:cs="Times New Roman"/>
                <w:color w:val="000000" w:themeColor="text1"/>
              </w:rPr>
              <w:t xml:space="preserve">. Piemēram, </w:t>
            </w:r>
            <w:r w:rsidRPr="00B403AC">
              <w:rPr>
                <w:rFonts w:ascii="Times New Roman" w:hAnsi="Times New Roman" w:cs="Times New Roman"/>
                <w:color w:val="auto"/>
                <w:shd w:val="clear" w:color="auto" w:fill="FFFFFF"/>
              </w:rPr>
              <w:t>Nodibinājums “Teodora Jura fonds” organizē psiholoģisku atbalsta grupa tēviem, kuriem ir bērni ar īpašām vajadzībām/ invaliditāti ģimenēs. Atbalsta grupu nodarbību skaits ir 12 tikšanās reizes, ar tikšanās biežumu vienu reizi nedēļā.</w:t>
            </w:r>
            <w:r>
              <w:rPr>
                <w:rStyle w:val="FootnoteReference"/>
                <w:rFonts w:ascii="Times New Roman" w:hAnsi="Times New Roman" w:cs="Times New Roman"/>
                <w:color w:val="auto"/>
                <w:shd w:val="clear" w:color="auto" w:fill="FFFFFF"/>
              </w:rPr>
              <w:footnoteReference w:id="61"/>
            </w:r>
          </w:p>
          <w:p w14:paraId="2E890B07" w14:textId="680F4F06" w:rsidR="00020CAD" w:rsidRPr="00B403AC" w:rsidRDefault="00020CAD" w:rsidP="007F458B">
            <w:pPr>
              <w:pStyle w:val="ListParagraph"/>
              <w:widowControl/>
              <w:numPr>
                <w:ilvl w:val="0"/>
                <w:numId w:val="92"/>
              </w:numPr>
              <w:jc w:val="both"/>
              <w:rPr>
                <w:highlight w:val="white"/>
              </w:rPr>
            </w:pPr>
            <w:r w:rsidRPr="00B403AC">
              <w:rPr>
                <w:rFonts w:ascii="Times New Roman" w:eastAsia="Times New Roman" w:hAnsi="Times New Roman" w:cs="Times New Roman"/>
                <w:color w:val="000000" w:themeColor="text1"/>
              </w:rPr>
              <w:t xml:space="preserve">Vasaras mēnešos atbalsta grupu darbība </w:t>
            </w:r>
            <w:r w:rsidR="005F7A4A">
              <w:rPr>
                <w:rFonts w:ascii="Times New Roman" w:eastAsia="Times New Roman" w:hAnsi="Times New Roman" w:cs="Times New Roman"/>
                <w:color w:val="000000" w:themeColor="text1"/>
              </w:rPr>
              <w:t>visbiežāk</w:t>
            </w:r>
            <w:r w:rsidRPr="00B403AC">
              <w:rPr>
                <w:rFonts w:ascii="Times New Roman" w:eastAsia="Times New Roman" w:hAnsi="Times New Roman" w:cs="Times New Roman"/>
                <w:color w:val="000000" w:themeColor="text1"/>
              </w:rPr>
              <w:t xml:space="preserve"> nenoti</w:t>
            </w:r>
            <w:r w:rsidR="005F7A4A">
              <w:rPr>
                <w:rFonts w:ascii="Times New Roman" w:eastAsia="Times New Roman" w:hAnsi="Times New Roman" w:cs="Times New Roman"/>
                <w:color w:val="000000" w:themeColor="text1"/>
              </w:rPr>
              <w:t>ek</w:t>
            </w:r>
            <w:r w:rsidRPr="00B403AC">
              <w:rPr>
                <w:rFonts w:ascii="Times New Roman" w:eastAsia="Times New Roman" w:hAnsi="Times New Roman" w:cs="Times New Roman"/>
                <w:color w:val="000000" w:themeColor="text1"/>
              </w:rPr>
              <w:t>.</w:t>
            </w:r>
            <w:r>
              <w:rPr>
                <w:rStyle w:val="FootnoteReference"/>
                <w:rFonts w:ascii="Times New Roman" w:eastAsia="Times New Roman" w:hAnsi="Times New Roman" w:cs="Times New Roman"/>
                <w:color w:val="000000" w:themeColor="text1"/>
              </w:rPr>
              <w:footnoteReference w:id="62"/>
            </w:r>
            <w:r w:rsidRPr="00B403AC">
              <w:rPr>
                <w:rFonts w:ascii="Times New Roman" w:eastAsia="Times New Roman" w:hAnsi="Times New Roman" w:cs="Times New Roman"/>
                <w:color w:val="000000" w:themeColor="text1"/>
              </w:rPr>
              <w:t xml:space="preserve"> </w:t>
            </w:r>
            <w:r w:rsidRPr="00B403AC">
              <w:rPr>
                <w:rFonts w:ascii="Times New Roman" w:hAnsi="Times New Roman" w:cs="Times New Roman"/>
                <w:color w:val="auto"/>
                <w:shd w:val="clear" w:color="auto" w:fill="FFFFFF"/>
              </w:rPr>
              <w:t>Sazinoties ar Valsts Sociālās aprūpes centru “Rīga”, iegūta informācija</w:t>
            </w:r>
            <w:r w:rsidR="005F7A4A">
              <w:rPr>
                <w:rFonts w:ascii="Times New Roman" w:hAnsi="Times New Roman" w:cs="Times New Roman"/>
                <w:color w:val="auto"/>
                <w:shd w:val="clear" w:color="auto" w:fill="FFFFFF"/>
              </w:rPr>
              <w:t xml:space="preserve"> par to, </w:t>
            </w:r>
            <w:r w:rsidRPr="00B403AC">
              <w:rPr>
                <w:rFonts w:ascii="Times New Roman" w:hAnsi="Times New Roman" w:cs="Times New Roman"/>
                <w:color w:val="auto"/>
                <w:shd w:val="clear" w:color="auto" w:fill="FFFFFF"/>
              </w:rPr>
              <w:t>k</w:t>
            </w:r>
            <w:r w:rsidR="005F7A4A">
              <w:rPr>
                <w:rFonts w:ascii="Times New Roman" w:hAnsi="Times New Roman" w:cs="Times New Roman"/>
                <w:color w:val="auto"/>
                <w:shd w:val="clear" w:color="auto" w:fill="FFFFFF"/>
              </w:rPr>
              <w:t>ā</w:t>
            </w:r>
            <w:r w:rsidRPr="00B403AC">
              <w:rPr>
                <w:rFonts w:ascii="Times New Roman" w:hAnsi="Times New Roman" w:cs="Times New Roman"/>
                <w:color w:val="auto"/>
                <w:shd w:val="clear" w:color="auto" w:fill="FFFFFF"/>
              </w:rPr>
              <w:t xml:space="preserve"> tiek nodrošināta atbalsta grup</w:t>
            </w:r>
            <w:r w:rsidR="005F7A4A">
              <w:rPr>
                <w:rFonts w:ascii="Times New Roman" w:hAnsi="Times New Roman" w:cs="Times New Roman"/>
                <w:color w:val="auto"/>
                <w:shd w:val="clear" w:color="auto" w:fill="FFFFFF"/>
              </w:rPr>
              <w:t>u nodarbības</w:t>
            </w:r>
            <w:r w:rsidRPr="00B403AC">
              <w:rPr>
                <w:rFonts w:ascii="Times New Roman" w:hAnsi="Times New Roman" w:cs="Times New Roman"/>
                <w:color w:val="auto"/>
                <w:shd w:val="clear" w:color="auto" w:fill="FFFFFF"/>
              </w:rPr>
              <w:t xml:space="preserve"> specializētajām audžuģimenēm</w:t>
            </w:r>
            <w:r w:rsidR="005F7A4A">
              <w:rPr>
                <w:rFonts w:ascii="Times New Roman" w:hAnsi="Times New Roman" w:cs="Times New Roman"/>
                <w:color w:val="auto"/>
                <w:shd w:val="clear" w:color="auto" w:fill="FFFFFF"/>
              </w:rPr>
              <w:t>. T</w:t>
            </w:r>
            <w:r w:rsidRPr="00B403AC">
              <w:rPr>
                <w:rFonts w:ascii="Times New Roman" w:hAnsi="Times New Roman" w:cs="Times New Roman"/>
                <w:color w:val="auto"/>
                <w:shd w:val="clear" w:color="auto" w:fill="FFFFFF"/>
              </w:rPr>
              <w:t xml:space="preserve">ikšanās notiek </w:t>
            </w:r>
            <w:r w:rsidR="005F7A4A">
              <w:rPr>
                <w:rFonts w:ascii="Times New Roman" w:hAnsi="Times New Roman" w:cs="Times New Roman"/>
                <w:color w:val="auto"/>
                <w:shd w:val="clear" w:color="auto" w:fill="FFFFFF"/>
              </w:rPr>
              <w:t xml:space="preserve">visu gadu </w:t>
            </w:r>
            <w:r w:rsidRPr="00B403AC">
              <w:rPr>
                <w:rFonts w:ascii="Times New Roman" w:hAnsi="Times New Roman" w:cs="Times New Roman"/>
                <w:color w:val="auto"/>
                <w:shd w:val="clear" w:color="auto" w:fill="FFFFFF"/>
              </w:rPr>
              <w:t>vidēji 1 reizi mēnesī vai retāk, tas lielā mērā ir atkarīgs no audžuģimeņu iespējām piedalīties</w:t>
            </w:r>
            <w:r w:rsidR="005F7A4A">
              <w:rPr>
                <w:rFonts w:ascii="Times New Roman" w:hAnsi="Times New Roman" w:cs="Times New Roman"/>
                <w:color w:val="auto"/>
                <w:shd w:val="clear" w:color="auto" w:fill="FFFFFF"/>
              </w:rPr>
              <w:t xml:space="preserve"> šajās nodarbībās.</w:t>
            </w:r>
          </w:p>
          <w:p w14:paraId="5A78E1B6" w14:textId="0B7804CB" w:rsidR="00020CAD" w:rsidRPr="00B403AC" w:rsidRDefault="00020CAD" w:rsidP="007F458B">
            <w:pPr>
              <w:pStyle w:val="ListParagraph"/>
              <w:widowControl/>
              <w:numPr>
                <w:ilvl w:val="0"/>
                <w:numId w:val="92"/>
              </w:numPr>
              <w:jc w:val="both"/>
              <w:rPr>
                <w:highlight w:val="white"/>
              </w:rPr>
            </w:pPr>
            <w:r>
              <w:rPr>
                <w:rFonts w:ascii="Times New Roman" w:eastAsia="Times New Roman" w:hAnsi="Times New Roman" w:cs="Times New Roman"/>
                <w:highlight w:val="white"/>
              </w:rPr>
              <w:t xml:space="preserve">Projekta </w:t>
            </w:r>
            <w:r w:rsidR="005F7A4A">
              <w:rPr>
                <w:rFonts w:ascii="Times New Roman" w:eastAsia="Times New Roman" w:hAnsi="Times New Roman" w:cs="Times New Roman"/>
                <w:highlight w:val="white"/>
              </w:rPr>
              <w:t xml:space="preserve">ietvaros organizētajās </w:t>
            </w:r>
            <w:proofErr w:type="spellStart"/>
            <w:r>
              <w:rPr>
                <w:rFonts w:ascii="Times New Roman" w:eastAsia="Times New Roman" w:hAnsi="Times New Roman" w:cs="Times New Roman"/>
                <w:highlight w:val="white"/>
              </w:rPr>
              <w:t>f</w:t>
            </w:r>
            <w:r w:rsidRPr="00B403AC">
              <w:rPr>
                <w:rFonts w:ascii="Times New Roman" w:eastAsia="Times New Roman" w:hAnsi="Times New Roman" w:cs="Times New Roman"/>
                <w:highlight w:val="white"/>
              </w:rPr>
              <w:t>okusgrup</w:t>
            </w:r>
            <w:r w:rsidR="005F7A4A">
              <w:rPr>
                <w:rFonts w:ascii="Times New Roman" w:eastAsia="Times New Roman" w:hAnsi="Times New Roman" w:cs="Times New Roman"/>
                <w:highlight w:val="white"/>
              </w:rPr>
              <w:t>u</w:t>
            </w:r>
            <w:proofErr w:type="spellEnd"/>
            <w:r w:rsidRPr="00B403AC">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diskusij</w:t>
            </w:r>
            <w:r w:rsidR="005F7A4A">
              <w:rPr>
                <w:rFonts w:ascii="Times New Roman" w:eastAsia="Times New Roman" w:hAnsi="Times New Roman" w:cs="Times New Roman"/>
                <w:highlight w:val="white"/>
              </w:rPr>
              <w:t>ās</w:t>
            </w:r>
            <w:r>
              <w:rPr>
                <w:rFonts w:ascii="Times New Roman" w:eastAsia="Times New Roman" w:hAnsi="Times New Roman" w:cs="Times New Roman"/>
                <w:highlight w:val="white"/>
              </w:rPr>
              <w:t xml:space="preserve"> eksperti norādīja </w:t>
            </w:r>
            <w:r w:rsidRPr="00B403AC">
              <w:rPr>
                <w:rFonts w:ascii="Times New Roman" w:eastAsia="Times New Roman" w:hAnsi="Times New Roman" w:cs="Times New Roman"/>
                <w:highlight w:val="white"/>
              </w:rPr>
              <w:t>uz nepieciešamību pēc atbalsta grupām bērnu ar FT vecākiem, lai saņemtu psiholoģisko atbalstu.</w:t>
            </w:r>
          </w:p>
          <w:p w14:paraId="6A77D89C" w14:textId="77777777" w:rsidR="00020CAD" w:rsidRPr="00B403AC" w:rsidRDefault="00020CAD" w:rsidP="00F6684A">
            <w:pPr>
              <w:widowControl/>
              <w:jc w:val="both"/>
              <w:rPr>
                <w:highlight w:val="white"/>
              </w:rPr>
            </w:pPr>
            <w:r w:rsidRPr="00B403AC">
              <w:rPr>
                <w:rFonts w:ascii="Times New Roman" w:hAnsi="Times New Roman" w:cs="Times New Roman"/>
                <w:shd w:val="clear" w:color="auto" w:fill="FFFFFF"/>
              </w:rPr>
              <w:t>Ņemot vērā apkopoto informāciju, Projekta darba grupa vienojās par 10 atbalsta grupu nodarbību iekļaušanu IB indikatīvā apmēra noteikšanā.</w:t>
            </w:r>
          </w:p>
        </w:tc>
      </w:tr>
      <w:tr w:rsidR="00020CAD" w:rsidRPr="00BA6F43" w14:paraId="70F2473F" w14:textId="77777777" w:rsidTr="00F6684A">
        <w:trPr>
          <w:trHeight w:val="166"/>
        </w:trPr>
        <w:tc>
          <w:tcPr>
            <w:tcW w:w="15452" w:type="dxa"/>
            <w:gridSpan w:val="4"/>
          </w:tcPr>
          <w:p w14:paraId="13E8EC95" w14:textId="77777777" w:rsidR="00020CAD" w:rsidRPr="00B86B5D" w:rsidRDefault="00020CAD" w:rsidP="00F6684A">
            <w:pPr>
              <w:spacing w:line="276" w:lineRule="auto"/>
              <w:jc w:val="center"/>
              <w:rPr>
                <w:rFonts w:ascii="Times New Roman" w:eastAsia="Times New Roman" w:hAnsi="Times New Roman" w:cs="Times New Roman"/>
                <w:b/>
                <w:bCs/>
                <w:i/>
                <w:color w:val="000000"/>
              </w:rPr>
            </w:pPr>
            <w:r w:rsidRPr="00B86B5D">
              <w:rPr>
                <w:rFonts w:ascii="Times New Roman" w:eastAsia="Times New Roman" w:hAnsi="Times New Roman" w:cs="Times New Roman"/>
                <w:b/>
                <w:bCs/>
                <w:i/>
                <w:color w:val="000000"/>
              </w:rPr>
              <w:lastRenderedPageBreak/>
              <w:t>SBS pakalpojumi</w:t>
            </w:r>
          </w:p>
          <w:p w14:paraId="56C57A51" w14:textId="188A439D" w:rsidR="00020CAD" w:rsidRPr="004A2982" w:rsidRDefault="00020CAD" w:rsidP="004A2982">
            <w:pPr>
              <w:spacing w:line="276" w:lineRule="auto"/>
              <w:jc w:val="center"/>
              <w:rPr>
                <w:rFonts w:ascii="Times New Roman" w:eastAsia="Times New Roman" w:hAnsi="Times New Roman" w:cs="Times New Roman"/>
                <w:i/>
                <w:color w:val="000000"/>
              </w:rPr>
            </w:pPr>
            <w:r w:rsidRPr="00B86B5D">
              <w:rPr>
                <w:rFonts w:ascii="Times New Roman" w:eastAsia="Times New Roman" w:hAnsi="Times New Roman" w:cs="Times New Roman"/>
                <w:i/>
                <w:color w:val="000000"/>
              </w:rPr>
              <w:t>2.joma - SBS pakalpojumi bērniem - zaudētās funkcijas kompensēšanai un funkcionēšanas spēju uzturēšanai un attīstīšanai:</w:t>
            </w:r>
          </w:p>
        </w:tc>
      </w:tr>
      <w:tr w:rsidR="00020CAD" w:rsidRPr="00BA6F43" w14:paraId="0E4B37BF" w14:textId="77777777" w:rsidTr="00F6684A">
        <w:tc>
          <w:tcPr>
            <w:tcW w:w="1750" w:type="dxa"/>
          </w:tcPr>
          <w:p w14:paraId="19A42337" w14:textId="77777777" w:rsidR="00020CAD" w:rsidRPr="00BA6F43" w:rsidRDefault="00020CAD" w:rsidP="00F6684A">
            <w:pPr>
              <w:widowControl/>
              <w:autoSpaceDE w:val="0"/>
              <w:autoSpaceDN w:val="0"/>
              <w:adjustRightInd w:val="0"/>
              <w:jc w:val="both"/>
              <w:rPr>
                <w:rFonts w:ascii="Times New Roman" w:hAnsi="Times New Roman" w:cs="Times New Roman"/>
              </w:rPr>
            </w:pPr>
            <w:r w:rsidRPr="00BA6F43">
              <w:rPr>
                <w:rFonts w:ascii="Times New Roman" w:hAnsi="Times New Roman" w:cs="Times New Roman"/>
              </w:rPr>
              <w:t>Dienas aprūpes centra pakalpojums</w:t>
            </w:r>
          </w:p>
        </w:tc>
        <w:tc>
          <w:tcPr>
            <w:tcW w:w="2929" w:type="dxa"/>
          </w:tcPr>
          <w:p w14:paraId="48E7BB0A" w14:textId="77777777" w:rsidR="00020CAD" w:rsidRPr="00B86B5D" w:rsidRDefault="00020CAD" w:rsidP="00F6684A">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shd w:val="clear" w:color="auto" w:fill="FFFFFF"/>
              </w:rPr>
              <w:t>Institūcija, kas dienas laikā nodrošina sociālās aprūpes un sociālās rehabilitācijas pakalpojumus, sociālo prasmju attīstību, izglītošanu un brīvā laika pavadīšanas iespējas personām ar garīga rakstura traucējumiem, invalīdiem, bērniem no trūcīgām ģimenēm un ģimenēm, kurās ir bērna attīstībai nelabvēlīgi apstākļi..</w:t>
            </w:r>
            <w:r w:rsidRPr="00B86B5D">
              <w:rPr>
                <w:rFonts w:ascii="Times New Roman" w:hAnsi="Times New Roman" w:cs="Times New Roman"/>
                <w:shd w:val="clear" w:color="auto" w:fill="FFFFFF"/>
                <w:vertAlign w:val="superscript"/>
              </w:rPr>
              <w:footnoteReference w:id="63"/>
            </w:r>
          </w:p>
          <w:p w14:paraId="7CFF4219" w14:textId="77777777" w:rsidR="00020CAD" w:rsidRPr="00B86B5D" w:rsidRDefault="00020CAD" w:rsidP="00F6684A">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shd w:val="clear" w:color="auto" w:fill="FFFFFF"/>
              </w:rPr>
              <w:t>Sniedz atbalstu sociālo problēmu risināšanā atbilstoši nepieciešamībai.</w:t>
            </w:r>
            <w:r w:rsidRPr="00B86B5D">
              <w:rPr>
                <w:rFonts w:ascii="Times New Roman" w:hAnsi="Times New Roman" w:cs="Times New Roman"/>
                <w:shd w:val="clear" w:color="auto" w:fill="FFFFFF"/>
                <w:vertAlign w:val="superscript"/>
              </w:rPr>
              <w:footnoteReference w:id="64"/>
            </w:r>
          </w:p>
        </w:tc>
        <w:tc>
          <w:tcPr>
            <w:tcW w:w="1417" w:type="dxa"/>
          </w:tcPr>
          <w:p w14:paraId="6797C69F" w14:textId="77777777" w:rsidR="00020CAD" w:rsidRPr="00BA6F43" w:rsidRDefault="00020CAD" w:rsidP="00F6684A">
            <w:pPr>
              <w:widowControl/>
              <w:autoSpaceDE w:val="0"/>
              <w:autoSpaceDN w:val="0"/>
              <w:adjustRightInd w:val="0"/>
              <w:jc w:val="both"/>
              <w:rPr>
                <w:rFonts w:ascii="Times New Roman" w:hAnsi="Times New Roman" w:cs="Times New Roman"/>
              </w:rPr>
            </w:pPr>
            <w:r w:rsidRPr="00BA6F43">
              <w:rPr>
                <w:rFonts w:ascii="Times New Roman" w:hAnsi="Times New Roman" w:cs="Times New Roman"/>
              </w:rPr>
              <w:t xml:space="preserve">21 darba diena mēnesī </w:t>
            </w:r>
          </w:p>
        </w:tc>
        <w:tc>
          <w:tcPr>
            <w:tcW w:w="9356" w:type="dxa"/>
          </w:tcPr>
          <w:p w14:paraId="41661002" w14:textId="4D458B3A" w:rsidR="00020CAD" w:rsidRPr="001D30F1" w:rsidRDefault="001D30F1" w:rsidP="001D30F1">
            <w:pPr>
              <w:widowControl/>
              <w:autoSpaceDE w:val="0"/>
              <w:autoSpaceDN w:val="0"/>
              <w:adjustRightInd w:val="0"/>
              <w:contextualSpacing/>
              <w:jc w:val="both"/>
              <w:rPr>
                <w:rFonts w:ascii="Times New Roman" w:hAnsi="Times New Roman" w:cs="Times New Roman"/>
                <w:color w:val="000000"/>
              </w:rPr>
            </w:pPr>
            <w:r w:rsidRPr="001D30F1">
              <w:rPr>
                <w:rFonts w:ascii="Times New Roman" w:eastAsia="Times New Roman" w:hAnsi="Times New Roman" w:cs="Times New Roman"/>
                <w:color w:val="000000"/>
              </w:rPr>
              <w:t xml:space="preserve">Normatīvais regulējums – 1) </w:t>
            </w:r>
            <w:r w:rsidR="00020CAD" w:rsidRPr="001D30F1">
              <w:rPr>
                <w:rFonts w:ascii="Times New Roman" w:hAnsi="Times New Roman" w:cs="Times New Roman"/>
                <w:color w:val="000000"/>
              </w:rPr>
              <w:t>Sociālo pakalpojumu un sociālās palīdzības likums</w:t>
            </w:r>
            <w:r w:rsidR="00020CAD" w:rsidRPr="001D30F1">
              <w:rPr>
                <w:rFonts w:ascii="Times New Roman" w:hAnsi="Times New Roman" w:cs="Times New Roman"/>
                <w:color w:val="000000"/>
                <w:vertAlign w:val="superscript"/>
              </w:rPr>
              <w:footnoteReference w:id="65"/>
            </w:r>
            <w:r w:rsidRPr="001D30F1">
              <w:rPr>
                <w:rFonts w:ascii="Times New Roman" w:hAnsi="Times New Roman" w:cs="Times New Roman"/>
                <w:color w:val="000000"/>
              </w:rPr>
              <w:t xml:space="preserve">; 2) </w:t>
            </w:r>
            <w:r w:rsidR="00020CAD" w:rsidRPr="001D30F1">
              <w:rPr>
                <w:rFonts w:ascii="Times New Roman" w:hAnsi="Times New Roman" w:cs="Times New Roman"/>
                <w:color w:val="000000"/>
              </w:rPr>
              <w:t>13.06.2017. MK noteikumi Nr.338 “Prasības sociālo pakalpojumu sniedzējiem” 136.punkts</w:t>
            </w:r>
            <w:r w:rsidR="00020CAD" w:rsidRPr="001D30F1">
              <w:rPr>
                <w:rFonts w:ascii="Times New Roman" w:hAnsi="Times New Roman" w:cs="Times New Roman"/>
                <w:color w:val="000000"/>
                <w:vertAlign w:val="superscript"/>
              </w:rPr>
              <w:footnoteReference w:id="66"/>
            </w:r>
            <w:r w:rsidRPr="001D30F1">
              <w:rPr>
                <w:rFonts w:ascii="Times New Roman" w:hAnsi="Times New Roman" w:cs="Times New Roman"/>
                <w:color w:val="000000"/>
              </w:rPr>
              <w:t xml:space="preserve">; 3) </w:t>
            </w:r>
            <w:r w:rsidR="00020CAD" w:rsidRPr="001D30F1">
              <w:rPr>
                <w:rFonts w:ascii="Times New Roman" w:hAnsi="Times New Roman" w:cs="Times New Roman"/>
                <w:shd w:val="clear" w:color="auto" w:fill="FFFFFF"/>
              </w:rPr>
              <w:t>16.06.2015. MK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00020CAD" w:rsidRPr="001D30F1">
              <w:rPr>
                <w:rFonts w:ascii="Times New Roman" w:hAnsi="Times New Roman" w:cs="Times New Roman"/>
                <w:shd w:val="clear" w:color="auto" w:fill="FFFFFF"/>
              </w:rPr>
              <w:t>Deinstitucionalizācija</w:t>
            </w:r>
            <w:proofErr w:type="spellEnd"/>
            <w:r w:rsidR="00020CAD" w:rsidRPr="001D30F1">
              <w:rPr>
                <w:rFonts w:ascii="Times New Roman" w:hAnsi="Times New Roman" w:cs="Times New Roman"/>
                <w:shd w:val="clear" w:color="auto" w:fill="FFFFFF"/>
              </w:rPr>
              <w:t>" īstenošanas noteikumi</w:t>
            </w:r>
            <w:r w:rsidR="00020CAD" w:rsidRPr="001D30F1">
              <w:rPr>
                <w:rFonts w:ascii="Times New Roman" w:hAnsi="Times New Roman" w:cs="Times New Roman"/>
                <w:color w:val="000000"/>
                <w:vertAlign w:val="superscript"/>
              </w:rPr>
              <w:t xml:space="preserve"> </w:t>
            </w:r>
            <w:r w:rsidR="00020CAD" w:rsidRPr="001D30F1">
              <w:rPr>
                <w:rFonts w:ascii="Times New Roman" w:hAnsi="Times New Roman" w:cs="Times New Roman"/>
                <w:color w:val="000000"/>
                <w:vertAlign w:val="superscript"/>
              </w:rPr>
              <w:footnoteReference w:id="67"/>
            </w:r>
          </w:p>
          <w:p w14:paraId="192D0992" w14:textId="77777777" w:rsidR="007F0FCA" w:rsidRDefault="007F0FCA" w:rsidP="00F6684A">
            <w:pPr>
              <w:widowControl/>
              <w:jc w:val="both"/>
              <w:rPr>
                <w:rFonts w:ascii="Times New Roman" w:hAnsi="Times New Roman" w:cs="Times New Roman"/>
              </w:rPr>
            </w:pPr>
          </w:p>
          <w:p w14:paraId="073D764E" w14:textId="2D6E290C" w:rsidR="00020CAD" w:rsidRPr="001D30F1" w:rsidRDefault="00B12ADC" w:rsidP="00F6684A">
            <w:pPr>
              <w:widowControl/>
              <w:jc w:val="both"/>
              <w:rPr>
                <w:rFonts w:ascii="Times New Roman" w:eastAsia="Times New Roman" w:hAnsi="Times New Roman" w:cs="Times New Roman"/>
              </w:rPr>
            </w:pPr>
            <w:r>
              <w:rPr>
                <w:rFonts w:ascii="Times New Roman" w:hAnsi="Times New Roman" w:cs="Times New Roman"/>
              </w:rPr>
              <w:t>Ņemot vērā to, ka d</w:t>
            </w:r>
            <w:r w:rsidR="00020CAD" w:rsidRPr="001D30F1">
              <w:rPr>
                <w:rFonts w:ascii="Times New Roman" w:eastAsia="Times New Roman" w:hAnsi="Times New Roman" w:cs="Times New Roman"/>
              </w:rPr>
              <w:t xml:space="preserve">ienas aprūpes centra pakalpojums </w:t>
            </w:r>
            <w:r>
              <w:rPr>
                <w:rFonts w:ascii="Times New Roman" w:eastAsia="Times New Roman" w:hAnsi="Times New Roman" w:cs="Times New Roman"/>
              </w:rPr>
              <w:t xml:space="preserve">tiek nodrošināts darba dienās, tad šī pakalpojuma apjoms </w:t>
            </w:r>
            <w:r w:rsidR="00020CAD" w:rsidRPr="001D30F1">
              <w:rPr>
                <w:rFonts w:ascii="Times New Roman" w:eastAsia="Times New Roman" w:hAnsi="Times New Roman" w:cs="Times New Roman"/>
              </w:rPr>
              <w:t xml:space="preserve">aprēķināts </w:t>
            </w:r>
            <w:r>
              <w:rPr>
                <w:rFonts w:ascii="Times New Roman" w:eastAsia="Times New Roman" w:hAnsi="Times New Roman" w:cs="Times New Roman"/>
              </w:rPr>
              <w:t>tiek</w:t>
            </w:r>
            <w:r w:rsidRPr="001D30F1">
              <w:rPr>
                <w:rFonts w:ascii="Times New Roman" w:eastAsia="Times New Roman" w:hAnsi="Times New Roman" w:cs="Times New Roman"/>
              </w:rPr>
              <w:t xml:space="preserve"> </w:t>
            </w:r>
            <w:r w:rsidR="00020CAD" w:rsidRPr="001D30F1">
              <w:rPr>
                <w:rFonts w:ascii="Times New Roman" w:eastAsia="Times New Roman" w:hAnsi="Times New Roman" w:cs="Times New Roman"/>
              </w:rPr>
              <w:t>vidēji 21 darba diena mēnesī, 12 mēnešos tās veido 252 dienas. Nedēļā bērns dienas aprūpes centra pakalpojumu var saņemt maksimums 5 darba dienas, tomēr darba dienu skaits arī var būt mazāks, ja sociālās situācijas un sociālās funkcionēšanas izvērtējuma rezultātā tiek konstatēta šāda vajadzība. Dienas aprūpes centra pakalpojumu var saņemt:</w:t>
            </w:r>
          </w:p>
          <w:p w14:paraId="5BF04EC6" w14:textId="6EA38FFC" w:rsidR="00020CAD" w:rsidRPr="001D30F1" w:rsidRDefault="00020CAD" w:rsidP="007F458B">
            <w:pPr>
              <w:pStyle w:val="ListParagraph"/>
              <w:widowControl/>
              <w:numPr>
                <w:ilvl w:val="0"/>
                <w:numId w:val="87"/>
              </w:numPr>
              <w:jc w:val="both"/>
              <w:rPr>
                <w:rFonts w:ascii="Times New Roman" w:eastAsia="Times New Roman" w:hAnsi="Times New Roman" w:cs="Times New Roman"/>
              </w:rPr>
            </w:pPr>
            <w:r w:rsidRPr="001D30F1">
              <w:rPr>
                <w:rFonts w:ascii="Times New Roman" w:eastAsia="Times New Roman" w:hAnsi="Times New Roman" w:cs="Times New Roman"/>
              </w:rPr>
              <w:t>visi bērni, neatkarīgi no FT veida, vecuma grupas (izņemot 0-1,5 gadi), FI smaguma līmeņa;</w:t>
            </w:r>
          </w:p>
          <w:p w14:paraId="2D0AE3DD" w14:textId="6344B3B2" w:rsidR="00020CAD" w:rsidRPr="001D30F1" w:rsidRDefault="00020CAD" w:rsidP="007F458B">
            <w:pPr>
              <w:pStyle w:val="ListParagraph"/>
              <w:widowControl/>
              <w:numPr>
                <w:ilvl w:val="0"/>
                <w:numId w:val="87"/>
              </w:numPr>
              <w:jc w:val="both"/>
              <w:rPr>
                <w:rFonts w:ascii="Times New Roman" w:eastAsia="Times New Roman" w:hAnsi="Times New Roman" w:cs="Times New Roman"/>
              </w:rPr>
            </w:pPr>
            <w:r w:rsidRPr="001D30F1">
              <w:rPr>
                <w:rFonts w:ascii="Times New Roman" w:eastAsia="Times New Roman" w:hAnsi="Times New Roman" w:cs="Times New Roman"/>
              </w:rPr>
              <w:lastRenderedPageBreak/>
              <w:t>attiecībā par bērniem vecumā no 0-1,5 gadiem, Projekta darba grupa vienojās par šādu pieņēmumu, ja bērna vecāks atrodas bērna kopšanas atvaļinājumā vai bērna vecums ir neatbilstošs dienas aprūpes centra apmeklēšanai, vai bērna veselības stāvoklis nav stabils, tad bērns dienas aprūpes centru neapmeklē;</w:t>
            </w:r>
          </w:p>
          <w:p w14:paraId="15D45846" w14:textId="1CC94CED" w:rsidR="00020CAD" w:rsidRPr="001D30F1" w:rsidRDefault="00020CAD" w:rsidP="007F458B">
            <w:pPr>
              <w:pStyle w:val="ListParagraph"/>
              <w:widowControl/>
              <w:numPr>
                <w:ilvl w:val="0"/>
                <w:numId w:val="87"/>
              </w:numPr>
              <w:jc w:val="both"/>
              <w:rPr>
                <w:rFonts w:ascii="Times New Roman" w:eastAsia="Times New Roman" w:hAnsi="Times New Roman" w:cs="Times New Roman"/>
              </w:rPr>
            </w:pPr>
            <w:r w:rsidRPr="001D30F1">
              <w:rPr>
                <w:rFonts w:ascii="Times New Roman" w:eastAsia="Times New Roman" w:hAnsi="Times New Roman" w:cs="Times New Roman"/>
              </w:rPr>
              <w:t xml:space="preserve">ja bērns </w:t>
            </w:r>
            <w:r w:rsidR="00B12ADC">
              <w:rPr>
                <w:rFonts w:ascii="Times New Roman" w:eastAsia="Times New Roman" w:hAnsi="Times New Roman" w:cs="Times New Roman"/>
              </w:rPr>
              <w:t>saņem a</w:t>
            </w:r>
            <w:r w:rsidRPr="001D30F1">
              <w:rPr>
                <w:rFonts w:ascii="Times New Roman" w:eastAsia="Times New Roman" w:hAnsi="Times New Roman" w:cs="Times New Roman"/>
              </w:rPr>
              <w:t xml:space="preserve">telpas brīža pakalpojumu institūcijā, </w:t>
            </w:r>
            <w:r w:rsidR="00B12ADC">
              <w:rPr>
                <w:rFonts w:ascii="Times New Roman" w:eastAsia="Times New Roman" w:hAnsi="Times New Roman" w:cs="Times New Roman"/>
              </w:rPr>
              <w:t>tad dienas aprūpes centra pakalpojums saņemšanas apjoms tiek samazināts par šīm 30 dienām, jo šajā laikā bērns dienas aprūpes centru neapmeklēs</w:t>
            </w:r>
            <w:r w:rsidRPr="001D30F1">
              <w:rPr>
                <w:rFonts w:ascii="Times New Roman" w:eastAsia="Times New Roman" w:hAnsi="Times New Roman" w:cs="Times New Roman"/>
              </w:rPr>
              <w:t>. Attiecīgi IB indikatīvā apmēra aprēķinos tiek iekļautas 222 dienas.</w:t>
            </w:r>
          </w:p>
        </w:tc>
      </w:tr>
      <w:tr w:rsidR="00020CAD" w:rsidRPr="00BA6F43" w14:paraId="0942BAD9" w14:textId="77777777" w:rsidTr="00F6684A">
        <w:tc>
          <w:tcPr>
            <w:tcW w:w="1750" w:type="dxa"/>
          </w:tcPr>
          <w:p w14:paraId="76A64458"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sz w:val="20"/>
                <w:szCs w:val="20"/>
              </w:rPr>
            </w:pPr>
            <w:r w:rsidRPr="00BA6F43">
              <w:rPr>
                <w:rFonts w:ascii="Times New Roman" w:eastAsiaTheme="minorHAnsi" w:hAnsi="Times New Roman" w:cs="Times New Roman"/>
              </w:rPr>
              <w:lastRenderedPageBreak/>
              <w:t>Speciālistu konsultācijas un atbalsts</w:t>
            </w:r>
            <w:r w:rsidRPr="00BA6F43">
              <w:rPr>
                <w:rFonts w:ascii="Times New Roman" w:hAnsi="Times New Roman" w:cs="Times New Roman"/>
                <w:sz w:val="20"/>
                <w:szCs w:val="20"/>
                <w:vertAlign w:val="superscript"/>
              </w:rPr>
              <w:footnoteReference w:id="68"/>
            </w:r>
          </w:p>
        </w:tc>
        <w:tc>
          <w:tcPr>
            <w:tcW w:w="2929" w:type="dxa"/>
          </w:tcPr>
          <w:p w14:paraId="6398D961" w14:textId="77777777" w:rsidR="00020CAD" w:rsidRPr="00B86B5D" w:rsidRDefault="00020CAD" w:rsidP="00F6684A">
            <w:pPr>
              <w:widowControl/>
              <w:autoSpaceDE w:val="0"/>
              <w:autoSpaceDN w:val="0"/>
              <w:adjustRightInd w:val="0"/>
              <w:jc w:val="both"/>
              <w:rPr>
                <w:rFonts w:ascii="Times New Roman" w:hAnsi="Times New Roman" w:cs="Times New Roman"/>
              </w:rPr>
            </w:pPr>
            <w:r w:rsidRPr="00B86B5D">
              <w:rPr>
                <w:rFonts w:ascii="Times New Roman" w:hAnsi="Times New Roman" w:cs="Times New Roman"/>
              </w:rPr>
              <w:t xml:space="preserve">Psihologa, smilšu terapijas speciālista, ABA terapijas speciālista, </w:t>
            </w:r>
            <w:proofErr w:type="spellStart"/>
            <w:r w:rsidRPr="00B86B5D">
              <w:rPr>
                <w:rFonts w:ascii="Times New Roman" w:hAnsi="Times New Roman" w:cs="Times New Roman"/>
              </w:rPr>
              <w:t>kanisterapijas</w:t>
            </w:r>
            <w:proofErr w:type="spellEnd"/>
            <w:r w:rsidRPr="00B86B5D">
              <w:rPr>
                <w:rFonts w:ascii="Times New Roman" w:hAnsi="Times New Roman" w:cs="Times New Roman"/>
              </w:rPr>
              <w:t xml:space="preserve"> speciālista nodarbības, </w:t>
            </w:r>
            <w:proofErr w:type="spellStart"/>
            <w:r w:rsidRPr="00B86B5D">
              <w:rPr>
                <w:rFonts w:ascii="Times New Roman" w:hAnsi="Times New Roman" w:cs="Times New Roman"/>
              </w:rPr>
              <w:t>Portidžas</w:t>
            </w:r>
            <w:proofErr w:type="spellEnd"/>
            <w:r w:rsidRPr="00B86B5D">
              <w:rPr>
                <w:rFonts w:ascii="Times New Roman" w:hAnsi="Times New Roman" w:cs="Times New Roman"/>
              </w:rPr>
              <w:t xml:space="preserve"> agrīnās korekcijas un audzināšanas programmas speciālista nodarbības u.c.</w:t>
            </w:r>
          </w:p>
          <w:p w14:paraId="79D8505A" w14:textId="77777777" w:rsidR="00020CAD" w:rsidRPr="00B86B5D" w:rsidRDefault="00020CAD" w:rsidP="00F6684A">
            <w:pPr>
              <w:widowControl/>
              <w:autoSpaceDE w:val="0"/>
              <w:autoSpaceDN w:val="0"/>
              <w:adjustRightInd w:val="0"/>
              <w:jc w:val="both"/>
              <w:rPr>
                <w:rFonts w:ascii="Times New Roman" w:hAnsi="Times New Roman" w:cs="Times New Roman"/>
              </w:rPr>
            </w:pPr>
          </w:p>
          <w:p w14:paraId="7A8F7F08" w14:textId="77777777" w:rsidR="00020CAD" w:rsidRPr="00B86B5D" w:rsidRDefault="00020CAD" w:rsidP="00F6684A">
            <w:pPr>
              <w:widowControl/>
              <w:autoSpaceDE w:val="0"/>
              <w:autoSpaceDN w:val="0"/>
              <w:adjustRightInd w:val="0"/>
              <w:jc w:val="both"/>
              <w:rPr>
                <w:rFonts w:ascii="Times New Roman" w:eastAsiaTheme="minorHAnsi" w:hAnsi="Times New Roman" w:cs="Times New Roman"/>
              </w:rPr>
            </w:pPr>
            <w:r w:rsidRPr="00B86B5D">
              <w:rPr>
                <w:rFonts w:ascii="Times New Roman" w:eastAsiaTheme="minorHAnsi" w:hAnsi="Times New Roman" w:cs="Times New Roman"/>
              </w:rPr>
              <w:t>*</w:t>
            </w:r>
            <w:r w:rsidRPr="00B86B5D">
              <w:rPr>
                <w:rFonts w:ascii="Times New Roman" w:eastAsiaTheme="minorHAnsi" w:hAnsi="Times New Roman" w:cs="Times New Roman"/>
                <w:i/>
                <w:iCs/>
              </w:rPr>
              <w:t>Pakalpojums iekļauts arī 1.atbalsta jomā – vecākiem ģimenes resursu kapacitātes stiprināšanai.</w:t>
            </w:r>
          </w:p>
        </w:tc>
        <w:tc>
          <w:tcPr>
            <w:tcW w:w="1417" w:type="dxa"/>
          </w:tcPr>
          <w:p w14:paraId="6E095D4D"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r w:rsidRPr="00BA6F43">
              <w:rPr>
                <w:rFonts w:ascii="Times New Roman" w:eastAsiaTheme="minorHAnsi" w:hAnsi="Times New Roman" w:cs="Times New Roman"/>
              </w:rPr>
              <w:t>10 konsultācijas gadā</w:t>
            </w:r>
          </w:p>
        </w:tc>
        <w:tc>
          <w:tcPr>
            <w:tcW w:w="9356" w:type="dxa"/>
          </w:tcPr>
          <w:p w14:paraId="3B9D2773" w14:textId="3F5B86DB" w:rsidR="00020CAD" w:rsidRPr="00B12ADC" w:rsidRDefault="00B12ADC" w:rsidP="00B12ADC">
            <w:pPr>
              <w:widowControl/>
              <w:autoSpaceDE w:val="0"/>
              <w:autoSpaceDN w:val="0"/>
              <w:adjustRightInd w:val="0"/>
              <w:contextualSpacing/>
              <w:jc w:val="both"/>
              <w:rPr>
                <w:rFonts w:ascii="Times New Roman" w:hAnsi="Times New Roman" w:cs="Times New Roman"/>
                <w:color w:val="000000"/>
              </w:rPr>
            </w:pPr>
            <w:r w:rsidRPr="00B12ADC">
              <w:rPr>
                <w:rFonts w:ascii="Times New Roman" w:eastAsia="Times New Roman" w:hAnsi="Times New Roman" w:cs="Times New Roman"/>
                <w:color w:val="000000"/>
              </w:rPr>
              <w:t xml:space="preserve">Normatīvais regulējums – 1) </w:t>
            </w:r>
            <w:r w:rsidR="00020CAD" w:rsidRPr="00B12ADC">
              <w:rPr>
                <w:rFonts w:ascii="Times New Roman" w:hAnsi="Times New Roman" w:cs="Times New Roman"/>
                <w:color w:val="000000"/>
              </w:rPr>
              <w:t>13.06.2017. MK noteikumi Nr.338 “Prasības sociālo pakalpojumu sniedzējiem”</w:t>
            </w:r>
            <w:r w:rsidRPr="00B12ADC">
              <w:rPr>
                <w:rFonts w:ascii="Times New Roman" w:hAnsi="Times New Roman" w:cs="Times New Roman"/>
                <w:color w:val="000000"/>
              </w:rPr>
              <w:t xml:space="preserve">; 2) </w:t>
            </w:r>
            <w:r w:rsidR="00020CAD" w:rsidRPr="00B12ADC">
              <w:rPr>
                <w:rFonts w:ascii="Times New Roman" w:hAnsi="Times New Roman" w:cs="Times New Roman"/>
                <w:color w:val="000000"/>
              </w:rPr>
              <w:t>Sociālo pakalpojumu un sociālās palīdzības likums</w:t>
            </w:r>
            <w:r w:rsidRPr="00B12ADC">
              <w:rPr>
                <w:rFonts w:ascii="Times New Roman" w:hAnsi="Times New Roman" w:cs="Times New Roman"/>
                <w:color w:val="000000"/>
              </w:rPr>
              <w:t xml:space="preserve">; 3) </w:t>
            </w:r>
            <w:r w:rsidR="00020CAD" w:rsidRPr="00B12ADC">
              <w:rPr>
                <w:rFonts w:ascii="Times New Roman" w:eastAsiaTheme="minorHAnsi" w:hAnsi="Times New Roman" w:cs="Times New Roman"/>
              </w:rPr>
              <w:t xml:space="preserve">16.06.2015. MK noteikumi Nr. 313 </w:t>
            </w:r>
            <w:r w:rsidR="00020CAD" w:rsidRPr="00B12ADC">
              <w:rPr>
                <w:rFonts w:ascii="Times New Roman" w:hAnsi="Times New Roman" w:cs="Times New Roman"/>
                <w:shd w:val="clear" w:color="auto" w:fill="FFFFFF"/>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00020CAD" w:rsidRPr="00B12ADC">
              <w:rPr>
                <w:rFonts w:ascii="Times New Roman" w:hAnsi="Times New Roman" w:cs="Times New Roman"/>
                <w:shd w:val="clear" w:color="auto" w:fill="FFFFFF"/>
              </w:rPr>
              <w:t>Deinstitucionalizācija</w:t>
            </w:r>
            <w:proofErr w:type="spellEnd"/>
            <w:r w:rsidR="00020CAD" w:rsidRPr="00B12ADC">
              <w:rPr>
                <w:rFonts w:ascii="Times New Roman" w:hAnsi="Times New Roman" w:cs="Times New Roman"/>
                <w:shd w:val="clear" w:color="auto" w:fill="FFFFFF"/>
              </w:rPr>
              <w:t>"</w:t>
            </w:r>
            <w:r w:rsidR="00020CAD" w:rsidRPr="00B12ADC">
              <w:rPr>
                <w:rFonts w:ascii="Arial" w:hAnsi="Arial" w:cs="Arial"/>
                <w:shd w:val="clear" w:color="auto" w:fill="FFFFFF"/>
              </w:rPr>
              <w:t xml:space="preserve"> </w:t>
            </w:r>
            <w:r w:rsidR="00020CAD" w:rsidRPr="00B12ADC">
              <w:rPr>
                <w:rFonts w:ascii="Times New Roman" w:hAnsi="Times New Roman" w:cs="Times New Roman"/>
                <w:shd w:val="clear" w:color="auto" w:fill="FFFFFF"/>
              </w:rPr>
              <w:t>īstenošanas noteikumi</w:t>
            </w:r>
            <w:r w:rsidRPr="00B12ADC">
              <w:rPr>
                <w:rFonts w:ascii="Times New Roman" w:hAnsi="Times New Roman" w:cs="Times New Roman"/>
                <w:shd w:val="clear" w:color="auto" w:fill="FFFFFF"/>
              </w:rPr>
              <w:t>.</w:t>
            </w:r>
          </w:p>
          <w:p w14:paraId="16FF3CF3" w14:textId="77777777" w:rsidR="00020CAD" w:rsidRPr="00BA6F43" w:rsidRDefault="00020CAD" w:rsidP="00F6684A">
            <w:pPr>
              <w:widowControl/>
              <w:autoSpaceDE w:val="0"/>
              <w:autoSpaceDN w:val="0"/>
              <w:adjustRightInd w:val="0"/>
              <w:ind w:left="720"/>
              <w:contextualSpacing/>
              <w:jc w:val="both"/>
              <w:rPr>
                <w:rFonts w:ascii="Times New Roman" w:hAnsi="Times New Roman" w:cs="Times New Roman"/>
                <w:color w:val="000000"/>
                <w:sz w:val="20"/>
                <w:szCs w:val="20"/>
              </w:rPr>
            </w:pPr>
          </w:p>
          <w:p w14:paraId="58D1E568" w14:textId="6E4B1844" w:rsidR="00020CAD" w:rsidRPr="00872EE1" w:rsidRDefault="00020CAD" w:rsidP="00F6684A">
            <w:pPr>
              <w:widowControl/>
              <w:autoSpaceDE w:val="0"/>
              <w:autoSpaceDN w:val="0"/>
              <w:adjustRightInd w:val="0"/>
              <w:jc w:val="both"/>
              <w:rPr>
                <w:rFonts w:ascii="Times New Roman" w:hAnsi="Times New Roman" w:cs="Times New Roman"/>
              </w:rPr>
            </w:pPr>
            <w:r>
              <w:rPr>
                <w:rFonts w:ascii="Times New Roman" w:hAnsi="Times New Roman" w:cs="Times New Roman"/>
                <w:shd w:val="clear" w:color="auto" w:fill="FFFFFF"/>
              </w:rPr>
              <w:t>Lai nonāktu pie vidējā speciālistu konsultāciju</w:t>
            </w:r>
            <w:r w:rsidR="00B12ADC">
              <w:rPr>
                <w:rFonts w:ascii="Times New Roman" w:hAnsi="Times New Roman" w:cs="Times New Roman"/>
                <w:shd w:val="clear" w:color="auto" w:fill="FFFFFF"/>
              </w:rPr>
              <w:t xml:space="preserve">/nodarbību </w:t>
            </w:r>
            <w:r>
              <w:rPr>
                <w:rFonts w:ascii="Times New Roman" w:hAnsi="Times New Roman" w:cs="Times New Roman"/>
                <w:shd w:val="clear" w:color="auto" w:fill="FFFFFF"/>
              </w:rPr>
              <w:t>skaita Projekta darba grupa a</w:t>
            </w:r>
            <w:r w:rsidRPr="00D03E41">
              <w:rPr>
                <w:rFonts w:ascii="Times New Roman" w:hAnsi="Times New Roman" w:cs="Times New Roman"/>
              </w:rPr>
              <w:t xml:space="preserve">nalizēja IBM izmēģinājumprojektā </w:t>
            </w:r>
            <w:r w:rsidR="00B12ADC">
              <w:rPr>
                <w:rFonts w:ascii="Times New Roman" w:hAnsi="Times New Roman" w:cs="Times New Roman"/>
              </w:rPr>
              <w:t>faktiski sniegto</w:t>
            </w:r>
            <w:r w:rsidRPr="00D03E41">
              <w:rPr>
                <w:rFonts w:ascii="Times New Roman" w:hAnsi="Times New Roman" w:cs="Times New Roman"/>
              </w:rPr>
              <w:t xml:space="preserve"> speciālistu konsultāciju</w:t>
            </w:r>
            <w:r w:rsidR="00B12ADC">
              <w:rPr>
                <w:rFonts w:ascii="Times New Roman" w:hAnsi="Times New Roman" w:cs="Times New Roman"/>
              </w:rPr>
              <w:t xml:space="preserve">/ nodarbību </w:t>
            </w:r>
            <w:r w:rsidRPr="00D03E41">
              <w:rPr>
                <w:rFonts w:ascii="Times New Roman" w:hAnsi="Times New Roman" w:cs="Times New Roman"/>
              </w:rPr>
              <w:t xml:space="preserve">apjomu uz vienu bērnu pēc vecuma grupām, kā arī iepazinās ar DI projekta ietvaros noteikto nodarbību/konsultāciju apjomu speciālistiem. </w:t>
            </w:r>
            <w:r w:rsidR="00B12ADC">
              <w:rPr>
                <w:rFonts w:ascii="Times New Roman" w:hAnsi="Times New Roman" w:cs="Times New Roman"/>
              </w:rPr>
              <w:t>Informācijas analīzes rezultātā t</w:t>
            </w:r>
            <w:r>
              <w:rPr>
                <w:rFonts w:ascii="Times New Roman" w:hAnsi="Times New Roman" w:cs="Times New Roman"/>
              </w:rPr>
              <w:t>ika iegūti šādi secinājumi:</w:t>
            </w:r>
          </w:p>
          <w:p w14:paraId="014F64DE" w14:textId="1649B656" w:rsidR="00B12ADC" w:rsidRDefault="007D45EF" w:rsidP="007F458B">
            <w:pPr>
              <w:pStyle w:val="ListParagraph"/>
              <w:widowControl/>
              <w:numPr>
                <w:ilvl w:val="0"/>
                <w:numId w:val="88"/>
              </w:numPr>
              <w:jc w:val="both"/>
              <w:rPr>
                <w:rFonts w:ascii="Times New Roman" w:hAnsi="Times New Roman" w:cs="Times New Roman"/>
              </w:rPr>
            </w:pPr>
            <w:r>
              <w:rPr>
                <w:rFonts w:ascii="Times New Roman" w:hAnsi="Times New Roman" w:cs="Times New Roman"/>
              </w:rPr>
              <w:t>K</w:t>
            </w:r>
            <w:r w:rsidR="00020CAD" w:rsidRPr="00584032">
              <w:rPr>
                <w:rFonts w:ascii="Times New Roman" w:hAnsi="Times New Roman" w:cs="Times New Roman"/>
              </w:rPr>
              <w:t xml:space="preserve">atrai </w:t>
            </w:r>
            <w:r w:rsidR="00020CAD">
              <w:rPr>
                <w:rFonts w:ascii="Times New Roman" w:hAnsi="Times New Roman" w:cs="Times New Roman"/>
              </w:rPr>
              <w:t>bērn</w:t>
            </w:r>
            <w:r w:rsidR="00B12ADC">
              <w:rPr>
                <w:rFonts w:ascii="Times New Roman" w:hAnsi="Times New Roman" w:cs="Times New Roman"/>
              </w:rPr>
              <w:t>u</w:t>
            </w:r>
            <w:r w:rsidR="00020CAD">
              <w:rPr>
                <w:rFonts w:ascii="Times New Roman" w:hAnsi="Times New Roman" w:cs="Times New Roman"/>
              </w:rPr>
              <w:t xml:space="preserve"> </w:t>
            </w:r>
            <w:r w:rsidR="00020CAD" w:rsidRPr="00584032">
              <w:rPr>
                <w:rFonts w:ascii="Times New Roman" w:hAnsi="Times New Roman" w:cs="Times New Roman"/>
              </w:rPr>
              <w:t>vecuma grupai speciālistu konsultācij</w:t>
            </w:r>
            <w:r w:rsidR="00B12ADC">
              <w:rPr>
                <w:rFonts w:ascii="Times New Roman" w:hAnsi="Times New Roman" w:cs="Times New Roman"/>
              </w:rPr>
              <w:t>u/nodarbību</w:t>
            </w:r>
            <w:r w:rsidR="00020CAD" w:rsidRPr="00584032">
              <w:rPr>
                <w:rFonts w:ascii="Times New Roman" w:hAnsi="Times New Roman" w:cs="Times New Roman"/>
              </w:rPr>
              <w:t xml:space="preserve"> apjoms jānosaka atšķirīgi</w:t>
            </w:r>
            <w:r w:rsidR="00020CAD">
              <w:rPr>
                <w:rFonts w:ascii="Times New Roman" w:hAnsi="Times New Roman" w:cs="Times New Roman"/>
              </w:rPr>
              <w:t xml:space="preserve">. </w:t>
            </w:r>
            <w:r w:rsidR="00020CAD" w:rsidRPr="00584032">
              <w:rPr>
                <w:rFonts w:ascii="Times New Roman" w:hAnsi="Times New Roman" w:cs="Times New Roman"/>
              </w:rPr>
              <w:t xml:space="preserve"> </w:t>
            </w:r>
            <w:r w:rsidR="00B12ADC">
              <w:rPr>
                <w:rFonts w:ascii="Times New Roman" w:hAnsi="Times New Roman" w:cs="Times New Roman"/>
              </w:rPr>
              <w:t>A</w:t>
            </w:r>
            <w:r w:rsidR="00B12ADC" w:rsidRPr="00584032">
              <w:rPr>
                <w:rFonts w:ascii="Times New Roman" w:hAnsi="Times New Roman" w:cs="Times New Roman"/>
              </w:rPr>
              <w:t xml:space="preserve">nalizējot </w:t>
            </w:r>
            <w:r w:rsidR="00B12ADC">
              <w:rPr>
                <w:rFonts w:ascii="Times New Roman" w:hAnsi="Times New Roman" w:cs="Times New Roman"/>
              </w:rPr>
              <w:t>IBM izmēģinājumprojekta datus par 2019. gadu</w:t>
            </w:r>
            <w:r w:rsidR="00B12ADC" w:rsidRPr="00584032">
              <w:rPr>
                <w:rFonts w:ascii="Times New Roman" w:hAnsi="Times New Roman" w:cs="Times New Roman"/>
              </w:rPr>
              <w:t xml:space="preserve"> secināts</w:t>
            </w:r>
            <w:r w:rsidR="00B12ADC">
              <w:rPr>
                <w:rFonts w:ascii="Times New Roman" w:hAnsi="Times New Roman" w:cs="Times New Roman"/>
              </w:rPr>
              <w:t>, ka:</w:t>
            </w:r>
          </w:p>
          <w:p w14:paraId="23AE961E" w14:textId="30FADCCA" w:rsidR="00B12ADC" w:rsidRDefault="00020CAD" w:rsidP="007F458B">
            <w:pPr>
              <w:pStyle w:val="ListParagraph"/>
              <w:widowControl/>
              <w:numPr>
                <w:ilvl w:val="0"/>
                <w:numId w:val="106"/>
              </w:numPr>
              <w:jc w:val="both"/>
              <w:rPr>
                <w:rFonts w:ascii="Times New Roman" w:hAnsi="Times New Roman" w:cs="Times New Roman"/>
              </w:rPr>
            </w:pPr>
            <w:r w:rsidRPr="00584032">
              <w:rPr>
                <w:rFonts w:ascii="Times New Roman" w:hAnsi="Times New Roman" w:cs="Times New Roman"/>
              </w:rPr>
              <w:t>vecuma grup</w:t>
            </w:r>
            <w:r>
              <w:rPr>
                <w:rFonts w:ascii="Times New Roman" w:hAnsi="Times New Roman" w:cs="Times New Roman"/>
              </w:rPr>
              <w:t>ā</w:t>
            </w:r>
            <w:r w:rsidRPr="00584032">
              <w:rPr>
                <w:rFonts w:ascii="Times New Roman" w:hAnsi="Times New Roman" w:cs="Times New Roman"/>
              </w:rPr>
              <w:t xml:space="preserve"> 0-8 gadi </w:t>
            </w:r>
            <w:r>
              <w:rPr>
                <w:rFonts w:ascii="Times New Roman" w:hAnsi="Times New Roman" w:cs="Times New Roman"/>
              </w:rPr>
              <w:t>(ieskaitot)</w:t>
            </w:r>
            <w:r w:rsidRPr="00584032">
              <w:rPr>
                <w:rFonts w:ascii="Times New Roman" w:hAnsi="Times New Roman" w:cs="Times New Roman"/>
              </w:rPr>
              <w:t xml:space="preserve"> </w:t>
            </w:r>
            <w:r w:rsidR="007D45EF">
              <w:rPr>
                <w:rFonts w:ascii="Times New Roman" w:hAnsi="Times New Roman" w:cs="Times New Roman"/>
              </w:rPr>
              <w:t xml:space="preserve">viens </w:t>
            </w:r>
            <w:r w:rsidRPr="00584032">
              <w:rPr>
                <w:rFonts w:ascii="Times New Roman" w:hAnsi="Times New Roman" w:cs="Times New Roman"/>
              </w:rPr>
              <w:t>bērn</w:t>
            </w:r>
            <w:r w:rsidR="007D45EF">
              <w:rPr>
                <w:rFonts w:ascii="Times New Roman" w:hAnsi="Times New Roman" w:cs="Times New Roman"/>
              </w:rPr>
              <w:t>s</w:t>
            </w:r>
            <w:r w:rsidRPr="00584032">
              <w:rPr>
                <w:rFonts w:ascii="Times New Roman" w:hAnsi="Times New Roman" w:cs="Times New Roman"/>
              </w:rPr>
              <w:t xml:space="preserve"> </w:t>
            </w:r>
            <w:r w:rsidR="00B12ADC" w:rsidRPr="00584032">
              <w:rPr>
                <w:rFonts w:ascii="Times New Roman" w:hAnsi="Times New Roman" w:cs="Times New Roman"/>
              </w:rPr>
              <w:t xml:space="preserve">12 mēnešu periodā </w:t>
            </w:r>
            <w:r w:rsidR="00204520">
              <w:rPr>
                <w:rFonts w:ascii="Times New Roman" w:hAnsi="Times New Roman" w:cs="Times New Roman"/>
              </w:rPr>
              <w:t>faktiski apmeklēja</w:t>
            </w:r>
            <w:r w:rsidRPr="00584032">
              <w:rPr>
                <w:rFonts w:ascii="Times New Roman" w:hAnsi="Times New Roman" w:cs="Times New Roman"/>
              </w:rPr>
              <w:t xml:space="preserve"> vidēji 20 konsultācijas (</w:t>
            </w:r>
            <w:r>
              <w:rPr>
                <w:rFonts w:ascii="Times New Roman" w:hAnsi="Times New Roman" w:cs="Times New Roman"/>
              </w:rPr>
              <w:t xml:space="preserve">28 bērni saņēma 580 </w:t>
            </w:r>
            <w:r w:rsidRPr="00584032">
              <w:rPr>
                <w:rFonts w:ascii="Times New Roman" w:hAnsi="Times New Roman" w:cs="Times New Roman"/>
              </w:rPr>
              <w:t>kon</w:t>
            </w:r>
            <w:r>
              <w:rPr>
                <w:rFonts w:ascii="Times New Roman" w:hAnsi="Times New Roman" w:cs="Times New Roman"/>
              </w:rPr>
              <w:t>sultācijas</w:t>
            </w:r>
            <w:r w:rsidR="00204520">
              <w:rPr>
                <w:rFonts w:ascii="Times New Roman" w:hAnsi="Times New Roman" w:cs="Times New Roman"/>
              </w:rPr>
              <w:t xml:space="preserve"> (580/28=20.71)</w:t>
            </w:r>
            <w:r w:rsidRPr="00584032">
              <w:rPr>
                <w:rFonts w:ascii="Times New Roman" w:hAnsi="Times New Roman" w:cs="Times New Roman"/>
              </w:rPr>
              <w:t>)</w:t>
            </w:r>
            <w:r w:rsidR="00B12ADC">
              <w:rPr>
                <w:rFonts w:ascii="Times New Roman" w:hAnsi="Times New Roman" w:cs="Times New Roman"/>
              </w:rPr>
              <w:t>;</w:t>
            </w:r>
            <w:r w:rsidRPr="00584032">
              <w:rPr>
                <w:rFonts w:ascii="Times New Roman" w:hAnsi="Times New Roman" w:cs="Times New Roman"/>
              </w:rPr>
              <w:t xml:space="preserve"> </w:t>
            </w:r>
          </w:p>
          <w:p w14:paraId="5E2360D0" w14:textId="61642150" w:rsidR="00B12ADC" w:rsidRDefault="00020CAD" w:rsidP="007F458B">
            <w:pPr>
              <w:pStyle w:val="ListParagraph"/>
              <w:widowControl/>
              <w:numPr>
                <w:ilvl w:val="0"/>
                <w:numId w:val="106"/>
              </w:numPr>
              <w:jc w:val="both"/>
              <w:rPr>
                <w:rFonts w:ascii="Times New Roman" w:hAnsi="Times New Roman" w:cs="Times New Roman"/>
              </w:rPr>
            </w:pPr>
            <w:r w:rsidRPr="00584032">
              <w:rPr>
                <w:rFonts w:ascii="Times New Roman" w:hAnsi="Times New Roman" w:cs="Times New Roman"/>
              </w:rPr>
              <w:lastRenderedPageBreak/>
              <w:t>vecuma grupā 9-12 gadi</w:t>
            </w:r>
            <w:r>
              <w:rPr>
                <w:rFonts w:ascii="Times New Roman" w:hAnsi="Times New Roman" w:cs="Times New Roman"/>
              </w:rPr>
              <w:t xml:space="preserve"> (ieskaitot)</w:t>
            </w:r>
            <w:r w:rsidRPr="00584032">
              <w:rPr>
                <w:rFonts w:ascii="Times New Roman" w:hAnsi="Times New Roman" w:cs="Times New Roman"/>
              </w:rPr>
              <w:t xml:space="preserve"> </w:t>
            </w:r>
            <w:r w:rsidR="007D45EF">
              <w:rPr>
                <w:rFonts w:ascii="Times New Roman" w:hAnsi="Times New Roman" w:cs="Times New Roman"/>
              </w:rPr>
              <w:t xml:space="preserve">viens </w:t>
            </w:r>
            <w:r w:rsidR="00204520">
              <w:rPr>
                <w:rFonts w:ascii="Times New Roman" w:hAnsi="Times New Roman" w:cs="Times New Roman"/>
              </w:rPr>
              <w:t>bērn</w:t>
            </w:r>
            <w:r w:rsidR="007D45EF">
              <w:rPr>
                <w:rFonts w:ascii="Times New Roman" w:hAnsi="Times New Roman" w:cs="Times New Roman"/>
              </w:rPr>
              <w:t>s</w:t>
            </w:r>
            <w:r w:rsidR="00204520">
              <w:rPr>
                <w:rFonts w:ascii="Times New Roman" w:hAnsi="Times New Roman" w:cs="Times New Roman"/>
              </w:rPr>
              <w:t xml:space="preserve"> </w:t>
            </w:r>
            <w:r w:rsidR="00204520" w:rsidRPr="00584032">
              <w:rPr>
                <w:rFonts w:ascii="Times New Roman" w:hAnsi="Times New Roman" w:cs="Times New Roman"/>
              </w:rPr>
              <w:t xml:space="preserve">12 mēnešu periodā </w:t>
            </w:r>
            <w:r w:rsidR="00204520">
              <w:rPr>
                <w:rFonts w:ascii="Times New Roman" w:hAnsi="Times New Roman" w:cs="Times New Roman"/>
              </w:rPr>
              <w:t>faktiski apmeklēja</w:t>
            </w:r>
            <w:r w:rsidR="00204520" w:rsidRPr="00584032">
              <w:rPr>
                <w:rFonts w:ascii="Times New Roman" w:hAnsi="Times New Roman" w:cs="Times New Roman"/>
              </w:rPr>
              <w:t xml:space="preserve"> </w:t>
            </w:r>
            <w:r w:rsidRPr="00584032">
              <w:rPr>
                <w:rFonts w:ascii="Times New Roman" w:hAnsi="Times New Roman" w:cs="Times New Roman"/>
              </w:rPr>
              <w:t>vidēji 1</w:t>
            </w:r>
            <w:r>
              <w:rPr>
                <w:rFonts w:ascii="Times New Roman" w:hAnsi="Times New Roman" w:cs="Times New Roman"/>
              </w:rPr>
              <w:t>5</w:t>
            </w:r>
            <w:r w:rsidRPr="00584032">
              <w:rPr>
                <w:rFonts w:ascii="Times New Roman" w:hAnsi="Times New Roman" w:cs="Times New Roman"/>
              </w:rPr>
              <w:t xml:space="preserve"> konsultācijas</w:t>
            </w:r>
            <w:r>
              <w:rPr>
                <w:rFonts w:ascii="Times New Roman" w:hAnsi="Times New Roman" w:cs="Times New Roman"/>
              </w:rPr>
              <w:t xml:space="preserve"> (13 bērni saņēma 193 konsultācijas</w:t>
            </w:r>
            <w:r w:rsidR="00204520">
              <w:rPr>
                <w:rFonts w:ascii="Times New Roman" w:hAnsi="Times New Roman" w:cs="Times New Roman"/>
              </w:rPr>
              <w:t xml:space="preserve"> (193/13=14.85</w:t>
            </w:r>
            <w:r>
              <w:rPr>
                <w:rFonts w:ascii="Times New Roman" w:hAnsi="Times New Roman" w:cs="Times New Roman"/>
              </w:rPr>
              <w:t>)</w:t>
            </w:r>
            <w:r w:rsidR="00B12ADC">
              <w:rPr>
                <w:rFonts w:ascii="Times New Roman" w:hAnsi="Times New Roman" w:cs="Times New Roman"/>
              </w:rPr>
              <w:t>;</w:t>
            </w:r>
          </w:p>
          <w:p w14:paraId="075AAA4A" w14:textId="6DAFFD62" w:rsidR="00020CAD" w:rsidRDefault="00020CAD" w:rsidP="007F458B">
            <w:pPr>
              <w:pStyle w:val="ListParagraph"/>
              <w:widowControl/>
              <w:numPr>
                <w:ilvl w:val="0"/>
                <w:numId w:val="106"/>
              </w:numPr>
              <w:jc w:val="both"/>
              <w:rPr>
                <w:rFonts w:ascii="Times New Roman" w:hAnsi="Times New Roman" w:cs="Times New Roman"/>
              </w:rPr>
            </w:pPr>
            <w:r w:rsidRPr="00584032">
              <w:rPr>
                <w:rFonts w:ascii="Times New Roman" w:hAnsi="Times New Roman" w:cs="Times New Roman"/>
              </w:rPr>
              <w:t>13-17 gadi (ieskaitot)</w:t>
            </w:r>
            <w:r>
              <w:rPr>
                <w:rFonts w:ascii="Times New Roman" w:hAnsi="Times New Roman" w:cs="Times New Roman"/>
              </w:rPr>
              <w:t xml:space="preserve"> </w:t>
            </w:r>
            <w:r w:rsidR="007D45EF">
              <w:rPr>
                <w:rFonts w:ascii="Times New Roman" w:hAnsi="Times New Roman" w:cs="Times New Roman"/>
              </w:rPr>
              <w:t xml:space="preserve">viens </w:t>
            </w:r>
            <w:r w:rsidR="00204520">
              <w:rPr>
                <w:rFonts w:ascii="Times New Roman" w:hAnsi="Times New Roman" w:cs="Times New Roman"/>
              </w:rPr>
              <w:t>bērn</w:t>
            </w:r>
            <w:r w:rsidR="007D45EF">
              <w:rPr>
                <w:rFonts w:ascii="Times New Roman" w:hAnsi="Times New Roman" w:cs="Times New Roman"/>
              </w:rPr>
              <w:t xml:space="preserve">s </w:t>
            </w:r>
            <w:r w:rsidR="00204520" w:rsidRPr="00584032">
              <w:rPr>
                <w:rFonts w:ascii="Times New Roman" w:hAnsi="Times New Roman" w:cs="Times New Roman"/>
              </w:rPr>
              <w:t xml:space="preserve">12 mēnešu periodā </w:t>
            </w:r>
            <w:r w:rsidR="00204520">
              <w:rPr>
                <w:rFonts w:ascii="Times New Roman" w:hAnsi="Times New Roman" w:cs="Times New Roman"/>
              </w:rPr>
              <w:t>faktiski apmeklēja</w:t>
            </w:r>
            <w:r w:rsidR="00204520" w:rsidRPr="00584032">
              <w:rPr>
                <w:rFonts w:ascii="Times New Roman" w:hAnsi="Times New Roman" w:cs="Times New Roman"/>
              </w:rPr>
              <w:t xml:space="preserve"> </w:t>
            </w:r>
            <w:r>
              <w:rPr>
                <w:rFonts w:ascii="Times New Roman" w:hAnsi="Times New Roman" w:cs="Times New Roman"/>
              </w:rPr>
              <w:t xml:space="preserve">vidēji </w:t>
            </w:r>
            <w:r w:rsidRPr="00584032">
              <w:rPr>
                <w:rFonts w:ascii="Times New Roman" w:hAnsi="Times New Roman" w:cs="Times New Roman"/>
              </w:rPr>
              <w:t>10 konsultācijas</w:t>
            </w:r>
            <w:r>
              <w:rPr>
                <w:rFonts w:ascii="Times New Roman" w:hAnsi="Times New Roman" w:cs="Times New Roman"/>
              </w:rPr>
              <w:t xml:space="preserve"> (32 bērni saņēma 339 konsultācijas</w:t>
            </w:r>
            <w:r w:rsidR="00204520">
              <w:rPr>
                <w:rFonts w:ascii="Times New Roman" w:hAnsi="Times New Roman" w:cs="Times New Roman"/>
              </w:rPr>
              <w:t xml:space="preserve"> (339/32=10.59</w:t>
            </w:r>
            <w:r>
              <w:rPr>
                <w:rFonts w:ascii="Times New Roman" w:hAnsi="Times New Roman" w:cs="Times New Roman"/>
              </w:rPr>
              <w:t>)</w:t>
            </w:r>
            <w:r w:rsidRPr="00584032">
              <w:rPr>
                <w:rFonts w:ascii="Times New Roman" w:hAnsi="Times New Roman" w:cs="Times New Roman"/>
              </w:rPr>
              <w:t xml:space="preserve">. </w:t>
            </w:r>
          </w:p>
          <w:p w14:paraId="3C4394C0" w14:textId="4C8BF8C8" w:rsidR="00020CAD" w:rsidRPr="00E05207" w:rsidRDefault="007D45EF" w:rsidP="007F458B">
            <w:pPr>
              <w:pStyle w:val="ListParagraph"/>
              <w:widowControl/>
              <w:numPr>
                <w:ilvl w:val="0"/>
                <w:numId w:val="88"/>
              </w:numPr>
              <w:jc w:val="both"/>
              <w:rPr>
                <w:rFonts w:ascii="Times New Roman" w:hAnsi="Times New Roman" w:cs="Times New Roman"/>
              </w:rPr>
            </w:pPr>
            <w:r>
              <w:rPr>
                <w:rFonts w:ascii="Times New Roman" w:hAnsi="Times New Roman" w:cs="Times New Roman"/>
              </w:rPr>
              <w:t>A</w:t>
            </w:r>
            <w:r w:rsidRPr="00584032">
              <w:rPr>
                <w:rFonts w:ascii="Times New Roman" w:hAnsi="Times New Roman" w:cs="Times New Roman"/>
              </w:rPr>
              <w:t xml:space="preserve">nalizējot </w:t>
            </w:r>
            <w:r>
              <w:rPr>
                <w:rFonts w:ascii="Times New Roman" w:hAnsi="Times New Roman" w:cs="Times New Roman"/>
              </w:rPr>
              <w:t>IBM izmēģinājumprojekta datus par 2019. gadu</w:t>
            </w:r>
            <w:r w:rsidRPr="00584032">
              <w:rPr>
                <w:rFonts w:ascii="Times New Roman" w:hAnsi="Times New Roman" w:cs="Times New Roman"/>
              </w:rPr>
              <w:t xml:space="preserve"> secināts</w:t>
            </w:r>
            <w:r>
              <w:rPr>
                <w:rFonts w:ascii="Times New Roman" w:hAnsi="Times New Roman" w:cs="Times New Roman"/>
              </w:rPr>
              <w:t>, ka</w:t>
            </w:r>
            <w:r w:rsidRPr="00584032">
              <w:rPr>
                <w:rFonts w:ascii="Times New Roman" w:hAnsi="Times New Roman" w:cs="Times New Roman"/>
              </w:rPr>
              <w:t xml:space="preserve"> </w:t>
            </w:r>
            <w:r w:rsidR="00020CAD" w:rsidRPr="00584032">
              <w:rPr>
                <w:rFonts w:ascii="Times New Roman" w:hAnsi="Times New Roman" w:cs="Times New Roman"/>
              </w:rPr>
              <w:t>58 vecāki kopumā saņēma 615 speciālistu konsultācijas</w:t>
            </w:r>
            <w:r>
              <w:rPr>
                <w:rFonts w:ascii="Times New Roman" w:hAnsi="Times New Roman" w:cs="Times New Roman"/>
              </w:rPr>
              <w:t>/nodarbības</w:t>
            </w:r>
            <w:r w:rsidR="00020CAD" w:rsidRPr="00584032">
              <w:rPr>
                <w:rFonts w:ascii="Times New Roman" w:hAnsi="Times New Roman" w:cs="Times New Roman"/>
              </w:rPr>
              <w:t xml:space="preserve">, </w:t>
            </w:r>
            <w:r>
              <w:rPr>
                <w:rFonts w:ascii="Times New Roman" w:hAnsi="Times New Roman" w:cs="Times New Roman"/>
              </w:rPr>
              <w:t xml:space="preserve">viens vecāks </w:t>
            </w:r>
            <w:r w:rsidRPr="00584032">
              <w:rPr>
                <w:rFonts w:ascii="Times New Roman" w:hAnsi="Times New Roman" w:cs="Times New Roman"/>
              </w:rPr>
              <w:t xml:space="preserve">12 mēnešu periodā </w:t>
            </w:r>
            <w:r>
              <w:rPr>
                <w:rFonts w:ascii="Times New Roman" w:hAnsi="Times New Roman" w:cs="Times New Roman"/>
              </w:rPr>
              <w:t>faktiski apmeklēja</w:t>
            </w:r>
            <w:r w:rsidRPr="00584032">
              <w:rPr>
                <w:rFonts w:ascii="Times New Roman" w:hAnsi="Times New Roman" w:cs="Times New Roman"/>
              </w:rPr>
              <w:t xml:space="preserve"> </w:t>
            </w:r>
            <w:r w:rsidR="00020CAD" w:rsidRPr="00584032">
              <w:rPr>
                <w:rFonts w:ascii="Times New Roman" w:hAnsi="Times New Roman" w:cs="Times New Roman"/>
              </w:rPr>
              <w:t>vidēji 10 konsultācijas</w:t>
            </w:r>
            <w:r>
              <w:rPr>
                <w:rFonts w:ascii="Times New Roman" w:hAnsi="Times New Roman" w:cs="Times New Roman"/>
              </w:rPr>
              <w:t>/nod</w:t>
            </w:r>
            <w:r w:rsidR="00920A12">
              <w:rPr>
                <w:rFonts w:ascii="Times New Roman" w:hAnsi="Times New Roman" w:cs="Times New Roman"/>
              </w:rPr>
              <w:t>ar</w:t>
            </w:r>
            <w:r>
              <w:rPr>
                <w:rFonts w:ascii="Times New Roman" w:hAnsi="Times New Roman" w:cs="Times New Roman"/>
              </w:rPr>
              <w:t>bības</w:t>
            </w:r>
            <w:r w:rsidR="00020CAD" w:rsidRPr="00584032">
              <w:rPr>
                <w:rFonts w:ascii="Times New Roman" w:hAnsi="Times New Roman" w:cs="Times New Roman"/>
              </w:rPr>
              <w:t xml:space="preserve">. </w:t>
            </w:r>
          </w:p>
          <w:p w14:paraId="07AE689D" w14:textId="4FFB036B" w:rsidR="00020CAD" w:rsidRPr="00197DEC" w:rsidRDefault="00020CAD" w:rsidP="007F458B">
            <w:pPr>
              <w:pStyle w:val="ListParagraph"/>
              <w:widowControl/>
              <w:numPr>
                <w:ilvl w:val="0"/>
                <w:numId w:val="88"/>
              </w:numPr>
              <w:jc w:val="both"/>
            </w:pPr>
            <w:r w:rsidRPr="00197DEC">
              <w:rPr>
                <w:rFonts w:ascii="Times New Roman" w:eastAsia="Times New Roman" w:hAnsi="Times New Roman" w:cs="Times New Roman"/>
              </w:rPr>
              <w:t xml:space="preserve">DI projektā 12 mēnešu periodā </w:t>
            </w:r>
            <w:r>
              <w:rPr>
                <w:rFonts w:ascii="Times New Roman" w:eastAsia="Times New Roman" w:hAnsi="Times New Roman" w:cs="Times New Roman"/>
              </w:rPr>
              <w:t xml:space="preserve">kopumā </w:t>
            </w:r>
            <w:r w:rsidRPr="00197DEC">
              <w:rPr>
                <w:rFonts w:ascii="Times New Roman" w:eastAsia="Times New Roman" w:hAnsi="Times New Roman" w:cs="Times New Roman"/>
              </w:rPr>
              <w:t>ir iespējams saņemt līdz 100 speciālistu konsultācijām bērniem, savukārt</w:t>
            </w:r>
            <w:r w:rsidR="007D45EF">
              <w:rPr>
                <w:rFonts w:ascii="Times New Roman" w:eastAsia="Times New Roman" w:hAnsi="Times New Roman" w:cs="Times New Roman"/>
              </w:rPr>
              <w:t xml:space="preserve"> </w:t>
            </w:r>
            <w:r w:rsidRPr="00197DEC">
              <w:rPr>
                <w:rFonts w:ascii="Times New Roman" w:eastAsia="Times New Roman" w:hAnsi="Times New Roman" w:cs="Times New Roman"/>
              </w:rPr>
              <w:t>vecākam līdz 20 speciālistu konsultācijām</w:t>
            </w:r>
            <w:r w:rsidRPr="00BA6F43">
              <w:rPr>
                <w:vertAlign w:val="superscript"/>
              </w:rPr>
              <w:footnoteReference w:id="69"/>
            </w:r>
            <w:r w:rsidRPr="00197DEC">
              <w:rPr>
                <w:rFonts w:ascii="Times New Roman" w:eastAsia="Times New Roman" w:hAnsi="Times New Roman" w:cs="Times New Roman"/>
              </w:rPr>
              <w:t xml:space="preserve">. </w:t>
            </w:r>
          </w:p>
          <w:p w14:paraId="48F000DD" w14:textId="77777777" w:rsidR="00020CAD" w:rsidRPr="00695063" w:rsidRDefault="00020CAD" w:rsidP="00F6684A">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3A5DF01C" w14:textId="0E500E17" w:rsidR="00020CAD" w:rsidRPr="00695063" w:rsidRDefault="00020CAD" w:rsidP="007F458B">
            <w:pPr>
              <w:pStyle w:val="ListParagraph"/>
              <w:widowControl/>
              <w:numPr>
                <w:ilvl w:val="0"/>
                <w:numId w:val="93"/>
              </w:numPr>
              <w:jc w:val="both"/>
            </w:pPr>
            <w:r w:rsidRPr="00695063">
              <w:rPr>
                <w:rFonts w:ascii="Times New Roman" w:eastAsia="Times New Roman" w:hAnsi="Times New Roman" w:cs="Times New Roman"/>
              </w:rPr>
              <w:t>Speciālistu konsultācijas</w:t>
            </w:r>
            <w:r w:rsidR="007D45EF">
              <w:rPr>
                <w:rFonts w:ascii="Times New Roman" w:eastAsia="Times New Roman" w:hAnsi="Times New Roman" w:cs="Times New Roman"/>
              </w:rPr>
              <w:t>/nodarbības</w:t>
            </w:r>
            <w:r>
              <w:rPr>
                <w:rFonts w:ascii="Times New Roman" w:eastAsia="Times New Roman" w:hAnsi="Times New Roman" w:cs="Times New Roman"/>
              </w:rPr>
              <w:t xml:space="preserve"> vecākiem </w:t>
            </w:r>
            <w:r w:rsidRPr="00695063">
              <w:rPr>
                <w:rFonts w:ascii="Times New Roman" w:eastAsia="Times New Roman" w:hAnsi="Times New Roman" w:cs="Times New Roman"/>
              </w:rPr>
              <w:t xml:space="preserve">tiek iekļautas SBS pakalpojuma grozā </w:t>
            </w:r>
            <w:r>
              <w:rPr>
                <w:rFonts w:ascii="Times New Roman" w:eastAsia="Times New Roman" w:hAnsi="Times New Roman" w:cs="Times New Roman"/>
              </w:rPr>
              <w:t>neatkarīgi no bērna ar FT veida, vecuma grupas, FI smaguma līmeņa</w:t>
            </w:r>
            <w:r w:rsidRPr="00695063">
              <w:rPr>
                <w:rFonts w:ascii="Times New Roman" w:eastAsia="Times New Roman" w:hAnsi="Times New Roman" w:cs="Times New Roman"/>
              </w:rPr>
              <w:t xml:space="preserve"> – 10 konsultācijas 12 mēnešu periodā.</w:t>
            </w:r>
          </w:p>
          <w:p w14:paraId="40D12323" w14:textId="76DE09DD" w:rsidR="00020CAD" w:rsidRPr="00695063" w:rsidRDefault="00020CAD" w:rsidP="007F458B">
            <w:pPr>
              <w:pStyle w:val="ListParagraph"/>
              <w:widowControl/>
              <w:numPr>
                <w:ilvl w:val="0"/>
                <w:numId w:val="93"/>
              </w:numPr>
              <w:jc w:val="both"/>
            </w:pPr>
            <w:r w:rsidRPr="00695063">
              <w:rPr>
                <w:rFonts w:ascii="Times New Roman" w:hAnsi="Times New Roman" w:cs="Times New Roman"/>
              </w:rPr>
              <w:t xml:space="preserve">Katrā bērna vecuma grupā </w:t>
            </w:r>
            <w:r w:rsidR="007D45EF" w:rsidRPr="00695063">
              <w:rPr>
                <w:rFonts w:ascii="Times New Roman" w:hAnsi="Times New Roman" w:cs="Times New Roman"/>
              </w:rPr>
              <w:t>12 mēnešu periodā</w:t>
            </w:r>
            <w:r w:rsidR="007D45EF">
              <w:rPr>
                <w:rFonts w:ascii="Times New Roman" w:hAnsi="Times New Roman" w:cs="Times New Roman"/>
              </w:rPr>
              <w:t xml:space="preserve"> </w:t>
            </w:r>
            <w:r w:rsidRPr="00695063">
              <w:rPr>
                <w:rFonts w:ascii="Times New Roman" w:hAnsi="Times New Roman" w:cs="Times New Roman"/>
              </w:rPr>
              <w:t>paredzēt</w:t>
            </w:r>
            <w:r w:rsidR="007D45EF">
              <w:rPr>
                <w:rFonts w:ascii="Times New Roman" w:hAnsi="Times New Roman" w:cs="Times New Roman"/>
              </w:rPr>
              <w:t>ai</w:t>
            </w:r>
            <w:r w:rsidRPr="00695063">
              <w:rPr>
                <w:rFonts w:ascii="Times New Roman" w:hAnsi="Times New Roman" w:cs="Times New Roman"/>
              </w:rPr>
              <w:t>s vidējais konsultāciju</w:t>
            </w:r>
            <w:r w:rsidR="007D45EF">
              <w:rPr>
                <w:rFonts w:ascii="Times New Roman" w:hAnsi="Times New Roman" w:cs="Times New Roman"/>
              </w:rPr>
              <w:t xml:space="preserve">/nodarbību </w:t>
            </w:r>
            <w:r w:rsidRPr="00695063">
              <w:rPr>
                <w:rFonts w:ascii="Times New Roman" w:hAnsi="Times New Roman" w:cs="Times New Roman"/>
              </w:rPr>
              <w:t xml:space="preserve">apjoms </w:t>
            </w:r>
            <w:r>
              <w:rPr>
                <w:rFonts w:ascii="Times New Roman" w:hAnsi="Times New Roman" w:cs="Times New Roman"/>
              </w:rPr>
              <w:t>tiek noteikts</w:t>
            </w:r>
            <w:r w:rsidRPr="00695063">
              <w:rPr>
                <w:rFonts w:ascii="Times New Roman" w:hAnsi="Times New Roman" w:cs="Times New Roman"/>
              </w:rPr>
              <w:t xml:space="preserve"> atšķirīgi. Speciālistu konsultāciju</w:t>
            </w:r>
            <w:r w:rsidR="007D45EF">
              <w:rPr>
                <w:rFonts w:ascii="Times New Roman" w:hAnsi="Times New Roman" w:cs="Times New Roman"/>
              </w:rPr>
              <w:t>/nodarbību</w:t>
            </w:r>
            <w:r w:rsidRPr="00695063">
              <w:rPr>
                <w:rFonts w:ascii="Times New Roman" w:hAnsi="Times New Roman" w:cs="Times New Roman"/>
              </w:rPr>
              <w:t xml:space="preserve"> apjomu neietekmē bērna FI smaguma līmenis, FT veids, kā arī vai bērnam ir noteikta īpašas kopšanas nepieciešamība</w:t>
            </w:r>
            <w:r w:rsidR="007D45EF">
              <w:rPr>
                <w:rFonts w:ascii="Times New Roman" w:hAnsi="Times New Roman" w:cs="Times New Roman"/>
              </w:rPr>
              <w:t>, līdz ar to,</w:t>
            </w:r>
            <w:r w:rsidR="007D45EF" w:rsidRPr="00695063">
              <w:rPr>
                <w:rFonts w:ascii="Times New Roman" w:hAnsi="Times New Roman" w:cs="Times New Roman"/>
              </w:rPr>
              <w:t xml:space="preserve"> </w:t>
            </w:r>
            <w:r w:rsidR="007D45EF">
              <w:rPr>
                <w:rFonts w:ascii="Times New Roman" w:hAnsi="Times New Roman" w:cs="Times New Roman"/>
              </w:rPr>
              <w:t>nosakot s</w:t>
            </w:r>
            <w:r w:rsidR="007D45EF" w:rsidRPr="00695063">
              <w:rPr>
                <w:rFonts w:ascii="Times New Roman" w:hAnsi="Times New Roman" w:cs="Times New Roman"/>
              </w:rPr>
              <w:t>peciālistu konsultāciju</w:t>
            </w:r>
            <w:r w:rsidR="007D45EF">
              <w:rPr>
                <w:rFonts w:ascii="Times New Roman" w:hAnsi="Times New Roman" w:cs="Times New Roman"/>
              </w:rPr>
              <w:t>/nodarbību</w:t>
            </w:r>
            <w:r w:rsidR="007D45EF" w:rsidRPr="00695063">
              <w:rPr>
                <w:rFonts w:ascii="Times New Roman" w:hAnsi="Times New Roman" w:cs="Times New Roman"/>
              </w:rPr>
              <w:t xml:space="preserve"> apjomu</w:t>
            </w:r>
            <w:r w:rsidR="007D45EF">
              <w:rPr>
                <w:rFonts w:ascii="Times New Roman" w:hAnsi="Times New Roman" w:cs="Times New Roman"/>
              </w:rPr>
              <w:t>, tiek ņemts vērā bērna vecums:</w:t>
            </w:r>
          </w:p>
          <w:p w14:paraId="447C1D55" w14:textId="0AF81E0B" w:rsidR="007D45EF" w:rsidRDefault="007D45EF" w:rsidP="007F458B">
            <w:pPr>
              <w:pStyle w:val="ListParagraph"/>
              <w:widowControl/>
              <w:numPr>
                <w:ilvl w:val="0"/>
                <w:numId w:val="107"/>
              </w:numPr>
              <w:jc w:val="both"/>
              <w:rPr>
                <w:rFonts w:ascii="Times New Roman" w:hAnsi="Times New Roman" w:cs="Times New Roman"/>
              </w:rPr>
            </w:pPr>
            <w:r>
              <w:rPr>
                <w:rFonts w:ascii="Times New Roman" w:hAnsi="Times New Roman" w:cs="Times New Roman"/>
              </w:rPr>
              <w:t>v</w:t>
            </w:r>
            <w:r w:rsidR="00020CAD" w:rsidRPr="00584032">
              <w:rPr>
                <w:rFonts w:ascii="Times New Roman" w:hAnsi="Times New Roman" w:cs="Times New Roman"/>
              </w:rPr>
              <w:t xml:space="preserve">ecuma grupā </w:t>
            </w:r>
            <w:r w:rsidR="00020CAD" w:rsidRPr="00BD6ED4">
              <w:rPr>
                <w:rFonts w:ascii="Times New Roman" w:hAnsi="Times New Roman" w:cs="Times New Roman"/>
                <w:b/>
                <w:bCs/>
              </w:rPr>
              <w:t>0-1,5</w:t>
            </w:r>
            <w:r w:rsidR="00020CAD" w:rsidRPr="00584032">
              <w:rPr>
                <w:rFonts w:ascii="Times New Roman" w:hAnsi="Times New Roman" w:cs="Times New Roman"/>
                <w:b/>
                <w:bCs/>
              </w:rPr>
              <w:t xml:space="preserve"> gadi (ieskaitot)</w:t>
            </w:r>
            <w:r w:rsidR="00020CAD" w:rsidRPr="00584032">
              <w:rPr>
                <w:rFonts w:ascii="Times New Roman" w:hAnsi="Times New Roman" w:cs="Times New Roman"/>
              </w:rPr>
              <w:t xml:space="preserve"> – vidējais speciālistu konsultāciju</w:t>
            </w:r>
            <w:r>
              <w:rPr>
                <w:rFonts w:ascii="Times New Roman" w:hAnsi="Times New Roman" w:cs="Times New Roman"/>
              </w:rPr>
              <w:t>/nodarbību</w:t>
            </w:r>
            <w:r w:rsidR="00020CAD" w:rsidRPr="00584032">
              <w:rPr>
                <w:rFonts w:ascii="Times New Roman" w:hAnsi="Times New Roman" w:cs="Times New Roman"/>
              </w:rPr>
              <w:t xml:space="preserve"> apjoms</w:t>
            </w:r>
            <w:r w:rsidR="003D6916">
              <w:rPr>
                <w:rFonts w:ascii="Times New Roman" w:hAnsi="Times New Roman" w:cs="Times New Roman"/>
              </w:rPr>
              <w:t xml:space="preserve"> uz vienu bērnu</w:t>
            </w:r>
            <w:r w:rsidR="00020CAD" w:rsidRPr="00584032">
              <w:rPr>
                <w:rFonts w:ascii="Times New Roman" w:hAnsi="Times New Roman" w:cs="Times New Roman"/>
              </w:rPr>
              <w:t xml:space="preserve"> noteikts 20 konsultācijas</w:t>
            </w:r>
            <w:r>
              <w:rPr>
                <w:rFonts w:ascii="Times New Roman" w:hAnsi="Times New Roman" w:cs="Times New Roman"/>
              </w:rPr>
              <w:t>/nodarbības 1</w:t>
            </w:r>
            <w:r w:rsidRPr="00695063">
              <w:rPr>
                <w:rFonts w:ascii="Times New Roman" w:hAnsi="Times New Roman" w:cs="Times New Roman"/>
              </w:rPr>
              <w:t>2 mēnešu periodā</w:t>
            </w:r>
            <w:r w:rsidR="00020CAD" w:rsidRPr="00584032">
              <w:rPr>
                <w:rFonts w:ascii="Times New Roman" w:hAnsi="Times New Roman" w:cs="Times New Roman"/>
              </w:rPr>
              <w:t>;</w:t>
            </w:r>
          </w:p>
          <w:p w14:paraId="7D630D77" w14:textId="77777777" w:rsidR="003D6916" w:rsidRDefault="007D45EF" w:rsidP="007F458B">
            <w:pPr>
              <w:pStyle w:val="ListParagraph"/>
              <w:widowControl/>
              <w:numPr>
                <w:ilvl w:val="0"/>
                <w:numId w:val="107"/>
              </w:numPr>
              <w:jc w:val="both"/>
              <w:rPr>
                <w:rFonts w:ascii="Times New Roman" w:hAnsi="Times New Roman" w:cs="Times New Roman"/>
              </w:rPr>
            </w:pPr>
            <w:r>
              <w:rPr>
                <w:rFonts w:ascii="Times New Roman" w:hAnsi="Times New Roman" w:cs="Times New Roman"/>
              </w:rPr>
              <w:lastRenderedPageBreak/>
              <w:t>v</w:t>
            </w:r>
            <w:r w:rsidR="00020CAD" w:rsidRPr="007D45EF">
              <w:rPr>
                <w:rFonts w:ascii="Times New Roman" w:hAnsi="Times New Roman" w:cs="Times New Roman"/>
              </w:rPr>
              <w:t xml:space="preserve">ecuma grupā </w:t>
            </w:r>
            <w:r w:rsidR="00020CAD" w:rsidRPr="007D45EF">
              <w:rPr>
                <w:rFonts w:ascii="Times New Roman" w:hAnsi="Times New Roman" w:cs="Times New Roman"/>
                <w:b/>
                <w:bCs/>
              </w:rPr>
              <w:t>0-6 gadi (ieskaitot)</w:t>
            </w:r>
            <w:r w:rsidR="00020CAD" w:rsidRPr="007D45EF">
              <w:rPr>
                <w:rFonts w:ascii="Times New Roman" w:hAnsi="Times New Roman" w:cs="Times New Roman"/>
              </w:rPr>
              <w:t xml:space="preserve"> – vidējais speciālistu konsultāciju</w:t>
            </w:r>
            <w:r>
              <w:rPr>
                <w:rFonts w:ascii="Times New Roman" w:hAnsi="Times New Roman" w:cs="Times New Roman"/>
              </w:rPr>
              <w:t>/nodarbību</w:t>
            </w:r>
            <w:r w:rsidR="00020CAD" w:rsidRPr="007D45EF">
              <w:rPr>
                <w:rFonts w:ascii="Times New Roman" w:hAnsi="Times New Roman" w:cs="Times New Roman"/>
              </w:rPr>
              <w:t xml:space="preserve"> apjoms </w:t>
            </w:r>
            <w:r w:rsidR="003D6916">
              <w:rPr>
                <w:rFonts w:ascii="Times New Roman" w:hAnsi="Times New Roman" w:cs="Times New Roman"/>
              </w:rPr>
              <w:t>uz vienu bērnu</w:t>
            </w:r>
            <w:r w:rsidR="003D6916" w:rsidRPr="00584032">
              <w:rPr>
                <w:rFonts w:ascii="Times New Roman" w:hAnsi="Times New Roman" w:cs="Times New Roman"/>
              </w:rPr>
              <w:t xml:space="preserve"> </w:t>
            </w:r>
            <w:r w:rsidR="00020CAD" w:rsidRPr="007D45EF">
              <w:rPr>
                <w:rFonts w:ascii="Times New Roman" w:hAnsi="Times New Roman" w:cs="Times New Roman"/>
              </w:rPr>
              <w:t xml:space="preserve">noteikts 20 </w:t>
            </w:r>
            <w:r w:rsidR="003D6916" w:rsidRPr="00584032">
              <w:rPr>
                <w:rFonts w:ascii="Times New Roman" w:hAnsi="Times New Roman" w:cs="Times New Roman"/>
              </w:rPr>
              <w:t>konsultācijas</w:t>
            </w:r>
            <w:r w:rsidR="003D6916">
              <w:rPr>
                <w:rFonts w:ascii="Times New Roman" w:hAnsi="Times New Roman" w:cs="Times New Roman"/>
              </w:rPr>
              <w:t>/nodarbības 1</w:t>
            </w:r>
            <w:r w:rsidR="003D6916" w:rsidRPr="00695063">
              <w:rPr>
                <w:rFonts w:ascii="Times New Roman" w:hAnsi="Times New Roman" w:cs="Times New Roman"/>
              </w:rPr>
              <w:t>2 mēnešu periodā</w:t>
            </w:r>
            <w:r w:rsidR="00020CAD" w:rsidRPr="007D45EF">
              <w:rPr>
                <w:rFonts w:ascii="Times New Roman" w:hAnsi="Times New Roman" w:cs="Times New Roman"/>
              </w:rPr>
              <w:t>;</w:t>
            </w:r>
          </w:p>
          <w:p w14:paraId="7F715ABF" w14:textId="77777777" w:rsidR="003D6916" w:rsidRDefault="003D6916" w:rsidP="007F458B">
            <w:pPr>
              <w:pStyle w:val="ListParagraph"/>
              <w:widowControl/>
              <w:numPr>
                <w:ilvl w:val="0"/>
                <w:numId w:val="107"/>
              </w:numPr>
              <w:jc w:val="both"/>
              <w:rPr>
                <w:rFonts w:ascii="Times New Roman" w:hAnsi="Times New Roman" w:cs="Times New Roman"/>
              </w:rPr>
            </w:pPr>
            <w:r>
              <w:rPr>
                <w:rFonts w:ascii="Times New Roman" w:hAnsi="Times New Roman" w:cs="Times New Roman"/>
              </w:rPr>
              <w:t>v</w:t>
            </w:r>
            <w:r w:rsidR="00020CAD" w:rsidRPr="003D6916">
              <w:rPr>
                <w:rFonts w:ascii="Times New Roman" w:hAnsi="Times New Roman" w:cs="Times New Roman"/>
              </w:rPr>
              <w:t xml:space="preserve">ecuma grupā </w:t>
            </w:r>
            <w:r w:rsidR="00020CAD" w:rsidRPr="003D6916">
              <w:rPr>
                <w:rFonts w:ascii="Times New Roman" w:hAnsi="Times New Roman" w:cs="Times New Roman"/>
                <w:b/>
                <w:bCs/>
              </w:rPr>
              <w:t>7-13 gadi (ieskaitot)</w:t>
            </w:r>
            <w:r w:rsidR="00020CAD" w:rsidRPr="003D6916">
              <w:rPr>
                <w:rFonts w:ascii="Times New Roman" w:hAnsi="Times New Roman" w:cs="Times New Roman"/>
              </w:rPr>
              <w:t xml:space="preserve"> - vidējais speciālistu konsultāciju</w:t>
            </w:r>
            <w:r w:rsidRPr="003D6916">
              <w:rPr>
                <w:rFonts w:ascii="Times New Roman" w:hAnsi="Times New Roman" w:cs="Times New Roman"/>
              </w:rPr>
              <w:t>/nodarbību</w:t>
            </w:r>
            <w:r w:rsidR="00020CAD" w:rsidRPr="003D6916">
              <w:rPr>
                <w:rFonts w:ascii="Times New Roman" w:hAnsi="Times New Roman" w:cs="Times New Roman"/>
              </w:rPr>
              <w:t xml:space="preserve"> apjoms </w:t>
            </w:r>
            <w:r w:rsidRPr="003D6916">
              <w:rPr>
                <w:rFonts w:ascii="Times New Roman" w:hAnsi="Times New Roman" w:cs="Times New Roman"/>
              </w:rPr>
              <w:t xml:space="preserve">uz vienu bērnu </w:t>
            </w:r>
            <w:r w:rsidR="00020CAD" w:rsidRPr="003D6916">
              <w:rPr>
                <w:rFonts w:ascii="Times New Roman" w:hAnsi="Times New Roman" w:cs="Times New Roman"/>
              </w:rPr>
              <w:t>noteikts 15</w:t>
            </w:r>
            <w:r w:rsidRPr="003D6916">
              <w:rPr>
                <w:rFonts w:ascii="Times New Roman" w:hAnsi="Times New Roman" w:cs="Times New Roman"/>
              </w:rPr>
              <w:t xml:space="preserve"> konsultācijas/nodarbības 12 mēnešu periodā</w:t>
            </w:r>
            <w:r w:rsidR="00020CAD" w:rsidRPr="003D6916">
              <w:rPr>
                <w:rFonts w:ascii="Times New Roman" w:hAnsi="Times New Roman" w:cs="Times New Roman"/>
              </w:rPr>
              <w:t>;</w:t>
            </w:r>
          </w:p>
          <w:p w14:paraId="6B9433A3" w14:textId="60787826" w:rsidR="00020CAD" w:rsidRPr="003D6916" w:rsidRDefault="003D6916" w:rsidP="007F458B">
            <w:pPr>
              <w:pStyle w:val="ListParagraph"/>
              <w:widowControl/>
              <w:numPr>
                <w:ilvl w:val="0"/>
                <w:numId w:val="107"/>
              </w:numPr>
              <w:jc w:val="both"/>
              <w:rPr>
                <w:rFonts w:ascii="Times New Roman" w:hAnsi="Times New Roman" w:cs="Times New Roman"/>
              </w:rPr>
            </w:pPr>
            <w:r>
              <w:rPr>
                <w:rFonts w:ascii="Times New Roman" w:hAnsi="Times New Roman" w:cs="Times New Roman"/>
              </w:rPr>
              <w:t>v</w:t>
            </w:r>
            <w:r w:rsidR="00020CAD" w:rsidRPr="003D6916">
              <w:rPr>
                <w:rFonts w:ascii="Times New Roman" w:hAnsi="Times New Roman" w:cs="Times New Roman"/>
              </w:rPr>
              <w:t xml:space="preserve">ecuma grupā </w:t>
            </w:r>
            <w:r w:rsidR="00020CAD" w:rsidRPr="003D6916">
              <w:rPr>
                <w:rFonts w:ascii="Times New Roman" w:hAnsi="Times New Roman" w:cs="Times New Roman"/>
                <w:b/>
                <w:bCs/>
              </w:rPr>
              <w:t>14-17 gadi (ieskaitot)</w:t>
            </w:r>
            <w:r w:rsidR="00020CAD" w:rsidRPr="003D6916">
              <w:rPr>
                <w:rFonts w:ascii="Times New Roman" w:hAnsi="Times New Roman" w:cs="Times New Roman"/>
              </w:rPr>
              <w:t xml:space="preserve"> - vidējais speciālistu konsultāciju</w:t>
            </w:r>
            <w:r>
              <w:rPr>
                <w:rFonts w:ascii="Times New Roman" w:hAnsi="Times New Roman" w:cs="Times New Roman"/>
              </w:rPr>
              <w:t>/nodarbību</w:t>
            </w:r>
            <w:r w:rsidR="00020CAD" w:rsidRPr="003D6916">
              <w:rPr>
                <w:rFonts w:ascii="Times New Roman" w:hAnsi="Times New Roman" w:cs="Times New Roman"/>
              </w:rPr>
              <w:t xml:space="preserve"> apjoms </w:t>
            </w:r>
            <w:r w:rsidRPr="003D6916">
              <w:rPr>
                <w:rFonts w:ascii="Times New Roman" w:hAnsi="Times New Roman" w:cs="Times New Roman"/>
              </w:rPr>
              <w:t xml:space="preserve">uz vienu bērnu </w:t>
            </w:r>
            <w:r w:rsidR="00020CAD" w:rsidRPr="003D6916">
              <w:rPr>
                <w:rFonts w:ascii="Times New Roman" w:hAnsi="Times New Roman" w:cs="Times New Roman"/>
              </w:rPr>
              <w:t xml:space="preserve">noteikts 10 </w:t>
            </w:r>
            <w:r w:rsidRPr="003D6916">
              <w:rPr>
                <w:rFonts w:ascii="Times New Roman" w:hAnsi="Times New Roman" w:cs="Times New Roman"/>
              </w:rPr>
              <w:t>konsultācijas/nodarbības 12 mēnešu periodā</w:t>
            </w:r>
            <w:r w:rsidR="00020CAD" w:rsidRPr="003D6916">
              <w:rPr>
                <w:rFonts w:ascii="Times New Roman" w:hAnsi="Times New Roman" w:cs="Times New Roman"/>
              </w:rPr>
              <w:t>.</w:t>
            </w:r>
          </w:p>
          <w:p w14:paraId="2F8DF2D8" w14:textId="77777777" w:rsidR="00020CAD" w:rsidRDefault="00020CAD" w:rsidP="00F6684A">
            <w:pPr>
              <w:widowControl/>
              <w:jc w:val="both"/>
              <w:rPr>
                <w:rFonts w:ascii="Times New Roman" w:hAnsi="Times New Roman" w:cs="Times New Roman"/>
              </w:rPr>
            </w:pPr>
          </w:p>
          <w:p w14:paraId="73AA2168" w14:textId="197C7E58" w:rsidR="00020CAD" w:rsidRPr="00695063" w:rsidRDefault="00020CAD" w:rsidP="00F6684A">
            <w:pPr>
              <w:widowControl/>
              <w:jc w:val="both"/>
              <w:rPr>
                <w:rFonts w:ascii="Times New Roman" w:hAnsi="Times New Roman" w:cs="Times New Roman"/>
                <w:b/>
                <w:bCs/>
              </w:rPr>
            </w:pPr>
            <w:r w:rsidRPr="00695063">
              <w:rPr>
                <w:rFonts w:ascii="Times New Roman" w:hAnsi="Times New Roman" w:cs="Times New Roman"/>
                <w:b/>
                <w:bCs/>
              </w:rPr>
              <w:t>Mainīgā kritērija ietekme uz speciāl</w:t>
            </w:r>
            <w:r>
              <w:rPr>
                <w:rFonts w:ascii="Times New Roman" w:hAnsi="Times New Roman" w:cs="Times New Roman"/>
                <w:b/>
                <w:bCs/>
              </w:rPr>
              <w:t>is</w:t>
            </w:r>
            <w:r w:rsidRPr="00695063">
              <w:rPr>
                <w:rFonts w:ascii="Times New Roman" w:hAnsi="Times New Roman" w:cs="Times New Roman"/>
                <w:b/>
                <w:bCs/>
              </w:rPr>
              <w:t>tu konsultāciju</w:t>
            </w:r>
            <w:r w:rsidR="003D6916">
              <w:rPr>
                <w:rFonts w:ascii="Times New Roman" w:hAnsi="Times New Roman" w:cs="Times New Roman"/>
                <w:b/>
                <w:bCs/>
              </w:rPr>
              <w:t>/nodarbību</w:t>
            </w:r>
            <w:r w:rsidRPr="00695063">
              <w:rPr>
                <w:rFonts w:ascii="Times New Roman" w:hAnsi="Times New Roman" w:cs="Times New Roman"/>
                <w:b/>
                <w:bCs/>
              </w:rPr>
              <w:t xml:space="preserve"> apjomu.</w:t>
            </w:r>
          </w:p>
          <w:p w14:paraId="1B969B2E" w14:textId="3E60A3B4" w:rsidR="00665122" w:rsidRDefault="00665122" w:rsidP="00F6684A">
            <w:pPr>
              <w:widowControl/>
              <w:jc w:val="both"/>
              <w:rPr>
                <w:rFonts w:ascii="Times New Roman" w:eastAsia="Times New Roman" w:hAnsi="Times New Roman" w:cs="Times New Roman"/>
              </w:rPr>
            </w:pPr>
            <w:r w:rsidRPr="00665122">
              <w:rPr>
                <w:rFonts w:ascii="Times New Roman" w:eastAsia="Times New Roman" w:hAnsi="Times New Roman" w:cs="Times New Roman"/>
              </w:rPr>
              <w:t xml:space="preserve">Ņemot vērā </w:t>
            </w:r>
            <w:proofErr w:type="spellStart"/>
            <w:r w:rsidRPr="00665122">
              <w:rPr>
                <w:rFonts w:ascii="Times New Roman" w:eastAsia="Times New Roman" w:hAnsi="Times New Roman" w:cs="Times New Roman"/>
              </w:rPr>
              <w:t>fokusgrupu</w:t>
            </w:r>
            <w:proofErr w:type="spellEnd"/>
            <w:r w:rsidRPr="00665122">
              <w:rPr>
                <w:rFonts w:ascii="Times New Roman" w:eastAsia="Times New Roman" w:hAnsi="Times New Roman" w:cs="Times New Roman"/>
              </w:rPr>
              <w:t xml:space="preserve"> diskusijās un no aptaujas anketām iegūto informāciju, tika secināts, ka speciālistu konsultācija/nodarbības ir svarīgas gan bērniem, gan vecākiem vajadzība pēc speciālistu konsultācijām/nodarbinām ir liela. Līdz ar to Projekta darba grupa nonāca pie secinājuma, ka jāizceļ īpašās situācijas, kurās apstiprinās bērna vajadzība pēc papildu (lielāka apjoma) speciālistu konsultācijām/nodarbībām.</w:t>
            </w:r>
          </w:p>
          <w:p w14:paraId="3A61D95D" w14:textId="41094486" w:rsidR="00020CAD" w:rsidRPr="00E53BFE" w:rsidRDefault="00020CAD" w:rsidP="00F6684A">
            <w:pPr>
              <w:widowControl/>
              <w:jc w:val="both"/>
              <w:rPr>
                <w:rFonts w:ascii="Times New Roman" w:hAnsi="Times New Roman" w:cs="Times New Roman"/>
              </w:rPr>
            </w:pPr>
            <w:r w:rsidRPr="00A639C1">
              <w:rPr>
                <w:rFonts w:ascii="Times New Roman" w:hAnsi="Times New Roman" w:cs="Times New Roman"/>
              </w:rPr>
              <w:t>Pētot ārvalstu pieredzi un literatūru, kā arī balstoties uz projekta ietvaros uzrunāto pašvaldības sociālo dienestu ekspertu viedokļiem</w:t>
            </w:r>
            <w:r w:rsidR="00DC13FD">
              <w:rPr>
                <w:rFonts w:ascii="Times New Roman" w:hAnsi="Times New Roman" w:cs="Times New Roman"/>
              </w:rPr>
              <w:t>,</w:t>
            </w:r>
            <w:r w:rsidRPr="00A639C1">
              <w:rPr>
                <w:rFonts w:ascii="Times New Roman" w:hAnsi="Times New Roman" w:cs="Times New Roman"/>
              </w:rPr>
              <w:t xml:space="preserve"> </w:t>
            </w:r>
            <w:proofErr w:type="spellStart"/>
            <w:r w:rsidRPr="00A639C1">
              <w:rPr>
                <w:rFonts w:ascii="Times New Roman" w:hAnsi="Times New Roman" w:cs="Times New Roman"/>
              </w:rPr>
              <w:t>fokusgrup</w:t>
            </w:r>
            <w:r w:rsidR="00DC13FD">
              <w:rPr>
                <w:rFonts w:ascii="Times New Roman" w:hAnsi="Times New Roman" w:cs="Times New Roman"/>
              </w:rPr>
              <w:t>u</w:t>
            </w:r>
            <w:proofErr w:type="spellEnd"/>
            <w:r w:rsidRPr="00A639C1">
              <w:rPr>
                <w:rFonts w:ascii="Times New Roman" w:hAnsi="Times New Roman" w:cs="Times New Roman"/>
              </w:rPr>
              <w:t xml:space="preserve"> diskusij</w:t>
            </w:r>
            <w:r w:rsidR="00DC13FD">
              <w:rPr>
                <w:rFonts w:ascii="Times New Roman" w:hAnsi="Times New Roman" w:cs="Times New Roman"/>
              </w:rPr>
              <w:t>u un</w:t>
            </w:r>
            <w:r w:rsidRPr="00A639C1">
              <w:rPr>
                <w:rFonts w:ascii="Times New Roman" w:hAnsi="Times New Roman" w:cs="Times New Roman"/>
              </w:rPr>
              <w:t xml:space="preserve"> aptaujas anket</w:t>
            </w:r>
            <w:r w:rsidR="00DC13FD">
              <w:rPr>
                <w:rFonts w:ascii="Times New Roman" w:hAnsi="Times New Roman" w:cs="Times New Roman"/>
              </w:rPr>
              <w:t>u</w:t>
            </w:r>
            <w:r w:rsidRPr="00A639C1">
              <w:rPr>
                <w:rFonts w:ascii="Times New Roman" w:hAnsi="Times New Roman" w:cs="Times New Roman"/>
              </w:rPr>
              <w:t xml:space="preserve"> rezultātiem, tika secināts, </w:t>
            </w:r>
            <w:r>
              <w:rPr>
                <w:rFonts w:ascii="Times New Roman" w:hAnsi="Times New Roman" w:cs="Times New Roman"/>
              </w:rPr>
              <w:t xml:space="preserve">ka nepieciešams </w:t>
            </w:r>
            <w:r w:rsidR="00DC13FD">
              <w:rPr>
                <w:rFonts w:ascii="Times New Roman" w:hAnsi="Times New Roman" w:cs="Times New Roman"/>
              </w:rPr>
              <w:t xml:space="preserve">nodrošināt papildu </w:t>
            </w:r>
            <w:r w:rsidRPr="00E53BFE">
              <w:rPr>
                <w:rFonts w:ascii="Times New Roman" w:hAnsi="Times New Roman" w:cs="Times New Roman"/>
                <w:b/>
                <w:bCs/>
              </w:rPr>
              <w:t>atbalst</w:t>
            </w:r>
            <w:r w:rsidR="00DC13FD">
              <w:rPr>
                <w:rFonts w:ascii="Times New Roman" w:hAnsi="Times New Roman" w:cs="Times New Roman"/>
                <w:b/>
                <w:bCs/>
              </w:rPr>
              <w:t>u</w:t>
            </w:r>
            <w:r w:rsidRPr="00E53BFE">
              <w:rPr>
                <w:rFonts w:ascii="Times New Roman" w:hAnsi="Times New Roman" w:cs="Times New Roman"/>
                <w:b/>
                <w:bCs/>
              </w:rPr>
              <w:t xml:space="preserve"> bērnam ar garīga rakstura traucējumiem, kuram ir </w:t>
            </w:r>
            <w:r>
              <w:rPr>
                <w:rFonts w:ascii="Times New Roman" w:hAnsi="Times New Roman" w:cs="Times New Roman"/>
                <w:b/>
                <w:bCs/>
              </w:rPr>
              <w:t xml:space="preserve">AST. </w:t>
            </w:r>
            <w:r w:rsidRPr="0056119F">
              <w:rPr>
                <w:rFonts w:ascii="Times New Roman" w:hAnsi="Times New Roman" w:cs="Times New Roman"/>
              </w:rPr>
              <w:t xml:space="preserve">Jaunākie pētījumi liecina, ka </w:t>
            </w:r>
            <w:r>
              <w:rPr>
                <w:rFonts w:ascii="Times New Roman" w:hAnsi="Times New Roman" w:cs="Times New Roman"/>
              </w:rPr>
              <w:t>AST</w:t>
            </w:r>
            <w:r w:rsidRPr="0056119F">
              <w:rPr>
                <w:rFonts w:ascii="Times New Roman" w:hAnsi="Times New Roman" w:cs="Times New Roman"/>
              </w:rPr>
              <w:t xml:space="preserve"> skar 1 no </w:t>
            </w:r>
            <w:r>
              <w:rPr>
                <w:rFonts w:ascii="Times New Roman" w:hAnsi="Times New Roman" w:cs="Times New Roman"/>
              </w:rPr>
              <w:t>44 bērniem</w:t>
            </w:r>
            <w:r>
              <w:rPr>
                <w:rStyle w:val="FootnoteReference"/>
                <w:rFonts w:ascii="Times New Roman" w:hAnsi="Times New Roman" w:cs="Times New Roman"/>
              </w:rPr>
              <w:footnoteReference w:id="70"/>
            </w:r>
            <w:r w:rsidRPr="0056119F">
              <w:rPr>
                <w:rFonts w:ascii="Times New Roman" w:hAnsi="Times New Roman" w:cs="Times New Roman"/>
              </w:rPr>
              <w:t xml:space="preserve">. </w:t>
            </w:r>
            <w:r w:rsidRPr="00E53BFE">
              <w:rPr>
                <w:rFonts w:ascii="Times New Roman" w:hAnsi="Times New Roman" w:cs="Times New Roman"/>
              </w:rPr>
              <w:t>Projekta darba grupa veica vairākas aktivitātes:</w:t>
            </w:r>
          </w:p>
          <w:p w14:paraId="56DC9C73" w14:textId="2F421F84" w:rsidR="00020CAD" w:rsidRDefault="00020CAD" w:rsidP="007F458B">
            <w:pPr>
              <w:pStyle w:val="ListParagraph"/>
              <w:widowControl/>
              <w:numPr>
                <w:ilvl w:val="0"/>
                <w:numId w:val="89"/>
              </w:numPr>
              <w:jc w:val="both"/>
              <w:rPr>
                <w:rFonts w:ascii="Times New Roman" w:hAnsi="Times New Roman" w:cs="Times New Roman"/>
              </w:rPr>
            </w:pPr>
            <w:r w:rsidRPr="00A639C1">
              <w:rPr>
                <w:rFonts w:ascii="Times New Roman" w:hAnsi="Times New Roman" w:cs="Times New Roman"/>
              </w:rPr>
              <w:t>Tika analizēta Lielbritānijas pieredz</w:t>
            </w:r>
            <w:r>
              <w:rPr>
                <w:rFonts w:ascii="Times New Roman" w:hAnsi="Times New Roman" w:cs="Times New Roman"/>
              </w:rPr>
              <w:t xml:space="preserve">e </w:t>
            </w:r>
            <w:r w:rsidRPr="00A639C1">
              <w:rPr>
                <w:rFonts w:ascii="Times New Roman" w:hAnsi="Times New Roman" w:cs="Times New Roman"/>
              </w:rPr>
              <w:t>darbā ar bērniem ar AST</w:t>
            </w:r>
            <w:r w:rsidR="00DC13FD">
              <w:rPr>
                <w:rFonts w:ascii="Times New Roman" w:hAnsi="Times New Roman" w:cs="Times New Roman"/>
              </w:rPr>
              <w:t>, un iegūtais</w:t>
            </w:r>
            <w:r w:rsidRPr="00A639C1">
              <w:rPr>
                <w:rFonts w:ascii="Times New Roman" w:hAnsi="Times New Roman" w:cs="Times New Roman"/>
              </w:rPr>
              <w:t xml:space="preserve"> būtisk</w:t>
            </w:r>
            <w:r w:rsidR="00DC13FD">
              <w:rPr>
                <w:rFonts w:ascii="Times New Roman" w:hAnsi="Times New Roman" w:cs="Times New Roman"/>
              </w:rPr>
              <w:t>ai</w:t>
            </w:r>
            <w:r w:rsidRPr="00A639C1">
              <w:rPr>
                <w:rFonts w:ascii="Times New Roman" w:hAnsi="Times New Roman" w:cs="Times New Roman"/>
              </w:rPr>
              <w:t>s secinājums ir par agrīnās intervences programmu lietderību un efektivitāti maziem bērniem vecumā no 0-6 gadiem. Agrīnās intervences programmas ilgums ir 6 mēneši, kuras ietvaros tiek sniegts atbalsts 15 stundas nedēļā (3 stundu gara konsultācija dienā). Papildus tiek strādāts arī ar vecākiem, jo būtiska</w:t>
            </w:r>
            <w:r w:rsidR="00DC13FD">
              <w:rPr>
                <w:rFonts w:ascii="Times New Roman" w:hAnsi="Times New Roman" w:cs="Times New Roman"/>
              </w:rPr>
              <w:t xml:space="preserve"> nozīme ir vecāku iesaistei</w:t>
            </w:r>
            <w:r w:rsidRPr="00A639C1">
              <w:rPr>
                <w:rFonts w:ascii="Times New Roman" w:hAnsi="Times New Roman" w:cs="Times New Roman"/>
              </w:rPr>
              <w:t xml:space="preserve"> un </w:t>
            </w:r>
            <w:r w:rsidRPr="00A639C1">
              <w:rPr>
                <w:rFonts w:ascii="Times New Roman" w:hAnsi="Times New Roman" w:cs="Times New Roman"/>
              </w:rPr>
              <w:lastRenderedPageBreak/>
              <w:t>izpratne</w:t>
            </w:r>
            <w:r w:rsidR="00DC13FD">
              <w:rPr>
                <w:rFonts w:ascii="Times New Roman" w:hAnsi="Times New Roman" w:cs="Times New Roman"/>
              </w:rPr>
              <w:t>s veidošanai</w:t>
            </w:r>
            <w:r w:rsidRPr="00A639C1">
              <w:rPr>
                <w:rFonts w:ascii="Times New Roman" w:hAnsi="Times New Roman" w:cs="Times New Roman"/>
              </w:rPr>
              <w:t xml:space="preserve"> par metodēm, ar mērķi, lai darbs ar bērnu turpinātos arī ārpus speciālista kabineta</w:t>
            </w:r>
            <w:r w:rsidR="00DC13FD">
              <w:rPr>
                <w:rFonts w:ascii="Times New Roman" w:hAnsi="Times New Roman" w:cs="Times New Roman"/>
              </w:rPr>
              <w:t xml:space="preserve"> bērna mājās</w:t>
            </w:r>
            <w:r w:rsidRPr="00A639C1">
              <w:rPr>
                <w:rFonts w:ascii="Times New Roman" w:hAnsi="Times New Roman" w:cs="Times New Roman"/>
              </w:rPr>
              <w:t xml:space="preserve"> un sasniegtais rezultāts būtu noturīgs.  Jāatzīmē, ka ekspertu viedoklis par nepieciešamo konsultāciju skaitu un terapijas ilgumu bērnam ar AST var atšķirties, ņemot vērā bērna attīstības līmeni, spēju iesaistīties un </w:t>
            </w:r>
            <w:r w:rsidR="00DC13FD">
              <w:rPr>
                <w:rFonts w:ascii="Times New Roman" w:hAnsi="Times New Roman" w:cs="Times New Roman"/>
              </w:rPr>
              <w:t xml:space="preserve">bērna </w:t>
            </w:r>
            <w:r w:rsidRPr="00A639C1">
              <w:rPr>
                <w:rFonts w:ascii="Times New Roman" w:hAnsi="Times New Roman" w:cs="Times New Roman"/>
              </w:rPr>
              <w:t xml:space="preserve">individuālās vajadzības. Liela nozīme ir vecāku kapacitātei, kā arī finansiālajām iespējām. Ārvalstu eksperti norāda, ka konsultāciju intensitāte var būt atšķirīga, bet </w:t>
            </w:r>
            <w:r w:rsidR="00DC13FD">
              <w:rPr>
                <w:rFonts w:ascii="Times New Roman" w:hAnsi="Times New Roman" w:cs="Times New Roman"/>
              </w:rPr>
              <w:t>viņi ļoti uzsver</w:t>
            </w:r>
            <w:r w:rsidRPr="00A639C1">
              <w:rPr>
                <w:rFonts w:ascii="Times New Roman" w:hAnsi="Times New Roman" w:cs="Times New Roman"/>
              </w:rPr>
              <w:t>, ka</w:t>
            </w:r>
            <w:r w:rsidR="00DC13FD">
              <w:rPr>
                <w:rFonts w:ascii="Times New Roman" w:hAnsi="Times New Roman" w:cs="Times New Roman"/>
              </w:rPr>
              <w:t>,</w:t>
            </w:r>
            <w:r w:rsidRPr="00A639C1">
              <w:rPr>
                <w:rFonts w:ascii="Times New Roman" w:hAnsi="Times New Roman" w:cs="Times New Roman"/>
              </w:rPr>
              <w:t xml:space="preserve"> jo agrākā bērna vecumā tiek uzsākts darbs ar bērnu, jo labākus rezultātus </w:t>
            </w:r>
            <w:r w:rsidR="00DC13FD">
              <w:rPr>
                <w:rFonts w:ascii="Times New Roman" w:hAnsi="Times New Roman" w:cs="Times New Roman"/>
              </w:rPr>
              <w:t xml:space="preserve">var </w:t>
            </w:r>
            <w:r w:rsidRPr="00A639C1">
              <w:rPr>
                <w:rFonts w:ascii="Times New Roman" w:hAnsi="Times New Roman" w:cs="Times New Roman"/>
              </w:rPr>
              <w:t xml:space="preserve">sasniegt. Tāpat jāņem vērā, ka </w:t>
            </w:r>
            <w:r w:rsidR="00DC13FD">
              <w:rPr>
                <w:rFonts w:ascii="Times New Roman" w:hAnsi="Times New Roman" w:cs="Times New Roman"/>
              </w:rPr>
              <w:t>katram</w:t>
            </w:r>
            <w:r w:rsidRPr="00A639C1">
              <w:rPr>
                <w:rFonts w:ascii="Times New Roman" w:hAnsi="Times New Roman" w:cs="Times New Roman"/>
              </w:rPr>
              <w:t xml:space="preserve"> bērnam </w:t>
            </w:r>
            <w:r w:rsidR="00DC13FD">
              <w:rPr>
                <w:rFonts w:ascii="Times New Roman" w:hAnsi="Times New Roman" w:cs="Times New Roman"/>
              </w:rPr>
              <w:t xml:space="preserve">stāvokļa </w:t>
            </w:r>
            <w:r w:rsidRPr="00A639C1">
              <w:rPr>
                <w:rFonts w:ascii="Times New Roman" w:hAnsi="Times New Roman" w:cs="Times New Roman"/>
              </w:rPr>
              <w:t xml:space="preserve">uzlabojumi var </w:t>
            </w:r>
            <w:r w:rsidR="00DC13FD">
              <w:rPr>
                <w:rFonts w:ascii="Times New Roman" w:hAnsi="Times New Roman" w:cs="Times New Roman"/>
              </w:rPr>
              <w:t xml:space="preserve"> no</w:t>
            </w:r>
            <w:r w:rsidRPr="00A639C1">
              <w:rPr>
                <w:rFonts w:ascii="Times New Roman" w:hAnsi="Times New Roman" w:cs="Times New Roman"/>
              </w:rPr>
              <w:t xml:space="preserve">tikt </w:t>
            </w:r>
            <w:r w:rsidR="00DC13FD">
              <w:rPr>
                <w:rFonts w:ascii="Times New Roman" w:hAnsi="Times New Roman" w:cs="Times New Roman"/>
              </w:rPr>
              <w:t>dažādos termiņos,</w:t>
            </w:r>
            <w:r w:rsidRPr="00A639C1">
              <w:rPr>
                <w:rFonts w:ascii="Times New Roman" w:hAnsi="Times New Roman" w:cs="Times New Roman"/>
              </w:rPr>
              <w:t xml:space="preserve"> </w:t>
            </w:r>
            <w:r w:rsidR="00DC13FD">
              <w:rPr>
                <w:rFonts w:ascii="Times New Roman" w:hAnsi="Times New Roman" w:cs="Times New Roman"/>
              </w:rPr>
              <w:t xml:space="preserve">dažiem </w:t>
            </w:r>
            <w:r w:rsidRPr="00A639C1">
              <w:rPr>
                <w:rFonts w:ascii="Times New Roman" w:hAnsi="Times New Roman" w:cs="Times New Roman"/>
              </w:rPr>
              <w:t xml:space="preserve">jau </w:t>
            </w:r>
            <w:r w:rsidR="00DC13FD">
              <w:rPr>
                <w:rFonts w:ascii="Times New Roman" w:hAnsi="Times New Roman" w:cs="Times New Roman"/>
              </w:rPr>
              <w:t>pēc pāris</w:t>
            </w:r>
            <w:r w:rsidRPr="00A639C1">
              <w:rPr>
                <w:rFonts w:ascii="Times New Roman" w:hAnsi="Times New Roman" w:cs="Times New Roman"/>
              </w:rPr>
              <w:t xml:space="preserve"> mēnešiem, savukārt</w:t>
            </w:r>
            <w:r w:rsidR="00DC13FD">
              <w:rPr>
                <w:rFonts w:ascii="Times New Roman" w:hAnsi="Times New Roman" w:cs="Times New Roman"/>
              </w:rPr>
              <w:t>,</w:t>
            </w:r>
            <w:r w:rsidRPr="00A639C1">
              <w:rPr>
                <w:rFonts w:ascii="Times New Roman" w:hAnsi="Times New Roman" w:cs="Times New Roman"/>
              </w:rPr>
              <w:t xml:space="preserve"> citiem nepieciešami vairāki gadi intensīva darba.  </w:t>
            </w:r>
          </w:p>
          <w:p w14:paraId="686AD58C" w14:textId="1A64C60F" w:rsidR="00020CAD" w:rsidRDefault="00020CAD" w:rsidP="007F458B">
            <w:pPr>
              <w:pStyle w:val="ListParagraph"/>
              <w:widowControl/>
              <w:numPr>
                <w:ilvl w:val="0"/>
                <w:numId w:val="89"/>
              </w:numPr>
              <w:jc w:val="both"/>
              <w:rPr>
                <w:rFonts w:ascii="Times New Roman" w:hAnsi="Times New Roman" w:cs="Times New Roman"/>
              </w:rPr>
            </w:pPr>
            <w:r w:rsidRPr="00A639C1">
              <w:rPr>
                <w:rFonts w:ascii="Times New Roman" w:hAnsi="Times New Roman" w:cs="Times New Roman"/>
              </w:rPr>
              <w:t xml:space="preserve">Tika organizēta saruna ar biedrības “Nepaliec viens” Daudzfunkcionālā centra bērniem un jauniešiem ar AST „Solis Augšup” vadītāju Diānu </w:t>
            </w:r>
            <w:proofErr w:type="spellStart"/>
            <w:r w:rsidRPr="00A639C1">
              <w:rPr>
                <w:rFonts w:ascii="Times New Roman" w:hAnsi="Times New Roman" w:cs="Times New Roman"/>
              </w:rPr>
              <w:t>Mekšu</w:t>
            </w:r>
            <w:proofErr w:type="spellEnd"/>
            <w:r w:rsidRPr="00A639C1">
              <w:rPr>
                <w:rFonts w:ascii="Times New Roman" w:hAnsi="Times New Roman" w:cs="Times New Roman"/>
              </w:rPr>
              <w:t xml:space="preserve"> par biedrības pieredzi darbā ar bērniem ar AST. Biedrība “Nepaliec viens” Rīgas </w:t>
            </w:r>
            <w:proofErr w:type="spellStart"/>
            <w:r w:rsidRPr="00A639C1">
              <w:rPr>
                <w:rFonts w:ascii="Times New Roman" w:hAnsi="Times New Roman" w:cs="Times New Roman"/>
              </w:rPr>
              <w:t>valstspilsētas</w:t>
            </w:r>
            <w:proofErr w:type="spellEnd"/>
            <w:r w:rsidRPr="00A639C1">
              <w:rPr>
                <w:rFonts w:ascii="Times New Roman" w:hAnsi="Times New Roman" w:cs="Times New Roman"/>
              </w:rPr>
              <w:t xml:space="preserve"> pašvaldības bērniem ar AST (sadarbībā ar Rīgas Sociālo dienestu) nodrošina individuālās sociālās rehabilitācijas programmas, kā arī sniedz atbalstu viņu ģimenēm</w:t>
            </w:r>
            <w:r>
              <w:rPr>
                <w:rFonts w:ascii="Times New Roman" w:hAnsi="Times New Roman" w:cs="Times New Roman"/>
              </w:rPr>
              <w:t xml:space="preserve">. </w:t>
            </w:r>
            <w:r w:rsidRPr="00A639C1">
              <w:rPr>
                <w:rFonts w:ascii="Times New Roman" w:hAnsi="Times New Roman" w:cs="Times New Roman"/>
              </w:rPr>
              <w:t xml:space="preserve">Biedrība ar individuālās sociālās rehabilitācijas programmas atbalstu ir sniegusi atbalstu 18 Rīgas </w:t>
            </w:r>
            <w:proofErr w:type="spellStart"/>
            <w:r w:rsidRPr="00A639C1">
              <w:rPr>
                <w:rFonts w:ascii="Times New Roman" w:hAnsi="Times New Roman" w:cs="Times New Roman"/>
              </w:rPr>
              <w:t>valstspilsētas</w:t>
            </w:r>
            <w:proofErr w:type="spellEnd"/>
            <w:r w:rsidRPr="00A639C1">
              <w:rPr>
                <w:rFonts w:ascii="Times New Roman" w:hAnsi="Times New Roman" w:cs="Times New Roman"/>
              </w:rPr>
              <w:t xml:space="preserve"> pašvaldības ģimenēm. Šāda veida pakalpojums ir unikāls Rīgas </w:t>
            </w:r>
            <w:proofErr w:type="spellStart"/>
            <w:r w:rsidRPr="00A639C1">
              <w:rPr>
                <w:rFonts w:ascii="Times New Roman" w:hAnsi="Times New Roman" w:cs="Times New Roman"/>
              </w:rPr>
              <w:t>valstspilsētas</w:t>
            </w:r>
            <w:proofErr w:type="spellEnd"/>
            <w:r w:rsidRPr="00A639C1">
              <w:rPr>
                <w:rFonts w:ascii="Times New Roman" w:hAnsi="Times New Roman" w:cs="Times New Roman"/>
              </w:rPr>
              <w:t xml:space="preserve"> pašvaldībā. Pakalpojuma ietvaros viena no būtiskākajā atbalsta metodēm ir ABA terapija. </w:t>
            </w:r>
            <w:proofErr w:type="spellStart"/>
            <w:r w:rsidRPr="00A639C1">
              <w:rPr>
                <w:rFonts w:ascii="Times New Roman" w:hAnsi="Times New Roman" w:cs="Times New Roman"/>
              </w:rPr>
              <w:t>D.Mekša</w:t>
            </w:r>
            <w:proofErr w:type="spellEnd"/>
            <w:r w:rsidRPr="00A639C1">
              <w:rPr>
                <w:rFonts w:ascii="Times New Roman" w:hAnsi="Times New Roman" w:cs="Times New Roman"/>
              </w:rPr>
              <w:t xml:space="preserve"> norāda, ka, lai sasniegtu rezultātus, nedēļā bērnam ir nepieciešamas 3 ABA terapijas konsultācijas, 12 konsultācijas</w:t>
            </w:r>
            <w:r w:rsidR="00665122">
              <w:rPr>
                <w:rFonts w:ascii="Times New Roman" w:hAnsi="Times New Roman" w:cs="Times New Roman"/>
              </w:rPr>
              <w:t xml:space="preserve"> mēnesī</w:t>
            </w:r>
            <w:r w:rsidRPr="00A639C1">
              <w:rPr>
                <w:rFonts w:ascii="Times New Roman" w:hAnsi="Times New Roman" w:cs="Times New Roman"/>
              </w:rPr>
              <w:t>, tātad gada laikā vienam bērnam ar AST ir nepieciešamas vidēji 144 konsultācijas (neatkarīgi vai bērns konsultācijas saņem gada laikā vai intensīvās terapijas kursa veidā pāris mēnešu laikā). Biedrības “Nepaliec viens” speciālists uzsvēra, ka svarīga ir regularitāte un intensitāte, kā arī</w:t>
            </w:r>
            <w:r w:rsidR="00665122">
              <w:rPr>
                <w:rFonts w:ascii="Times New Roman" w:hAnsi="Times New Roman" w:cs="Times New Roman"/>
              </w:rPr>
              <w:t xml:space="preserve"> norādīja</w:t>
            </w:r>
            <w:r w:rsidR="008963DE">
              <w:rPr>
                <w:rFonts w:ascii="Times New Roman" w:hAnsi="Times New Roman" w:cs="Times New Roman"/>
              </w:rPr>
              <w:t>,</w:t>
            </w:r>
            <w:r w:rsidRPr="00A639C1">
              <w:rPr>
                <w:rFonts w:ascii="Times New Roman" w:hAnsi="Times New Roman" w:cs="Times New Roman"/>
              </w:rPr>
              <w:t xml:space="preserve"> jo agrākā bērna vecumā ir iespēja saņemt atbalstu, jo </w:t>
            </w:r>
            <w:r w:rsidR="00665122">
              <w:rPr>
                <w:rFonts w:ascii="Times New Roman" w:hAnsi="Times New Roman" w:cs="Times New Roman"/>
              </w:rPr>
              <w:t>bērns</w:t>
            </w:r>
            <w:r w:rsidRPr="00A639C1">
              <w:rPr>
                <w:rFonts w:ascii="Times New Roman" w:hAnsi="Times New Roman" w:cs="Times New Roman"/>
              </w:rPr>
              <w:t xml:space="preserve"> var s</w:t>
            </w:r>
            <w:r w:rsidR="00665122">
              <w:rPr>
                <w:rFonts w:ascii="Times New Roman" w:hAnsi="Times New Roman" w:cs="Times New Roman"/>
              </w:rPr>
              <w:t>as</w:t>
            </w:r>
            <w:r w:rsidRPr="00A639C1">
              <w:rPr>
                <w:rFonts w:ascii="Times New Roman" w:hAnsi="Times New Roman" w:cs="Times New Roman"/>
              </w:rPr>
              <w:t>niegt daudz labākus rezultātus un ieguvumus nākotnē (samazinās vecākiem izdeg</w:t>
            </w:r>
            <w:r w:rsidR="008963DE">
              <w:rPr>
                <w:rFonts w:ascii="Times New Roman" w:hAnsi="Times New Roman" w:cs="Times New Roman"/>
              </w:rPr>
              <w:t>šanas risku</w:t>
            </w:r>
            <w:r w:rsidRPr="00A639C1">
              <w:rPr>
                <w:rFonts w:ascii="Times New Roman" w:hAnsi="Times New Roman" w:cs="Times New Roman"/>
              </w:rPr>
              <w:t xml:space="preserve"> un samazinās ris</w:t>
            </w:r>
            <w:r w:rsidR="00665122">
              <w:rPr>
                <w:rFonts w:ascii="Times New Roman" w:hAnsi="Times New Roman" w:cs="Times New Roman"/>
              </w:rPr>
              <w:t>ks</w:t>
            </w:r>
            <w:r w:rsidRPr="00A639C1">
              <w:rPr>
                <w:rFonts w:ascii="Times New Roman" w:hAnsi="Times New Roman" w:cs="Times New Roman"/>
              </w:rPr>
              <w:t xml:space="preserve"> bērnam nokļūt ārstniecības iestādē vai kļūt par ilgstošās sociālās aprūpes klientu). Individuālās sociālās </w:t>
            </w:r>
            <w:r w:rsidRPr="00A639C1">
              <w:rPr>
                <w:rFonts w:ascii="Times New Roman" w:hAnsi="Times New Roman" w:cs="Times New Roman"/>
              </w:rPr>
              <w:lastRenderedPageBreak/>
              <w:t xml:space="preserve">rehabilitācijas programmas vidēji tiek izstrādātas līdz 9 mēnešiem, ar iespēju programmu pagarināt. </w:t>
            </w:r>
          </w:p>
          <w:p w14:paraId="658F39AB" w14:textId="40B577B9" w:rsidR="00020CAD" w:rsidRPr="00A639C1" w:rsidRDefault="00020CAD" w:rsidP="007F458B">
            <w:pPr>
              <w:pStyle w:val="ListParagraph"/>
              <w:widowControl/>
              <w:numPr>
                <w:ilvl w:val="0"/>
                <w:numId w:val="89"/>
              </w:numPr>
              <w:jc w:val="both"/>
              <w:rPr>
                <w:rFonts w:ascii="Times New Roman" w:hAnsi="Times New Roman" w:cs="Times New Roman"/>
              </w:rPr>
            </w:pPr>
            <w:r w:rsidRPr="00A639C1">
              <w:rPr>
                <w:rFonts w:ascii="Times New Roman" w:hAnsi="Times New Roman" w:cs="Times New Roman"/>
              </w:rPr>
              <w:t xml:space="preserve">Notika saziņa ar biedrības “Autisma centrs” valdes priekšsēdētāju Margaritu Vasiļevsku. M.Vasiļevska arī uzsvēra, ka bērnam ir nepieciešamas vismaz 3 ABA terapijas konsultācijas nedēļā. Tas ir minimums, lai sasniegtu noturīgu rezultātu. </w:t>
            </w:r>
            <w:r w:rsidR="008963DE">
              <w:rPr>
                <w:rFonts w:ascii="Times New Roman" w:hAnsi="Times New Roman" w:cs="Times New Roman"/>
              </w:rPr>
              <w:t>Viena</w:t>
            </w:r>
            <w:r w:rsidRPr="00A639C1">
              <w:rPr>
                <w:rFonts w:ascii="Times New Roman" w:hAnsi="Times New Roman" w:cs="Times New Roman"/>
              </w:rPr>
              <w:t xml:space="preserve"> ABA terapijas konsultācija nedēļā ir par maz. Jāņem vērā, ka ABA terapija bērniem ar ATS ir aktuāla visos vecuma posmos, ja agrīnā vecumā svarīgi ir apgūt pamata prasmes pašaprūpē, tad skolas vecumā bērnam ir būtiski trenēt socializēšanas prasmes.</w:t>
            </w:r>
          </w:p>
          <w:p w14:paraId="320BC9A0" w14:textId="494F9656" w:rsidR="00020CAD" w:rsidRPr="00BE56C4" w:rsidRDefault="00020CAD" w:rsidP="00F6684A">
            <w:pPr>
              <w:widowControl/>
              <w:autoSpaceDE w:val="0"/>
              <w:autoSpaceDN w:val="0"/>
              <w:adjustRightInd w:val="0"/>
              <w:jc w:val="both"/>
              <w:rPr>
                <w:rFonts w:ascii="Times New Roman" w:eastAsia="Times New Roman" w:hAnsi="Times New Roman" w:cs="Times New Roman"/>
              </w:rPr>
            </w:pPr>
            <w:r w:rsidRPr="008F02AB">
              <w:rPr>
                <w:rFonts w:ascii="Times New Roman" w:eastAsiaTheme="minorHAnsi" w:hAnsi="Times New Roman" w:cs="Times New Roman"/>
              </w:rPr>
              <w:t xml:space="preserve">Ņemot vērā minēto, Projekta darba grupa vienojās, </w:t>
            </w:r>
            <w:r>
              <w:rPr>
                <w:rFonts w:ascii="Times New Roman" w:eastAsia="Times New Roman" w:hAnsi="Times New Roman" w:cs="Times New Roman"/>
              </w:rPr>
              <w:t>ja</w:t>
            </w:r>
            <w:r w:rsidR="008963DE">
              <w:rPr>
                <w:rFonts w:ascii="Times New Roman" w:eastAsia="Times New Roman" w:hAnsi="Times New Roman" w:cs="Times New Roman"/>
              </w:rPr>
              <w:t>,</w:t>
            </w:r>
            <w:r>
              <w:rPr>
                <w:rFonts w:ascii="Times New Roman" w:eastAsia="Times New Roman" w:hAnsi="Times New Roman" w:cs="Times New Roman"/>
              </w:rPr>
              <w:t xml:space="preserve"> vecāks uzrāda </w:t>
            </w:r>
            <w:r w:rsidRPr="00A57A0C">
              <w:rPr>
                <w:rFonts w:ascii="Times New Roman" w:eastAsia="Times New Roman" w:hAnsi="Times New Roman" w:cs="Times New Roman"/>
              </w:rPr>
              <w:t>speciālistu atzinumu vai izrakstu, rekomendācijas par nepieciešamību saņemt ABA terapijas metodi vai citu speciālist</w:t>
            </w:r>
            <w:r>
              <w:rPr>
                <w:rFonts w:ascii="Times New Roman" w:eastAsia="Times New Roman" w:hAnsi="Times New Roman" w:cs="Times New Roman"/>
              </w:rPr>
              <w:t xml:space="preserve">u, piemēram, </w:t>
            </w:r>
            <w:proofErr w:type="spellStart"/>
            <w:r>
              <w:rPr>
                <w:rFonts w:ascii="Times New Roman" w:eastAsia="Times New Roman" w:hAnsi="Times New Roman" w:cs="Times New Roman"/>
              </w:rPr>
              <w:t>Portidžas</w:t>
            </w:r>
            <w:proofErr w:type="spellEnd"/>
            <w:r>
              <w:rPr>
                <w:rFonts w:ascii="Times New Roman" w:eastAsia="Times New Roman" w:hAnsi="Times New Roman" w:cs="Times New Roman"/>
              </w:rPr>
              <w:t xml:space="preserve"> speciālista, </w:t>
            </w:r>
            <w:proofErr w:type="spellStart"/>
            <w:r>
              <w:rPr>
                <w:rFonts w:ascii="Times New Roman" w:eastAsia="Times New Roman" w:hAnsi="Times New Roman" w:cs="Times New Roman"/>
              </w:rPr>
              <w:t>kanisterpijas</w:t>
            </w:r>
            <w:proofErr w:type="spellEnd"/>
            <w:r>
              <w:rPr>
                <w:rFonts w:ascii="Times New Roman" w:eastAsia="Times New Roman" w:hAnsi="Times New Roman" w:cs="Times New Roman"/>
              </w:rPr>
              <w:t xml:space="preserve"> speciālista</w:t>
            </w:r>
            <w:r w:rsidRPr="0011140F">
              <w:rPr>
                <w:rFonts w:ascii="Times New Roman" w:eastAsia="Times New Roman" w:hAnsi="Times New Roman" w:cs="Times New Roman"/>
              </w:rPr>
              <w:t xml:space="preserve"> </w:t>
            </w:r>
            <w:r w:rsidRPr="00A57A0C">
              <w:rPr>
                <w:rFonts w:ascii="Times New Roman" w:eastAsia="Times New Roman" w:hAnsi="Times New Roman" w:cs="Times New Roman"/>
              </w:rPr>
              <w:t>konsultācijas</w:t>
            </w:r>
            <w:r w:rsidR="008963DE">
              <w:rPr>
                <w:rFonts w:ascii="Times New Roman" w:eastAsia="Times New Roman" w:hAnsi="Times New Roman" w:cs="Times New Roman"/>
              </w:rPr>
              <w:t>/nodarbības</w:t>
            </w:r>
            <w:r>
              <w:rPr>
                <w:rFonts w:ascii="Times New Roman" w:eastAsia="Times New Roman" w:hAnsi="Times New Roman" w:cs="Times New Roman"/>
              </w:rPr>
              <w:t xml:space="preserve">, tad </w:t>
            </w:r>
            <w:r w:rsidR="008963DE" w:rsidRPr="008963DE">
              <w:rPr>
                <w:rFonts w:ascii="Times New Roman" w:hAnsi="Times New Roman" w:cs="Times New Roman"/>
              </w:rPr>
              <w:t>vidējais speciālistu konsultāciju/nodarbību apjoms uz vienu bērnu noteikts 1</w:t>
            </w:r>
            <w:r w:rsidR="008963DE">
              <w:rPr>
                <w:rFonts w:ascii="Times New Roman" w:hAnsi="Times New Roman" w:cs="Times New Roman"/>
              </w:rPr>
              <w:t>44</w:t>
            </w:r>
            <w:r w:rsidR="008963DE" w:rsidRPr="008963DE">
              <w:rPr>
                <w:rFonts w:ascii="Times New Roman" w:hAnsi="Times New Roman" w:cs="Times New Roman"/>
              </w:rPr>
              <w:t xml:space="preserve"> konsultācijas/nodarbības 12 mēnešu periodā</w:t>
            </w:r>
            <w:r w:rsidR="008963DE">
              <w:rPr>
                <w:rFonts w:ascii="Times New Roman" w:hAnsi="Times New Roman" w:cs="Times New Roman"/>
              </w:rPr>
              <w:t xml:space="preserve"> (aprēķins – 3 konsultācijas nedēļā x 4 nedēļas = 12 konsultācijas mēnesī x 12 mēneši = </w:t>
            </w:r>
            <w:r w:rsidR="00BE56C4">
              <w:rPr>
                <w:rFonts w:ascii="Times New Roman" w:hAnsi="Times New Roman" w:cs="Times New Roman"/>
              </w:rPr>
              <w:t>144 konsultācijas gadā)</w:t>
            </w:r>
            <w:r w:rsidR="008963DE" w:rsidRPr="008963DE">
              <w:rPr>
                <w:rFonts w:ascii="Times New Roman" w:hAnsi="Times New Roman" w:cs="Times New Roman"/>
              </w:rPr>
              <w:t>.</w:t>
            </w:r>
          </w:p>
        </w:tc>
      </w:tr>
      <w:tr w:rsidR="00020CAD" w:rsidRPr="00BA6F43" w14:paraId="2C549929" w14:textId="77777777" w:rsidTr="00F6684A">
        <w:tc>
          <w:tcPr>
            <w:tcW w:w="1750" w:type="dxa"/>
          </w:tcPr>
          <w:p w14:paraId="6006C164" w14:textId="77777777" w:rsidR="00020CAD" w:rsidRPr="00BA6F43" w:rsidRDefault="00020CAD" w:rsidP="00F6684A">
            <w:pPr>
              <w:widowControl/>
              <w:autoSpaceDE w:val="0"/>
              <w:autoSpaceDN w:val="0"/>
              <w:adjustRightInd w:val="0"/>
              <w:spacing w:after="71"/>
              <w:rPr>
                <w:rFonts w:ascii="Times New Roman" w:eastAsia="SimSun" w:hAnsi="Times New Roman" w:cs="Times New Roman"/>
              </w:rPr>
            </w:pPr>
            <w:r w:rsidRPr="00BA6F43">
              <w:rPr>
                <w:rFonts w:ascii="Times New Roman" w:eastAsia="SimSun" w:hAnsi="Times New Roman" w:cs="Times New Roman"/>
              </w:rPr>
              <w:lastRenderedPageBreak/>
              <w:t>Funkcionēšanas iemaņu apguve institūcijā ar diennakts uzturēšanos bērniem ar redzes traucējumiem</w:t>
            </w:r>
          </w:p>
        </w:tc>
        <w:tc>
          <w:tcPr>
            <w:tcW w:w="2929" w:type="dxa"/>
          </w:tcPr>
          <w:p w14:paraId="7E35F9C2" w14:textId="77777777" w:rsidR="00020CAD" w:rsidRPr="00B86B5D" w:rsidRDefault="00020CAD" w:rsidP="00F6684A">
            <w:pPr>
              <w:widowControl/>
              <w:autoSpaceDE w:val="0"/>
              <w:autoSpaceDN w:val="0"/>
              <w:adjustRightInd w:val="0"/>
              <w:jc w:val="both"/>
              <w:rPr>
                <w:rFonts w:ascii="Times New Roman" w:hAnsi="Times New Roman" w:cs="Times New Roman"/>
              </w:rPr>
            </w:pPr>
            <w:r w:rsidRPr="00B86B5D">
              <w:rPr>
                <w:rFonts w:ascii="Times New Roman" w:hAnsi="Times New Roman" w:cs="Times New Roman"/>
              </w:rPr>
              <w:t>Atjaunot un uzlabot cilvēku ar redzes invaliditāti sociālās funkcionēšanas spējas, lai nodrošinātu viņu sociālā statusa atgūšanu un iekļaušanos sabiedrībā</w:t>
            </w:r>
            <w:r w:rsidRPr="00B86B5D">
              <w:rPr>
                <w:rFonts w:ascii="Times New Roman" w:hAnsi="Times New Roman" w:cs="Times New Roman"/>
                <w:vertAlign w:val="superscript"/>
              </w:rPr>
              <w:footnoteReference w:id="71"/>
            </w:r>
          </w:p>
        </w:tc>
        <w:tc>
          <w:tcPr>
            <w:tcW w:w="1417" w:type="dxa"/>
          </w:tcPr>
          <w:p w14:paraId="77BB7EE9" w14:textId="687EB048" w:rsidR="00020CAD" w:rsidRPr="0062299A" w:rsidRDefault="0062299A" w:rsidP="007F458B">
            <w:pPr>
              <w:pStyle w:val="ListParagraph"/>
              <w:widowControl/>
              <w:numPr>
                <w:ilvl w:val="0"/>
                <w:numId w:val="108"/>
              </w:numPr>
              <w:autoSpaceDE w:val="0"/>
              <w:autoSpaceDN w:val="0"/>
              <w:adjustRightInd w:val="0"/>
              <w:jc w:val="both"/>
              <w:rPr>
                <w:rFonts w:ascii="Times New Roman" w:eastAsiaTheme="minorHAnsi" w:hAnsi="Times New Roman" w:cs="Times New Roman"/>
              </w:rPr>
            </w:pPr>
            <w:r>
              <w:rPr>
                <w:rFonts w:ascii="Times New Roman" w:eastAsiaTheme="minorHAnsi" w:hAnsi="Times New Roman" w:cs="Times New Roman"/>
              </w:rPr>
              <w:t>d</w:t>
            </w:r>
            <w:r w:rsidR="00020CAD" w:rsidRPr="0062299A">
              <w:rPr>
                <w:rFonts w:ascii="Times New Roman" w:eastAsiaTheme="minorHAnsi" w:hAnsi="Times New Roman" w:cs="Times New Roman"/>
              </w:rPr>
              <w:t>ienas gadā</w:t>
            </w:r>
          </w:p>
        </w:tc>
        <w:tc>
          <w:tcPr>
            <w:tcW w:w="9356" w:type="dxa"/>
            <w:vMerge w:val="restart"/>
          </w:tcPr>
          <w:p w14:paraId="05E6E51B" w14:textId="160DB5EC" w:rsidR="00020CAD" w:rsidRPr="004A2982" w:rsidRDefault="0062299A" w:rsidP="0062299A">
            <w:pPr>
              <w:widowControl/>
              <w:autoSpaceDE w:val="0"/>
              <w:autoSpaceDN w:val="0"/>
              <w:adjustRightInd w:val="0"/>
              <w:contextualSpacing/>
              <w:jc w:val="both"/>
              <w:rPr>
                <w:rFonts w:ascii="Times New Roman" w:eastAsia="Times New Roman" w:hAnsi="Times New Roman" w:cs="Times New Roman"/>
                <w:color w:val="000000"/>
              </w:rPr>
            </w:pPr>
            <w:r w:rsidRPr="00B12ADC">
              <w:rPr>
                <w:rFonts w:ascii="Times New Roman" w:eastAsia="Times New Roman" w:hAnsi="Times New Roman" w:cs="Times New Roman"/>
                <w:color w:val="000000"/>
              </w:rPr>
              <w:t xml:space="preserve">Normatīvais regulējums – </w:t>
            </w:r>
            <w:r>
              <w:rPr>
                <w:rFonts w:ascii="Times New Roman" w:eastAsia="Times New Roman" w:hAnsi="Times New Roman" w:cs="Times New Roman"/>
                <w:color w:val="000000"/>
              </w:rPr>
              <w:t xml:space="preserve">1) </w:t>
            </w:r>
            <w:r w:rsidR="00020CAD" w:rsidRPr="004A2982">
              <w:rPr>
                <w:rFonts w:ascii="Times New Roman" w:eastAsia="Times New Roman" w:hAnsi="Times New Roman" w:cs="Times New Roman"/>
                <w:color w:val="000000"/>
              </w:rPr>
              <w:t>Sociālo pakalpojumu un sociālās palīdzības likums</w:t>
            </w:r>
            <w:r>
              <w:rPr>
                <w:rFonts w:ascii="Times New Roman" w:eastAsia="Times New Roman" w:hAnsi="Times New Roman" w:cs="Times New Roman"/>
                <w:color w:val="000000"/>
              </w:rPr>
              <w:t xml:space="preserve">; 2) </w:t>
            </w:r>
            <w:hyperlink r:id="rId22" w:history="1">
              <w:r w:rsidR="00020CAD" w:rsidRPr="004A2982">
                <w:rPr>
                  <w:rFonts w:ascii="Times New Roman" w:eastAsia="Times New Roman" w:hAnsi="Times New Roman" w:cs="Times New Roman"/>
                  <w:color w:val="000000"/>
                </w:rPr>
                <w:t xml:space="preserve">Ministru kabineta 2021. gada 20.aprīļa noteikumi Nr.250 „Kārtība, kādā Latvijas Neredzīgo biedrība un Latvijas Nedzirdīgo savienība sniedz sociālās rehabilitācijas pakalpojumus un nodrošina tehniskos palīglīdzekļus – </w:t>
              </w:r>
              <w:proofErr w:type="spellStart"/>
              <w:r w:rsidR="00020CAD" w:rsidRPr="004A2982">
                <w:rPr>
                  <w:rFonts w:ascii="Times New Roman" w:eastAsia="Times New Roman" w:hAnsi="Times New Roman" w:cs="Times New Roman"/>
                  <w:color w:val="000000"/>
                </w:rPr>
                <w:t>tiflotehniku</w:t>
              </w:r>
              <w:proofErr w:type="spellEnd"/>
              <w:r w:rsidR="00020CAD" w:rsidRPr="004A2982">
                <w:rPr>
                  <w:rFonts w:ascii="Times New Roman" w:eastAsia="Times New Roman" w:hAnsi="Times New Roman" w:cs="Times New Roman"/>
                  <w:color w:val="000000"/>
                </w:rPr>
                <w:t xml:space="preserve"> un </w:t>
              </w:r>
              <w:proofErr w:type="spellStart"/>
              <w:r w:rsidR="00020CAD" w:rsidRPr="004A2982">
                <w:rPr>
                  <w:rFonts w:ascii="Times New Roman" w:eastAsia="Times New Roman" w:hAnsi="Times New Roman" w:cs="Times New Roman"/>
                  <w:color w:val="000000"/>
                </w:rPr>
                <w:t>surdotehniku</w:t>
              </w:r>
              <w:proofErr w:type="spellEnd"/>
              <w:r w:rsidR="00020CAD" w:rsidRPr="004A2982">
                <w:rPr>
                  <w:rFonts w:ascii="Times New Roman" w:eastAsia="Times New Roman" w:hAnsi="Times New Roman" w:cs="Times New Roman"/>
                  <w:color w:val="000000"/>
                </w:rPr>
                <w:t>”</w:t>
              </w:r>
            </w:hyperlink>
            <w:r w:rsidR="00020CAD" w:rsidRPr="004A2982">
              <w:rPr>
                <w:rFonts w:ascii="Times New Roman" w:eastAsia="Times New Roman" w:hAnsi="Times New Roman" w:cs="Times New Roman"/>
                <w:color w:val="000000"/>
                <w:vertAlign w:val="superscript"/>
              </w:rPr>
              <w:footnoteReference w:id="72"/>
            </w:r>
            <w:r w:rsidR="00020CAD" w:rsidRPr="004A2982">
              <w:rPr>
                <w:rFonts w:ascii="Times New Roman" w:hAnsi="Times New Roman" w:cs="Times New Roman"/>
                <w:color w:val="000000"/>
              </w:rPr>
              <w:t>.</w:t>
            </w:r>
          </w:p>
          <w:p w14:paraId="05EFDE01" w14:textId="77777777" w:rsidR="00020CAD" w:rsidRPr="004A2982" w:rsidRDefault="00020CAD" w:rsidP="00F6684A">
            <w:pPr>
              <w:widowControl/>
              <w:autoSpaceDE w:val="0"/>
              <w:autoSpaceDN w:val="0"/>
              <w:adjustRightInd w:val="0"/>
              <w:jc w:val="both"/>
              <w:rPr>
                <w:rFonts w:ascii="Times New Roman" w:eastAsia="Times New Roman" w:hAnsi="Times New Roman" w:cs="Times New Roman"/>
              </w:rPr>
            </w:pPr>
          </w:p>
          <w:p w14:paraId="3BF82DDE" w14:textId="5F4238BF" w:rsidR="00020CAD" w:rsidRPr="004A2982" w:rsidRDefault="00020CAD" w:rsidP="00F6684A">
            <w:pPr>
              <w:widowControl/>
              <w:spacing w:line="276" w:lineRule="auto"/>
              <w:jc w:val="both"/>
              <w:rPr>
                <w:rFonts w:ascii="Times New Roman" w:eastAsia="Times New Roman" w:hAnsi="Times New Roman" w:cs="Times New Roman"/>
                <w:color w:val="000000"/>
              </w:rPr>
            </w:pPr>
            <w:r w:rsidRPr="004A2982">
              <w:rPr>
                <w:rFonts w:ascii="Times New Roman" w:eastAsia="Times New Roman" w:hAnsi="Times New Roman" w:cs="Times New Roman"/>
                <w:color w:val="000000"/>
              </w:rPr>
              <w:lastRenderedPageBreak/>
              <w:t>SBS pakalpojumi bērniem ar redzes traucējumiem tiek iekļauti tikai</w:t>
            </w:r>
            <w:r w:rsidR="00732505">
              <w:rPr>
                <w:rFonts w:ascii="Times New Roman" w:eastAsia="Times New Roman" w:hAnsi="Times New Roman" w:cs="Times New Roman"/>
                <w:color w:val="000000"/>
              </w:rPr>
              <w:t xml:space="preserve"> bērniem ar redzes FT veidu </w:t>
            </w:r>
            <w:r w:rsidR="0062299A">
              <w:rPr>
                <w:rFonts w:ascii="Times New Roman" w:eastAsia="Times New Roman" w:hAnsi="Times New Roman" w:cs="Times New Roman"/>
                <w:color w:val="000000"/>
              </w:rPr>
              <w:t>un ir rekomendācijas no</w:t>
            </w:r>
            <w:r w:rsidR="0062299A" w:rsidRPr="0062299A">
              <w:rPr>
                <w:lang w:eastAsia="en-US"/>
              </w:rPr>
              <w:t xml:space="preserve"> </w:t>
            </w:r>
            <w:r w:rsidR="0062299A" w:rsidRPr="0062299A">
              <w:rPr>
                <w:rFonts w:ascii="Times New Roman" w:eastAsia="Times New Roman" w:hAnsi="Times New Roman" w:cs="Times New Roman"/>
                <w:color w:val="000000"/>
              </w:rPr>
              <w:t>Latvijas Neredzīgo biedrība</w:t>
            </w:r>
            <w:r w:rsidR="0062299A">
              <w:rPr>
                <w:rFonts w:ascii="Times New Roman" w:eastAsia="Times New Roman" w:hAnsi="Times New Roman" w:cs="Times New Roman"/>
                <w:color w:val="000000"/>
              </w:rPr>
              <w:t xml:space="preserve">s par konkrēto </w:t>
            </w:r>
            <w:r w:rsidR="0062299A" w:rsidRPr="0062299A">
              <w:rPr>
                <w:rFonts w:ascii="Times New Roman" w:eastAsia="Times New Roman" w:hAnsi="Times New Roman" w:cs="Times New Roman"/>
                <w:color w:val="000000"/>
              </w:rPr>
              <w:t>sociālās rehabilitācijas pakalpojumu</w:t>
            </w:r>
            <w:r w:rsidR="0062299A">
              <w:rPr>
                <w:rFonts w:ascii="Times New Roman" w:eastAsia="Times New Roman" w:hAnsi="Times New Roman" w:cs="Times New Roman"/>
                <w:color w:val="000000"/>
              </w:rPr>
              <w:t xml:space="preserve"> nepieciešamību</w:t>
            </w:r>
            <w:r w:rsidRPr="004A2982">
              <w:rPr>
                <w:rFonts w:ascii="Times New Roman" w:eastAsia="Times New Roman" w:hAnsi="Times New Roman" w:cs="Times New Roman"/>
                <w:color w:val="000000"/>
              </w:rPr>
              <w:t>.</w:t>
            </w:r>
            <w:r w:rsidR="00732505">
              <w:rPr>
                <w:rStyle w:val="FootnoteReference"/>
                <w:rFonts w:ascii="Times New Roman" w:eastAsia="Times New Roman" w:hAnsi="Times New Roman" w:cs="Times New Roman"/>
                <w:color w:val="000000"/>
              </w:rPr>
              <w:footnoteReference w:id="73"/>
            </w:r>
          </w:p>
          <w:p w14:paraId="3B04838D" w14:textId="77777777" w:rsidR="00020CAD" w:rsidRPr="004A2982" w:rsidRDefault="00020CAD" w:rsidP="00F6684A">
            <w:pPr>
              <w:widowControl/>
              <w:autoSpaceDE w:val="0"/>
              <w:autoSpaceDN w:val="0"/>
              <w:adjustRightInd w:val="0"/>
              <w:jc w:val="both"/>
              <w:rPr>
                <w:rFonts w:ascii="Times New Roman" w:eastAsiaTheme="minorHAnsi" w:hAnsi="Times New Roman" w:cs="Times New Roman"/>
              </w:rPr>
            </w:pPr>
          </w:p>
          <w:p w14:paraId="6A193F6A" w14:textId="77777777" w:rsidR="00020CAD" w:rsidRPr="004A2982" w:rsidRDefault="00020CAD" w:rsidP="00F6684A">
            <w:pPr>
              <w:widowControl/>
              <w:autoSpaceDE w:val="0"/>
              <w:autoSpaceDN w:val="0"/>
              <w:adjustRightInd w:val="0"/>
              <w:jc w:val="both"/>
              <w:rPr>
                <w:rFonts w:ascii="Times New Roman" w:eastAsiaTheme="minorHAnsi" w:hAnsi="Times New Roman" w:cs="Times New Roman"/>
              </w:rPr>
            </w:pPr>
          </w:p>
          <w:p w14:paraId="173A6A75" w14:textId="0DE34D5C" w:rsidR="0062299A" w:rsidRPr="004A2982" w:rsidRDefault="0062299A" w:rsidP="0062299A">
            <w:pPr>
              <w:widowControl/>
              <w:autoSpaceDE w:val="0"/>
              <w:autoSpaceDN w:val="0"/>
              <w:adjustRightInd w:val="0"/>
              <w:jc w:val="both"/>
              <w:rPr>
                <w:rFonts w:ascii="Times New Roman" w:eastAsia="Times New Roman" w:hAnsi="Times New Roman" w:cs="Times New Roman"/>
              </w:rPr>
            </w:pPr>
            <w:r w:rsidRPr="004A2982">
              <w:rPr>
                <w:rFonts w:ascii="Times New Roman" w:eastAsia="Times New Roman" w:hAnsi="Times New Roman" w:cs="Times New Roman"/>
              </w:rPr>
              <w:t xml:space="preserve">Pamatojoties uz Sociālo pakalpojumu un sociālās palīdzības likuma 13. pantu, Latvijas Neredzīgo biedrības sniegtajiem sociālās rehabilitācijas pakalpojumiem personām ar redzes </w:t>
            </w:r>
            <w:r>
              <w:rPr>
                <w:rFonts w:ascii="Times New Roman" w:eastAsia="Times New Roman" w:hAnsi="Times New Roman" w:cs="Times New Roman"/>
              </w:rPr>
              <w:t>invaliditāti</w:t>
            </w:r>
            <w:r w:rsidRPr="004A2982">
              <w:rPr>
                <w:rFonts w:ascii="Times New Roman" w:eastAsia="Times New Roman" w:hAnsi="Times New Roman" w:cs="Times New Roman"/>
              </w:rPr>
              <w:t>, t.sk., bērniem ar redzes invaliditāti, tiek izmantota SBS pakalpojuma cena, kas noteiktas valsts pārvaldes deleģēto uzdevumu veikšanas līgumos</w:t>
            </w:r>
            <w:r w:rsidRPr="004A2982">
              <w:rPr>
                <w:rFonts w:ascii="Times New Roman" w:hAnsi="Times New Roman" w:cs="Times New Roman"/>
                <w:vertAlign w:val="superscript"/>
              </w:rPr>
              <w:footnoteReference w:id="74"/>
            </w:r>
            <w:r w:rsidRPr="004A2982">
              <w:rPr>
                <w:rFonts w:ascii="Times New Roman" w:eastAsia="Times New Roman" w:hAnsi="Times New Roman" w:cs="Times New Roman"/>
              </w:rPr>
              <w:t>.</w:t>
            </w:r>
          </w:p>
          <w:p w14:paraId="65A2A9AF" w14:textId="77777777" w:rsidR="00020CAD" w:rsidRPr="004A2982" w:rsidRDefault="00020CAD" w:rsidP="00F6684A">
            <w:pPr>
              <w:autoSpaceDE w:val="0"/>
              <w:autoSpaceDN w:val="0"/>
              <w:adjustRightInd w:val="0"/>
              <w:jc w:val="both"/>
              <w:rPr>
                <w:rFonts w:ascii="Times New Roman" w:eastAsiaTheme="minorHAnsi" w:hAnsi="Times New Roman" w:cs="Times New Roman"/>
              </w:rPr>
            </w:pPr>
          </w:p>
        </w:tc>
      </w:tr>
      <w:tr w:rsidR="00020CAD" w:rsidRPr="00BA6F43" w14:paraId="4366EE18" w14:textId="77777777" w:rsidTr="00F6684A">
        <w:trPr>
          <w:trHeight w:val="2206"/>
        </w:trPr>
        <w:tc>
          <w:tcPr>
            <w:tcW w:w="1750" w:type="dxa"/>
            <w:tcBorders>
              <w:bottom w:val="single" w:sz="4" w:space="0" w:color="auto"/>
            </w:tcBorders>
          </w:tcPr>
          <w:p w14:paraId="448473AA" w14:textId="77777777" w:rsidR="00020CAD" w:rsidRPr="00BA6F43" w:rsidRDefault="00020CAD" w:rsidP="00F6684A">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lastRenderedPageBreak/>
              <w:t>Funkcionēšanas iemaņu apguve institūcijā bez diennakts uzturēšanās un dzīvesvietā bērniem ar redzes traucējumiem</w:t>
            </w:r>
          </w:p>
        </w:tc>
        <w:tc>
          <w:tcPr>
            <w:tcW w:w="2929" w:type="dxa"/>
            <w:tcBorders>
              <w:bottom w:val="single" w:sz="4" w:space="0" w:color="auto"/>
            </w:tcBorders>
          </w:tcPr>
          <w:p w14:paraId="28561C52" w14:textId="77777777" w:rsidR="00020CAD" w:rsidRPr="00B86B5D" w:rsidRDefault="00020CAD" w:rsidP="00F6684A">
            <w:pPr>
              <w:widowControl/>
              <w:autoSpaceDE w:val="0"/>
              <w:autoSpaceDN w:val="0"/>
              <w:adjustRightInd w:val="0"/>
              <w:jc w:val="both"/>
              <w:rPr>
                <w:rFonts w:ascii="Times New Roman" w:hAnsi="Times New Roman" w:cs="Times New Roman"/>
              </w:rPr>
            </w:pPr>
            <w:r w:rsidRPr="00B86B5D">
              <w:rPr>
                <w:rFonts w:ascii="Times New Roman" w:hAnsi="Times New Roman" w:cs="Times New Roman"/>
              </w:rPr>
              <w:t>Atjaunot un uzlabot cilvēku ar redzes invaliditāti sociālās funkcionēšanas spējas, lai nodrošinātu viņu sociālā statusa atgūšanu un iekļaušanos sabiedrībā.</w:t>
            </w:r>
          </w:p>
          <w:p w14:paraId="0A894E48" w14:textId="77777777" w:rsidR="00020CAD" w:rsidRPr="00B86B5D" w:rsidRDefault="00020CAD" w:rsidP="00F6684A">
            <w:pPr>
              <w:widowControl/>
              <w:autoSpaceDE w:val="0"/>
              <w:autoSpaceDN w:val="0"/>
              <w:adjustRightInd w:val="0"/>
              <w:contextualSpacing/>
              <w:jc w:val="both"/>
              <w:rPr>
                <w:rFonts w:ascii="Times New Roman" w:eastAsiaTheme="minorHAnsi" w:hAnsi="Times New Roman" w:cs="Times New Roman"/>
                <w:color w:val="000000"/>
              </w:rPr>
            </w:pPr>
          </w:p>
        </w:tc>
        <w:tc>
          <w:tcPr>
            <w:tcW w:w="1417" w:type="dxa"/>
            <w:tcBorders>
              <w:bottom w:val="single" w:sz="4" w:space="0" w:color="auto"/>
            </w:tcBorders>
          </w:tcPr>
          <w:p w14:paraId="508CE77D"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r w:rsidRPr="00BA6F43">
              <w:rPr>
                <w:rFonts w:ascii="Times New Roman" w:eastAsiaTheme="minorHAnsi" w:hAnsi="Times New Roman" w:cs="Times New Roman"/>
              </w:rPr>
              <w:t>60 stundas gadā</w:t>
            </w:r>
          </w:p>
        </w:tc>
        <w:tc>
          <w:tcPr>
            <w:tcW w:w="9356" w:type="dxa"/>
            <w:vMerge/>
          </w:tcPr>
          <w:p w14:paraId="48997D40" w14:textId="77777777" w:rsidR="00020CAD" w:rsidRPr="00BA6F43" w:rsidRDefault="00020CAD" w:rsidP="00F6684A">
            <w:pPr>
              <w:autoSpaceDE w:val="0"/>
              <w:autoSpaceDN w:val="0"/>
              <w:adjustRightInd w:val="0"/>
              <w:jc w:val="both"/>
              <w:rPr>
                <w:rFonts w:ascii="Times New Roman" w:eastAsiaTheme="minorHAnsi" w:hAnsi="Times New Roman" w:cs="Times New Roman"/>
              </w:rPr>
            </w:pPr>
          </w:p>
        </w:tc>
      </w:tr>
      <w:tr w:rsidR="00020CAD" w:rsidRPr="00BA6F43" w14:paraId="228684C3" w14:textId="77777777" w:rsidTr="00F6684A">
        <w:trPr>
          <w:trHeight w:val="575"/>
        </w:trPr>
        <w:tc>
          <w:tcPr>
            <w:tcW w:w="1750" w:type="dxa"/>
            <w:tcBorders>
              <w:bottom w:val="single" w:sz="4" w:space="0" w:color="auto"/>
            </w:tcBorders>
          </w:tcPr>
          <w:p w14:paraId="5EC8F37F" w14:textId="77777777" w:rsidR="00020CAD" w:rsidRPr="00BA6F43" w:rsidRDefault="00020CAD" w:rsidP="00F6684A">
            <w:pPr>
              <w:widowControl/>
              <w:autoSpaceDE w:val="0"/>
              <w:autoSpaceDN w:val="0"/>
              <w:adjustRightInd w:val="0"/>
              <w:spacing w:after="71"/>
              <w:rPr>
                <w:rFonts w:ascii="Times New Roman" w:eastAsia="SimSun" w:hAnsi="Times New Roman" w:cs="Times New Roman"/>
                <w:sz w:val="23"/>
                <w:szCs w:val="23"/>
              </w:rPr>
            </w:pPr>
            <w:r>
              <w:rPr>
                <w:rFonts w:ascii="Times New Roman" w:eastAsia="SimSun" w:hAnsi="Times New Roman" w:cs="Times New Roman"/>
                <w:sz w:val="23"/>
                <w:szCs w:val="23"/>
              </w:rPr>
              <w:t>Suns - pavadonis</w:t>
            </w:r>
          </w:p>
        </w:tc>
        <w:tc>
          <w:tcPr>
            <w:tcW w:w="2929" w:type="dxa"/>
            <w:tcBorders>
              <w:bottom w:val="single" w:sz="4" w:space="0" w:color="auto"/>
            </w:tcBorders>
          </w:tcPr>
          <w:p w14:paraId="5E3234BD" w14:textId="77777777" w:rsidR="00020CAD" w:rsidRPr="00B86B5D" w:rsidRDefault="00020CAD" w:rsidP="00F6684A">
            <w:pPr>
              <w:widowControl/>
              <w:autoSpaceDE w:val="0"/>
              <w:autoSpaceDN w:val="0"/>
              <w:adjustRightInd w:val="0"/>
              <w:jc w:val="both"/>
              <w:rPr>
                <w:rFonts w:ascii="Times New Roman" w:hAnsi="Times New Roman" w:cs="Times New Roman"/>
              </w:rPr>
            </w:pPr>
            <w:r w:rsidRPr="00B86B5D">
              <w:rPr>
                <w:rFonts w:ascii="Times New Roman" w:hAnsi="Times New Roman" w:cs="Times New Roman"/>
                <w:shd w:val="clear" w:color="auto" w:fill="FFFFFF"/>
              </w:rPr>
              <w:t>Dot iespēju bērnam vecumā no 16-17 gadiem (ieskaitot) orientēties un droši pārvietoties ārpus dzīvesvietas.</w:t>
            </w:r>
          </w:p>
        </w:tc>
        <w:tc>
          <w:tcPr>
            <w:tcW w:w="1417" w:type="dxa"/>
            <w:tcBorders>
              <w:bottom w:val="single" w:sz="4" w:space="0" w:color="auto"/>
            </w:tcBorders>
          </w:tcPr>
          <w:p w14:paraId="471E1C30"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r>
              <w:rPr>
                <w:rFonts w:ascii="Times New Roman" w:eastAsiaTheme="minorHAnsi" w:hAnsi="Times New Roman" w:cs="Times New Roman"/>
              </w:rPr>
              <w:t>Visu gadu</w:t>
            </w:r>
          </w:p>
        </w:tc>
        <w:tc>
          <w:tcPr>
            <w:tcW w:w="9356" w:type="dxa"/>
          </w:tcPr>
          <w:p w14:paraId="692C3BFF" w14:textId="5232D487" w:rsidR="00020CAD" w:rsidRPr="0062299A" w:rsidRDefault="0062299A" w:rsidP="0062299A">
            <w:pPr>
              <w:autoSpaceDE w:val="0"/>
              <w:autoSpaceDN w:val="0"/>
              <w:adjustRightInd w:val="0"/>
              <w:jc w:val="both"/>
              <w:rPr>
                <w:rFonts w:ascii="Times New Roman" w:eastAsiaTheme="minorHAnsi" w:hAnsi="Times New Roman" w:cs="Times New Roman"/>
              </w:rPr>
            </w:pPr>
            <w:r w:rsidRPr="0062299A">
              <w:rPr>
                <w:rFonts w:ascii="Times New Roman" w:eastAsia="Times New Roman" w:hAnsi="Times New Roman" w:cs="Times New Roman"/>
                <w:color w:val="000000"/>
              </w:rPr>
              <w:t xml:space="preserve">Normatīvais regulējums – </w:t>
            </w:r>
            <w:r w:rsidR="00020CAD" w:rsidRPr="0062299A">
              <w:rPr>
                <w:rFonts w:ascii="Times New Roman" w:hAnsi="Times New Roman" w:cs="Times New Roman"/>
              </w:rPr>
              <w:t>13.06.2017. MK noteikumi Nr.338 “Prasības sociālo pakalpojumu sniedzējiem” 131.punkts.</w:t>
            </w:r>
          </w:p>
          <w:p w14:paraId="2C99F63E" w14:textId="77777777" w:rsidR="0062299A" w:rsidRDefault="0062299A" w:rsidP="0062299A">
            <w:pPr>
              <w:widowControl/>
              <w:spacing w:line="276" w:lineRule="auto"/>
              <w:jc w:val="both"/>
              <w:rPr>
                <w:rFonts w:ascii="Times New Roman" w:eastAsia="Times New Roman" w:hAnsi="Times New Roman" w:cs="Times New Roman"/>
                <w:color w:val="000000"/>
              </w:rPr>
            </w:pPr>
          </w:p>
          <w:p w14:paraId="52A86DBB" w14:textId="7E7D4CED" w:rsidR="00020CAD" w:rsidRPr="0062299A" w:rsidRDefault="0062299A" w:rsidP="0062299A">
            <w:pPr>
              <w:widowControl/>
              <w:spacing w:line="276" w:lineRule="auto"/>
              <w:jc w:val="both"/>
              <w:rPr>
                <w:rFonts w:ascii="Times New Roman" w:eastAsia="Times New Roman" w:hAnsi="Times New Roman" w:cs="Times New Roman"/>
                <w:color w:val="000000"/>
              </w:rPr>
            </w:pPr>
            <w:r w:rsidRPr="004A2982">
              <w:rPr>
                <w:rFonts w:ascii="Times New Roman" w:eastAsia="Times New Roman" w:hAnsi="Times New Roman" w:cs="Times New Roman"/>
                <w:color w:val="000000"/>
              </w:rPr>
              <w:t xml:space="preserve">SBS pakalpojumi bērniem ar </w:t>
            </w:r>
            <w:r>
              <w:rPr>
                <w:rFonts w:ascii="Times New Roman" w:eastAsia="Times New Roman" w:hAnsi="Times New Roman" w:cs="Times New Roman"/>
                <w:color w:val="000000"/>
              </w:rPr>
              <w:t>redzes</w:t>
            </w:r>
            <w:r w:rsidRPr="004A2982">
              <w:rPr>
                <w:rFonts w:ascii="Times New Roman" w:eastAsia="Times New Roman" w:hAnsi="Times New Roman" w:cs="Times New Roman"/>
                <w:color w:val="000000"/>
              </w:rPr>
              <w:t xml:space="preserve"> traucējumiem tiek iekļauti tikai pie nosacījuma, ja tiek konstatēta šāda vajadzība</w:t>
            </w:r>
            <w:r>
              <w:rPr>
                <w:rFonts w:ascii="Times New Roman" w:eastAsia="Times New Roman" w:hAnsi="Times New Roman" w:cs="Times New Roman"/>
                <w:color w:val="000000"/>
              </w:rPr>
              <w:t xml:space="preserve"> un ir rekomendācijas no</w:t>
            </w:r>
            <w:r w:rsidRPr="0062299A">
              <w:rPr>
                <w:lang w:eastAsia="en-US"/>
              </w:rPr>
              <w:t xml:space="preserve"> </w:t>
            </w:r>
            <w:r w:rsidRPr="0062299A">
              <w:rPr>
                <w:rFonts w:ascii="Times New Roman" w:eastAsia="Times New Roman" w:hAnsi="Times New Roman" w:cs="Times New Roman"/>
                <w:color w:val="000000"/>
              </w:rPr>
              <w:t>Latvijas Neredzīgo biedrība</w:t>
            </w:r>
            <w:r>
              <w:rPr>
                <w:rFonts w:ascii="Times New Roman" w:eastAsia="Times New Roman" w:hAnsi="Times New Roman" w:cs="Times New Roman"/>
                <w:color w:val="000000"/>
              </w:rPr>
              <w:t xml:space="preserve">s par konkrēto </w:t>
            </w:r>
            <w:r w:rsidRPr="0062299A">
              <w:rPr>
                <w:rFonts w:ascii="Times New Roman" w:eastAsia="Times New Roman" w:hAnsi="Times New Roman" w:cs="Times New Roman"/>
                <w:color w:val="000000"/>
              </w:rPr>
              <w:t>sociālās rehabilitācijas pakalpojumu</w:t>
            </w:r>
            <w:r>
              <w:rPr>
                <w:rFonts w:ascii="Times New Roman" w:eastAsia="Times New Roman" w:hAnsi="Times New Roman" w:cs="Times New Roman"/>
                <w:color w:val="000000"/>
              </w:rPr>
              <w:t xml:space="preserve"> nepieciešamību</w:t>
            </w:r>
            <w:r w:rsidRPr="004A2982">
              <w:rPr>
                <w:rFonts w:ascii="Times New Roman" w:eastAsia="Times New Roman" w:hAnsi="Times New Roman" w:cs="Times New Roman"/>
                <w:color w:val="000000"/>
              </w:rPr>
              <w:t>.</w:t>
            </w:r>
          </w:p>
        </w:tc>
      </w:tr>
      <w:tr w:rsidR="00020CAD" w:rsidRPr="00BA6F43" w14:paraId="4EE56F27" w14:textId="77777777" w:rsidTr="00F6684A">
        <w:tc>
          <w:tcPr>
            <w:tcW w:w="1750" w:type="dxa"/>
          </w:tcPr>
          <w:p w14:paraId="1DA000E9" w14:textId="77777777" w:rsidR="00020CAD" w:rsidRPr="00BA6F43" w:rsidRDefault="00020CAD" w:rsidP="00F6684A">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 xml:space="preserve">Latviešu zīmju valodas lietošanas apmācība bērniem ar </w:t>
            </w:r>
            <w:r w:rsidRPr="00BA6F43">
              <w:rPr>
                <w:rFonts w:ascii="Times New Roman" w:eastAsia="SimSun" w:hAnsi="Times New Roman" w:cs="Times New Roman"/>
                <w:sz w:val="23"/>
                <w:szCs w:val="23"/>
              </w:rPr>
              <w:lastRenderedPageBreak/>
              <w:t>dzirdes traucējumiem</w:t>
            </w:r>
          </w:p>
        </w:tc>
        <w:tc>
          <w:tcPr>
            <w:tcW w:w="2929" w:type="dxa"/>
          </w:tcPr>
          <w:p w14:paraId="1E4FBCD8" w14:textId="77777777" w:rsidR="00020CAD" w:rsidRPr="00B86B5D" w:rsidRDefault="00020CAD" w:rsidP="00F6684A">
            <w:pPr>
              <w:widowControl/>
              <w:autoSpaceDE w:val="0"/>
              <w:autoSpaceDN w:val="0"/>
              <w:adjustRightInd w:val="0"/>
              <w:jc w:val="both"/>
              <w:rPr>
                <w:rFonts w:ascii="Times New Roman" w:hAnsi="Times New Roman" w:cs="Times New Roman"/>
                <w:b/>
                <w:bCs/>
              </w:rPr>
            </w:pPr>
            <w:r w:rsidRPr="00B86B5D">
              <w:rPr>
                <w:rFonts w:ascii="Times New Roman" w:hAnsi="Times New Roman"/>
              </w:rPr>
              <w:lastRenderedPageBreak/>
              <w:t xml:space="preserve">Nodrošināt latviešu zīmju valodas zināšanu un iemaņu apguvi un/vai pilnveidi. </w:t>
            </w:r>
          </w:p>
        </w:tc>
        <w:tc>
          <w:tcPr>
            <w:tcW w:w="1417" w:type="dxa"/>
            <w:vMerge w:val="restart"/>
          </w:tcPr>
          <w:p w14:paraId="740C67E8"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p w14:paraId="1AFB2D63"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p w14:paraId="3108FD6A"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p w14:paraId="40EEAC2A"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p w14:paraId="1F4FAD3D"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p w14:paraId="4EB5B8CD"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p w14:paraId="2C7F80CB"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p w14:paraId="327CA9F0"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p w14:paraId="73902CE2"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p w14:paraId="7D16CBFD"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r w:rsidRPr="00BA6F43">
              <w:rPr>
                <w:rFonts w:ascii="Times New Roman" w:eastAsiaTheme="minorHAnsi" w:hAnsi="Times New Roman" w:cs="Times New Roman"/>
              </w:rPr>
              <w:t>150 stundas gadā</w:t>
            </w:r>
          </w:p>
        </w:tc>
        <w:tc>
          <w:tcPr>
            <w:tcW w:w="9356" w:type="dxa"/>
            <w:vMerge w:val="restart"/>
          </w:tcPr>
          <w:p w14:paraId="03A63040" w14:textId="77777777" w:rsidR="0062299A" w:rsidRPr="004A2982" w:rsidRDefault="0062299A" w:rsidP="0062299A">
            <w:pPr>
              <w:widowControl/>
              <w:autoSpaceDE w:val="0"/>
              <w:autoSpaceDN w:val="0"/>
              <w:adjustRightInd w:val="0"/>
              <w:contextualSpacing/>
              <w:jc w:val="both"/>
              <w:rPr>
                <w:rFonts w:ascii="Times New Roman" w:eastAsia="Times New Roman" w:hAnsi="Times New Roman" w:cs="Times New Roman"/>
                <w:color w:val="000000"/>
              </w:rPr>
            </w:pPr>
            <w:r w:rsidRPr="00B12ADC">
              <w:rPr>
                <w:rFonts w:ascii="Times New Roman" w:eastAsia="Times New Roman" w:hAnsi="Times New Roman" w:cs="Times New Roman"/>
                <w:color w:val="000000"/>
              </w:rPr>
              <w:lastRenderedPageBreak/>
              <w:t xml:space="preserve">Normatīvais regulējums – </w:t>
            </w:r>
            <w:r>
              <w:rPr>
                <w:rFonts w:ascii="Times New Roman" w:eastAsia="Times New Roman" w:hAnsi="Times New Roman" w:cs="Times New Roman"/>
                <w:color w:val="000000"/>
              </w:rPr>
              <w:t xml:space="preserve">1) </w:t>
            </w:r>
            <w:r w:rsidRPr="004A2982">
              <w:rPr>
                <w:rFonts w:ascii="Times New Roman" w:eastAsia="Times New Roman" w:hAnsi="Times New Roman" w:cs="Times New Roman"/>
                <w:color w:val="000000"/>
              </w:rPr>
              <w:t>Sociālo pakalpojumu un sociālās palīdzības likums</w:t>
            </w:r>
            <w:r>
              <w:rPr>
                <w:rFonts w:ascii="Times New Roman" w:eastAsia="Times New Roman" w:hAnsi="Times New Roman" w:cs="Times New Roman"/>
                <w:color w:val="000000"/>
              </w:rPr>
              <w:t xml:space="preserve">; 2) </w:t>
            </w:r>
            <w:hyperlink r:id="rId23" w:history="1">
              <w:r w:rsidRPr="004A2982">
                <w:rPr>
                  <w:rFonts w:ascii="Times New Roman" w:eastAsia="Times New Roman" w:hAnsi="Times New Roman" w:cs="Times New Roman"/>
                  <w:color w:val="000000"/>
                </w:rPr>
                <w:t xml:space="preserve">Ministru kabineta 2021. gada 20.aprīļa noteikumi Nr.250 „Kārtība, kādā Latvijas Neredzīgo biedrība un Latvijas Nedzirdīgo savienība sniedz sociālās rehabilitācijas pakalpojumus un nodrošina tehniskos palīglīdzekļus – </w:t>
              </w:r>
              <w:proofErr w:type="spellStart"/>
              <w:r w:rsidRPr="004A2982">
                <w:rPr>
                  <w:rFonts w:ascii="Times New Roman" w:eastAsia="Times New Roman" w:hAnsi="Times New Roman" w:cs="Times New Roman"/>
                  <w:color w:val="000000"/>
                </w:rPr>
                <w:t>tiflotehniku</w:t>
              </w:r>
              <w:proofErr w:type="spellEnd"/>
              <w:r w:rsidRPr="004A2982">
                <w:rPr>
                  <w:rFonts w:ascii="Times New Roman" w:eastAsia="Times New Roman" w:hAnsi="Times New Roman" w:cs="Times New Roman"/>
                  <w:color w:val="000000"/>
                </w:rPr>
                <w:t xml:space="preserve"> un </w:t>
              </w:r>
              <w:proofErr w:type="spellStart"/>
              <w:r w:rsidRPr="004A2982">
                <w:rPr>
                  <w:rFonts w:ascii="Times New Roman" w:eastAsia="Times New Roman" w:hAnsi="Times New Roman" w:cs="Times New Roman"/>
                  <w:color w:val="000000"/>
                </w:rPr>
                <w:t>surdotehniku</w:t>
              </w:r>
              <w:proofErr w:type="spellEnd"/>
              <w:r w:rsidRPr="004A2982">
                <w:rPr>
                  <w:rFonts w:ascii="Times New Roman" w:eastAsia="Times New Roman" w:hAnsi="Times New Roman" w:cs="Times New Roman"/>
                  <w:color w:val="000000"/>
                </w:rPr>
                <w:t>”</w:t>
              </w:r>
            </w:hyperlink>
            <w:r w:rsidRPr="004A2982">
              <w:rPr>
                <w:rFonts w:ascii="Times New Roman" w:eastAsia="Times New Roman" w:hAnsi="Times New Roman" w:cs="Times New Roman"/>
                <w:color w:val="000000"/>
                <w:vertAlign w:val="superscript"/>
              </w:rPr>
              <w:footnoteReference w:id="75"/>
            </w:r>
            <w:r w:rsidRPr="004A2982">
              <w:rPr>
                <w:rFonts w:ascii="Times New Roman" w:hAnsi="Times New Roman" w:cs="Times New Roman"/>
                <w:color w:val="000000"/>
              </w:rPr>
              <w:t>.</w:t>
            </w:r>
          </w:p>
          <w:p w14:paraId="42897857" w14:textId="77777777" w:rsidR="00020CAD" w:rsidRPr="004A2982" w:rsidRDefault="00020CAD" w:rsidP="00F6684A">
            <w:pPr>
              <w:widowControl/>
              <w:autoSpaceDE w:val="0"/>
              <w:autoSpaceDN w:val="0"/>
              <w:adjustRightInd w:val="0"/>
              <w:jc w:val="both"/>
              <w:rPr>
                <w:rFonts w:ascii="Times New Roman" w:eastAsia="Times New Roman" w:hAnsi="Times New Roman" w:cs="Times New Roman"/>
              </w:rPr>
            </w:pPr>
          </w:p>
          <w:p w14:paraId="1DECC819" w14:textId="77777777" w:rsidR="0062299A" w:rsidRDefault="0062299A" w:rsidP="0062299A">
            <w:pPr>
              <w:widowControl/>
              <w:autoSpaceDE w:val="0"/>
              <w:autoSpaceDN w:val="0"/>
              <w:adjustRightInd w:val="0"/>
              <w:jc w:val="both"/>
              <w:rPr>
                <w:rFonts w:ascii="Times New Roman" w:eastAsia="Times New Roman" w:hAnsi="Times New Roman" w:cs="Times New Roman"/>
              </w:rPr>
            </w:pPr>
          </w:p>
          <w:p w14:paraId="3FA1AF77" w14:textId="0A87D49A" w:rsidR="0062299A" w:rsidRPr="004A2982" w:rsidRDefault="0062299A" w:rsidP="0062299A">
            <w:pPr>
              <w:widowControl/>
              <w:spacing w:line="276" w:lineRule="auto"/>
              <w:jc w:val="both"/>
              <w:rPr>
                <w:rFonts w:ascii="Times New Roman" w:eastAsia="Times New Roman" w:hAnsi="Times New Roman" w:cs="Times New Roman"/>
                <w:color w:val="000000"/>
              </w:rPr>
            </w:pPr>
            <w:r w:rsidRPr="004A2982">
              <w:rPr>
                <w:rFonts w:ascii="Times New Roman" w:eastAsia="Times New Roman" w:hAnsi="Times New Roman" w:cs="Times New Roman"/>
                <w:color w:val="000000"/>
              </w:rPr>
              <w:t xml:space="preserve">SBS pakalpojumi bērniem ar </w:t>
            </w:r>
            <w:r>
              <w:rPr>
                <w:rFonts w:ascii="Times New Roman" w:eastAsia="Times New Roman" w:hAnsi="Times New Roman" w:cs="Times New Roman"/>
                <w:color w:val="000000"/>
              </w:rPr>
              <w:t>dzirdes</w:t>
            </w:r>
            <w:r w:rsidRPr="004A2982">
              <w:rPr>
                <w:rFonts w:ascii="Times New Roman" w:eastAsia="Times New Roman" w:hAnsi="Times New Roman" w:cs="Times New Roman"/>
                <w:color w:val="000000"/>
              </w:rPr>
              <w:t xml:space="preserve"> traucējumiem tiek iekļauti tikai </w:t>
            </w:r>
            <w:r w:rsidR="00732505">
              <w:rPr>
                <w:rFonts w:ascii="Times New Roman" w:eastAsia="Times New Roman" w:hAnsi="Times New Roman" w:cs="Times New Roman"/>
                <w:color w:val="000000"/>
              </w:rPr>
              <w:t xml:space="preserve">bērniem ar dzirdes FT veidu </w:t>
            </w:r>
            <w:r>
              <w:rPr>
                <w:rFonts w:ascii="Times New Roman" w:eastAsia="Times New Roman" w:hAnsi="Times New Roman" w:cs="Times New Roman"/>
                <w:color w:val="000000"/>
              </w:rPr>
              <w:t>un ir rekomendācijas no</w:t>
            </w:r>
            <w:r w:rsidRPr="0062299A">
              <w:rPr>
                <w:lang w:eastAsia="en-US"/>
              </w:rPr>
              <w:t xml:space="preserve"> </w:t>
            </w:r>
            <w:r w:rsidRPr="0062299A">
              <w:rPr>
                <w:rFonts w:ascii="Times New Roman" w:eastAsia="Times New Roman" w:hAnsi="Times New Roman" w:cs="Times New Roman"/>
                <w:color w:val="000000"/>
              </w:rPr>
              <w:t>Latvijas Ne</w:t>
            </w:r>
            <w:r>
              <w:rPr>
                <w:rFonts w:ascii="Times New Roman" w:eastAsia="Times New Roman" w:hAnsi="Times New Roman" w:cs="Times New Roman"/>
                <w:color w:val="000000"/>
              </w:rPr>
              <w:t xml:space="preserve">dzirdīgo savienības par konkrēto </w:t>
            </w:r>
            <w:r w:rsidRPr="0062299A">
              <w:rPr>
                <w:rFonts w:ascii="Times New Roman" w:eastAsia="Times New Roman" w:hAnsi="Times New Roman" w:cs="Times New Roman"/>
                <w:color w:val="000000"/>
              </w:rPr>
              <w:t>sociālās rehabilitācijas pakalpojumu</w:t>
            </w:r>
            <w:r>
              <w:rPr>
                <w:rFonts w:ascii="Times New Roman" w:eastAsia="Times New Roman" w:hAnsi="Times New Roman" w:cs="Times New Roman"/>
                <w:color w:val="000000"/>
              </w:rPr>
              <w:t xml:space="preserve"> nepieciešamību</w:t>
            </w:r>
            <w:r w:rsidRPr="004A2982">
              <w:rPr>
                <w:rFonts w:ascii="Times New Roman" w:eastAsia="Times New Roman" w:hAnsi="Times New Roman" w:cs="Times New Roman"/>
                <w:color w:val="000000"/>
              </w:rPr>
              <w:t>.</w:t>
            </w:r>
            <w:r w:rsidR="00732505">
              <w:rPr>
                <w:rStyle w:val="FootnoteReference"/>
                <w:rFonts w:ascii="Times New Roman" w:eastAsia="Times New Roman" w:hAnsi="Times New Roman" w:cs="Times New Roman"/>
                <w:color w:val="000000"/>
              </w:rPr>
              <w:footnoteReference w:id="76"/>
            </w:r>
          </w:p>
          <w:p w14:paraId="38D53256" w14:textId="77777777" w:rsidR="0062299A" w:rsidRPr="004A2982" w:rsidRDefault="0062299A" w:rsidP="0062299A">
            <w:pPr>
              <w:widowControl/>
              <w:autoSpaceDE w:val="0"/>
              <w:autoSpaceDN w:val="0"/>
              <w:adjustRightInd w:val="0"/>
              <w:jc w:val="both"/>
              <w:rPr>
                <w:rFonts w:ascii="Times New Roman" w:eastAsiaTheme="minorHAnsi" w:hAnsi="Times New Roman" w:cs="Times New Roman"/>
              </w:rPr>
            </w:pPr>
          </w:p>
          <w:p w14:paraId="678D3223" w14:textId="77777777" w:rsidR="0062299A" w:rsidRDefault="0062299A" w:rsidP="0062299A">
            <w:pPr>
              <w:widowControl/>
              <w:autoSpaceDE w:val="0"/>
              <w:autoSpaceDN w:val="0"/>
              <w:adjustRightInd w:val="0"/>
              <w:jc w:val="both"/>
              <w:rPr>
                <w:rFonts w:ascii="Times New Roman" w:eastAsia="Times New Roman" w:hAnsi="Times New Roman" w:cs="Times New Roman"/>
              </w:rPr>
            </w:pPr>
          </w:p>
          <w:p w14:paraId="7C723794" w14:textId="77777777" w:rsidR="0062299A" w:rsidRDefault="0062299A" w:rsidP="0062299A">
            <w:pPr>
              <w:widowControl/>
              <w:autoSpaceDE w:val="0"/>
              <w:autoSpaceDN w:val="0"/>
              <w:adjustRightInd w:val="0"/>
              <w:jc w:val="both"/>
              <w:rPr>
                <w:rFonts w:ascii="Times New Roman" w:eastAsia="Times New Roman" w:hAnsi="Times New Roman" w:cs="Times New Roman"/>
              </w:rPr>
            </w:pPr>
          </w:p>
          <w:p w14:paraId="13199BA0" w14:textId="2EC95297" w:rsidR="0062299A" w:rsidRPr="004A2982" w:rsidRDefault="0062299A" w:rsidP="0062299A">
            <w:pPr>
              <w:widowControl/>
              <w:autoSpaceDE w:val="0"/>
              <w:autoSpaceDN w:val="0"/>
              <w:adjustRightInd w:val="0"/>
              <w:jc w:val="both"/>
              <w:rPr>
                <w:rFonts w:ascii="Times New Roman" w:eastAsiaTheme="minorHAnsi" w:hAnsi="Times New Roman" w:cs="Times New Roman"/>
              </w:rPr>
            </w:pPr>
            <w:r w:rsidRPr="004A2982">
              <w:rPr>
                <w:rFonts w:ascii="Times New Roman" w:eastAsia="Times New Roman" w:hAnsi="Times New Roman" w:cs="Times New Roman"/>
              </w:rPr>
              <w:t>Pamatojoties uz Sociālo pakalpojumu un sociālās palīdzības likuma 13. pantu, Latvijas Nedzirdīgo savienības sniegtajiem sociālās rehabilitācijas pakalpojumiem personām ar  dzirdes invaliditāti, t.sk., bērniem ar dzirdes invaliditāti, tiek izmantota SBS pakalpojuma cena, kas noteiktas valsts pārvaldes deleģēto uzdevumu veikšanas līgumos</w:t>
            </w:r>
            <w:r w:rsidRPr="004A2982">
              <w:rPr>
                <w:rFonts w:ascii="Times New Roman" w:hAnsi="Times New Roman" w:cs="Times New Roman"/>
                <w:vertAlign w:val="superscript"/>
              </w:rPr>
              <w:footnoteReference w:id="77"/>
            </w:r>
            <w:r w:rsidRPr="004A2982">
              <w:rPr>
                <w:rFonts w:ascii="Times New Roman" w:eastAsia="Times New Roman" w:hAnsi="Times New Roman" w:cs="Times New Roman"/>
              </w:rPr>
              <w:t>.</w:t>
            </w:r>
          </w:p>
          <w:p w14:paraId="1D833DC5" w14:textId="77777777" w:rsidR="00020CAD" w:rsidRPr="004A2982" w:rsidRDefault="00020CAD" w:rsidP="00F6684A">
            <w:pPr>
              <w:autoSpaceDE w:val="0"/>
              <w:autoSpaceDN w:val="0"/>
              <w:adjustRightInd w:val="0"/>
              <w:jc w:val="both"/>
              <w:rPr>
                <w:rFonts w:ascii="Times New Roman" w:eastAsiaTheme="minorHAnsi" w:hAnsi="Times New Roman" w:cs="Times New Roman"/>
              </w:rPr>
            </w:pPr>
          </w:p>
        </w:tc>
      </w:tr>
      <w:tr w:rsidR="00020CAD" w:rsidRPr="00BA6F43" w14:paraId="481989D1" w14:textId="77777777" w:rsidTr="00F6684A">
        <w:tc>
          <w:tcPr>
            <w:tcW w:w="1750" w:type="dxa"/>
          </w:tcPr>
          <w:p w14:paraId="52E61B09" w14:textId="77777777" w:rsidR="00020CAD" w:rsidRPr="00BA6F43" w:rsidRDefault="00020CAD" w:rsidP="00F6684A">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lastRenderedPageBreak/>
              <w:t>Saskarsmes un radošās pašizteiksmes iemaņu apguve bērniem ar dzirdes traucējumiem.</w:t>
            </w:r>
          </w:p>
        </w:tc>
        <w:tc>
          <w:tcPr>
            <w:tcW w:w="2929" w:type="dxa"/>
          </w:tcPr>
          <w:p w14:paraId="60A80960" w14:textId="77777777" w:rsidR="00020CAD" w:rsidRPr="00B86B5D" w:rsidRDefault="00020CAD" w:rsidP="00F6684A">
            <w:pPr>
              <w:widowControl/>
              <w:autoSpaceDE w:val="0"/>
              <w:autoSpaceDN w:val="0"/>
              <w:adjustRightInd w:val="0"/>
              <w:jc w:val="both"/>
              <w:rPr>
                <w:rFonts w:ascii="Times New Roman" w:hAnsi="Times New Roman"/>
              </w:rPr>
            </w:pPr>
            <w:r w:rsidRPr="00B86B5D">
              <w:rPr>
                <w:rFonts w:ascii="Times New Roman" w:hAnsi="Times New Roman"/>
              </w:rPr>
              <w:t>Attīstīt bērna radošās spējas, veidot pašapziņu, lietderīgi pavadīt brīvo laiku un uzlabot sociālās un saskarsmes prasmes.</w:t>
            </w:r>
          </w:p>
        </w:tc>
        <w:tc>
          <w:tcPr>
            <w:tcW w:w="1417" w:type="dxa"/>
            <w:vMerge/>
          </w:tcPr>
          <w:p w14:paraId="297C914D"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tc>
        <w:tc>
          <w:tcPr>
            <w:tcW w:w="9356" w:type="dxa"/>
            <w:vMerge/>
          </w:tcPr>
          <w:p w14:paraId="2ADF0041"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tc>
      </w:tr>
      <w:tr w:rsidR="00020CAD" w:rsidRPr="00BA6F43" w14:paraId="546ACA6C" w14:textId="77777777" w:rsidTr="00F6684A">
        <w:tc>
          <w:tcPr>
            <w:tcW w:w="1750" w:type="dxa"/>
          </w:tcPr>
          <w:p w14:paraId="16C8E65A" w14:textId="77777777" w:rsidR="00020CAD" w:rsidRPr="00BA6F43" w:rsidRDefault="00020CAD" w:rsidP="00F6684A">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Psiholoģiskās adaptācijas treniņi bērniem ar dzirdes traucējumiem.</w:t>
            </w:r>
          </w:p>
        </w:tc>
        <w:tc>
          <w:tcPr>
            <w:tcW w:w="2929" w:type="dxa"/>
          </w:tcPr>
          <w:p w14:paraId="3439D2DA" w14:textId="77777777" w:rsidR="00020CAD" w:rsidRPr="00B86B5D" w:rsidRDefault="00020CAD" w:rsidP="00F6684A">
            <w:pPr>
              <w:widowControl/>
              <w:autoSpaceDE w:val="0"/>
              <w:autoSpaceDN w:val="0"/>
              <w:adjustRightInd w:val="0"/>
              <w:jc w:val="both"/>
              <w:rPr>
                <w:rFonts w:ascii="Times New Roman" w:hAnsi="Times New Roman" w:cs="Times New Roman"/>
                <w:b/>
                <w:bCs/>
              </w:rPr>
            </w:pPr>
            <w:r w:rsidRPr="00B86B5D">
              <w:rPr>
                <w:rFonts w:ascii="Times New Roman" w:hAnsi="Times New Roman"/>
              </w:rPr>
              <w:t>Veicināt bērnu ar dzirdes traucējumiem  personības pilnveidi, apgūstot jaunas psiholoģiskās zināšanas un prasmes, rosinot bērnu vērtību sistēmas un motivācijas attīstību jaunu uzvedības modeļu apgūšanai, tādejādi uzlabojot bērna spēju adaptēties sociālajā vidē.</w:t>
            </w:r>
          </w:p>
        </w:tc>
        <w:tc>
          <w:tcPr>
            <w:tcW w:w="1417" w:type="dxa"/>
            <w:vMerge/>
          </w:tcPr>
          <w:p w14:paraId="295ACBF7"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tc>
        <w:tc>
          <w:tcPr>
            <w:tcW w:w="9356" w:type="dxa"/>
            <w:vMerge/>
          </w:tcPr>
          <w:p w14:paraId="1B4F833F"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tc>
      </w:tr>
      <w:tr w:rsidR="00020CAD" w:rsidRPr="00BA6F43" w14:paraId="34443E4C" w14:textId="77777777" w:rsidTr="00F6684A">
        <w:tc>
          <w:tcPr>
            <w:tcW w:w="1750" w:type="dxa"/>
          </w:tcPr>
          <w:p w14:paraId="1FE47677" w14:textId="77777777" w:rsidR="00020CAD" w:rsidRPr="00BA6F43" w:rsidRDefault="00020CAD" w:rsidP="00F6684A">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 xml:space="preserve">Palīdzība un atbalsts klienta sociālo </w:t>
            </w:r>
            <w:r w:rsidRPr="00BA6F43">
              <w:rPr>
                <w:rFonts w:ascii="Times New Roman" w:eastAsia="SimSun" w:hAnsi="Times New Roman" w:cs="Times New Roman"/>
                <w:sz w:val="23"/>
                <w:szCs w:val="23"/>
              </w:rPr>
              <w:lastRenderedPageBreak/>
              <w:t xml:space="preserve">problēmu risināšanā bērniem ar dzirdes traucējumiem. </w:t>
            </w:r>
          </w:p>
        </w:tc>
        <w:tc>
          <w:tcPr>
            <w:tcW w:w="2929" w:type="dxa"/>
          </w:tcPr>
          <w:p w14:paraId="1AA175EB" w14:textId="77777777" w:rsidR="00020CAD" w:rsidRPr="00B86B5D" w:rsidRDefault="00020CAD" w:rsidP="00F6684A">
            <w:pPr>
              <w:widowControl/>
              <w:autoSpaceDE w:val="0"/>
              <w:autoSpaceDN w:val="0"/>
              <w:adjustRightInd w:val="0"/>
              <w:jc w:val="both"/>
              <w:rPr>
                <w:rFonts w:ascii="Times New Roman" w:eastAsiaTheme="minorHAnsi" w:hAnsi="Times New Roman" w:cs="Times New Roman"/>
              </w:rPr>
            </w:pPr>
            <w:r w:rsidRPr="00B86B5D">
              <w:rPr>
                <w:rFonts w:ascii="Times New Roman" w:hAnsi="Times New Roman"/>
                <w:bCs/>
              </w:rPr>
              <w:lastRenderedPageBreak/>
              <w:t xml:space="preserve">Veicināt bērnu ar </w:t>
            </w:r>
            <w:r w:rsidRPr="00B86B5D">
              <w:rPr>
                <w:rFonts w:ascii="Times New Roman" w:hAnsi="Times New Roman"/>
              </w:rPr>
              <w:t xml:space="preserve">dzirdes invaliditāti iekļaušanos sabiedrībā, novērst vai </w:t>
            </w:r>
            <w:r w:rsidRPr="00B86B5D">
              <w:rPr>
                <w:rFonts w:ascii="Times New Roman" w:hAnsi="Times New Roman"/>
              </w:rPr>
              <w:lastRenderedPageBreak/>
              <w:t>mazināt sociālo atstumtību, pašizolāciju, atkarību un citu faktoru izraisītās negatīvās sociālās sekas.</w:t>
            </w:r>
          </w:p>
        </w:tc>
        <w:tc>
          <w:tcPr>
            <w:tcW w:w="1417" w:type="dxa"/>
            <w:vMerge/>
          </w:tcPr>
          <w:p w14:paraId="3F35852C"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tc>
        <w:tc>
          <w:tcPr>
            <w:tcW w:w="9356" w:type="dxa"/>
            <w:vMerge/>
          </w:tcPr>
          <w:p w14:paraId="0342C9CC"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tc>
      </w:tr>
      <w:tr w:rsidR="00020CAD" w:rsidRPr="00BA6F43" w14:paraId="42507B77" w14:textId="77777777" w:rsidTr="00F6684A">
        <w:tc>
          <w:tcPr>
            <w:tcW w:w="1750" w:type="dxa"/>
          </w:tcPr>
          <w:p w14:paraId="3916C360" w14:textId="77777777" w:rsidR="00020CAD" w:rsidRPr="00BA6F43" w:rsidRDefault="00020CAD" w:rsidP="00F6684A">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Surdotulka pakalpojums saskarsmes nodrošināšanai bērniem ar dzirdes traucējumiem.</w:t>
            </w:r>
          </w:p>
        </w:tc>
        <w:tc>
          <w:tcPr>
            <w:tcW w:w="2929" w:type="dxa"/>
          </w:tcPr>
          <w:p w14:paraId="39521B95" w14:textId="77777777" w:rsidR="00020CAD" w:rsidRPr="00B86B5D" w:rsidRDefault="00020CAD" w:rsidP="00F6684A">
            <w:pPr>
              <w:widowControl/>
              <w:autoSpaceDE w:val="0"/>
              <w:autoSpaceDN w:val="0"/>
              <w:adjustRightInd w:val="0"/>
              <w:jc w:val="both"/>
              <w:rPr>
                <w:rFonts w:ascii="Times New Roman" w:eastAsiaTheme="minorHAnsi" w:hAnsi="Times New Roman" w:cs="Times New Roman"/>
              </w:rPr>
            </w:pPr>
            <w:r w:rsidRPr="00B86B5D">
              <w:rPr>
                <w:rFonts w:ascii="Times New Roman" w:hAnsi="Times New Roman"/>
                <w:bCs/>
              </w:rPr>
              <w:t>Veicināt bērnu iekļaušanos sabiedrībā, pieejamību vajadzīgajai informācijai un pakalpojumiem, nodrošinot surdotulka pakalpojumu saziņai ar citām fiziskām un juridiskām personām atbilstoši bērna uztveres un komunikācijas spējām.</w:t>
            </w:r>
          </w:p>
        </w:tc>
        <w:tc>
          <w:tcPr>
            <w:tcW w:w="1417" w:type="dxa"/>
          </w:tcPr>
          <w:p w14:paraId="1DF8F793"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r w:rsidRPr="00BA6F43">
              <w:rPr>
                <w:rFonts w:ascii="Times New Roman" w:eastAsiaTheme="minorHAnsi" w:hAnsi="Times New Roman" w:cs="Times New Roman"/>
              </w:rPr>
              <w:t>120 stundas gadā</w:t>
            </w:r>
          </w:p>
        </w:tc>
        <w:tc>
          <w:tcPr>
            <w:tcW w:w="9356" w:type="dxa"/>
            <w:vMerge/>
          </w:tcPr>
          <w:p w14:paraId="733E9113"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tc>
      </w:tr>
      <w:tr w:rsidR="00020CAD" w:rsidRPr="00BA6F43" w14:paraId="43A5AACE" w14:textId="77777777" w:rsidTr="00F6684A">
        <w:tc>
          <w:tcPr>
            <w:tcW w:w="1750" w:type="dxa"/>
          </w:tcPr>
          <w:p w14:paraId="249D5DEC" w14:textId="77777777" w:rsidR="00020CAD" w:rsidRPr="00BA6F43" w:rsidRDefault="00020CAD" w:rsidP="00F6684A">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 xml:space="preserve">Surdotulka pakalpojums izglītības programmas apguvei bērniem ar dzirdes traucējumiem. </w:t>
            </w:r>
          </w:p>
        </w:tc>
        <w:tc>
          <w:tcPr>
            <w:tcW w:w="2929" w:type="dxa"/>
          </w:tcPr>
          <w:p w14:paraId="4428EA78" w14:textId="77777777" w:rsidR="00020CAD" w:rsidRPr="00B86B5D" w:rsidRDefault="00020CAD" w:rsidP="00F6684A">
            <w:pPr>
              <w:widowControl/>
              <w:autoSpaceDE w:val="0"/>
              <w:autoSpaceDN w:val="0"/>
              <w:adjustRightInd w:val="0"/>
              <w:jc w:val="both"/>
              <w:rPr>
                <w:rFonts w:ascii="Times New Roman" w:eastAsiaTheme="minorHAnsi" w:hAnsi="Times New Roman" w:cs="Times New Roman"/>
              </w:rPr>
            </w:pPr>
            <w:r w:rsidRPr="00B86B5D">
              <w:rPr>
                <w:rFonts w:ascii="Times New Roman" w:hAnsi="Times New Roman"/>
                <w:bCs/>
              </w:rPr>
              <w:t>Veicināt bērna iekļaušanos sabiedrībā, pieejamību vajadzīgajai informācijai un pakalpojumiem, nodrošinot surdotulka pakalpojumu profesionālās izglītības ieguves procesā atbilstoši bērna uztveres un komunikācijas spējām.</w:t>
            </w:r>
          </w:p>
        </w:tc>
        <w:tc>
          <w:tcPr>
            <w:tcW w:w="1417" w:type="dxa"/>
          </w:tcPr>
          <w:p w14:paraId="70B7DF39"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r>
              <w:rPr>
                <w:rFonts w:ascii="Times New Roman" w:eastAsiaTheme="minorHAnsi" w:hAnsi="Times New Roman" w:cs="Times New Roman"/>
              </w:rPr>
              <w:t>480</w:t>
            </w:r>
            <w:r w:rsidRPr="00BA6F43">
              <w:rPr>
                <w:rFonts w:ascii="Times New Roman" w:eastAsiaTheme="minorHAnsi" w:hAnsi="Times New Roman" w:cs="Times New Roman"/>
              </w:rPr>
              <w:t xml:space="preserve"> stundas gadā</w:t>
            </w:r>
          </w:p>
        </w:tc>
        <w:tc>
          <w:tcPr>
            <w:tcW w:w="9356" w:type="dxa"/>
            <w:vMerge/>
          </w:tcPr>
          <w:p w14:paraId="58FB818C"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p>
        </w:tc>
      </w:tr>
      <w:tr w:rsidR="00020CAD" w:rsidRPr="00BA6F43" w14:paraId="515BC86D" w14:textId="77777777" w:rsidTr="00F6684A">
        <w:tc>
          <w:tcPr>
            <w:tcW w:w="1750" w:type="dxa"/>
          </w:tcPr>
          <w:p w14:paraId="45967D99" w14:textId="77777777" w:rsidR="00020CAD" w:rsidRPr="00BA6F43" w:rsidRDefault="00020CAD" w:rsidP="00F6684A">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 xml:space="preserve">Transporta izmaksu </w:t>
            </w:r>
            <w:r w:rsidRPr="00BA6F43">
              <w:rPr>
                <w:rFonts w:ascii="Times New Roman" w:eastAsia="SimSun" w:hAnsi="Times New Roman" w:cs="Times New Roman"/>
                <w:sz w:val="23"/>
                <w:szCs w:val="23"/>
              </w:rPr>
              <w:lastRenderedPageBreak/>
              <w:t>kompensācija mobilitātes nodrošināšanai bērniem un viņu vecākiem</w:t>
            </w:r>
          </w:p>
        </w:tc>
        <w:tc>
          <w:tcPr>
            <w:tcW w:w="2929" w:type="dxa"/>
          </w:tcPr>
          <w:p w14:paraId="395D2B7A" w14:textId="77777777" w:rsidR="00020CAD" w:rsidRPr="00B86B5D" w:rsidRDefault="00020CAD" w:rsidP="00F6684A">
            <w:pPr>
              <w:widowControl/>
              <w:autoSpaceDE w:val="0"/>
              <w:autoSpaceDN w:val="0"/>
              <w:adjustRightInd w:val="0"/>
              <w:jc w:val="both"/>
              <w:rPr>
                <w:rFonts w:ascii="Times New Roman" w:hAnsi="Times New Roman" w:cs="Times New Roman"/>
                <w:b/>
                <w:bCs/>
              </w:rPr>
            </w:pPr>
            <w:r w:rsidRPr="00B86B5D">
              <w:rPr>
                <w:rFonts w:ascii="Times New Roman" w:eastAsia="Times New Roman" w:hAnsi="Times New Roman" w:cs="Times New Roman"/>
              </w:rPr>
              <w:lastRenderedPageBreak/>
              <w:t xml:space="preserve">Bērnam un viņu likumiskajam pārstāvim </w:t>
            </w:r>
            <w:r w:rsidRPr="00B86B5D">
              <w:rPr>
                <w:rFonts w:ascii="Times New Roman" w:eastAsia="Times New Roman" w:hAnsi="Times New Roman" w:cs="Times New Roman"/>
              </w:rPr>
              <w:lastRenderedPageBreak/>
              <w:t>transporta izmaksu kompensācija mobilitātes nodrošināšanai jāizmanto ar mērķi, lai saņemtu atbalsta plānā iekļautos SBS pakalpojumus un aktivitātes.</w:t>
            </w:r>
          </w:p>
        </w:tc>
        <w:tc>
          <w:tcPr>
            <w:tcW w:w="1417" w:type="dxa"/>
          </w:tcPr>
          <w:p w14:paraId="4659B971" w14:textId="77777777" w:rsidR="00020CAD" w:rsidRPr="00BA6F43" w:rsidRDefault="00020CAD" w:rsidP="00F6684A">
            <w:pPr>
              <w:widowControl/>
              <w:autoSpaceDE w:val="0"/>
              <w:autoSpaceDN w:val="0"/>
              <w:adjustRightInd w:val="0"/>
              <w:jc w:val="both"/>
              <w:rPr>
                <w:rFonts w:ascii="Times New Roman" w:eastAsiaTheme="minorHAnsi" w:hAnsi="Times New Roman" w:cs="Times New Roman"/>
              </w:rPr>
            </w:pPr>
            <w:r w:rsidRPr="00BA6F43">
              <w:rPr>
                <w:rFonts w:ascii="Times New Roman" w:eastAsiaTheme="minorHAnsi" w:hAnsi="Times New Roman" w:cs="Times New Roman"/>
              </w:rPr>
              <w:lastRenderedPageBreak/>
              <w:t>1200 EUR gadā</w:t>
            </w:r>
          </w:p>
        </w:tc>
        <w:tc>
          <w:tcPr>
            <w:tcW w:w="9356" w:type="dxa"/>
          </w:tcPr>
          <w:p w14:paraId="7B2C00E2" w14:textId="239E3360" w:rsidR="00020CAD" w:rsidRPr="004A2982" w:rsidRDefault="00834D9E" w:rsidP="00F6684A">
            <w:pPr>
              <w:widowControl/>
              <w:autoSpaceDE w:val="0"/>
              <w:autoSpaceDN w:val="0"/>
              <w:adjustRightInd w:val="0"/>
              <w:jc w:val="both"/>
              <w:rPr>
                <w:rFonts w:ascii="Times New Roman" w:hAnsi="Times New Roman" w:cs="Times New Roman"/>
              </w:rPr>
            </w:pPr>
            <w:r w:rsidRPr="00B12ADC">
              <w:rPr>
                <w:rFonts w:ascii="Times New Roman" w:eastAsia="Times New Roman" w:hAnsi="Times New Roman" w:cs="Times New Roman"/>
                <w:color w:val="000000"/>
              </w:rPr>
              <w:t xml:space="preserve">Normatīvais regulējums – </w:t>
            </w:r>
            <w:r w:rsidR="00020CAD" w:rsidRPr="004A2982">
              <w:rPr>
                <w:rFonts w:ascii="Times New Roman" w:hAnsi="Times New Roman" w:cs="Times New Roman"/>
              </w:rPr>
              <w:t>18.05.2021. MK noteikumi Nr. 316 “Noteikumi par asistenta, pavadoņa un aprūpes pakalpojumu personām ar invaliditāti” 33.3. apakšpunkts.</w:t>
            </w:r>
            <w:r w:rsidR="00020CAD" w:rsidRPr="004A2982">
              <w:rPr>
                <w:rFonts w:ascii="Times New Roman" w:hAnsi="Times New Roman" w:cs="Times New Roman"/>
                <w:vertAlign w:val="superscript"/>
              </w:rPr>
              <w:footnoteReference w:id="78"/>
            </w:r>
          </w:p>
          <w:p w14:paraId="622AE053" w14:textId="77777777" w:rsidR="00020CAD" w:rsidRPr="004A2982" w:rsidRDefault="00020CAD" w:rsidP="00F6684A">
            <w:pPr>
              <w:widowControl/>
              <w:autoSpaceDE w:val="0"/>
              <w:autoSpaceDN w:val="0"/>
              <w:adjustRightInd w:val="0"/>
              <w:jc w:val="both"/>
              <w:rPr>
                <w:rFonts w:ascii="Times New Roman" w:hAnsi="Times New Roman" w:cs="Times New Roman"/>
              </w:rPr>
            </w:pPr>
          </w:p>
          <w:p w14:paraId="21ECC4AB" w14:textId="0C6A406A" w:rsidR="00020CAD" w:rsidRPr="004A2982" w:rsidRDefault="00020CAD" w:rsidP="00F6684A">
            <w:pPr>
              <w:widowControl/>
              <w:jc w:val="both"/>
              <w:rPr>
                <w:rFonts w:ascii="Times New Roman" w:eastAsia="Times New Roman" w:hAnsi="Times New Roman" w:cs="Times New Roman"/>
                <w:color w:val="000000"/>
              </w:rPr>
            </w:pPr>
            <w:r w:rsidRPr="004A2982">
              <w:rPr>
                <w:rFonts w:ascii="Times New Roman" w:eastAsia="Times New Roman" w:hAnsi="Times New Roman" w:cs="Times New Roman"/>
                <w:color w:val="000000"/>
              </w:rPr>
              <w:t xml:space="preserve">Atbalsts mobilitātes nodrošināšanai tiek noteikts </w:t>
            </w:r>
            <w:r w:rsidRPr="004A2982">
              <w:rPr>
                <w:rFonts w:ascii="Times New Roman" w:eastAsia="Times New Roman" w:hAnsi="Times New Roman" w:cs="Times New Roman"/>
                <w:bCs/>
                <w:color w:val="000000"/>
              </w:rPr>
              <w:t xml:space="preserve">maksimāli 1200 </w:t>
            </w:r>
            <w:proofErr w:type="spellStart"/>
            <w:r w:rsidRPr="004A2982">
              <w:rPr>
                <w:rFonts w:ascii="Times New Roman" w:eastAsia="Times New Roman" w:hAnsi="Times New Roman" w:cs="Times New Roman"/>
                <w:bCs/>
                <w:color w:val="000000"/>
              </w:rPr>
              <w:t>euro</w:t>
            </w:r>
            <w:proofErr w:type="spellEnd"/>
            <w:r w:rsidRPr="004A2982">
              <w:rPr>
                <w:rFonts w:ascii="Times New Roman" w:eastAsia="Times New Roman" w:hAnsi="Times New Roman" w:cs="Times New Roman"/>
                <w:b/>
                <w:color w:val="000000"/>
              </w:rPr>
              <w:t xml:space="preserve"> </w:t>
            </w:r>
            <w:r w:rsidRPr="004A2982">
              <w:rPr>
                <w:rFonts w:ascii="Times New Roman" w:eastAsia="Times New Roman" w:hAnsi="Times New Roman" w:cs="Times New Roman"/>
                <w:color w:val="000000"/>
              </w:rPr>
              <w:t>atbalsta plāna darbības 12 mēnešu periodam neatkarīgi no bērna vecuma un funkcionēšanas ierobežojuma līmeņa un tiek piešķirts, ievērojot šādus nosacījumus:</w:t>
            </w:r>
          </w:p>
          <w:p w14:paraId="0DC3D4AD" w14:textId="77777777" w:rsidR="00782E90" w:rsidRPr="00782E90" w:rsidRDefault="00782E90" w:rsidP="00782E90">
            <w:pPr>
              <w:pStyle w:val="ListParagraph"/>
              <w:numPr>
                <w:ilvl w:val="0"/>
                <w:numId w:val="110"/>
              </w:numPr>
              <w:shd w:val="clear" w:color="auto" w:fill="FFFFFF"/>
              <w:spacing w:line="254" w:lineRule="atLeast"/>
              <w:jc w:val="both"/>
            </w:pPr>
            <w:r w:rsidRPr="00782E90">
              <w:rPr>
                <w:rFonts w:ascii="Times New Roman" w:eastAsia="Times New Roman" w:hAnsi="Times New Roman"/>
              </w:rPr>
              <w:t>bērnam izdevumus par degvielu kompensē, ja nav iespējams izmantot sabiedrisko transportu (nav pieejams, nekursē vajadzīgajā maršrutā, kursē nepiemērotā laikā, nesamērīgi tālu no personas dzīvesvietas u.c.);</w:t>
            </w:r>
          </w:p>
          <w:p w14:paraId="1E28D51D" w14:textId="77777777" w:rsidR="00782E90" w:rsidRPr="00782E90" w:rsidRDefault="00782E90" w:rsidP="00782E90">
            <w:pPr>
              <w:pStyle w:val="ListParagraph"/>
              <w:numPr>
                <w:ilvl w:val="0"/>
                <w:numId w:val="110"/>
              </w:numPr>
              <w:shd w:val="clear" w:color="auto" w:fill="FFFFFF"/>
              <w:spacing w:line="254" w:lineRule="atLeast"/>
              <w:jc w:val="both"/>
            </w:pPr>
            <w:r w:rsidRPr="00782E90">
              <w:rPr>
                <w:rFonts w:ascii="Times New Roman" w:eastAsia="Times New Roman" w:hAnsi="Times New Roman"/>
              </w:rPr>
              <w:t>vecākam prioritāri tiek izvērtēta iespēja kompensēt izdevumus par sabiedriskā transporta izmantošanu. Izdevumus par degvielu kompensē, ja nav iespējams izmantot sabiedrisko transportu (nav pieejams, nekursē vajadzīgajā maršrutā, kursē nepiemērotā laikā, nesamērīgi tālu no personas dzīvesvietas u.c.);</w:t>
            </w:r>
          </w:p>
          <w:p w14:paraId="38BBFB5F" w14:textId="79181900" w:rsidR="00782E90" w:rsidRPr="00782E90" w:rsidRDefault="00782E90" w:rsidP="00782E90">
            <w:pPr>
              <w:pStyle w:val="ListParagraph"/>
              <w:numPr>
                <w:ilvl w:val="0"/>
                <w:numId w:val="110"/>
              </w:numPr>
              <w:shd w:val="clear" w:color="auto" w:fill="FFFFFF"/>
              <w:spacing w:line="254" w:lineRule="atLeast"/>
              <w:jc w:val="both"/>
            </w:pPr>
            <w:r w:rsidRPr="00782E90">
              <w:rPr>
                <w:rFonts w:ascii="Times New Roman" w:eastAsia="Times New Roman" w:hAnsi="Times New Roman"/>
                <w:color w:val="222222"/>
                <w:sz w:val="14"/>
                <w:szCs w:val="14"/>
              </w:rPr>
              <w:t> </w:t>
            </w:r>
            <w:r w:rsidRPr="00782E90">
              <w:rPr>
                <w:rFonts w:ascii="Times New Roman" w:eastAsia="Times New Roman" w:hAnsi="Times New Roman"/>
              </w:rPr>
              <w:t>nepieciešamības gadījumā, ko izvērtē sociālais darbinieks sadarbībā ar vecāku, transporta izdevumus kompensē arī asistenta, pavadoņa vai universālā asistenta pakalpojuma nodrošinātājam.</w:t>
            </w:r>
          </w:p>
          <w:p w14:paraId="2C841B0C" w14:textId="77777777" w:rsidR="00782E90" w:rsidRPr="00782E90" w:rsidRDefault="00782E90" w:rsidP="00782E90">
            <w:pPr>
              <w:pStyle w:val="ListParagraph"/>
              <w:shd w:val="clear" w:color="auto" w:fill="FFFFFF"/>
              <w:spacing w:line="254" w:lineRule="atLeast"/>
              <w:jc w:val="both"/>
            </w:pPr>
          </w:p>
          <w:p w14:paraId="7F1485BE" w14:textId="68FA1DE0" w:rsidR="00782E90" w:rsidRPr="004A2982" w:rsidRDefault="00782E90" w:rsidP="00F6684A">
            <w:pPr>
              <w:widowControl/>
              <w:autoSpaceDE w:val="0"/>
              <w:autoSpaceDN w:val="0"/>
              <w:adjustRightInd w:val="0"/>
              <w:jc w:val="both"/>
              <w:rPr>
                <w:rFonts w:ascii="Times New Roman" w:eastAsiaTheme="minorHAnsi" w:hAnsi="Times New Roman" w:cs="Times New Roman"/>
              </w:rPr>
            </w:pPr>
            <w:r>
              <w:rPr>
                <w:rFonts w:ascii="Times New Roman" w:eastAsia="Times New Roman" w:hAnsi="Times New Roman"/>
                <w:color w:val="000000"/>
              </w:rPr>
              <w:t xml:space="preserve">Tiem bērniem, kuriem ir </w:t>
            </w:r>
            <w:r>
              <w:rPr>
                <w:rFonts w:ascii="Times New Roman" w:eastAsia="Times New Roman" w:hAnsi="Times New Roman"/>
                <w:color w:val="000000"/>
                <w:shd w:val="clear" w:color="auto" w:fill="FFFFFF"/>
              </w:rPr>
              <w:t>apgrūtināta pārvietošanā</w:t>
            </w:r>
            <w:r>
              <w:rPr>
                <w:rFonts w:ascii="Times New Roman" w:eastAsia="Times New Roman" w:hAnsi="Times New Roman"/>
                <w:color w:val="000000"/>
              </w:rPr>
              <w:t xml:space="preserve"> un kuriem ir piešķirts valsts pabalsts transporta izdevumu kompensēšanai, tas  tiek ņemts vērā, nosakot atbalstu mobilitātes nodrošināšanai. Primāri tiek izlietots pabalsts transporta izdevumu kompensēšanai (79.68 </w:t>
            </w:r>
            <w:proofErr w:type="spellStart"/>
            <w:r>
              <w:rPr>
                <w:rFonts w:ascii="Times New Roman" w:eastAsia="Times New Roman" w:hAnsi="Times New Roman"/>
                <w:color w:val="000000"/>
              </w:rPr>
              <w:t>euro</w:t>
            </w:r>
            <w:proofErr w:type="spellEnd"/>
            <w:r>
              <w:rPr>
                <w:rFonts w:ascii="Times New Roman" w:eastAsia="Times New Roman" w:hAnsi="Times New Roman"/>
                <w:color w:val="000000"/>
              </w:rPr>
              <w:t>, kas tiek izmaksāts 1 reizi sešu mēnešu periodā), ja valsts piešķirtais pabalsts </w:t>
            </w:r>
            <w:r>
              <w:rPr>
                <w:rFonts w:ascii="Times New Roman" w:eastAsia="Times New Roman" w:hAnsi="Times New Roman"/>
                <w:color w:val="000000"/>
                <w:shd w:val="clear" w:color="auto" w:fill="FFFFFF"/>
              </w:rPr>
              <w:t>transporta izdevumu kompensēšanai bērnam </w:t>
            </w:r>
            <w:r>
              <w:rPr>
                <w:rFonts w:ascii="Times New Roman" w:eastAsia="Times New Roman" w:hAnsi="Times New Roman"/>
                <w:color w:val="000000"/>
              </w:rPr>
              <w:t xml:space="preserve">ir nepietiekams, lai segtu izdevumus, kas rodas, nodrošinot atbalsta plānā iekļauto SBS pakalpojumu un aktivitāšu īstenošanu, tad bērnam tiek piešķirts finansējums no IB nepārsniedzot 1040.64 </w:t>
            </w:r>
            <w:proofErr w:type="spellStart"/>
            <w:r>
              <w:rPr>
                <w:rFonts w:ascii="Times New Roman" w:eastAsia="Times New Roman" w:hAnsi="Times New Roman"/>
                <w:color w:val="000000"/>
              </w:rPr>
              <w:t>euro</w:t>
            </w:r>
            <w:proofErr w:type="spellEnd"/>
            <w:r w:rsidR="00E21328">
              <w:rPr>
                <w:rFonts w:ascii="Times New Roman" w:eastAsia="Times New Roman" w:hAnsi="Times New Roman"/>
                <w:color w:val="000000"/>
              </w:rPr>
              <w:t xml:space="preserve"> (</w:t>
            </w:r>
            <w:r w:rsidR="00E21328">
              <w:rPr>
                <w:rFonts w:ascii="Times New Roman" w:hAnsi="Times New Roman"/>
              </w:rPr>
              <w:t xml:space="preserve">1200 </w:t>
            </w:r>
            <w:proofErr w:type="spellStart"/>
            <w:r w:rsidR="00E21328">
              <w:rPr>
                <w:rFonts w:ascii="Times New Roman" w:hAnsi="Times New Roman"/>
              </w:rPr>
              <w:t>euro</w:t>
            </w:r>
            <w:proofErr w:type="spellEnd"/>
            <w:r w:rsidR="00E21328">
              <w:rPr>
                <w:rFonts w:ascii="Times New Roman" w:hAnsi="Times New Roman"/>
              </w:rPr>
              <w:t xml:space="preserve"> – (79.68 </w:t>
            </w:r>
            <w:proofErr w:type="spellStart"/>
            <w:r w:rsidR="00E21328">
              <w:rPr>
                <w:rFonts w:ascii="Times New Roman" w:hAnsi="Times New Roman"/>
              </w:rPr>
              <w:t>euro</w:t>
            </w:r>
            <w:proofErr w:type="spellEnd"/>
            <w:r w:rsidR="00E21328">
              <w:rPr>
                <w:rFonts w:ascii="Times New Roman" w:hAnsi="Times New Roman"/>
              </w:rPr>
              <w:t xml:space="preserve"> x 2) = 1200 – 159.36 </w:t>
            </w:r>
            <w:proofErr w:type="spellStart"/>
            <w:r w:rsidR="00E21328">
              <w:rPr>
                <w:rFonts w:ascii="Times New Roman" w:hAnsi="Times New Roman"/>
              </w:rPr>
              <w:t>euro</w:t>
            </w:r>
            <w:proofErr w:type="spellEnd"/>
            <w:r w:rsidR="00E21328">
              <w:rPr>
                <w:rFonts w:ascii="Times New Roman" w:hAnsi="Times New Roman"/>
              </w:rPr>
              <w:t xml:space="preserve"> = 1040.64 </w:t>
            </w:r>
            <w:proofErr w:type="spellStart"/>
            <w:r w:rsidR="00E21328">
              <w:rPr>
                <w:rFonts w:ascii="Times New Roman" w:hAnsi="Times New Roman"/>
              </w:rPr>
              <w:t>euro</w:t>
            </w:r>
            <w:proofErr w:type="spellEnd"/>
            <w:r w:rsidR="00E21328">
              <w:rPr>
                <w:rFonts w:ascii="Times New Roman" w:hAnsi="Times New Roman"/>
              </w:rPr>
              <w:t>).</w:t>
            </w:r>
          </w:p>
        </w:tc>
      </w:tr>
      <w:tr w:rsidR="00020CAD" w:rsidRPr="00BA6F43" w14:paraId="27E263C2" w14:textId="77777777" w:rsidTr="00F6684A">
        <w:tc>
          <w:tcPr>
            <w:tcW w:w="15452" w:type="dxa"/>
            <w:gridSpan w:val="4"/>
          </w:tcPr>
          <w:p w14:paraId="27E218E9" w14:textId="5FD3548E" w:rsidR="00020CAD" w:rsidRPr="00BA6F43" w:rsidRDefault="00732505" w:rsidP="004A2982">
            <w:pPr>
              <w:widowControl/>
              <w:tabs>
                <w:tab w:val="left" w:pos="5251"/>
              </w:tabs>
              <w:autoSpaceDE w:val="0"/>
              <w:autoSpaceDN w:val="0"/>
              <w:adjustRightInd w:val="0"/>
              <w:jc w:val="center"/>
              <w:rPr>
                <w:rFonts w:ascii="Times New Roman" w:eastAsiaTheme="minorHAnsi" w:hAnsi="Times New Roman" w:cs="Times New Roman"/>
                <w:b/>
                <w:bCs/>
                <w:i/>
                <w:iCs/>
              </w:rPr>
            </w:pPr>
            <w:r>
              <w:rPr>
                <w:rFonts w:ascii="Times New Roman" w:eastAsiaTheme="minorHAnsi" w:hAnsi="Times New Roman" w:cs="Times New Roman"/>
                <w:b/>
                <w:bCs/>
                <w:i/>
                <w:iCs/>
              </w:rPr>
              <w:lastRenderedPageBreak/>
              <w:t>1</w:t>
            </w:r>
            <w:r w:rsidR="00020CAD" w:rsidRPr="00BA6F43">
              <w:rPr>
                <w:rFonts w:ascii="Times New Roman" w:eastAsiaTheme="minorHAnsi" w:hAnsi="Times New Roman" w:cs="Times New Roman"/>
                <w:b/>
                <w:bCs/>
                <w:i/>
                <w:iCs/>
              </w:rPr>
              <w:t>Pabalsti</w:t>
            </w:r>
          </w:p>
        </w:tc>
      </w:tr>
      <w:tr w:rsidR="00020CAD" w:rsidRPr="00BA6F43" w14:paraId="1A2ABB64" w14:textId="77777777" w:rsidTr="00F6684A">
        <w:tc>
          <w:tcPr>
            <w:tcW w:w="1750" w:type="dxa"/>
          </w:tcPr>
          <w:p w14:paraId="3319DD66" w14:textId="77777777" w:rsidR="00020CAD" w:rsidRPr="00E4749E" w:rsidRDefault="00020CAD" w:rsidP="00F6684A">
            <w:pPr>
              <w:widowControl/>
              <w:autoSpaceDE w:val="0"/>
              <w:autoSpaceDN w:val="0"/>
              <w:adjustRightInd w:val="0"/>
              <w:spacing w:after="71"/>
              <w:rPr>
                <w:rFonts w:ascii="Times New Roman" w:eastAsia="SimSun" w:hAnsi="Times New Roman" w:cs="Times New Roman"/>
              </w:rPr>
            </w:pPr>
            <w:r w:rsidRPr="00E4749E">
              <w:rPr>
                <w:rFonts w:ascii="Times New Roman" w:hAnsi="Times New Roman" w:cs="Times New Roman"/>
                <w:color w:val="212529"/>
                <w:shd w:val="clear" w:color="auto" w:fill="FFFFFF"/>
              </w:rPr>
              <w:lastRenderedPageBreak/>
              <w:t>Pabalstu transporta izdevumu kompensēšanai</w:t>
            </w:r>
          </w:p>
        </w:tc>
        <w:tc>
          <w:tcPr>
            <w:tcW w:w="2929" w:type="dxa"/>
          </w:tcPr>
          <w:p w14:paraId="024F5652" w14:textId="77777777" w:rsidR="00020CAD" w:rsidRPr="00B86B5D" w:rsidRDefault="00020CAD" w:rsidP="00F6684A">
            <w:pPr>
              <w:widowControl/>
              <w:autoSpaceDE w:val="0"/>
              <w:autoSpaceDN w:val="0"/>
              <w:adjustRightInd w:val="0"/>
              <w:jc w:val="both"/>
              <w:rPr>
                <w:rFonts w:ascii="Times New Roman" w:hAnsi="Times New Roman" w:cs="Times New Roman"/>
                <w:b/>
                <w:bCs/>
              </w:rPr>
            </w:pPr>
            <w:r w:rsidRPr="00B86B5D">
              <w:rPr>
                <w:rFonts w:ascii="Times New Roman" w:hAnsi="Times New Roman" w:cs="Times New Roman"/>
                <w:shd w:val="clear" w:color="auto" w:fill="FFFFFF"/>
              </w:rPr>
              <w:t>Pabalstu transporta izdevumu kompensēšanai var saņemt persona, kurai pašai vai kura bērnam ir noteikta invaliditāte un izsniegts atzinums par medicīnisko indikāciju noteikšanu šī pabalsta saņemšanai. Tiesības saņemt šo pabalstu ir no dienas, kad personai ir izsniegts VDEĀVK atzinums.</w:t>
            </w:r>
            <w:r w:rsidRPr="00B86B5D">
              <w:rPr>
                <w:rFonts w:ascii="Times New Roman" w:hAnsi="Times New Roman" w:cs="Times New Roman"/>
                <w:shd w:val="clear" w:color="auto" w:fill="FFFFFF"/>
                <w:vertAlign w:val="superscript"/>
              </w:rPr>
              <w:footnoteReference w:id="79"/>
            </w:r>
          </w:p>
        </w:tc>
        <w:tc>
          <w:tcPr>
            <w:tcW w:w="1417" w:type="dxa"/>
          </w:tcPr>
          <w:p w14:paraId="38AF271C" w14:textId="77777777" w:rsidR="00020CAD" w:rsidRPr="00BA6F43" w:rsidRDefault="00020CAD" w:rsidP="00F6684A">
            <w:pPr>
              <w:jc w:val="both"/>
              <w:rPr>
                <w:rFonts w:ascii="Times New Roman" w:eastAsiaTheme="minorHAnsi" w:hAnsi="Times New Roman" w:cs="Times New Roman"/>
              </w:rPr>
            </w:pPr>
            <w:r w:rsidRPr="00BA6F43">
              <w:rPr>
                <w:rFonts w:ascii="Times New Roman" w:hAnsi="Times New Roman" w:cs="Times New Roman"/>
                <w:shd w:val="clear" w:color="auto" w:fill="FFFFFF"/>
              </w:rPr>
              <w:t>79,68 EUR par katru pilnu sešu mēnešu periodu</w:t>
            </w:r>
          </w:p>
        </w:tc>
        <w:tc>
          <w:tcPr>
            <w:tcW w:w="9356" w:type="dxa"/>
          </w:tcPr>
          <w:p w14:paraId="327C342B" w14:textId="6569DF3E" w:rsidR="00020CAD" w:rsidRDefault="00834D9E" w:rsidP="00F6684A">
            <w:pPr>
              <w:widowControl/>
              <w:autoSpaceDE w:val="0"/>
              <w:autoSpaceDN w:val="0"/>
              <w:adjustRightInd w:val="0"/>
              <w:jc w:val="both"/>
              <w:rPr>
                <w:rFonts w:ascii="Times New Roman" w:hAnsi="Times New Roman" w:cs="Times New Roman"/>
                <w:shd w:val="clear" w:color="auto" w:fill="FFFFFF"/>
              </w:rPr>
            </w:pPr>
            <w:r w:rsidRPr="00B12ADC">
              <w:rPr>
                <w:rFonts w:ascii="Times New Roman" w:eastAsia="Times New Roman" w:hAnsi="Times New Roman" w:cs="Times New Roman"/>
                <w:color w:val="000000"/>
              </w:rPr>
              <w:t xml:space="preserve">Normatīvais regulējums – </w:t>
            </w:r>
            <w:r w:rsidR="00020CAD" w:rsidRPr="004A2982">
              <w:rPr>
                <w:rFonts w:ascii="Times New Roman" w:hAnsi="Times New Roman" w:cs="Times New Roman"/>
                <w:shd w:val="clear" w:color="auto" w:fill="FFFFFF"/>
              </w:rPr>
              <w:t>23.12.2014. MK noteikumi Nr. 805 “Prognozējamas invaliditātes, invaliditātes un darbspēju zaudējuma noteikšanas un invaliditāti apliecinoša dokumenta izsniegšanas noteikumi”</w:t>
            </w:r>
            <w:r w:rsidR="00020CAD" w:rsidRPr="004A2982">
              <w:rPr>
                <w:rFonts w:ascii="Times New Roman" w:hAnsi="Times New Roman" w:cs="Times New Roman"/>
                <w:shd w:val="clear" w:color="auto" w:fill="FFFFFF"/>
                <w:vertAlign w:val="superscript"/>
              </w:rPr>
              <w:footnoteReference w:id="80"/>
            </w:r>
          </w:p>
          <w:p w14:paraId="29A63141" w14:textId="67BC5B62" w:rsidR="00834D9E" w:rsidRDefault="00834D9E" w:rsidP="00F6684A">
            <w:pPr>
              <w:widowControl/>
              <w:autoSpaceDE w:val="0"/>
              <w:autoSpaceDN w:val="0"/>
              <w:adjustRightInd w:val="0"/>
              <w:jc w:val="both"/>
              <w:rPr>
                <w:rFonts w:ascii="Times New Roman" w:hAnsi="Times New Roman" w:cs="Times New Roman"/>
                <w:shd w:val="clear" w:color="auto" w:fill="FFFFFF"/>
              </w:rPr>
            </w:pPr>
          </w:p>
          <w:p w14:paraId="400AB776" w14:textId="23F28F2F" w:rsidR="00834D9E" w:rsidRPr="004A2982" w:rsidRDefault="00834D9E" w:rsidP="00F6684A">
            <w:pPr>
              <w:widowControl/>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Skatīt aprakstu pie </w:t>
            </w:r>
            <w:r w:rsidR="007D4810">
              <w:rPr>
                <w:rFonts w:ascii="Times New Roman" w:hAnsi="Times New Roman" w:cs="Times New Roman"/>
                <w:shd w:val="clear" w:color="auto" w:fill="FFFFFF"/>
              </w:rPr>
              <w:t xml:space="preserve">- </w:t>
            </w:r>
            <w:r w:rsidRPr="00BA6F43">
              <w:rPr>
                <w:rFonts w:ascii="Times New Roman" w:eastAsia="SimSun" w:hAnsi="Times New Roman" w:cs="Times New Roman"/>
                <w:sz w:val="23"/>
                <w:szCs w:val="23"/>
              </w:rPr>
              <w:t>Transporta izmaksu kompensācija mobilitātes nodrošināšanai bērniem un viņu vecākiem</w:t>
            </w:r>
            <w:r w:rsidR="007D4810">
              <w:rPr>
                <w:rFonts w:ascii="Times New Roman" w:eastAsia="SimSun" w:hAnsi="Times New Roman" w:cs="Times New Roman"/>
                <w:sz w:val="23"/>
                <w:szCs w:val="23"/>
              </w:rPr>
              <w:t>.</w:t>
            </w:r>
          </w:p>
          <w:p w14:paraId="61EA1BAD" w14:textId="77777777" w:rsidR="00020CAD" w:rsidRPr="004A2982" w:rsidRDefault="00020CAD" w:rsidP="00F6684A">
            <w:pPr>
              <w:widowControl/>
              <w:autoSpaceDE w:val="0"/>
              <w:autoSpaceDN w:val="0"/>
              <w:adjustRightInd w:val="0"/>
              <w:jc w:val="both"/>
              <w:rPr>
                <w:rFonts w:ascii="Times New Roman" w:hAnsi="Times New Roman" w:cs="Times New Roman"/>
              </w:rPr>
            </w:pPr>
          </w:p>
          <w:p w14:paraId="6D34B5AE" w14:textId="77777777" w:rsidR="00020CAD" w:rsidRPr="004A2982" w:rsidRDefault="00020CAD" w:rsidP="00F6684A">
            <w:pPr>
              <w:widowControl/>
              <w:autoSpaceDE w:val="0"/>
              <w:autoSpaceDN w:val="0"/>
              <w:adjustRightInd w:val="0"/>
              <w:jc w:val="both"/>
              <w:rPr>
                <w:rFonts w:ascii="Times New Roman" w:eastAsiaTheme="minorHAnsi" w:hAnsi="Times New Roman" w:cs="Times New Roman"/>
              </w:rPr>
            </w:pPr>
          </w:p>
        </w:tc>
      </w:tr>
      <w:tr w:rsidR="00020CAD" w:rsidRPr="00BA6F43" w14:paraId="6641FFE7" w14:textId="77777777" w:rsidTr="00F6684A">
        <w:tc>
          <w:tcPr>
            <w:tcW w:w="1750" w:type="dxa"/>
          </w:tcPr>
          <w:p w14:paraId="7463A372" w14:textId="77777777" w:rsidR="00020CAD" w:rsidRPr="00A93129" w:rsidRDefault="00020CAD" w:rsidP="00F6684A">
            <w:pPr>
              <w:widowControl/>
              <w:autoSpaceDE w:val="0"/>
              <w:autoSpaceDN w:val="0"/>
              <w:adjustRightInd w:val="0"/>
              <w:spacing w:after="71"/>
              <w:rPr>
                <w:rFonts w:ascii="Times New Roman" w:hAnsi="Times New Roman" w:cs="Times New Roman"/>
                <w:shd w:val="clear" w:color="auto" w:fill="FFFFFF"/>
              </w:rPr>
            </w:pPr>
            <w:r w:rsidRPr="00A93129">
              <w:rPr>
                <w:rFonts w:ascii="Times New Roman" w:hAnsi="Times New Roman" w:cs="Times New Roman"/>
                <w:shd w:val="clear" w:color="auto" w:fill="FFFFFF"/>
              </w:rPr>
              <w:t>Pabalsts īpašai kopšanai</w:t>
            </w:r>
          </w:p>
        </w:tc>
        <w:tc>
          <w:tcPr>
            <w:tcW w:w="2929" w:type="dxa"/>
          </w:tcPr>
          <w:p w14:paraId="2D824E7E" w14:textId="3AAD3C9D" w:rsidR="00020CAD" w:rsidRPr="00B86B5D" w:rsidRDefault="00020CAD" w:rsidP="00F6684A">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shd w:val="clear" w:color="auto" w:fill="FFFFFF"/>
              </w:rPr>
              <w:t>Pabalsta mērķis ir sniegt papildu valsts atbalstu ģimenēm</w:t>
            </w:r>
            <w:r w:rsidR="007D4810">
              <w:rPr>
                <w:rFonts w:ascii="Times New Roman" w:hAnsi="Times New Roman" w:cs="Times New Roman"/>
                <w:shd w:val="clear" w:color="auto" w:fill="FFFFFF"/>
              </w:rPr>
              <w:t>,</w:t>
            </w:r>
            <w:r w:rsidRPr="00B86B5D">
              <w:rPr>
                <w:rFonts w:ascii="Times New Roman" w:hAnsi="Times New Roman" w:cs="Times New Roman"/>
                <w:shd w:val="clear" w:color="auto" w:fill="FFFFFF"/>
              </w:rPr>
              <w:t xml:space="preserve"> kurās aug bērns ar invaliditāti, kuram ir smagi funkcionāli traucējumi, lai nodrošinātu bērna ar invaliditāti </w:t>
            </w:r>
            <w:r w:rsidRPr="00B86B5D">
              <w:rPr>
                <w:rFonts w:ascii="Times New Roman" w:hAnsi="Times New Roman" w:cs="Times New Roman"/>
                <w:shd w:val="clear" w:color="auto" w:fill="FFFFFF"/>
              </w:rPr>
              <w:lastRenderedPageBreak/>
              <w:t>pilnvērtīgāku attīstību un drošāku aprūpi mājās.</w:t>
            </w:r>
          </w:p>
        </w:tc>
        <w:tc>
          <w:tcPr>
            <w:tcW w:w="1417" w:type="dxa"/>
          </w:tcPr>
          <w:p w14:paraId="7B09F7D5" w14:textId="77777777" w:rsidR="00020CAD" w:rsidRPr="00A93129" w:rsidRDefault="00020CAD" w:rsidP="00F6684A">
            <w:pPr>
              <w:jc w:val="both"/>
              <w:rPr>
                <w:rFonts w:ascii="Times New Roman" w:hAnsi="Times New Roman" w:cs="Times New Roman"/>
                <w:shd w:val="clear" w:color="auto" w:fill="FFFFFF"/>
              </w:rPr>
            </w:pPr>
            <w:r w:rsidRPr="00A93129">
              <w:rPr>
                <w:rFonts w:ascii="Times New Roman" w:hAnsi="Times New Roman" w:cs="Times New Roman"/>
                <w:shd w:val="clear" w:color="auto" w:fill="FFFFFF"/>
              </w:rPr>
              <w:lastRenderedPageBreak/>
              <w:t>313</w:t>
            </w:r>
            <w:r>
              <w:rPr>
                <w:rFonts w:ascii="Times New Roman" w:hAnsi="Times New Roman" w:cs="Times New Roman"/>
                <w:shd w:val="clear" w:color="auto" w:fill="FFFFFF"/>
              </w:rPr>
              <w:t>,</w:t>
            </w:r>
            <w:r w:rsidRPr="00A93129">
              <w:rPr>
                <w:rFonts w:ascii="Times New Roman" w:hAnsi="Times New Roman" w:cs="Times New Roman"/>
                <w:shd w:val="clear" w:color="auto" w:fill="FFFFFF"/>
              </w:rPr>
              <w:t>43 EUR mēnesī</w:t>
            </w:r>
          </w:p>
        </w:tc>
        <w:tc>
          <w:tcPr>
            <w:tcW w:w="9356" w:type="dxa"/>
          </w:tcPr>
          <w:p w14:paraId="5EA63EF0" w14:textId="77777777" w:rsidR="00EF25B9" w:rsidRDefault="00EF25B9" w:rsidP="00EF25B9">
            <w:pPr>
              <w:widowControl/>
              <w:autoSpaceDE w:val="0"/>
              <w:autoSpaceDN w:val="0"/>
              <w:adjustRightInd w:val="0"/>
              <w:jc w:val="both"/>
              <w:rPr>
                <w:rFonts w:ascii="Times New Roman" w:hAnsi="Times New Roman" w:cs="Times New Roman"/>
                <w:shd w:val="clear" w:color="auto" w:fill="FFFFFF"/>
              </w:rPr>
            </w:pPr>
            <w:r w:rsidRPr="007D4810">
              <w:rPr>
                <w:rFonts w:ascii="Times New Roman" w:eastAsia="Times New Roman" w:hAnsi="Times New Roman" w:cs="Times New Roman"/>
                <w:color w:val="000000"/>
              </w:rPr>
              <w:t xml:space="preserve">Normatīvais regulējums – </w:t>
            </w:r>
            <w:r w:rsidRPr="007D4810">
              <w:rPr>
                <w:rFonts w:ascii="Times New Roman" w:hAnsi="Times New Roman" w:cs="Times New Roman"/>
                <w:shd w:val="clear" w:color="auto" w:fill="FFFFFF"/>
              </w:rPr>
              <w:t>23.12.2014. MK noteikumi Nr. 805 “Prognozējamas invaliditātes, invaliditātes un darbspēju zaudējuma noteikšanas un invaliditāti apliecinoša dokumenta izsniegšanas noteikumi</w:t>
            </w:r>
            <w:r>
              <w:rPr>
                <w:rFonts w:ascii="Times New Roman" w:hAnsi="Times New Roman" w:cs="Times New Roman"/>
                <w:shd w:val="clear" w:color="auto" w:fill="FFFFFF"/>
              </w:rPr>
              <w:t>.</w:t>
            </w:r>
            <w:r w:rsidRPr="007D4810">
              <w:rPr>
                <w:rFonts w:ascii="Times New Roman" w:hAnsi="Times New Roman" w:cs="Times New Roman"/>
                <w:shd w:val="clear" w:color="auto" w:fill="FFFFFF"/>
              </w:rPr>
              <w:t>”</w:t>
            </w:r>
            <w:r w:rsidRPr="007D4810">
              <w:rPr>
                <w:rFonts w:ascii="Times New Roman" w:hAnsi="Times New Roman" w:cs="Times New Roman"/>
                <w:shd w:val="clear" w:color="auto" w:fill="FFFFFF"/>
                <w:vertAlign w:val="superscript"/>
              </w:rPr>
              <w:footnoteReference w:id="81"/>
            </w:r>
          </w:p>
          <w:p w14:paraId="2AC973CD" w14:textId="77777777" w:rsidR="00EF25B9" w:rsidRDefault="00EF25B9" w:rsidP="00EF25B9">
            <w:pPr>
              <w:widowControl/>
              <w:autoSpaceDE w:val="0"/>
              <w:autoSpaceDN w:val="0"/>
              <w:adjustRightInd w:val="0"/>
              <w:jc w:val="both"/>
              <w:rPr>
                <w:rFonts w:ascii="Times New Roman" w:hAnsi="Times New Roman" w:cs="Times New Roman"/>
                <w:shd w:val="clear" w:color="auto" w:fill="FFFFFF"/>
              </w:rPr>
            </w:pPr>
          </w:p>
          <w:p w14:paraId="0D6C478F" w14:textId="77777777" w:rsidR="00EF25B9" w:rsidRDefault="00EF25B9" w:rsidP="00EF25B9">
            <w:pPr>
              <w:widowControl/>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t>Nodevumā tiek izskatīti trīs  varianti, lai iekļautu IB indikatīvā apmēra noteikšanā īpašas kopšanas pabalstu:</w:t>
            </w:r>
          </w:p>
          <w:p w14:paraId="0E01E263" w14:textId="77777777" w:rsidR="00EF25B9" w:rsidRDefault="00EF25B9" w:rsidP="00EF25B9">
            <w:pPr>
              <w:pStyle w:val="ListParagraph"/>
              <w:widowControl/>
              <w:numPr>
                <w:ilvl w:val="0"/>
                <w:numId w:val="109"/>
              </w:numPr>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t>1.</w:t>
            </w:r>
            <w:r w:rsidRPr="002949C1">
              <w:rPr>
                <w:rFonts w:ascii="Times New Roman" w:hAnsi="Times New Roman" w:cs="Times New Roman"/>
                <w:shd w:val="clear" w:color="auto" w:fill="FFFFFF"/>
              </w:rPr>
              <w:t xml:space="preserve">variants - </w:t>
            </w:r>
            <w:r w:rsidRPr="002949C1">
              <w:rPr>
                <w:rFonts w:ascii="Times New Roman" w:hAnsi="Times New Roman" w:cs="Times New Roman"/>
              </w:rPr>
              <w:t>Īpašas kopšanas pabalsts netiek iekļauts IB indikatīvā apmērā</w:t>
            </w:r>
            <w:r>
              <w:rPr>
                <w:rFonts w:ascii="Times New Roman" w:hAnsi="Times New Roman" w:cs="Times New Roman"/>
              </w:rPr>
              <w:t>;</w:t>
            </w:r>
          </w:p>
          <w:p w14:paraId="7956B499" w14:textId="77777777" w:rsidR="00EF25B9" w:rsidRDefault="00EF25B9" w:rsidP="00EF25B9">
            <w:pPr>
              <w:pStyle w:val="ListParagraph"/>
              <w:widowControl/>
              <w:numPr>
                <w:ilvl w:val="0"/>
                <w:numId w:val="109"/>
              </w:numPr>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2.variants - </w:t>
            </w:r>
            <w:r w:rsidRPr="00A11050">
              <w:rPr>
                <w:rFonts w:ascii="Times New Roman" w:hAnsi="Times New Roman" w:cs="Times New Roman"/>
                <w:shd w:val="clear" w:color="auto" w:fill="FFFFFF"/>
              </w:rPr>
              <w:t xml:space="preserve">50% apmērā 157 </w:t>
            </w:r>
            <w:proofErr w:type="spellStart"/>
            <w:r w:rsidRPr="00A11050">
              <w:rPr>
                <w:rFonts w:ascii="Times New Roman" w:hAnsi="Times New Roman" w:cs="Times New Roman"/>
                <w:shd w:val="clear" w:color="auto" w:fill="FFFFFF"/>
              </w:rPr>
              <w:t>euro</w:t>
            </w:r>
            <w:proofErr w:type="spellEnd"/>
            <w:r w:rsidRPr="00A11050">
              <w:rPr>
                <w:rFonts w:ascii="Times New Roman" w:hAnsi="Times New Roman" w:cs="Times New Roman"/>
                <w:shd w:val="clear" w:color="auto" w:fill="FFFFFF"/>
              </w:rPr>
              <w:t xml:space="preserve"> apmērā</w:t>
            </w:r>
            <w:r>
              <w:rPr>
                <w:rFonts w:ascii="Times New Roman" w:hAnsi="Times New Roman" w:cs="Times New Roman"/>
                <w:shd w:val="clear" w:color="auto" w:fill="FFFFFF"/>
              </w:rPr>
              <w:t>;</w:t>
            </w:r>
          </w:p>
          <w:p w14:paraId="4875B232" w14:textId="0E5B3A1C" w:rsidR="00A11050" w:rsidRPr="00A11050" w:rsidRDefault="00EF25B9" w:rsidP="00EF25B9">
            <w:pPr>
              <w:pStyle w:val="ListParagraph"/>
              <w:widowControl/>
              <w:numPr>
                <w:ilvl w:val="0"/>
                <w:numId w:val="109"/>
              </w:numPr>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3.variants – 100% apmērā 313 </w:t>
            </w:r>
            <w:proofErr w:type="spellStart"/>
            <w:r>
              <w:rPr>
                <w:rFonts w:ascii="Times New Roman" w:hAnsi="Times New Roman" w:cs="Times New Roman"/>
                <w:shd w:val="clear" w:color="auto" w:fill="FFFFFF"/>
              </w:rPr>
              <w:t>euro</w:t>
            </w:r>
            <w:proofErr w:type="spellEnd"/>
            <w:r>
              <w:rPr>
                <w:rFonts w:ascii="Times New Roman" w:hAnsi="Times New Roman" w:cs="Times New Roman"/>
                <w:shd w:val="clear" w:color="auto" w:fill="FFFFFF"/>
              </w:rPr>
              <w:t xml:space="preserve"> apmērā.</w:t>
            </w:r>
          </w:p>
        </w:tc>
      </w:tr>
    </w:tbl>
    <w:p w14:paraId="5E097ABE" w14:textId="0ACBFE5E" w:rsidR="008C05B7" w:rsidRDefault="008C05B7" w:rsidP="00020CAD"/>
    <w:sectPr w:rsidR="008C05B7" w:rsidSect="00015777">
      <w:footerReference w:type="default" r:id="rId2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1FEC2" w14:textId="77777777" w:rsidR="00EE7059" w:rsidRDefault="00EE7059" w:rsidP="001B1281">
      <w:r>
        <w:separator/>
      </w:r>
    </w:p>
  </w:endnote>
  <w:endnote w:type="continuationSeparator" w:id="0">
    <w:p w14:paraId="5F787C53" w14:textId="77777777" w:rsidR="00EE7059" w:rsidRDefault="00EE7059" w:rsidP="001B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quot;Times New Roman&quot;,serif&quot;,serif">
    <w:altName w:val="Times New Roman"/>
    <w:panose1 w:val="00000000000000000000"/>
    <w:charset w:val="00"/>
    <w:family w:val="roman"/>
    <w:notTrueType/>
    <w:pitch w:val="default"/>
  </w:font>
  <w:font w:name="Noto Sans Symbols">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737914"/>
      <w:docPartObj>
        <w:docPartGallery w:val="Page Numbers (Bottom of Page)"/>
        <w:docPartUnique/>
      </w:docPartObj>
    </w:sdtPr>
    <w:sdtEndPr>
      <w:rPr>
        <w:noProof/>
      </w:rPr>
    </w:sdtEndPr>
    <w:sdtContent>
      <w:p w14:paraId="235FB48A" w14:textId="27EBBE3B" w:rsidR="00F6684A" w:rsidRDefault="00F668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62D3E" w14:textId="77777777" w:rsidR="00F6684A" w:rsidRDefault="00F66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154889"/>
      <w:docPartObj>
        <w:docPartGallery w:val="Page Numbers (Bottom of Page)"/>
        <w:docPartUnique/>
      </w:docPartObj>
    </w:sdtPr>
    <w:sdtEndPr/>
    <w:sdtContent>
      <w:p w14:paraId="7141BA8A" w14:textId="6E6497CF" w:rsidR="00F6684A" w:rsidRDefault="00F6684A">
        <w:pPr>
          <w:pStyle w:val="Footer"/>
          <w:jc w:val="right"/>
        </w:pPr>
        <w:r>
          <w:fldChar w:fldCharType="begin"/>
        </w:r>
        <w:r>
          <w:instrText>PAGE   \* MERGEFORMAT</w:instrText>
        </w:r>
        <w:r>
          <w:fldChar w:fldCharType="separate"/>
        </w:r>
        <w:r>
          <w:rPr>
            <w:noProof/>
          </w:rPr>
          <w:t>2</w:t>
        </w:r>
        <w:r>
          <w:fldChar w:fldCharType="end"/>
        </w:r>
      </w:p>
    </w:sdtContent>
  </w:sdt>
  <w:p w14:paraId="6257164F" w14:textId="77777777" w:rsidR="00F6684A" w:rsidRDefault="00F6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492F2" w14:textId="77777777" w:rsidR="00EE7059" w:rsidRDefault="00EE7059" w:rsidP="001B1281">
      <w:r>
        <w:separator/>
      </w:r>
    </w:p>
  </w:footnote>
  <w:footnote w:type="continuationSeparator" w:id="0">
    <w:p w14:paraId="3E5EF007" w14:textId="77777777" w:rsidR="00EE7059" w:rsidRDefault="00EE7059" w:rsidP="001B1281">
      <w:r>
        <w:continuationSeparator/>
      </w:r>
    </w:p>
  </w:footnote>
  <w:footnote w:id="1">
    <w:p w14:paraId="5876D581" w14:textId="46B17CAE" w:rsidR="00F6684A" w:rsidRPr="00526259" w:rsidRDefault="00F6684A" w:rsidP="00526259">
      <w:pPr>
        <w:pStyle w:val="FootnoteText"/>
        <w:ind w:left="90" w:hanging="90"/>
        <w:jc w:val="both"/>
        <w:rPr>
          <w:rFonts w:ascii="Times New Roman" w:hAnsi="Times New Roman" w:cs="Times New Roman"/>
        </w:rPr>
      </w:pPr>
      <w:r w:rsidRPr="00526259">
        <w:rPr>
          <w:rStyle w:val="FootnoteReference"/>
          <w:rFonts w:ascii="Times New Roman" w:hAnsi="Times New Roman" w:cs="Times New Roman"/>
        </w:rPr>
        <w:footnoteRef/>
      </w:r>
      <w:r>
        <w:rPr>
          <w:rFonts w:ascii="Times New Roman" w:eastAsia="Calibri" w:hAnsi="Times New Roman" w:cs="Times New Roman"/>
        </w:rPr>
        <w:t xml:space="preserve"> </w:t>
      </w:r>
      <w:r w:rsidRPr="00526259">
        <w:rPr>
          <w:rFonts w:ascii="Times New Roman" w:eastAsia="Calibri" w:hAnsi="Times New Roman" w:cs="Times New Roman"/>
        </w:rPr>
        <w:t xml:space="preserve">Fizisko personu reģistra statistika uz 01.07.2019., iegūts no https://www.pmlp.gov.lv/lv/media/349/download </w:t>
      </w:r>
      <w:r w:rsidRPr="00526259">
        <w:rPr>
          <w:rFonts w:ascii="Times New Roman" w:eastAsia="Times New Roman" w:hAnsi="Times New Roman" w:cs="Times New Roman"/>
        </w:rPr>
        <w:t xml:space="preserve"> (skatīts 26.12.2021.).</w:t>
      </w:r>
    </w:p>
  </w:footnote>
  <w:footnote w:id="2">
    <w:p w14:paraId="61E9958C" w14:textId="4DDFEB9D" w:rsidR="00F6684A" w:rsidRPr="00526259" w:rsidRDefault="00F6684A" w:rsidP="00526259">
      <w:pPr>
        <w:pStyle w:val="FootnoteText"/>
        <w:ind w:left="90" w:hanging="90"/>
        <w:jc w:val="both"/>
        <w:rPr>
          <w:rFonts w:ascii="Times New Roman" w:hAnsi="Times New Roman" w:cs="Times New Roman"/>
        </w:rPr>
      </w:pPr>
      <w:r w:rsidRPr="00526259">
        <w:rPr>
          <w:rStyle w:val="FootnoteReference"/>
          <w:rFonts w:ascii="Times New Roman" w:hAnsi="Times New Roman" w:cs="Times New Roman"/>
        </w:rPr>
        <w:footnoteRef/>
      </w:r>
      <w:r>
        <w:rPr>
          <w:rFonts w:ascii="Times New Roman" w:eastAsia="Calibri" w:hAnsi="Times New Roman" w:cs="Times New Roman"/>
        </w:rPr>
        <w:t xml:space="preserve"> </w:t>
      </w:r>
      <w:r w:rsidRPr="00526259">
        <w:rPr>
          <w:rFonts w:ascii="Times New Roman" w:eastAsia="Calibri" w:hAnsi="Times New Roman" w:cs="Times New Roman"/>
        </w:rPr>
        <w:t xml:space="preserve">Fizisko personu reģistra statistika uz 30.06.2021., iegūts no: </w:t>
      </w:r>
      <w:r w:rsidRPr="00526259">
        <w:rPr>
          <w:rFonts w:ascii="Times New Roman" w:eastAsia="Times New Roman" w:hAnsi="Times New Roman" w:cs="Times New Roman"/>
          <w:b/>
        </w:rPr>
        <w:t xml:space="preserve"> </w:t>
      </w:r>
      <w:r w:rsidRPr="00526259">
        <w:rPr>
          <w:rFonts w:ascii="Times New Roman" w:eastAsia="Times New Roman" w:hAnsi="Times New Roman" w:cs="Times New Roman"/>
          <w:color w:val="auto"/>
          <w:u w:val="single"/>
        </w:rPr>
        <w:t>https://www.pmlp.gov.lv/lv/media/7137/download</w:t>
      </w:r>
      <w:r w:rsidRPr="00526259">
        <w:rPr>
          <w:rFonts w:ascii="Times New Roman" w:eastAsia="Times New Roman" w:hAnsi="Times New Roman" w:cs="Times New Roman"/>
          <w:color w:val="auto"/>
        </w:rPr>
        <w:t xml:space="preserve"> </w:t>
      </w:r>
      <w:r w:rsidRPr="00526259">
        <w:rPr>
          <w:rFonts w:ascii="Times New Roman" w:eastAsia="Times New Roman" w:hAnsi="Times New Roman" w:cs="Times New Roman"/>
        </w:rPr>
        <w:t>(skatīts 26.12.2021.).</w:t>
      </w:r>
    </w:p>
  </w:footnote>
  <w:footnote w:id="3">
    <w:p w14:paraId="591AF3F9" w14:textId="225ECDE3" w:rsidR="00F6684A" w:rsidRPr="00526259" w:rsidRDefault="00F6684A" w:rsidP="00526259">
      <w:pPr>
        <w:pStyle w:val="FootnoteText"/>
        <w:ind w:left="90" w:hanging="90"/>
        <w:jc w:val="both"/>
        <w:rPr>
          <w:rFonts w:ascii="Times New Roman" w:hAnsi="Times New Roman" w:cs="Times New Roman"/>
        </w:rPr>
      </w:pPr>
      <w:r w:rsidRPr="00526259">
        <w:rPr>
          <w:rStyle w:val="FootnoteReference"/>
          <w:rFonts w:ascii="Times New Roman" w:hAnsi="Times New Roman" w:cs="Times New Roman"/>
        </w:rPr>
        <w:footnoteRef/>
      </w:r>
      <w:r>
        <w:rPr>
          <w:rFonts w:ascii="Times New Roman" w:eastAsia="Times New Roman" w:hAnsi="Times New Roman" w:cs="Times New Roman"/>
        </w:rPr>
        <w:t xml:space="preserve"> </w:t>
      </w:r>
      <w:r w:rsidRPr="00526259">
        <w:rPr>
          <w:rFonts w:ascii="Times New Roman" w:eastAsia="Times New Roman" w:hAnsi="Times New Roman" w:cs="Times New Roman"/>
        </w:rPr>
        <w:t xml:space="preserve">VDEĀVK uzskaitē esošo bērnu ar invaliditāti skaits sadalījumā pēc administratīvās teritorijas. Iegūts no: </w:t>
      </w:r>
      <w:r w:rsidRPr="00526259">
        <w:rPr>
          <w:rFonts w:ascii="Times New Roman" w:hAnsi="Times New Roman" w:cs="Times New Roman"/>
        </w:rPr>
        <w:t xml:space="preserve">https://data.gov.lv/dati/eng/dataset/berni-ar-invaliditati-adm-ter/resource/c896743e-7f2f-4cb3-8f78-addf03020f3f </w:t>
      </w:r>
      <w:r w:rsidRPr="00526259">
        <w:rPr>
          <w:rFonts w:ascii="Times New Roman" w:eastAsia="Times New Roman" w:hAnsi="Times New Roman" w:cs="Times New Roman"/>
        </w:rPr>
        <w:t xml:space="preserve"> (skatīts 26.12.2021.).</w:t>
      </w:r>
    </w:p>
  </w:footnote>
  <w:footnote w:id="4">
    <w:p w14:paraId="7A0E88AC" w14:textId="2A0D4DDD" w:rsidR="00F6684A" w:rsidRPr="00526259" w:rsidRDefault="00F6684A" w:rsidP="00526259">
      <w:pPr>
        <w:pStyle w:val="FootnoteText"/>
        <w:ind w:left="90" w:hanging="90"/>
        <w:jc w:val="both"/>
        <w:rPr>
          <w:rFonts w:ascii="Times New Roman" w:hAnsi="Times New Roman" w:cs="Times New Roman"/>
        </w:rPr>
      </w:pPr>
      <w:r w:rsidRPr="00526259">
        <w:rPr>
          <w:rStyle w:val="FootnoteReference"/>
          <w:rFonts w:ascii="Times New Roman" w:hAnsi="Times New Roman" w:cs="Times New Roman"/>
        </w:rPr>
        <w:footnoteRef/>
      </w:r>
      <w:r>
        <w:rPr>
          <w:rFonts w:ascii="Times New Roman" w:eastAsia="Times New Roman" w:hAnsi="Times New Roman" w:cs="Times New Roman"/>
        </w:rPr>
        <w:t xml:space="preserve"> </w:t>
      </w:r>
      <w:r w:rsidRPr="00526259">
        <w:rPr>
          <w:rFonts w:ascii="Times New Roman" w:eastAsia="Times New Roman" w:hAnsi="Times New Roman" w:cs="Times New Roman"/>
        </w:rPr>
        <w:t xml:space="preserve">VDEĀVK uzskaitē esošo bērnu ar invaliditāti skaits sadalījumā pēc administratīvās teritorijas. Iegūts no: </w:t>
      </w:r>
      <w:r w:rsidRPr="00526259">
        <w:rPr>
          <w:rFonts w:ascii="Times New Roman" w:hAnsi="Times New Roman" w:cs="Times New Roman"/>
        </w:rPr>
        <w:t xml:space="preserve"> https://data.gov.lv/dati/eng/dataset/berni-ar-invaliditati-adm-ter/resource/3ce95c88-5c92-48bd-9672-cbbff28f1e6f </w:t>
      </w:r>
      <w:r w:rsidRPr="00526259">
        <w:rPr>
          <w:rFonts w:ascii="Times New Roman" w:eastAsia="Times New Roman" w:hAnsi="Times New Roman" w:cs="Times New Roman"/>
        </w:rPr>
        <w:t xml:space="preserve"> (skatīts 26.12.2021.).</w:t>
      </w:r>
    </w:p>
  </w:footnote>
  <w:footnote w:id="5">
    <w:p w14:paraId="1A9E19EF" w14:textId="5B70ED4D" w:rsidR="00F6684A" w:rsidRPr="00526259" w:rsidRDefault="00F6684A" w:rsidP="00526259">
      <w:pPr>
        <w:pStyle w:val="Normal0"/>
        <w:widowControl/>
        <w:ind w:left="90" w:hanging="90"/>
        <w:jc w:val="both"/>
        <w:rPr>
          <w:rFonts w:ascii="Times New Roman" w:eastAsia="Times New Roman" w:hAnsi="Times New Roman" w:cs="Times New Roman"/>
          <w:sz w:val="20"/>
          <w:szCs w:val="20"/>
        </w:rPr>
      </w:pPr>
      <w:r w:rsidRPr="00526259">
        <w:rPr>
          <w:rStyle w:val="FootnoteReference"/>
          <w:rFonts w:ascii="Times New Roman" w:hAnsi="Times New Roman" w:cs="Times New Roman"/>
          <w:sz w:val="20"/>
          <w:szCs w:val="20"/>
        </w:rPr>
        <w:footnoteRef/>
      </w:r>
      <w:r>
        <w:rPr>
          <w:rFonts w:ascii="Times New Roman" w:eastAsia="Times New Roman" w:hAnsi="Times New Roman" w:cs="Times New Roman"/>
          <w:sz w:val="20"/>
          <w:szCs w:val="20"/>
        </w:rPr>
        <w:t xml:space="preserve"> </w:t>
      </w:r>
      <w:r w:rsidRPr="00526259">
        <w:rPr>
          <w:rFonts w:ascii="Times New Roman" w:eastAsia="Times New Roman" w:hAnsi="Times New Roman" w:cs="Times New Roman"/>
          <w:sz w:val="20"/>
          <w:szCs w:val="20"/>
        </w:rPr>
        <w:t>Pašvaldībā tiek sniegti pakalpojumi, kas finansēti ESF projekta Nr. 9.2.2.1/15/I/002 “Deinstitucionalizācija un sociālie pakalpojumi personām ar invaliditāti un bērniem” ietvaros</w:t>
      </w:r>
      <w:r w:rsidRPr="00526259">
        <w:rPr>
          <w:rStyle w:val="FootnoteReference"/>
          <w:rFonts w:ascii="Times New Roman" w:hAnsi="Times New Roman" w:cs="Times New Roman"/>
          <w:sz w:val="20"/>
          <w:szCs w:val="20"/>
        </w:rPr>
        <w:footnoteRef/>
      </w:r>
      <w:r w:rsidRPr="00526259">
        <w:rPr>
          <w:rFonts w:ascii="Times New Roman" w:eastAsia="Times New Roman" w:hAnsi="Times New Roman" w:cs="Times New Roman"/>
          <w:sz w:val="20"/>
          <w:szCs w:val="20"/>
        </w:rPr>
        <w:t xml:space="preserve">  (skatīts 26.12.2021.).</w:t>
      </w:r>
    </w:p>
    <w:p w14:paraId="3E55AB95" w14:textId="77777777" w:rsidR="00F6684A" w:rsidRDefault="00F6684A" w:rsidP="001F3EFD">
      <w:pPr>
        <w:pStyle w:val="FootnoteText"/>
      </w:pPr>
      <w:r>
        <w:t xml:space="preserve"> </w:t>
      </w:r>
    </w:p>
  </w:footnote>
  <w:footnote w:id="6">
    <w:p w14:paraId="7D83E908" w14:textId="77777777" w:rsidR="00F6684A" w:rsidRPr="003B1661" w:rsidRDefault="00F6684A" w:rsidP="001B1281">
      <w:pPr>
        <w:pStyle w:val="Normal0"/>
        <w:widowControl/>
        <w:jc w:val="both"/>
        <w:rPr>
          <w:rFonts w:ascii="Times New Roman" w:hAnsi="Times New Roman" w:cs="Times New Roman"/>
          <w:sz w:val="20"/>
          <w:szCs w:val="20"/>
        </w:rPr>
      </w:pPr>
      <w:r w:rsidRPr="003B1661">
        <w:rPr>
          <w:rStyle w:val="FootnoteReference"/>
          <w:rFonts w:ascii="Times New Roman" w:hAnsi="Times New Roman" w:cs="Times New Roman"/>
          <w:sz w:val="20"/>
          <w:szCs w:val="20"/>
        </w:rPr>
        <w:footnoteRef/>
      </w:r>
      <w:r w:rsidRPr="003B1661">
        <w:rPr>
          <w:rFonts w:ascii="Times New Roman" w:eastAsia="Calibri" w:hAnsi="Times New Roman" w:cs="Times New Roman"/>
          <w:sz w:val="20"/>
          <w:szCs w:val="20"/>
        </w:rPr>
        <w:t xml:space="preserve">Fizisko personu reģistra statistika uz 30.06.2021. iegūts no: </w:t>
      </w:r>
      <w:r w:rsidRPr="003B1661">
        <w:rPr>
          <w:rFonts w:ascii="Times New Roman" w:eastAsia="Times New Roman" w:hAnsi="Times New Roman" w:cs="Times New Roman"/>
          <w:sz w:val="20"/>
          <w:szCs w:val="20"/>
        </w:rPr>
        <w:t xml:space="preserve"> </w:t>
      </w:r>
      <w:r w:rsidRPr="003B1661">
        <w:rPr>
          <w:rFonts w:ascii="Times New Roman" w:eastAsia="Times New Roman" w:hAnsi="Times New Roman" w:cs="Times New Roman"/>
          <w:color w:val="000080"/>
          <w:sz w:val="20"/>
          <w:szCs w:val="20"/>
          <w:u w:val="single"/>
        </w:rPr>
        <w:t>https://www.pmlp.gov.lv/lv/media/7137/download</w:t>
      </w:r>
      <w:r w:rsidRPr="003B1661">
        <w:rPr>
          <w:rFonts w:ascii="Times New Roman" w:eastAsia="Times New Roman" w:hAnsi="Times New Roman" w:cs="Times New Roman"/>
          <w:sz w:val="20"/>
          <w:szCs w:val="20"/>
        </w:rPr>
        <w:t xml:space="preserve"> (skatīts 26.12.2021.)</w:t>
      </w:r>
    </w:p>
  </w:footnote>
  <w:footnote w:id="7">
    <w:p w14:paraId="488FDE2D" w14:textId="77777777" w:rsidR="00F6684A" w:rsidRPr="003B1661" w:rsidRDefault="00F6684A" w:rsidP="001B1281">
      <w:pPr>
        <w:pStyle w:val="Normal0"/>
        <w:widowControl/>
        <w:jc w:val="both"/>
        <w:rPr>
          <w:rFonts w:ascii="Times New Roman" w:hAnsi="Times New Roman" w:cs="Times New Roman"/>
          <w:sz w:val="20"/>
          <w:szCs w:val="20"/>
        </w:rPr>
      </w:pPr>
      <w:r w:rsidRPr="003B1661">
        <w:rPr>
          <w:rStyle w:val="FootnoteReference"/>
          <w:rFonts w:ascii="Times New Roman" w:hAnsi="Times New Roman" w:cs="Times New Roman"/>
          <w:sz w:val="20"/>
          <w:szCs w:val="20"/>
        </w:rPr>
        <w:footnoteRef/>
      </w:r>
      <w:r w:rsidRPr="003B1661">
        <w:rPr>
          <w:rFonts w:ascii="Times New Roman" w:eastAsia="Times New Roman" w:hAnsi="Times New Roman" w:cs="Times New Roman"/>
          <w:sz w:val="20"/>
          <w:szCs w:val="20"/>
        </w:rPr>
        <w:t xml:space="preserve">VDEĀVK uzskaitē esošo bērnu ar invaliditāti skaits sadalījumā pēc administratīvās teritorijas. Iegūts no: </w:t>
      </w:r>
      <w:r w:rsidRPr="003B1661">
        <w:rPr>
          <w:rFonts w:ascii="Times New Roman" w:eastAsia="Times New Roman" w:hAnsi="Times New Roman" w:cs="Times New Roman"/>
          <w:color w:val="000080"/>
          <w:sz w:val="20"/>
          <w:szCs w:val="20"/>
          <w:u w:val="single"/>
        </w:rPr>
        <w:t>https://data.gov.lv/dati/eng/dataset/berni-ar-invaliditati-adm-ter/resource/3ce95c88-5c92-48bd-9672-cbbff28f1e6f</w:t>
      </w:r>
      <w:r w:rsidRPr="003B1661">
        <w:rPr>
          <w:rFonts w:ascii="Times New Roman" w:eastAsia="Times New Roman" w:hAnsi="Times New Roman" w:cs="Times New Roman"/>
          <w:sz w:val="20"/>
          <w:szCs w:val="20"/>
        </w:rPr>
        <w:t xml:space="preserve">                              (skatīts 26.12.2021.)</w:t>
      </w:r>
    </w:p>
  </w:footnote>
  <w:footnote w:id="8">
    <w:p w14:paraId="524B515E" w14:textId="77777777" w:rsidR="00F6684A" w:rsidRPr="00F85C60" w:rsidRDefault="00F6684A" w:rsidP="001B1281">
      <w:pPr>
        <w:pStyle w:val="FootnoteText"/>
        <w:jc w:val="both"/>
        <w:rPr>
          <w:rStyle w:val="Strong"/>
          <w:rFonts w:ascii="Times New Roman" w:hAnsi="Times New Roman" w:cs="Times New Roman"/>
          <w:b w:val="0"/>
          <w:bCs w:val="0"/>
        </w:rPr>
      </w:pPr>
      <w:r w:rsidRPr="003B1661">
        <w:rPr>
          <w:rStyle w:val="FootnoteReference"/>
          <w:rFonts w:ascii="Times New Roman" w:hAnsi="Times New Roman" w:cs="Times New Roman"/>
        </w:rPr>
        <w:footnoteRef/>
      </w:r>
      <w:r w:rsidRPr="00F85C60">
        <w:rPr>
          <w:rStyle w:val="Strong"/>
          <w:rFonts w:ascii="Times New Roman" w:hAnsi="Times New Roman" w:cs="Times New Roman"/>
          <w:b w:val="0"/>
          <w:bCs w:val="0"/>
        </w:rPr>
        <w:t xml:space="preserve">Deinstitucionalizācijas process, iegūts no: </w:t>
      </w:r>
    </w:p>
    <w:p w14:paraId="2E7D6801" w14:textId="77777777" w:rsidR="00F6684A" w:rsidRDefault="00F6684A" w:rsidP="001B1281">
      <w:pPr>
        <w:pStyle w:val="FootnoteText"/>
        <w:jc w:val="both"/>
      </w:pPr>
      <w:r w:rsidRPr="003B1661">
        <w:rPr>
          <w:rFonts w:ascii="Times New Roman" w:hAnsi="Times New Roman" w:cs="Times New Roman"/>
        </w:rPr>
        <w:t>https://www.lm.gov.lv/lv/informacija-par-</w:t>
      </w:r>
      <w:r>
        <w:rPr>
          <w:rFonts w:ascii="Times New Roman" w:hAnsi="Times New Roman" w:cs="Times New Roman"/>
        </w:rPr>
        <w:t xml:space="preserve"> </w:t>
      </w:r>
      <w:r w:rsidRPr="003B1661">
        <w:rPr>
          <w:rFonts w:ascii="Times New Roman" w:hAnsi="Times New Roman" w:cs="Times New Roman"/>
        </w:rPr>
        <w:t>projektu?utm_source=https%3A%2F%2Fwww.google.com%2F</w:t>
      </w:r>
    </w:p>
  </w:footnote>
  <w:footnote w:id="9">
    <w:p w14:paraId="1C0BB493" w14:textId="0AD3A007" w:rsidR="00F6684A" w:rsidRDefault="00F6684A" w:rsidP="001B1281">
      <w:pPr>
        <w:pStyle w:val="FootnoteText"/>
        <w:jc w:val="both"/>
        <w:rPr>
          <w:rFonts w:ascii="Times New Roman" w:eastAsia="Times New Roman" w:hAnsi="Times New Roman" w:cs="Times New Roman"/>
          <w:sz w:val="18"/>
          <w:szCs w:val="18"/>
        </w:rPr>
      </w:pPr>
      <w:r>
        <w:rPr>
          <w:rStyle w:val="FootnoteReference"/>
        </w:rPr>
        <w:footnoteRef/>
      </w:r>
      <w:r>
        <w:rPr>
          <w:rFonts w:ascii="Times New Roman" w:eastAsia="Times New Roman" w:hAnsi="Times New Roman" w:cs="Times New Roman"/>
          <w:sz w:val="18"/>
          <w:szCs w:val="18"/>
        </w:rPr>
        <w:t xml:space="preserve">Augšdaugavas novads, iegūts no </w:t>
      </w:r>
      <w:r w:rsidRPr="00B706EB">
        <w:rPr>
          <w:rFonts w:ascii="Times New Roman" w:eastAsia="Times New Roman" w:hAnsi="Times New Roman" w:cs="Times New Roman"/>
          <w:sz w:val="18"/>
          <w:szCs w:val="18"/>
        </w:rPr>
        <w:t>https://lv.wikipedia.org/wiki/Aug%C5%A1daugavas_novads</w:t>
      </w:r>
      <w:r>
        <w:rPr>
          <w:rFonts w:ascii="Times New Roman" w:eastAsia="Times New Roman" w:hAnsi="Times New Roman" w:cs="Times New Roman"/>
          <w:sz w:val="18"/>
          <w:szCs w:val="18"/>
        </w:rPr>
        <w:t xml:space="preserve"> </w:t>
      </w:r>
    </w:p>
    <w:p w14:paraId="4DE2ECA7" w14:textId="77777777" w:rsidR="00F6684A" w:rsidRDefault="00F6684A" w:rsidP="001B1281">
      <w:pPr>
        <w:pStyle w:val="FootnoteText"/>
        <w:jc w:val="both"/>
      </w:pPr>
    </w:p>
  </w:footnote>
  <w:footnote w:id="10">
    <w:p w14:paraId="71D63640" w14:textId="77777777" w:rsidR="00F6684A" w:rsidRPr="00F33437" w:rsidRDefault="00F6684A" w:rsidP="00B86B5D">
      <w:pPr>
        <w:pStyle w:val="FootnoteText"/>
        <w:jc w:val="both"/>
        <w:rPr>
          <w:rFonts w:ascii="Times New Roman" w:hAnsi="Times New Roman" w:cs="Times New Roman"/>
        </w:rPr>
      </w:pPr>
      <w:r w:rsidRPr="00F33437">
        <w:rPr>
          <w:rStyle w:val="FootnoteReference"/>
          <w:rFonts w:ascii="Times New Roman" w:hAnsi="Times New Roman" w:cs="Times New Roman"/>
        </w:rPr>
        <w:footnoteRef/>
      </w:r>
      <w:r w:rsidRPr="00F33437">
        <w:rPr>
          <w:rFonts w:ascii="Times New Roman" w:hAnsi="Times New Roman" w:cs="Times New Roman"/>
        </w:rPr>
        <w:t>Starptautiskā funkcionēšanas, nespējas un veselības klasifikācija: SFK. PVO, Ženēva. Rīga, 2003, 300 lpp. https://www.spkc.gov.lv/lv/media/1633/download</w:t>
      </w:r>
    </w:p>
  </w:footnote>
  <w:footnote w:id="11">
    <w:p w14:paraId="41EC21E5" w14:textId="77777777" w:rsidR="00F6684A" w:rsidRPr="00F33437" w:rsidRDefault="00F6684A" w:rsidP="00B86B5D">
      <w:pPr>
        <w:jc w:val="both"/>
        <w:rPr>
          <w:rFonts w:ascii="Times New Roman" w:eastAsia="Times New Roman" w:hAnsi="Times New Roman" w:cs="Times New Roman"/>
          <w:sz w:val="20"/>
          <w:szCs w:val="20"/>
        </w:rPr>
      </w:pPr>
      <w:r w:rsidRPr="00F33437">
        <w:rPr>
          <w:rStyle w:val="FootnoteReference"/>
          <w:rFonts w:ascii="Times New Roman" w:hAnsi="Times New Roman" w:cs="Times New Roman"/>
          <w:sz w:val="20"/>
          <w:szCs w:val="20"/>
        </w:rPr>
        <w:footnoteRef/>
      </w:r>
      <w:r w:rsidRPr="00F33437">
        <w:rPr>
          <w:rFonts w:ascii="Times New Roman" w:eastAsia="Times New Roman" w:hAnsi="Times New Roman" w:cs="Times New Roman"/>
          <w:sz w:val="20"/>
          <w:szCs w:val="20"/>
        </w:rPr>
        <w:t>Stucki G, Melvin J. The International Classification of Functioning, Disability and Health: a unifying model for the conceptual description of physical and rehabilitation medicine. J Rehabil Med. 2007 May;39(4):286-92. doi: 10.2340/16501977-0044. PMID: 17468800.</w:t>
      </w:r>
    </w:p>
  </w:footnote>
  <w:footnote w:id="12">
    <w:p w14:paraId="1ADD36B8" w14:textId="77777777" w:rsidR="00F6684A" w:rsidRPr="00F33437" w:rsidRDefault="00F6684A" w:rsidP="00B86B5D">
      <w:pPr>
        <w:pStyle w:val="FootnoteText"/>
        <w:jc w:val="both"/>
        <w:rPr>
          <w:rFonts w:ascii="Times New Roman" w:hAnsi="Times New Roman" w:cs="Times New Roman"/>
        </w:rPr>
      </w:pPr>
      <w:r w:rsidRPr="00F33437">
        <w:rPr>
          <w:rStyle w:val="FootnoteReference"/>
          <w:rFonts w:ascii="Times New Roman" w:hAnsi="Times New Roman" w:cs="Times New Roman"/>
        </w:rPr>
        <w:footnoteRef/>
      </w:r>
      <w:r w:rsidRPr="00F33437">
        <w:rPr>
          <w:rFonts w:ascii="Times New Roman" w:hAnsi="Times New Roman" w:cs="Times New Roman"/>
        </w:rPr>
        <w:t xml:space="preserve"> Stucki G, Cieza A, Melvin J. The International Classification of Functioning, Disability and Health (ICF): a unifying model for the conceptual description of the rehabilitation strategy. J Rehabil Med. 2007 May;39(4):279-85. doi: 10.2340/16501977-0041. PMID: 17468799.</w:t>
      </w:r>
    </w:p>
  </w:footnote>
  <w:footnote w:id="13">
    <w:p w14:paraId="3388F33B" w14:textId="77777777" w:rsidR="00F6684A" w:rsidRPr="00F33437" w:rsidRDefault="00F6684A" w:rsidP="00B86B5D">
      <w:pPr>
        <w:pStyle w:val="FootnoteText"/>
        <w:jc w:val="both"/>
        <w:rPr>
          <w:rFonts w:ascii="Times New Roman" w:hAnsi="Times New Roman" w:cs="Times New Roman"/>
        </w:rPr>
      </w:pPr>
      <w:r w:rsidRPr="00F33437">
        <w:rPr>
          <w:rStyle w:val="FootnoteReference"/>
          <w:rFonts w:ascii="Times New Roman" w:hAnsi="Times New Roman" w:cs="Times New Roman"/>
        </w:rPr>
        <w:footnoteRef/>
      </w:r>
      <w:r w:rsidRPr="00F33437">
        <w:rPr>
          <w:rFonts w:ascii="Times New Roman" w:hAnsi="Times New Roman" w:cs="Times New Roman"/>
        </w:rPr>
        <w:t xml:space="preserve"> World Health Organization (WHO). (2007). </w:t>
      </w:r>
      <w:r w:rsidRPr="00F33437">
        <w:rPr>
          <w:rFonts w:ascii="Times New Roman" w:hAnsi="Times New Roman" w:cs="Times New Roman"/>
          <w:i/>
          <w:iCs/>
        </w:rPr>
        <w:t>International classification of functioning, disability, and health—children and youth</w:t>
      </w:r>
      <w:r w:rsidRPr="00F33437">
        <w:rPr>
          <w:rFonts w:ascii="Times New Roman" w:hAnsi="Times New Roman" w:cs="Times New Roman"/>
        </w:rPr>
        <w:t>.Geneva: Author.</w:t>
      </w:r>
    </w:p>
  </w:footnote>
  <w:footnote w:id="14">
    <w:p w14:paraId="27E7F5BA" w14:textId="77777777" w:rsidR="00F6684A" w:rsidRDefault="00F6684A" w:rsidP="00B86B5D">
      <w:pPr>
        <w:pStyle w:val="FootnoteText"/>
        <w:jc w:val="both"/>
      </w:pPr>
      <w:r w:rsidRPr="00F33437">
        <w:rPr>
          <w:rStyle w:val="FootnoteReference"/>
          <w:rFonts w:ascii="Times New Roman" w:hAnsi="Times New Roman" w:cs="Times New Roman"/>
        </w:rPr>
        <w:footnoteRef/>
      </w:r>
      <w:r w:rsidRPr="00F33437">
        <w:rPr>
          <w:rFonts w:ascii="Times New Roman" w:hAnsi="Times New Roman" w:cs="Times New Roman"/>
        </w:rPr>
        <w:t xml:space="preserve"> Par SFK un SFK-BJ iekļaušanu. https://www.who.int/classifications/icf/whoficresolution2012icfcy.pdf</w:t>
      </w:r>
    </w:p>
  </w:footnote>
  <w:footnote w:id="15">
    <w:p w14:paraId="08CAAB81" w14:textId="77777777" w:rsidR="00F6684A" w:rsidRPr="00F33437" w:rsidRDefault="00F6684A" w:rsidP="00B86B5D">
      <w:pPr>
        <w:jc w:val="both"/>
        <w:rPr>
          <w:rFonts w:ascii="Times New Roman" w:hAnsi="Times New Roman" w:cs="Times New Roman"/>
          <w:sz w:val="20"/>
          <w:szCs w:val="20"/>
        </w:rPr>
      </w:pPr>
      <w:r w:rsidRPr="00F33437">
        <w:rPr>
          <w:rStyle w:val="FootnoteReference"/>
          <w:rFonts w:ascii="Times New Roman" w:hAnsi="Times New Roman" w:cs="Times New Roman"/>
          <w:sz w:val="20"/>
          <w:szCs w:val="20"/>
        </w:rPr>
        <w:footnoteRef/>
      </w:r>
      <w:r w:rsidRPr="00F33437">
        <w:rPr>
          <w:rFonts w:ascii="Times New Roman" w:eastAsia="Times New Roman" w:hAnsi="Times New Roman" w:cs="Times New Roman"/>
          <w:sz w:val="20"/>
          <w:szCs w:val="20"/>
        </w:rPr>
        <w:t>Stucki G, Zampolini M, Juocevicius A, Negrini S, Christodoulou N. Practice, science and governance in interaction: European effort for the system-wide implementation of the International Classification of Functioning, Disability and Health (ICF) in Physical and Rehabilitation Medicine. Eur J Phys Rehabil Med. 2017 Apr;53(2):299-307. doi: 10.23736/S1973-9087.16.04436-1. Epub 2016 Nov 24. PMID: 27882907.</w:t>
      </w:r>
    </w:p>
  </w:footnote>
  <w:footnote w:id="16">
    <w:p w14:paraId="6222198D" w14:textId="77777777" w:rsidR="00F6684A" w:rsidRPr="00F33437" w:rsidRDefault="00F6684A" w:rsidP="00B86B5D">
      <w:pPr>
        <w:pStyle w:val="FootnoteText"/>
        <w:jc w:val="both"/>
        <w:rPr>
          <w:rFonts w:ascii="Times New Roman" w:hAnsi="Times New Roman" w:cs="Times New Roman"/>
        </w:rPr>
      </w:pPr>
      <w:r w:rsidRPr="00F33437">
        <w:rPr>
          <w:rStyle w:val="FootnoteReference"/>
          <w:rFonts w:ascii="Times New Roman" w:hAnsi="Times New Roman" w:cs="Times New Roman"/>
        </w:rPr>
        <w:footnoteRef/>
      </w:r>
      <w:r w:rsidRPr="00F33437">
        <w:rPr>
          <w:rFonts w:ascii="Times New Roman" w:hAnsi="Times New Roman" w:cs="Times New Roman"/>
        </w:rPr>
        <w:t xml:space="preserve"> Rosenbaum, Peter &amp; King, Susanne &amp; Law, Mary &amp; King, Gillian &amp; Evans, Jan. (2009). Family-Centred ServiceA Conceptual Framework and Research Review. Physical &amp; Occupational Therapy in Pediatrics. 18. 1-20. 10.1080/J006v18n01_01.</w:t>
      </w:r>
    </w:p>
  </w:footnote>
  <w:footnote w:id="17">
    <w:p w14:paraId="513B1E13" w14:textId="77777777" w:rsidR="00F6684A" w:rsidRPr="00F33437" w:rsidRDefault="00F6684A" w:rsidP="00B86B5D">
      <w:pPr>
        <w:pStyle w:val="FootnoteText"/>
        <w:jc w:val="both"/>
        <w:rPr>
          <w:rFonts w:ascii="Times New Roman" w:hAnsi="Times New Roman" w:cs="Times New Roman"/>
        </w:rPr>
      </w:pPr>
      <w:r w:rsidRPr="00F33437">
        <w:rPr>
          <w:rStyle w:val="FootnoteReference"/>
          <w:rFonts w:ascii="Times New Roman" w:hAnsi="Times New Roman" w:cs="Times New Roman"/>
        </w:rPr>
        <w:footnoteRef/>
      </w:r>
      <w:r w:rsidRPr="00F33437">
        <w:rPr>
          <w:rFonts w:ascii="Times New Roman" w:hAnsi="Times New Roman" w:cs="Times New Roman"/>
        </w:rPr>
        <w:t xml:space="preserve"> King, Gillian &amp; King, Susanne &amp; Rosenbaum, Peter &amp; Goffin, Richard. (1999). Family-centred caregiving and well-being of parents of children with disabilities: Linking process with outcome. Journal of Pediatric Psychology - J PEDIAT PSYCHOL. 24. 41-53. 10.1093/jpepsy/24.1.41.</w:t>
      </w:r>
    </w:p>
  </w:footnote>
  <w:footnote w:id="18">
    <w:p w14:paraId="63FD8F4C" w14:textId="77777777" w:rsidR="00F6684A" w:rsidRPr="00871A23" w:rsidRDefault="00F6684A" w:rsidP="00B86B5D">
      <w:pPr>
        <w:pStyle w:val="FootnoteText"/>
        <w:jc w:val="both"/>
        <w:rPr>
          <w:rFonts w:ascii="Times New Roman" w:hAnsi="Times New Roman" w:cs="Times New Roman"/>
        </w:rPr>
      </w:pPr>
      <w:r w:rsidRPr="00F33437">
        <w:rPr>
          <w:rStyle w:val="FootnoteReference"/>
          <w:rFonts w:ascii="Times New Roman" w:hAnsi="Times New Roman" w:cs="Times New Roman"/>
        </w:rPr>
        <w:footnoteRef/>
      </w:r>
      <w:r w:rsidRPr="00F33437">
        <w:rPr>
          <w:rFonts w:ascii="Times New Roman" w:hAnsi="Times New Roman" w:cs="Times New Roman"/>
        </w:rPr>
        <w:t xml:space="preserve"> Starptautiskā funkcionēšanas, nespējas un veselības klasifikācija: SFK. PVO, Ženēva. Rīga, 2003, 300 lpp.</w:t>
      </w:r>
      <w:r>
        <w:rPr>
          <w:rFonts w:ascii="Times New Roman" w:hAnsi="Times New Roman" w:cs="Times New Roman"/>
        </w:rPr>
        <w:t xml:space="preserve"> </w:t>
      </w:r>
    </w:p>
  </w:footnote>
  <w:footnote w:id="19">
    <w:p w14:paraId="4E687379" w14:textId="77777777" w:rsidR="00F6684A" w:rsidRDefault="00F6684A" w:rsidP="00B86B5D">
      <w:pPr>
        <w:pStyle w:val="FootnoteText"/>
      </w:pPr>
      <w:r>
        <w:rPr>
          <w:rStyle w:val="FootnoteReference"/>
        </w:rPr>
        <w:footnoteRef/>
      </w:r>
      <w:r w:rsidRPr="00066A61">
        <w:rPr>
          <w:rFonts w:ascii="Times New Roman" w:hAnsi="Times New Roman" w:cs="Times New Roman"/>
          <w:bCs/>
        </w:rPr>
        <w:t>MHADIE project was funded by the European Commission, Sixth Framework Programme. Contract Number: SP-24-CT-2004-513708, thematic priority ‘S</w:t>
      </w:r>
      <w:r>
        <w:rPr>
          <w:rFonts w:ascii="Times New Roman" w:hAnsi="Times New Roman" w:cs="Times New Roman"/>
          <w:bCs/>
        </w:rPr>
        <w:t>cientific Support to Policies’.</w:t>
      </w:r>
    </w:p>
  </w:footnote>
  <w:footnote w:id="20">
    <w:p w14:paraId="1822B670" w14:textId="77777777" w:rsidR="00F6684A" w:rsidRDefault="00F6684A" w:rsidP="00B86B5D">
      <w:pPr>
        <w:pStyle w:val="FootnoteText"/>
      </w:pPr>
      <w:r>
        <w:rPr>
          <w:rStyle w:val="FootnoteReference"/>
        </w:rPr>
        <w:footnoteRef/>
      </w:r>
      <w:r w:rsidRPr="00564F96">
        <w:rPr>
          <w:rFonts w:ascii="Times New Roman" w:hAnsi="Times New Roman" w:cs="Times New Roman"/>
        </w:rPr>
        <w:t>Project: Contribution of the ICF-CY to the study of the Participation in children with disabilities at early ages - FTT_RIPD/CIF/109664/2009</w:t>
      </w:r>
      <w:r>
        <w:t xml:space="preserve"> </w:t>
      </w:r>
    </w:p>
  </w:footnote>
  <w:footnote w:id="21">
    <w:p w14:paraId="06BD9320" w14:textId="77777777" w:rsidR="00F6684A" w:rsidRDefault="00F6684A" w:rsidP="00B86B5D">
      <w:pPr>
        <w:pStyle w:val="FootnoteText"/>
        <w:spacing w:line="200" w:lineRule="exact"/>
      </w:pPr>
      <w:r>
        <w:rPr>
          <w:rStyle w:val="FootnoteReference"/>
        </w:rPr>
        <w:footnoteRef/>
      </w:r>
      <w:r>
        <w:t xml:space="preserve"> </w:t>
      </w:r>
      <w:r w:rsidRPr="00141729">
        <w:rPr>
          <w:rFonts w:ascii="Times New Roman" w:hAnsi="Times New Roman" w:cs="Times New Roman"/>
        </w:rPr>
        <w:t>Habillitācija – ārstniecības, izglītības</w:t>
      </w:r>
      <w:r>
        <w:rPr>
          <w:rFonts w:ascii="Times New Roman" w:hAnsi="Times New Roman" w:cs="Times New Roman"/>
        </w:rPr>
        <w:t>, atbalsta</w:t>
      </w:r>
      <w:r w:rsidRPr="00141729">
        <w:rPr>
          <w:rFonts w:ascii="Times New Roman" w:hAnsi="Times New Roman" w:cs="Times New Roman"/>
        </w:rPr>
        <w:t xml:space="preserve"> un aprūpes pasākumu kopums ar mērķi </w:t>
      </w:r>
      <w:r w:rsidRPr="005243D4">
        <w:rPr>
          <w:rFonts w:ascii="Times New Roman" w:hAnsi="Times New Roman" w:cs="Times New Roman"/>
          <w:b/>
          <w:u w:val="single"/>
        </w:rPr>
        <w:t>attīstīt</w:t>
      </w:r>
      <w:r w:rsidRPr="00141729">
        <w:rPr>
          <w:rFonts w:ascii="Times New Roman" w:hAnsi="Times New Roman" w:cs="Times New Roman"/>
        </w:rPr>
        <w:t xml:space="preserve"> bērnam, pusaudzim vai jaunietim</w:t>
      </w:r>
      <w:r>
        <w:rPr>
          <w:rFonts w:ascii="Times New Roman" w:hAnsi="Times New Roman" w:cs="Times New Roman"/>
        </w:rPr>
        <w:t xml:space="preserve"> ar FT</w:t>
      </w:r>
      <w:r w:rsidRPr="00141729">
        <w:rPr>
          <w:rFonts w:ascii="Times New Roman" w:hAnsi="Times New Roman" w:cs="Times New Roman"/>
        </w:rPr>
        <w:t xml:space="preserve"> ikdienas dzīvē nepieciešamās prasmes.</w:t>
      </w:r>
      <w:r>
        <w:t xml:space="preserve"> </w:t>
      </w:r>
    </w:p>
  </w:footnote>
  <w:footnote w:id="22">
    <w:p w14:paraId="31C1DB16" w14:textId="77777777" w:rsidR="00F6684A" w:rsidRDefault="00F6684A" w:rsidP="00B86B5D">
      <w:pPr>
        <w:pStyle w:val="FootnoteText"/>
        <w:spacing w:line="200" w:lineRule="exact"/>
      </w:pPr>
      <w:r>
        <w:rPr>
          <w:rStyle w:val="FootnoteReference"/>
        </w:rPr>
        <w:footnoteRef/>
      </w:r>
      <w:r w:rsidRPr="00494B2B">
        <w:rPr>
          <w:rFonts w:ascii="Times New Roman" w:hAnsi="Times New Roman" w:cs="Times New Roman"/>
        </w:rPr>
        <w:t xml:space="preserve">Turpat – </w:t>
      </w:r>
      <w:r>
        <w:rPr>
          <w:rFonts w:ascii="Times New Roman" w:hAnsi="Times New Roman" w:cs="Times New Roman"/>
        </w:rPr>
        <w:t>12.</w:t>
      </w:r>
    </w:p>
  </w:footnote>
  <w:footnote w:id="23">
    <w:p w14:paraId="74FEB820" w14:textId="77777777" w:rsidR="00F6684A" w:rsidRDefault="00F6684A" w:rsidP="00B86B5D">
      <w:pPr>
        <w:spacing w:line="200" w:lineRule="exact"/>
        <w:jc w:val="both"/>
      </w:pPr>
      <w:r w:rsidRPr="00695EE1">
        <w:rPr>
          <w:rStyle w:val="FootnoteReference"/>
          <w:rFonts w:ascii="Times New Roman" w:hAnsi="Times New Roman" w:cs="Times New Roman"/>
          <w:sz w:val="20"/>
          <w:szCs w:val="20"/>
        </w:rPr>
        <w:footnoteRef/>
      </w:r>
      <w:r w:rsidRPr="00695EE1">
        <w:rPr>
          <w:rFonts w:ascii="Times New Roman" w:hAnsi="Times New Roman" w:cs="Times New Roman"/>
          <w:sz w:val="20"/>
          <w:szCs w:val="20"/>
        </w:rPr>
        <w:t>Ibragimova N, Granlund M, Bjo¨rck-A˚ kesson E. Field trial of</w:t>
      </w:r>
      <w:r>
        <w:rPr>
          <w:rFonts w:ascii="Times New Roman" w:hAnsi="Times New Roman" w:cs="Times New Roman"/>
          <w:sz w:val="20"/>
          <w:szCs w:val="20"/>
        </w:rPr>
        <w:t xml:space="preserve"> </w:t>
      </w:r>
      <w:r w:rsidRPr="00695EE1">
        <w:rPr>
          <w:rFonts w:ascii="Times New Roman" w:hAnsi="Times New Roman" w:cs="Times New Roman"/>
          <w:sz w:val="20"/>
          <w:szCs w:val="20"/>
        </w:rPr>
        <w:t>ICF version for children and youth (ICF-CY) in Sweden:</w:t>
      </w:r>
      <w:r>
        <w:rPr>
          <w:rFonts w:ascii="Times New Roman" w:hAnsi="Times New Roman" w:cs="Times New Roman"/>
          <w:sz w:val="20"/>
          <w:szCs w:val="20"/>
        </w:rPr>
        <w:t xml:space="preserve"> </w:t>
      </w:r>
      <w:r w:rsidRPr="00695EE1">
        <w:rPr>
          <w:rFonts w:ascii="Times New Roman" w:hAnsi="Times New Roman" w:cs="Times New Roman"/>
          <w:sz w:val="20"/>
          <w:szCs w:val="20"/>
        </w:rPr>
        <w:t>logical coherence, developmental issues and clinical use.</w:t>
      </w:r>
      <w:r>
        <w:rPr>
          <w:rFonts w:ascii="Times New Roman" w:hAnsi="Times New Roman" w:cs="Times New Roman"/>
          <w:sz w:val="20"/>
          <w:szCs w:val="20"/>
        </w:rPr>
        <w:t xml:space="preserve"> </w:t>
      </w:r>
      <w:r w:rsidRPr="00695EE1">
        <w:rPr>
          <w:rFonts w:ascii="Times New Roman" w:hAnsi="Times New Roman" w:cs="Times New Roman"/>
          <w:sz w:val="20"/>
          <w:szCs w:val="20"/>
        </w:rPr>
        <w:t>Develop Neurorehabil 2009;12:3–11.</w:t>
      </w:r>
    </w:p>
  </w:footnote>
  <w:footnote w:id="24">
    <w:p w14:paraId="6AEA9B5C" w14:textId="77777777" w:rsidR="00F6684A" w:rsidRDefault="00F6684A" w:rsidP="00B86B5D">
      <w:pPr>
        <w:spacing w:line="200" w:lineRule="exact"/>
        <w:jc w:val="both"/>
      </w:pPr>
      <w:r w:rsidRPr="00695EE1">
        <w:rPr>
          <w:rStyle w:val="FootnoteReference"/>
          <w:rFonts w:ascii="Times New Roman" w:hAnsi="Times New Roman" w:cs="Times New Roman"/>
          <w:sz w:val="20"/>
          <w:szCs w:val="20"/>
        </w:rPr>
        <w:footnoteRef/>
      </w:r>
      <w:r w:rsidRPr="00695EE1">
        <w:rPr>
          <w:rFonts w:ascii="Times New Roman" w:hAnsi="Times New Roman" w:cs="Times New Roman"/>
          <w:sz w:val="20"/>
          <w:szCs w:val="20"/>
        </w:rPr>
        <w:t>Adolfsson M, Malmqvist J, Granlund M. (in press). Identifying chld functioning from an ICF-CY perspective. Everyday</w:t>
      </w:r>
      <w:r>
        <w:rPr>
          <w:rFonts w:ascii="Times New Roman" w:hAnsi="Times New Roman" w:cs="Times New Roman"/>
          <w:sz w:val="20"/>
          <w:szCs w:val="20"/>
        </w:rPr>
        <w:t xml:space="preserve"> </w:t>
      </w:r>
      <w:r w:rsidRPr="00695EE1">
        <w:rPr>
          <w:rFonts w:ascii="Times New Roman" w:hAnsi="Times New Roman" w:cs="Times New Roman"/>
          <w:sz w:val="20"/>
          <w:szCs w:val="20"/>
        </w:rPr>
        <w:t>life situations explored in measures of performance and</w:t>
      </w:r>
      <w:r>
        <w:rPr>
          <w:rFonts w:ascii="Times New Roman" w:hAnsi="Times New Roman" w:cs="Times New Roman"/>
          <w:sz w:val="20"/>
          <w:szCs w:val="20"/>
        </w:rPr>
        <w:t xml:space="preserve"> </w:t>
      </w:r>
      <w:r w:rsidRPr="00695EE1">
        <w:rPr>
          <w:rFonts w:ascii="Times New Roman" w:hAnsi="Times New Roman" w:cs="Times New Roman"/>
          <w:sz w:val="20"/>
          <w:szCs w:val="20"/>
        </w:rPr>
        <w:t>participation. Disabil Rehabil, E-Pub, DOI: 10.3109/09638288.2010.526163</w:t>
      </w:r>
    </w:p>
  </w:footnote>
  <w:footnote w:id="25">
    <w:p w14:paraId="4556FC73" w14:textId="77777777" w:rsidR="00F6684A" w:rsidRPr="005243D4" w:rsidRDefault="00F6684A" w:rsidP="00B86B5D">
      <w:pPr>
        <w:pStyle w:val="FootnoteText"/>
        <w:jc w:val="both"/>
        <w:rPr>
          <w:rFonts w:ascii="Times New Roman" w:hAnsi="Times New Roman" w:cs="Times New Roman"/>
        </w:rPr>
      </w:pPr>
      <w:r w:rsidRPr="005243D4">
        <w:rPr>
          <w:rStyle w:val="FootnoteReference"/>
          <w:rFonts w:ascii="Times New Roman" w:hAnsi="Times New Roman" w:cs="Times New Roman"/>
        </w:rPr>
        <w:footnoteRef/>
      </w:r>
      <w:r w:rsidRPr="005243D4">
        <w:rPr>
          <w:rFonts w:ascii="Times New Roman" w:hAnsi="Times New Roman" w:cs="Times New Roman"/>
        </w:rPr>
        <w:t xml:space="preserve"> Project: Contribution of the ICF-CY to the study of the Participation in children with disabilities at early ages - FTT_RIPD/CIF/109664/2009</w:t>
      </w:r>
    </w:p>
  </w:footnote>
  <w:footnote w:id="26">
    <w:p w14:paraId="351FB480" w14:textId="77777777" w:rsidR="00F6684A" w:rsidRPr="005243D4" w:rsidRDefault="00F6684A" w:rsidP="00B86B5D">
      <w:pPr>
        <w:pStyle w:val="FootnoteText"/>
        <w:jc w:val="both"/>
        <w:rPr>
          <w:rFonts w:ascii="Times New Roman" w:hAnsi="Times New Roman" w:cs="Times New Roman"/>
        </w:rPr>
      </w:pPr>
      <w:r w:rsidRPr="005243D4">
        <w:rPr>
          <w:rStyle w:val="FootnoteReference"/>
          <w:rFonts w:ascii="Times New Roman" w:hAnsi="Times New Roman" w:cs="Times New Roman"/>
        </w:rPr>
        <w:footnoteRef/>
      </w:r>
      <w:r w:rsidRPr="005243D4">
        <w:rPr>
          <w:rFonts w:ascii="Times New Roman" w:hAnsi="Times New Roman" w:cs="Times New Roman"/>
        </w:rPr>
        <w:t xml:space="preserve"> Coelho, Vera &amp; Castro-Kemp, Susana &amp; Grande, Catarina &amp; Pinto, Ana. (2017). ICF-CY in early childhood intervention.</w:t>
      </w:r>
    </w:p>
  </w:footnote>
  <w:footnote w:id="27">
    <w:p w14:paraId="1C5C5B7C" w14:textId="77777777" w:rsidR="00F6684A" w:rsidRPr="005243D4" w:rsidRDefault="00F6684A" w:rsidP="00B86B5D">
      <w:pPr>
        <w:pStyle w:val="FootnoteText"/>
        <w:jc w:val="both"/>
        <w:rPr>
          <w:rFonts w:ascii="Times New Roman" w:hAnsi="Times New Roman" w:cs="Times New Roman"/>
        </w:rPr>
      </w:pPr>
      <w:r w:rsidRPr="005243D4">
        <w:rPr>
          <w:rStyle w:val="FootnoteReference"/>
          <w:rFonts w:ascii="Times New Roman" w:hAnsi="Times New Roman" w:cs="Times New Roman"/>
        </w:rPr>
        <w:footnoteRef/>
      </w:r>
      <w:r w:rsidRPr="005243D4">
        <w:rPr>
          <w:rFonts w:ascii="Times New Roman" w:hAnsi="Times New Roman" w:cs="Times New Roman"/>
        </w:rPr>
        <w:t>Schiariti V, Klassen AF, Cieza A, Sauve K, O'Donnell M, Armstrong R, Mâsse LC. Comparing contents of outcome measures in cerebral palsy using the International Classification of Functioning (ICF-CY): a systematic review. Eur J Paediatr Neurol. 2014 Jan;18(1):1-12. doi:</w:t>
      </w:r>
    </w:p>
  </w:footnote>
  <w:footnote w:id="28">
    <w:p w14:paraId="1E2E5461" w14:textId="77777777" w:rsidR="00F6684A" w:rsidRPr="005243D4" w:rsidRDefault="00F6684A" w:rsidP="00B86B5D">
      <w:pPr>
        <w:pStyle w:val="FootnoteText"/>
        <w:jc w:val="both"/>
        <w:rPr>
          <w:rFonts w:ascii="Times New Roman" w:hAnsi="Times New Roman" w:cs="Times New Roman"/>
        </w:rPr>
      </w:pPr>
      <w:r w:rsidRPr="005243D4">
        <w:rPr>
          <w:rStyle w:val="FootnoteReference"/>
          <w:rFonts w:ascii="Times New Roman" w:hAnsi="Times New Roman" w:cs="Times New Roman"/>
        </w:rPr>
        <w:footnoteRef/>
      </w:r>
      <w:r w:rsidRPr="005243D4">
        <w:rPr>
          <w:rFonts w:ascii="Times New Roman" w:hAnsi="Times New Roman" w:cs="Times New Roman"/>
          <w:color w:val="212121"/>
        </w:rPr>
        <w:t>Cunningham BJ, Washington KN, Binns A, Rolfe K, Robertson B, Rosenbaum P. Current Methods of Evaluating Speech-Language Outcomes for Preschoolers With Communication Disorders: A Scoping Review Using the ICF-CY. J Speech Lang Hear Res. 2017 Feb 1;60(2):447-464. doi: 10.1044/2016_JSLHR-L-15-0329. PMID: 28219081.</w:t>
      </w:r>
    </w:p>
  </w:footnote>
  <w:footnote w:id="29">
    <w:p w14:paraId="7267C6C8" w14:textId="77777777" w:rsidR="00F6684A" w:rsidRPr="005243D4" w:rsidRDefault="00F6684A" w:rsidP="00B86B5D">
      <w:pPr>
        <w:jc w:val="both"/>
        <w:rPr>
          <w:rFonts w:ascii="Times New Roman" w:hAnsi="Times New Roman" w:cs="Times New Roman"/>
          <w:sz w:val="20"/>
          <w:szCs w:val="20"/>
        </w:rPr>
      </w:pPr>
      <w:r w:rsidRPr="005243D4">
        <w:rPr>
          <w:rStyle w:val="FootnoteReference"/>
          <w:rFonts w:ascii="Times New Roman" w:hAnsi="Times New Roman" w:cs="Times New Roman"/>
          <w:sz w:val="20"/>
          <w:szCs w:val="20"/>
        </w:rPr>
        <w:footnoteRef/>
      </w:r>
      <w:r w:rsidRPr="005243D4">
        <w:rPr>
          <w:rFonts w:ascii="Times New Roman" w:hAnsi="Times New Roman" w:cs="Times New Roman"/>
          <w:sz w:val="20"/>
          <w:szCs w:val="20"/>
        </w:rPr>
        <w:t xml:space="preserve">de Schipper, E., Lundequist, A., Wilteus, A.L. </w:t>
      </w:r>
      <w:r w:rsidRPr="005243D4">
        <w:rPr>
          <w:rFonts w:ascii="Times New Roman" w:hAnsi="Times New Roman" w:cs="Times New Roman"/>
          <w:i/>
          <w:iCs/>
          <w:sz w:val="20"/>
          <w:szCs w:val="20"/>
        </w:rPr>
        <w:t>et al.</w:t>
      </w:r>
      <w:r w:rsidRPr="005243D4">
        <w:rPr>
          <w:rFonts w:ascii="Times New Roman" w:hAnsi="Times New Roman" w:cs="Times New Roman"/>
          <w:sz w:val="20"/>
          <w:szCs w:val="20"/>
        </w:rPr>
        <w:t xml:space="preserve"> A comprehensive scoping review of ability and disability in ADHD using the International Classification of Functioning, Disability and Health-Children and Youth Version (ICF-CY). </w:t>
      </w:r>
      <w:r w:rsidRPr="005243D4">
        <w:rPr>
          <w:rFonts w:ascii="Times New Roman" w:hAnsi="Times New Roman" w:cs="Times New Roman"/>
          <w:i/>
          <w:iCs/>
          <w:sz w:val="20"/>
          <w:szCs w:val="20"/>
        </w:rPr>
        <w:t>Eur Child Adolesc Psychiatry</w:t>
      </w:r>
      <w:r w:rsidRPr="005243D4">
        <w:rPr>
          <w:rFonts w:ascii="Times New Roman" w:hAnsi="Times New Roman" w:cs="Times New Roman"/>
          <w:sz w:val="20"/>
          <w:szCs w:val="20"/>
        </w:rPr>
        <w:t xml:space="preserve"> </w:t>
      </w:r>
      <w:r w:rsidRPr="005243D4">
        <w:rPr>
          <w:rFonts w:ascii="Times New Roman" w:hAnsi="Times New Roman" w:cs="Times New Roman"/>
          <w:bCs/>
          <w:sz w:val="20"/>
          <w:szCs w:val="20"/>
        </w:rPr>
        <w:t>24,</w:t>
      </w:r>
      <w:r w:rsidRPr="005243D4">
        <w:rPr>
          <w:rFonts w:ascii="Times New Roman" w:hAnsi="Times New Roman" w:cs="Times New Roman"/>
          <w:b/>
          <w:bCs/>
          <w:sz w:val="20"/>
          <w:szCs w:val="20"/>
        </w:rPr>
        <w:t xml:space="preserve"> </w:t>
      </w:r>
      <w:r w:rsidRPr="005243D4">
        <w:rPr>
          <w:rFonts w:ascii="Times New Roman" w:hAnsi="Times New Roman" w:cs="Times New Roman"/>
          <w:sz w:val="20"/>
          <w:szCs w:val="20"/>
        </w:rPr>
        <w:t>859–872 (2015). https://doi.org/10.1007/s00787-015-0727-z</w:t>
      </w:r>
    </w:p>
  </w:footnote>
  <w:footnote w:id="30">
    <w:p w14:paraId="1241D3AE" w14:textId="77777777" w:rsidR="00F6684A" w:rsidRDefault="00F6684A" w:rsidP="00B86B5D">
      <w:pPr>
        <w:pStyle w:val="FootnoteText"/>
        <w:jc w:val="both"/>
      </w:pPr>
      <w:r w:rsidRPr="005243D4">
        <w:rPr>
          <w:rStyle w:val="FootnoteReference"/>
          <w:rFonts w:ascii="Times New Roman" w:hAnsi="Times New Roman" w:cs="Times New Roman"/>
        </w:rPr>
        <w:footnoteRef/>
      </w:r>
      <w:r w:rsidRPr="005243D4">
        <w:rPr>
          <w:rFonts w:ascii="Times New Roman" w:hAnsi="Times New Roman" w:cs="Times New Roman"/>
        </w:rPr>
        <w:t xml:space="preserve">Bakanienė I, Žiukienė L, Vasiliauskienė V, Prasauskienė A. Participation of Children with Spina Bifida: A Scoping Review Using the International Classification of Functioning, Disability and Health for Children and Youth (ICF-CY) as a Reference Framework. </w:t>
      </w:r>
      <w:r w:rsidRPr="005243D4">
        <w:rPr>
          <w:rStyle w:val="Emphasis"/>
          <w:rFonts w:ascii="Times New Roman" w:hAnsi="Times New Roman" w:cs="Times New Roman"/>
        </w:rPr>
        <w:t>Medicina</w:t>
      </w:r>
      <w:r w:rsidRPr="005243D4">
        <w:rPr>
          <w:rFonts w:ascii="Times New Roman" w:hAnsi="Times New Roman" w:cs="Times New Roman"/>
        </w:rPr>
        <w:t>. 2018; 54(3):40. https://doi.org/10.3390/medicina54030040</w:t>
      </w:r>
    </w:p>
  </w:footnote>
  <w:footnote w:id="31">
    <w:p w14:paraId="026278C8" w14:textId="77777777" w:rsidR="00F6684A" w:rsidRDefault="00F6684A" w:rsidP="00B86B5D">
      <w:r>
        <w:rPr>
          <w:rStyle w:val="FootnoteReference"/>
        </w:rPr>
        <w:footnoteRef/>
      </w:r>
      <w:r w:rsidRPr="00927F4E">
        <w:rPr>
          <w:rFonts w:ascii="Times New Roman" w:hAnsi="Times New Roman" w:cs="Times New Roman"/>
          <w:sz w:val="20"/>
          <w:szCs w:val="20"/>
        </w:rPr>
        <w:t>Nguyen T, Stewart D, Rosenbaum P, Baptiste S, Kraus de Camargo O, Gorter JW. Using the ICF in transition research and practice? Lessons from a scoping review. Res Dev Disabil. 2018 Jan;72:225-239. doi: 10.1016/j.ridd.2017.11.003. Epub 2017 Dec 5. PMID: 29202331.</w:t>
      </w:r>
    </w:p>
  </w:footnote>
  <w:footnote w:id="32">
    <w:p w14:paraId="1683401A" w14:textId="77777777" w:rsidR="00F6684A" w:rsidRPr="000511DE" w:rsidRDefault="00F6684A" w:rsidP="00020CAD">
      <w:pPr>
        <w:pStyle w:val="FootnoteText"/>
        <w:rPr>
          <w:rFonts w:ascii="Times New Roman" w:hAnsi="Times New Roman" w:cs="Times New Roman"/>
        </w:rPr>
      </w:pPr>
      <w:r w:rsidRPr="000511DE">
        <w:rPr>
          <w:rStyle w:val="FootnoteReference"/>
          <w:rFonts w:ascii="Times New Roman" w:hAnsi="Times New Roman" w:cs="Times New Roman"/>
        </w:rPr>
        <w:footnoteRef/>
      </w:r>
      <w:r w:rsidRPr="000511DE">
        <w:rPr>
          <w:rFonts w:ascii="Times New Roman" w:hAnsi="Times New Roman" w:cs="Times New Roman"/>
        </w:rPr>
        <w:t xml:space="preserve"> Informācija iegūstama SOPA</w:t>
      </w:r>
    </w:p>
  </w:footnote>
  <w:footnote w:id="33">
    <w:p w14:paraId="443EE224" w14:textId="77777777" w:rsidR="00F6684A" w:rsidRPr="000511DE" w:rsidRDefault="00F6684A" w:rsidP="00020CAD">
      <w:pPr>
        <w:pStyle w:val="FootnoteText"/>
        <w:rPr>
          <w:rFonts w:ascii="Times New Roman" w:hAnsi="Times New Roman" w:cs="Times New Roman"/>
        </w:rPr>
      </w:pPr>
      <w:r w:rsidRPr="000511DE">
        <w:rPr>
          <w:rStyle w:val="FootnoteReference"/>
          <w:rFonts w:ascii="Times New Roman" w:hAnsi="Times New Roman" w:cs="Times New Roman"/>
        </w:rPr>
        <w:footnoteRef/>
      </w:r>
      <w:r w:rsidRPr="000511DE">
        <w:rPr>
          <w:rFonts w:ascii="Times New Roman" w:hAnsi="Times New Roman" w:cs="Times New Roman"/>
        </w:rPr>
        <w:t xml:space="preserve"> Informācija iegūstama SOPA</w:t>
      </w:r>
    </w:p>
  </w:footnote>
  <w:footnote w:id="34">
    <w:p w14:paraId="2DF72AD4" w14:textId="244BAE15" w:rsidR="00F12BDB" w:rsidRPr="00F12BDB" w:rsidRDefault="00F12BDB">
      <w:pPr>
        <w:pStyle w:val="FootnoteText"/>
        <w:rPr>
          <w:rFonts w:ascii="Times New Roman" w:hAnsi="Times New Roman" w:cs="Times New Roman"/>
        </w:rPr>
      </w:pPr>
      <w:r>
        <w:rPr>
          <w:rStyle w:val="FootnoteReference"/>
        </w:rPr>
        <w:footnoteRef/>
      </w:r>
      <w:r>
        <w:t xml:space="preserve"> </w:t>
      </w:r>
      <w:r w:rsidRPr="000511DE">
        <w:rPr>
          <w:rFonts w:ascii="Times New Roman" w:hAnsi="Times New Roman" w:cs="Times New Roman"/>
        </w:rPr>
        <w:t>Informācija iegūstama SOPA</w:t>
      </w:r>
    </w:p>
  </w:footnote>
  <w:footnote w:id="35">
    <w:p w14:paraId="4EA4BA54" w14:textId="07AE085B" w:rsidR="008907BB" w:rsidRPr="008907BB" w:rsidRDefault="008907BB" w:rsidP="008907BB">
      <w:pPr>
        <w:pStyle w:val="FootnoteText"/>
        <w:jc w:val="both"/>
        <w:rPr>
          <w:rFonts w:ascii="Times New Roman" w:hAnsi="Times New Roman" w:cs="Times New Roman"/>
        </w:rPr>
      </w:pPr>
      <w:r w:rsidRPr="008907BB">
        <w:rPr>
          <w:rStyle w:val="FootnoteReference"/>
          <w:rFonts w:ascii="Times New Roman" w:hAnsi="Times New Roman" w:cs="Times New Roman"/>
        </w:rPr>
        <w:footnoteRef/>
      </w:r>
      <w:r w:rsidRPr="008907BB">
        <w:rPr>
          <w:rFonts w:ascii="Times New Roman" w:hAnsi="Times New Roman" w:cs="Times New Roman"/>
        </w:rPr>
        <w:t xml:space="preserve"> IB piešķiršanas procesa 1.posmā sociālais darbinieks, saņemot vecāka iesniegumu par vēlmi saņemt IB, izvērtē bērna atbilstību diviem kritērijiem: </w:t>
      </w:r>
      <w:r>
        <w:rPr>
          <w:rFonts w:ascii="Times New Roman" w:hAnsi="Times New Roman" w:cs="Times New Roman"/>
        </w:rPr>
        <w:t xml:space="preserve">1) </w:t>
      </w:r>
      <w:r w:rsidRPr="008907BB">
        <w:rPr>
          <w:rFonts w:ascii="Times New Roman" w:hAnsi="Times New Roman" w:cs="Times New Roman"/>
        </w:rPr>
        <w:t>bērns ir vecumā līdz 17 gadiem (ieskaitot)</w:t>
      </w:r>
      <w:r>
        <w:rPr>
          <w:rFonts w:ascii="Times New Roman" w:hAnsi="Times New Roman" w:cs="Times New Roman"/>
        </w:rPr>
        <w:t>; 2)</w:t>
      </w:r>
      <w:r w:rsidRPr="008907BB">
        <w:rPr>
          <w:rFonts w:ascii="Times New Roman" w:hAnsi="Times New Roman" w:cs="Times New Roman"/>
        </w:rPr>
        <w:t xml:space="preserve"> bērnam VDEĀVK ir noteicis invaliditāti. 2.posmā IB indikatīvā apmēra noteikšanā saistošs </w:t>
      </w:r>
      <w:r>
        <w:rPr>
          <w:rFonts w:ascii="Times New Roman" w:hAnsi="Times New Roman" w:cs="Times New Roman"/>
        </w:rPr>
        <w:t xml:space="preserve">ir </w:t>
      </w:r>
      <w:r w:rsidRPr="008907BB">
        <w:rPr>
          <w:rFonts w:ascii="Times New Roman" w:hAnsi="Times New Roman" w:cs="Times New Roman"/>
        </w:rPr>
        <w:t>FI smaguma līmenis vecuma grupā no 14-17 gadiem (ieskaitot).</w:t>
      </w:r>
    </w:p>
  </w:footnote>
  <w:footnote w:id="36">
    <w:p w14:paraId="3B764E81" w14:textId="77777777" w:rsidR="00F6684A" w:rsidRPr="00BB4BE4" w:rsidRDefault="00F6684A" w:rsidP="00020CAD">
      <w:pPr>
        <w:jc w:val="both"/>
        <w:rPr>
          <w:sz w:val="20"/>
          <w:szCs w:val="20"/>
        </w:rPr>
      </w:pPr>
      <w:r w:rsidRPr="000511DE">
        <w:rPr>
          <w:rStyle w:val="FootnoteReference"/>
          <w:sz w:val="20"/>
          <w:szCs w:val="20"/>
        </w:rPr>
        <w:footnoteRef/>
      </w:r>
      <w:r w:rsidRPr="000511DE">
        <w:rPr>
          <w:sz w:val="20"/>
          <w:szCs w:val="20"/>
        </w:rPr>
        <w:t xml:space="preserve"> </w:t>
      </w:r>
      <w:r w:rsidRPr="000511DE">
        <w:rPr>
          <w:rFonts w:ascii="Times New Roman" w:hAnsi="Times New Roman" w:cs="Times New Roman"/>
          <w:sz w:val="20"/>
          <w:szCs w:val="20"/>
        </w:rPr>
        <w:t>I</w:t>
      </w:r>
      <w:r>
        <w:rPr>
          <w:rFonts w:ascii="Times New Roman" w:hAnsi="Times New Roman" w:cs="Times New Roman"/>
          <w:sz w:val="20"/>
          <w:szCs w:val="20"/>
        </w:rPr>
        <w:t>n</w:t>
      </w:r>
      <w:r w:rsidRPr="000511DE">
        <w:rPr>
          <w:rFonts w:ascii="Times New Roman" w:hAnsi="Times New Roman" w:cs="Times New Roman"/>
          <w:sz w:val="20"/>
          <w:szCs w:val="20"/>
        </w:rPr>
        <w:t>formācija no SOPA par bērnu VDEĀVK Invaliditātes informatīv</w:t>
      </w:r>
      <w:r>
        <w:rPr>
          <w:rFonts w:ascii="Times New Roman" w:hAnsi="Times New Roman" w:cs="Times New Roman"/>
          <w:sz w:val="20"/>
          <w:szCs w:val="20"/>
        </w:rPr>
        <w:t>ās sistēmas</w:t>
      </w:r>
    </w:p>
  </w:footnote>
  <w:footnote w:id="37">
    <w:p w14:paraId="737F5D95" w14:textId="77777777" w:rsidR="00F6684A" w:rsidRPr="00F36110" w:rsidRDefault="00F6684A" w:rsidP="00020CAD">
      <w:pPr>
        <w:pStyle w:val="FootnoteText"/>
        <w:rPr>
          <w:rFonts w:ascii="Times New Roman" w:hAnsi="Times New Roman" w:cs="Times New Roman"/>
        </w:rPr>
      </w:pPr>
      <w:r w:rsidRPr="00A638BF">
        <w:rPr>
          <w:rStyle w:val="FootnoteReference"/>
          <w:rFonts w:ascii="Times New Roman" w:hAnsi="Times New Roman" w:cs="Times New Roman"/>
        </w:rPr>
        <w:footnoteRef/>
      </w:r>
      <w:r w:rsidRPr="00A638BF">
        <w:rPr>
          <w:rFonts w:ascii="Times New Roman" w:hAnsi="Times New Roman" w:cs="Times New Roman"/>
        </w:rPr>
        <w:t xml:space="preserve"> </w:t>
      </w:r>
      <w:r>
        <w:rPr>
          <w:rFonts w:ascii="Times New Roman" w:hAnsi="Times New Roman" w:cs="Times New Roman"/>
        </w:rPr>
        <w:t>VDEĀVK ārsta-eksperta sniegtā informācija izmēģinājumprojekta laikā</w:t>
      </w:r>
    </w:p>
  </w:footnote>
  <w:footnote w:id="38">
    <w:p w14:paraId="4F2E47B8" w14:textId="77777777" w:rsidR="00F6684A" w:rsidRPr="007E50DB" w:rsidRDefault="00F6684A" w:rsidP="00020CAD">
      <w:pPr>
        <w:pStyle w:val="FootnoteText"/>
        <w:rPr>
          <w:color w:val="auto"/>
        </w:rPr>
      </w:pPr>
      <w:r w:rsidRPr="003322B8">
        <w:rPr>
          <w:rStyle w:val="FootnoteReference"/>
          <w:rFonts w:ascii="Times New Roman" w:hAnsi="Times New Roman" w:cs="Times New Roman"/>
        </w:rPr>
        <w:footnoteRef/>
      </w:r>
      <w:r w:rsidRPr="003322B8">
        <w:rPr>
          <w:rFonts w:ascii="Times New Roman" w:hAnsi="Times New Roman" w:cs="Times New Roman"/>
        </w:rPr>
        <w:t xml:space="preserve"> </w:t>
      </w:r>
      <w:r w:rsidRPr="007E50DB">
        <w:rPr>
          <w:rFonts w:ascii="Times New Roman" w:hAnsi="Times New Roman" w:cs="Times New Roman"/>
          <w:color w:val="auto"/>
        </w:rPr>
        <w:t>Ģimenes asistenta pakalpojums. Pieejams:</w:t>
      </w:r>
      <w:r w:rsidRPr="007E50DB">
        <w:rPr>
          <w:color w:val="auto"/>
        </w:rPr>
        <w:t xml:space="preserve"> </w:t>
      </w:r>
      <w:hyperlink r:id="rId1" w:history="1">
        <w:r w:rsidRPr="007E50DB">
          <w:rPr>
            <w:rStyle w:val="Hyperlink"/>
            <w:rFonts w:ascii="Times New Roman" w:hAnsi="Times New Roman" w:cs="Times New Roman"/>
            <w:color w:val="auto"/>
          </w:rPr>
          <w:t>https://www.lm.gov.lv/lv/gimenes-asistenta-pakalpojums</w:t>
        </w:r>
      </w:hyperlink>
      <w:r w:rsidRPr="007E50DB">
        <w:rPr>
          <w:rFonts w:ascii="Times New Roman" w:hAnsi="Times New Roman" w:cs="Times New Roman"/>
          <w:color w:val="auto"/>
        </w:rPr>
        <w:t xml:space="preserve"> </w:t>
      </w:r>
    </w:p>
  </w:footnote>
  <w:footnote w:id="39">
    <w:p w14:paraId="3D8247F1" w14:textId="77777777" w:rsidR="00F6684A" w:rsidRPr="007E50DB" w:rsidRDefault="00F6684A" w:rsidP="00020CAD">
      <w:pPr>
        <w:pStyle w:val="Normal0"/>
        <w:pBdr>
          <w:top w:val="nil"/>
          <w:left w:val="nil"/>
          <w:bottom w:val="nil"/>
          <w:right w:val="nil"/>
          <w:between w:val="nil"/>
        </w:pBdr>
        <w:jc w:val="both"/>
        <w:rPr>
          <w:rFonts w:ascii="Times New Roman" w:eastAsia="Times New Roman" w:hAnsi="Times New Roman" w:cs="Times New Roman"/>
          <w:color w:val="auto"/>
          <w:sz w:val="20"/>
          <w:szCs w:val="20"/>
        </w:rPr>
      </w:pPr>
      <w:r w:rsidRPr="007E50DB">
        <w:rPr>
          <w:rStyle w:val="FootnoteReference"/>
          <w:rFonts w:ascii="Times New Roman" w:hAnsi="Times New Roman" w:cs="Times New Roman"/>
          <w:color w:val="auto"/>
          <w:sz w:val="20"/>
          <w:szCs w:val="20"/>
        </w:rPr>
        <w:footnoteRef/>
      </w:r>
      <w:r w:rsidRPr="007E50DB">
        <w:rPr>
          <w:rFonts w:ascii="Times New Roman" w:eastAsia="Times New Roman" w:hAnsi="Times New Roman" w:cs="Times New Roman"/>
          <w:color w:val="auto"/>
          <w:sz w:val="20"/>
          <w:szCs w:val="20"/>
        </w:rPr>
        <w:t xml:space="preserve"> 4.nodevums Gala ziņojums “Sabiedrībā balstītu sociālo pakalpojumu finansēšanas mehānisma apraksta un ieviešanas metodikas izstrāde bērniem ar funkcionāliem traucējumiem”, 32. lpp. Pieejams: </w:t>
      </w:r>
      <w:hyperlink r:id="rId2">
        <w:r w:rsidRPr="007E50DB">
          <w:rPr>
            <w:rFonts w:ascii="Times New Roman" w:eastAsia="Times New Roman" w:hAnsi="Times New Roman" w:cs="Times New Roman"/>
            <w:color w:val="auto"/>
            <w:sz w:val="20"/>
            <w:szCs w:val="20"/>
            <w:u w:val="single"/>
          </w:rPr>
          <w:t>download (lm.gov.lv)</w:t>
        </w:r>
      </w:hyperlink>
    </w:p>
  </w:footnote>
  <w:footnote w:id="40">
    <w:p w14:paraId="4A0ECA2F" w14:textId="77777777" w:rsidR="00F6684A" w:rsidRPr="007E50DB" w:rsidRDefault="00F6684A" w:rsidP="00020CAD">
      <w:pPr>
        <w:pStyle w:val="FootnoteText"/>
        <w:rPr>
          <w:rFonts w:ascii="Times New Roman" w:hAnsi="Times New Roman" w:cs="Times New Roman"/>
          <w:color w:val="auto"/>
        </w:rPr>
      </w:pPr>
      <w:r w:rsidRPr="007E50DB">
        <w:rPr>
          <w:rStyle w:val="FootnoteReference"/>
          <w:color w:val="auto"/>
        </w:rPr>
        <w:footnoteRef/>
      </w:r>
      <w:r w:rsidRPr="007E50DB">
        <w:rPr>
          <w:color w:val="auto"/>
        </w:rPr>
        <w:t xml:space="preserve"> </w:t>
      </w:r>
      <w:r w:rsidRPr="007E50DB">
        <w:rPr>
          <w:rFonts w:ascii="Times New Roman" w:hAnsi="Times New Roman" w:cs="Times New Roman"/>
          <w:color w:val="auto"/>
        </w:rPr>
        <w:t xml:space="preserve">Saskaņā ar </w:t>
      </w:r>
      <w:r w:rsidRPr="007E50DB">
        <w:rPr>
          <w:rFonts w:ascii="Times New Roman" w:eastAsia="Times New Roman" w:hAnsi="Times New Roman" w:cs="Times New Roman"/>
          <w:color w:val="auto"/>
        </w:rPr>
        <w:t xml:space="preserve">Rīgas domes saistošie noteikumiem Nr. 3 "Rīgas pilsētas pašvaldības sniegto sociālo pakalpojumu saņemšanas un samaksas kārtība". </w:t>
      </w:r>
      <w:r w:rsidRPr="007E50DB">
        <w:rPr>
          <w:rFonts w:ascii="Times New Roman" w:hAnsi="Times New Roman" w:cs="Times New Roman"/>
          <w:color w:val="auto"/>
        </w:rPr>
        <w:t xml:space="preserve">Pieejams: </w:t>
      </w:r>
      <w:hyperlink r:id="rId3" w:history="1">
        <w:r w:rsidRPr="007E50DB">
          <w:rPr>
            <w:rStyle w:val="Hyperlink"/>
            <w:rFonts w:ascii="Times New Roman" w:eastAsia="Times New Roman" w:hAnsi="Times New Roman" w:cs="Times New Roman"/>
            <w:color w:val="auto"/>
          </w:rPr>
          <w:t>https://likumi.lv/ta/id/313649-rigas-pilsetas-pasvaldibas-sniegto-socialo-pakalpojumu-sanemsanas-un-samaksas-kartiba</w:t>
        </w:r>
      </w:hyperlink>
      <w:r w:rsidRPr="007E50DB">
        <w:rPr>
          <w:rFonts w:ascii="Times New Roman" w:eastAsia="Times New Roman" w:hAnsi="Times New Roman" w:cs="Times New Roman"/>
          <w:color w:val="auto"/>
          <w:u w:val="single"/>
        </w:rPr>
        <w:t xml:space="preserve"> </w:t>
      </w:r>
    </w:p>
  </w:footnote>
  <w:footnote w:id="41">
    <w:p w14:paraId="346F3A8D" w14:textId="77777777" w:rsidR="00F6684A" w:rsidRPr="007E50DB" w:rsidRDefault="00F6684A" w:rsidP="00020CAD">
      <w:pPr>
        <w:pStyle w:val="FootnoteText"/>
        <w:rPr>
          <w:rFonts w:ascii="Times New Roman" w:hAnsi="Times New Roman" w:cs="Times New Roman"/>
          <w:color w:val="auto"/>
        </w:rPr>
      </w:pPr>
      <w:r w:rsidRPr="007E50DB">
        <w:rPr>
          <w:rStyle w:val="FootnoteReference"/>
          <w:rFonts w:ascii="Times New Roman" w:hAnsi="Times New Roman" w:cs="Times New Roman"/>
          <w:color w:val="auto"/>
        </w:rPr>
        <w:footnoteRef/>
      </w:r>
      <w:r w:rsidRPr="007E50DB">
        <w:rPr>
          <w:rFonts w:ascii="Times New Roman" w:hAnsi="Times New Roman" w:cs="Times New Roman"/>
          <w:color w:val="auto"/>
        </w:rPr>
        <w:t xml:space="preserve"> Saskaņā ar </w:t>
      </w:r>
      <w:r w:rsidRPr="007E50DB">
        <w:rPr>
          <w:rFonts w:ascii="Times New Roman" w:eastAsia="Times New Roman" w:hAnsi="Times New Roman" w:cs="Times New Roman"/>
          <w:color w:val="auto"/>
        </w:rPr>
        <w:t xml:space="preserve">Jelgavas pilsētas pašvaldības saistošajiem noteikumiem Nr.18-8 "Par sociālajiem pakalpojumiem Jelgavas valstspilsētas pašvaldībā". </w:t>
      </w:r>
      <w:r w:rsidRPr="007E50DB">
        <w:rPr>
          <w:rFonts w:ascii="Times New Roman" w:hAnsi="Times New Roman" w:cs="Times New Roman"/>
          <w:color w:val="auto"/>
        </w:rPr>
        <w:t xml:space="preserve">Pieejams: </w:t>
      </w:r>
      <w:hyperlink r:id="rId4" w:history="1">
        <w:r w:rsidRPr="007E50DB">
          <w:rPr>
            <w:rStyle w:val="Hyperlink"/>
            <w:rFonts w:ascii="Times New Roman" w:eastAsia="Times New Roman" w:hAnsi="Times New Roman" w:cs="Times New Roman"/>
            <w:color w:val="auto"/>
          </w:rPr>
          <w:t>https://likumi.lv/ta/id/298327-par-socialajiem-pakalpojumiem-jelgavas-pilsetas-pasvaldiba</w:t>
        </w:r>
      </w:hyperlink>
      <w:r w:rsidRPr="007E50DB">
        <w:rPr>
          <w:rFonts w:ascii="Times New Roman" w:eastAsia="Times New Roman" w:hAnsi="Times New Roman" w:cs="Times New Roman"/>
          <w:color w:val="auto"/>
          <w:u w:val="single"/>
        </w:rPr>
        <w:t xml:space="preserve"> </w:t>
      </w:r>
    </w:p>
  </w:footnote>
  <w:footnote w:id="42">
    <w:p w14:paraId="2A260605" w14:textId="77777777" w:rsidR="00F6684A" w:rsidRPr="00AA542E" w:rsidRDefault="00F6684A" w:rsidP="00020CAD">
      <w:pPr>
        <w:pStyle w:val="FootnoteText"/>
        <w:rPr>
          <w:rFonts w:ascii="Times New Roman" w:hAnsi="Times New Roman" w:cs="Times New Roman"/>
        </w:rPr>
      </w:pPr>
      <w:r w:rsidRPr="00AA542E">
        <w:rPr>
          <w:rStyle w:val="FootnoteReference"/>
          <w:rFonts w:ascii="Times New Roman" w:hAnsi="Times New Roman" w:cs="Times New Roman"/>
        </w:rPr>
        <w:footnoteRef/>
      </w:r>
      <w:r w:rsidRPr="00AA542E">
        <w:rPr>
          <w:rFonts w:ascii="Times New Roman" w:hAnsi="Times New Roman" w:cs="Times New Roman"/>
        </w:rPr>
        <w:t xml:space="preserve"> Saskaņā ar </w:t>
      </w:r>
      <w:r w:rsidRPr="00AA542E">
        <w:rPr>
          <w:rFonts w:ascii="Times New Roman" w:eastAsia="Times New Roman" w:hAnsi="Times New Roman" w:cs="Times New Roman"/>
        </w:rPr>
        <w:t xml:space="preserve">Liepājas pilsētas domes saistošajiem noteikumiem Nr.2  "Par Liepājas pašvaldības sociālajiem pakalpojumiem". </w:t>
      </w:r>
      <w:r w:rsidRPr="00AA542E">
        <w:rPr>
          <w:rFonts w:ascii="Times New Roman" w:hAnsi="Times New Roman" w:cs="Times New Roman"/>
        </w:rPr>
        <w:t xml:space="preserve">Pieejams: </w:t>
      </w:r>
      <w:r w:rsidRPr="00AA542E">
        <w:rPr>
          <w:rFonts w:ascii="Times New Roman" w:eastAsia="Times New Roman" w:hAnsi="Times New Roman" w:cs="Times New Roman"/>
          <w:u w:val="single"/>
        </w:rPr>
        <w:t>https://likumi.lv/ta/id/206325-par-liepajas-pilsetas-pasvaldibas-socialajiem-pakalpojumiem</w:t>
      </w:r>
    </w:p>
  </w:footnote>
  <w:footnote w:id="43">
    <w:p w14:paraId="0FC1BCA5" w14:textId="77777777" w:rsidR="00F6684A" w:rsidRPr="00AA542E" w:rsidRDefault="00F6684A" w:rsidP="00020CAD">
      <w:pPr>
        <w:pStyle w:val="FootnoteText"/>
        <w:rPr>
          <w:rFonts w:ascii="Times New Roman" w:hAnsi="Times New Roman" w:cs="Times New Roman"/>
        </w:rPr>
      </w:pPr>
      <w:r w:rsidRPr="00AA542E">
        <w:rPr>
          <w:rStyle w:val="FootnoteReference"/>
          <w:rFonts w:ascii="Times New Roman" w:hAnsi="Times New Roman" w:cs="Times New Roman"/>
        </w:rPr>
        <w:footnoteRef/>
      </w:r>
      <w:r w:rsidRPr="00AA542E">
        <w:rPr>
          <w:rFonts w:ascii="Times New Roman" w:hAnsi="Times New Roman" w:cs="Times New Roman"/>
        </w:rPr>
        <w:t xml:space="preserve"> Saskaņā ar </w:t>
      </w:r>
      <w:r w:rsidRPr="00AA542E">
        <w:rPr>
          <w:rFonts w:ascii="Times New Roman" w:eastAsia="Times New Roman" w:hAnsi="Times New Roman" w:cs="Times New Roman"/>
        </w:rPr>
        <w:t xml:space="preserve">Daugavpils pilsētas domes saistošajiem noteikumiem Nr.21 “Daugavpils pilsētas pašvaldības sociālie pakalpojumi” Pieejams: </w:t>
      </w:r>
      <w:hyperlink r:id="rId5">
        <w:r w:rsidRPr="00AA542E">
          <w:rPr>
            <w:rFonts w:ascii="Times New Roman" w:eastAsia="Times New Roman" w:hAnsi="Times New Roman" w:cs="Times New Roman"/>
            <w:u w:val="single"/>
          </w:rPr>
          <w:t>https://likumi.lv/ta/id/291649-daugavpils-pilsetas-pasvaldibas-socialie-pakalpojumi</w:t>
        </w:r>
      </w:hyperlink>
      <w:r>
        <w:rPr>
          <w:rFonts w:ascii="Times New Roman" w:eastAsia="Times New Roman" w:hAnsi="Times New Roman" w:cs="Times New Roman"/>
          <w:u w:val="single"/>
        </w:rPr>
        <w:t xml:space="preserve"> </w:t>
      </w:r>
    </w:p>
  </w:footnote>
  <w:footnote w:id="44">
    <w:p w14:paraId="166EBCB8" w14:textId="77777777" w:rsidR="00F6684A" w:rsidRDefault="00F6684A" w:rsidP="00020CAD">
      <w:pPr>
        <w:pStyle w:val="FootnoteText"/>
      </w:pPr>
      <w:r w:rsidRPr="00AA542E">
        <w:rPr>
          <w:rStyle w:val="FootnoteReference"/>
          <w:rFonts w:ascii="Times New Roman" w:hAnsi="Times New Roman" w:cs="Times New Roman"/>
        </w:rPr>
        <w:footnoteRef/>
      </w:r>
      <w:r w:rsidRPr="00AA542E">
        <w:rPr>
          <w:rFonts w:ascii="Times New Roman" w:hAnsi="Times New Roman" w:cs="Times New Roman"/>
        </w:rPr>
        <w:t xml:space="preserve"> Saskaņā ar Valmieras pilsētas saistošajiem noteikumiem </w:t>
      </w:r>
      <w:r w:rsidRPr="00AA542E">
        <w:rPr>
          <w:rFonts w:ascii="Times New Roman" w:eastAsia="Times New Roman" w:hAnsi="Times New Roman" w:cs="Times New Roman"/>
        </w:rPr>
        <w:t xml:space="preserve">Nr.268 </w:t>
      </w:r>
      <w:r w:rsidRPr="00AA542E">
        <w:rPr>
          <w:rFonts w:ascii="Times New Roman" w:hAnsi="Times New Roman" w:cs="Times New Roman"/>
        </w:rPr>
        <w:t>“</w:t>
      </w:r>
      <w:r w:rsidRPr="00AA542E">
        <w:rPr>
          <w:rFonts w:ascii="Times New Roman" w:eastAsia="Times New Roman" w:hAnsi="Times New Roman" w:cs="Times New Roman"/>
        </w:rPr>
        <w:t>Par sociālajiem pakalpojumiem Valmieras pilsētā”</w:t>
      </w:r>
      <w:r>
        <w:rPr>
          <w:rFonts w:ascii="Times New Roman" w:eastAsia="Times New Roman" w:hAnsi="Times New Roman" w:cs="Times New Roman"/>
        </w:rPr>
        <w:t>.</w:t>
      </w:r>
      <w:r w:rsidRPr="00AA542E">
        <w:rPr>
          <w:rFonts w:ascii="Times New Roman" w:eastAsia="Times New Roman" w:hAnsi="Times New Roman" w:cs="Times New Roman"/>
        </w:rPr>
        <w:t xml:space="preserve"> Pieejams: </w:t>
      </w:r>
      <w:hyperlink r:id="rId6">
        <w:r w:rsidRPr="00AA542E">
          <w:rPr>
            <w:rFonts w:ascii="Times New Roman" w:eastAsia="Times New Roman" w:hAnsi="Times New Roman" w:cs="Times New Roman"/>
            <w:u w:val="single"/>
          </w:rPr>
          <w:t>https://likumi.lv/ta/id/287351-par-socialajiem-pakalpojumiem-valmieras-pilseta</w:t>
        </w:r>
      </w:hyperlink>
      <w:r>
        <w:rPr>
          <w:rFonts w:ascii="Times New Roman" w:eastAsia="Times New Roman" w:hAnsi="Times New Roman" w:cs="Times New Roman"/>
          <w:u w:val="single"/>
        </w:rPr>
        <w:t xml:space="preserve">  </w:t>
      </w:r>
    </w:p>
  </w:footnote>
  <w:footnote w:id="45">
    <w:p w14:paraId="314A89DB" w14:textId="77777777" w:rsidR="00F6684A" w:rsidRDefault="00F6684A" w:rsidP="00020CAD">
      <w:pPr>
        <w:pStyle w:val="Normal0"/>
      </w:pPr>
      <w:r>
        <w:rPr>
          <w:rStyle w:val="FootnoteReference"/>
        </w:rPr>
        <w:footnoteRef/>
      </w:r>
      <w:r>
        <w:t xml:space="preserve"> </w:t>
      </w:r>
      <w:r>
        <w:rPr>
          <w:rFonts w:ascii="Times New Roman" w:eastAsia="Times New Roman" w:hAnsi="Times New Roman" w:cs="Times New Roman"/>
          <w:sz w:val="20"/>
          <w:szCs w:val="20"/>
        </w:rPr>
        <w:t xml:space="preserve">Ģimenes asistenta pakalpojums. Pieejams: </w:t>
      </w:r>
      <w:hyperlink r:id="rId7">
        <w:r>
          <w:rPr>
            <w:rFonts w:ascii="Times New Roman" w:eastAsia="Times New Roman" w:hAnsi="Times New Roman" w:cs="Times New Roman"/>
            <w:sz w:val="20"/>
            <w:szCs w:val="20"/>
            <w:u w:val="single"/>
          </w:rPr>
          <w:t>https://www.lm.gov.lv/lv/gimenes-asistenta-pakalpojums</w:t>
        </w:r>
      </w:hyperlink>
      <w:r>
        <w:rPr>
          <w:rFonts w:ascii="Times New Roman" w:eastAsia="Times New Roman" w:hAnsi="Times New Roman" w:cs="Times New Roman"/>
          <w:sz w:val="20"/>
          <w:szCs w:val="20"/>
          <w:u w:val="single"/>
        </w:rPr>
        <w:t xml:space="preserve"> </w:t>
      </w:r>
    </w:p>
  </w:footnote>
  <w:footnote w:id="46">
    <w:p w14:paraId="13975414" w14:textId="77777777" w:rsidR="00F6684A" w:rsidRPr="006B4C5C" w:rsidRDefault="00F6684A" w:rsidP="00020CAD">
      <w:pPr>
        <w:pStyle w:val="FootnoteText"/>
        <w:rPr>
          <w:rFonts w:ascii="Times New Roman" w:hAnsi="Times New Roman" w:cs="Times New Roman"/>
          <w:color w:val="auto"/>
        </w:rPr>
      </w:pPr>
      <w:r w:rsidRPr="005871FA">
        <w:rPr>
          <w:rStyle w:val="FootnoteReference"/>
          <w:rFonts w:ascii="Times New Roman" w:hAnsi="Times New Roman" w:cs="Times New Roman"/>
        </w:rPr>
        <w:footnoteRef/>
      </w:r>
      <w:r w:rsidRPr="005871FA">
        <w:rPr>
          <w:rFonts w:ascii="Times New Roman" w:hAnsi="Times New Roman" w:cs="Times New Roman"/>
        </w:rPr>
        <w:t xml:space="preserve"> </w:t>
      </w:r>
      <w:r>
        <w:rPr>
          <w:rFonts w:ascii="Times New Roman" w:hAnsi="Times New Roman" w:cs="Times New Roman"/>
        </w:rPr>
        <w:t xml:space="preserve">Saskaņā ar </w:t>
      </w:r>
      <w:r w:rsidRPr="005871FA">
        <w:rPr>
          <w:rFonts w:ascii="Times New Roman" w:hAnsi="Times New Roman" w:cs="Times New Roman"/>
          <w:color w:val="auto"/>
        </w:rPr>
        <w:t>Invaliditātes likum</w:t>
      </w:r>
      <w:r>
        <w:rPr>
          <w:rFonts w:ascii="Times New Roman" w:hAnsi="Times New Roman" w:cs="Times New Roman"/>
          <w:color w:val="auto"/>
        </w:rPr>
        <w:t>u</w:t>
      </w:r>
      <w:r w:rsidRPr="005871FA">
        <w:rPr>
          <w:rFonts w:ascii="Times New Roman" w:hAnsi="Times New Roman" w:cs="Times New Roman"/>
          <w:color w:val="auto"/>
        </w:rPr>
        <w:t xml:space="preserve">. </w:t>
      </w:r>
      <w:r w:rsidRPr="006B4C5C">
        <w:rPr>
          <w:rFonts w:ascii="Times New Roman" w:hAnsi="Times New Roman" w:cs="Times New Roman"/>
          <w:color w:val="auto"/>
        </w:rPr>
        <w:t xml:space="preserve">Pieejams: </w:t>
      </w:r>
      <w:hyperlink r:id="rId8" w:history="1">
        <w:r w:rsidRPr="006B4C5C">
          <w:rPr>
            <w:rStyle w:val="Hyperlink"/>
            <w:rFonts w:ascii="Times New Roman" w:hAnsi="Times New Roman" w:cs="Times New Roman"/>
            <w:color w:val="auto"/>
          </w:rPr>
          <w:t>https://likumi.lv/ta/id/211494-invaliditates-likums</w:t>
        </w:r>
      </w:hyperlink>
      <w:r w:rsidRPr="006B4C5C">
        <w:rPr>
          <w:rFonts w:ascii="Times New Roman" w:hAnsi="Times New Roman" w:cs="Times New Roman"/>
          <w:color w:val="auto"/>
        </w:rPr>
        <w:t xml:space="preserve"> </w:t>
      </w:r>
    </w:p>
  </w:footnote>
  <w:footnote w:id="47">
    <w:p w14:paraId="2F813B9D" w14:textId="77777777" w:rsidR="00F6684A" w:rsidRPr="006B4C5C" w:rsidRDefault="00F6684A" w:rsidP="00020CAD">
      <w:pPr>
        <w:pStyle w:val="FootnoteText"/>
        <w:rPr>
          <w:rFonts w:ascii="Times New Roman" w:hAnsi="Times New Roman" w:cs="Times New Roman"/>
          <w:b/>
          <w:bCs/>
          <w:color w:val="auto"/>
        </w:rPr>
      </w:pPr>
      <w:r w:rsidRPr="006B4C5C">
        <w:rPr>
          <w:rStyle w:val="FootnoteReference"/>
          <w:rFonts w:ascii="Times New Roman" w:hAnsi="Times New Roman" w:cs="Times New Roman"/>
          <w:color w:val="auto"/>
        </w:rPr>
        <w:footnoteRef/>
      </w:r>
      <w:r w:rsidRPr="006B4C5C">
        <w:rPr>
          <w:rFonts w:ascii="Times New Roman" w:hAnsi="Times New Roman" w:cs="Times New Roman"/>
          <w:color w:val="auto"/>
        </w:rPr>
        <w:t xml:space="preserve"> Asistenta pakalpojums pašvaldībā cilvēkiem ar invaliditāti. Pieejams: </w:t>
      </w:r>
      <w:hyperlink r:id="rId9" w:history="1">
        <w:r w:rsidRPr="006B4C5C">
          <w:rPr>
            <w:rStyle w:val="Hyperlink"/>
            <w:rFonts w:ascii="Times New Roman" w:hAnsi="Times New Roman" w:cs="Times New Roman"/>
            <w:color w:val="auto"/>
          </w:rPr>
          <w:t>https://www.lm.gov.lv/lv/asistenta-pakalpojums-pasvaldiba-cilvekiem-ar-invaliditati</w:t>
        </w:r>
      </w:hyperlink>
      <w:r w:rsidRPr="006B4C5C">
        <w:rPr>
          <w:rFonts w:ascii="Times New Roman" w:hAnsi="Times New Roman" w:cs="Times New Roman"/>
          <w:color w:val="auto"/>
        </w:rPr>
        <w:t xml:space="preserve"> </w:t>
      </w:r>
    </w:p>
  </w:footnote>
  <w:footnote w:id="48">
    <w:p w14:paraId="0BD8C04B" w14:textId="77777777" w:rsidR="00F6684A" w:rsidRPr="006B4C5C" w:rsidRDefault="00F6684A" w:rsidP="00020CAD">
      <w:pPr>
        <w:pStyle w:val="FootnoteText"/>
        <w:rPr>
          <w:color w:val="auto"/>
        </w:rPr>
      </w:pPr>
      <w:r w:rsidRPr="006B4C5C">
        <w:rPr>
          <w:rStyle w:val="FootnoteReference"/>
          <w:color w:val="auto"/>
        </w:rPr>
        <w:footnoteRef/>
      </w:r>
      <w:r w:rsidRPr="006B4C5C">
        <w:rPr>
          <w:color w:val="auto"/>
        </w:rPr>
        <w:t xml:space="preserve"> </w:t>
      </w:r>
      <w:r w:rsidRPr="006B4C5C">
        <w:rPr>
          <w:rFonts w:ascii="Times New Roman" w:hAnsi="Times New Roman" w:cs="Times New Roman"/>
          <w:color w:val="auto"/>
          <w:shd w:val="clear" w:color="auto" w:fill="FFFFFF"/>
        </w:rPr>
        <w:t xml:space="preserve">Saskaņā ar 18.05.2021. MK noteikumu Nr. 316 “Noteikumi par asistenta, pavadoņa un aprūpes pakalpojumu personām ar invaliditāti” 44. punktu. Pieejams: </w:t>
      </w:r>
      <w:hyperlink r:id="rId10" w:history="1">
        <w:r w:rsidRPr="006B4C5C">
          <w:rPr>
            <w:rStyle w:val="Hyperlink"/>
            <w:rFonts w:ascii="Times New Roman" w:hAnsi="Times New Roman" w:cs="Times New Roman"/>
            <w:color w:val="auto"/>
            <w:shd w:val="clear" w:color="auto" w:fill="FFFFFF"/>
          </w:rPr>
          <w:t>https://likumi.lv/ta/id/323301-noteikumi-par-asistenta-pavadona-un-aprupes-pakalpojumu-personam-ar-invaliditati</w:t>
        </w:r>
      </w:hyperlink>
    </w:p>
  </w:footnote>
  <w:footnote w:id="49">
    <w:p w14:paraId="1555B0F3" w14:textId="77777777" w:rsidR="00F6684A" w:rsidRPr="006B4C5C" w:rsidRDefault="00F6684A" w:rsidP="00020CAD">
      <w:pPr>
        <w:widowControl/>
        <w:autoSpaceDE w:val="0"/>
        <w:autoSpaceDN w:val="0"/>
        <w:adjustRightInd w:val="0"/>
        <w:jc w:val="both"/>
        <w:rPr>
          <w:rFonts w:ascii="Times New Roman" w:hAnsi="Times New Roman" w:cs="Times New Roman"/>
          <w:sz w:val="20"/>
          <w:szCs w:val="20"/>
        </w:rPr>
      </w:pPr>
      <w:r w:rsidRPr="006B4C5C">
        <w:rPr>
          <w:rStyle w:val="FootnoteReference"/>
          <w:rFonts w:ascii="Times New Roman" w:hAnsi="Times New Roman" w:cs="Times New Roman"/>
          <w:sz w:val="20"/>
          <w:szCs w:val="20"/>
        </w:rPr>
        <w:footnoteRef/>
      </w:r>
      <w:r w:rsidRPr="006B4C5C">
        <w:rPr>
          <w:rFonts w:ascii="Times New Roman" w:hAnsi="Times New Roman" w:cs="Times New Roman"/>
          <w:sz w:val="20"/>
          <w:szCs w:val="20"/>
        </w:rPr>
        <w:t xml:space="preserve"> </w:t>
      </w:r>
      <w:r w:rsidRPr="006B4C5C">
        <w:rPr>
          <w:rFonts w:ascii="Times New Roman" w:hAnsi="Times New Roman" w:cs="Times New Roman"/>
          <w:sz w:val="20"/>
          <w:szCs w:val="20"/>
          <w:shd w:val="clear" w:color="auto" w:fill="FFFFFF"/>
        </w:rPr>
        <w:t>16.06.2015. MK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r w:rsidRPr="006B4C5C">
        <w:rPr>
          <w:rFonts w:ascii="Times New Roman" w:hAnsi="Times New Roman" w:cs="Times New Roman"/>
          <w:sz w:val="20"/>
          <w:szCs w:val="20"/>
        </w:rPr>
        <w:t xml:space="preserve"> Pieejams: </w:t>
      </w:r>
      <w:hyperlink r:id="rId11" w:history="1">
        <w:r w:rsidRPr="006B4C5C">
          <w:rPr>
            <w:rStyle w:val="Hyperlink"/>
            <w:rFonts w:ascii="Times New Roman" w:hAnsi="Times New Roman" w:cs="Times New Roman"/>
            <w:color w:val="auto"/>
            <w:sz w:val="20"/>
            <w:szCs w:val="20"/>
          </w:rPr>
          <w:t>https://likumi.lv/ta/id/274957-darbibas-programmas-izaugsme-un-nodarbinatiba-9-2-2-specifiska-atbalsta-merka-palielinat-kvalitativu-institucionalai-aprupei</w:t>
        </w:r>
      </w:hyperlink>
      <w:r w:rsidRPr="006B4C5C">
        <w:rPr>
          <w:rFonts w:ascii="Times New Roman" w:hAnsi="Times New Roman" w:cs="Times New Roman"/>
          <w:sz w:val="20"/>
          <w:szCs w:val="20"/>
        </w:rPr>
        <w:t xml:space="preserve"> </w:t>
      </w:r>
    </w:p>
  </w:footnote>
  <w:footnote w:id="50">
    <w:p w14:paraId="13721A7E" w14:textId="77777777" w:rsidR="00F6684A" w:rsidRPr="006B4C5C" w:rsidRDefault="00F6684A" w:rsidP="00020CAD">
      <w:pPr>
        <w:pStyle w:val="Normal0"/>
        <w:rPr>
          <w:rFonts w:ascii="Times New Roman" w:eastAsia="Times New Roman" w:hAnsi="Times New Roman" w:cs="Times New Roman"/>
          <w:color w:val="auto"/>
          <w:sz w:val="20"/>
          <w:szCs w:val="20"/>
        </w:rPr>
      </w:pPr>
      <w:r w:rsidRPr="006B4C5C">
        <w:rPr>
          <w:rStyle w:val="FootnoteReference"/>
          <w:rFonts w:ascii="Times New Roman" w:hAnsi="Times New Roman" w:cs="Times New Roman"/>
          <w:color w:val="auto"/>
          <w:sz w:val="20"/>
          <w:szCs w:val="20"/>
        </w:rPr>
        <w:footnoteRef/>
      </w:r>
      <w:r w:rsidRPr="006B4C5C">
        <w:rPr>
          <w:rFonts w:ascii="Times New Roman" w:eastAsia="Times New Roman" w:hAnsi="Times New Roman" w:cs="Times New Roman"/>
          <w:color w:val="auto"/>
          <w:sz w:val="20"/>
          <w:szCs w:val="20"/>
        </w:rPr>
        <w:t xml:space="preserve"> Atbalsts bērniem ar funkcionāliem traucējumiem. Pieejams: </w:t>
      </w:r>
      <w:hyperlink r:id="rId12">
        <w:r w:rsidRPr="006B4C5C">
          <w:rPr>
            <w:rFonts w:ascii="Times New Roman" w:eastAsia="Times New Roman" w:hAnsi="Times New Roman" w:cs="Times New Roman"/>
            <w:color w:val="auto"/>
            <w:sz w:val="20"/>
            <w:szCs w:val="20"/>
            <w:u w:val="single"/>
          </w:rPr>
          <w:t>https://www.lm.gov.lv/lv/atbalsts-berniem-ar-funkcionaliem-traucejumiem</w:t>
        </w:r>
      </w:hyperlink>
    </w:p>
  </w:footnote>
  <w:footnote w:id="51">
    <w:p w14:paraId="1B6F20CD" w14:textId="77777777" w:rsidR="00F6684A" w:rsidRPr="005A0EF4" w:rsidRDefault="00F6684A" w:rsidP="00020CAD">
      <w:pPr>
        <w:pStyle w:val="Normal0"/>
        <w:widowControl/>
        <w:jc w:val="both"/>
        <w:rPr>
          <w:rFonts w:ascii="Times New Roman" w:eastAsia="Times New Roman" w:hAnsi="Times New Roman" w:cs="Times New Roman"/>
          <w:color w:val="auto"/>
          <w:sz w:val="20"/>
          <w:szCs w:val="20"/>
        </w:rPr>
      </w:pPr>
      <w:r w:rsidRPr="005A0EF4">
        <w:rPr>
          <w:rStyle w:val="FootnoteReference"/>
          <w:rFonts w:ascii="Times New Roman" w:hAnsi="Times New Roman" w:cs="Times New Roman"/>
          <w:color w:val="auto"/>
          <w:sz w:val="20"/>
          <w:szCs w:val="20"/>
        </w:rPr>
        <w:footnoteRef/>
      </w:r>
      <w:r w:rsidRPr="005A0EF4">
        <w:rPr>
          <w:rFonts w:ascii="Times New Roman" w:eastAsia="Times New Roman" w:hAnsi="Times New Roman" w:cs="Times New Roman"/>
          <w:color w:val="auto"/>
          <w:sz w:val="20"/>
          <w:szCs w:val="20"/>
        </w:rPr>
        <w:t xml:space="preserve"> Saskaņā ar </w:t>
      </w:r>
      <w:r w:rsidRPr="005A0EF4">
        <w:rPr>
          <w:rFonts w:ascii="Times New Roman" w:eastAsia="Times New Roman" w:hAnsi="Times New Roman" w:cs="Times New Roman"/>
          <w:color w:val="auto"/>
          <w:sz w:val="20"/>
          <w:szCs w:val="20"/>
          <w:highlight w:val="white"/>
        </w:rPr>
        <w:t xml:space="preserve">MK noteikumiem Nr. 316 “Noteikumi par asistenta, pavadoņa un aprūpes pakalpojumu personām ar invaliditāti”. </w:t>
      </w:r>
      <w:r w:rsidRPr="005A0EF4">
        <w:rPr>
          <w:rFonts w:ascii="Times New Roman" w:eastAsia="Times New Roman" w:hAnsi="Times New Roman" w:cs="Times New Roman"/>
          <w:color w:val="auto"/>
          <w:sz w:val="20"/>
          <w:szCs w:val="20"/>
        </w:rPr>
        <w:t xml:space="preserve">Pieejams: </w:t>
      </w:r>
      <w:hyperlink r:id="rId13" w:history="1">
        <w:r w:rsidRPr="005A0EF4">
          <w:rPr>
            <w:rStyle w:val="Hyperlink"/>
            <w:rFonts w:ascii="Times New Roman" w:eastAsia="Times New Roman" w:hAnsi="Times New Roman" w:cs="Times New Roman"/>
            <w:color w:val="auto"/>
            <w:sz w:val="20"/>
            <w:szCs w:val="20"/>
          </w:rPr>
          <w:t>https://likumi.lv/ta/id/323301-noteikumi-par-asistenta-pavadona-un-aprupes-pakalpojumu-personam-ar-invaliditati</w:t>
        </w:r>
      </w:hyperlink>
      <w:r w:rsidRPr="005A0EF4">
        <w:rPr>
          <w:rFonts w:ascii="Times New Roman" w:eastAsia="Times New Roman" w:hAnsi="Times New Roman" w:cs="Times New Roman"/>
          <w:color w:val="auto"/>
          <w:sz w:val="20"/>
          <w:szCs w:val="20"/>
        </w:rPr>
        <w:t xml:space="preserve"> </w:t>
      </w:r>
    </w:p>
  </w:footnote>
  <w:footnote w:id="52">
    <w:p w14:paraId="114A27D3" w14:textId="77777777" w:rsidR="00F6684A" w:rsidRPr="005A0EF4" w:rsidRDefault="00F6684A" w:rsidP="00020CAD">
      <w:pPr>
        <w:pStyle w:val="FootnoteText"/>
        <w:rPr>
          <w:rFonts w:ascii="Times New Roman" w:hAnsi="Times New Roman" w:cs="Times New Roman"/>
          <w:color w:val="auto"/>
        </w:rPr>
      </w:pPr>
      <w:r w:rsidRPr="00371247">
        <w:rPr>
          <w:rStyle w:val="FootnoteReference"/>
          <w:rFonts w:ascii="Times New Roman" w:hAnsi="Times New Roman" w:cs="Times New Roman"/>
        </w:rPr>
        <w:footnoteRef/>
      </w:r>
      <w:r w:rsidRPr="00371247">
        <w:rPr>
          <w:rFonts w:ascii="Times New Roman" w:hAnsi="Times New Roman" w:cs="Times New Roman"/>
        </w:rPr>
        <w:t xml:space="preserve"> </w:t>
      </w:r>
      <w:r w:rsidRPr="005A0EF4">
        <w:rPr>
          <w:rFonts w:ascii="Times New Roman" w:hAnsi="Times New Roman" w:cs="Times New Roman"/>
          <w:color w:val="auto"/>
        </w:rPr>
        <w:t>Saskaņā ar Invaliditātes likuma 12.panata 2</w:t>
      </w:r>
      <w:r w:rsidRPr="005A0EF4">
        <w:rPr>
          <w:rFonts w:ascii="Times New Roman" w:hAnsi="Times New Roman" w:cs="Times New Roman"/>
          <w:color w:val="auto"/>
          <w:vertAlign w:val="superscript"/>
        </w:rPr>
        <w:t>4</w:t>
      </w:r>
      <w:r w:rsidRPr="005A0EF4">
        <w:rPr>
          <w:rFonts w:ascii="Times New Roman" w:hAnsi="Times New Roman" w:cs="Times New Roman"/>
          <w:color w:val="auto"/>
        </w:rPr>
        <w:t xml:space="preserve"> daļu. Pieejams: </w:t>
      </w:r>
      <w:hyperlink r:id="rId14" w:history="1">
        <w:r w:rsidRPr="005A0EF4">
          <w:rPr>
            <w:rStyle w:val="Hyperlink"/>
            <w:rFonts w:ascii="Times New Roman" w:hAnsi="Times New Roman" w:cs="Times New Roman"/>
            <w:color w:val="auto"/>
          </w:rPr>
          <w:t>https://likumi.lv/ta/id/211494-invaliditates-likums</w:t>
        </w:r>
      </w:hyperlink>
      <w:r w:rsidRPr="005A0EF4">
        <w:rPr>
          <w:rFonts w:ascii="Times New Roman" w:hAnsi="Times New Roman" w:cs="Times New Roman"/>
          <w:color w:val="auto"/>
        </w:rPr>
        <w:t xml:space="preserve"> </w:t>
      </w:r>
    </w:p>
  </w:footnote>
  <w:footnote w:id="53">
    <w:p w14:paraId="64E68AD7" w14:textId="77777777" w:rsidR="00F6684A" w:rsidRPr="005A0EF4" w:rsidRDefault="00F6684A" w:rsidP="00020CAD">
      <w:pPr>
        <w:pStyle w:val="FootnoteText"/>
        <w:rPr>
          <w:color w:val="auto"/>
        </w:rPr>
      </w:pPr>
      <w:r w:rsidRPr="005A0EF4">
        <w:rPr>
          <w:rStyle w:val="FootnoteReference"/>
          <w:rFonts w:ascii="Times New Roman" w:hAnsi="Times New Roman" w:cs="Times New Roman"/>
          <w:color w:val="auto"/>
        </w:rPr>
        <w:footnoteRef/>
      </w:r>
      <w:r w:rsidRPr="005A0EF4">
        <w:rPr>
          <w:rFonts w:ascii="Times New Roman" w:hAnsi="Times New Roman" w:cs="Times New Roman"/>
          <w:color w:val="auto"/>
        </w:rPr>
        <w:t xml:space="preserve"> Par konceptuālo ziņojumu "Par situāciju paliatīvajā aprūpē Latvijā un nepieciešamajām izmaiņām paliatīvās aprūpes pakalpojumu pieejamības nodrošināšanā". Pieejams: </w:t>
      </w:r>
      <w:hyperlink r:id="rId15" w:history="1">
        <w:r w:rsidRPr="005A0EF4">
          <w:rPr>
            <w:rStyle w:val="Hyperlink"/>
            <w:rFonts w:ascii="Times New Roman" w:hAnsi="Times New Roman" w:cs="Times New Roman"/>
            <w:color w:val="auto"/>
          </w:rPr>
          <w:t>https://likumi.lv/ta/id/319516-par-konceptualo-zinojumu-par-situaciju-paliativaja-aprupe-latvija-un-nepieciesamajam-izmainam-paliativas-aprupes-pakalpojumu</w:t>
        </w:r>
      </w:hyperlink>
      <w:r w:rsidRPr="005A0EF4">
        <w:rPr>
          <w:rFonts w:ascii="Times New Roman" w:hAnsi="Times New Roman" w:cs="Times New Roman"/>
          <w:color w:val="auto"/>
        </w:rPr>
        <w:t xml:space="preserve"> </w:t>
      </w:r>
    </w:p>
  </w:footnote>
  <w:footnote w:id="54">
    <w:p w14:paraId="7B6934FD" w14:textId="77777777" w:rsidR="00F6684A" w:rsidRPr="006B4C5C" w:rsidRDefault="00F6684A" w:rsidP="00020CAD">
      <w:pPr>
        <w:pStyle w:val="FootnoteText"/>
        <w:rPr>
          <w:color w:val="auto"/>
        </w:rPr>
      </w:pPr>
      <w:r>
        <w:rPr>
          <w:rStyle w:val="FootnoteReference"/>
        </w:rPr>
        <w:footnoteRef/>
      </w:r>
      <w:r>
        <w:t xml:space="preserve"> </w:t>
      </w:r>
      <w:r w:rsidRPr="006B4C5C">
        <w:rPr>
          <w:rFonts w:ascii="Times New Roman" w:hAnsi="Times New Roman" w:cs="Times New Roman"/>
          <w:color w:val="auto"/>
          <w:shd w:val="clear" w:color="auto" w:fill="FFFFFF"/>
        </w:rPr>
        <w:t xml:space="preserve">Saskaņā ar 18.05.2021. MK noteikumu Nr. 316 “Noteikumi par asistenta, pavadoņa un aprūpes pakalpojumu personām ar invaliditāti” 10.1. apakšpunktu. Pieejams: </w:t>
      </w:r>
      <w:hyperlink r:id="rId16" w:history="1">
        <w:r w:rsidRPr="006B4C5C">
          <w:rPr>
            <w:rStyle w:val="Hyperlink"/>
            <w:rFonts w:ascii="Times New Roman" w:hAnsi="Times New Roman" w:cs="Times New Roman"/>
            <w:color w:val="auto"/>
            <w:shd w:val="clear" w:color="auto" w:fill="FFFFFF"/>
          </w:rPr>
          <w:t>https://likumi.lv/ta/id/323301-noteikumi-par-asistenta-pavadona-un-aprupes-pakalpojumu-personam-ar-invaliditati</w:t>
        </w:r>
      </w:hyperlink>
    </w:p>
  </w:footnote>
  <w:footnote w:id="55">
    <w:p w14:paraId="0E22DAC7" w14:textId="77777777" w:rsidR="00F6684A" w:rsidRPr="006B4C5C" w:rsidRDefault="00F6684A" w:rsidP="00020CAD">
      <w:pPr>
        <w:pStyle w:val="FootnoteText"/>
        <w:rPr>
          <w:rFonts w:ascii="Times New Roman" w:hAnsi="Times New Roman" w:cs="Times New Roman"/>
          <w:color w:val="auto"/>
        </w:rPr>
      </w:pPr>
      <w:r w:rsidRPr="006B4C5C">
        <w:rPr>
          <w:rStyle w:val="FootnoteReference"/>
          <w:rFonts w:ascii="Times New Roman" w:hAnsi="Times New Roman" w:cs="Times New Roman"/>
          <w:color w:val="auto"/>
        </w:rPr>
        <w:footnoteRef/>
      </w:r>
      <w:r w:rsidRPr="006B4C5C">
        <w:rPr>
          <w:rFonts w:ascii="Times New Roman" w:hAnsi="Times New Roman" w:cs="Times New Roman"/>
          <w:color w:val="auto"/>
        </w:rPr>
        <w:t xml:space="preserve"> </w:t>
      </w:r>
      <w:r w:rsidRPr="006B4C5C">
        <w:rPr>
          <w:rFonts w:ascii="Times New Roman" w:hAnsi="Times New Roman" w:cs="Times New Roman"/>
          <w:color w:val="auto"/>
          <w:shd w:val="clear" w:color="auto" w:fill="FFFFFF"/>
        </w:rPr>
        <w:t xml:space="preserve">Saskaņā ar 18.05.2021. MK noteikumu Nr. 316 “Noteikumi par asistenta, pavadoņa un aprūpes pakalpojumu personām ar invaliditāti” 10.2. apakšpunktu. Pieejams: </w:t>
      </w:r>
      <w:hyperlink r:id="rId17" w:history="1">
        <w:r w:rsidRPr="006B4C5C">
          <w:rPr>
            <w:rStyle w:val="Hyperlink"/>
            <w:rFonts w:ascii="Times New Roman" w:hAnsi="Times New Roman" w:cs="Times New Roman"/>
            <w:color w:val="auto"/>
            <w:shd w:val="clear" w:color="auto" w:fill="FFFFFF"/>
          </w:rPr>
          <w:t>https://likumi.lv/ta/id/323301-noteikumi-par-asistenta-pavadona-un-aprupes-pakalpojumu-personam-ar-invaliditati</w:t>
        </w:r>
      </w:hyperlink>
      <w:r w:rsidRPr="006B4C5C">
        <w:rPr>
          <w:rFonts w:ascii="Times New Roman" w:hAnsi="Times New Roman" w:cs="Times New Roman"/>
          <w:color w:val="auto"/>
          <w:shd w:val="clear" w:color="auto" w:fill="FFFFFF"/>
        </w:rPr>
        <w:t xml:space="preserve"> </w:t>
      </w:r>
    </w:p>
  </w:footnote>
  <w:footnote w:id="56">
    <w:p w14:paraId="6A2FCA59" w14:textId="77777777" w:rsidR="00F6684A" w:rsidRPr="005F7A4A" w:rsidRDefault="00F6684A" w:rsidP="00020CAD">
      <w:pPr>
        <w:pStyle w:val="FootnoteText"/>
        <w:rPr>
          <w:rFonts w:ascii="Times New Roman" w:hAnsi="Times New Roman" w:cs="Times New Roman"/>
          <w:color w:val="auto"/>
        </w:rPr>
      </w:pPr>
      <w:r w:rsidRPr="006B4C5C">
        <w:rPr>
          <w:rStyle w:val="FootnoteReference"/>
          <w:rFonts w:ascii="Times New Roman" w:hAnsi="Times New Roman" w:cs="Times New Roman"/>
          <w:color w:val="auto"/>
        </w:rPr>
        <w:footnoteRef/>
      </w:r>
      <w:r w:rsidRPr="006B4C5C">
        <w:rPr>
          <w:rFonts w:ascii="Times New Roman" w:hAnsi="Times New Roman" w:cs="Times New Roman"/>
          <w:color w:val="auto"/>
        </w:rPr>
        <w:t xml:space="preserve"> Saskaņā ar 13.06.2017. Ministru kabineta noteikumi Nr.338 “Prasības sociālo pakalpojumu sniedzējiem” 76. punkts. Pieejams: </w:t>
      </w:r>
      <w:hyperlink r:id="rId18" w:history="1">
        <w:r w:rsidRPr="005F7A4A">
          <w:rPr>
            <w:rStyle w:val="Hyperlink"/>
            <w:rFonts w:ascii="Times New Roman" w:hAnsi="Times New Roman" w:cs="Times New Roman"/>
            <w:color w:val="auto"/>
          </w:rPr>
          <w:t>https://likumi.lv/ta/id/291788-prasibas-socialo-pakalpojumu-sniedzejiem</w:t>
        </w:r>
      </w:hyperlink>
      <w:r w:rsidRPr="005F7A4A">
        <w:rPr>
          <w:rFonts w:ascii="Times New Roman" w:hAnsi="Times New Roman" w:cs="Times New Roman"/>
          <w:color w:val="auto"/>
        </w:rPr>
        <w:t xml:space="preserve"> </w:t>
      </w:r>
    </w:p>
  </w:footnote>
  <w:footnote w:id="57">
    <w:p w14:paraId="4672B22A" w14:textId="77777777" w:rsidR="00F6684A" w:rsidRPr="005F7A4A" w:rsidRDefault="00F6684A" w:rsidP="00020CAD">
      <w:pPr>
        <w:pStyle w:val="FootnoteText"/>
        <w:rPr>
          <w:rFonts w:ascii="Times New Roman" w:hAnsi="Times New Roman" w:cs="Times New Roman"/>
          <w:color w:val="auto"/>
        </w:rPr>
      </w:pPr>
      <w:r w:rsidRPr="005F7A4A">
        <w:rPr>
          <w:rStyle w:val="FootnoteReference"/>
          <w:rFonts w:ascii="Times New Roman" w:hAnsi="Times New Roman" w:cs="Times New Roman"/>
          <w:color w:val="auto"/>
        </w:rPr>
        <w:footnoteRef/>
      </w:r>
      <w:r w:rsidRPr="005F7A4A">
        <w:rPr>
          <w:rFonts w:ascii="Times New Roman" w:hAnsi="Times New Roman" w:cs="Times New Roman"/>
          <w:color w:val="auto"/>
        </w:rPr>
        <w:t xml:space="preserve"> Saskaņā ar 13.06.2017. Ministru kabineta noteikumi Nr.338 “Prasības sociālo pakalpojumu sniedzējiem”. Pieejams: </w:t>
      </w:r>
      <w:hyperlink r:id="rId19" w:history="1">
        <w:r w:rsidRPr="005F7A4A">
          <w:rPr>
            <w:rStyle w:val="Hyperlink"/>
            <w:rFonts w:ascii="Times New Roman" w:hAnsi="Times New Roman" w:cs="Times New Roman"/>
            <w:color w:val="auto"/>
          </w:rPr>
          <w:t>https://likumi.lv/ta/id/291788-prasibas-socialo-pakalpojumu-sniedzejiem</w:t>
        </w:r>
      </w:hyperlink>
    </w:p>
  </w:footnote>
  <w:footnote w:id="58">
    <w:p w14:paraId="3929DC6F" w14:textId="77777777" w:rsidR="00F6684A" w:rsidRPr="005F7A4A" w:rsidRDefault="00F6684A" w:rsidP="00020CAD">
      <w:pPr>
        <w:pStyle w:val="FootnoteText"/>
        <w:rPr>
          <w:rFonts w:ascii="Times New Roman" w:hAnsi="Times New Roman" w:cs="Times New Roman"/>
          <w:color w:val="auto"/>
          <w:shd w:val="clear" w:color="auto" w:fill="FFFFFF"/>
        </w:rPr>
      </w:pPr>
      <w:r w:rsidRPr="005F7A4A">
        <w:rPr>
          <w:rStyle w:val="FootnoteReference"/>
          <w:rFonts w:ascii="Times New Roman" w:hAnsi="Times New Roman" w:cs="Times New Roman"/>
          <w:color w:val="auto"/>
        </w:rPr>
        <w:footnoteRef/>
      </w:r>
      <w:r w:rsidRPr="005F7A4A">
        <w:rPr>
          <w:rFonts w:ascii="Times New Roman" w:hAnsi="Times New Roman" w:cs="Times New Roman"/>
          <w:color w:val="auto"/>
        </w:rPr>
        <w:t xml:space="preserve"> Saskaņā ar </w:t>
      </w:r>
      <w:r w:rsidRPr="005F7A4A">
        <w:rPr>
          <w:rFonts w:ascii="Times New Roman" w:hAnsi="Times New Roman" w:cs="Times New Roman"/>
          <w:color w:val="auto"/>
          <w:shd w:val="clear" w:color="auto" w:fill="FFFFFF"/>
        </w:rPr>
        <w:t xml:space="preserve">16.06.2015. MK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 Pieejams: </w:t>
      </w:r>
      <w:hyperlink r:id="rId20" w:history="1">
        <w:r w:rsidRPr="005F7A4A">
          <w:rPr>
            <w:rStyle w:val="Hyperlink"/>
            <w:rFonts w:ascii="Times New Roman" w:hAnsi="Times New Roman" w:cs="Times New Roman"/>
            <w:color w:val="auto"/>
            <w:shd w:val="clear" w:color="auto" w:fill="FFFFFF"/>
          </w:rPr>
          <w:t>https://likumi.lv/ta/id/274957-darbibas-programmas-izaugsme-un-nodarbinatiba-9-2-2-specifiska-atbalsta-merka-palielinat-kvalitativu-institucionalai-aprupei</w:t>
        </w:r>
      </w:hyperlink>
      <w:r w:rsidRPr="005F7A4A">
        <w:rPr>
          <w:rFonts w:ascii="Times New Roman" w:hAnsi="Times New Roman" w:cs="Times New Roman"/>
          <w:color w:val="auto"/>
          <w:shd w:val="clear" w:color="auto" w:fill="FFFFFF"/>
        </w:rPr>
        <w:t xml:space="preserve"> </w:t>
      </w:r>
    </w:p>
  </w:footnote>
  <w:footnote w:id="59">
    <w:p w14:paraId="15FA6CBD" w14:textId="77777777" w:rsidR="00F6684A" w:rsidRPr="005F7A4A" w:rsidRDefault="00F6684A" w:rsidP="00020CAD">
      <w:pPr>
        <w:pStyle w:val="FootnoteText"/>
        <w:rPr>
          <w:rFonts w:ascii="Times New Roman" w:hAnsi="Times New Roman" w:cs="Times New Roman"/>
          <w:color w:val="auto"/>
        </w:rPr>
      </w:pPr>
      <w:r w:rsidRPr="005F7A4A">
        <w:rPr>
          <w:rStyle w:val="FootnoteReference"/>
          <w:rFonts w:ascii="Times New Roman" w:hAnsi="Times New Roman" w:cs="Times New Roman"/>
          <w:color w:val="auto"/>
        </w:rPr>
        <w:footnoteRef/>
      </w:r>
      <w:r w:rsidRPr="005F7A4A">
        <w:rPr>
          <w:rFonts w:ascii="Times New Roman" w:hAnsi="Times New Roman" w:cs="Times New Roman"/>
          <w:color w:val="auto"/>
        </w:rPr>
        <w:t xml:space="preserve"> Pieejams: </w:t>
      </w:r>
      <w:hyperlink r:id="rId21" w:history="1">
        <w:r w:rsidRPr="005F7A4A">
          <w:rPr>
            <w:rStyle w:val="Hyperlink"/>
            <w:rFonts w:ascii="Times New Roman" w:hAnsi="Times New Roman" w:cs="Times New Roman"/>
            <w:color w:val="auto"/>
          </w:rPr>
          <w:t>https://velki2016.wixsite.com/velki/vecaku-atbalsta-grupas</w:t>
        </w:r>
      </w:hyperlink>
      <w:r w:rsidRPr="005F7A4A">
        <w:rPr>
          <w:rFonts w:ascii="Times New Roman" w:hAnsi="Times New Roman" w:cs="Times New Roman"/>
          <w:color w:val="auto"/>
        </w:rPr>
        <w:t xml:space="preserve"> </w:t>
      </w:r>
    </w:p>
  </w:footnote>
  <w:footnote w:id="60">
    <w:p w14:paraId="432A3D0A" w14:textId="77777777" w:rsidR="00F6684A" w:rsidRPr="005F7A4A" w:rsidRDefault="00F6684A" w:rsidP="00020CAD">
      <w:pPr>
        <w:pStyle w:val="FootnoteText"/>
        <w:rPr>
          <w:rFonts w:ascii="Times New Roman" w:hAnsi="Times New Roman" w:cs="Times New Roman"/>
          <w:color w:val="auto"/>
        </w:rPr>
      </w:pPr>
      <w:r w:rsidRPr="005F7A4A">
        <w:rPr>
          <w:rStyle w:val="FootnoteReference"/>
          <w:rFonts w:ascii="Times New Roman" w:hAnsi="Times New Roman" w:cs="Times New Roman"/>
          <w:color w:val="auto"/>
        </w:rPr>
        <w:footnoteRef/>
      </w:r>
      <w:r w:rsidRPr="005F7A4A">
        <w:rPr>
          <w:rFonts w:ascii="Times New Roman" w:hAnsi="Times New Roman" w:cs="Times New Roman"/>
          <w:color w:val="auto"/>
        </w:rPr>
        <w:t xml:space="preserve"> Pieejams: </w:t>
      </w:r>
      <w:hyperlink r:id="rId22" w:history="1">
        <w:r w:rsidRPr="005F7A4A">
          <w:rPr>
            <w:rStyle w:val="Hyperlink"/>
            <w:rFonts w:ascii="Times New Roman" w:hAnsi="Times New Roman" w:cs="Times New Roman"/>
            <w:color w:val="auto"/>
          </w:rPr>
          <w:t>http://dzivesspeks.lv/index.php/64-featured-programs/147-records-support</w:t>
        </w:r>
      </w:hyperlink>
      <w:r w:rsidRPr="005F7A4A">
        <w:rPr>
          <w:rFonts w:ascii="Times New Roman" w:hAnsi="Times New Roman" w:cs="Times New Roman"/>
          <w:color w:val="auto"/>
        </w:rPr>
        <w:t xml:space="preserve"> </w:t>
      </w:r>
    </w:p>
  </w:footnote>
  <w:footnote w:id="61">
    <w:p w14:paraId="4674932E" w14:textId="77777777" w:rsidR="00F6684A" w:rsidRPr="005F7A4A" w:rsidRDefault="00F6684A" w:rsidP="00020CAD">
      <w:pPr>
        <w:pStyle w:val="FootnoteText"/>
        <w:rPr>
          <w:rFonts w:ascii="Times New Roman" w:hAnsi="Times New Roman" w:cs="Times New Roman"/>
          <w:color w:val="auto"/>
        </w:rPr>
      </w:pPr>
      <w:r w:rsidRPr="005F7A4A">
        <w:rPr>
          <w:rStyle w:val="FootnoteReference"/>
          <w:rFonts w:ascii="Times New Roman" w:hAnsi="Times New Roman" w:cs="Times New Roman"/>
          <w:color w:val="auto"/>
        </w:rPr>
        <w:footnoteRef/>
      </w:r>
      <w:r w:rsidRPr="005F7A4A">
        <w:rPr>
          <w:rFonts w:ascii="Times New Roman" w:hAnsi="Times New Roman" w:cs="Times New Roman"/>
          <w:color w:val="auto"/>
        </w:rPr>
        <w:t xml:space="preserve"> Pieejams: </w:t>
      </w:r>
      <w:hyperlink r:id="rId23" w:history="1">
        <w:r w:rsidRPr="005F7A4A">
          <w:rPr>
            <w:rStyle w:val="Hyperlink"/>
            <w:rFonts w:ascii="Times New Roman" w:hAnsi="Times New Roman" w:cs="Times New Roman"/>
            <w:color w:val="auto"/>
          </w:rPr>
          <w:t>https://teodorajurafonds.lv/lv/blogs/142-godinot-teva-lomu</w:t>
        </w:r>
      </w:hyperlink>
      <w:r w:rsidRPr="005F7A4A">
        <w:rPr>
          <w:rFonts w:ascii="Times New Roman" w:hAnsi="Times New Roman" w:cs="Times New Roman"/>
          <w:color w:val="auto"/>
        </w:rPr>
        <w:t xml:space="preserve"> </w:t>
      </w:r>
    </w:p>
  </w:footnote>
  <w:footnote w:id="62">
    <w:p w14:paraId="013F30CB" w14:textId="77777777" w:rsidR="00F6684A" w:rsidRPr="005F7A4A" w:rsidRDefault="00F6684A" w:rsidP="00020CAD">
      <w:pPr>
        <w:pStyle w:val="FootnoteText"/>
        <w:rPr>
          <w:rFonts w:ascii="Times New Roman" w:hAnsi="Times New Roman" w:cs="Times New Roman"/>
          <w:color w:val="auto"/>
        </w:rPr>
      </w:pPr>
      <w:r w:rsidRPr="005F7A4A">
        <w:rPr>
          <w:rStyle w:val="FootnoteReference"/>
          <w:rFonts w:ascii="Times New Roman" w:hAnsi="Times New Roman" w:cs="Times New Roman"/>
          <w:color w:val="auto"/>
        </w:rPr>
        <w:footnoteRef/>
      </w:r>
      <w:r w:rsidRPr="005F7A4A">
        <w:rPr>
          <w:rFonts w:ascii="Times New Roman" w:hAnsi="Times New Roman" w:cs="Times New Roman"/>
          <w:color w:val="auto"/>
        </w:rPr>
        <w:t xml:space="preserve"> Pieejams: </w:t>
      </w:r>
      <w:hyperlink r:id="rId24" w:history="1">
        <w:r w:rsidRPr="005F7A4A">
          <w:rPr>
            <w:rStyle w:val="Hyperlink"/>
            <w:rFonts w:ascii="Times New Roman" w:hAnsi="Times New Roman" w:cs="Times New Roman"/>
            <w:color w:val="auto"/>
          </w:rPr>
          <w:t>https://veseligsridzinieks.lv/atbalsta-grupas-viena-vecaka-gimenem/</w:t>
        </w:r>
      </w:hyperlink>
      <w:r w:rsidRPr="005F7A4A">
        <w:rPr>
          <w:rFonts w:ascii="Times New Roman" w:hAnsi="Times New Roman" w:cs="Times New Roman"/>
          <w:color w:val="auto"/>
        </w:rPr>
        <w:t xml:space="preserve"> </w:t>
      </w:r>
    </w:p>
  </w:footnote>
  <w:footnote w:id="63">
    <w:p w14:paraId="703F907E" w14:textId="77777777" w:rsidR="00F6684A" w:rsidRPr="007F0FCA" w:rsidRDefault="00F6684A" w:rsidP="00020CAD">
      <w:pPr>
        <w:pStyle w:val="FootnoteText"/>
        <w:rPr>
          <w:rFonts w:ascii="Times New Roman" w:hAnsi="Times New Roman" w:cs="Times New Roman"/>
          <w:color w:val="auto"/>
        </w:rPr>
      </w:pPr>
      <w:r>
        <w:rPr>
          <w:rStyle w:val="FootnoteReference"/>
          <w:rFonts w:ascii="Times New Roman" w:hAnsi="Times New Roman" w:cs="Times New Roman"/>
        </w:rPr>
        <w:footnoteRef/>
      </w:r>
      <w:r>
        <w:rPr>
          <w:rFonts w:ascii="Times New Roman" w:hAnsi="Times New Roman" w:cs="Times New Roman"/>
        </w:rPr>
        <w:t xml:space="preserve"> </w:t>
      </w:r>
      <w:r w:rsidRPr="007F0FCA">
        <w:rPr>
          <w:rFonts w:ascii="Times New Roman" w:hAnsi="Times New Roman" w:cs="Times New Roman"/>
          <w:color w:val="auto"/>
        </w:rPr>
        <w:t xml:space="preserve">Saskaņā ar Sociālo pakalpojumu un palīdzības likumu. Pieejams: </w:t>
      </w:r>
      <w:hyperlink r:id="rId25" w:history="1">
        <w:r w:rsidRPr="007F0FCA">
          <w:rPr>
            <w:rStyle w:val="Hyperlink"/>
            <w:rFonts w:ascii="Times New Roman" w:hAnsi="Times New Roman" w:cs="Times New Roman"/>
            <w:color w:val="auto"/>
          </w:rPr>
          <w:t>https://likumi.lv/ta/id/68488-socialo-pakalpojumu-un-socialas-palidzibas-likums</w:t>
        </w:r>
      </w:hyperlink>
      <w:r w:rsidRPr="007F0FCA">
        <w:rPr>
          <w:rFonts w:ascii="Times New Roman" w:hAnsi="Times New Roman" w:cs="Times New Roman"/>
          <w:color w:val="auto"/>
        </w:rPr>
        <w:t xml:space="preserve"> </w:t>
      </w:r>
    </w:p>
  </w:footnote>
  <w:footnote w:id="64">
    <w:p w14:paraId="51972D2E" w14:textId="77777777" w:rsidR="00F6684A" w:rsidRPr="00B12ADC" w:rsidRDefault="00F6684A" w:rsidP="00020CAD">
      <w:pPr>
        <w:pStyle w:val="FootnoteText"/>
        <w:rPr>
          <w:color w:val="auto"/>
        </w:rPr>
      </w:pPr>
      <w:r w:rsidRPr="007F0FCA">
        <w:rPr>
          <w:rStyle w:val="FootnoteReference"/>
          <w:rFonts w:ascii="Times New Roman" w:hAnsi="Times New Roman" w:cs="Times New Roman"/>
          <w:color w:val="auto"/>
        </w:rPr>
        <w:footnoteRef/>
      </w:r>
      <w:r w:rsidRPr="007F0FCA">
        <w:rPr>
          <w:rFonts w:ascii="Times New Roman" w:hAnsi="Times New Roman" w:cs="Times New Roman"/>
          <w:color w:val="auto"/>
        </w:rPr>
        <w:t xml:space="preserve"> </w:t>
      </w:r>
      <w:r w:rsidRPr="00B12ADC">
        <w:rPr>
          <w:rFonts w:ascii="Times New Roman" w:hAnsi="Times New Roman" w:cs="Times New Roman"/>
          <w:color w:val="auto"/>
        </w:rPr>
        <w:t xml:space="preserve">13.06.2017. MK noteikumi Nr.338. Pieejams: </w:t>
      </w:r>
      <w:hyperlink r:id="rId26" w:history="1">
        <w:r w:rsidRPr="00B12ADC">
          <w:rPr>
            <w:rStyle w:val="Hyperlink"/>
            <w:rFonts w:ascii="Times New Roman" w:hAnsi="Times New Roman" w:cs="Times New Roman"/>
            <w:color w:val="auto"/>
          </w:rPr>
          <w:t>https://likumi.lv/ta/id/291788-prasibas-socialo-pakalpojumu-sniedzejiem</w:t>
        </w:r>
      </w:hyperlink>
      <w:r w:rsidRPr="00B12ADC">
        <w:rPr>
          <w:rFonts w:ascii="Times New Roman" w:hAnsi="Times New Roman" w:cs="Times New Roman"/>
          <w:color w:val="auto"/>
        </w:rPr>
        <w:t xml:space="preserve"> </w:t>
      </w:r>
    </w:p>
  </w:footnote>
  <w:footnote w:id="65">
    <w:p w14:paraId="2FAD2962" w14:textId="77777777" w:rsidR="00F6684A" w:rsidRPr="00B12ADC" w:rsidRDefault="00F6684A" w:rsidP="00020CAD">
      <w:pPr>
        <w:pStyle w:val="FootnoteText"/>
        <w:rPr>
          <w:rFonts w:ascii="Times New Roman" w:hAnsi="Times New Roman" w:cs="Times New Roman"/>
          <w:color w:val="auto"/>
        </w:rPr>
      </w:pPr>
      <w:r w:rsidRPr="00B12ADC">
        <w:rPr>
          <w:rStyle w:val="FootnoteReference"/>
          <w:rFonts w:ascii="Times New Roman" w:hAnsi="Times New Roman" w:cs="Times New Roman"/>
          <w:color w:val="auto"/>
        </w:rPr>
        <w:footnoteRef/>
      </w:r>
      <w:r w:rsidRPr="00B12ADC">
        <w:rPr>
          <w:rFonts w:ascii="Times New Roman" w:hAnsi="Times New Roman" w:cs="Times New Roman"/>
          <w:color w:val="auto"/>
        </w:rPr>
        <w:t xml:space="preserve"> Saskaņā ar Sociālo pakalpojumu un palīdzības likumu. Pieejams: </w:t>
      </w:r>
      <w:hyperlink r:id="rId27" w:history="1">
        <w:r w:rsidRPr="00B12ADC">
          <w:rPr>
            <w:rStyle w:val="Hyperlink"/>
            <w:rFonts w:ascii="Times New Roman" w:hAnsi="Times New Roman" w:cs="Times New Roman"/>
            <w:color w:val="auto"/>
          </w:rPr>
          <w:t>https://likumi.lv/ta/id/68488-socialo-pakalpojumu-un-socialas-palidzibas-likums</w:t>
        </w:r>
      </w:hyperlink>
    </w:p>
  </w:footnote>
  <w:footnote w:id="66">
    <w:p w14:paraId="21196F1E" w14:textId="77777777" w:rsidR="00F6684A" w:rsidRPr="00B12ADC" w:rsidRDefault="00F6684A" w:rsidP="00020CAD">
      <w:pPr>
        <w:pStyle w:val="FootnoteText"/>
        <w:rPr>
          <w:rFonts w:ascii="Times New Roman" w:hAnsi="Times New Roman" w:cs="Times New Roman"/>
          <w:color w:val="auto"/>
        </w:rPr>
      </w:pPr>
      <w:r w:rsidRPr="00B12ADC">
        <w:rPr>
          <w:rStyle w:val="FootnoteReference"/>
          <w:rFonts w:ascii="Times New Roman" w:hAnsi="Times New Roman" w:cs="Times New Roman"/>
          <w:color w:val="auto"/>
        </w:rPr>
        <w:footnoteRef/>
      </w:r>
      <w:r w:rsidRPr="00B12ADC">
        <w:rPr>
          <w:rFonts w:ascii="Times New Roman" w:hAnsi="Times New Roman" w:cs="Times New Roman"/>
          <w:color w:val="auto"/>
        </w:rPr>
        <w:t xml:space="preserve"> Saskaņā ar 13.06.2017. MK noteikumi Nr.338 “Prasības pakalpojuma sniedzējiem” 136. punktu. Pieejams: </w:t>
      </w:r>
      <w:hyperlink r:id="rId28" w:history="1">
        <w:r w:rsidRPr="00B12ADC">
          <w:rPr>
            <w:rStyle w:val="Hyperlink"/>
            <w:rFonts w:ascii="Times New Roman" w:hAnsi="Times New Roman" w:cs="Times New Roman"/>
            <w:color w:val="auto"/>
          </w:rPr>
          <w:t>https://likumi.lv/ta/id/291788-prasibas-socialo-pakalpojumu-sniedzejiem</w:t>
        </w:r>
      </w:hyperlink>
    </w:p>
  </w:footnote>
  <w:footnote w:id="67">
    <w:p w14:paraId="67C8958E" w14:textId="77777777" w:rsidR="00F6684A" w:rsidRPr="00B12ADC" w:rsidRDefault="00F6684A" w:rsidP="00020CAD">
      <w:pPr>
        <w:pStyle w:val="FootnoteText"/>
        <w:rPr>
          <w:color w:val="auto"/>
        </w:rPr>
      </w:pPr>
      <w:r w:rsidRPr="00B12ADC">
        <w:rPr>
          <w:rStyle w:val="FootnoteReference"/>
          <w:rFonts w:ascii="Times New Roman" w:hAnsi="Times New Roman" w:cs="Times New Roman"/>
          <w:color w:val="auto"/>
        </w:rPr>
        <w:footnoteRef/>
      </w:r>
      <w:r w:rsidRPr="00B12ADC">
        <w:rPr>
          <w:rFonts w:ascii="Times New Roman" w:hAnsi="Times New Roman" w:cs="Times New Roman"/>
          <w:color w:val="auto"/>
        </w:rPr>
        <w:t xml:space="preserve"> Saskaņā ar </w:t>
      </w:r>
      <w:r w:rsidRPr="00B12ADC">
        <w:rPr>
          <w:rFonts w:ascii="Times New Roman" w:hAnsi="Times New Roman" w:cs="Times New Roman"/>
          <w:color w:val="auto"/>
          <w:shd w:val="clear" w:color="auto" w:fill="FFFFFF"/>
        </w:rPr>
        <w:t>16.06.2015. MK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r w:rsidRPr="00B12ADC">
        <w:rPr>
          <w:rFonts w:ascii="Times New Roman" w:hAnsi="Times New Roman" w:cs="Times New Roman"/>
          <w:color w:val="auto"/>
        </w:rPr>
        <w:t xml:space="preserve"> Pieejams: </w:t>
      </w:r>
      <w:hyperlink r:id="rId29" w:history="1">
        <w:r w:rsidRPr="00B12ADC">
          <w:rPr>
            <w:rStyle w:val="Hyperlink"/>
            <w:rFonts w:ascii="Times New Roman" w:hAnsi="Times New Roman" w:cs="Times New Roman"/>
            <w:color w:val="auto"/>
          </w:rPr>
          <w:t>https://likumi.lv/ta/id/274957-darbibas-programmas-izaugsme-un-nodarbinatiba-9-2-2-specifiska-atbalsta-merka-palielinat-kvalitativu-institucionalai-aprupei</w:t>
        </w:r>
      </w:hyperlink>
    </w:p>
  </w:footnote>
  <w:footnote w:id="68">
    <w:p w14:paraId="151E699E" w14:textId="77777777" w:rsidR="00F6684A" w:rsidRPr="00B12ADC" w:rsidRDefault="00F6684A" w:rsidP="00020CAD">
      <w:pPr>
        <w:pStyle w:val="FootnoteText"/>
        <w:rPr>
          <w:color w:val="auto"/>
        </w:rPr>
      </w:pPr>
      <w:r w:rsidRPr="00B12ADC">
        <w:rPr>
          <w:rStyle w:val="FootnoteReference"/>
          <w:color w:val="auto"/>
        </w:rPr>
        <w:footnoteRef/>
      </w:r>
      <w:r w:rsidRPr="00B12ADC">
        <w:rPr>
          <w:color w:val="auto"/>
        </w:rPr>
        <w:t xml:space="preserve"> </w:t>
      </w:r>
      <w:hyperlink r:id="rId30" w:history="1">
        <w:r w:rsidRPr="00B12ADC">
          <w:rPr>
            <w:rStyle w:val="Hyperlink"/>
            <w:rFonts w:ascii="Times New Roman" w:hAnsi="Times New Roman" w:cs="Times New Roman"/>
            <w:color w:val="auto"/>
          </w:rPr>
          <w:t>https://likumi.lv/ta/id/274957-darbibas-programmas-izaugsme-un-nodarbinatiba-9-2-2-specifiska-atbalsta-merka-palielinat-kvalitativu-institucionalai-aprupei</w:t>
        </w:r>
      </w:hyperlink>
      <w:r w:rsidRPr="00B12ADC">
        <w:rPr>
          <w:rFonts w:ascii="Times New Roman" w:hAnsi="Times New Roman" w:cs="Times New Roman"/>
          <w:color w:val="auto"/>
        </w:rPr>
        <w:t xml:space="preserve"> </w:t>
      </w:r>
    </w:p>
  </w:footnote>
  <w:footnote w:id="69">
    <w:p w14:paraId="4AC67DA2" w14:textId="77777777" w:rsidR="00F6684A" w:rsidRPr="00DC13FD" w:rsidRDefault="00F6684A" w:rsidP="00020CAD">
      <w:pPr>
        <w:pStyle w:val="Normal0"/>
        <w:pBdr>
          <w:top w:val="nil"/>
          <w:left w:val="nil"/>
          <w:bottom w:val="nil"/>
          <w:right w:val="nil"/>
          <w:between w:val="nil"/>
        </w:pBdr>
        <w:jc w:val="both"/>
        <w:rPr>
          <w:rFonts w:ascii="Times New Roman" w:eastAsia="Times New Roman" w:hAnsi="Times New Roman" w:cs="Times New Roman"/>
          <w:color w:val="auto"/>
          <w:sz w:val="20"/>
          <w:szCs w:val="20"/>
        </w:rPr>
      </w:pPr>
      <w:r>
        <w:rPr>
          <w:rStyle w:val="FootnoteReference"/>
        </w:rPr>
        <w:footnoteRef/>
      </w:r>
      <w:r>
        <w:rPr>
          <w:rFonts w:ascii="Times New Roman" w:eastAsia="Times New Roman" w:hAnsi="Times New Roman" w:cs="Times New Roman"/>
          <w:sz w:val="20"/>
          <w:szCs w:val="20"/>
        </w:rPr>
        <w:t xml:space="preserve"> MK noteikumi </w:t>
      </w:r>
      <w:r w:rsidRPr="00DC13FD">
        <w:rPr>
          <w:rFonts w:ascii="Times New Roman" w:eastAsia="Times New Roman" w:hAnsi="Times New Roman" w:cs="Times New Roman"/>
          <w:color w:val="auto"/>
          <w:sz w:val="20"/>
          <w:szCs w:val="20"/>
        </w:rPr>
        <w:t>Nr.313 “</w:t>
      </w:r>
      <w:r w:rsidRPr="00DC13FD">
        <w:rPr>
          <w:rFonts w:ascii="Times New Roman" w:eastAsia="Times New Roman" w:hAnsi="Times New Roman" w:cs="Times New Roman"/>
          <w:color w:val="auto"/>
          <w:sz w:val="20"/>
          <w:szCs w:val="20"/>
          <w:highlight w:val="white"/>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r w:rsidRPr="00DC13FD">
        <w:rPr>
          <w:rFonts w:ascii="Times New Roman" w:eastAsia="Times New Roman" w:hAnsi="Times New Roman" w:cs="Times New Roman"/>
          <w:color w:val="auto"/>
          <w:sz w:val="20"/>
          <w:szCs w:val="20"/>
        </w:rPr>
        <w:t xml:space="preserve">” Pieejams: </w:t>
      </w:r>
      <w:hyperlink r:id="rId31" w:history="1">
        <w:r w:rsidRPr="00DC13FD">
          <w:rPr>
            <w:rStyle w:val="Hyperlink"/>
            <w:rFonts w:ascii="Times New Roman" w:eastAsia="Times New Roman" w:hAnsi="Times New Roman" w:cs="Times New Roman"/>
            <w:color w:val="auto"/>
            <w:sz w:val="20"/>
            <w:szCs w:val="20"/>
          </w:rPr>
          <w:t>https://likumi.lv/ta/id/274957-darbibas-programmas-izaugsme-un-nodarbinatiba-9-2-2-specifiska-atbalsta-merka-palielinat-kvalitativu-institucionalai-aprupei</w:t>
        </w:r>
      </w:hyperlink>
      <w:r w:rsidRPr="00DC13FD">
        <w:rPr>
          <w:rFonts w:ascii="Times New Roman" w:eastAsia="Times New Roman" w:hAnsi="Times New Roman" w:cs="Times New Roman"/>
          <w:color w:val="auto"/>
          <w:sz w:val="20"/>
          <w:szCs w:val="20"/>
        </w:rPr>
        <w:t xml:space="preserve"> </w:t>
      </w:r>
    </w:p>
  </w:footnote>
  <w:footnote w:id="70">
    <w:p w14:paraId="3BCE8246" w14:textId="77777777" w:rsidR="00F6684A" w:rsidRPr="0056119F" w:rsidRDefault="00F6684A" w:rsidP="00020CAD">
      <w:pPr>
        <w:pStyle w:val="FootnoteText"/>
        <w:rPr>
          <w:rFonts w:ascii="Times New Roman" w:hAnsi="Times New Roman" w:cs="Times New Roman"/>
        </w:rPr>
      </w:pPr>
      <w:r w:rsidRPr="0056119F">
        <w:rPr>
          <w:rStyle w:val="FootnoteReference"/>
          <w:rFonts w:ascii="Times New Roman" w:hAnsi="Times New Roman" w:cs="Times New Roman"/>
        </w:rPr>
        <w:footnoteRef/>
      </w:r>
      <w:r w:rsidRPr="0056119F">
        <w:rPr>
          <w:rFonts w:ascii="Times New Roman" w:hAnsi="Times New Roman" w:cs="Times New Roman"/>
        </w:rPr>
        <w:t xml:space="preserve"> Pieejams: </w:t>
      </w:r>
      <w:hyperlink r:id="rId32" w:history="1">
        <w:r w:rsidRPr="008963DE">
          <w:rPr>
            <w:rStyle w:val="Hyperlink"/>
            <w:rFonts w:ascii="Times New Roman" w:hAnsi="Times New Roman" w:cs="Times New Roman"/>
            <w:color w:val="auto"/>
          </w:rPr>
          <w:t>https://www.cdc.gov/ncbddd/autism/data.html</w:t>
        </w:r>
      </w:hyperlink>
      <w:r w:rsidRPr="008963DE">
        <w:rPr>
          <w:rFonts w:ascii="Times New Roman" w:hAnsi="Times New Roman" w:cs="Times New Roman"/>
          <w:color w:val="auto"/>
        </w:rPr>
        <w:t xml:space="preserve"> </w:t>
      </w:r>
    </w:p>
  </w:footnote>
  <w:footnote w:id="71">
    <w:p w14:paraId="7C6889C6" w14:textId="77777777" w:rsidR="00F6684A" w:rsidRPr="0062299A" w:rsidRDefault="00F6684A" w:rsidP="00020CAD">
      <w:pPr>
        <w:pStyle w:val="FootnoteText"/>
        <w:rPr>
          <w:color w:val="auto"/>
        </w:rPr>
      </w:pPr>
      <w:r w:rsidRPr="0062299A">
        <w:rPr>
          <w:rStyle w:val="FootnoteReference"/>
          <w:color w:val="auto"/>
        </w:rPr>
        <w:footnoteRef/>
      </w:r>
      <w:r w:rsidRPr="0062299A">
        <w:rPr>
          <w:color w:val="auto"/>
        </w:rPr>
        <w:t xml:space="preserve"> </w:t>
      </w:r>
      <w:hyperlink r:id="rId33" w:history="1">
        <w:r w:rsidRPr="0062299A">
          <w:rPr>
            <w:rStyle w:val="Hyperlink"/>
            <w:rFonts w:ascii="Times New Roman" w:hAnsi="Times New Roman" w:cs="Times New Roman"/>
            <w:color w:val="auto"/>
          </w:rPr>
          <w:t>https://www.lm.gov.lv/lv/socialas-rehabilitacijas-pakalpojums-cilvekiem-ar-redzes-invaliditati-pakalpojumu-grozs-atbilstosi-socialo-pakalpojumu-un-socialas-palidzibas-likumam-valsts-nodrosina-socialas-rehabilitacijas-pakalpojumus-cilvekiem-ar-redzes-invaliditati</w:t>
        </w:r>
      </w:hyperlink>
      <w:r w:rsidRPr="0062299A">
        <w:rPr>
          <w:rFonts w:ascii="Times New Roman" w:hAnsi="Times New Roman" w:cs="Times New Roman"/>
          <w:color w:val="auto"/>
        </w:rPr>
        <w:t xml:space="preserve"> </w:t>
      </w:r>
    </w:p>
  </w:footnote>
  <w:footnote w:id="72">
    <w:p w14:paraId="517A62AC" w14:textId="77777777" w:rsidR="00F6684A" w:rsidRPr="0062299A" w:rsidRDefault="00F6684A" w:rsidP="00020CAD">
      <w:pPr>
        <w:pStyle w:val="FootnoteText"/>
        <w:rPr>
          <w:color w:val="auto"/>
        </w:rPr>
      </w:pPr>
      <w:r w:rsidRPr="0062299A">
        <w:rPr>
          <w:rStyle w:val="FootnoteReference"/>
          <w:color w:val="auto"/>
        </w:rPr>
        <w:footnoteRef/>
      </w:r>
      <w:r w:rsidRPr="0062299A">
        <w:rPr>
          <w:color w:val="auto"/>
        </w:rPr>
        <w:t xml:space="preserve"> </w:t>
      </w:r>
      <w:hyperlink r:id="rId34" w:history="1">
        <w:r w:rsidRPr="0062299A">
          <w:rPr>
            <w:rFonts w:ascii="Times New Roman" w:eastAsia="Times New Roman" w:hAnsi="Times New Roman"/>
            <w:color w:val="auto"/>
          </w:rPr>
          <w:t>Ministru kabineta 2021. gada 20.aprīļa noteikumi Nr.250 „Kārtība, kādā Latvijas Neredzīgo biedrība un Latvijas Nedzirdīgo savienība sniedz sociālās rehabilitācijas pakalpojumus un nodrošina tehniskos palīglīdzekļus – tiflotehniku un surdotehniku”</w:t>
        </w:r>
      </w:hyperlink>
      <w:r w:rsidRPr="0062299A">
        <w:rPr>
          <w:rFonts w:ascii="Times New Roman" w:eastAsia="Times New Roman" w:hAnsi="Times New Roman"/>
          <w:color w:val="auto"/>
        </w:rPr>
        <w:t xml:space="preserve">. Pieejams: </w:t>
      </w:r>
      <w:hyperlink r:id="rId35" w:history="1">
        <w:r w:rsidRPr="0062299A">
          <w:rPr>
            <w:rStyle w:val="Hyperlink"/>
            <w:rFonts w:ascii="Times New Roman" w:eastAsia="Times New Roman" w:hAnsi="Times New Roman"/>
            <w:color w:val="auto"/>
          </w:rPr>
          <w:t>https://likumi.lv/ta/id/322623-kartiba-kada-latvijas-neredzigo-biedriba-un-latvijas-nedzirdigo-savieniba-sniedz-socialas-rehabilitacijas-pakalpojumus-un-nodro</w:t>
        </w:r>
      </w:hyperlink>
      <w:r w:rsidRPr="0062299A">
        <w:rPr>
          <w:rFonts w:ascii="Times New Roman" w:eastAsia="Times New Roman" w:hAnsi="Times New Roman"/>
          <w:color w:val="auto"/>
        </w:rPr>
        <w:t xml:space="preserve">... </w:t>
      </w:r>
    </w:p>
  </w:footnote>
  <w:footnote w:id="73">
    <w:p w14:paraId="70E93386" w14:textId="53340652" w:rsidR="00732505" w:rsidRPr="00732505" w:rsidRDefault="00732505">
      <w:pPr>
        <w:pStyle w:val="FootnoteText"/>
        <w:rPr>
          <w:rFonts w:ascii="Times New Roman" w:hAnsi="Times New Roman" w:cs="Times New Roman"/>
        </w:rPr>
      </w:pPr>
      <w:r w:rsidRPr="00732505">
        <w:rPr>
          <w:rStyle w:val="FootnoteReference"/>
          <w:rFonts w:ascii="Times New Roman" w:hAnsi="Times New Roman" w:cs="Times New Roman"/>
        </w:rPr>
        <w:footnoteRef/>
      </w:r>
      <w:r w:rsidRPr="00732505">
        <w:rPr>
          <w:rFonts w:ascii="Times New Roman" w:hAnsi="Times New Roman" w:cs="Times New Roman"/>
        </w:rPr>
        <w:t xml:space="preserve"> Minētās rekomendācijas no Latvijas Neredzīgo biedrības ir nepieciešamas tāpēc, lai mērķtiecīgi piešķirtu finansējumu un Latvijas Neredzīgo biedrība būtu informēta par jaunu klientu un viņam nepieciešamajiem sociālās rehabilitācijas pakalpojumiem.</w:t>
      </w:r>
    </w:p>
  </w:footnote>
  <w:footnote w:id="74">
    <w:p w14:paraId="3712D4E9" w14:textId="77777777" w:rsidR="0062299A" w:rsidRPr="0062299A" w:rsidRDefault="0062299A" w:rsidP="0062299A">
      <w:pPr>
        <w:pStyle w:val="FootnoteText"/>
        <w:rPr>
          <w:color w:val="auto"/>
        </w:rPr>
      </w:pPr>
      <w:r w:rsidRPr="0062299A">
        <w:rPr>
          <w:rStyle w:val="FootnoteReference"/>
          <w:color w:val="auto"/>
        </w:rPr>
        <w:footnoteRef/>
      </w:r>
      <w:r w:rsidRPr="0062299A">
        <w:rPr>
          <w:color w:val="auto"/>
        </w:rPr>
        <w:t xml:space="preserve"> </w:t>
      </w:r>
      <w:r w:rsidRPr="0062299A">
        <w:rPr>
          <w:rFonts w:ascii="Times New Roman" w:hAnsi="Times New Roman"/>
          <w:color w:val="auto"/>
        </w:rPr>
        <w:t xml:space="preserve">LM un Latvijas Neredzīgo biedrības </w:t>
      </w:r>
      <w:r w:rsidRPr="0062299A">
        <w:rPr>
          <w:rFonts w:ascii="Times New Roman" w:eastAsia="Times New Roman" w:hAnsi="Times New Roman"/>
          <w:color w:val="auto"/>
        </w:rPr>
        <w:t xml:space="preserve">2017.gada 10.janvāra </w:t>
      </w:r>
      <w:r w:rsidRPr="0062299A">
        <w:rPr>
          <w:rFonts w:ascii="Times New Roman" w:hAnsi="Times New Roman"/>
          <w:color w:val="auto"/>
        </w:rPr>
        <w:t xml:space="preserve">noslēgtajā </w:t>
      </w:r>
      <w:r w:rsidRPr="0062299A">
        <w:rPr>
          <w:rFonts w:ascii="Times New Roman" w:eastAsia="Times New Roman" w:hAnsi="Times New Roman"/>
          <w:color w:val="auto"/>
        </w:rPr>
        <w:t xml:space="preserve">valsts pārvaldes deleģēto uzdevumu veikšanas līgumā Nr.LM2017/-24-1-04/02 un LM un Latvijas Nedzirdīgo savienības 2017.gada 10.janvāra </w:t>
      </w:r>
      <w:r w:rsidRPr="0062299A">
        <w:rPr>
          <w:rFonts w:ascii="Times New Roman" w:hAnsi="Times New Roman"/>
          <w:color w:val="auto"/>
        </w:rPr>
        <w:t xml:space="preserve">noslēgtajā </w:t>
      </w:r>
      <w:r w:rsidRPr="0062299A">
        <w:rPr>
          <w:rFonts w:ascii="Times New Roman" w:eastAsia="Times New Roman" w:hAnsi="Times New Roman"/>
          <w:color w:val="auto"/>
        </w:rPr>
        <w:t>valsts pārvaldes deleģēto uzdevumu veikšanas līgumā Nr.LM2017/-24-1-04/03.</w:t>
      </w:r>
    </w:p>
  </w:footnote>
  <w:footnote w:id="75">
    <w:p w14:paraId="1995C79E" w14:textId="77777777" w:rsidR="0062299A" w:rsidRPr="0062299A" w:rsidRDefault="0062299A" w:rsidP="0062299A">
      <w:pPr>
        <w:pStyle w:val="FootnoteText"/>
        <w:rPr>
          <w:color w:val="auto"/>
        </w:rPr>
      </w:pPr>
      <w:r w:rsidRPr="0062299A">
        <w:rPr>
          <w:rStyle w:val="FootnoteReference"/>
          <w:color w:val="auto"/>
        </w:rPr>
        <w:footnoteRef/>
      </w:r>
      <w:r w:rsidRPr="0062299A">
        <w:rPr>
          <w:color w:val="auto"/>
        </w:rPr>
        <w:t xml:space="preserve"> </w:t>
      </w:r>
      <w:hyperlink r:id="rId36" w:history="1">
        <w:r w:rsidRPr="0062299A">
          <w:rPr>
            <w:rFonts w:ascii="Times New Roman" w:eastAsia="Times New Roman" w:hAnsi="Times New Roman"/>
            <w:color w:val="auto"/>
          </w:rPr>
          <w:t>Ministru kabineta 2021. gada 20.aprīļa noteikumi Nr.250 „Kārtība, kādā Latvijas Neredzīgo biedrība un Latvijas Nedzirdīgo savienība sniedz sociālās rehabilitācijas pakalpojumus un nodrošina tehniskos palīglīdzekļus – tiflotehniku un surdotehniku”</w:t>
        </w:r>
      </w:hyperlink>
      <w:r w:rsidRPr="0062299A">
        <w:rPr>
          <w:rFonts w:ascii="Times New Roman" w:eastAsia="Times New Roman" w:hAnsi="Times New Roman"/>
          <w:color w:val="auto"/>
        </w:rPr>
        <w:t xml:space="preserve">. Pieejams: </w:t>
      </w:r>
      <w:hyperlink r:id="rId37" w:history="1">
        <w:r w:rsidRPr="0062299A">
          <w:rPr>
            <w:rStyle w:val="Hyperlink"/>
            <w:rFonts w:ascii="Times New Roman" w:eastAsia="Times New Roman" w:hAnsi="Times New Roman"/>
            <w:color w:val="auto"/>
          </w:rPr>
          <w:t>https://likumi.lv/ta/id/322623-kartiba-kada-latvijas-neredzigo-biedriba-un-latvijas-nedzirdigo-savieniba-sniedz-socialas-rehabilitacijas-pakalpojumus-un-nodro</w:t>
        </w:r>
      </w:hyperlink>
      <w:r w:rsidRPr="0062299A">
        <w:rPr>
          <w:rFonts w:ascii="Times New Roman" w:eastAsia="Times New Roman" w:hAnsi="Times New Roman"/>
          <w:color w:val="auto"/>
        </w:rPr>
        <w:t xml:space="preserve">... </w:t>
      </w:r>
    </w:p>
  </w:footnote>
  <w:footnote w:id="76">
    <w:p w14:paraId="17F3C9ED" w14:textId="0AB86A51" w:rsidR="00732505" w:rsidRDefault="00732505">
      <w:pPr>
        <w:pStyle w:val="FootnoteText"/>
      </w:pPr>
      <w:r>
        <w:rPr>
          <w:rStyle w:val="FootnoteReference"/>
        </w:rPr>
        <w:footnoteRef/>
      </w:r>
      <w:r>
        <w:t xml:space="preserve"> </w:t>
      </w:r>
      <w:r w:rsidRPr="00732505">
        <w:rPr>
          <w:rFonts w:ascii="Times New Roman" w:hAnsi="Times New Roman" w:cs="Times New Roman"/>
        </w:rPr>
        <w:t>Minētās rekomendācijas no Latvijas Ne</w:t>
      </w:r>
      <w:r>
        <w:rPr>
          <w:rFonts w:ascii="Times New Roman" w:hAnsi="Times New Roman" w:cs="Times New Roman"/>
        </w:rPr>
        <w:t>dzirdīgo</w:t>
      </w:r>
      <w:r w:rsidRPr="00732505">
        <w:rPr>
          <w:rFonts w:ascii="Times New Roman" w:hAnsi="Times New Roman" w:cs="Times New Roman"/>
        </w:rPr>
        <w:t xml:space="preserve"> </w:t>
      </w:r>
      <w:r>
        <w:rPr>
          <w:rFonts w:ascii="Times New Roman" w:hAnsi="Times New Roman" w:cs="Times New Roman"/>
        </w:rPr>
        <w:t>savienības</w:t>
      </w:r>
      <w:r w:rsidRPr="00732505">
        <w:rPr>
          <w:rFonts w:ascii="Times New Roman" w:hAnsi="Times New Roman" w:cs="Times New Roman"/>
        </w:rPr>
        <w:t xml:space="preserve"> ir nepieciešamas tāpēc, lai mērķtiecīgi piešķirtu finansējumu un Latvijas Ne</w:t>
      </w:r>
      <w:r>
        <w:rPr>
          <w:rFonts w:ascii="Times New Roman" w:hAnsi="Times New Roman" w:cs="Times New Roman"/>
        </w:rPr>
        <w:t>dzirdīgo</w:t>
      </w:r>
      <w:r w:rsidRPr="00732505">
        <w:rPr>
          <w:rFonts w:ascii="Times New Roman" w:hAnsi="Times New Roman" w:cs="Times New Roman"/>
        </w:rPr>
        <w:t xml:space="preserve"> </w:t>
      </w:r>
      <w:r>
        <w:rPr>
          <w:rFonts w:ascii="Times New Roman" w:hAnsi="Times New Roman" w:cs="Times New Roman"/>
        </w:rPr>
        <w:t>savienības</w:t>
      </w:r>
      <w:r w:rsidRPr="00732505">
        <w:rPr>
          <w:rFonts w:ascii="Times New Roman" w:hAnsi="Times New Roman" w:cs="Times New Roman"/>
        </w:rPr>
        <w:t xml:space="preserve"> būtu informēta par jaunu klientu un viņam nepieciešamajiem sociālās rehabilitācijas pakalpojumiem.</w:t>
      </w:r>
    </w:p>
  </w:footnote>
  <w:footnote w:id="77">
    <w:p w14:paraId="58740E35" w14:textId="77777777" w:rsidR="0062299A" w:rsidRDefault="0062299A" w:rsidP="0062299A">
      <w:pPr>
        <w:pStyle w:val="FootnoteText"/>
      </w:pPr>
      <w:r>
        <w:rPr>
          <w:rStyle w:val="FootnoteReference"/>
        </w:rPr>
        <w:footnoteRef/>
      </w:r>
      <w:r>
        <w:t xml:space="preserve"> </w:t>
      </w:r>
      <w:r w:rsidRPr="00A06277">
        <w:rPr>
          <w:rFonts w:ascii="Times New Roman" w:hAnsi="Times New Roman"/>
        </w:rPr>
        <w:t xml:space="preserve">LM un Latvijas Neredzīgo biedrības </w:t>
      </w:r>
      <w:r w:rsidRPr="00A06277">
        <w:rPr>
          <w:rFonts w:ascii="Times New Roman" w:eastAsia="Times New Roman" w:hAnsi="Times New Roman"/>
        </w:rPr>
        <w:t xml:space="preserve">2017.gada 10.janvāra </w:t>
      </w:r>
      <w:r w:rsidRPr="00A06277">
        <w:rPr>
          <w:rFonts w:ascii="Times New Roman" w:hAnsi="Times New Roman"/>
        </w:rPr>
        <w:t xml:space="preserve">noslēgtajā </w:t>
      </w:r>
      <w:r w:rsidRPr="00A06277">
        <w:rPr>
          <w:rFonts w:ascii="Times New Roman" w:eastAsia="Times New Roman" w:hAnsi="Times New Roman"/>
        </w:rPr>
        <w:t xml:space="preserve">valsts pārvaldes deleģēto uzdevumu veikšanas līgumā Nr.LM2017/-24-1-04/02 un LM un Latvijas Nedzirdīgo savienības 2017.gada 10.janvāra </w:t>
      </w:r>
      <w:r w:rsidRPr="00A06277">
        <w:rPr>
          <w:rFonts w:ascii="Times New Roman" w:hAnsi="Times New Roman"/>
        </w:rPr>
        <w:t xml:space="preserve">noslēgtajā </w:t>
      </w:r>
      <w:r w:rsidRPr="00A06277">
        <w:rPr>
          <w:rFonts w:ascii="Times New Roman" w:eastAsia="Times New Roman" w:hAnsi="Times New Roman"/>
        </w:rPr>
        <w:t>valsts pārvaldes deleģēto uzdevumu veikšanas līgumā Nr.LM2017/-24-1-04/03.</w:t>
      </w:r>
    </w:p>
  </w:footnote>
  <w:footnote w:id="78">
    <w:p w14:paraId="4CFE5DE9" w14:textId="77777777" w:rsidR="00F6684A" w:rsidRPr="00834D9E" w:rsidRDefault="00F6684A" w:rsidP="00020CAD">
      <w:pPr>
        <w:pStyle w:val="FootnoteText"/>
        <w:rPr>
          <w:color w:val="auto"/>
        </w:rPr>
      </w:pPr>
      <w:r w:rsidRPr="003D4D99">
        <w:rPr>
          <w:rStyle w:val="FootnoteReference"/>
          <w:rFonts w:ascii="Times New Roman" w:hAnsi="Times New Roman" w:cs="Times New Roman"/>
        </w:rPr>
        <w:footnoteRef/>
      </w:r>
      <w:r w:rsidRPr="003D4D99">
        <w:rPr>
          <w:rFonts w:ascii="Times New Roman" w:hAnsi="Times New Roman" w:cs="Times New Roman"/>
        </w:rPr>
        <w:t xml:space="preserve"> Saskaņā ar </w:t>
      </w:r>
      <w:r w:rsidRPr="003D4D99">
        <w:rPr>
          <w:rFonts w:ascii="Times New Roman" w:hAnsi="Times New Roman" w:cs="Times New Roman"/>
          <w:color w:val="auto"/>
        </w:rPr>
        <w:t>18.05.2021. MK noteikumi</w:t>
      </w:r>
      <w:r w:rsidRPr="16BD234C">
        <w:rPr>
          <w:rFonts w:ascii="Times New Roman" w:hAnsi="Times New Roman" w:cs="Times New Roman"/>
          <w:color w:val="auto"/>
        </w:rPr>
        <w:t xml:space="preserve"> Nr. 316 “Noteikumi par asistenta, pavadoņa un aprūpes pakalpojumu personām ar invaliditāti</w:t>
      </w:r>
      <w:r>
        <w:rPr>
          <w:rFonts w:ascii="Times New Roman" w:hAnsi="Times New Roman" w:cs="Times New Roman"/>
          <w:color w:val="auto"/>
        </w:rPr>
        <w:t xml:space="preserve">” 33.3. apakšpunktu. </w:t>
      </w:r>
      <w:r w:rsidRPr="00705F54">
        <w:rPr>
          <w:rFonts w:ascii="Times New Roman" w:eastAsia="Times New Roman" w:hAnsi="Times New Roman" w:cs="Times New Roman"/>
        </w:rPr>
        <w:t xml:space="preserve">Pieejams: </w:t>
      </w:r>
      <w:hyperlink r:id="rId38" w:history="1">
        <w:r w:rsidRPr="00834D9E">
          <w:rPr>
            <w:rStyle w:val="Hyperlink"/>
            <w:rFonts w:ascii="Times New Roman" w:eastAsia="Times New Roman" w:hAnsi="Times New Roman" w:cs="Times New Roman"/>
            <w:color w:val="auto"/>
          </w:rPr>
          <w:t>https://likumi.lv/ta/id/323301-noteikumi-par-asistenta-pavadona-un-aprupes-pakalpojumu-personam-ar-invaliditati</w:t>
        </w:r>
      </w:hyperlink>
    </w:p>
  </w:footnote>
  <w:footnote w:id="79">
    <w:p w14:paraId="55659BA5" w14:textId="77777777" w:rsidR="00F6684A" w:rsidRPr="00A11050" w:rsidRDefault="00F6684A" w:rsidP="00020CAD">
      <w:pPr>
        <w:pStyle w:val="FootnoteText"/>
        <w:rPr>
          <w:rFonts w:ascii="Times New Roman" w:hAnsi="Times New Roman" w:cs="Times New Roman"/>
          <w:color w:val="auto"/>
        </w:rPr>
      </w:pPr>
      <w:r w:rsidRPr="00834D9E">
        <w:rPr>
          <w:rStyle w:val="FootnoteReference"/>
          <w:rFonts w:ascii="Times New Roman" w:hAnsi="Times New Roman" w:cs="Times New Roman"/>
          <w:color w:val="auto"/>
        </w:rPr>
        <w:footnoteRef/>
      </w:r>
      <w:r w:rsidRPr="00834D9E">
        <w:rPr>
          <w:rFonts w:ascii="Times New Roman" w:hAnsi="Times New Roman" w:cs="Times New Roman"/>
          <w:color w:val="auto"/>
        </w:rPr>
        <w:t xml:space="preserve"> </w:t>
      </w:r>
      <w:r w:rsidRPr="00A11050">
        <w:rPr>
          <w:rFonts w:ascii="Times New Roman" w:hAnsi="Times New Roman" w:cs="Times New Roman"/>
          <w:color w:val="auto"/>
        </w:rPr>
        <w:t xml:space="preserve">Pabalsts transporta izdevuma kompensācijai cilvēkiem ar invaliditāti. Pieejams: </w:t>
      </w:r>
      <w:hyperlink r:id="rId39" w:history="1">
        <w:r w:rsidRPr="00A11050">
          <w:rPr>
            <w:rStyle w:val="Hyperlink"/>
            <w:rFonts w:ascii="Times New Roman" w:hAnsi="Times New Roman" w:cs="Times New Roman"/>
            <w:color w:val="auto"/>
          </w:rPr>
          <w:t>https://www.lm.gov.lv/lv/pabalsts-transporta-izdevuma-kompensacijai-cilvekiem-ar-invaliditati</w:t>
        </w:r>
      </w:hyperlink>
      <w:r w:rsidRPr="00A11050">
        <w:rPr>
          <w:rFonts w:ascii="Times New Roman" w:hAnsi="Times New Roman" w:cs="Times New Roman"/>
          <w:color w:val="auto"/>
        </w:rPr>
        <w:t xml:space="preserve"> </w:t>
      </w:r>
    </w:p>
  </w:footnote>
  <w:footnote w:id="80">
    <w:p w14:paraId="3610E747" w14:textId="77777777" w:rsidR="00F6684A" w:rsidRPr="00A11050" w:rsidRDefault="00F6684A" w:rsidP="00020CAD">
      <w:pPr>
        <w:pStyle w:val="FootnoteText"/>
        <w:rPr>
          <w:color w:val="auto"/>
        </w:rPr>
      </w:pPr>
      <w:r w:rsidRPr="00A11050">
        <w:rPr>
          <w:rStyle w:val="FootnoteReference"/>
          <w:rFonts w:ascii="Times New Roman" w:hAnsi="Times New Roman" w:cs="Times New Roman"/>
          <w:color w:val="auto"/>
        </w:rPr>
        <w:footnoteRef/>
      </w:r>
      <w:r w:rsidRPr="00A11050">
        <w:rPr>
          <w:rFonts w:ascii="Times New Roman" w:hAnsi="Times New Roman" w:cs="Times New Roman"/>
          <w:color w:val="auto"/>
        </w:rPr>
        <w:t xml:space="preserve"> </w:t>
      </w:r>
      <w:r w:rsidRPr="00A11050">
        <w:rPr>
          <w:rFonts w:ascii="Times New Roman" w:hAnsi="Times New Roman" w:cs="Times New Roman"/>
          <w:color w:val="auto"/>
          <w:shd w:val="clear" w:color="auto" w:fill="FFFFFF"/>
        </w:rPr>
        <w:t>23.12.2014. MK noteikumi Nr. 805 “Prognozējamas invaliditātes, invaliditātes un darbspēju zaudējuma noteikšanas un invaliditāti apliecinoša dokumenta izsniegšanas noteikumi”.</w:t>
      </w:r>
      <w:r w:rsidRPr="00A11050">
        <w:rPr>
          <w:rFonts w:ascii="Times New Roman" w:hAnsi="Times New Roman" w:cs="Times New Roman"/>
          <w:color w:val="auto"/>
        </w:rPr>
        <w:t xml:space="preserve"> Pieejams: </w:t>
      </w:r>
      <w:hyperlink r:id="rId40" w:history="1">
        <w:r w:rsidRPr="00A11050">
          <w:rPr>
            <w:rStyle w:val="Hyperlink"/>
            <w:rFonts w:ascii="Times New Roman" w:hAnsi="Times New Roman" w:cs="Times New Roman"/>
            <w:color w:val="auto"/>
          </w:rPr>
          <w:t>https://likumi.lv/ta/id/271253-noteikumi-par-prognozejamas-invaliditates-invaliditates-un-darbspeju-zaudejuma-noteiksanas-kriterijiem-terminiem-un-kartibu</w:t>
        </w:r>
      </w:hyperlink>
    </w:p>
  </w:footnote>
  <w:footnote w:id="81">
    <w:p w14:paraId="5CD106A2" w14:textId="77777777" w:rsidR="00EF25B9" w:rsidRPr="00A11050" w:rsidRDefault="00EF25B9" w:rsidP="00EF25B9">
      <w:pPr>
        <w:pStyle w:val="FootnoteText"/>
        <w:rPr>
          <w:color w:val="auto"/>
        </w:rPr>
      </w:pPr>
      <w:r w:rsidRPr="00A11050">
        <w:rPr>
          <w:rStyle w:val="FootnoteReference"/>
          <w:rFonts w:ascii="Times New Roman" w:hAnsi="Times New Roman" w:cs="Times New Roman"/>
          <w:color w:val="auto"/>
        </w:rPr>
        <w:footnoteRef/>
      </w:r>
      <w:r w:rsidRPr="00A11050">
        <w:rPr>
          <w:rFonts w:ascii="Times New Roman" w:hAnsi="Times New Roman" w:cs="Times New Roman"/>
          <w:color w:val="auto"/>
        </w:rPr>
        <w:t xml:space="preserve"> </w:t>
      </w:r>
      <w:r w:rsidRPr="00A11050">
        <w:rPr>
          <w:rFonts w:ascii="Times New Roman" w:hAnsi="Times New Roman" w:cs="Times New Roman"/>
          <w:color w:val="auto"/>
          <w:shd w:val="clear" w:color="auto" w:fill="FFFFFF"/>
        </w:rPr>
        <w:t>23.12.2014. MK noteikumi Nr. 805 “Prognozējamas invaliditātes, invaliditātes un darbspēju zaudējuma noteikšanas un invaliditāti apliecinoša dokumenta izsniegšanas noteikumi”.</w:t>
      </w:r>
      <w:r w:rsidRPr="00A11050">
        <w:rPr>
          <w:rFonts w:ascii="Times New Roman" w:hAnsi="Times New Roman" w:cs="Times New Roman"/>
          <w:color w:val="auto"/>
        </w:rPr>
        <w:t xml:space="preserve"> Pieejams: </w:t>
      </w:r>
      <w:hyperlink r:id="rId41" w:history="1">
        <w:r w:rsidRPr="00A11050">
          <w:rPr>
            <w:rStyle w:val="Hyperlink"/>
            <w:rFonts w:ascii="Times New Roman" w:hAnsi="Times New Roman" w:cs="Times New Roman"/>
            <w:color w:val="auto"/>
          </w:rPr>
          <w:t>https://likumi.lv/ta/id/271253-noteikumi-par-prognozejamas-invaliditates-invaliditates-un-darbspeju-zaudejuma-noteiksanas-kriterijiem-terminiem-un-kartibu</w:t>
        </w:r>
      </w:hyperlink>
      <w:r w:rsidRPr="00A11050">
        <w:rPr>
          <w:rStyle w:val="Hyperlink"/>
          <w:rFonts w:ascii="Times New Roman" w:hAnsi="Times New Roman" w:cs="Times New Roman"/>
          <w:color w:val="aut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5"/>
    <w:lvl w:ilvl="0">
      <w:start w:val="1"/>
      <w:numFmt w:val="bullet"/>
      <w:lvlText w:val="□"/>
      <w:lvlJc w:val="left"/>
      <w:pPr>
        <w:tabs>
          <w:tab w:val="num" w:pos="0"/>
        </w:tabs>
        <w:ind w:left="360" w:hanging="360"/>
      </w:pPr>
      <w:rPr>
        <w:rFonts w:ascii="Courier New" w:hAnsi="Courier New" w:cs="Courier New"/>
        <w:sz w:val="22"/>
        <w:szCs w:val="22"/>
        <w:lang w:val="lv-LV"/>
      </w:rPr>
    </w:lvl>
  </w:abstractNum>
  <w:abstractNum w:abstractNumId="1" w15:restartNumberingAfterBreak="0">
    <w:nsid w:val="00BB2801"/>
    <w:multiLevelType w:val="multilevel"/>
    <w:tmpl w:val="D754611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7B2933"/>
    <w:multiLevelType w:val="multilevel"/>
    <w:tmpl w:val="65365E9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C551DC"/>
    <w:multiLevelType w:val="multilevel"/>
    <w:tmpl w:val="544C384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DD3079"/>
    <w:multiLevelType w:val="hybridMultilevel"/>
    <w:tmpl w:val="9BBE7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4707D"/>
    <w:multiLevelType w:val="hybridMultilevel"/>
    <w:tmpl w:val="8280E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B40A5"/>
    <w:multiLevelType w:val="hybridMultilevel"/>
    <w:tmpl w:val="5C9EA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172C1"/>
    <w:multiLevelType w:val="hybridMultilevel"/>
    <w:tmpl w:val="311C824A"/>
    <w:lvl w:ilvl="0" w:tplc="6C5CA808">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04A0B97"/>
    <w:multiLevelType w:val="multilevel"/>
    <w:tmpl w:val="B5CCE08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202ACD"/>
    <w:multiLevelType w:val="multilevel"/>
    <w:tmpl w:val="E0081FE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372B83"/>
    <w:multiLevelType w:val="multilevel"/>
    <w:tmpl w:val="D9481C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CD29F4"/>
    <w:multiLevelType w:val="multilevel"/>
    <w:tmpl w:val="70BEB21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8E6FA1"/>
    <w:multiLevelType w:val="hybridMultilevel"/>
    <w:tmpl w:val="6798B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3D357B"/>
    <w:multiLevelType w:val="hybridMultilevel"/>
    <w:tmpl w:val="575A929C"/>
    <w:lvl w:ilvl="0" w:tplc="4DDE9950">
      <w:start w:val="1"/>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20F27"/>
    <w:multiLevelType w:val="multilevel"/>
    <w:tmpl w:val="E1D08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8287291"/>
    <w:multiLevelType w:val="multilevel"/>
    <w:tmpl w:val="DAFC951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4802C5"/>
    <w:multiLevelType w:val="hybridMultilevel"/>
    <w:tmpl w:val="FACE7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6A0CAA"/>
    <w:multiLevelType w:val="hybridMultilevel"/>
    <w:tmpl w:val="F1F25BBC"/>
    <w:lvl w:ilvl="0" w:tplc="00000007">
      <w:start w:val="1"/>
      <w:numFmt w:val="bullet"/>
      <w:lvlText w:val="□"/>
      <w:lvlJc w:val="left"/>
      <w:pPr>
        <w:ind w:left="720" w:hanging="360"/>
      </w:pPr>
      <w:rPr>
        <w:rFonts w:ascii="Courier New" w:hAnsi="Courier New" w:cs="Courier New"/>
        <w:sz w:val="22"/>
        <w:szCs w:val="22"/>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B6B01B3"/>
    <w:multiLevelType w:val="hybridMultilevel"/>
    <w:tmpl w:val="AB903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3B406A"/>
    <w:multiLevelType w:val="hybridMultilevel"/>
    <w:tmpl w:val="CD9A3408"/>
    <w:lvl w:ilvl="0" w:tplc="5D96A15C">
      <w:start w:val="6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C441E6C"/>
    <w:multiLevelType w:val="hybridMultilevel"/>
    <w:tmpl w:val="2BCE025C"/>
    <w:lvl w:ilvl="0" w:tplc="DBC4A4E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C1737"/>
    <w:multiLevelType w:val="hybridMultilevel"/>
    <w:tmpl w:val="AFDAAC68"/>
    <w:lvl w:ilvl="0" w:tplc="00000007">
      <w:start w:val="1"/>
      <w:numFmt w:val="bullet"/>
      <w:lvlText w:val="□"/>
      <w:lvlJc w:val="left"/>
      <w:pPr>
        <w:ind w:left="780" w:hanging="360"/>
      </w:pPr>
      <w:rPr>
        <w:rFonts w:ascii="Courier New" w:hAnsi="Courier New" w:cs="Courier New"/>
        <w:sz w:val="22"/>
        <w:szCs w:val="22"/>
        <w:lang w:val="lv-LV"/>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1D340DAC"/>
    <w:multiLevelType w:val="multilevel"/>
    <w:tmpl w:val="78409AC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4E6546"/>
    <w:multiLevelType w:val="hybridMultilevel"/>
    <w:tmpl w:val="D7AEAE46"/>
    <w:lvl w:ilvl="0" w:tplc="E67A53B6">
      <w:start w:val="1"/>
      <w:numFmt w:val="bullet"/>
      <w:lvlText w:val="-"/>
      <w:lvlJc w:val="left"/>
      <w:pPr>
        <w:ind w:left="720" w:hanging="360"/>
      </w:pPr>
      <w:rPr>
        <w:rFonts w:ascii="&quot;&quot;Times New Roman&quot;,serif&quot;,serif" w:hAnsi="&quot;&quot;Times New Roman&quot;,serif&quot;,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1E3937B9"/>
    <w:multiLevelType w:val="multilevel"/>
    <w:tmpl w:val="C4185E2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EDE6220"/>
    <w:multiLevelType w:val="multilevel"/>
    <w:tmpl w:val="6C1C0258"/>
    <w:lvl w:ilvl="0">
      <w:start w:val="1"/>
      <w:numFmt w:val="bullet"/>
      <w:lvlText w:val="-"/>
      <w:lvlJc w:val="left"/>
      <w:pPr>
        <w:ind w:left="720" w:hanging="360"/>
      </w:pPr>
      <w:rPr>
        <w:rFonts w:ascii="&quot;&quot;Times New Roman&quot;,serif&quot;,serif" w:hAnsi="&quot;&quot;Times New Roman&quot;,serif&quot;,serif"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F193E46"/>
    <w:multiLevelType w:val="multilevel"/>
    <w:tmpl w:val="933840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F9485B"/>
    <w:multiLevelType w:val="multilevel"/>
    <w:tmpl w:val="E0081FE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0727A1F"/>
    <w:multiLevelType w:val="multilevel"/>
    <w:tmpl w:val="87F64A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A75365"/>
    <w:multiLevelType w:val="hybridMultilevel"/>
    <w:tmpl w:val="FEFEE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170AA0"/>
    <w:multiLevelType w:val="multilevel"/>
    <w:tmpl w:val="A2EA6C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30062A8"/>
    <w:multiLevelType w:val="multilevel"/>
    <w:tmpl w:val="2DA2EB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58213C5"/>
    <w:multiLevelType w:val="multilevel"/>
    <w:tmpl w:val="52FAA56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E26F97"/>
    <w:multiLevelType w:val="multilevel"/>
    <w:tmpl w:val="8A7E93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73F62C0"/>
    <w:multiLevelType w:val="multilevel"/>
    <w:tmpl w:val="6AB64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7027AE"/>
    <w:multiLevelType w:val="multilevel"/>
    <w:tmpl w:val="FDE49B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7E81BCA"/>
    <w:multiLevelType w:val="hybridMultilevel"/>
    <w:tmpl w:val="7A2AF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357488"/>
    <w:multiLevelType w:val="multilevel"/>
    <w:tmpl w:val="CBA873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D635AFC"/>
    <w:multiLevelType w:val="hybridMultilevel"/>
    <w:tmpl w:val="92CAE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93100B"/>
    <w:multiLevelType w:val="multilevel"/>
    <w:tmpl w:val="6D1EB3F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DF0795F"/>
    <w:multiLevelType w:val="hybridMultilevel"/>
    <w:tmpl w:val="0A68A0C6"/>
    <w:lvl w:ilvl="0" w:tplc="6C5CA808">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2E29171C"/>
    <w:multiLevelType w:val="multilevel"/>
    <w:tmpl w:val="2E291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430B71"/>
    <w:multiLevelType w:val="multilevel"/>
    <w:tmpl w:val="2E430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F9639FB"/>
    <w:multiLevelType w:val="hybridMultilevel"/>
    <w:tmpl w:val="30A0C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D12543"/>
    <w:multiLevelType w:val="multilevel"/>
    <w:tmpl w:val="2FD125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CA20E2"/>
    <w:multiLevelType w:val="multilevel"/>
    <w:tmpl w:val="32CA2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32A0683"/>
    <w:multiLevelType w:val="hybridMultilevel"/>
    <w:tmpl w:val="2028E290"/>
    <w:lvl w:ilvl="0" w:tplc="00000007">
      <w:start w:val="1"/>
      <w:numFmt w:val="bullet"/>
      <w:lvlText w:val="□"/>
      <w:lvlJc w:val="left"/>
      <w:pPr>
        <w:ind w:left="720" w:hanging="360"/>
      </w:pPr>
      <w:rPr>
        <w:rFonts w:ascii="Courier New" w:hAnsi="Courier New" w:cs="Courier New"/>
        <w:sz w:val="22"/>
        <w:szCs w:val="22"/>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34671938"/>
    <w:multiLevelType w:val="hybridMultilevel"/>
    <w:tmpl w:val="5862F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747410"/>
    <w:multiLevelType w:val="hybridMultilevel"/>
    <w:tmpl w:val="C5FAA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83145B"/>
    <w:multiLevelType w:val="hybridMultilevel"/>
    <w:tmpl w:val="20BAE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8C7B89"/>
    <w:multiLevelType w:val="hybridMultilevel"/>
    <w:tmpl w:val="2A043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0E6438"/>
    <w:multiLevelType w:val="multilevel"/>
    <w:tmpl w:val="10C6DF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71B54F7"/>
    <w:multiLevelType w:val="hybridMultilevel"/>
    <w:tmpl w:val="B310E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6D6729"/>
    <w:multiLevelType w:val="hybridMultilevel"/>
    <w:tmpl w:val="706AEC00"/>
    <w:lvl w:ilvl="0" w:tplc="04260001">
      <w:start w:val="1"/>
      <w:numFmt w:val="bullet"/>
      <w:lvlText w:val=""/>
      <w:lvlJc w:val="left"/>
      <w:pPr>
        <w:tabs>
          <w:tab w:val="num" w:pos="720"/>
        </w:tabs>
        <w:ind w:left="720" w:hanging="360"/>
      </w:pPr>
      <w:rPr>
        <w:rFonts w:ascii="Symbol" w:hAnsi="Symbol" w:hint="default"/>
      </w:rPr>
    </w:lvl>
    <w:lvl w:ilvl="1" w:tplc="6C5CA808">
      <w:start w:val="1"/>
      <w:numFmt w:val="bullet"/>
      <w:lvlText w:val="-"/>
      <w:lvlJc w:val="left"/>
      <w:pPr>
        <w:tabs>
          <w:tab w:val="num" w:pos="1440"/>
        </w:tabs>
        <w:ind w:left="1440" w:hanging="360"/>
      </w:pPr>
      <w:rPr>
        <w:rFonts w:ascii="Times New Roman" w:eastAsia="Times New Roman" w:hAnsi="Times New Roman" w:cs="Times New Roman"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8BA6873"/>
    <w:multiLevelType w:val="multilevel"/>
    <w:tmpl w:val="8F52D5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8D86DA0"/>
    <w:multiLevelType w:val="hybridMultilevel"/>
    <w:tmpl w:val="AD647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425681"/>
    <w:multiLevelType w:val="multilevel"/>
    <w:tmpl w:val="B33238E8"/>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7" w15:restartNumberingAfterBreak="0">
    <w:nsid w:val="39582713"/>
    <w:multiLevelType w:val="hybridMultilevel"/>
    <w:tmpl w:val="86260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3C5B11"/>
    <w:multiLevelType w:val="multilevel"/>
    <w:tmpl w:val="D73A5A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AE40980"/>
    <w:multiLevelType w:val="hybridMultilevel"/>
    <w:tmpl w:val="3FA60D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3DD901B7"/>
    <w:multiLevelType w:val="hybridMultilevel"/>
    <w:tmpl w:val="79E6E8D8"/>
    <w:lvl w:ilvl="0" w:tplc="4DD2CF2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97F8E"/>
    <w:multiLevelType w:val="multilevel"/>
    <w:tmpl w:val="99388F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344599E"/>
    <w:multiLevelType w:val="multilevel"/>
    <w:tmpl w:val="9EC69F3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5063F60"/>
    <w:multiLevelType w:val="multilevel"/>
    <w:tmpl w:val="F130787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66B3402"/>
    <w:multiLevelType w:val="multilevel"/>
    <w:tmpl w:val="D8667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AF6621"/>
    <w:multiLevelType w:val="hybridMultilevel"/>
    <w:tmpl w:val="3182AED0"/>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73202C0"/>
    <w:multiLevelType w:val="multilevel"/>
    <w:tmpl w:val="527E1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7A95B00"/>
    <w:multiLevelType w:val="hybridMultilevel"/>
    <w:tmpl w:val="A22CDC62"/>
    <w:lvl w:ilvl="0" w:tplc="00000007">
      <w:start w:val="1"/>
      <w:numFmt w:val="bullet"/>
      <w:lvlText w:val="□"/>
      <w:lvlJc w:val="left"/>
      <w:pPr>
        <w:ind w:left="720" w:hanging="360"/>
      </w:pPr>
      <w:rPr>
        <w:rFonts w:ascii="Courier New" w:hAnsi="Courier New" w:cs="Courier New"/>
        <w:sz w:val="22"/>
        <w:szCs w:val="22"/>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47F13302"/>
    <w:multiLevelType w:val="hybridMultilevel"/>
    <w:tmpl w:val="FD6E0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335EA9"/>
    <w:multiLevelType w:val="multilevel"/>
    <w:tmpl w:val="9A509598"/>
    <w:lvl w:ilvl="0">
      <w:start w:val="1"/>
      <w:numFmt w:val="bullet"/>
      <w:lvlText w:val="□"/>
      <w:lvlJc w:val="left"/>
      <w:pPr>
        <w:ind w:left="360" w:hanging="360"/>
      </w:pPr>
      <w:rPr>
        <w:rFonts w:ascii="Courier New" w:eastAsia="Courier New" w:hAnsi="Courier New" w:cs="Courier New"/>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0" w15:restartNumberingAfterBreak="0">
    <w:nsid w:val="49451234"/>
    <w:multiLevelType w:val="multilevel"/>
    <w:tmpl w:val="F9CE04E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9E174D0"/>
    <w:multiLevelType w:val="multilevel"/>
    <w:tmpl w:val="49361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AE508F7"/>
    <w:multiLevelType w:val="hybridMultilevel"/>
    <w:tmpl w:val="4D761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B942DD"/>
    <w:multiLevelType w:val="hybridMultilevel"/>
    <w:tmpl w:val="39641EA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BDE58BF"/>
    <w:multiLevelType w:val="hybridMultilevel"/>
    <w:tmpl w:val="A56C8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6B5EC9"/>
    <w:multiLevelType w:val="multilevel"/>
    <w:tmpl w:val="40D80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C855ED4"/>
    <w:multiLevelType w:val="multilevel"/>
    <w:tmpl w:val="EFBA7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CA11059"/>
    <w:multiLevelType w:val="hybridMultilevel"/>
    <w:tmpl w:val="21760B90"/>
    <w:lvl w:ilvl="0" w:tplc="2F42838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8" w15:restartNumberingAfterBreak="0">
    <w:nsid w:val="4DBC6D2B"/>
    <w:multiLevelType w:val="multilevel"/>
    <w:tmpl w:val="B734C8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0E6508D"/>
    <w:multiLevelType w:val="multilevel"/>
    <w:tmpl w:val="06FEB54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921D79"/>
    <w:multiLevelType w:val="hybridMultilevel"/>
    <w:tmpl w:val="B1D857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1C3769C"/>
    <w:multiLevelType w:val="hybridMultilevel"/>
    <w:tmpl w:val="88B2755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48A78F4"/>
    <w:multiLevelType w:val="hybridMultilevel"/>
    <w:tmpl w:val="0E7AB47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4E9340D"/>
    <w:multiLevelType w:val="multilevel"/>
    <w:tmpl w:val="140EA0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B54FA0"/>
    <w:multiLevelType w:val="hybridMultilevel"/>
    <w:tmpl w:val="05784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6A77D48"/>
    <w:multiLevelType w:val="hybridMultilevel"/>
    <w:tmpl w:val="F57EA126"/>
    <w:lvl w:ilvl="0" w:tplc="148827CC">
      <w:start w:val="1"/>
      <w:numFmt w:val="bullet"/>
      <w:lvlText w:val="-"/>
      <w:lvlJc w:val="left"/>
      <w:pPr>
        <w:ind w:left="720" w:hanging="360"/>
      </w:pPr>
      <w:rPr>
        <w:rFonts w:ascii="&quot;&quot;Times New Roman&quot;,serif&quot;,serif" w:hAnsi="&quot;&quot;Times New Roman&quot;,serif&quot;,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58DB0D38"/>
    <w:multiLevelType w:val="hybridMultilevel"/>
    <w:tmpl w:val="B4F24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59B1268B"/>
    <w:multiLevelType w:val="hybridMultilevel"/>
    <w:tmpl w:val="92CE6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3A0E37"/>
    <w:multiLevelType w:val="multilevel"/>
    <w:tmpl w:val="18DAD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B73260D"/>
    <w:multiLevelType w:val="multilevel"/>
    <w:tmpl w:val="492A3C1E"/>
    <w:lvl w:ilvl="0">
      <w:start w:val="1"/>
      <w:numFmt w:val="bullet"/>
      <w:lvlText w:val="-"/>
      <w:lvlJc w:val="left"/>
      <w:pPr>
        <w:ind w:left="720" w:hanging="360"/>
      </w:pPr>
      <w:rPr>
        <w:rFonts w:ascii="&quot;&quot;Times New Roman&quot;,serif&quot;,serif" w:hAnsi="&quot;&quot;Times New Roman&quot;,serif&quot;,serif"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DAA0ECD"/>
    <w:multiLevelType w:val="multilevel"/>
    <w:tmpl w:val="1C74132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DD32EA1"/>
    <w:multiLevelType w:val="multilevel"/>
    <w:tmpl w:val="17EE7D4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0F84764"/>
    <w:multiLevelType w:val="hybridMultilevel"/>
    <w:tmpl w:val="D6B8C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F35080"/>
    <w:multiLevelType w:val="hybridMultilevel"/>
    <w:tmpl w:val="2CC26E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3770B53"/>
    <w:multiLevelType w:val="multilevel"/>
    <w:tmpl w:val="4AD2C0B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3BA1824"/>
    <w:multiLevelType w:val="multilevel"/>
    <w:tmpl w:val="63BA1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4456BF8"/>
    <w:multiLevelType w:val="multilevel"/>
    <w:tmpl w:val="B950C25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5D4338C"/>
    <w:multiLevelType w:val="hybridMultilevel"/>
    <w:tmpl w:val="9FE83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8A72B1B"/>
    <w:multiLevelType w:val="hybridMultilevel"/>
    <w:tmpl w:val="915854B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A440DFB"/>
    <w:multiLevelType w:val="multilevel"/>
    <w:tmpl w:val="1D0CCD0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C664FE6"/>
    <w:multiLevelType w:val="hybridMultilevel"/>
    <w:tmpl w:val="925C5B6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4E5439E"/>
    <w:multiLevelType w:val="hybridMultilevel"/>
    <w:tmpl w:val="82321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1E542F"/>
    <w:multiLevelType w:val="hybridMultilevel"/>
    <w:tmpl w:val="9BC69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D76F4A"/>
    <w:multiLevelType w:val="hybridMultilevel"/>
    <w:tmpl w:val="E2D24BE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76959BC"/>
    <w:multiLevelType w:val="hybridMultilevel"/>
    <w:tmpl w:val="75585326"/>
    <w:lvl w:ilvl="0" w:tplc="04260001">
      <w:start w:val="1"/>
      <w:numFmt w:val="bullet"/>
      <w:lvlText w:val=""/>
      <w:lvlJc w:val="left"/>
      <w:pPr>
        <w:tabs>
          <w:tab w:val="num" w:pos="720"/>
        </w:tabs>
        <w:ind w:left="720" w:hanging="360"/>
      </w:pPr>
      <w:rPr>
        <w:rFonts w:ascii="Symbol" w:hAnsi="Symbol" w:hint="default"/>
      </w:rPr>
    </w:lvl>
    <w:lvl w:ilvl="1" w:tplc="2FF89F4A">
      <w:start w:val="40"/>
      <w:numFmt w:val="bullet"/>
      <w:lvlText w:val="•"/>
      <w:lvlJc w:val="left"/>
      <w:pPr>
        <w:ind w:left="1512" w:hanging="432"/>
      </w:pPr>
      <w:rPr>
        <w:rFonts w:ascii="Times New Roman" w:eastAsiaTheme="minorHAnsi" w:hAnsi="Times New Roman" w:cs="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8B04D3B"/>
    <w:multiLevelType w:val="hybridMultilevel"/>
    <w:tmpl w:val="D49AA2CC"/>
    <w:lvl w:ilvl="0" w:tplc="6748AA40">
      <w:start w:val="2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9C22A3"/>
    <w:multiLevelType w:val="hybridMultilevel"/>
    <w:tmpl w:val="ED22C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FD7664"/>
    <w:multiLevelType w:val="multilevel"/>
    <w:tmpl w:val="659ED3A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CE81705"/>
    <w:multiLevelType w:val="multilevel"/>
    <w:tmpl w:val="980A5D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D101286"/>
    <w:multiLevelType w:val="multilevel"/>
    <w:tmpl w:val="8B188CD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E357DB8"/>
    <w:multiLevelType w:val="hybridMultilevel"/>
    <w:tmpl w:val="A6E08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92"/>
  </w:num>
  <w:num w:numId="3">
    <w:abstractNumId w:val="20"/>
  </w:num>
  <w:num w:numId="4">
    <w:abstractNumId w:val="109"/>
  </w:num>
  <w:num w:numId="5">
    <w:abstractNumId w:val="78"/>
  </w:num>
  <w:num w:numId="6">
    <w:abstractNumId w:val="8"/>
  </w:num>
  <w:num w:numId="7">
    <w:abstractNumId w:val="61"/>
  </w:num>
  <w:num w:numId="8">
    <w:abstractNumId w:val="2"/>
  </w:num>
  <w:num w:numId="9">
    <w:abstractNumId w:val="75"/>
  </w:num>
  <w:num w:numId="10">
    <w:abstractNumId w:val="94"/>
  </w:num>
  <w:num w:numId="11">
    <w:abstractNumId w:val="88"/>
  </w:num>
  <w:num w:numId="12">
    <w:abstractNumId w:val="11"/>
  </w:num>
  <w:num w:numId="13">
    <w:abstractNumId w:val="10"/>
  </w:num>
  <w:num w:numId="14">
    <w:abstractNumId w:val="37"/>
  </w:num>
  <w:num w:numId="15">
    <w:abstractNumId w:val="15"/>
  </w:num>
  <w:num w:numId="16">
    <w:abstractNumId w:val="66"/>
  </w:num>
  <w:num w:numId="17">
    <w:abstractNumId w:val="63"/>
  </w:num>
  <w:num w:numId="18">
    <w:abstractNumId w:val="108"/>
  </w:num>
  <w:num w:numId="19">
    <w:abstractNumId w:val="76"/>
  </w:num>
  <w:num w:numId="20">
    <w:abstractNumId w:val="70"/>
  </w:num>
  <w:num w:numId="21">
    <w:abstractNumId w:val="28"/>
  </w:num>
  <w:num w:numId="22">
    <w:abstractNumId w:val="3"/>
  </w:num>
  <w:num w:numId="23">
    <w:abstractNumId w:val="96"/>
  </w:num>
  <w:num w:numId="24">
    <w:abstractNumId w:val="71"/>
  </w:num>
  <w:num w:numId="25">
    <w:abstractNumId w:val="33"/>
  </w:num>
  <w:num w:numId="26">
    <w:abstractNumId w:val="64"/>
  </w:num>
  <w:num w:numId="27">
    <w:abstractNumId w:val="32"/>
  </w:num>
  <w:num w:numId="28">
    <w:abstractNumId w:val="83"/>
  </w:num>
  <w:num w:numId="29">
    <w:abstractNumId w:val="1"/>
  </w:num>
  <w:num w:numId="30">
    <w:abstractNumId w:val="26"/>
  </w:num>
  <w:num w:numId="31">
    <w:abstractNumId w:val="24"/>
  </w:num>
  <w:num w:numId="32">
    <w:abstractNumId w:val="107"/>
  </w:num>
  <w:num w:numId="33">
    <w:abstractNumId w:val="51"/>
  </w:num>
  <w:num w:numId="34">
    <w:abstractNumId w:val="79"/>
  </w:num>
  <w:num w:numId="35">
    <w:abstractNumId w:val="30"/>
  </w:num>
  <w:num w:numId="36">
    <w:abstractNumId w:val="62"/>
  </w:num>
  <w:num w:numId="37">
    <w:abstractNumId w:val="54"/>
  </w:num>
  <w:num w:numId="38">
    <w:abstractNumId w:val="91"/>
  </w:num>
  <w:num w:numId="39">
    <w:abstractNumId w:val="34"/>
  </w:num>
  <w:num w:numId="40">
    <w:abstractNumId w:val="35"/>
  </w:num>
  <w:num w:numId="41">
    <w:abstractNumId w:val="90"/>
  </w:num>
  <w:num w:numId="42">
    <w:abstractNumId w:val="39"/>
  </w:num>
  <w:num w:numId="43">
    <w:abstractNumId w:val="58"/>
  </w:num>
  <w:num w:numId="44">
    <w:abstractNumId w:val="22"/>
  </w:num>
  <w:num w:numId="45">
    <w:abstractNumId w:val="14"/>
  </w:num>
  <w:num w:numId="46">
    <w:abstractNumId w:val="99"/>
  </w:num>
  <w:num w:numId="47">
    <w:abstractNumId w:val="31"/>
  </w:num>
  <w:num w:numId="48">
    <w:abstractNumId w:val="77"/>
  </w:num>
  <w:num w:numId="49">
    <w:abstractNumId w:val="106"/>
  </w:num>
  <w:num w:numId="50">
    <w:abstractNumId w:val="52"/>
  </w:num>
  <w:num w:numId="51">
    <w:abstractNumId w:val="55"/>
  </w:num>
  <w:num w:numId="52">
    <w:abstractNumId w:val="48"/>
  </w:num>
  <w:num w:numId="53">
    <w:abstractNumId w:val="87"/>
  </w:num>
  <w:num w:numId="54">
    <w:abstractNumId w:val="18"/>
  </w:num>
  <w:num w:numId="55">
    <w:abstractNumId w:val="57"/>
  </w:num>
  <w:num w:numId="56">
    <w:abstractNumId w:val="4"/>
  </w:num>
  <w:num w:numId="57">
    <w:abstractNumId w:val="49"/>
  </w:num>
  <w:num w:numId="58">
    <w:abstractNumId w:val="68"/>
  </w:num>
  <w:num w:numId="59">
    <w:abstractNumId w:val="29"/>
  </w:num>
  <w:num w:numId="60">
    <w:abstractNumId w:val="80"/>
  </w:num>
  <w:num w:numId="61">
    <w:abstractNumId w:val="5"/>
  </w:num>
  <w:num w:numId="62">
    <w:abstractNumId w:val="72"/>
  </w:num>
  <w:num w:numId="63">
    <w:abstractNumId w:val="101"/>
  </w:num>
  <w:num w:numId="64">
    <w:abstractNumId w:val="43"/>
  </w:num>
  <w:num w:numId="65">
    <w:abstractNumId w:val="38"/>
  </w:num>
  <w:num w:numId="66">
    <w:abstractNumId w:val="74"/>
  </w:num>
  <w:num w:numId="67">
    <w:abstractNumId w:val="102"/>
  </w:num>
  <w:num w:numId="68">
    <w:abstractNumId w:val="12"/>
  </w:num>
  <w:num w:numId="69">
    <w:abstractNumId w:val="110"/>
  </w:num>
  <w:num w:numId="70">
    <w:abstractNumId w:val="47"/>
  </w:num>
  <w:num w:numId="71">
    <w:abstractNumId w:val="6"/>
  </w:num>
  <w:num w:numId="72">
    <w:abstractNumId w:val="84"/>
  </w:num>
  <w:num w:numId="73">
    <w:abstractNumId w:val="36"/>
  </w:num>
  <w:num w:numId="74">
    <w:abstractNumId w:val="97"/>
  </w:num>
  <w:num w:numId="75">
    <w:abstractNumId w:val="9"/>
  </w:num>
  <w:num w:numId="76">
    <w:abstractNumId w:val="27"/>
  </w:num>
  <w:num w:numId="77">
    <w:abstractNumId w:val="42"/>
  </w:num>
  <w:num w:numId="78">
    <w:abstractNumId w:val="95"/>
  </w:num>
  <w:num w:numId="79">
    <w:abstractNumId w:val="45"/>
  </w:num>
  <w:num w:numId="80">
    <w:abstractNumId w:val="44"/>
  </w:num>
  <w:num w:numId="81">
    <w:abstractNumId w:val="41"/>
  </w:num>
  <w:num w:numId="82">
    <w:abstractNumId w:val="69"/>
  </w:num>
  <w:num w:numId="83">
    <w:abstractNumId w:val="25"/>
  </w:num>
  <w:num w:numId="84">
    <w:abstractNumId w:val="89"/>
  </w:num>
  <w:num w:numId="85">
    <w:abstractNumId w:val="85"/>
  </w:num>
  <w:num w:numId="86">
    <w:abstractNumId w:val="98"/>
  </w:num>
  <w:num w:numId="87">
    <w:abstractNumId w:val="82"/>
  </w:num>
  <w:num w:numId="88">
    <w:abstractNumId w:val="100"/>
  </w:num>
  <w:num w:numId="89">
    <w:abstractNumId w:val="65"/>
  </w:num>
  <w:num w:numId="90">
    <w:abstractNumId w:val="73"/>
  </w:num>
  <w:num w:numId="91">
    <w:abstractNumId w:val="93"/>
  </w:num>
  <w:num w:numId="92">
    <w:abstractNumId w:val="60"/>
  </w:num>
  <w:num w:numId="93">
    <w:abstractNumId w:val="81"/>
  </w:num>
  <w:num w:numId="94">
    <w:abstractNumId w:val="21"/>
  </w:num>
  <w:num w:numId="95">
    <w:abstractNumId w:val="67"/>
  </w:num>
  <w:num w:numId="96">
    <w:abstractNumId w:val="17"/>
  </w:num>
  <w:num w:numId="97">
    <w:abstractNumId w:val="46"/>
  </w:num>
  <w:num w:numId="98">
    <w:abstractNumId w:val="103"/>
  </w:num>
  <w:num w:numId="99">
    <w:abstractNumId w:val="53"/>
  </w:num>
  <w:num w:numId="100">
    <w:abstractNumId w:val="104"/>
  </w:num>
  <w:num w:numId="101">
    <w:abstractNumId w:val="105"/>
  </w:num>
  <w:num w:numId="102">
    <w:abstractNumId w:val="56"/>
  </w:num>
  <w:num w:numId="103">
    <w:abstractNumId w:val="86"/>
  </w:num>
  <w:num w:numId="104">
    <w:abstractNumId w:val="16"/>
  </w:num>
  <w:num w:numId="105">
    <w:abstractNumId w:val="13"/>
  </w:num>
  <w:num w:numId="106">
    <w:abstractNumId w:val="40"/>
  </w:num>
  <w:num w:numId="107">
    <w:abstractNumId w:val="7"/>
  </w:num>
  <w:num w:numId="108">
    <w:abstractNumId w:val="19"/>
  </w:num>
  <w:num w:numId="109">
    <w:abstractNumId w:val="59"/>
  </w:num>
  <w:num w:numId="110">
    <w:abstractNumId w:val="2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2C"/>
    <w:rsid w:val="00015777"/>
    <w:rsid w:val="0001760A"/>
    <w:rsid w:val="00020CAD"/>
    <w:rsid w:val="0002238C"/>
    <w:rsid w:val="00032302"/>
    <w:rsid w:val="00032CB1"/>
    <w:rsid w:val="0003464E"/>
    <w:rsid w:val="00044908"/>
    <w:rsid w:val="00047A88"/>
    <w:rsid w:val="00065AA1"/>
    <w:rsid w:val="00072354"/>
    <w:rsid w:val="00085FB7"/>
    <w:rsid w:val="000915D8"/>
    <w:rsid w:val="000B72F8"/>
    <w:rsid w:val="000C707F"/>
    <w:rsid w:val="000D5E10"/>
    <w:rsid w:val="000E2EFD"/>
    <w:rsid w:val="00131702"/>
    <w:rsid w:val="00137ECD"/>
    <w:rsid w:val="001422F8"/>
    <w:rsid w:val="00145C39"/>
    <w:rsid w:val="00173A93"/>
    <w:rsid w:val="001763BC"/>
    <w:rsid w:val="001926D3"/>
    <w:rsid w:val="00197DEC"/>
    <w:rsid w:val="001B0BB8"/>
    <w:rsid w:val="001B1281"/>
    <w:rsid w:val="001C3273"/>
    <w:rsid w:val="001C67B3"/>
    <w:rsid w:val="001C713A"/>
    <w:rsid w:val="001D2EAB"/>
    <w:rsid w:val="001D30F1"/>
    <w:rsid w:val="001F3EFD"/>
    <w:rsid w:val="0020159A"/>
    <w:rsid w:val="00203490"/>
    <w:rsid w:val="00204520"/>
    <w:rsid w:val="00221C64"/>
    <w:rsid w:val="00225560"/>
    <w:rsid w:val="002349F6"/>
    <w:rsid w:val="002406CC"/>
    <w:rsid w:val="00242512"/>
    <w:rsid w:val="00257454"/>
    <w:rsid w:val="00263733"/>
    <w:rsid w:val="0027685E"/>
    <w:rsid w:val="00284A31"/>
    <w:rsid w:val="00286823"/>
    <w:rsid w:val="00290879"/>
    <w:rsid w:val="00294602"/>
    <w:rsid w:val="002966AC"/>
    <w:rsid w:val="002A4570"/>
    <w:rsid w:val="002A503C"/>
    <w:rsid w:val="002B151B"/>
    <w:rsid w:val="002B4920"/>
    <w:rsid w:val="002B6AF5"/>
    <w:rsid w:val="002B774C"/>
    <w:rsid w:val="002C27A0"/>
    <w:rsid w:val="002F2156"/>
    <w:rsid w:val="003048C8"/>
    <w:rsid w:val="00310753"/>
    <w:rsid w:val="0031258A"/>
    <w:rsid w:val="00337160"/>
    <w:rsid w:val="00344539"/>
    <w:rsid w:val="00352549"/>
    <w:rsid w:val="003652F9"/>
    <w:rsid w:val="00371247"/>
    <w:rsid w:val="00374A70"/>
    <w:rsid w:val="00393843"/>
    <w:rsid w:val="003B1F98"/>
    <w:rsid w:val="003B4FE1"/>
    <w:rsid w:val="003B7D31"/>
    <w:rsid w:val="003D4D99"/>
    <w:rsid w:val="003D6916"/>
    <w:rsid w:val="003F2EAB"/>
    <w:rsid w:val="003F3A65"/>
    <w:rsid w:val="003F436C"/>
    <w:rsid w:val="003F49B2"/>
    <w:rsid w:val="003F75DB"/>
    <w:rsid w:val="004161CD"/>
    <w:rsid w:val="004366D9"/>
    <w:rsid w:val="00436D9B"/>
    <w:rsid w:val="004400D9"/>
    <w:rsid w:val="00442C4B"/>
    <w:rsid w:val="00451D72"/>
    <w:rsid w:val="0046471E"/>
    <w:rsid w:val="004734CB"/>
    <w:rsid w:val="004808A9"/>
    <w:rsid w:val="00496A18"/>
    <w:rsid w:val="004A2982"/>
    <w:rsid w:val="004A49D7"/>
    <w:rsid w:val="004B6D7F"/>
    <w:rsid w:val="004C4474"/>
    <w:rsid w:val="004D132A"/>
    <w:rsid w:val="004E29BF"/>
    <w:rsid w:val="004E5DED"/>
    <w:rsid w:val="004F1B6E"/>
    <w:rsid w:val="00500D9E"/>
    <w:rsid w:val="00526259"/>
    <w:rsid w:val="00534D18"/>
    <w:rsid w:val="005507FD"/>
    <w:rsid w:val="0055742E"/>
    <w:rsid w:val="005642E1"/>
    <w:rsid w:val="00584032"/>
    <w:rsid w:val="005949BE"/>
    <w:rsid w:val="005A4D15"/>
    <w:rsid w:val="005B3F64"/>
    <w:rsid w:val="005C0F96"/>
    <w:rsid w:val="005E464A"/>
    <w:rsid w:val="005F3D03"/>
    <w:rsid w:val="005F7A4A"/>
    <w:rsid w:val="00610826"/>
    <w:rsid w:val="0062299A"/>
    <w:rsid w:val="006259DC"/>
    <w:rsid w:val="00642CA8"/>
    <w:rsid w:val="006436AC"/>
    <w:rsid w:val="00647CAF"/>
    <w:rsid w:val="0065113C"/>
    <w:rsid w:val="006544F3"/>
    <w:rsid w:val="00657863"/>
    <w:rsid w:val="00661531"/>
    <w:rsid w:val="00665122"/>
    <w:rsid w:val="00667FD6"/>
    <w:rsid w:val="00675628"/>
    <w:rsid w:val="00680662"/>
    <w:rsid w:val="00684CF0"/>
    <w:rsid w:val="00695063"/>
    <w:rsid w:val="006B4C5C"/>
    <w:rsid w:val="006E0818"/>
    <w:rsid w:val="006E10D6"/>
    <w:rsid w:val="006E4EE1"/>
    <w:rsid w:val="006F0E0D"/>
    <w:rsid w:val="0070395D"/>
    <w:rsid w:val="00704E48"/>
    <w:rsid w:val="00706BD6"/>
    <w:rsid w:val="00730ECA"/>
    <w:rsid w:val="00732505"/>
    <w:rsid w:val="007429C5"/>
    <w:rsid w:val="007431EB"/>
    <w:rsid w:val="00743DDD"/>
    <w:rsid w:val="00750ACD"/>
    <w:rsid w:val="0075447F"/>
    <w:rsid w:val="00762842"/>
    <w:rsid w:val="00782E90"/>
    <w:rsid w:val="00794DD1"/>
    <w:rsid w:val="007A0F80"/>
    <w:rsid w:val="007A74E5"/>
    <w:rsid w:val="007B41D0"/>
    <w:rsid w:val="007D14C5"/>
    <w:rsid w:val="007D45EF"/>
    <w:rsid w:val="007D4810"/>
    <w:rsid w:val="007D5A01"/>
    <w:rsid w:val="007F0FCA"/>
    <w:rsid w:val="007F458B"/>
    <w:rsid w:val="00801905"/>
    <w:rsid w:val="00801DD7"/>
    <w:rsid w:val="008101AC"/>
    <w:rsid w:val="008220F0"/>
    <w:rsid w:val="00826505"/>
    <w:rsid w:val="00834D9E"/>
    <w:rsid w:val="008364E6"/>
    <w:rsid w:val="008373BE"/>
    <w:rsid w:val="00871E20"/>
    <w:rsid w:val="00873B66"/>
    <w:rsid w:val="00875B7D"/>
    <w:rsid w:val="008838DA"/>
    <w:rsid w:val="008907BB"/>
    <w:rsid w:val="0089121E"/>
    <w:rsid w:val="008963DE"/>
    <w:rsid w:val="00896763"/>
    <w:rsid w:val="0089766E"/>
    <w:rsid w:val="008C05B7"/>
    <w:rsid w:val="008C4673"/>
    <w:rsid w:val="008D00DA"/>
    <w:rsid w:val="008D56CB"/>
    <w:rsid w:val="008E4B7E"/>
    <w:rsid w:val="008F02AB"/>
    <w:rsid w:val="008F5F66"/>
    <w:rsid w:val="008F7184"/>
    <w:rsid w:val="0090588B"/>
    <w:rsid w:val="00916252"/>
    <w:rsid w:val="0091762C"/>
    <w:rsid w:val="00920A12"/>
    <w:rsid w:val="00925CF3"/>
    <w:rsid w:val="00926A87"/>
    <w:rsid w:val="009311EB"/>
    <w:rsid w:val="00940F79"/>
    <w:rsid w:val="00945B20"/>
    <w:rsid w:val="009631FD"/>
    <w:rsid w:val="00987586"/>
    <w:rsid w:val="0099468D"/>
    <w:rsid w:val="009A1AFD"/>
    <w:rsid w:val="009A4993"/>
    <w:rsid w:val="009B092A"/>
    <w:rsid w:val="009D121C"/>
    <w:rsid w:val="009E39C1"/>
    <w:rsid w:val="009F3E37"/>
    <w:rsid w:val="00A11050"/>
    <w:rsid w:val="00A338EA"/>
    <w:rsid w:val="00A33D2D"/>
    <w:rsid w:val="00A34DF4"/>
    <w:rsid w:val="00A4539B"/>
    <w:rsid w:val="00A56D31"/>
    <w:rsid w:val="00A61F16"/>
    <w:rsid w:val="00A639C1"/>
    <w:rsid w:val="00A649E6"/>
    <w:rsid w:val="00AA542E"/>
    <w:rsid w:val="00AC7B5D"/>
    <w:rsid w:val="00AE49A9"/>
    <w:rsid w:val="00AF6D89"/>
    <w:rsid w:val="00B12ADC"/>
    <w:rsid w:val="00B216F1"/>
    <w:rsid w:val="00B37B4A"/>
    <w:rsid w:val="00B403AC"/>
    <w:rsid w:val="00B56940"/>
    <w:rsid w:val="00B63B38"/>
    <w:rsid w:val="00B66854"/>
    <w:rsid w:val="00B751B0"/>
    <w:rsid w:val="00B86B5D"/>
    <w:rsid w:val="00BA0273"/>
    <w:rsid w:val="00BA240E"/>
    <w:rsid w:val="00BA364D"/>
    <w:rsid w:val="00BA6F43"/>
    <w:rsid w:val="00BB1D89"/>
    <w:rsid w:val="00BB2ECC"/>
    <w:rsid w:val="00BB5F96"/>
    <w:rsid w:val="00BC4F87"/>
    <w:rsid w:val="00BE56C4"/>
    <w:rsid w:val="00C15056"/>
    <w:rsid w:val="00C203E2"/>
    <w:rsid w:val="00C21731"/>
    <w:rsid w:val="00C45105"/>
    <w:rsid w:val="00C457FF"/>
    <w:rsid w:val="00C63D67"/>
    <w:rsid w:val="00C77621"/>
    <w:rsid w:val="00C77C09"/>
    <w:rsid w:val="00C90493"/>
    <w:rsid w:val="00C9570A"/>
    <w:rsid w:val="00CB5F6A"/>
    <w:rsid w:val="00CB6B98"/>
    <w:rsid w:val="00CC547A"/>
    <w:rsid w:val="00CD655B"/>
    <w:rsid w:val="00CF30C4"/>
    <w:rsid w:val="00D03E41"/>
    <w:rsid w:val="00D03FE5"/>
    <w:rsid w:val="00D1357B"/>
    <w:rsid w:val="00D5012F"/>
    <w:rsid w:val="00D60D87"/>
    <w:rsid w:val="00D612E9"/>
    <w:rsid w:val="00D74D9D"/>
    <w:rsid w:val="00D7601D"/>
    <w:rsid w:val="00D76619"/>
    <w:rsid w:val="00D9323F"/>
    <w:rsid w:val="00DA4D1A"/>
    <w:rsid w:val="00DA4E1A"/>
    <w:rsid w:val="00DC13FD"/>
    <w:rsid w:val="00DD0005"/>
    <w:rsid w:val="00DE4D66"/>
    <w:rsid w:val="00DE6E06"/>
    <w:rsid w:val="00DF35A2"/>
    <w:rsid w:val="00E05111"/>
    <w:rsid w:val="00E05207"/>
    <w:rsid w:val="00E06749"/>
    <w:rsid w:val="00E0684B"/>
    <w:rsid w:val="00E06F9C"/>
    <w:rsid w:val="00E07809"/>
    <w:rsid w:val="00E21328"/>
    <w:rsid w:val="00E4749E"/>
    <w:rsid w:val="00E53BFE"/>
    <w:rsid w:val="00E57C67"/>
    <w:rsid w:val="00E65141"/>
    <w:rsid w:val="00E74C0C"/>
    <w:rsid w:val="00E81842"/>
    <w:rsid w:val="00E83A5B"/>
    <w:rsid w:val="00E859FA"/>
    <w:rsid w:val="00E93C2F"/>
    <w:rsid w:val="00EA56E9"/>
    <w:rsid w:val="00EE60DB"/>
    <w:rsid w:val="00EE7059"/>
    <w:rsid w:val="00EE7AD9"/>
    <w:rsid w:val="00EF25B9"/>
    <w:rsid w:val="00F013E8"/>
    <w:rsid w:val="00F12BDB"/>
    <w:rsid w:val="00F26827"/>
    <w:rsid w:val="00F3572C"/>
    <w:rsid w:val="00F40E97"/>
    <w:rsid w:val="00F555EC"/>
    <w:rsid w:val="00F57D40"/>
    <w:rsid w:val="00F647CF"/>
    <w:rsid w:val="00F6684A"/>
    <w:rsid w:val="00F7535A"/>
    <w:rsid w:val="00F82FB6"/>
    <w:rsid w:val="00F8409B"/>
    <w:rsid w:val="00F85C60"/>
    <w:rsid w:val="00FA1554"/>
    <w:rsid w:val="00FA7943"/>
    <w:rsid w:val="00FB12D8"/>
    <w:rsid w:val="00FC2DB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4B335"/>
  <w15:chartTrackingRefBased/>
  <w15:docId w15:val="{786867A2-F038-47D4-8101-2E7737E1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62C"/>
    <w:pPr>
      <w:widowControl w:val="0"/>
      <w:spacing w:after="0" w:line="240" w:lineRule="auto"/>
    </w:pPr>
    <w:rPr>
      <w:rFonts w:ascii="Courier New" w:eastAsia="Courier New" w:hAnsi="Courier New" w:cs="Courier New"/>
      <w:sz w:val="24"/>
      <w:szCs w:val="24"/>
    </w:rPr>
  </w:style>
  <w:style w:type="paragraph" w:styleId="Heading1">
    <w:name w:val="heading 1"/>
    <w:basedOn w:val="Normal"/>
    <w:next w:val="Normal"/>
    <w:link w:val="Heading1Char"/>
    <w:uiPriority w:val="9"/>
    <w:qFormat/>
    <w:rsid w:val="00794D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4C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7184"/>
    <w:pPr>
      <w:keepNext/>
      <w:keepLines/>
      <w:widowControl/>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qFormat/>
    <w:rsid w:val="0091762C"/>
    <w:pPr>
      <w:widowControl w:val="0"/>
      <w:spacing w:after="0" w:line="240" w:lineRule="auto"/>
    </w:pPr>
    <w:rPr>
      <w:rFonts w:ascii="Courier New" w:eastAsia="Courier New" w:hAnsi="Courier New" w:cs="Courier New"/>
      <w:color w:val="000000"/>
      <w:sz w:val="24"/>
      <w:szCs w:val="24"/>
    </w:rPr>
  </w:style>
  <w:style w:type="table" w:customStyle="1" w:styleId="21">
    <w:name w:val="21"/>
    <w:basedOn w:val="TableNormal"/>
    <w:rsid w:val="0091762C"/>
    <w:pPr>
      <w:widowControl w:val="0"/>
      <w:spacing w:after="0" w:line="240" w:lineRule="auto"/>
    </w:pPr>
    <w:rPr>
      <w:rFonts w:ascii="Calibri" w:eastAsia="Calibri" w:hAnsi="Calibri" w:cs="Calibri"/>
    </w:rPr>
    <w:tblPr>
      <w:tblStyleRowBandSize w:val="1"/>
      <w:tblStyleColBandSize w:val="1"/>
    </w:tbl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1B1281"/>
    <w:rPr>
      <w:vertAlign w:val="superscript"/>
    </w:rPr>
  </w:style>
  <w:style w:type="paragraph" w:customStyle="1" w:styleId="CharCharCharChar">
    <w:name w:val="Char Char Char Char"/>
    <w:aliases w:val="Char2"/>
    <w:basedOn w:val="Normal0"/>
    <w:next w:val="Normal0"/>
    <w:link w:val="FootnoteReference"/>
    <w:uiPriority w:val="99"/>
    <w:rsid w:val="001B1281"/>
    <w:pPr>
      <w:widowControl/>
      <w:spacing w:after="160" w:line="240" w:lineRule="exact"/>
      <w:jc w:val="both"/>
      <w:textAlignment w:val="baseline"/>
    </w:pPr>
    <w:rPr>
      <w:rFonts w:asciiTheme="minorHAnsi" w:eastAsiaTheme="minorHAnsi" w:hAnsiTheme="minorHAnsi" w:cstheme="minorBidi"/>
      <w:color w:val="auto"/>
      <w:sz w:val="22"/>
      <w:szCs w:val="22"/>
      <w:vertAlign w:val="superscript"/>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
    <w:basedOn w:val="Normal0"/>
    <w:link w:val="FootnoteTextChar"/>
    <w:unhideWhenUsed/>
    <w:qFormat/>
    <w:rsid w:val="001B1281"/>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 Char"/>
    <w:basedOn w:val="DefaultParagraphFont"/>
    <w:link w:val="FootnoteText"/>
    <w:qFormat/>
    <w:rsid w:val="001B1281"/>
    <w:rPr>
      <w:rFonts w:ascii="Courier New" w:eastAsia="Courier New" w:hAnsi="Courier New" w:cs="Courier New"/>
      <w:color w:val="000000"/>
      <w:sz w:val="20"/>
      <w:szCs w:val="20"/>
    </w:rPr>
  </w:style>
  <w:style w:type="character" w:styleId="Strong">
    <w:name w:val="Strong"/>
    <w:basedOn w:val="DefaultParagraphFont"/>
    <w:uiPriority w:val="22"/>
    <w:qFormat/>
    <w:rsid w:val="001B1281"/>
    <w:rPr>
      <w:b/>
      <w:bCs/>
    </w:rPr>
  </w:style>
  <w:style w:type="table" w:styleId="TableGrid">
    <w:name w:val="Table Grid"/>
    <w:basedOn w:val="TableNormal"/>
    <w:uiPriority w:val="39"/>
    <w:rsid w:val="001B1281"/>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1281"/>
    <w:rPr>
      <w:i/>
      <w:iCs/>
    </w:rPr>
  </w:style>
  <w:style w:type="character" w:styleId="Hyperlink">
    <w:name w:val="Hyperlink"/>
    <w:uiPriority w:val="99"/>
    <w:qFormat/>
    <w:rsid w:val="001B1281"/>
    <w:rPr>
      <w:color w:val="000080"/>
      <w:u w:val="single"/>
    </w:rPr>
  </w:style>
  <w:style w:type="paragraph" w:styleId="ListParagraph">
    <w:name w:val="List Paragraph"/>
    <w:aliases w:val="Strip,Saistīto dokumentu saraksts,Syle 1,List Paragraph1,Numurets,H&amp;P List Paragraph,PPS_Bullet,Normal bullet 2,Bullet list,Virsraksti,Colorful List - Accent 11,Numbered Para 1,Dot pt,List Paragraph Char Char Char,Indicator Text,2"/>
    <w:basedOn w:val="Normal0"/>
    <w:link w:val="ListParagraphChar"/>
    <w:uiPriority w:val="34"/>
    <w:qFormat/>
    <w:rsid w:val="001B1281"/>
    <w:pPr>
      <w:ind w:left="720"/>
      <w:contextualSpacing/>
    </w:pPr>
  </w:style>
  <w:style w:type="character" w:customStyle="1" w:styleId="ListParagraphChar">
    <w:name w:val="List Paragraph Char"/>
    <w:aliases w:val="Strip Char,Saistīto dokumentu saraksts Char,Syle 1 Char,List Paragraph1 Char,Numurets Char,H&amp;P List Paragraph Char,PPS_Bullet Char,Normal bullet 2 Char,Bullet list Char,Virsraksti Char,Colorful List - Accent 11 Char,Dot pt Char"/>
    <w:link w:val="ListParagraph"/>
    <w:uiPriority w:val="34"/>
    <w:qFormat/>
    <w:locked/>
    <w:rsid w:val="001B1281"/>
    <w:rPr>
      <w:rFonts w:ascii="Courier New" w:eastAsia="Courier New" w:hAnsi="Courier New" w:cs="Courier New"/>
      <w:color w:val="000000"/>
      <w:sz w:val="24"/>
      <w:szCs w:val="24"/>
    </w:rPr>
  </w:style>
  <w:style w:type="character" w:customStyle="1" w:styleId="jlqj4b">
    <w:name w:val="jlqj4b"/>
    <w:basedOn w:val="DefaultParagraphFont"/>
    <w:rsid w:val="001B1281"/>
  </w:style>
  <w:style w:type="character" w:customStyle="1" w:styleId="viiyi">
    <w:name w:val="viiyi"/>
    <w:basedOn w:val="DefaultParagraphFont"/>
    <w:rsid w:val="001B1281"/>
  </w:style>
  <w:style w:type="paragraph" w:styleId="BodyText">
    <w:name w:val="Body Text"/>
    <w:basedOn w:val="Normal"/>
    <w:link w:val="BodyTextChar"/>
    <w:uiPriority w:val="1"/>
    <w:qFormat/>
    <w:rsid w:val="001B1281"/>
    <w:pPr>
      <w:autoSpaceDE w:val="0"/>
      <w:autoSpaceDN w:val="0"/>
    </w:pPr>
    <w:rPr>
      <w:rFonts w:ascii="Times New Roman" w:eastAsia="Times New Roman" w:hAnsi="Times New Roman" w:cs="Times New Roman"/>
      <w:sz w:val="22"/>
      <w:szCs w:val="22"/>
      <w:lang w:val="en-US"/>
    </w:rPr>
  </w:style>
  <w:style w:type="character" w:customStyle="1" w:styleId="BodyTextChar">
    <w:name w:val="Body Text Char"/>
    <w:basedOn w:val="DefaultParagraphFont"/>
    <w:link w:val="BodyText"/>
    <w:uiPriority w:val="1"/>
    <w:rsid w:val="001B1281"/>
    <w:rPr>
      <w:rFonts w:ascii="Times New Roman" w:eastAsia="Times New Roman" w:hAnsi="Times New Roman" w:cs="Times New Roman"/>
      <w:lang w:val="en-US"/>
    </w:rPr>
  </w:style>
  <w:style w:type="numbering" w:customStyle="1" w:styleId="Bezsaraksta1">
    <w:name w:val="Bez saraksta1"/>
    <w:next w:val="NoList"/>
    <w:uiPriority w:val="99"/>
    <w:semiHidden/>
    <w:unhideWhenUsed/>
    <w:rsid w:val="008F7184"/>
  </w:style>
  <w:style w:type="paragraph" w:styleId="Header">
    <w:name w:val="header"/>
    <w:basedOn w:val="Normal"/>
    <w:link w:val="HeaderChar"/>
    <w:uiPriority w:val="99"/>
    <w:unhideWhenUsed/>
    <w:rsid w:val="008F7184"/>
    <w:pPr>
      <w:widowControl/>
      <w:tabs>
        <w:tab w:val="center" w:pos="4153"/>
        <w:tab w:val="right" w:pos="83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7184"/>
  </w:style>
  <w:style w:type="paragraph" w:styleId="Footer">
    <w:name w:val="footer"/>
    <w:basedOn w:val="Normal"/>
    <w:link w:val="FooterChar"/>
    <w:uiPriority w:val="99"/>
    <w:unhideWhenUsed/>
    <w:rsid w:val="008F7184"/>
    <w:pPr>
      <w:widowControl/>
      <w:tabs>
        <w:tab w:val="center" w:pos="4153"/>
        <w:tab w:val="right" w:pos="83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7184"/>
  </w:style>
  <w:style w:type="paragraph" w:styleId="NoSpacing">
    <w:name w:val="No Spacing"/>
    <w:uiPriority w:val="1"/>
    <w:qFormat/>
    <w:rsid w:val="008F7184"/>
    <w:pPr>
      <w:spacing w:after="0" w:line="240" w:lineRule="auto"/>
    </w:pPr>
  </w:style>
  <w:style w:type="table" w:customStyle="1" w:styleId="Reatabula1">
    <w:name w:val="Režģa tabula1"/>
    <w:basedOn w:val="TableNormal"/>
    <w:next w:val="TableGrid"/>
    <w:uiPriority w:val="39"/>
    <w:rsid w:val="008F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184"/>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F7184"/>
    <w:rPr>
      <w:rFonts w:ascii="Segoe UI" w:hAnsi="Segoe UI" w:cs="Segoe UI"/>
      <w:sz w:val="18"/>
      <w:szCs w:val="18"/>
    </w:rPr>
  </w:style>
  <w:style w:type="character" w:customStyle="1" w:styleId="Heading3Char">
    <w:name w:val="Heading 3 Char"/>
    <w:basedOn w:val="DefaultParagraphFont"/>
    <w:link w:val="Heading3"/>
    <w:uiPriority w:val="9"/>
    <w:semiHidden/>
    <w:rsid w:val="008F7184"/>
    <w:rPr>
      <w:rFonts w:asciiTheme="majorHAnsi" w:eastAsiaTheme="majorEastAsia" w:hAnsiTheme="majorHAnsi" w:cstheme="majorBidi"/>
      <w:color w:val="1F3763" w:themeColor="accent1" w:themeShade="7F"/>
      <w:sz w:val="24"/>
      <w:szCs w:val="24"/>
    </w:rPr>
  </w:style>
  <w:style w:type="table" w:customStyle="1" w:styleId="3">
    <w:name w:val="3"/>
    <w:basedOn w:val="TableNormal"/>
    <w:rsid w:val="00BA6F43"/>
    <w:pPr>
      <w:widowControl w:val="0"/>
      <w:spacing w:after="0" w:line="240" w:lineRule="auto"/>
    </w:pPr>
    <w:rPr>
      <w:rFonts w:ascii="Calibri" w:eastAsia="Calibri" w:hAnsi="Calibri" w:cs="Calibri"/>
    </w:rPr>
    <w:tblPr>
      <w:tblStyleRowBandSize w:val="1"/>
      <w:tblStyleColBandSize w:val="1"/>
    </w:tblPr>
  </w:style>
  <w:style w:type="table" w:customStyle="1" w:styleId="4">
    <w:name w:val="4"/>
    <w:basedOn w:val="TableNormal"/>
    <w:rsid w:val="00BA6F43"/>
    <w:pPr>
      <w:widowControl w:val="0"/>
      <w:spacing w:after="0" w:line="240" w:lineRule="auto"/>
    </w:pPr>
    <w:rPr>
      <w:rFonts w:ascii="Calibri" w:eastAsia="Calibri" w:hAnsi="Calibri" w:cs="Calibri"/>
    </w:rPr>
    <w:tblPr>
      <w:tblStyleRowBandSize w:val="1"/>
      <w:tblStyleColBandSize w:val="1"/>
    </w:tblPr>
  </w:style>
  <w:style w:type="table" w:customStyle="1" w:styleId="Reatabula2">
    <w:name w:val="Režģa tabula2"/>
    <w:basedOn w:val="TableNormal"/>
    <w:next w:val="TableGrid"/>
    <w:uiPriority w:val="39"/>
    <w:rsid w:val="00BA6F43"/>
    <w:pPr>
      <w:spacing w:after="0" w:line="240" w:lineRule="auto"/>
    </w:pPr>
    <w:rPr>
      <w:rFonts w:ascii="Times New Roman" w:eastAsia="SimSu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4DD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4DD1"/>
    <w:pPr>
      <w:widowControl/>
      <w:spacing w:line="259" w:lineRule="auto"/>
      <w:outlineLvl w:val="9"/>
    </w:pPr>
    <w:rPr>
      <w:lang w:eastAsia="lv-LV"/>
    </w:rPr>
  </w:style>
  <w:style w:type="paragraph" w:styleId="TOC1">
    <w:name w:val="toc 1"/>
    <w:basedOn w:val="Normal"/>
    <w:next w:val="Normal"/>
    <w:autoRedefine/>
    <w:uiPriority w:val="39"/>
    <w:unhideWhenUsed/>
    <w:rsid w:val="00442C4B"/>
    <w:pPr>
      <w:tabs>
        <w:tab w:val="left" w:pos="540"/>
        <w:tab w:val="right" w:leader="dot" w:pos="9038"/>
      </w:tabs>
      <w:spacing w:after="100"/>
      <w:ind w:left="450" w:hanging="450"/>
      <w:jc w:val="both"/>
    </w:pPr>
  </w:style>
  <w:style w:type="paragraph" w:styleId="TOC2">
    <w:name w:val="toc 2"/>
    <w:basedOn w:val="Normal"/>
    <w:next w:val="Normal"/>
    <w:autoRedefine/>
    <w:uiPriority w:val="39"/>
    <w:unhideWhenUsed/>
    <w:rsid w:val="007D14C5"/>
    <w:pPr>
      <w:tabs>
        <w:tab w:val="left" w:pos="0"/>
        <w:tab w:val="right" w:leader="dot" w:pos="9038"/>
      </w:tabs>
      <w:spacing w:after="100"/>
    </w:pPr>
  </w:style>
  <w:style w:type="character" w:customStyle="1" w:styleId="Heading2Char">
    <w:name w:val="Heading 2 Char"/>
    <w:basedOn w:val="DefaultParagraphFont"/>
    <w:link w:val="Heading2"/>
    <w:uiPriority w:val="9"/>
    <w:rsid w:val="00684CF0"/>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684C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84CF0"/>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5C0F96"/>
    <w:rPr>
      <w:color w:val="605E5C"/>
      <w:shd w:val="clear" w:color="auto" w:fill="E1DFDD"/>
    </w:rPr>
  </w:style>
  <w:style w:type="table" w:customStyle="1" w:styleId="Reatabula3">
    <w:name w:val="Režģa tabula3"/>
    <w:basedOn w:val="TableNormal"/>
    <w:next w:val="TableGrid"/>
    <w:uiPriority w:val="39"/>
    <w:rsid w:val="00D03F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Normal"/>
    <w:rsid w:val="00680662"/>
    <w:pPr>
      <w:widowControl/>
      <w:spacing w:after="200" w:line="276" w:lineRule="auto"/>
      <w:ind w:left="720"/>
      <w:contextualSpacing/>
    </w:pPr>
    <w:rPr>
      <w:rFonts w:ascii="Calibri" w:eastAsia="Calibri" w:hAnsi="Calibri" w:cs="Times New Roman"/>
      <w:sz w:val="21"/>
      <w:szCs w:val="21"/>
    </w:rPr>
  </w:style>
  <w:style w:type="table" w:customStyle="1" w:styleId="9">
    <w:name w:val="9"/>
    <w:basedOn w:val="TableNormal"/>
    <w:rsid w:val="001C67B3"/>
    <w:pPr>
      <w:widowControl w:val="0"/>
      <w:spacing w:after="0" w:line="240" w:lineRule="auto"/>
    </w:pPr>
    <w:rPr>
      <w:rFonts w:ascii="Calibri" w:eastAsia="Calibri" w:hAnsi="Calibri" w:cs="Calibri"/>
    </w:rPr>
    <w:tblPr>
      <w:tblStyleRowBandSize w:val="1"/>
      <w:tblStyleColBandSize w:val="1"/>
    </w:tblPr>
  </w:style>
  <w:style w:type="paragraph" w:styleId="TOC3">
    <w:name w:val="toc 3"/>
    <w:basedOn w:val="Normal"/>
    <w:next w:val="Normal"/>
    <w:autoRedefine/>
    <w:uiPriority w:val="39"/>
    <w:unhideWhenUsed/>
    <w:rsid w:val="002F2156"/>
    <w:pPr>
      <w:widowControl/>
      <w:spacing w:after="100" w:line="259" w:lineRule="auto"/>
      <w:ind w:left="440"/>
    </w:pPr>
    <w:rPr>
      <w:rFonts w:asciiTheme="minorHAnsi" w:eastAsiaTheme="minorEastAsia" w:hAnsiTheme="minorHAnsi" w:cs="Times New Roman"/>
      <w:sz w:val="22"/>
      <w:szCs w:val="22"/>
      <w:lang w:val="en-US"/>
    </w:rPr>
  </w:style>
  <w:style w:type="character" w:styleId="CommentReference">
    <w:name w:val="annotation reference"/>
    <w:basedOn w:val="DefaultParagraphFont"/>
    <w:uiPriority w:val="99"/>
    <w:unhideWhenUsed/>
    <w:rsid w:val="00C15056"/>
    <w:rPr>
      <w:sz w:val="16"/>
      <w:szCs w:val="16"/>
    </w:rPr>
  </w:style>
  <w:style w:type="paragraph" w:styleId="CommentText">
    <w:name w:val="annotation text"/>
    <w:basedOn w:val="Normal"/>
    <w:link w:val="CommentTextChar"/>
    <w:uiPriority w:val="99"/>
    <w:unhideWhenUsed/>
    <w:rsid w:val="00C15056"/>
    <w:rPr>
      <w:sz w:val="20"/>
      <w:szCs w:val="20"/>
    </w:rPr>
  </w:style>
  <w:style w:type="character" w:customStyle="1" w:styleId="CommentTextChar">
    <w:name w:val="Comment Text Char"/>
    <w:basedOn w:val="DefaultParagraphFont"/>
    <w:link w:val="CommentText"/>
    <w:uiPriority w:val="99"/>
    <w:rsid w:val="00C15056"/>
    <w:rPr>
      <w:rFonts w:ascii="Courier New" w:eastAsia="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C15056"/>
    <w:rPr>
      <w:b/>
      <w:bCs/>
    </w:rPr>
  </w:style>
  <w:style w:type="character" w:customStyle="1" w:styleId="CommentSubjectChar">
    <w:name w:val="Comment Subject Char"/>
    <w:basedOn w:val="CommentTextChar"/>
    <w:link w:val="CommentSubject"/>
    <w:uiPriority w:val="99"/>
    <w:semiHidden/>
    <w:rsid w:val="00C15056"/>
    <w:rPr>
      <w:rFonts w:ascii="Courier New" w:eastAsia="Courier New" w:hAnsi="Courier New" w:cs="Courier New"/>
      <w:b/>
      <w:bCs/>
      <w:sz w:val="20"/>
      <w:szCs w:val="20"/>
    </w:rPr>
  </w:style>
  <w:style w:type="paragraph" w:styleId="Revision">
    <w:name w:val="Revision"/>
    <w:hidden/>
    <w:uiPriority w:val="99"/>
    <w:semiHidden/>
    <w:rsid w:val="002B4920"/>
    <w:pPr>
      <w:spacing w:after="0" w:line="240" w:lineRule="auto"/>
    </w:pPr>
    <w:rPr>
      <w:rFonts w:ascii="Courier New" w:eastAsia="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7345">
      <w:bodyDiv w:val="1"/>
      <w:marLeft w:val="0"/>
      <w:marRight w:val="0"/>
      <w:marTop w:val="0"/>
      <w:marBottom w:val="0"/>
      <w:divBdr>
        <w:top w:val="none" w:sz="0" w:space="0" w:color="auto"/>
        <w:left w:val="none" w:sz="0" w:space="0" w:color="auto"/>
        <w:bottom w:val="none" w:sz="0" w:space="0" w:color="auto"/>
        <w:right w:val="none" w:sz="0" w:space="0" w:color="auto"/>
      </w:divBdr>
    </w:div>
    <w:div w:id="117383524">
      <w:bodyDiv w:val="1"/>
      <w:marLeft w:val="0"/>
      <w:marRight w:val="0"/>
      <w:marTop w:val="0"/>
      <w:marBottom w:val="0"/>
      <w:divBdr>
        <w:top w:val="none" w:sz="0" w:space="0" w:color="auto"/>
        <w:left w:val="none" w:sz="0" w:space="0" w:color="auto"/>
        <w:bottom w:val="none" w:sz="0" w:space="0" w:color="auto"/>
        <w:right w:val="none" w:sz="0" w:space="0" w:color="auto"/>
      </w:divBdr>
    </w:div>
    <w:div w:id="362290360">
      <w:bodyDiv w:val="1"/>
      <w:marLeft w:val="0"/>
      <w:marRight w:val="0"/>
      <w:marTop w:val="0"/>
      <w:marBottom w:val="0"/>
      <w:divBdr>
        <w:top w:val="none" w:sz="0" w:space="0" w:color="auto"/>
        <w:left w:val="none" w:sz="0" w:space="0" w:color="auto"/>
        <w:bottom w:val="none" w:sz="0" w:space="0" w:color="auto"/>
        <w:right w:val="none" w:sz="0" w:space="0" w:color="auto"/>
      </w:divBdr>
    </w:div>
    <w:div w:id="497691969">
      <w:bodyDiv w:val="1"/>
      <w:marLeft w:val="0"/>
      <w:marRight w:val="0"/>
      <w:marTop w:val="0"/>
      <w:marBottom w:val="0"/>
      <w:divBdr>
        <w:top w:val="none" w:sz="0" w:space="0" w:color="auto"/>
        <w:left w:val="none" w:sz="0" w:space="0" w:color="auto"/>
        <w:bottom w:val="none" w:sz="0" w:space="0" w:color="auto"/>
        <w:right w:val="none" w:sz="0" w:space="0" w:color="auto"/>
      </w:divBdr>
    </w:div>
    <w:div w:id="56541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www.likumi.lv/doc.php?id=202630" TargetMode="External"/><Relationship Id="rId10" Type="http://schemas.openxmlformats.org/officeDocument/2006/relationships/image" Target="media/image2.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s://accounts.google.com/Login?continue=https%3A%2F%2Fdocs.google.com%2Fforms%2Fd%2Fe%2F1FAIpQLSdG0ERH-lHkeOPNYSGRKVwnUH3vvAxxAZ_Suyk-LxnikQ2sbA%2Fviewform%3Ffbzx%3D-4844924813343656522" TargetMode="External"/><Relationship Id="rId14" Type="http://schemas.openxmlformats.org/officeDocument/2006/relationships/image" Target="media/image5.emf"/><Relationship Id="rId22" Type="http://schemas.openxmlformats.org/officeDocument/2006/relationships/hyperlink" Target="http://www.likumi.lv/doc.php?id=20263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11494-invaliditates-likums" TargetMode="External"/><Relationship Id="rId13" Type="http://schemas.openxmlformats.org/officeDocument/2006/relationships/hyperlink" Target="https://likumi.lv/ta/id/323301-noteikumi-par-asistenta-pavadona-un-aprupes-pakalpojumu-personam-ar-invaliditati" TargetMode="External"/><Relationship Id="rId18" Type="http://schemas.openxmlformats.org/officeDocument/2006/relationships/hyperlink" Target="https://likumi.lv/ta/id/291788-prasibas-socialo-pakalpojumu-sniedzejiem" TargetMode="External"/><Relationship Id="rId26" Type="http://schemas.openxmlformats.org/officeDocument/2006/relationships/hyperlink" Target="https://likumi.lv/ta/id/291788-prasibas-socialo-pakalpojumu-sniedzejiem" TargetMode="External"/><Relationship Id="rId39" Type="http://schemas.openxmlformats.org/officeDocument/2006/relationships/hyperlink" Target="https://www.lm.gov.lv/lv/pabalsts-transporta-izdevuma-kompensacijai-cilvekiem-ar-invaliditati" TargetMode="External"/><Relationship Id="rId3" Type="http://schemas.openxmlformats.org/officeDocument/2006/relationships/hyperlink" Target="https://likumi.lv/ta/id/313649-rigas-pilsetas-pasvaldibas-sniegto-socialo-pakalpojumu-sanemsanas-un-samaksas-kartiba" TargetMode="External"/><Relationship Id="rId21" Type="http://schemas.openxmlformats.org/officeDocument/2006/relationships/hyperlink" Target="https://velki2016.wixsite.com/velki/vecaku-atbalsta-grupas" TargetMode="External"/><Relationship Id="rId34" Type="http://schemas.openxmlformats.org/officeDocument/2006/relationships/hyperlink" Target="http://www.likumi.lv/doc.php?id=202630" TargetMode="External"/><Relationship Id="rId7" Type="http://schemas.openxmlformats.org/officeDocument/2006/relationships/hyperlink" Target="https://www.lm.gov.lv/lv/gimenes-asistenta-pakalpojums" TargetMode="External"/><Relationship Id="rId12" Type="http://schemas.openxmlformats.org/officeDocument/2006/relationships/hyperlink" Target="https://www.lm.gov.lv/lv/atbalsts-berniem-ar-funkcionaliem-traucejumiem" TargetMode="External"/><Relationship Id="rId17" Type="http://schemas.openxmlformats.org/officeDocument/2006/relationships/hyperlink" Target="https://likumi.lv/ta/id/323301-noteikumi-par-asistenta-pavadona-un-aprupes-pakalpojumu-personam-ar-invaliditati" TargetMode="External"/><Relationship Id="rId25" Type="http://schemas.openxmlformats.org/officeDocument/2006/relationships/hyperlink" Target="https://likumi.lv/ta/id/68488-socialo-pakalpojumu-un-socialas-palidzibas-likums" TargetMode="External"/><Relationship Id="rId33" Type="http://schemas.openxmlformats.org/officeDocument/2006/relationships/hyperlink" Target="https://www.lm.gov.lv/lv/socialas-rehabilitacijas-pakalpojums-cilvekiem-ar-redzes-invaliditati-pakalpojumu-grozs-atbilstosi-socialo-pakalpojumu-un-socialas-palidzibas-likumam-valsts-nodrosina-socialas-rehabilitacijas-pakalpojumus-cilvekiem-ar-redzes-invaliditati" TargetMode="External"/><Relationship Id="rId38" Type="http://schemas.openxmlformats.org/officeDocument/2006/relationships/hyperlink" Target="https://likumi.lv/ta/id/323301-noteikumi-par-asistenta-pavadona-un-aprupes-pakalpojumu-personam-ar-invaliditati" TargetMode="External"/><Relationship Id="rId2" Type="http://schemas.openxmlformats.org/officeDocument/2006/relationships/hyperlink" Target="https://www.lm.gov.lv/lv/media/10825/download" TargetMode="External"/><Relationship Id="rId16" Type="http://schemas.openxmlformats.org/officeDocument/2006/relationships/hyperlink" Target="https://likumi.lv/ta/id/323301-noteikumi-par-asistenta-pavadona-un-aprupes-pakalpojumu-personam-ar-invaliditati" TargetMode="External"/><Relationship Id="rId20" Type="http://schemas.openxmlformats.org/officeDocument/2006/relationships/hyperlink" Target="https://likumi.lv/ta/id/274957-darbibas-programmas-izaugsme-un-nodarbinatiba-9-2-2-specifiska-atbalsta-merka-palielinat-kvalitativu-institucionalai-aprupei" TargetMode="External"/><Relationship Id="rId29" Type="http://schemas.openxmlformats.org/officeDocument/2006/relationships/hyperlink" Target="https://likumi.lv/ta/id/274957-darbibas-programmas-izaugsme-un-nodarbinatiba-9-2-2-specifiska-atbalsta-merka-palielinat-kvalitativu-institucionalai-aprupei" TargetMode="External"/><Relationship Id="rId41" Type="http://schemas.openxmlformats.org/officeDocument/2006/relationships/hyperlink" Target="https://likumi.lv/ta/id/271253-noteikumi-par-prognozejamas-invaliditates-invaliditates-un-darbspeju-zaudejuma-noteiksanas-kriterijiem-terminiem-un-kartibu" TargetMode="External"/><Relationship Id="rId1" Type="http://schemas.openxmlformats.org/officeDocument/2006/relationships/hyperlink" Target="https://www.lm.gov.lv/lv/gimenes-asistenta-pakalpojums" TargetMode="External"/><Relationship Id="rId6" Type="http://schemas.openxmlformats.org/officeDocument/2006/relationships/hyperlink" Target="https://likumi.lv/ta/id/287351-par-socialajiem-pakalpojumiem-valmieras-pilseta" TargetMode="External"/><Relationship Id="rId11" Type="http://schemas.openxmlformats.org/officeDocument/2006/relationships/hyperlink" Target="https://likumi.lv/ta/id/274957-darbibas-programmas-izaugsme-un-nodarbinatiba-9-2-2-specifiska-atbalsta-merka-palielinat-kvalitativu-institucionalai-aprupei" TargetMode="External"/><Relationship Id="rId24" Type="http://schemas.openxmlformats.org/officeDocument/2006/relationships/hyperlink" Target="https://veseligsridzinieks.lv/atbalsta-grupas-viena-vecaka-gimenem/" TargetMode="External"/><Relationship Id="rId32" Type="http://schemas.openxmlformats.org/officeDocument/2006/relationships/hyperlink" Target="https://www.cdc.gov/ncbddd/autism/data.html" TargetMode="External"/><Relationship Id="rId37" Type="http://schemas.openxmlformats.org/officeDocument/2006/relationships/hyperlink" Target="https://likumi.lv/ta/id/322623-kartiba-kada-latvijas-neredzigo-biedriba-un-latvijas-nedzirdigo-savieniba-sniedz-socialas-rehabilitacijas-pakalpojumus-un-nodro" TargetMode="External"/><Relationship Id="rId40" Type="http://schemas.openxmlformats.org/officeDocument/2006/relationships/hyperlink" Target="https://likumi.lv/ta/id/271253-noteikumi-par-prognozejamas-invaliditates-invaliditates-un-darbspeju-zaudejuma-noteiksanas-kriterijiem-terminiem-un-kartibu" TargetMode="External"/><Relationship Id="rId5" Type="http://schemas.openxmlformats.org/officeDocument/2006/relationships/hyperlink" Target="https://likumi.lv/ta/id/291649-daugavpils-pilsetas-pasvaldibas-socialie-pakalpojumi" TargetMode="External"/><Relationship Id="rId15" Type="http://schemas.openxmlformats.org/officeDocument/2006/relationships/hyperlink" Target="https://likumi.lv/ta/id/319516-par-konceptualo-zinojumu-par-situaciju-paliativaja-aprupe-latvija-un-nepieciesamajam-izmainam-paliativas-aprupes-pakalpojumu" TargetMode="External"/><Relationship Id="rId23" Type="http://schemas.openxmlformats.org/officeDocument/2006/relationships/hyperlink" Target="https://teodorajurafonds.lv/lv/blogs/142-godinot-teva-lomu" TargetMode="External"/><Relationship Id="rId28" Type="http://schemas.openxmlformats.org/officeDocument/2006/relationships/hyperlink" Target="https://likumi.lv/ta/id/291788-prasibas-socialo-pakalpojumu-sniedzejiem" TargetMode="External"/><Relationship Id="rId36" Type="http://schemas.openxmlformats.org/officeDocument/2006/relationships/hyperlink" Target="http://www.likumi.lv/doc.php?id=202630" TargetMode="External"/><Relationship Id="rId10" Type="http://schemas.openxmlformats.org/officeDocument/2006/relationships/hyperlink" Target="https://likumi.lv/ta/id/323301-noteikumi-par-asistenta-pavadona-un-aprupes-pakalpojumu-personam-ar-invaliditati" TargetMode="External"/><Relationship Id="rId19" Type="http://schemas.openxmlformats.org/officeDocument/2006/relationships/hyperlink" Target="https://likumi.lv/ta/id/291788-prasibas-socialo-pakalpojumu-sniedzejiem" TargetMode="External"/><Relationship Id="rId31" Type="http://schemas.openxmlformats.org/officeDocument/2006/relationships/hyperlink" Target="https://likumi.lv/ta/id/274957-darbibas-programmas-izaugsme-un-nodarbinatiba-9-2-2-specifiska-atbalsta-merka-palielinat-kvalitativu-institucionalai-aprupei" TargetMode="External"/><Relationship Id="rId4" Type="http://schemas.openxmlformats.org/officeDocument/2006/relationships/hyperlink" Target="https://likumi.lv/ta/id/298327-par-socialajiem-pakalpojumiem-jelgavas-pilsetas-pasvaldiba" TargetMode="External"/><Relationship Id="rId9" Type="http://schemas.openxmlformats.org/officeDocument/2006/relationships/hyperlink" Target="https://www.lm.gov.lv/lv/asistenta-pakalpojums-pasvaldiba-cilvekiem-ar-invaliditati" TargetMode="External"/><Relationship Id="rId14" Type="http://schemas.openxmlformats.org/officeDocument/2006/relationships/hyperlink" Target="https://likumi.lv/ta/id/211494-invaliditates-likums" TargetMode="External"/><Relationship Id="rId22" Type="http://schemas.openxmlformats.org/officeDocument/2006/relationships/hyperlink" Target="http://dzivesspeks.lv/index.php/64-featured-programs/147-records-support" TargetMode="External"/><Relationship Id="rId27" Type="http://schemas.openxmlformats.org/officeDocument/2006/relationships/hyperlink" Target="https://likumi.lv/ta/id/68488-socialo-pakalpojumu-un-socialas-palidzibas-likums" TargetMode="External"/><Relationship Id="rId30" Type="http://schemas.openxmlformats.org/officeDocument/2006/relationships/hyperlink" Target="https://likumi.lv/ta/id/274957-darbibas-programmas-izaugsme-un-nodarbinatiba-9-2-2-specifiska-atbalsta-merka-palielinat-kvalitativu-institucionalai-aprupei" TargetMode="External"/><Relationship Id="rId35" Type="http://schemas.openxmlformats.org/officeDocument/2006/relationships/hyperlink" Target="https://likumi.lv/ta/id/322623-kartiba-kada-latvijas-neredzigo-biedriba-un-latvijas-nedzirdigo-savieniba-sniedz-socialas-rehabilitacijas-pakalpojumus-un-nodro"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AFDA-6DD1-4BEF-831E-14BE316B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75</Pages>
  <Words>97533</Words>
  <Characters>55594</Characters>
  <Application>Microsoft Office Word</Application>
  <DocSecurity>0</DocSecurity>
  <Lines>463</Lines>
  <Paragraphs>305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Ozola</dc:creator>
  <cp:keywords/>
  <dc:description/>
  <cp:lastModifiedBy>Lilita Cirule</cp:lastModifiedBy>
  <cp:revision>14</cp:revision>
  <dcterms:created xsi:type="dcterms:W3CDTF">2022-03-22T08:31:00Z</dcterms:created>
  <dcterms:modified xsi:type="dcterms:W3CDTF">2022-03-22T10:00:00Z</dcterms:modified>
</cp:coreProperties>
</file>