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F5334" w14:textId="77777777" w:rsidR="00A22EC0" w:rsidRDefault="00A22EC0" w:rsidP="003007EF">
      <w:pPr>
        <w:spacing w:before="240" w:after="120" w:line="240" w:lineRule="auto"/>
        <w:ind w:firstLine="720"/>
        <w:jc w:val="center"/>
        <w:rPr>
          <w:rFonts w:ascii="Times New Roman" w:eastAsia="Times New Roman" w:hAnsi="Times New Roman" w:cs="Times New Roman"/>
          <w:color w:val="000000"/>
          <w:sz w:val="26"/>
          <w:szCs w:val="26"/>
          <w:lang w:eastAsia="lv-LV"/>
        </w:rPr>
      </w:pPr>
      <w:r>
        <w:rPr>
          <w:rFonts w:ascii="Times New Roman" w:eastAsia="Times New Roman" w:hAnsi="Times New Roman" w:cs="Times New Roman"/>
          <w:noProof/>
          <w:color w:val="000000"/>
          <w:sz w:val="26"/>
          <w:szCs w:val="26"/>
          <w:lang w:eastAsia="lv-LV"/>
        </w:rPr>
        <w:drawing>
          <wp:inline distT="0" distB="0" distL="0" distR="0" wp14:anchorId="6106C877" wp14:editId="5C456681">
            <wp:extent cx="5273675" cy="9448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944880"/>
                    </a:xfrm>
                    <a:prstGeom prst="rect">
                      <a:avLst/>
                    </a:prstGeom>
                    <a:noFill/>
                  </pic:spPr>
                </pic:pic>
              </a:graphicData>
            </a:graphic>
          </wp:inline>
        </w:drawing>
      </w:r>
    </w:p>
    <w:p w14:paraId="05F7C836" w14:textId="77777777" w:rsidR="00A22EC0" w:rsidRDefault="00A22EC0" w:rsidP="003007EF">
      <w:pPr>
        <w:spacing w:before="240" w:after="120" w:line="240" w:lineRule="auto"/>
        <w:ind w:firstLine="720"/>
        <w:jc w:val="center"/>
        <w:rPr>
          <w:rFonts w:ascii="Times New Roman" w:eastAsia="Times New Roman" w:hAnsi="Times New Roman" w:cs="Times New Roman"/>
          <w:noProof/>
          <w:color w:val="000000"/>
          <w:sz w:val="26"/>
          <w:szCs w:val="26"/>
          <w:lang w:eastAsia="lv-LV"/>
        </w:rPr>
      </w:pPr>
    </w:p>
    <w:p w14:paraId="0DC87CB0" w14:textId="77777777" w:rsidR="00352FA2" w:rsidRDefault="00352FA2" w:rsidP="003007EF">
      <w:pPr>
        <w:spacing w:before="240" w:after="120" w:line="240" w:lineRule="auto"/>
        <w:ind w:firstLine="720"/>
        <w:jc w:val="center"/>
        <w:rPr>
          <w:rFonts w:ascii="Times New Roman" w:eastAsia="Times New Roman" w:hAnsi="Times New Roman" w:cs="Times New Roman"/>
          <w:color w:val="000000"/>
          <w:sz w:val="26"/>
          <w:szCs w:val="26"/>
          <w:lang w:eastAsia="lv-LV"/>
        </w:rPr>
      </w:pPr>
    </w:p>
    <w:p w14:paraId="5F6420D6" w14:textId="77777777" w:rsidR="00A22EC0" w:rsidRPr="0083640C" w:rsidRDefault="007C73BF" w:rsidP="008A3D42">
      <w:pPr>
        <w:spacing w:after="120" w:line="240" w:lineRule="auto"/>
        <w:ind w:firstLine="720"/>
        <w:jc w:val="center"/>
        <w:rPr>
          <w:rFonts w:ascii="Times New Roman" w:eastAsia="Times New Roman" w:hAnsi="Times New Roman" w:cs="Times New Roman"/>
          <w:b/>
          <w:color w:val="000000"/>
          <w:sz w:val="28"/>
          <w:szCs w:val="28"/>
          <w:lang w:eastAsia="lv-LV"/>
        </w:rPr>
      </w:pPr>
      <w:r w:rsidRPr="0083640C">
        <w:rPr>
          <w:rFonts w:ascii="Times New Roman" w:eastAsia="Times New Roman" w:hAnsi="Times New Roman" w:cs="Times New Roman"/>
          <w:b/>
          <w:color w:val="000000"/>
          <w:sz w:val="28"/>
          <w:szCs w:val="28"/>
          <w:lang w:eastAsia="lv-LV"/>
        </w:rPr>
        <w:t>L</w:t>
      </w:r>
      <w:r w:rsidR="009539CE" w:rsidRPr="0083640C">
        <w:rPr>
          <w:rFonts w:ascii="Times New Roman" w:eastAsia="Times New Roman" w:hAnsi="Times New Roman" w:cs="Times New Roman"/>
          <w:b/>
          <w:color w:val="000000"/>
          <w:sz w:val="28"/>
          <w:szCs w:val="28"/>
          <w:lang w:eastAsia="lv-LV"/>
        </w:rPr>
        <w:t xml:space="preserve">abklājības ministrija uzsāk </w:t>
      </w:r>
      <w:r w:rsidRPr="0083640C">
        <w:rPr>
          <w:rFonts w:ascii="Times New Roman" w:eastAsia="Times New Roman" w:hAnsi="Times New Roman" w:cs="Times New Roman"/>
          <w:b/>
          <w:color w:val="000000"/>
          <w:sz w:val="28"/>
          <w:szCs w:val="28"/>
          <w:lang w:eastAsia="lv-LV"/>
        </w:rPr>
        <w:t xml:space="preserve">pētījumu </w:t>
      </w:r>
    </w:p>
    <w:p w14:paraId="1F4C94BA" w14:textId="77777777" w:rsidR="008A3D42" w:rsidRPr="00A22EC0" w:rsidRDefault="008A3D42" w:rsidP="008A3D42">
      <w:pPr>
        <w:spacing w:after="120" w:line="240" w:lineRule="auto"/>
        <w:ind w:firstLine="720"/>
        <w:jc w:val="center"/>
        <w:rPr>
          <w:rFonts w:ascii="Times New Roman" w:eastAsia="Times New Roman" w:hAnsi="Times New Roman" w:cs="Times New Roman"/>
          <w:b/>
          <w:color w:val="000000"/>
          <w:sz w:val="26"/>
          <w:szCs w:val="26"/>
          <w:lang w:eastAsia="lv-LV"/>
        </w:rPr>
      </w:pPr>
    </w:p>
    <w:p w14:paraId="2EE83818" w14:textId="70035406" w:rsidR="00FC2115" w:rsidRPr="0083640C" w:rsidRDefault="00116E19" w:rsidP="009539CE">
      <w:pPr>
        <w:ind w:firstLine="720"/>
        <w:jc w:val="both"/>
        <w:rPr>
          <w:rFonts w:ascii="Times New Roman" w:eastAsia="Times New Roman" w:hAnsi="Times New Roman" w:cs="Times New Roman"/>
          <w:color w:val="000000"/>
          <w:sz w:val="28"/>
          <w:szCs w:val="28"/>
          <w:lang w:eastAsia="lv-LV"/>
        </w:rPr>
      </w:pPr>
      <w:r w:rsidRPr="0083640C">
        <w:rPr>
          <w:rFonts w:ascii="Times New Roman" w:eastAsia="Times New Roman" w:hAnsi="Times New Roman" w:cs="Times New Roman"/>
          <w:color w:val="000000"/>
          <w:sz w:val="28"/>
          <w:szCs w:val="28"/>
          <w:lang w:eastAsia="lv-LV"/>
        </w:rPr>
        <w:t>LM</w:t>
      </w:r>
      <w:r w:rsidR="007C73BF" w:rsidRPr="0083640C">
        <w:rPr>
          <w:rFonts w:ascii="Times New Roman" w:eastAsia="Times New Roman" w:hAnsi="Times New Roman" w:cs="Times New Roman"/>
          <w:color w:val="000000"/>
          <w:sz w:val="28"/>
          <w:szCs w:val="28"/>
          <w:lang w:eastAsia="lv-LV"/>
        </w:rPr>
        <w:t xml:space="preserve"> uzsāka pētījumu “Apvienoto Nāciju Organizācijas Konvencijas par personu ar invaliditāti tiesībām ieviešanas izvērtējums” veikšanu. Pētījuma mērķis </w:t>
      </w:r>
      <w:r w:rsidR="009539CE" w:rsidRPr="0083640C">
        <w:rPr>
          <w:rFonts w:ascii="Times New Roman" w:eastAsia="Times New Roman" w:hAnsi="Times New Roman" w:cs="Times New Roman"/>
          <w:color w:val="000000"/>
          <w:sz w:val="28"/>
          <w:szCs w:val="28"/>
          <w:lang w:eastAsia="lv-LV"/>
        </w:rPr>
        <w:t xml:space="preserve">ir izvērtēt ANO Konvencijas ieviešanas progresu, sniedzot pārskatu par valsts īstenoto politikas pasākumu ietekmi uz personu ar invaliditāti vienlīdzīgu tiesību un iespēju īstenošanu un identificēt nepieciešamās turpmākās darbības efektīvas un ilgtspējīgas invaliditātes politikas attīstībai. </w:t>
      </w:r>
      <w:r w:rsidR="00FC2115">
        <w:rPr>
          <w:rFonts w:ascii="Times New Roman" w:eastAsia="Times New Roman" w:hAnsi="Times New Roman" w:cs="Times New Roman"/>
          <w:color w:val="000000"/>
          <w:sz w:val="28"/>
          <w:szCs w:val="28"/>
          <w:lang w:eastAsia="lv-LV"/>
        </w:rPr>
        <w:t>Pētījuma veikšana ir būtisks priekšnosacījums, lai</w:t>
      </w:r>
      <w:r w:rsidR="00FC2115" w:rsidRPr="00FC2115">
        <w:rPr>
          <w:rFonts w:ascii="Times New Roman" w:eastAsia="Times New Roman" w:hAnsi="Times New Roman" w:cs="Times New Roman"/>
          <w:color w:val="000000"/>
          <w:sz w:val="28"/>
          <w:szCs w:val="28"/>
          <w:lang w:eastAsia="lv-LV"/>
        </w:rPr>
        <w:t xml:space="preserve"> izpildītu ES fondu 202</w:t>
      </w:r>
      <w:r w:rsidR="00FC2115">
        <w:rPr>
          <w:rFonts w:ascii="Times New Roman" w:eastAsia="Times New Roman" w:hAnsi="Times New Roman" w:cs="Times New Roman"/>
          <w:color w:val="000000"/>
          <w:sz w:val="28"/>
          <w:szCs w:val="28"/>
          <w:lang w:eastAsia="lv-LV"/>
        </w:rPr>
        <w:t>1</w:t>
      </w:r>
      <w:r w:rsidR="00FC2115" w:rsidRPr="00FC2115">
        <w:rPr>
          <w:rFonts w:ascii="Times New Roman" w:eastAsia="Times New Roman" w:hAnsi="Times New Roman" w:cs="Times New Roman"/>
          <w:color w:val="000000"/>
          <w:sz w:val="28"/>
          <w:szCs w:val="28"/>
          <w:lang w:eastAsia="lv-LV"/>
        </w:rPr>
        <w:t>-2027.g.plānošanas perioda horizontālo ieguldījumu priekšnosacījumu</w:t>
      </w:r>
      <w:r w:rsidR="00FC2115">
        <w:rPr>
          <w:rFonts w:ascii="Times New Roman" w:eastAsia="Times New Roman" w:hAnsi="Times New Roman" w:cs="Times New Roman"/>
          <w:color w:val="000000"/>
          <w:sz w:val="28"/>
          <w:szCs w:val="28"/>
          <w:lang w:eastAsia="lv-LV"/>
        </w:rPr>
        <w:t xml:space="preserve"> nākotnes ES fondu atbalsta saņemšanai. </w:t>
      </w:r>
      <w:r w:rsidR="00FC2115" w:rsidRPr="00FC2115">
        <w:rPr>
          <w:rFonts w:ascii="Times New Roman" w:eastAsia="Times New Roman" w:hAnsi="Times New Roman" w:cs="Times New Roman"/>
          <w:color w:val="000000"/>
          <w:sz w:val="28"/>
          <w:szCs w:val="28"/>
          <w:lang w:eastAsia="lv-LV"/>
        </w:rPr>
        <w:t xml:space="preserve"> </w:t>
      </w:r>
      <w:bookmarkStart w:id="0" w:name="_GoBack"/>
      <w:bookmarkEnd w:id="0"/>
    </w:p>
    <w:p w14:paraId="06B49C87" w14:textId="77777777" w:rsidR="007C73BF" w:rsidRPr="0083640C" w:rsidRDefault="009539CE" w:rsidP="007C73BF">
      <w:pPr>
        <w:spacing w:after="0" w:line="276" w:lineRule="auto"/>
        <w:ind w:firstLine="720"/>
        <w:jc w:val="both"/>
        <w:rPr>
          <w:rFonts w:ascii="Times New Roman" w:eastAsia="Times New Roman" w:hAnsi="Times New Roman" w:cs="Times New Roman"/>
          <w:color w:val="000000"/>
          <w:sz w:val="28"/>
          <w:szCs w:val="28"/>
          <w:lang w:eastAsia="lv-LV"/>
        </w:rPr>
      </w:pPr>
      <w:r w:rsidRPr="0083640C">
        <w:rPr>
          <w:rFonts w:ascii="Times New Roman" w:eastAsia="Times New Roman" w:hAnsi="Times New Roman" w:cs="Times New Roman"/>
          <w:color w:val="000000"/>
          <w:sz w:val="28"/>
          <w:szCs w:val="28"/>
          <w:lang w:eastAsia="lv-LV"/>
        </w:rPr>
        <w:t xml:space="preserve">Viena no LM funkcijām ir  izstrādāt personu ar invaliditāti vienlīdzīgu iespēju politiku. </w:t>
      </w:r>
      <w:r w:rsidR="00F312AF" w:rsidRPr="0083640C">
        <w:rPr>
          <w:rFonts w:ascii="Times New Roman" w:eastAsia="Times New Roman" w:hAnsi="Times New Roman" w:cs="Times New Roman"/>
          <w:color w:val="000000"/>
          <w:sz w:val="28"/>
          <w:szCs w:val="28"/>
          <w:lang w:eastAsia="lv-LV"/>
        </w:rPr>
        <w:t>Lai nodrošinātu ANO Konvencijā noteikto principu realizēšanu, tika izstrādātas ANO Konvencijas īstenošanas Pamatnostādnes 2014.-2020. gadam.</w:t>
      </w:r>
      <w:r w:rsidRPr="0083640C">
        <w:rPr>
          <w:rFonts w:ascii="Times New Roman" w:eastAsia="Times New Roman" w:hAnsi="Times New Roman" w:cs="Times New Roman"/>
          <w:color w:val="000000"/>
          <w:sz w:val="28"/>
          <w:szCs w:val="28"/>
          <w:lang w:eastAsia="lv-LV"/>
        </w:rPr>
        <w:t xml:space="preserve"> </w:t>
      </w:r>
      <w:r w:rsidR="00276C79" w:rsidRPr="0083640C">
        <w:rPr>
          <w:rFonts w:ascii="Times New Roman" w:eastAsia="Times New Roman" w:hAnsi="Times New Roman" w:cs="Times New Roman"/>
          <w:color w:val="000000"/>
          <w:sz w:val="28"/>
          <w:szCs w:val="28"/>
          <w:lang w:eastAsia="lv-LV"/>
        </w:rPr>
        <w:t xml:space="preserve">Pamatnostādņu mērķis ir nodrošināt Konvencijas īstenošanu un garantēt, ka personas ar invaliditāti vienlīdzīgi ar citiem spētu īstenot savas brīvības un tiesības uz cieņpilnu dzīvi. </w:t>
      </w:r>
      <w:r w:rsidRPr="0083640C">
        <w:rPr>
          <w:rFonts w:ascii="Times New Roman" w:eastAsia="Times New Roman" w:hAnsi="Times New Roman" w:cs="Times New Roman"/>
          <w:color w:val="000000"/>
          <w:sz w:val="28"/>
          <w:szCs w:val="28"/>
          <w:lang w:eastAsia="lv-LV"/>
        </w:rPr>
        <w:t>Pamatnostādnes ir īstenojamas līdz 2020.gada beigām. Līdz ar šo Pamatnostādņu termiņa beigām, būs nepieciešams jauns politikas plānošanas dokuments, kas noteiks turpmākās invaliditātes politikas rīcības virzienus, mērķus un uzdevumus.  Tādēļ pirms jauna plānošanas dokumenta izstrādes, kas būtu mērķēts uz invaliditātes politikas pilnveidošanu un attīstību atbilstoši ANO Konvencijā noteiktajiem principiem,  ir nepieciešams veikt pētījumu par esošās atbalsta pasākumu sistēmas mērķtiecīgumu invaliditātes seku mazināšanai un personu ar invaliditāti iekļaušanai sabiedrībā</w:t>
      </w:r>
      <w:r w:rsidR="00F312AF" w:rsidRPr="0083640C">
        <w:rPr>
          <w:rFonts w:ascii="Times New Roman" w:eastAsia="Times New Roman" w:hAnsi="Times New Roman" w:cs="Times New Roman"/>
          <w:color w:val="000000"/>
          <w:sz w:val="28"/>
          <w:szCs w:val="28"/>
          <w:lang w:eastAsia="lv-LV"/>
        </w:rPr>
        <w:t>.</w:t>
      </w:r>
    </w:p>
    <w:p w14:paraId="59E5963F" w14:textId="37441EAD" w:rsidR="00BB739F" w:rsidRPr="0083640C" w:rsidRDefault="00DF6058" w:rsidP="007C73BF">
      <w:pPr>
        <w:spacing w:after="0" w:line="276" w:lineRule="auto"/>
        <w:ind w:firstLine="720"/>
        <w:jc w:val="both"/>
        <w:rPr>
          <w:rFonts w:ascii="Times New Roman" w:eastAsia="Times New Roman" w:hAnsi="Times New Roman" w:cs="Times New Roman"/>
          <w:color w:val="000000"/>
          <w:sz w:val="28"/>
          <w:szCs w:val="28"/>
          <w:lang w:eastAsia="lv-LV"/>
        </w:rPr>
      </w:pPr>
      <w:r w:rsidRPr="0083640C">
        <w:rPr>
          <w:rFonts w:ascii="Times New Roman" w:eastAsia="Times New Roman" w:hAnsi="Times New Roman" w:cs="Times New Roman"/>
          <w:color w:val="000000"/>
          <w:sz w:val="28"/>
          <w:szCs w:val="28"/>
          <w:lang w:eastAsia="lv-LV"/>
        </w:rPr>
        <w:t xml:space="preserve"> Pētījums tiek īstenots  LM projekta “Horizontālā principa “Vienlīdzīgas iespējas” koordinēšanas funkciju nodrošināšana Labklājības ministrijā (2.kārta)” (Nr. 10.1.3.0/18/TP/010) ietvaros.  </w:t>
      </w:r>
      <w:r w:rsidR="009539CE" w:rsidRPr="0083640C">
        <w:rPr>
          <w:rFonts w:ascii="Times New Roman" w:eastAsia="Times New Roman" w:hAnsi="Times New Roman" w:cs="Times New Roman"/>
          <w:color w:val="000000"/>
          <w:sz w:val="28"/>
          <w:szCs w:val="28"/>
          <w:lang w:eastAsia="lv-LV"/>
        </w:rPr>
        <w:t xml:space="preserve">LM uzdevumā pētījumu veiks </w:t>
      </w:r>
      <w:r w:rsidR="007C73BF" w:rsidRPr="0083640C">
        <w:rPr>
          <w:rFonts w:ascii="Times New Roman" w:eastAsia="Times New Roman" w:hAnsi="Times New Roman" w:cs="Times New Roman"/>
          <w:color w:val="000000"/>
          <w:sz w:val="28"/>
          <w:szCs w:val="28"/>
          <w:lang w:eastAsia="lv-LV"/>
        </w:rPr>
        <w:t>nodibinājums "</w:t>
      </w:r>
      <w:proofErr w:type="spellStart"/>
      <w:r w:rsidR="007C73BF" w:rsidRPr="0083640C">
        <w:rPr>
          <w:rFonts w:ascii="Times New Roman" w:eastAsia="Times New Roman" w:hAnsi="Times New Roman" w:cs="Times New Roman"/>
          <w:color w:val="000000"/>
          <w:sz w:val="28"/>
          <w:szCs w:val="28"/>
          <w:lang w:eastAsia="lv-LV"/>
        </w:rPr>
        <w:t>Baltic</w:t>
      </w:r>
      <w:proofErr w:type="spellEnd"/>
      <w:r w:rsidR="007C73BF" w:rsidRPr="0083640C">
        <w:rPr>
          <w:rFonts w:ascii="Times New Roman" w:eastAsia="Times New Roman" w:hAnsi="Times New Roman" w:cs="Times New Roman"/>
          <w:color w:val="000000"/>
          <w:sz w:val="28"/>
          <w:szCs w:val="28"/>
          <w:lang w:eastAsia="lv-LV"/>
        </w:rPr>
        <w:t xml:space="preserve"> </w:t>
      </w:r>
      <w:proofErr w:type="spellStart"/>
      <w:r w:rsidR="007C73BF" w:rsidRPr="0083640C">
        <w:rPr>
          <w:rFonts w:ascii="Times New Roman" w:eastAsia="Times New Roman" w:hAnsi="Times New Roman" w:cs="Times New Roman"/>
          <w:color w:val="000000"/>
          <w:sz w:val="28"/>
          <w:szCs w:val="28"/>
          <w:lang w:eastAsia="lv-LV"/>
        </w:rPr>
        <w:t>Institute</w:t>
      </w:r>
      <w:proofErr w:type="spellEnd"/>
      <w:r w:rsidR="007C73BF" w:rsidRPr="0083640C">
        <w:rPr>
          <w:rFonts w:ascii="Times New Roman" w:eastAsia="Times New Roman" w:hAnsi="Times New Roman" w:cs="Times New Roman"/>
          <w:color w:val="000000"/>
          <w:sz w:val="28"/>
          <w:szCs w:val="28"/>
          <w:lang w:eastAsia="lv-LV"/>
        </w:rPr>
        <w:t xml:space="preserve"> </w:t>
      </w:r>
      <w:proofErr w:type="spellStart"/>
      <w:r w:rsidR="007C73BF" w:rsidRPr="0083640C">
        <w:rPr>
          <w:rFonts w:ascii="Times New Roman" w:eastAsia="Times New Roman" w:hAnsi="Times New Roman" w:cs="Times New Roman"/>
          <w:color w:val="000000"/>
          <w:sz w:val="28"/>
          <w:szCs w:val="28"/>
          <w:lang w:eastAsia="lv-LV"/>
        </w:rPr>
        <w:t>of</w:t>
      </w:r>
      <w:proofErr w:type="spellEnd"/>
      <w:r w:rsidR="007C73BF" w:rsidRPr="0083640C">
        <w:rPr>
          <w:rFonts w:ascii="Times New Roman" w:eastAsia="Times New Roman" w:hAnsi="Times New Roman" w:cs="Times New Roman"/>
          <w:color w:val="000000"/>
          <w:sz w:val="28"/>
          <w:szCs w:val="28"/>
          <w:lang w:eastAsia="lv-LV"/>
        </w:rPr>
        <w:t xml:space="preserve"> </w:t>
      </w:r>
      <w:proofErr w:type="spellStart"/>
      <w:r w:rsidR="007C73BF" w:rsidRPr="0083640C">
        <w:rPr>
          <w:rFonts w:ascii="Times New Roman" w:eastAsia="Times New Roman" w:hAnsi="Times New Roman" w:cs="Times New Roman"/>
          <w:color w:val="000000"/>
          <w:sz w:val="28"/>
          <w:szCs w:val="28"/>
          <w:lang w:eastAsia="lv-LV"/>
        </w:rPr>
        <w:t>Social</w:t>
      </w:r>
      <w:proofErr w:type="spellEnd"/>
      <w:r w:rsidR="007C73BF" w:rsidRPr="0083640C">
        <w:rPr>
          <w:rFonts w:ascii="Times New Roman" w:eastAsia="Times New Roman" w:hAnsi="Times New Roman" w:cs="Times New Roman"/>
          <w:color w:val="000000"/>
          <w:sz w:val="28"/>
          <w:szCs w:val="28"/>
          <w:lang w:eastAsia="lv-LV"/>
        </w:rPr>
        <w:t xml:space="preserve"> </w:t>
      </w:r>
      <w:proofErr w:type="spellStart"/>
      <w:r w:rsidR="007C73BF" w:rsidRPr="0083640C">
        <w:rPr>
          <w:rFonts w:ascii="Times New Roman" w:eastAsia="Times New Roman" w:hAnsi="Times New Roman" w:cs="Times New Roman"/>
          <w:color w:val="000000"/>
          <w:sz w:val="28"/>
          <w:szCs w:val="28"/>
          <w:lang w:eastAsia="lv-LV"/>
        </w:rPr>
        <w:t>Sciences</w:t>
      </w:r>
      <w:proofErr w:type="spellEnd"/>
      <w:r w:rsidR="007C73BF" w:rsidRPr="0083640C">
        <w:rPr>
          <w:rFonts w:ascii="Times New Roman" w:eastAsia="Times New Roman" w:hAnsi="Times New Roman" w:cs="Times New Roman"/>
          <w:color w:val="000000"/>
          <w:sz w:val="28"/>
          <w:szCs w:val="28"/>
          <w:lang w:eastAsia="lv-LV"/>
        </w:rPr>
        <w:t>"</w:t>
      </w:r>
      <w:r w:rsidR="009539CE" w:rsidRPr="0083640C">
        <w:rPr>
          <w:rFonts w:ascii="Times New Roman" w:eastAsia="Times New Roman" w:hAnsi="Times New Roman" w:cs="Times New Roman"/>
          <w:color w:val="000000"/>
          <w:sz w:val="28"/>
          <w:szCs w:val="28"/>
          <w:lang w:eastAsia="lv-LV"/>
        </w:rPr>
        <w:t>.</w:t>
      </w:r>
      <w:r w:rsidR="00244B08" w:rsidRPr="0083640C">
        <w:rPr>
          <w:rFonts w:ascii="Times New Roman" w:eastAsia="Times New Roman" w:hAnsi="Times New Roman" w:cs="Times New Roman"/>
          <w:color w:val="000000"/>
          <w:sz w:val="28"/>
          <w:szCs w:val="28"/>
          <w:lang w:eastAsia="lv-LV"/>
        </w:rPr>
        <w:t xml:space="preserve"> Pētījumu plānots pabeigt šī gada jūlijā. </w:t>
      </w:r>
    </w:p>
    <w:p w14:paraId="57C1D95C" w14:textId="77777777" w:rsidR="00561211" w:rsidRPr="0083640C" w:rsidRDefault="00561211" w:rsidP="007C73BF">
      <w:pPr>
        <w:spacing w:after="0" w:line="276" w:lineRule="auto"/>
        <w:ind w:firstLine="720"/>
        <w:jc w:val="both"/>
        <w:rPr>
          <w:rFonts w:ascii="Times New Roman" w:eastAsia="Times New Roman" w:hAnsi="Times New Roman" w:cs="Times New Roman"/>
          <w:sz w:val="28"/>
          <w:szCs w:val="28"/>
          <w:lang w:eastAsia="lv-LV" w:bidi="lo-LA"/>
        </w:rPr>
      </w:pPr>
    </w:p>
    <w:p w14:paraId="42BC7C88" w14:textId="77777777" w:rsidR="00561211" w:rsidRDefault="00561211" w:rsidP="007C73BF">
      <w:pPr>
        <w:spacing w:after="0" w:line="276" w:lineRule="auto"/>
        <w:ind w:firstLine="720"/>
        <w:jc w:val="both"/>
        <w:rPr>
          <w:rFonts w:ascii="Times New Roman" w:eastAsia="Times New Roman" w:hAnsi="Times New Roman" w:cs="Times New Roman"/>
          <w:sz w:val="24"/>
          <w:szCs w:val="24"/>
          <w:lang w:eastAsia="lv-LV" w:bidi="lo-LA"/>
        </w:rPr>
      </w:pPr>
    </w:p>
    <w:p w14:paraId="7743043E" w14:textId="77777777" w:rsidR="008A3D42" w:rsidRPr="00BB739F" w:rsidRDefault="008A3D42" w:rsidP="00BE751C">
      <w:pPr>
        <w:autoSpaceDE w:val="0"/>
        <w:autoSpaceDN w:val="0"/>
        <w:adjustRightInd w:val="0"/>
        <w:spacing w:after="0" w:line="276" w:lineRule="auto"/>
        <w:ind w:firstLine="357"/>
        <w:contextualSpacing/>
        <w:jc w:val="both"/>
        <w:rPr>
          <w:rFonts w:ascii="Times New Roman" w:eastAsia="Times New Roman" w:hAnsi="Times New Roman" w:cs="Times New Roman"/>
          <w:sz w:val="24"/>
          <w:szCs w:val="24"/>
          <w:lang w:eastAsia="lv-LV" w:bidi="lo-LA"/>
        </w:rPr>
      </w:pPr>
    </w:p>
    <w:sectPr w:rsidR="008A3D42" w:rsidRPr="00BB739F" w:rsidSect="003007EF">
      <w:pgSz w:w="11906" w:h="16838"/>
      <w:pgMar w:top="851"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691F"/>
    <w:multiLevelType w:val="hybridMultilevel"/>
    <w:tmpl w:val="FE7CA6F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A5C6049"/>
    <w:multiLevelType w:val="hybridMultilevel"/>
    <w:tmpl w:val="3E629E9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7AD4940"/>
    <w:multiLevelType w:val="hybridMultilevel"/>
    <w:tmpl w:val="CBB683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6CD0CE1"/>
    <w:multiLevelType w:val="hybridMultilevel"/>
    <w:tmpl w:val="CBB683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1B277A3"/>
    <w:multiLevelType w:val="hybridMultilevel"/>
    <w:tmpl w:val="F4029858"/>
    <w:lvl w:ilvl="0" w:tplc="F9365680">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9F"/>
    <w:rsid w:val="00062013"/>
    <w:rsid w:val="000656CA"/>
    <w:rsid w:val="000731F2"/>
    <w:rsid w:val="00116E19"/>
    <w:rsid w:val="001754A2"/>
    <w:rsid w:val="00186689"/>
    <w:rsid w:val="00244B08"/>
    <w:rsid w:val="00276C79"/>
    <w:rsid w:val="003007EF"/>
    <w:rsid w:val="00333B19"/>
    <w:rsid w:val="00352FA2"/>
    <w:rsid w:val="0039518B"/>
    <w:rsid w:val="00422A0A"/>
    <w:rsid w:val="00557C1C"/>
    <w:rsid w:val="00561211"/>
    <w:rsid w:val="0079146F"/>
    <w:rsid w:val="007C49EF"/>
    <w:rsid w:val="007C73BF"/>
    <w:rsid w:val="0083640C"/>
    <w:rsid w:val="008513F1"/>
    <w:rsid w:val="008A3D42"/>
    <w:rsid w:val="008C2D6A"/>
    <w:rsid w:val="009539CE"/>
    <w:rsid w:val="00961D02"/>
    <w:rsid w:val="00A22EC0"/>
    <w:rsid w:val="00B36697"/>
    <w:rsid w:val="00BB739F"/>
    <w:rsid w:val="00BE751C"/>
    <w:rsid w:val="00C15B16"/>
    <w:rsid w:val="00C72974"/>
    <w:rsid w:val="00D32FAE"/>
    <w:rsid w:val="00D45F82"/>
    <w:rsid w:val="00DF6058"/>
    <w:rsid w:val="00E0078B"/>
    <w:rsid w:val="00E10C6C"/>
    <w:rsid w:val="00F312AF"/>
    <w:rsid w:val="00F609FD"/>
    <w:rsid w:val="00F6567E"/>
    <w:rsid w:val="00FA345C"/>
    <w:rsid w:val="00FC2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697D"/>
  <w15:chartTrackingRefBased/>
  <w15:docId w15:val="{A0C9C8E2-4A92-4EC6-94CB-7FC652BB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75565">
      <w:bodyDiv w:val="1"/>
      <w:marLeft w:val="0"/>
      <w:marRight w:val="0"/>
      <w:marTop w:val="0"/>
      <w:marBottom w:val="0"/>
      <w:divBdr>
        <w:top w:val="none" w:sz="0" w:space="0" w:color="auto"/>
        <w:left w:val="none" w:sz="0" w:space="0" w:color="auto"/>
        <w:bottom w:val="none" w:sz="0" w:space="0" w:color="auto"/>
        <w:right w:val="none" w:sz="0" w:space="0" w:color="auto"/>
      </w:divBdr>
    </w:div>
    <w:div w:id="1111247696">
      <w:bodyDiv w:val="1"/>
      <w:marLeft w:val="0"/>
      <w:marRight w:val="0"/>
      <w:marTop w:val="0"/>
      <w:marBottom w:val="0"/>
      <w:divBdr>
        <w:top w:val="none" w:sz="0" w:space="0" w:color="auto"/>
        <w:left w:val="none" w:sz="0" w:space="0" w:color="auto"/>
        <w:bottom w:val="none" w:sz="0" w:space="0" w:color="auto"/>
        <w:right w:val="none" w:sz="0" w:space="0" w:color="auto"/>
      </w:divBdr>
    </w:div>
    <w:div w:id="17194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1255</Words>
  <Characters>716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Vilcane</dc:creator>
  <cp:keywords/>
  <dc:description/>
  <cp:lastModifiedBy>Inese Vilcane</cp:lastModifiedBy>
  <cp:revision>14</cp:revision>
  <dcterms:created xsi:type="dcterms:W3CDTF">2020-01-31T08:44:00Z</dcterms:created>
  <dcterms:modified xsi:type="dcterms:W3CDTF">2020-02-26T16:00:00Z</dcterms:modified>
</cp:coreProperties>
</file>