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0C07E" w14:textId="2B3BEEA6" w:rsidR="005A4914" w:rsidRPr="007C1FB5" w:rsidRDefault="005A4914" w:rsidP="004804FC">
      <w:pPr>
        <w:tabs>
          <w:tab w:val="left" w:pos="2520"/>
        </w:tabs>
        <w:spacing w:after="0" w:line="240" w:lineRule="auto"/>
        <w:jc w:val="center"/>
        <w:rPr>
          <w:rFonts w:ascii="Times New Roman" w:hAnsi="Times New Roman" w:cs="Times New Roman"/>
          <w:b/>
          <w:sz w:val="28"/>
          <w:szCs w:val="28"/>
        </w:rPr>
      </w:pPr>
      <w:r w:rsidRPr="007C1FB5">
        <w:rPr>
          <w:rFonts w:ascii="Times New Roman" w:hAnsi="Times New Roman" w:cs="Times New Roman"/>
          <w:b/>
          <w:sz w:val="28"/>
          <w:szCs w:val="28"/>
        </w:rPr>
        <w:t>Sociālās iekļaušanas politikas koordinācijas komitejas sēdes</w:t>
      </w:r>
    </w:p>
    <w:p w14:paraId="48856788" w14:textId="77777777" w:rsidR="005A4914" w:rsidRPr="007C1FB5" w:rsidRDefault="005A4914" w:rsidP="004804FC">
      <w:pPr>
        <w:spacing w:after="0" w:line="240" w:lineRule="auto"/>
        <w:jc w:val="both"/>
        <w:rPr>
          <w:rFonts w:ascii="Times New Roman" w:hAnsi="Times New Roman" w:cs="Times New Roman"/>
          <w:b/>
          <w:sz w:val="28"/>
          <w:szCs w:val="28"/>
        </w:rPr>
      </w:pPr>
    </w:p>
    <w:p w14:paraId="40E1AA5E" w14:textId="5CB70069" w:rsidR="005A4914" w:rsidRPr="007C1FB5" w:rsidRDefault="005A4914" w:rsidP="004804FC">
      <w:pPr>
        <w:spacing w:after="0" w:line="240" w:lineRule="auto"/>
        <w:jc w:val="center"/>
        <w:rPr>
          <w:rFonts w:ascii="Times New Roman" w:hAnsi="Times New Roman" w:cs="Times New Roman"/>
          <w:sz w:val="28"/>
          <w:szCs w:val="28"/>
        </w:rPr>
      </w:pPr>
      <w:r w:rsidRPr="007C1FB5">
        <w:rPr>
          <w:rFonts w:ascii="Times New Roman" w:hAnsi="Times New Roman" w:cs="Times New Roman"/>
          <w:sz w:val="28"/>
          <w:szCs w:val="28"/>
        </w:rPr>
        <w:t>PROTOKOLS Nr</w:t>
      </w:r>
      <w:r w:rsidRPr="00C618FE">
        <w:rPr>
          <w:rFonts w:ascii="Times New Roman" w:hAnsi="Times New Roman" w:cs="Times New Roman"/>
          <w:sz w:val="28"/>
          <w:szCs w:val="28"/>
        </w:rPr>
        <w:t>.</w:t>
      </w:r>
      <w:r w:rsidR="00AF20B8" w:rsidRPr="00C618FE">
        <w:rPr>
          <w:rFonts w:ascii="Times New Roman" w:hAnsi="Times New Roman" w:cs="Times New Roman"/>
          <w:sz w:val="28"/>
          <w:szCs w:val="28"/>
        </w:rPr>
        <w:t xml:space="preserve"> </w:t>
      </w:r>
      <w:r w:rsidR="00974D6E">
        <w:rPr>
          <w:rFonts w:ascii="Times New Roman" w:hAnsi="Times New Roman" w:cs="Times New Roman"/>
          <w:bCs/>
          <w:sz w:val="28"/>
          <w:szCs w:val="28"/>
        </w:rPr>
        <w:t>3</w:t>
      </w:r>
    </w:p>
    <w:p w14:paraId="42982D5F" w14:textId="77777777" w:rsidR="00D5470D" w:rsidRPr="007C1FB5" w:rsidRDefault="00D5470D" w:rsidP="004804FC">
      <w:pPr>
        <w:tabs>
          <w:tab w:val="left" w:pos="945"/>
          <w:tab w:val="center" w:pos="5400"/>
        </w:tabs>
        <w:spacing w:after="0" w:line="240" w:lineRule="auto"/>
        <w:jc w:val="center"/>
        <w:rPr>
          <w:rFonts w:ascii="Times New Roman" w:hAnsi="Times New Roman" w:cs="Times New Roman"/>
          <w:b/>
          <w:sz w:val="28"/>
          <w:szCs w:val="28"/>
        </w:rPr>
      </w:pPr>
    </w:p>
    <w:p w14:paraId="13C8EDFC" w14:textId="5B019440" w:rsidR="005A4914" w:rsidRPr="007C1FB5" w:rsidRDefault="003761CD" w:rsidP="004804FC">
      <w:pPr>
        <w:tabs>
          <w:tab w:val="left" w:pos="945"/>
          <w:tab w:val="center" w:pos="5400"/>
        </w:tabs>
        <w:spacing w:after="0" w:line="240" w:lineRule="auto"/>
        <w:jc w:val="center"/>
        <w:rPr>
          <w:rFonts w:ascii="Times New Roman" w:hAnsi="Times New Roman" w:cs="Times New Roman"/>
          <w:b/>
          <w:sz w:val="28"/>
          <w:szCs w:val="28"/>
        </w:rPr>
      </w:pPr>
      <w:proofErr w:type="gramStart"/>
      <w:r w:rsidRPr="0057735B">
        <w:rPr>
          <w:rFonts w:ascii="Times New Roman" w:hAnsi="Times New Roman" w:cs="Times New Roman"/>
          <w:b/>
          <w:sz w:val="28"/>
          <w:szCs w:val="28"/>
        </w:rPr>
        <w:t>202</w:t>
      </w:r>
      <w:r w:rsidR="005C2048">
        <w:rPr>
          <w:rFonts w:ascii="Times New Roman" w:hAnsi="Times New Roman" w:cs="Times New Roman"/>
          <w:b/>
          <w:sz w:val="28"/>
          <w:szCs w:val="28"/>
        </w:rPr>
        <w:t>2</w:t>
      </w:r>
      <w:r w:rsidR="00C24CBA" w:rsidRPr="0057735B">
        <w:rPr>
          <w:rFonts w:ascii="Times New Roman" w:hAnsi="Times New Roman" w:cs="Times New Roman"/>
          <w:b/>
          <w:sz w:val="28"/>
          <w:szCs w:val="28"/>
        </w:rPr>
        <w:t>.gada</w:t>
      </w:r>
      <w:proofErr w:type="gramEnd"/>
      <w:r w:rsidR="00C24CBA" w:rsidRPr="0057735B">
        <w:rPr>
          <w:rFonts w:ascii="Times New Roman" w:hAnsi="Times New Roman" w:cs="Times New Roman"/>
          <w:b/>
          <w:sz w:val="28"/>
          <w:szCs w:val="28"/>
        </w:rPr>
        <w:t xml:space="preserve"> </w:t>
      </w:r>
      <w:r w:rsidR="00974D6E">
        <w:rPr>
          <w:rFonts w:ascii="Times New Roman" w:hAnsi="Times New Roman" w:cs="Times New Roman"/>
          <w:b/>
          <w:sz w:val="28"/>
          <w:szCs w:val="28"/>
        </w:rPr>
        <w:t>9</w:t>
      </w:r>
      <w:r w:rsidR="00C24476" w:rsidRPr="0057735B">
        <w:rPr>
          <w:rFonts w:ascii="Times New Roman" w:hAnsi="Times New Roman" w:cs="Times New Roman"/>
          <w:b/>
          <w:sz w:val="28"/>
          <w:szCs w:val="28"/>
        </w:rPr>
        <w:t>.</w:t>
      </w:r>
      <w:r w:rsidR="00974D6E">
        <w:rPr>
          <w:rFonts w:ascii="Times New Roman" w:hAnsi="Times New Roman" w:cs="Times New Roman"/>
          <w:b/>
          <w:sz w:val="28"/>
          <w:szCs w:val="28"/>
        </w:rPr>
        <w:t>novembrī</w:t>
      </w:r>
    </w:p>
    <w:p w14:paraId="1E5EA66E" w14:textId="63ECC21D" w:rsidR="005A4914" w:rsidRPr="007C1FB5" w:rsidRDefault="005A4914" w:rsidP="004804FC">
      <w:pPr>
        <w:spacing w:after="0" w:line="240" w:lineRule="auto"/>
        <w:ind w:left="6480" w:firstLine="324"/>
        <w:jc w:val="both"/>
        <w:rPr>
          <w:rFonts w:ascii="Times New Roman" w:hAnsi="Times New Roman" w:cs="Times New Roman"/>
          <w:b/>
          <w:sz w:val="28"/>
          <w:szCs w:val="28"/>
        </w:rPr>
      </w:pPr>
      <w:r w:rsidRPr="007C1FB5">
        <w:rPr>
          <w:rFonts w:ascii="Times New Roman" w:hAnsi="Times New Roman" w:cs="Times New Roman"/>
          <w:b/>
          <w:sz w:val="28"/>
          <w:szCs w:val="28"/>
        </w:rPr>
        <w:t>plkst.</w:t>
      </w:r>
      <w:r w:rsidR="00873062" w:rsidRPr="007C1FB5">
        <w:rPr>
          <w:rFonts w:ascii="Times New Roman" w:hAnsi="Times New Roman" w:cs="Times New Roman"/>
          <w:b/>
          <w:sz w:val="28"/>
          <w:szCs w:val="28"/>
        </w:rPr>
        <w:t xml:space="preserve"> </w:t>
      </w:r>
      <w:r w:rsidR="00C24CBA" w:rsidRPr="007C1FB5">
        <w:rPr>
          <w:rFonts w:ascii="Times New Roman" w:hAnsi="Times New Roman" w:cs="Times New Roman"/>
          <w:b/>
          <w:sz w:val="28"/>
          <w:szCs w:val="28"/>
        </w:rPr>
        <w:t>1</w:t>
      </w:r>
      <w:r w:rsidR="005F0FAD">
        <w:rPr>
          <w:rFonts w:ascii="Times New Roman" w:hAnsi="Times New Roman" w:cs="Times New Roman"/>
          <w:b/>
          <w:sz w:val="28"/>
          <w:szCs w:val="28"/>
        </w:rPr>
        <w:t>4</w:t>
      </w:r>
      <w:r w:rsidR="003761CD">
        <w:rPr>
          <w:rFonts w:ascii="Times New Roman" w:hAnsi="Times New Roman" w:cs="Times New Roman"/>
          <w:b/>
          <w:sz w:val="28"/>
          <w:szCs w:val="28"/>
        </w:rPr>
        <w:t>:</w:t>
      </w:r>
      <w:r w:rsidR="00816332" w:rsidRPr="007C1FB5">
        <w:rPr>
          <w:rFonts w:ascii="Times New Roman" w:hAnsi="Times New Roman" w:cs="Times New Roman"/>
          <w:b/>
          <w:sz w:val="28"/>
          <w:szCs w:val="28"/>
        </w:rPr>
        <w:t>0</w:t>
      </w:r>
      <w:r w:rsidR="00C24CBA" w:rsidRPr="007C1FB5">
        <w:rPr>
          <w:rFonts w:ascii="Times New Roman" w:hAnsi="Times New Roman" w:cs="Times New Roman"/>
          <w:b/>
          <w:sz w:val="28"/>
          <w:szCs w:val="28"/>
        </w:rPr>
        <w:t>0</w:t>
      </w:r>
    </w:p>
    <w:p w14:paraId="6737D67B" w14:textId="77777777" w:rsidR="006302B5" w:rsidRPr="003616D9" w:rsidRDefault="006302B5" w:rsidP="006302B5">
      <w:pPr>
        <w:rPr>
          <w:sz w:val="28"/>
          <w:szCs w:val="28"/>
        </w:rPr>
      </w:pPr>
    </w:p>
    <w:p w14:paraId="64B2F1BA" w14:textId="77777777" w:rsidR="00816332" w:rsidRPr="007C1FB5" w:rsidRDefault="00816332" w:rsidP="004804FC">
      <w:pPr>
        <w:spacing w:after="0" w:line="240" w:lineRule="auto"/>
        <w:rPr>
          <w:rFonts w:ascii="Times New Roman" w:hAnsi="Times New Roman" w:cs="Times New Roman"/>
          <w:sz w:val="28"/>
          <w:szCs w:val="28"/>
        </w:rPr>
      </w:pPr>
      <w:r w:rsidRPr="007C1FB5">
        <w:rPr>
          <w:rFonts w:ascii="Times New Roman" w:hAnsi="Times New Roman" w:cs="Times New Roman"/>
          <w:sz w:val="28"/>
          <w:szCs w:val="28"/>
        </w:rPr>
        <w:t>Labklājības ministrijā, Skolas ielā 28</w:t>
      </w:r>
    </w:p>
    <w:p w14:paraId="3FF06222" w14:textId="208464A1" w:rsidR="00816332" w:rsidRPr="007C1FB5" w:rsidRDefault="0039118D" w:rsidP="004804FC">
      <w:pPr>
        <w:keepNext/>
        <w:keepLines/>
        <w:autoSpaceDE w:val="0"/>
        <w:autoSpaceDN w:val="0"/>
        <w:adjustRightInd w:val="0"/>
        <w:spacing w:after="0" w:line="240" w:lineRule="auto"/>
        <w:rPr>
          <w:rFonts w:ascii="Times New Roman" w:eastAsiaTheme="minorHAnsi" w:hAnsi="Times New Roman" w:cs="Times New Roman"/>
          <w:b/>
          <w:bCs/>
          <w:color w:val="000000"/>
          <w:sz w:val="28"/>
          <w:szCs w:val="28"/>
        </w:rPr>
      </w:pPr>
      <w:r w:rsidRPr="0039118D">
        <w:rPr>
          <w:rFonts w:ascii="Times New Roman" w:hAnsi="Times New Roman" w:cs="Times New Roman"/>
          <w:sz w:val="28"/>
          <w:szCs w:val="28"/>
        </w:rPr>
        <w:t>(</w:t>
      </w:r>
      <w:proofErr w:type="spellStart"/>
      <w:r w:rsidR="00872F61" w:rsidRPr="00872F61">
        <w:rPr>
          <w:rFonts w:ascii="Times New Roman" w:hAnsi="Times New Roman" w:cs="Times New Roman"/>
          <w:sz w:val="28"/>
          <w:szCs w:val="28"/>
        </w:rPr>
        <w:t>Zoom</w:t>
      </w:r>
      <w:proofErr w:type="spellEnd"/>
      <w:r w:rsidR="00872F61" w:rsidRPr="00872F61">
        <w:rPr>
          <w:rFonts w:ascii="Times New Roman" w:hAnsi="Times New Roman" w:cs="Times New Roman"/>
          <w:sz w:val="28"/>
          <w:szCs w:val="28"/>
        </w:rPr>
        <w:t xml:space="preserve"> platforma </w:t>
      </w:r>
      <w:proofErr w:type="spellStart"/>
      <w:r w:rsidR="00872F61" w:rsidRPr="00872F61">
        <w:rPr>
          <w:rFonts w:ascii="Times New Roman" w:hAnsi="Times New Roman" w:cs="Times New Roman"/>
          <w:sz w:val="28"/>
          <w:szCs w:val="28"/>
        </w:rPr>
        <w:t>Meeting</w:t>
      </w:r>
      <w:proofErr w:type="spellEnd"/>
      <w:r w:rsidR="00872F61" w:rsidRPr="00872F61">
        <w:rPr>
          <w:rFonts w:ascii="Times New Roman" w:hAnsi="Times New Roman" w:cs="Times New Roman"/>
          <w:sz w:val="28"/>
          <w:szCs w:val="28"/>
        </w:rPr>
        <w:t xml:space="preserve"> ID: 815 2314 1006</w:t>
      </w:r>
      <w:r w:rsidRPr="0039118D">
        <w:rPr>
          <w:rFonts w:ascii="Times New Roman" w:hAnsi="Times New Roman" w:cs="Times New Roman"/>
          <w:sz w:val="28"/>
          <w:szCs w:val="28"/>
        </w:rPr>
        <w:t>)</w:t>
      </w:r>
    </w:p>
    <w:p w14:paraId="128EA7AF" w14:textId="77777777" w:rsidR="003761CD" w:rsidRDefault="003761CD" w:rsidP="003761CD">
      <w:pPr>
        <w:spacing w:after="0" w:line="240" w:lineRule="auto"/>
        <w:jc w:val="both"/>
        <w:rPr>
          <w:rFonts w:ascii="Times New Roman" w:hAnsi="Times New Roman" w:cs="Times New Roman"/>
          <w:sz w:val="28"/>
          <w:szCs w:val="28"/>
        </w:rPr>
      </w:pPr>
    </w:p>
    <w:p w14:paraId="0CB402A9" w14:textId="77777777" w:rsidR="005F1ED5" w:rsidRPr="007C1FB5" w:rsidRDefault="005F1ED5" w:rsidP="004804FC">
      <w:pPr>
        <w:spacing w:after="0" w:line="240" w:lineRule="auto"/>
        <w:jc w:val="both"/>
        <w:rPr>
          <w:rFonts w:ascii="Times New Roman" w:hAnsi="Times New Roman" w:cs="Times New Roman"/>
          <w:sz w:val="28"/>
          <w:szCs w:val="28"/>
        </w:rPr>
      </w:pPr>
    </w:p>
    <w:p w14:paraId="5D1FBCE4" w14:textId="403E6496" w:rsidR="005A4914" w:rsidRDefault="005A4914" w:rsidP="004804FC">
      <w:pPr>
        <w:spacing w:after="0" w:line="240" w:lineRule="auto"/>
        <w:jc w:val="both"/>
        <w:rPr>
          <w:rFonts w:ascii="Times New Roman" w:eastAsia="Times New Roman" w:hAnsi="Times New Roman" w:cs="Times New Roman"/>
          <w:b/>
          <w:sz w:val="28"/>
          <w:szCs w:val="28"/>
        </w:rPr>
      </w:pPr>
      <w:r w:rsidRPr="007C1FB5">
        <w:rPr>
          <w:rFonts w:ascii="Times New Roman" w:eastAsia="Times New Roman" w:hAnsi="Times New Roman" w:cs="Times New Roman"/>
          <w:b/>
          <w:sz w:val="28"/>
          <w:szCs w:val="28"/>
        </w:rPr>
        <w:t>Sēdē piedalās:</w:t>
      </w:r>
    </w:p>
    <w:p w14:paraId="67C7CF83" w14:textId="77777777" w:rsidR="006D13EE" w:rsidRPr="007C1FB5" w:rsidRDefault="006D13EE" w:rsidP="004804FC">
      <w:pPr>
        <w:spacing w:after="0" w:line="240" w:lineRule="auto"/>
        <w:jc w:val="both"/>
        <w:rPr>
          <w:rFonts w:ascii="Times New Roman" w:eastAsia="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8928DE" w:rsidRPr="006D13EE" w14:paraId="27A92C1D" w14:textId="77777777" w:rsidTr="006D13EE">
        <w:tc>
          <w:tcPr>
            <w:tcW w:w="9016" w:type="dxa"/>
            <w:gridSpan w:val="2"/>
            <w:shd w:val="clear" w:color="auto" w:fill="auto"/>
          </w:tcPr>
          <w:p w14:paraId="0DCD2B15" w14:textId="12FA81D9" w:rsidR="001D481D" w:rsidRDefault="00D369EE" w:rsidP="006D13EE">
            <w:pPr>
              <w:jc w:val="center"/>
              <w:rPr>
                <w:rFonts w:ascii="Times New Roman" w:eastAsia="Times New Roman" w:hAnsi="Times New Roman" w:cs="Times New Roman"/>
                <w:b/>
                <w:sz w:val="28"/>
                <w:szCs w:val="28"/>
              </w:rPr>
            </w:pPr>
            <w:r w:rsidRPr="006D13EE">
              <w:rPr>
                <w:rFonts w:ascii="Times New Roman" w:hAnsi="Times New Roman" w:cs="Times New Roman"/>
                <w:b/>
                <w:sz w:val="28"/>
                <w:szCs w:val="28"/>
              </w:rPr>
              <w:t xml:space="preserve">Sociālās iekļaušanas politikas koordinācijas komitejas </w:t>
            </w:r>
            <w:r w:rsidRPr="006D13EE">
              <w:rPr>
                <w:rFonts w:ascii="Times New Roman" w:eastAsia="Times New Roman" w:hAnsi="Times New Roman" w:cs="Times New Roman"/>
                <w:b/>
                <w:sz w:val="28"/>
                <w:szCs w:val="28"/>
              </w:rPr>
              <w:t>vadītāj</w:t>
            </w:r>
            <w:r w:rsidR="006D13EE">
              <w:rPr>
                <w:rFonts w:ascii="Times New Roman" w:eastAsia="Times New Roman" w:hAnsi="Times New Roman" w:cs="Times New Roman"/>
                <w:b/>
                <w:sz w:val="28"/>
                <w:szCs w:val="28"/>
              </w:rPr>
              <w:t>s</w:t>
            </w:r>
          </w:p>
          <w:p w14:paraId="26B277C3" w14:textId="7770B9F7" w:rsidR="006D13EE" w:rsidRPr="006D13EE" w:rsidRDefault="006D13EE" w:rsidP="006D13EE">
            <w:pPr>
              <w:jc w:val="center"/>
              <w:rPr>
                <w:rFonts w:ascii="Times New Roman" w:hAnsi="Times New Roman" w:cs="Times New Roman"/>
                <w:b/>
                <w:bCs/>
                <w:sz w:val="28"/>
                <w:szCs w:val="28"/>
              </w:rPr>
            </w:pPr>
          </w:p>
        </w:tc>
      </w:tr>
      <w:tr w:rsidR="008928DE" w:rsidRPr="00164447" w14:paraId="4A095529" w14:textId="77777777" w:rsidTr="006D13EE">
        <w:tc>
          <w:tcPr>
            <w:tcW w:w="2405" w:type="dxa"/>
            <w:shd w:val="clear" w:color="auto" w:fill="auto"/>
          </w:tcPr>
          <w:p w14:paraId="200E17D3" w14:textId="69DB7B7C" w:rsidR="008928DE" w:rsidRPr="00164447" w:rsidRDefault="000669C0" w:rsidP="006D13EE">
            <w:pPr>
              <w:spacing w:after="120"/>
              <w:rPr>
                <w:rFonts w:ascii="Times New Roman" w:hAnsi="Times New Roman" w:cs="Times New Roman"/>
                <w:sz w:val="28"/>
                <w:szCs w:val="28"/>
              </w:rPr>
            </w:pPr>
            <w:r w:rsidRPr="00164447">
              <w:rPr>
                <w:rFonts w:ascii="Times New Roman" w:hAnsi="Times New Roman" w:cs="Times New Roman"/>
                <w:sz w:val="28"/>
                <w:szCs w:val="28"/>
              </w:rPr>
              <w:t>Ingus Alliks</w:t>
            </w:r>
          </w:p>
        </w:tc>
        <w:tc>
          <w:tcPr>
            <w:tcW w:w="6611" w:type="dxa"/>
            <w:shd w:val="clear" w:color="auto" w:fill="auto"/>
          </w:tcPr>
          <w:p w14:paraId="2F5424AB" w14:textId="7963BC29" w:rsidR="001D481D" w:rsidRPr="00164447" w:rsidRDefault="006D13EE" w:rsidP="006D13EE">
            <w:pPr>
              <w:rPr>
                <w:rFonts w:ascii="Times New Roman" w:hAnsi="Times New Roman" w:cs="Times New Roman"/>
                <w:sz w:val="28"/>
                <w:szCs w:val="28"/>
              </w:rPr>
            </w:pPr>
            <w:r w:rsidRPr="00164447">
              <w:rPr>
                <w:rFonts w:ascii="Times New Roman" w:hAnsi="Times New Roman" w:cs="Times New Roman"/>
                <w:sz w:val="28"/>
                <w:szCs w:val="28"/>
              </w:rPr>
              <w:t xml:space="preserve">Labklājības ministrijas (turpmāk – </w:t>
            </w:r>
            <w:r w:rsidR="00D369EE" w:rsidRPr="00164447">
              <w:rPr>
                <w:rFonts w:ascii="Times New Roman" w:hAnsi="Times New Roman" w:cs="Times New Roman"/>
                <w:sz w:val="28"/>
                <w:szCs w:val="28"/>
              </w:rPr>
              <w:t>LM</w:t>
            </w:r>
            <w:r w:rsidRPr="00164447">
              <w:rPr>
                <w:rFonts w:ascii="Times New Roman" w:hAnsi="Times New Roman" w:cs="Times New Roman"/>
                <w:sz w:val="28"/>
                <w:szCs w:val="28"/>
              </w:rPr>
              <w:t>)</w:t>
            </w:r>
            <w:r w:rsidR="000669C0" w:rsidRPr="00164447">
              <w:rPr>
                <w:rFonts w:ascii="Times New Roman" w:hAnsi="Times New Roman" w:cs="Times New Roman"/>
                <w:sz w:val="28"/>
                <w:szCs w:val="28"/>
              </w:rPr>
              <w:t xml:space="preserve"> valsts sekretārs</w:t>
            </w:r>
          </w:p>
          <w:p w14:paraId="57B4B179" w14:textId="4DAEBBCD" w:rsidR="006D13EE" w:rsidRPr="00164447" w:rsidRDefault="006D13EE" w:rsidP="006D13EE">
            <w:pPr>
              <w:rPr>
                <w:rFonts w:ascii="Times New Roman" w:hAnsi="Times New Roman" w:cs="Times New Roman"/>
                <w:sz w:val="28"/>
                <w:szCs w:val="28"/>
              </w:rPr>
            </w:pPr>
          </w:p>
        </w:tc>
      </w:tr>
      <w:tr w:rsidR="008928DE" w:rsidRPr="00164447" w14:paraId="31739102" w14:textId="77777777" w:rsidTr="006D13EE">
        <w:trPr>
          <w:trHeight w:val="268"/>
        </w:trPr>
        <w:tc>
          <w:tcPr>
            <w:tcW w:w="9016" w:type="dxa"/>
            <w:gridSpan w:val="2"/>
            <w:shd w:val="clear" w:color="auto" w:fill="auto"/>
          </w:tcPr>
          <w:p w14:paraId="3913D2B6" w14:textId="77777777" w:rsidR="008928DE" w:rsidRPr="00164447" w:rsidRDefault="001D481D" w:rsidP="00D113C3">
            <w:pPr>
              <w:jc w:val="center"/>
              <w:rPr>
                <w:rFonts w:ascii="Times New Roman" w:eastAsia="Times New Roman" w:hAnsi="Times New Roman" w:cs="Times New Roman"/>
                <w:b/>
                <w:sz w:val="28"/>
                <w:szCs w:val="28"/>
              </w:rPr>
            </w:pPr>
            <w:r w:rsidRPr="00164447">
              <w:rPr>
                <w:rFonts w:ascii="Times New Roman" w:hAnsi="Times New Roman" w:cs="Times New Roman"/>
                <w:b/>
                <w:sz w:val="28"/>
                <w:szCs w:val="28"/>
              </w:rPr>
              <w:t xml:space="preserve">Sociālās iekļaušanas politikas koordinācijas komitejas </w:t>
            </w:r>
            <w:r w:rsidR="008928DE" w:rsidRPr="00164447">
              <w:rPr>
                <w:rFonts w:ascii="Times New Roman" w:eastAsia="Times New Roman" w:hAnsi="Times New Roman" w:cs="Times New Roman"/>
                <w:b/>
                <w:sz w:val="28"/>
                <w:szCs w:val="28"/>
              </w:rPr>
              <w:t>vadītāja vietniece</w:t>
            </w:r>
          </w:p>
          <w:p w14:paraId="6314D671" w14:textId="165AEBC6" w:rsidR="001D481D" w:rsidRPr="00164447" w:rsidRDefault="001D481D" w:rsidP="00D113C3">
            <w:pPr>
              <w:jc w:val="center"/>
              <w:rPr>
                <w:rFonts w:ascii="Times New Roman" w:eastAsia="Times New Roman" w:hAnsi="Times New Roman" w:cs="Times New Roman"/>
                <w:b/>
                <w:sz w:val="28"/>
                <w:szCs w:val="28"/>
              </w:rPr>
            </w:pPr>
          </w:p>
        </w:tc>
      </w:tr>
      <w:tr w:rsidR="008928DE" w:rsidRPr="006D13EE" w14:paraId="29FB496E" w14:textId="77777777" w:rsidTr="002159BF">
        <w:tc>
          <w:tcPr>
            <w:tcW w:w="2405" w:type="dxa"/>
            <w:shd w:val="clear" w:color="auto" w:fill="auto"/>
          </w:tcPr>
          <w:p w14:paraId="398EB90B" w14:textId="632CB7AD" w:rsidR="008928DE" w:rsidRPr="00164447" w:rsidRDefault="003761CD" w:rsidP="003761CD">
            <w:pPr>
              <w:rPr>
                <w:rFonts w:ascii="Times New Roman" w:hAnsi="Times New Roman" w:cs="Times New Roman"/>
                <w:sz w:val="28"/>
                <w:szCs w:val="28"/>
              </w:rPr>
            </w:pPr>
            <w:r w:rsidRPr="00164447">
              <w:rPr>
                <w:rFonts w:ascii="Times New Roman" w:hAnsi="Times New Roman" w:cs="Times New Roman"/>
                <w:sz w:val="28"/>
                <w:szCs w:val="28"/>
              </w:rPr>
              <w:t>Evija Kūla</w:t>
            </w:r>
          </w:p>
        </w:tc>
        <w:tc>
          <w:tcPr>
            <w:tcW w:w="6611" w:type="dxa"/>
            <w:shd w:val="clear" w:color="auto" w:fill="auto"/>
          </w:tcPr>
          <w:p w14:paraId="70529699" w14:textId="600BBFA1" w:rsidR="008928DE" w:rsidRPr="006D13EE" w:rsidRDefault="008928DE" w:rsidP="002D5F9C">
            <w:pPr>
              <w:jc w:val="both"/>
              <w:rPr>
                <w:rFonts w:ascii="Times New Roman" w:hAnsi="Times New Roman" w:cs="Times New Roman"/>
                <w:sz w:val="28"/>
                <w:szCs w:val="28"/>
              </w:rPr>
            </w:pPr>
            <w:r w:rsidRPr="00164447">
              <w:rPr>
                <w:rFonts w:ascii="Times New Roman" w:hAnsi="Times New Roman" w:cs="Times New Roman"/>
                <w:sz w:val="28"/>
                <w:szCs w:val="28"/>
              </w:rPr>
              <w:t xml:space="preserve">LM </w:t>
            </w:r>
            <w:r w:rsidR="005C2048" w:rsidRPr="00164447">
              <w:rPr>
                <w:rFonts w:ascii="Times New Roman" w:eastAsia="Times New Roman" w:hAnsi="Times New Roman" w:cs="Times New Roman"/>
                <w:sz w:val="28"/>
                <w:szCs w:val="28"/>
              </w:rPr>
              <w:t>Sociālās politikas plānošanas un attīstības departamenta direktores vietniece</w:t>
            </w:r>
          </w:p>
          <w:p w14:paraId="335DA121" w14:textId="2DD21A95" w:rsidR="001D481D" w:rsidRPr="006D13EE" w:rsidRDefault="001D481D" w:rsidP="00D113C3">
            <w:pPr>
              <w:rPr>
                <w:rFonts w:ascii="Times New Roman" w:hAnsi="Times New Roman" w:cs="Times New Roman"/>
                <w:sz w:val="28"/>
                <w:szCs w:val="28"/>
              </w:rPr>
            </w:pPr>
          </w:p>
        </w:tc>
      </w:tr>
      <w:tr w:rsidR="008928DE" w:rsidRPr="006D13EE" w14:paraId="3D448E74" w14:textId="77777777" w:rsidTr="00624D16">
        <w:tc>
          <w:tcPr>
            <w:tcW w:w="9016" w:type="dxa"/>
            <w:gridSpan w:val="2"/>
            <w:shd w:val="clear" w:color="auto" w:fill="auto"/>
          </w:tcPr>
          <w:p w14:paraId="52D8CAC8" w14:textId="77777777" w:rsidR="00C24476" w:rsidRPr="006D13EE" w:rsidRDefault="001D481D" w:rsidP="00D113C3">
            <w:pPr>
              <w:jc w:val="center"/>
              <w:rPr>
                <w:rFonts w:ascii="Times New Roman" w:hAnsi="Times New Roman" w:cs="Times New Roman"/>
                <w:b/>
                <w:bCs/>
                <w:sz w:val="28"/>
                <w:szCs w:val="28"/>
              </w:rPr>
            </w:pPr>
            <w:r w:rsidRPr="006D13EE">
              <w:rPr>
                <w:rFonts w:ascii="Times New Roman" w:hAnsi="Times New Roman" w:cs="Times New Roman"/>
                <w:b/>
                <w:sz w:val="28"/>
                <w:szCs w:val="28"/>
              </w:rPr>
              <w:t xml:space="preserve">Sociālās iekļaušanas politikas koordinācijas komitejas </w:t>
            </w:r>
            <w:r w:rsidR="008928DE" w:rsidRPr="006D13EE">
              <w:rPr>
                <w:rFonts w:ascii="Times New Roman" w:hAnsi="Times New Roman" w:cs="Times New Roman"/>
                <w:b/>
                <w:sz w:val="28"/>
                <w:szCs w:val="28"/>
              </w:rPr>
              <w:t>l</w:t>
            </w:r>
            <w:r w:rsidR="008928DE" w:rsidRPr="006D13EE">
              <w:rPr>
                <w:rFonts w:ascii="Times New Roman" w:hAnsi="Times New Roman" w:cs="Times New Roman"/>
                <w:b/>
                <w:bCs/>
                <w:sz w:val="28"/>
                <w:szCs w:val="28"/>
              </w:rPr>
              <w:t>ocekļi</w:t>
            </w:r>
            <w:r w:rsidR="00C24476" w:rsidRPr="006D13EE">
              <w:rPr>
                <w:rFonts w:ascii="Times New Roman" w:hAnsi="Times New Roman" w:cs="Times New Roman"/>
                <w:b/>
                <w:bCs/>
                <w:sz w:val="28"/>
                <w:szCs w:val="28"/>
              </w:rPr>
              <w:t xml:space="preserve"> </w:t>
            </w:r>
          </w:p>
          <w:p w14:paraId="60748A55" w14:textId="124E75B9" w:rsidR="008928DE" w:rsidRPr="006D13EE" w:rsidRDefault="00BB661C" w:rsidP="00D113C3">
            <w:pPr>
              <w:jc w:val="center"/>
              <w:rPr>
                <w:rFonts w:ascii="Times New Roman" w:hAnsi="Times New Roman" w:cs="Times New Roman"/>
                <w:b/>
                <w:bCs/>
                <w:sz w:val="28"/>
                <w:szCs w:val="28"/>
              </w:rPr>
            </w:pPr>
            <w:r>
              <w:rPr>
                <w:rFonts w:ascii="Times New Roman" w:hAnsi="Times New Roman" w:cs="Times New Roman"/>
                <w:b/>
                <w:bCs/>
                <w:sz w:val="28"/>
                <w:szCs w:val="28"/>
              </w:rPr>
              <w:t>un/</w:t>
            </w:r>
            <w:r w:rsidR="00C24476" w:rsidRPr="006D13EE">
              <w:rPr>
                <w:rFonts w:ascii="Times New Roman" w:hAnsi="Times New Roman" w:cs="Times New Roman"/>
                <w:b/>
                <w:bCs/>
                <w:sz w:val="28"/>
                <w:szCs w:val="28"/>
              </w:rPr>
              <w:t>vai to aizvietotāji</w:t>
            </w:r>
          </w:p>
          <w:p w14:paraId="283CBDA8" w14:textId="2B686EEF" w:rsidR="001D481D" w:rsidRPr="006D13EE" w:rsidRDefault="001D481D" w:rsidP="00D113C3">
            <w:pPr>
              <w:jc w:val="center"/>
              <w:rPr>
                <w:rFonts w:ascii="Times New Roman" w:hAnsi="Times New Roman" w:cs="Times New Roman"/>
                <w:sz w:val="28"/>
                <w:szCs w:val="28"/>
              </w:rPr>
            </w:pPr>
          </w:p>
        </w:tc>
      </w:tr>
      <w:tr w:rsidR="003D0399" w:rsidRPr="005013C0" w14:paraId="0F536630" w14:textId="77777777" w:rsidTr="00624D16">
        <w:tc>
          <w:tcPr>
            <w:tcW w:w="2405" w:type="dxa"/>
            <w:shd w:val="clear" w:color="auto" w:fill="auto"/>
          </w:tcPr>
          <w:p w14:paraId="0A19C95E" w14:textId="6AE93C96" w:rsidR="003D0399" w:rsidRPr="00624D16" w:rsidRDefault="003D0399" w:rsidP="003D0399">
            <w:pPr>
              <w:spacing w:after="120"/>
              <w:rPr>
                <w:rFonts w:ascii="Times New Roman" w:hAnsi="Times New Roman" w:cs="Times New Roman"/>
                <w:sz w:val="28"/>
                <w:szCs w:val="28"/>
              </w:rPr>
            </w:pPr>
            <w:r w:rsidRPr="00624D16">
              <w:rPr>
                <w:rFonts w:ascii="Times New Roman" w:eastAsia="Times New Roman" w:hAnsi="Times New Roman" w:cs="Times New Roman"/>
                <w:sz w:val="28"/>
                <w:szCs w:val="28"/>
              </w:rPr>
              <w:t>Darja Behtere</w:t>
            </w:r>
          </w:p>
        </w:tc>
        <w:tc>
          <w:tcPr>
            <w:tcW w:w="6611" w:type="dxa"/>
            <w:shd w:val="clear" w:color="auto" w:fill="auto"/>
          </w:tcPr>
          <w:p w14:paraId="5BC42885" w14:textId="05273B76" w:rsidR="003D0399" w:rsidRPr="00261AC4" w:rsidRDefault="003D0399" w:rsidP="003D0399">
            <w:pPr>
              <w:spacing w:after="120"/>
              <w:ind w:hanging="84"/>
              <w:jc w:val="both"/>
              <w:rPr>
                <w:rFonts w:ascii="Times New Roman" w:eastAsia="Times New Roman" w:hAnsi="Times New Roman" w:cs="Times New Roman"/>
                <w:sz w:val="28"/>
                <w:szCs w:val="28"/>
              </w:rPr>
            </w:pPr>
            <w:r w:rsidRPr="00261AC4">
              <w:rPr>
                <w:rFonts w:ascii="Times New Roman" w:hAnsi="Times New Roman" w:cs="Times New Roman"/>
                <w:sz w:val="28"/>
                <w:szCs w:val="28"/>
              </w:rPr>
              <w:t>Centrālās statistikas pārvaldes</w:t>
            </w:r>
            <w:r>
              <w:rPr>
                <w:rFonts w:ascii="Times New Roman" w:hAnsi="Times New Roman" w:cs="Times New Roman"/>
                <w:sz w:val="28"/>
                <w:szCs w:val="28"/>
              </w:rPr>
              <w:t xml:space="preserve"> </w:t>
            </w:r>
            <w:r w:rsidRPr="00261AC4">
              <w:rPr>
                <w:rFonts w:ascii="Times New Roman" w:hAnsi="Times New Roman" w:cs="Times New Roman"/>
                <w:sz w:val="28"/>
                <w:szCs w:val="28"/>
              </w:rPr>
              <w:t>Sociālās statistikas</w:t>
            </w:r>
            <w:r w:rsidR="00624D16">
              <w:rPr>
                <w:rFonts w:ascii="Times New Roman" w:hAnsi="Times New Roman" w:cs="Times New Roman"/>
                <w:sz w:val="28"/>
                <w:szCs w:val="28"/>
              </w:rPr>
              <w:t xml:space="preserve"> </w:t>
            </w:r>
            <w:r w:rsidRPr="00261AC4">
              <w:rPr>
                <w:rFonts w:ascii="Times New Roman" w:hAnsi="Times New Roman" w:cs="Times New Roman"/>
                <w:sz w:val="28"/>
                <w:szCs w:val="28"/>
              </w:rPr>
              <w:t xml:space="preserve">departamenta </w:t>
            </w:r>
            <w:r w:rsidRPr="00FA6403">
              <w:rPr>
                <w:rFonts w:ascii="Times New Roman" w:hAnsi="Times New Roman" w:cs="Times New Roman"/>
                <w:sz w:val="28"/>
                <w:szCs w:val="28"/>
              </w:rPr>
              <w:t>Sociālās statistikas metodoloģijas daļa</w:t>
            </w:r>
            <w:r>
              <w:rPr>
                <w:rFonts w:ascii="Times New Roman" w:hAnsi="Times New Roman" w:cs="Times New Roman"/>
                <w:sz w:val="28"/>
                <w:szCs w:val="28"/>
              </w:rPr>
              <w:t xml:space="preserve"> v</w:t>
            </w:r>
            <w:r w:rsidRPr="00FA6403">
              <w:rPr>
                <w:rFonts w:ascii="Times New Roman" w:hAnsi="Times New Roman" w:cs="Times New Roman"/>
                <w:sz w:val="28"/>
                <w:szCs w:val="28"/>
              </w:rPr>
              <w:t>ecākā eksperte</w:t>
            </w:r>
          </w:p>
        </w:tc>
      </w:tr>
      <w:tr w:rsidR="003D0399" w:rsidRPr="005013C0" w14:paraId="4356056A" w14:textId="77777777" w:rsidTr="00624D16">
        <w:tc>
          <w:tcPr>
            <w:tcW w:w="2405" w:type="dxa"/>
            <w:shd w:val="clear" w:color="auto" w:fill="auto"/>
          </w:tcPr>
          <w:p w14:paraId="69AAD41D" w14:textId="23084D87" w:rsidR="003D0399" w:rsidRPr="00624D16" w:rsidRDefault="003D0399" w:rsidP="003D0399">
            <w:pPr>
              <w:spacing w:after="120"/>
              <w:rPr>
                <w:rFonts w:ascii="Times New Roman" w:eastAsia="Times New Roman" w:hAnsi="Times New Roman" w:cs="Times New Roman"/>
                <w:sz w:val="28"/>
                <w:szCs w:val="28"/>
              </w:rPr>
            </w:pPr>
            <w:r w:rsidRPr="00624D16">
              <w:rPr>
                <w:rFonts w:ascii="Times New Roman" w:hAnsi="Times New Roman" w:cs="Times New Roman"/>
                <w:sz w:val="28"/>
                <w:szCs w:val="28"/>
              </w:rPr>
              <w:t xml:space="preserve">Natālija </w:t>
            </w:r>
            <w:proofErr w:type="spellStart"/>
            <w:r w:rsidRPr="00624D16">
              <w:rPr>
                <w:rFonts w:ascii="Times New Roman" w:hAnsi="Times New Roman" w:cs="Times New Roman"/>
                <w:sz w:val="28"/>
                <w:szCs w:val="28"/>
              </w:rPr>
              <w:t>Gerasimova</w:t>
            </w:r>
            <w:proofErr w:type="spellEnd"/>
          </w:p>
        </w:tc>
        <w:tc>
          <w:tcPr>
            <w:tcW w:w="6611" w:type="dxa"/>
            <w:shd w:val="clear" w:color="auto" w:fill="auto"/>
          </w:tcPr>
          <w:p w14:paraId="59985086" w14:textId="0B244948" w:rsidR="003D0399" w:rsidRPr="00261AC4" w:rsidRDefault="003D0399" w:rsidP="003D0399">
            <w:pPr>
              <w:spacing w:after="120"/>
              <w:ind w:hanging="84"/>
              <w:jc w:val="both"/>
              <w:rPr>
                <w:rFonts w:ascii="Times New Roman" w:hAnsi="Times New Roman" w:cs="Times New Roman"/>
                <w:sz w:val="28"/>
                <w:szCs w:val="28"/>
              </w:rPr>
            </w:pPr>
            <w:r w:rsidRPr="00261AC4">
              <w:rPr>
                <w:rFonts w:ascii="Times New Roman" w:hAnsi="Times New Roman" w:cs="Times New Roman"/>
                <w:sz w:val="28"/>
                <w:szCs w:val="28"/>
              </w:rPr>
              <w:t>Zemgales plānošanas reģiona projekta “Atver sirdi Zemgalē” koordinatore</w:t>
            </w:r>
          </w:p>
        </w:tc>
      </w:tr>
      <w:tr w:rsidR="003D0399" w:rsidRPr="005013C0" w14:paraId="4E7A9547" w14:textId="77777777" w:rsidTr="00624D16">
        <w:tc>
          <w:tcPr>
            <w:tcW w:w="2405" w:type="dxa"/>
            <w:shd w:val="clear" w:color="auto" w:fill="auto"/>
          </w:tcPr>
          <w:p w14:paraId="0A66D490" w14:textId="1451DF44" w:rsidR="003D0399" w:rsidRPr="00624D16" w:rsidRDefault="003D0399" w:rsidP="003D0399">
            <w:pPr>
              <w:spacing w:after="120"/>
              <w:rPr>
                <w:rFonts w:ascii="Times New Roman" w:eastAsia="Times New Roman" w:hAnsi="Times New Roman" w:cs="Times New Roman"/>
                <w:sz w:val="28"/>
                <w:szCs w:val="28"/>
              </w:rPr>
            </w:pPr>
            <w:r w:rsidRPr="00624D16">
              <w:rPr>
                <w:rFonts w:ascii="Times New Roman" w:eastAsia="Times New Roman" w:hAnsi="Times New Roman" w:cs="Times New Roman"/>
                <w:sz w:val="28"/>
                <w:szCs w:val="28"/>
              </w:rPr>
              <w:t>Elīna Ģipsle</w:t>
            </w:r>
          </w:p>
        </w:tc>
        <w:tc>
          <w:tcPr>
            <w:tcW w:w="6611" w:type="dxa"/>
            <w:shd w:val="clear" w:color="auto" w:fill="auto"/>
          </w:tcPr>
          <w:p w14:paraId="25F54C3D" w14:textId="23EF02E8" w:rsidR="003D0399" w:rsidRPr="00261AC4" w:rsidRDefault="003D0399" w:rsidP="003D0399">
            <w:pPr>
              <w:spacing w:after="120"/>
              <w:ind w:hanging="84"/>
              <w:jc w:val="both"/>
              <w:rPr>
                <w:rFonts w:ascii="Times New Roman" w:hAnsi="Times New Roman" w:cs="Times New Roman"/>
                <w:sz w:val="28"/>
                <w:szCs w:val="28"/>
              </w:rPr>
            </w:pPr>
            <w:r w:rsidRPr="00261AC4">
              <w:rPr>
                <w:rFonts w:ascii="Times New Roman" w:hAnsi="Times New Roman" w:cs="Times New Roman"/>
                <w:sz w:val="28"/>
                <w:szCs w:val="28"/>
              </w:rPr>
              <w:t>Latgales plānošanas reģiona Latgales uzņēmējdarbības centra komercdarbības konsultante</w:t>
            </w:r>
          </w:p>
        </w:tc>
      </w:tr>
      <w:tr w:rsidR="003D0399" w:rsidRPr="005013C0" w14:paraId="1E502DD7" w14:textId="77777777" w:rsidTr="00624D16">
        <w:tc>
          <w:tcPr>
            <w:tcW w:w="2405" w:type="dxa"/>
            <w:shd w:val="clear" w:color="auto" w:fill="auto"/>
          </w:tcPr>
          <w:p w14:paraId="0D83FA2F" w14:textId="226C50E0" w:rsidR="003D0399" w:rsidRPr="00624D16" w:rsidRDefault="003D0399" w:rsidP="003D0399">
            <w:pPr>
              <w:spacing w:after="120"/>
              <w:rPr>
                <w:rFonts w:ascii="Times New Roman" w:hAnsi="Times New Roman" w:cs="Times New Roman"/>
                <w:sz w:val="28"/>
                <w:szCs w:val="28"/>
              </w:rPr>
            </w:pPr>
            <w:r w:rsidRPr="00624D16">
              <w:rPr>
                <w:rFonts w:ascii="Times New Roman" w:hAnsi="Times New Roman" w:cs="Times New Roman"/>
                <w:sz w:val="28"/>
                <w:szCs w:val="28"/>
              </w:rPr>
              <w:t>Elvijs Kalnkambers</w:t>
            </w:r>
          </w:p>
        </w:tc>
        <w:tc>
          <w:tcPr>
            <w:tcW w:w="6611" w:type="dxa"/>
            <w:shd w:val="clear" w:color="auto" w:fill="auto"/>
          </w:tcPr>
          <w:p w14:paraId="740927FE" w14:textId="0C6F1D92" w:rsidR="003D0399" w:rsidRPr="00261AC4" w:rsidRDefault="003D0399" w:rsidP="003D0399">
            <w:pPr>
              <w:spacing w:after="120"/>
              <w:ind w:left="58" w:hanging="58"/>
              <w:jc w:val="both"/>
              <w:rPr>
                <w:rFonts w:ascii="Times New Roman" w:eastAsia="Times New Roman" w:hAnsi="Times New Roman" w:cs="Times New Roman"/>
                <w:sz w:val="28"/>
                <w:szCs w:val="28"/>
              </w:rPr>
            </w:pPr>
            <w:r w:rsidRPr="00261AC4">
              <w:rPr>
                <w:rFonts w:ascii="Times New Roman" w:eastAsia="Times New Roman" w:hAnsi="Times New Roman" w:cs="Times New Roman"/>
                <w:sz w:val="28"/>
                <w:szCs w:val="28"/>
              </w:rPr>
              <w:t>Ekonomikas ministrijas (turpmāk – EM) Mājokļu politikas departamenta vecākais referents</w:t>
            </w:r>
          </w:p>
        </w:tc>
      </w:tr>
      <w:tr w:rsidR="003D0399" w:rsidRPr="005013C0" w14:paraId="62E6F0F4" w14:textId="77777777" w:rsidTr="00624D16">
        <w:tc>
          <w:tcPr>
            <w:tcW w:w="2405" w:type="dxa"/>
            <w:shd w:val="clear" w:color="auto" w:fill="auto"/>
          </w:tcPr>
          <w:p w14:paraId="165EC20D" w14:textId="3EC5C9B6" w:rsidR="003D0399" w:rsidRPr="00624D16" w:rsidRDefault="003D0399" w:rsidP="003D0399">
            <w:pPr>
              <w:spacing w:after="120"/>
              <w:jc w:val="both"/>
              <w:rPr>
                <w:rFonts w:ascii="Times New Roman" w:eastAsia="Times New Roman" w:hAnsi="Times New Roman" w:cs="Times New Roman"/>
                <w:sz w:val="28"/>
                <w:szCs w:val="28"/>
              </w:rPr>
            </w:pPr>
            <w:r w:rsidRPr="00624D16">
              <w:rPr>
                <w:rFonts w:ascii="Times New Roman" w:eastAsia="Times New Roman" w:hAnsi="Times New Roman" w:cs="Times New Roman"/>
                <w:sz w:val="28"/>
                <w:szCs w:val="28"/>
              </w:rPr>
              <w:t>Pēteris Leiškalns</w:t>
            </w:r>
          </w:p>
        </w:tc>
        <w:tc>
          <w:tcPr>
            <w:tcW w:w="6611" w:type="dxa"/>
            <w:shd w:val="clear" w:color="auto" w:fill="auto"/>
          </w:tcPr>
          <w:p w14:paraId="4C4735C7" w14:textId="44D81885" w:rsidR="003D0399" w:rsidRPr="00261AC4" w:rsidRDefault="003D0399" w:rsidP="003D0399">
            <w:pPr>
              <w:spacing w:after="120"/>
              <w:jc w:val="both"/>
              <w:rPr>
                <w:rFonts w:ascii="Times New Roman" w:hAnsi="Times New Roman" w:cs="Times New Roman"/>
                <w:sz w:val="28"/>
                <w:szCs w:val="28"/>
              </w:rPr>
            </w:pPr>
            <w:r w:rsidRPr="00261AC4">
              <w:rPr>
                <w:rFonts w:ascii="Times New Roman" w:eastAsia="Times New Roman" w:hAnsi="Times New Roman" w:cs="Times New Roman"/>
                <w:sz w:val="28"/>
                <w:szCs w:val="28"/>
              </w:rPr>
              <w:t>Latvijas Darba devēju konfederācijas Sociālās drošības un veselības aizsardzības eksperts</w:t>
            </w:r>
          </w:p>
        </w:tc>
      </w:tr>
      <w:tr w:rsidR="003D0399" w:rsidRPr="005013C0" w14:paraId="5A893C51" w14:textId="77777777" w:rsidTr="00624D16">
        <w:tc>
          <w:tcPr>
            <w:tcW w:w="2405" w:type="dxa"/>
          </w:tcPr>
          <w:p w14:paraId="06C76EAE" w14:textId="0982EF5D" w:rsidR="003D0399" w:rsidRPr="00624D16" w:rsidRDefault="003D0399" w:rsidP="003D0399">
            <w:pPr>
              <w:spacing w:after="120"/>
              <w:jc w:val="both"/>
              <w:rPr>
                <w:rFonts w:ascii="Times New Roman" w:hAnsi="Times New Roman"/>
                <w:sz w:val="28"/>
                <w:szCs w:val="28"/>
              </w:rPr>
            </w:pPr>
            <w:r w:rsidRPr="00624D16">
              <w:rPr>
                <w:rFonts w:ascii="Times New Roman" w:hAnsi="Times New Roman" w:cs="Times New Roman"/>
                <w:sz w:val="28"/>
                <w:szCs w:val="28"/>
              </w:rPr>
              <w:t>Sandra Miķelsone-Slava</w:t>
            </w:r>
          </w:p>
        </w:tc>
        <w:tc>
          <w:tcPr>
            <w:tcW w:w="6611" w:type="dxa"/>
          </w:tcPr>
          <w:p w14:paraId="2BEDBD70" w14:textId="7F258458" w:rsidR="003D0399" w:rsidRPr="00261AC4" w:rsidRDefault="003D0399" w:rsidP="003D0399">
            <w:pPr>
              <w:spacing w:after="120"/>
              <w:jc w:val="both"/>
              <w:rPr>
                <w:rFonts w:ascii="Times New Roman" w:hAnsi="Times New Roman"/>
                <w:sz w:val="28"/>
                <w:szCs w:val="28"/>
              </w:rPr>
            </w:pPr>
            <w:r w:rsidRPr="00261AC4">
              <w:rPr>
                <w:rFonts w:ascii="Times New Roman" w:hAnsi="Times New Roman" w:cs="Times New Roman"/>
                <w:bCs/>
                <w:sz w:val="28"/>
                <w:szCs w:val="28"/>
              </w:rPr>
              <w:t>Kurzemes plānošanas reģiona projekta “Kurzeme Visiem” vadītāja</w:t>
            </w:r>
          </w:p>
        </w:tc>
      </w:tr>
      <w:tr w:rsidR="003D0399" w:rsidRPr="005013C0" w14:paraId="7F2929ED" w14:textId="77777777" w:rsidTr="00624D16">
        <w:tc>
          <w:tcPr>
            <w:tcW w:w="2405" w:type="dxa"/>
            <w:shd w:val="clear" w:color="auto" w:fill="auto"/>
          </w:tcPr>
          <w:p w14:paraId="2E6C08B2" w14:textId="366FA765" w:rsidR="003D0399" w:rsidRPr="00624D16" w:rsidRDefault="003D0399" w:rsidP="003D0399">
            <w:pPr>
              <w:spacing w:after="120"/>
              <w:jc w:val="both"/>
              <w:rPr>
                <w:rFonts w:ascii="Times New Roman" w:hAnsi="Times New Roman" w:cs="Times New Roman"/>
                <w:sz w:val="28"/>
                <w:szCs w:val="28"/>
              </w:rPr>
            </w:pPr>
            <w:r w:rsidRPr="00624D16">
              <w:rPr>
                <w:rFonts w:ascii="Times New Roman" w:hAnsi="Times New Roman" w:cs="Times New Roman"/>
                <w:sz w:val="28"/>
                <w:szCs w:val="28"/>
              </w:rPr>
              <w:t>Ainars Nābels-Šneiders</w:t>
            </w:r>
            <w:proofErr w:type="gramStart"/>
            <w:r w:rsidRPr="00624D16">
              <w:rPr>
                <w:rFonts w:ascii="Times New Roman" w:hAnsi="Times New Roman" w:cs="Times New Roman"/>
                <w:sz w:val="28"/>
                <w:szCs w:val="28"/>
              </w:rPr>
              <w:t xml:space="preserve">  </w:t>
            </w:r>
            <w:proofErr w:type="gramEnd"/>
          </w:p>
        </w:tc>
        <w:tc>
          <w:tcPr>
            <w:tcW w:w="6611" w:type="dxa"/>
            <w:shd w:val="clear" w:color="auto" w:fill="auto"/>
          </w:tcPr>
          <w:p w14:paraId="01965435" w14:textId="1676440B" w:rsidR="003D0399" w:rsidRPr="00261AC4" w:rsidRDefault="003D0399" w:rsidP="003D0399">
            <w:pPr>
              <w:spacing w:after="120"/>
              <w:jc w:val="both"/>
              <w:rPr>
                <w:rFonts w:ascii="Times New Roman" w:hAnsi="Times New Roman" w:cs="Times New Roman"/>
                <w:bCs/>
                <w:sz w:val="28"/>
                <w:szCs w:val="28"/>
              </w:rPr>
            </w:pPr>
            <w:r w:rsidRPr="00261AC4">
              <w:rPr>
                <w:rFonts w:ascii="Times New Roman" w:hAnsi="Times New Roman" w:cs="Times New Roman"/>
                <w:sz w:val="28"/>
                <w:szCs w:val="28"/>
              </w:rPr>
              <w:t>Zemkopības ministrijas Starptautisko lietu un stratēģijas analīzes departamenta vecākais referents</w:t>
            </w:r>
          </w:p>
        </w:tc>
      </w:tr>
      <w:tr w:rsidR="003D0399" w:rsidRPr="005013C0" w14:paraId="798A5C82" w14:textId="77777777" w:rsidTr="00624D16">
        <w:tc>
          <w:tcPr>
            <w:tcW w:w="2405" w:type="dxa"/>
            <w:shd w:val="clear" w:color="auto" w:fill="auto"/>
          </w:tcPr>
          <w:p w14:paraId="504A1A85" w14:textId="7EC115A8" w:rsidR="003D0399" w:rsidRPr="00624D16" w:rsidRDefault="003D0399" w:rsidP="003D0399">
            <w:pPr>
              <w:tabs>
                <w:tab w:val="left" w:pos="2127"/>
              </w:tabs>
              <w:spacing w:after="120"/>
              <w:jc w:val="both"/>
              <w:rPr>
                <w:rFonts w:ascii="Times New Roman" w:eastAsia="Times New Roman" w:hAnsi="Times New Roman" w:cs="Times New Roman"/>
                <w:sz w:val="28"/>
                <w:szCs w:val="28"/>
              </w:rPr>
            </w:pPr>
            <w:r w:rsidRPr="00624D16">
              <w:rPr>
                <w:rFonts w:ascii="Times New Roman" w:eastAsia="Times New Roman" w:hAnsi="Times New Roman" w:cs="Times New Roman"/>
                <w:sz w:val="28"/>
                <w:szCs w:val="28"/>
              </w:rPr>
              <w:t>Ludis Neiders</w:t>
            </w:r>
            <w:r w:rsidRPr="00624D16">
              <w:rPr>
                <w:rFonts w:ascii="Times New Roman" w:eastAsia="Times New Roman" w:hAnsi="Times New Roman" w:cs="Times New Roman"/>
                <w:sz w:val="28"/>
                <w:szCs w:val="28"/>
              </w:rPr>
              <w:tab/>
            </w:r>
            <w:r w:rsidRPr="00624D16">
              <w:rPr>
                <w:rFonts w:ascii="Times New Roman" w:eastAsia="Times New Roman" w:hAnsi="Times New Roman" w:cs="Times New Roman"/>
                <w:sz w:val="28"/>
                <w:szCs w:val="28"/>
              </w:rPr>
              <w:tab/>
            </w:r>
          </w:p>
        </w:tc>
        <w:tc>
          <w:tcPr>
            <w:tcW w:w="6611" w:type="dxa"/>
            <w:shd w:val="clear" w:color="auto" w:fill="auto"/>
          </w:tcPr>
          <w:p w14:paraId="58AB228C" w14:textId="7B02BDBA" w:rsidR="003D0399" w:rsidRPr="00261AC4" w:rsidRDefault="003D0399" w:rsidP="003D0399">
            <w:pPr>
              <w:spacing w:after="120"/>
              <w:jc w:val="both"/>
              <w:rPr>
                <w:rFonts w:ascii="Times New Roman" w:hAnsi="Times New Roman" w:cs="Times New Roman"/>
                <w:bCs/>
                <w:sz w:val="28"/>
                <w:szCs w:val="28"/>
              </w:rPr>
            </w:pPr>
            <w:r w:rsidRPr="00261AC4">
              <w:rPr>
                <w:rFonts w:ascii="Times New Roman" w:eastAsia="Times New Roman" w:hAnsi="Times New Roman" w:cs="Times New Roman"/>
                <w:sz w:val="28"/>
                <w:szCs w:val="28"/>
              </w:rPr>
              <w:t xml:space="preserve">EM </w:t>
            </w:r>
            <w:r w:rsidRPr="00261AC4">
              <w:rPr>
                <w:rFonts w:ascii="Times New Roman" w:hAnsi="Times New Roman" w:cs="Times New Roman"/>
                <w:sz w:val="28"/>
                <w:szCs w:val="28"/>
              </w:rPr>
              <w:t>Analītikas dienesta ekonomists</w:t>
            </w:r>
          </w:p>
        </w:tc>
      </w:tr>
      <w:tr w:rsidR="003D0399" w:rsidRPr="005013C0" w14:paraId="2634A6CE" w14:textId="77777777" w:rsidTr="00624D16">
        <w:tc>
          <w:tcPr>
            <w:tcW w:w="2405" w:type="dxa"/>
            <w:shd w:val="clear" w:color="auto" w:fill="auto"/>
          </w:tcPr>
          <w:p w14:paraId="564768A7" w14:textId="1504DD22" w:rsidR="003D0399" w:rsidRPr="00624D16" w:rsidRDefault="003D0399" w:rsidP="003D0399">
            <w:pPr>
              <w:spacing w:after="120"/>
              <w:jc w:val="both"/>
              <w:rPr>
                <w:rFonts w:ascii="Times New Roman" w:hAnsi="Times New Roman" w:cs="Times New Roman"/>
                <w:sz w:val="28"/>
                <w:szCs w:val="28"/>
              </w:rPr>
            </w:pPr>
            <w:r w:rsidRPr="00624D16">
              <w:rPr>
                <w:rFonts w:ascii="Times New Roman" w:hAnsi="Times New Roman" w:cs="Times New Roman"/>
                <w:sz w:val="28"/>
                <w:szCs w:val="28"/>
              </w:rPr>
              <w:lastRenderedPageBreak/>
              <w:t>Iveta Neimane</w:t>
            </w:r>
          </w:p>
        </w:tc>
        <w:tc>
          <w:tcPr>
            <w:tcW w:w="6611" w:type="dxa"/>
            <w:shd w:val="clear" w:color="auto" w:fill="auto"/>
          </w:tcPr>
          <w:p w14:paraId="0C86B0AD" w14:textId="76A40EE8" w:rsidR="003D0399" w:rsidRPr="00261AC4" w:rsidRDefault="003D0399" w:rsidP="003D0399">
            <w:pPr>
              <w:spacing w:after="120"/>
              <w:jc w:val="both"/>
              <w:rPr>
                <w:rFonts w:ascii="Times New Roman" w:eastAsia="Times New Roman" w:hAnsi="Times New Roman" w:cs="Times New Roman"/>
                <w:sz w:val="28"/>
                <w:szCs w:val="28"/>
              </w:rPr>
            </w:pPr>
            <w:r w:rsidRPr="00261AC4">
              <w:rPr>
                <w:rFonts w:ascii="Times New Roman" w:eastAsia="Times New Roman" w:hAnsi="Times New Roman" w:cs="Times New Roman"/>
                <w:sz w:val="28"/>
                <w:szCs w:val="28"/>
              </w:rPr>
              <w:t>Latvijas Cilvēku ar īpašām vajadzībām sadarbības organizācijas „</w:t>
            </w:r>
            <w:proofErr w:type="spellStart"/>
            <w:r w:rsidRPr="00261AC4">
              <w:rPr>
                <w:rFonts w:ascii="Times New Roman" w:eastAsia="Times New Roman" w:hAnsi="Times New Roman" w:cs="Times New Roman"/>
                <w:sz w:val="28"/>
                <w:szCs w:val="28"/>
              </w:rPr>
              <w:t>Sustento</w:t>
            </w:r>
            <w:proofErr w:type="spellEnd"/>
            <w:r w:rsidRPr="00261AC4">
              <w:rPr>
                <w:rFonts w:ascii="Times New Roman" w:eastAsia="Times New Roman" w:hAnsi="Times New Roman" w:cs="Times New Roman"/>
                <w:sz w:val="28"/>
                <w:szCs w:val="28"/>
              </w:rPr>
              <w:t>” valdes locekle</w:t>
            </w:r>
          </w:p>
        </w:tc>
      </w:tr>
      <w:tr w:rsidR="003D0399" w:rsidRPr="005013C0" w14:paraId="3863FE0C" w14:textId="77777777" w:rsidTr="00624D16">
        <w:tc>
          <w:tcPr>
            <w:tcW w:w="2405" w:type="dxa"/>
            <w:shd w:val="clear" w:color="auto" w:fill="auto"/>
          </w:tcPr>
          <w:p w14:paraId="03EEA301" w14:textId="403CC822" w:rsidR="003D0399" w:rsidRPr="00624D16" w:rsidRDefault="003D0399" w:rsidP="003D0399">
            <w:pPr>
              <w:spacing w:after="120"/>
              <w:jc w:val="both"/>
              <w:rPr>
                <w:rFonts w:ascii="Times New Roman" w:hAnsi="Times New Roman" w:cs="Times New Roman"/>
                <w:sz w:val="28"/>
                <w:szCs w:val="28"/>
              </w:rPr>
            </w:pPr>
            <w:r w:rsidRPr="00624D16">
              <w:rPr>
                <w:rFonts w:ascii="Times New Roman" w:hAnsi="Times New Roman"/>
                <w:sz w:val="28"/>
                <w:szCs w:val="28"/>
              </w:rPr>
              <w:t>Inga Lukjanoviča</w:t>
            </w:r>
          </w:p>
        </w:tc>
        <w:tc>
          <w:tcPr>
            <w:tcW w:w="6611" w:type="dxa"/>
            <w:shd w:val="clear" w:color="auto" w:fill="auto"/>
          </w:tcPr>
          <w:p w14:paraId="74F00E5D" w14:textId="76D6A5E0" w:rsidR="003D0399" w:rsidRPr="00261AC4" w:rsidRDefault="003D0399" w:rsidP="003D0399">
            <w:pPr>
              <w:spacing w:after="120"/>
              <w:jc w:val="both"/>
              <w:rPr>
                <w:rFonts w:ascii="Times New Roman" w:eastAsia="Times New Roman" w:hAnsi="Times New Roman" w:cs="Times New Roman"/>
                <w:sz w:val="28"/>
                <w:szCs w:val="28"/>
              </w:rPr>
            </w:pPr>
            <w:r w:rsidRPr="00261AC4">
              <w:rPr>
                <w:rFonts w:ascii="Times New Roman" w:hAnsi="Times New Roman"/>
                <w:sz w:val="28"/>
                <w:szCs w:val="28"/>
              </w:rPr>
              <w:t>Satiksmes ministrijas Sabiedriskā transporta pakalpojumu departamenta Autotransporta nodaļas vecākā referente</w:t>
            </w:r>
          </w:p>
        </w:tc>
      </w:tr>
      <w:tr w:rsidR="003D0399" w:rsidRPr="005013C0" w14:paraId="1B3288D8" w14:textId="77777777" w:rsidTr="00624D16">
        <w:tc>
          <w:tcPr>
            <w:tcW w:w="2405" w:type="dxa"/>
            <w:shd w:val="clear" w:color="auto" w:fill="auto"/>
          </w:tcPr>
          <w:p w14:paraId="387B79DE" w14:textId="3DBA9869" w:rsidR="003D0399" w:rsidRPr="00624D16" w:rsidRDefault="003D0399" w:rsidP="003D0399">
            <w:pPr>
              <w:spacing w:after="120"/>
              <w:jc w:val="both"/>
              <w:rPr>
                <w:rFonts w:ascii="Times New Roman" w:hAnsi="Times New Roman"/>
                <w:sz w:val="28"/>
                <w:szCs w:val="28"/>
              </w:rPr>
            </w:pPr>
            <w:r w:rsidRPr="00624D16">
              <w:rPr>
                <w:rFonts w:ascii="Times New Roman" w:hAnsi="Times New Roman" w:cs="Times New Roman"/>
                <w:color w:val="000000"/>
                <w:sz w:val="28"/>
                <w:szCs w:val="28"/>
                <w:lang w:eastAsia="lv-LV"/>
              </w:rPr>
              <w:t xml:space="preserve">Vineta Pavlovska </w:t>
            </w:r>
          </w:p>
        </w:tc>
        <w:tc>
          <w:tcPr>
            <w:tcW w:w="6611" w:type="dxa"/>
            <w:shd w:val="clear" w:color="auto" w:fill="auto"/>
          </w:tcPr>
          <w:p w14:paraId="73FF10C0" w14:textId="3A75D900" w:rsidR="003D0399" w:rsidRPr="00261AC4" w:rsidRDefault="003D0399" w:rsidP="003D0399">
            <w:pPr>
              <w:spacing w:after="120"/>
              <w:jc w:val="both"/>
              <w:rPr>
                <w:rFonts w:ascii="Times New Roman" w:hAnsi="Times New Roman"/>
                <w:sz w:val="28"/>
                <w:szCs w:val="28"/>
              </w:rPr>
            </w:pPr>
            <w:r w:rsidRPr="00261AC4">
              <w:rPr>
                <w:rFonts w:ascii="Times New Roman" w:hAnsi="Times New Roman" w:cs="Times New Roman"/>
                <w:color w:val="000000"/>
                <w:sz w:val="28"/>
                <w:szCs w:val="28"/>
              </w:rPr>
              <w:t xml:space="preserve">Valsts policijas Galvenās kārtības policijas pārvaldes Koordinācijas un kontroles pārvaldes Dienestu </w:t>
            </w:r>
            <w:r w:rsidRPr="00261AC4">
              <w:rPr>
                <w:rFonts w:ascii="Times New Roman" w:hAnsi="Times New Roman" w:cs="Times New Roman"/>
                <w:sz w:val="28"/>
                <w:szCs w:val="28"/>
              </w:rPr>
              <w:t>koordinācijas biroja galvenā inspektore</w:t>
            </w:r>
          </w:p>
        </w:tc>
      </w:tr>
      <w:tr w:rsidR="003D0399" w:rsidRPr="005013C0" w14:paraId="633CFC14" w14:textId="77777777" w:rsidTr="00624D16">
        <w:tc>
          <w:tcPr>
            <w:tcW w:w="2405" w:type="dxa"/>
            <w:shd w:val="clear" w:color="auto" w:fill="auto"/>
          </w:tcPr>
          <w:p w14:paraId="40C31317" w14:textId="07D27BA6" w:rsidR="003D0399" w:rsidRPr="00624D16" w:rsidRDefault="003D0399" w:rsidP="003D0399">
            <w:pPr>
              <w:spacing w:after="120"/>
              <w:jc w:val="both"/>
              <w:rPr>
                <w:rFonts w:ascii="Times New Roman" w:hAnsi="Times New Roman" w:cs="Times New Roman"/>
                <w:color w:val="000000"/>
                <w:sz w:val="28"/>
                <w:szCs w:val="28"/>
              </w:rPr>
            </w:pPr>
            <w:r w:rsidRPr="00624D16">
              <w:rPr>
                <w:rFonts w:ascii="Times New Roman" w:hAnsi="Times New Roman" w:cs="Times New Roman"/>
                <w:sz w:val="28"/>
                <w:szCs w:val="28"/>
              </w:rPr>
              <w:t>Marika Petroviča</w:t>
            </w:r>
          </w:p>
        </w:tc>
        <w:tc>
          <w:tcPr>
            <w:tcW w:w="6611" w:type="dxa"/>
            <w:shd w:val="clear" w:color="auto" w:fill="auto"/>
          </w:tcPr>
          <w:p w14:paraId="16C01D9E" w14:textId="30DE44A8" w:rsidR="003D0399" w:rsidRPr="00261AC4" w:rsidRDefault="003D0399" w:rsidP="003D0399">
            <w:pPr>
              <w:spacing w:after="120"/>
              <w:jc w:val="both"/>
              <w:rPr>
                <w:rFonts w:ascii="Times New Roman" w:hAnsi="Times New Roman" w:cs="Times New Roman"/>
                <w:color w:val="000000"/>
                <w:sz w:val="28"/>
                <w:szCs w:val="28"/>
              </w:rPr>
            </w:pPr>
            <w:r w:rsidRPr="00B826F2">
              <w:rPr>
                <w:rFonts w:ascii="Times New Roman" w:hAnsi="Times New Roman" w:cs="Times New Roman"/>
                <w:sz w:val="28"/>
                <w:szCs w:val="28"/>
              </w:rPr>
              <w:t>Veselības ministrijas</w:t>
            </w:r>
            <w:r>
              <w:rPr>
                <w:rFonts w:ascii="Times New Roman" w:hAnsi="Times New Roman" w:cs="Times New Roman"/>
                <w:sz w:val="28"/>
                <w:szCs w:val="28"/>
              </w:rPr>
              <w:t xml:space="preserve"> </w:t>
            </w:r>
            <w:r w:rsidRPr="00B826F2">
              <w:rPr>
                <w:rFonts w:ascii="Times New Roman" w:hAnsi="Times New Roman" w:cs="Times New Roman"/>
                <w:sz w:val="28"/>
                <w:szCs w:val="28"/>
              </w:rPr>
              <w:t>Integrētās veselības aprūpes nodaļas vadītāja</w:t>
            </w:r>
          </w:p>
        </w:tc>
      </w:tr>
      <w:tr w:rsidR="003D0399" w:rsidRPr="005013C0" w14:paraId="0FB122B4" w14:textId="77777777" w:rsidTr="00624D16">
        <w:tc>
          <w:tcPr>
            <w:tcW w:w="2405" w:type="dxa"/>
            <w:shd w:val="clear" w:color="auto" w:fill="auto"/>
          </w:tcPr>
          <w:p w14:paraId="7EED2F53" w14:textId="49890615" w:rsidR="003D0399" w:rsidRPr="00624D16" w:rsidRDefault="003D0399" w:rsidP="003D0399">
            <w:pPr>
              <w:spacing w:after="120"/>
              <w:jc w:val="both"/>
              <w:rPr>
                <w:rFonts w:ascii="Times New Roman" w:hAnsi="Times New Roman" w:cs="Times New Roman"/>
                <w:color w:val="000000"/>
                <w:sz w:val="28"/>
                <w:szCs w:val="28"/>
              </w:rPr>
            </w:pPr>
            <w:r w:rsidRPr="00624D16">
              <w:rPr>
                <w:rFonts w:ascii="Times New Roman" w:hAnsi="Times New Roman" w:cs="Times New Roman"/>
                <w:sz w:val="28"/>
                <w:szCs w:val="28"/>
              </w:rPr>
              <w:t>Ilona Puide</w:t>
            </w:r>
          </w:p>
        </w:tc>
        <w:tc>
          <w:tcPr>
            <w:tcW w:w="6611" w:type="dxa"/>
            <w:shd w:val="clear" w:color="auto" w:fill="auto"/>
          </w:tcPr>
          <w:p w14:paraId="6C3D88AC" w14:textId="3344521A" w:rsidR="003D0399" w:rsidRPr="00261AC4" w:rsidRDefault="003D0399" w:rsidP="004D21F9">
            <w:pPr>
              <w:spacing w:after="120"/>
              <w:jc w:val="both"/>
              <w:rPr>
                <w:rFonts w:ascii="Times New Roman" w:hAnsi="Times New Roman" w:cs="Times New Roman"/>
                <w:color w:val="000000"/>
                <w:sz w:val="28"/>
                <w:szCs w:val="28"/>
              </w:rPr>
            </w:pPr>
            <w:r w:rsidRPr="00261AC4">
              <w:rPr>
                <w:rFonts w:ascii="Times New Roman" w:hAnsi="Times New Roman" w:cs="Times New Roman"/>
                <w:sz w:val="28"/>
                <w:szCs w:val="28"/>
              </w:rPr>
              <w:t xml:space="preserve">Vides aizsardzības un reģionālās attīstības lietu ministrijas Pašvaldību departamenta Pašvaldību pārraudzības nodaļas </w:t>
            </w:r>
            <w:r w:rsidR="004D21F9">
              <w:rPr>
                <w:rFonts w:ascii="Times New Roman" w:hAnsi="Times New Roman" w:cs="Times New Roman"/>
                <w:sz w:val="28"/>
                <w:szCs w:val="28"/>
              </w:rPr>
              <w:t>vecākā eksperte</w:t>
            </w:r>
          </w:p>
        </w:tc>
      </w:tr>
      <w:tr w:rsidR="003D0399" w:rsidRPr="005013C0" w14:paraId="619A6FA9" w14:textId="77777777" w:rsidTr="00624D16">
        <w:tc>
          <w:tcPr>
            <w:tcW w:w="2405" w:type="dxa"/>
            <w:shd w:val="clear" w:color="auto" w:fill="auto"/>
          </w:tcPr>
          <w:p w14:paraId="710335F0" w14:textId="23A6874D" w:rsidR="003D0399" w:rsidRPr="00624D16" w:rsidRDefault="003D0399" w:rsidP="003D0399">
            <w:pPr>
              <w:spacing w:after="120"/>
              <w:jc w:val="both"/>
              <w:rPr>
                <w:rFonts w:ascii="Times New Roman" w:hAnsi="Times New Roman" w:cs="Times New Roman"/>
                <w:sz w:val="28"/>
                <w:szCs w:val="28"/>
              </w:rPr>
            </w:pPr>
            <w:r w:rsidRPr="00624D16">
              <w:rPr>
                <w:rFonts w:ascii="Times New Roman" w:hAnsi="Times New Roman" w:cs="Times New Roman"/>
                <w:sz w:val="28"/>
                <w:szCs w:val="28"/>
              </w:rPr>
              <w:t>Sandra Segliņa</w:t>
            </w:r>
          </w:p>
        </w:tc>
        <w:tc>
          <w:tcPr>
            <w:tcW w:w="6611" w:type="dxa"/>
            <w:shd w:val="clear" w:color="auto" w:fill="auto"/>
          </w:tcPr>
          <w:p w14:paraId="23392057" w14:textId="46A15171" w:rsidR="003D0399" w:rsidRPr="00261AC4" w:rsidRDefault="003D0399" w:rsidP="003D0399">
            <w:pPr>
              <w:spacing w:after="120"/>
              <w:jc w:val="both"/>
              <w:rPr>
                <w:rFonts w:ascii="Times New Roman" w:eastAsia="Times New Roman" w:hAnsi="Times New Roman" w:cs="Times New Roman"/>
                <w:sz w:val="28"/>
                <w:szCs w:val="28"/>
              </w:rPr>
            </w:pPr>
            <w:r w:rsidRPr="00261AC4">
              <w:rPr>
                <w:rFonts w:ascii="Times New Roman" w:hAnsi="Times New Roman" w:cs="Times New Roman"/>
                <w:sz w:val="28"/>
                <w:szCs w:val="28"/>
              </w:rPr>
              <w:t>Tieslietu ministrijas Stratēģijas departamenta vecākā referente</w:t>
            </w:r>
          </w:p>
        </w:tc>
      </w:tr>
      <w:tr w:rsidR="003D0399" w:rsidRPr="005013C0" w14:paraId="7DA34942" w14:textId="77777777" w:rsidTr="00624D16">
        <w:tc>
          <w:tcPr>
            <w:tcW w:w="2405" w:type="dxa"/>
            <w:shd w:val="clear" w:color="auto" w:fill="auto"/>
          </w:tcPr>
          <w:p w14:paraId="0EC5FF5F" w14:textId="5B161A44" w:rsidR="003D0399" w:rsidRPr="00624D16" w:rsidRDefault="003D0399" w:rsidP="003D0399">
            <w:pPr>
              <w:spacing w:after="120"/>
              <w:jc w:val="both"/>
              <w:rPr>
                <w:rFonts w:ascii="Times New Roman" w:hAnsi="Times New Roman" w:cs="Times New Roman"/>
                <w:sz w:val="28"/>
                <w:szCs w:val="28"/>
              </w:rPr>
            </w:pPr>
            <w:r w:rsidRPr="00624D16">
              <w:rPr>
                <w:rFonts w:ascii="Times New Roman" w:hAnsi="Times New Roman" w:cs="Times New Roman"/>
                <w:sz w:val="28"/>
                <w:szCs w:val="28"/>
              </w:rPr>
              <w:t>Mārtiņš Svirskis</w:t>
            </w:r>
          </w:p>
        </w:tc>
        <w:tc>
          <w:tcPr>
            <w:tcW w:w="6611" w:type="dxa"/>
            <w:shd w:val="clear" w:color="auto" w:fill="auto"/>
          </w:tcPr>
          <w:p w14:paraId="5CE2A365" w14:textId="79FA859B" w:rsidR="003D0399" w:rsidRPr="00261AC4" w:rsidRDefault="003D0399" w:rsidP="003D0399">
            <w:pPr>
              <w:spacing w:after="120"/>
              <w:jc w:val="both"/>
              <w:rPr>
                <w:rFonts w:ascii="Times New Roman" w:eastAsia="Times New Roman" w:hAnsi="Times New Roman" w:cs="Times New Roman"/>
                <w:sz w:val="28"/>
                <w:szCs w:val="28"/>
              </w:rPr>
            </w:pPr>
            <w:r w:rsidRPr="00A06DEB">
              <w:rPr>
                <w:rFonts w:ascii="Times New Roman" w:hAnsi="Times New Roman" w:cs="Times New Roman"/>
                <w:sz w:val="28"/>
                <w:szCs w:val="28"/>
              </w:rPr>
              <w:t>Latvija</w:t>
            </w:r>
            <w:r>
              <w:rPr>
                <w:rFonts w:ascii="Times New Roman" w:hAnsi="Times New Roman" w:cs="Times New Roman"/>
                <w:sz w:val="28"/>
                <w:szCs w:val="28"/>
              </w:rPr>
              <w:t>s Brīvo arodbiedrību savienības</w:t>
            </w:r>
            <w:r w:rsidRPr="00A06DEB">
              <w:rPr>
                <w:rFonts w:ascii="Times New Roman" w:hAnsi="Times New Roman" w:cs="Times New Roman"/>
                <w:sz w:val="28"/>
                <w:szCs w:val="28"/>
              </w:rPr>
              <w:t xml:space="preserve"> eksperts tautsaimniecības jautājumos</w:t>
            </w:r>
            <w:r w:rsidRPr="00B826F2">
              <w:rPr>
                <w:rFonts w:ascii="Times New Roman" w:hAnsi="Times New Roman" w:cs="Times New Roman"/>
                <w:sz w:val="28"/>
                <w:szCs w:val="28"/>
              </w:rPr>
              <w:t xml:space="preserve"> </w:t>
            </w:r>
          </w:p>
        </w:tc>
      </w:tr>
      <w:tr w:rsidR="003D0399" w:rsidRPr="005013C0" w14:paraId="7B34D33A" w14:textId="77777777" w:rsidTr="00624D16">
        <w:tc>
          <w:tcPr>
            <w:tcW w:w="2405" w:type="dxa"/>
            <w:shd w:val="clear" w:color="auto" w:fill="auto"/>
          </w:tcPr>
          <w:p w14:paraId="4E702A81" w14:textId="46774FB2" w:rsidR="003D0399" w:rsidRPr="00624D16" w:rsidRDefault="003D0399" w:rsidP="003D0399">
            <w:pPr>
              <w:spacing w:after="120"/>
              <w:jc w:val="both"/>
              <w:rPr>
                <w:rFonts w:ascii="Times New Roman" w:hAnsi="Times New Roman" w:cs="Times New Roman"/>
                <w:sz w:val="28"/>
                <w:szCs w:val="28"/>
              </w:rPr>
            </w:pPr>
            <w:r w:rsidRPr="00624D16">
              <w:rPr>
                <w:rFonts w:ascii="Times New Roman" w:hAnsi="Times New Roman" w:cs="Times New Roman"/>
                <w:sz w:val="28"/>
                <w:szCs w:val="28"/>
              </w:rPr>
              <w:t>Sanita Vanaga</w:t>
            </w:r>
          </w:p>
        </w:tc>
        <w:tc>
          <w:tcPr>
            <w:tcW w:w="6611" w:type="dxa"/>
            <w:shd w:val="clear" w:color="auto" w:fill="auto"/>
          </w:tcPr>
          <w:p w14:paraId="401B87C8" w14:textId="7BCAFC3A" w:rsidR="003D0399" w:rsidRPr="00261AC4" w:rsidRDefault="003D0399" w:rsidP="003D0399">
            <w:pPr>
              <w:spacing w:after="120"/>
              <w:jc w:val="both"/>
              <w:rPr>
                <w:rFonts w:ascii="Times New Roman" w:hAnsi="Times New Roman" w:cs="Times New Roman"/>
                <w:sz w:val="28"/>
                <w:szCs w:val="28"/>
              </w:rPr>
            </w:pPr>
            <w:r w:rsidRPr="00261AC4">
              <w:rPr>
                <w:rFonts w:ascii="Times New Roman" w:hAnsi="Times New Roman" w:cs="Times New Roman"/>
                <w:sz w:val="28"/>
                <w:szCs w:val="28"/>
              </w:rPr>
              <w:t xml:space="preserve">Izglītības un zinātnes ministrijas Izglītības departamenta </w:t>
            </w:r>
            <w:r w:rsidR="00CC09A8">
              <w:rPr>
                <w:rFonts w:ascii="Times New Roman" w:hAnsi="Times New Roman" w:cs="Times New Roman"/>
                <w:sz w:val="28"/>
                <w:szCs w:val="28"/>
              </w:rPr>
              <w:t xml:space="preserve">vecākā </w:t>
            </w:r>
            <w:r w:rsidRPr="00261AC4">
              <w:rPr>
                <w:rFonts w:ascii="Times New Roman" w:hAnsi="Times New Roman" w:cs="Times New Roman"/>
                <w:sz w:val="28"/>
                <w:szCs w:val="28"/>
              </w:rPr>
              <w:t>eksperte</w:t>
            </w:r>
          </w:p>
        </w:tc>
      </w:tr>
      <w:tr w:rsidR="003D0399" w:rsidRPr="005013C0" w14:paraId="527B82C9" w14:textId="77777777" w:rsidTr="00624D16">
        <w:tc>
          <w:tcPr>
            <w:tcW w:w="2405" w:type="dxa"/>
            <w:shd w:val="clear" w:color="auto" w:fill="auto"/>
          </w:tcPr>
          <w:p w14:paraId="4B1BD5E1" w14:textId="3FABDA6D" w:rsidR="003D0399" w:rsidRPr="00624D16" w:rsidRDefault="003D0399" w:rsidP="003D0399">
            <w:pPr>
              <w:spacing w:after="120"/>
              <w:jc w:val="both"/>
              <w:rPr>
                <w:rFonts w:ascii="Times New Roman" w:eastAsia="Times New Roman" w:hAnsi="Times New Roman" w:cs="Times New Roman"/>
                <w:sz w:val="28"/>
                <w:szCs w:val="28"/>
              </w:rPr>
            </w:pPr>
            <w:r w:rsidRPr="00624D16">
              <w:rPr>
                <w:rFonts w:ascii="Times New Roman" w:hAnsi="Times New Roman" w:cs="Times New Roman"/>
                <w:sz w:val="28"/>
                <w:szCs w:val="28"/>
              </w:rPr>
              <w:t xml:space="preserve">Vaira </w:t>
            </w:r>
            <w:proofErr w:type="spellStart"/>
            <w:r w:rsidRPr="00624D16">
              <w:rPr>
                <w:rFonts w:ascii="Times New Roman" w:hAnsi="Times New Roman" w:cs="Times New Roman"/>
                <w:sz w:val="28"/>
                <w:szCs w:val="28"/>
              </w:rPr>
              <w:t>Vucāne</w:t>
            </w:r>
            <w:proofErr w:type="spellEnd"/>
          </w:p>
        </w:tc>
        <w:tc>
          <w:tcPr>
            <w:tcW w:w="6611" w:type="dxa"/>
            <w:shd w:val="clear" w:color="auto" w:fill="auto"/>
          </w:tcPr>
          <w:p w14:paraId="05E8E3E5" w14:textId="3EE75AB2" w:rsidR="003D0399" w:rsidRPr="00261AC4" w:rsidRDefault="003D0399" w:rsidP="003D0399">
            <w:pPr>
              <w:spacing w:after="120"/>
              <w:jc w:val="both"/>
              <w:rPr>
                <w:rFonts w:ascii="Times New Roman" w:hAnsi="Times New Roman" w:cs="Times New Roman"/>
                <w:sz w:val="28"/>
                <w:szCs w:val="28"/>
              </w:rPr>
            </w:pPr>
            <w:r w:rsidRPr="00261AC4">
              <w:rPr>
                <w:rFonts w:ascii="Times New Roman" w:hAnsi="Times New Roman" w:cs="Times New Roman"/>
                <w:sz w:val="28"/>
                <w:szCs w:val="28"/>
              </w:rPr>
              <w:t>Latvijas Bērnu fonda viceprezidente</w:t>
            </w:r>
          </w:p>
        </w:tc>
      </w:tr>
      <w:tr w:rsidR="003D0399" w:rsidRPr="005013C0" w14:paraId="2D83D97A" w14:textId="77777777" w:rsidTr="00624D16">
        <w:tc>
          <w:tcPr>
            <w:tcW w:w="2405" w:type="dxa"/>
            <w:shd w:val="clear" w:color="auto" w:fill="auto"/>
          </w:tcPr>
          <w:p w14:paraId="4B8F8D7E" w14:textId="333D3F71" w:rsidR="003D0399" w:rsidRPr="00624D16" w:rsidRDefault="003D0399" w:rsidP="003D0399">
            <w:pPr>
              <w:spacing w:after="120"/>
              <w:jc w:val="both"/>
              <w:rPr>
                <w:rFonts w:ascii="Times New Roman" w:eastAsia="Times New Roman" w:hAnsi="Times New Roman" w:cs="Times New Roman"/>
                <w:sz w:val="28"/>
                <w:szCs w:val="28"/>
              </w:rPr>
            </w:pPr>
            <w:r w:rsidRPr="00624D16">
              <w:rPr>
                <w:rFonts w:ascii="Times New Roman" w:eastAsia="Times New Roman" w:hAnsi="Times New Roman" w:cs="Times New Roman"/>
                <w:sz w:val="28"/>
                <w:szCs w:val="28"/>
              </w:rPr>
              <w:t>Laine Zālīte</w:t>
            </w:r>
          </w:p>
        </w:tc>
        <w:tc>
          <w:tcPr>
            <w:tcW w:w="6611" w:type="dxa"/>
            <w:shd w:val="clear" w:color="auto" w:fill="auto"/>
          </w:tcPr>
          <w:p w14:paraId="5D33F67C" w14:textId="4FB79483" w:rsidR="003D0399" w:rsidRPr="00261AC4" w:rsidRDefault="003D0399" w:rsidP="003D0399">
            <w:pPr>
              <w:spacing w:after="120"/>
              <w:jc w:val="both"/>
              <w:rPr>
                <w:rFonts w:ascii="Times New Roman" w:hAnsi="Times New Roman" w:cs="Times New Roman"/>
                <w:sz w:val="28"/>
                <w:szCs w:val="28"/>
              </w:rPr>
            </w:pPr>
            <w:r w:rsidRPr="00261AC4">
              <w:rPr>
                <w:rFonts w:ascii="Times New Roman" w:hAnsi="Times New Roman" w:cs="Times New Roman"/>
                <w:sz w:val="28"/>
                <w:szCs w:val="28"/>
                <w:shd w:val="clear" w:color="auto" w:fill="FFFFFF"/>
              </w:rPr>
              <w:t>Vidzemes plānošanas reģiona projekta "Vidzeme iekļauj" sociālo pakalpojumu eksperte</w:t>
            </w:r>
          </w:p>
        </w:tc>
      </w:tr>
    </w:tbl>
    <w:p w14:paraId="772E825A" w14:textId="77777777" w:rsidR="000B1E8D" w:rsidRPr="005013C0" w:rsidRDefault="000B1E8D" w:rsidP="006F2E8D">
      <w:pPr>
        <w:tabs>
          <w:tab w:val="left" w:pos="480"/>
        </w:tabs>
        <w:spacing w:after="0" w:line="240" w:lineRule="auto"/>
        <w:rPr>
          <w:rFonts w:ascii="Times New Roman" w:eastAsia="Times New Roman" w:hAnsi="Times New Roman" w:cs="Times New Roman"/>
          <w:b/>
          <w:sz w:val="28"/>
          <w:szCs w:val="28"/>
        </w:rPr>
      </w:pPr>
    </w:p>
    <w:p w14:paraId="0226A8D4" w14:textId="0CD2304A" w:rsidR="00540A94" w:rsidRPr="005013C0" w:rsidRDefault="00540A94" w:rsidP="006F2E8D">
      <w:pPr>
        <w:tabs>
          <w:tab w:val="left" w:pos="480"/>
        </w:tabs>
        <w:spacing w:after="0" w:line="240" w:lineRule="auto"/>
        <w:rPr>
          <w:rFonts w:ascii="Times New Roman" w:eastAsia="Times New Roman" w:hAnsi="Times New Roman" w:cs="Times New Roman"/>
          <w:b/>
          <w:sz w:val="28"/>
          <w:szCs w:val="28"/>
        </w:rPr>
      </w:pPr>
      <w:r w:rsidRPr="005013C0">
        <w:rPr>
          <w:rFonts w:ascii="Times New Roman" w:eastAsia="Times New Roman" w:hAnsi="Times New Roman" w:cs="Times New Roman"/>
          <w:b/>
          <w:sz w:val="28"/>
          <w:szCs w:val="28"/>
        </w:rPr>
        <w:t>Sēdē nepiedalās:</w:t>
      </w:r>
    </w:p>
    <w:p w14:paraId="5C932390" w14:textId="77777777" w:rsidR="008928DE" w:rsidRPr="005013C0" w:rsidRDefault="008928DE" w:rsidP="00881D06">
      <w:pPr>
        <w:spacing w:after="0" w:line="240" w:lineRule="auto"/>
        <w:jc w:val="center"/>
        <w:rPr>
          <w:rFonts w:ascii="Times New Roman" w:eastAsia="Times New Roman" w:hAnsi="Times New Roman" w:cs="Times New Roman"/>
          <w:b/>
          <w:sz w:val="28"/>
          <w:szCs w:val="28"/>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75E1" w:rsidRPr="00B826F2" w14:paraId="6DDF8D76" w14:textId="77777777" w:rsidTr="00624D16">
        <w:tc>
          <w:tcPr>
            <w:tcW w:w="2405" w:type="dxa"/>
          </w:tcPr>
          <w:p w14:paraId="60145FFF" w14:textId="359B6A6A" w:rsidR="006775E1" w:rsidRPr="00261AC4" w:rsidRDefault="006775E1" w:rsidP="006775E1">
            <w:pPr>
              <w:spacing w:after="120"/>
              <w:jc w:val="both"/>
              <w:rPr>
                <w:rFonts w:ascii="Times New Roman" w:hAnsi="Times New Roman" w:cs="Times New Roman"/>
                <w:sz w:val="28"/>
                <w:szCs w:val="28"/>
              </w:rPr>
            </w:pPr>
            <w:r w:rsidRPr="00261AC4">
              <w:rPr>
                <w:rFonts w:ascii="Times New Roman" w:eastAsia="Times New Roman" w:hAnsi="Times New Roman" w:cs="Times New Roman"/>
                <w:sz w:val="28"/>
                <w:szCs w:val="28"/>
              </w:rPr>
              <w:t>Aija Barča</w:t>
            </w:r>
          </w:p>
        </w:tc>
        <w:tc>
          <w:tcPr>
            <w:tcW w:w="6804" w:type="dxa"/>
          </w:tcPr>
          <w:p w14:paraId="08B39ECB" w14:textId="264E3C1A" w:rsidR="006775E1" w:rsidRPr="00261AC4" w:rsidRDefault="006775E1" w:rsidP="006775E1">
            <w:pPr>
              <w:spacing w:after="120"/>
              <w:jc w:val="both"/>
              <w:rPr>
                <w:rFonts w:ascii="Times New Roman" w:hAnsi="Times New Roman" w:cs="Times New Roman"/>
                <w:sz w:val="28"/>
                <w:szCs w:val="28"/>
              </w:rPr>
            </w:pPr>
            <w:r w:rsidRPr="00261AC4">
              <w:rPr>
                <w:rFonts w:ascii="Times New Roman" w:eastAsia="Times New Roman" w:hAnsi="Times New Roman" w:cs="Times New Roman"/>
                <w:sz w:val="28"/>
                <w:szCs w:val="28"/>
              </w:rPr>
              <w:t>Latvijas Pensionāru savienības priekšsēdētāja</w:t>
            </w:r>
          </w:p>
        </w:tc>
      </w:tr>
      <w:tr w:rsidR="00624D16" w:rsidRPr="00B826F2" w14:paraId="40294495" w14:textId="77777777" w:rsidTr="00624D16">
        <w:tc>
          <w:tcPr>
            <w:tcW w:w="2405" w:type="dxa"/>
          </w:tcPr>
          <w:p w14:paraId="50D54900" w14:textId="28D3DAF8" w:rsidR="00624D16" w:rsidRPr="00261AC4" w:rsidRDefault="00624D16" w:rsidP="00624D16">
            <w:pPr>
              <w:spacing w:after="120"/>
              <w:jc w:val="both"/>
              <w:rPr>
                <w:rFonts w:ascii="Times New Roman" w:eastAsia="Times New Roman" w:hAnsi="Times New Roman" w:cs="Times New Roman"/>
                <w:sz w:val="28"/>
                <w:szCs w:val="28"/>
              </w:rPr>
            </w:pPr>
            <w:r w:rsidRPr="00261AC4">
              <w:rPr>
                <w:rFonts w:ascii="Times New Roman" w:hAnsi="Times New Roman" w:cs="Times New Roman"/>
                <w:sz w:val="28"/>
                <w:szCs w:val="28"/>
              </w:rPr>
              <w:t xml:space="preserve">Edīte </w:t>
            </w:r>
            <w:proofErr w:type="spellStart"/>
            <w:r w:rsidRPr="00261AC4">
              <w:rPr>
                <w:rFonts w:ascii="Times New Roman" w:hAnsi="Times New Roman" w:cs="Times New Roman"/>
                <w:sz w:val="28"/>
                <w:szCs w:val="28"/>
              </w:rPr>
              <w:t>Bēvalde</w:t>
            </w:r>
            <w:proofErr w:type="spellEnd"/>
          </w:p>
        </w:tc>
        <w:tc>
          <w:tcPr>
            <w:tcW w:w="6804" w:type="dxa"/>
          </w:tcPr>
          <w:p w14:paraId="215E77DE" w14:textId="628422D3" w:rsidR="00624D16" w:rsidRPr="00261AC4" w:rsidRDefault="00624D16" w:rsidP="00624D16">
            <w:pPr>
              <w:spacing w:after="120"/>
              <w:jc w:val="both"/>
              <w:rPr>
                <w:rFonts w:ascii="Times New Roman" w:eastAsia="Times New Roman" w:hAnsi="Times New Roman" w:cs="Times New Roman"/>
                <w:sz w:val="28"/>
                <w:szCs w:val="28"/>
              </w:rPr>
            </w:pPr>
            <w:r w:rsidRPr="00261AC4">
              <w:rPr>
                <w:rFonts w:ascii="Times New Roman" w:hAnsi="Times New Roman" w:cs="Times New Roman"/>
                <w:sz w:val="28"/>
                <w:szCs w:val="28"/>
              </w:rPr>
              <w:t xml:space="preserve">Latvijas Lauku sieviešu apvienības </w:t>
            </w:r>
            <w:r w:rsidRPr="00261AC4">
              <w:rPr>
                <w:rFonts w:ascii="Times New Roman" w:hAnsi="Times New Roman" w:cs="Times New Roman"/>
                <w:color w:val="000000"/>
                <w:sz w:val="28"/>
                <w:szCs w:val="28"/>
              </w:rPr>
              <w:t>Salas novada pašvaldības projektu vadītāja</w:t>
            </w:r>
          </w:p>
        </w:tc>
      </w:tr>
      <w:tr w:rsidR="00624D16" w:rsidRPr="00B826F2" w14:paraId="6B8A6799" w14:textId="77777777" w:rsidTr="00624D16">
        <w:tc>
          <w:tcPr>
            <w:tcW w:w="2405" w:type="dxa"/>
          </w:tcPr>
          <w:p w14:paraId="615EF30A" w14:textId="778BCF0C" w:rsidR="00624D16" w:rsidRPr="00261AC4" w:rsidRDefault="00624D16" w:rsidP="00624D16">
            <w:pPr>
              <w:spacing w:after="120"/>
              <w:jc w:val="both"/>
              <w:rPr>
                <w:rFonts w:ascii="Times New Roman" w:hAnsi="Times New Roman" w:cs="Times New Roman"/>
                <w:sz w:val="28"/>
                <w:szCs w:val="28"/>
              </w:rPr>
            </w:pPr>
            <w:r w:rsidRPr="00FA6EFF">
              <w:rPr>
                <w:rFonts w:ascii="Times New Roman" w:eastAsia="Times New Roman" w:hAnsi="Times New Roman" w:cs="Times New Roman"/>
                <w:sz w:val="28"/>
                <w:szCs w:val="28"/>
              </w:rPr>
              <w:t>Pauls Freidenfelds</w:t>
            </w:r>
          </w:p>
        </w:tc>
        <w:tc>
          <w:tcPr>
            <w:tcW w:w="6804" w:type="dxa"/>
          </w:tcPr>
          <w:p w14:paraId="129EA771" w14:textId="4992ECD4" w:rsidR="00624D16" w:rsidRPr="00261AC4" w:rsidRDefault="00624D16" w:rsidP="00624D16">
            <w:pPr>
              <w:spacing w:after="120"/>
              <w:jc w:val="both"/>
              <w:rPr>
                <w:rFonts w:ascii="Times New Roman" w:hAnsi="Times New Roman" w:cs="Times New Roman"/>
                <w:sz w:val="28"/>
                <w:szCs w:val="28"/>
              </w:rPr>
            </w:pPr>
            <w:r w:rsidRPr="00261AC4">
              <w:rPr>
                <w:rFonts w:ascii="Times New Roman" w:eastAsia="Times New Roman" w:hAnsi="Times New Roman" w:cs="Times New Roman"/>
                <w:sz w:val="28"/>
                <w:szCs w:val="28"/>
              </w:rPr>
              <w:t xml:space="preserve"> Ārlietu ministrijas </w:t>
            </w:r>
            <w:r w:rsidRPr="00FA6EFF">
              <w:rPr>
                <w:rFonts w:ascii="Times New Roman" w:eastAsia="Times New Roman" w:hAnsi="Times New Roman" w:cs="Times New Roman"/>
                <w:sz w:val="28"/>
                <w:szCs w:val="28"/>
              </w:rPr>
              <w:t>Eiropas Savienības Koordinācijas un politiku departamenta COREPER I sagatavošanas nodaļas vecāk</w:t>
            </w:r>
            <w:r>
              <w:rPr>
                <w:rFonts w:ascii="Times New Roman" w:eastAsia="Times New Roman" w:hAnsi="Times New Roman" w:cs="Times New Roman"/>
                <w:sz w:val="28"/>
                <w:szCs w:val="28"/>
              </w:rPr>
              <w:t>ais</w:t>
            </w:r>
            <w:r w:rsidRPr="00FA6EFF">
              <w:rPr>
                <w:rFonts w:ascii="Times New Roman" w:eastAsia="Times New Roman" w:hAnsi="Times New Roman" w:cs="Times New Roman"/>
                <w:sz w:val="28"/>
                <w:szCs w:val="28"/>
              </w:rPr>
              <w:t xml:space="preserve"> referent</w:t>
            </w:r>
            <w:r>
              <w:rPr>
                <w:rFonts w:ascii="Times New Roman" w:eastAsia="Times New Roman" w:hAnsi="Times New Roman" w:cs="Times New Roman"/>
                <w:sz w:val="28"/>
                <w:szCs w:val="28"/>
              </w:rPr>
              <w:t>s</w:t>
            </w:r>
          </w:p>
        </w:tc>
      </w:tr>
      <w:tr w:rsidR="00624D16" w:rsidRPr="00B826F2" w14:paraId="35489CB9" w14:textId="77777777" w:rsidTr="00624D16">
        <w:tc>
          <w:tcPr>
            <w:tcW w:w="2405" w:type="dxa"/>
          </w:tcPr>
          <w:p w14:paraId="199D7A16" w14:textId="165ACE70" w:rsidR="00624D16" w:rsidRPr="00261AC4" w:rsidRDefault="00624D16" w:rsidP="00624D16">
            <w:pPr>
              <w:spacing w:after="120"/>
              <w:jc w:val="both"/>
              <w:rPr>
                <w:rFonts w:ascii="Times New Roman" w:hAnsi="Times New Roman" w:cs="Times New Roman"/>
                <w:sz w:val="28"/>
                <w:szCs w:val="28"/>
              </w:rPr>
            </w:pPr>
            <w:r w:rsidRPr="005F5B05">
              <w:rPr>
                <w:rFonts w:ascii="Times New Roman" w:hAnsi="Times New Roman"/>
                <w:sz w:val="28"/>
                <w:szCs w:val="28"/>
              </w:rPr>
              <w:t>Anita Kleinberga</w:t>
            </w:r>
          </w:p>
        </w:tc>
        <w:tc>
          <w:tcPr>
            <w:tcW w:w="6804" w:type="dxa"/>
          </w:tcPr>
          <w:p w14:paraId="4961500B" w14:textId="1D7C137A" w:rsidR="00624D16" w:rsidRPr="00261AC4" w:rsidRDefault="00624D16" w:rsidP="00624D16">
            <w:pPr>
              <w:spacing w:after="120"/>
              <w:jc w:val="both"/>
              <w:rPr>
                <w:rFonts w:ascii="Times New Roman" w:hAnsi="Times New Roman" w:cs="Times New Roman"/>
                <w:sz w:val="28"/>
                <w:szCs w:val="28"/>
              </w:rPr>
            </w:pPr>
            <w:r w:rsidRPr="005F5B05">
              <w:rPr>
                <w:rFonts w:ascii="Times New Roman" w:hAnsi="Times New Roman"/>
                <w:sz w:val="28"/>
                <w:szCs w:val="28"/>
              </w:rPr>
              <w:t>Kultūras ministrijas Sabiedrības integrācijas departamenta Sabiedrības integrācijas un pilsoniskās sabiedrības attīstības nodaļas vadītāja</w:t>
            </w:r>
          </w:p>
        </w:tc>
      </w:tr>
      <w:tr w:rsidR="00624D16" w:rsidRPr="00B826F2" w14:paraId="0064D406" w14:textId="77777777" w:rsidTr="00624D16">
        <w:tc>
          <w:tcPr>
            <w:tcW w:w="2405" w:type="dxa"/>
          </w:tcPr>
          <w:p w14:paraId="3442DF27" w14:textId="25A1FC40" w:rsidR="00624D16" w:rsidRPr="00261AC4" w:rsidRDefault="00624D16" w:rsidP="00624D16">
            <w:pPr>
              <w:spacing w:after="120"/>
              <w:jc w:val="both"/>
              <w:rPr>
                <w:rFonts w:ascii="Times New Roman" w:hAnsi="Times New Roman" w:cs="Times New Roman"/>
                <w:sz w:val="28"/>
                <w:szCs w:val="28"/>
              </w:rPr>
            </w:pPr>
            <w:r w:rsidRPr="00261AC4">
              <w:rPr>
                <w:rFonts w:ascii="Times New Roman" w:hAnsi="Times New Roman" w:cs="Times New Roman"/>
                <w:sz w:val="28"/>
                <w:szCs w:val="28"/>
              </w:rPr>
              <w:t>Kristīne Kovaļevska</w:t>
            </w:r>
          </w:p>
        </w:tc>
        <w:tc>
          <w:tcPr>
            <w:tcW w:w="6804" w:type="dxa"/>
          </w:tcPr>
          <w:p w14:paraId="0477BB9B" w14:textId="5256EF27" w:rsidR="00624D16" w:rsidRPr="00261AC4" w:rsidRDefault="00624D16" w:rsidP="00624D16">
            <w:pPr>
              <w:spacing w:after="120"/>
              <w:jc w:val="both"/>
              <w:rPr>
                <w:rFonts w:ascii="Times New Roman" w:hAnsi="Times New Roman" w:cs="Times New Roman"/>
                <w:bCs/>
                <w:sz w:val="28"/>
                <w:szCs w:val="28"/>
              </w:rPr>
            </w:pPr>
            <w:r w:rsidRPr="00261AC4">
              <w:rPr>
                <w:rFonts w:ascii="Times New Roman" w:hAnsi="Times New Roman" w:cs="Times New Roman"/>
                <w:sz w:val="28"/>
                <w:szCs w:val="28"/>
              </w:rPr>
              <w:t xml:space="preserve">Rīgas domes Labklājības departamenta Rīgas patversmes </w:t>
            </w:r>
            <w:r w:rsidRPr="00261AC4">
              <w:rPr>
                <w:rFonts w:ascii="Times New Roman" w:hAnsi="Times New Roman" w:cs="Times New Roman"/>
                <w:bCs/>
                <w:sz w:val="28"/>
                <w:szCs w:val="28"/>
              </w:rPr>
              <w:t>sociālā darbiniece</w:t>
            </w:r>
          </w:p>
        </w:tc>
      </w:tr>
      <w:tr w:rsidR="00624D16" w:rsidRPr="00B826F2" w14:paraId="04634061" w14:textId="77777777" w:rsidTr="00624D16">
        <w:tc>
          <w:tcPr>
            <w:tcW w:w="2405" w:type="dxa"/>
          </w:tcPr>
          <w:p w14:paraId="64250AA6" w14:textId="49453FC1" w:rsidR="00624D16" w:rsidRPr="00261AC4" w:rsidRDefault="00624D16" w:rsidP="00624D16">
            <w:pPr>
              <w:spacing w:after="120"/>
              <w:jc w:val="both"/>
              <w:rPr>
                <w:rFonts w:ascii="Times New Roman" w:hAnsi="Times New Roman" w:cs="Times New Roman"/>
                <w:sz w:val="28"/>
                <w:szCs w:val="28"/>
              </w:rPr>
            </w:pPr>
            <w:r w:rsidRPr="00261AC4">
              <w:rPr>
                <w:rFonts w:ascii="Times New Roman" w:eastAsia="Times New Roman" w:hAnsi="Times New Roman" w:cs="Times New Roman"/>
                <w:sz w:val="28"/>
                <w:szCs w:val="28"/>
              </w:rPr>
              <w:t>Iluta Lāce</w:t>
            </w:r>
          </w:p>
        </w:tc>
        <w:tc>
          <w:tcPr>
            <w:tcW w:w="6804" w:type="dxa"/>
          </w:tcPr>
          <w:p w14:paraId="7C1673BE" w14:textId="00AB9B05" w:rsidR="00624D16" w:rsidRPr="00261AC4" w:rsidRDefault="00624D16" w:rsidP="00624D16">
            <w:pPr>
              <w:spacing w:after="120"/>
              <w:jc w:val="both"/>
              <w:rPr>
                <w:rFonts w:ascii="Times New Roman" w:hAnsi="Times New Roman" w:cs="Times New Roman"/>
                <w:sz w:val="28"/>
                <w:szCs w:val="28"/>
              </w:rPr>
            </w:pPr>
            <w:r w:rsidRPr="00261AC4">
              <w:rPr>
                <w:rFonts w:ascii="Times New Roman" w:hAnsi="Times New Roman" w:cs="Times New Roman"/>
                <w:sz w:val="28"/>
                <w:szCs w:val="28"/>
              </w:rPr>
              <w:t>Biedrības „Centrs MARTA” vadītāja</w:t>
            </w:r>
          </w:p>
        </w:tc>
      </w:tr>
      <w:tr w:rsidR="00624D16" w:rsidRPr="00B826F2" w14:paraId="23C03D59" w14:textId="77777777" w:rsidTr="00624D16">
        <w:tc>
          <w:tcPr>
            <w:tcW w:w="2405" w:type="dxa"/>
          </w:tcPr>
          <w:p w14:paraId="227C6E93" w14:textId="63F8EE51" w:rsidR="00624D16" w:rsidRPr="00B45400" w:rsidRDefault="00624D16" w:rsidP="00624D16">
            <w:pPr>
              <w:spacing w:after="120"/>
              <w:jc w:val="both"/>
              <w:rPr>
                <w:rFonts w:ascii="Times New Roman" w:hAnsi="Times New Roman" w:cs="Times New Roman"/>
                <w:sz w:val="28"/>
                <w:szCs w:val="28"/>
                <w:highlight w:val="yellow"/>
              </w:rPr>
            </w:pPr>
            <w:r w:rsidRPr="00261AC4">
              <w:rPr>
                <w:rFonts w:ascii="Times New Roman" w:hAnsi="Times New Roman" w:cs="Times New Roman"/>
                <w:sz w:val="28"/>
                <w:szCs w:val="28"/>
              </w:rPr>
              <w:t>Mārīte Rozentāle</w:t>
            </w:r>
          </w:p>
        </w:tc>
        <w:tc>
          <w:tcPr>
            <w:tcW w:w="6804" w:type="dxa"/>
          </w:tcPr>
          <w:p w14:paraId="1AAAC124" w14:textId="5FDB7776" w:rsidR="00624D16" w:rsidRPr="00261AC4" w:rsidRDefault="00624D16" w:rsidP="00624D16">
            <w:pPr>
              <w:spacing w:after="120"/>
              <w:jc w:val="both"/>
              <w:rPr>
                <w:rFonts w:ascii="Times New Roman" w:hAnsi="Times New Roman" w:cs="Times New Roman"/>
                <w:sz w:val="28"/>
                <w:szCs w:val="28"/>
              </w:rPr>
            </w:pPr>
            <w:r w:rsidRPr="00261AC4">
              <w:rPr>
                <w:rFonts w:ascii="Times New Roman" w:eastAsia="Times New Roman" w:hAnsi="Times New Roman" w:cs="Times New Roman"/>
                <w:sz w:val="28"/>
                <w:szCs w:val="28"/>
              </w:rPr>
              <w:t>Biedrības „EAPN-</w:t>
            </w:r>
            <w:proofErr w:type="spellStart"/>
            <w:r w:rsidRPr="00261AC4">
              <w:rPr>
                <w:rFonts w:ascii="Times New Roman" w:eastAsia="Times New Roman" w:hAnsi="Times New Roman" w:cs="Times New Roman"/>
                <w:sz w:val="28"/>
                <w:szCs w:val="28"/>
              </w:rPr>
              <w:t>Latvia</w:t>
            </w:r>
            <w:proofErr w:type="spellEnd"/>
            <w:r w:rsidRPr="00261AC4">
              <w:rPr>
                <w:rFonts w:ascii="Times New Roman" w:eastAsia="Times New Roman" w:hAnsi="Times New Roman" w:cs="Times New Roman"/>
                <w:sz w:val="28"/>
                <w:szCs w:val="28"/>
              </w:rPr>
              <w:t>” revidente</w:t>
            </w:r>
          </w:p>
        </w:tc>
      </w:tr>
      <w:tr w:rsidR="00624D16" w:rsidRPr="00B826F2" w14:paraId="0EFE6B54" w14:textId="77777777" w:rsidTr="00624D16">
        <w:tc>
          <w:tcPr>
            <w:tcW w:w="2405" w:type="dxa"/>
          </w:tcPr>
          <w:p w14:paraId="08B4A7AF" w14:textId="0182C223" w:rsidR="00624D16" w:rsidRPr="00261AC4" w:rsidRDefault="00624D16" w:rsidP="00624D16">
            <w:pPr>
              <w:spacing w:after="120"/>
              <w:jc w:val="both"/>
              <w:rPr>
                <w:rFonts w:ascii="Times New Roman" w:hAnsi="Times New Roman" w:cs="Times New Roman"/>
                <w:sz w:val="28"/>
                <w:szCs w:val="28"/>
              </w:rPr>
            </w:pPr>
            <w:r w:rsidRPr="00261AC4">
              <w:rPr>
                <w:rFonts w:ascii="Times New Roman" w:eastAsia="Times New Roman" w:hAnsi="Times New Roman" w:cs="Times New Roman"/>
                <w:sz w:val="28"/>
                <w:szCs w:val="28"/>
              </w:rPr>
              <w:lastRenderedPageBreak/>
              <w:t>Ilze Rudzīte</w:t>
            </w:r>
          </w:p>
        </w:tc>
        <w:tc>
          <w:tcPr>
            <w:tcW w:w="6804" w:type="dxa"/>
          </w:tcPr>
          <w:p w14:paraId="1591A1F2" w14:textId="105E6B25" w:rsidR="00624D16" w:rsidRPr="00261AC4" w:rsidRDefault="00624D16" w:rsidP="00624D16">
            <w:pPr>
              <w:spacing w:after="120"/>
              <w:jc w:val="both"/>
              <w:rPr>
                <w:rFonts w:ascii="Times New Roman" w:hAnsi="Times New Roman" w:cs="Times New Roman"/>
                <w:sz w:val="28"/>
                <w:szCs w:val="28"/>
              </w:rPr>
            </w:pPr>
            <w:r w:rsidRPr="00261AC4">
              <w:rPr>
                <w:rFonts w:ascii="Times New Roman" w:hAnsi="Times New Roman" w:cs="Times New Roman"/>
                <w:sz w:val="28"/>
                <w:szCs w:val="28"/>
              </w:rPr>
              <w:t>Latvijas Pašvaldību savienības Padomniece veselības un sociālajos jautājumos</w:t>
            </w:r>
          </w:p>
        </w:tc>
      </w:tr>
      <w:tr w:rsidR="00624D16" w:rsidRPr="00B826F2" w14:paraId="6AB4D80F" w14:textId="77777777" w:rsidTr="00624D16">
        <w:tc>
          <w:tcPr>
            <w:tcW w:w="2405" w:type="dxa"/>
          </w:tcPr>
          <w:p w14:paraId="63C2A3C5" w14:textId="63AF122B" w:rsidR="00624D16" w:rsidRPr="00261AC4" w:rsidRDefault="00624D16" w:rsidP="00624D16">
            <w:pPr>
              <w:spacing w:after="120"/>
              <w:jc w:val="both"/>
              <w:rPr>
                <w:rFonts w:ascii="Times New Roman" w:hAnsi="Times New Roman" w:cs="Times New Roman"/>
                <w:sz w:val="28"/>
                <w:szCs w:val="28"/>
              </w:rPr>
            </w:pPr>
            <w:r w:rsidRPr="00A07B5C">
              <w:rPr>
                <w:rFonts w:ascii="Times New Roman" w:eastAsia="Times New Roman" w:hAnsi="Times New Roman"/>
                <w:sz w:val="28"/>
                <w:szCs w:val="28"/>
              </w:rPr>
              <w:t>Dace Strautkalne</w:t>
            </w:r>
          </w:p>
        </w:tc>
        <w:tc>
          <w:tcPr>
            <w:tcW w:w="6804" w:type="dxa"/>
          </w:tcPr>
          <w:p w14:paraId="3D11B0B5" w14:textId="4E58F228" w:rsidR="00624D16" w:rsidRPr="00261AC4" w:rsidRDefault="00624D16" w:rsidP="00624D16">
            <w:pPr>
              <w:spacing w:after="120"/>
              <w:jc w:val="both"/>
              <w:rPr>
                <w:rFonts w:ascii="Times New Roman" w:hAnsi="Times New Roman" w:cs="Times New Roman"/>
                <w:sz w:val="28"/>
                <w:szCs w:val="28"/>
              </w:rPr>
            </w:pPr>
            <w:r w:rsidRPr="00A07B5C">
              <w:rPr>
                <w:rFonts w:ascii="Times New Roman" w:eastAsia="Times New Roman" w:hAnsi="Times New Roman"/>
                <w:sz w:val="28"/>
                <w:szCs w:val="28"/>
              </w:rPr>
              <w:t>Zemgales plānošanas reģiona projekta “Atver sirdi Zemgalē” vadītāja</w:t>
            </w:r>
          </w:p>
        </w:tc>
      </w:tr>
    </w:tbl>
    <w:p w14:paraId="063275E7" w14:textId="77777777" w:rsidR="00A52A9D" w:rsidRPr="005013C0" w:rsidRDefault="00A52A9D" w:rsidP="006170A5">
      <w:pPr>
        <w:spacing w:after="0" w:line="240" w:lineRule="auto"/>
        <w:jc w:val="center"/>
        <w:rPr>
          <w:rFonts w:ascii="Times New Roman" w:eastAsia="Times New Roman" w:hAnsi="Times New Roman" w:cs="Times New Roman"/>
          <w:b/>
          <w:sz w:val="28"/>
          <w:szCs w:val="28"/>
        </w:rPr>
      </w:pPr>
    </w:p>
    <w:p w14:paraId="28049E1A" w14:textId="111AB41F" w:rsidR="006170A5" w:rsidRDefault="006170A5" w:rsidP="00A27A89">
      <w:pPr>
        <w:spacing w:after="0" w:line="240" w:lineRule="auto"/>
        <w:rPr>
          <w:rFonts w:ascii="Times New Roman" w:eastAsia="Times New Roman" w:hAnsi="Times New Roman" w:cs="Times New Roman"/>
          <w:b/>
          <w:sz w:val="28"/>
          <w:szCs w:val="28"/>
        </w:rPr>
      </w:pPr>
      <w:r w:rsidRPr="005013C0">
        <w:rPr>
          <w:rFonts w:ascii="Times New Roman" w:eastAsia="Times New Roman" w:hAnsi="Times New Roman" w:cs="Times New Roman"/>
          <w:b/>
          <w:sz w:val="28"/>
          <w:szCs w:val="28"/>
        </w:rPr>
        <w:t>Citi sēdes dalībnieki:</w:t>
      </w:r>
    </w:p>
    <w:p w14:paraId="1035A15A" w14:textId="77777777" w:rsidR="00FE5233" w:rsidRPr="005013C0" w:rsidRDefault="00FE5233" w:rsidP="00A27A89">
      <w:pPr>
        <w:spacing w:after="0" w:line="240" w:lineRule="auto"/>
        <w:rPr>
          <w:rFonts w:ascii="Times New Roman" w:eastAsia="Times New Roman" w:hAnsi="Times New Roman" w:cs="Times New Roman"/>
          <w:b/>
          <w:sz w:val="28"/>
          <w:szCs w:val="28"/>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15"/>
      </w:tblGrid>
      <w:tr w:rsidR="00FE5233" w:rsidRPr="000F31B5" w14:paraId="08865C9A" w14:textId="77777777" w:rsidTr="00624D16">
        <w:tc>
          <w:tcPr>
            <w:tcW w:w="2694" w:type="dxa"/>
            <w:shd w:val="clear" w:color="auto" w:fill="auto"/>
          </w:tcPr>
          <w:p w14:paraId="2E360645" w14:textId="232FCC8D" w:rsidR="00FE5233" w:rsidRPr="00624D16" w:rsidRDefault="00FA6403" w:rsidP="00FE5233">
            <w:pPr>
              <w:spacing w:after="120"/>
              <w:rPr>
                <w:rFonts w:ascii="Times New Roman" w:hAnsi="Times New Roman" w:cs="Times New Roman"/>
                <w:sz w:val="28"/>
                <w:szCs w:val="28"/>
              </w:rPr>
            </w:pPr>
            <w:r w:rsidRPr="00624D16">
              <w:rPr>
                <w:rFonts w:ascii="Times New Roman" w:hAnsi="Times New Roman" w:cs="Times New Roman"/>
                <w:sz w:val="28"/>
                <w:szCs w:val="28"/>
              </w:rPr>
              <w:t>Jolanta Geduša</w:t>
            </w:r>
          </w:p>
        </w:tc>
        <w:tc>
          <w:tcPr>
            <w:tcW w:w="6515" w:type="dxa"/>
            <w:shd w:val="clear" w:color="auto" w:fill="auto"/>
          </w:tcPr>
          <w:p w14:paraId="699B5E87" w14:textId="7A71586C" w:rsidR="00FE5233" w:rsidRPr="000F31B5" w:rsidRDefault="00FA6403" w:rsidP="00FE5233">
            <w:pPr>
              <w:spacing w:after="120"/>
              <w:jc w:val="both"/>
              <w:rPr>
                <w:rFonts w:ascii="Times New Roman" w:hAnsi="Times New Roman" w:cs="Times New Roman"/>
                <w:sz w:val="28"/>
                <w:szCs w:val="28"/>
              </w:rPr>
            </w:pPr>
            <w:r>
              <w:rPr>
                <w:rFonts w:ascii="Times New Roman" w:hAnsi="Times New Roman" w:cs="Times New Roman"/>
                <w:sz w:val="28"/>
                <w:szCs w:val="28"/>
              </w:rPr>
              <w:t xml:space="preserve">LM </w:t>
            </w:r>
            <w:r w:rsidRPr="00FA6403">
              <w:rPr>
                <w:rFonts w:ascii="Times New Roman" w:hAnsi="Times New Roman" w:cs="Times New Roman"/>
                <w:sz w:val="28"/>
                <w:szCs w:val="28"/>
              </w:rPr>
              <w:t>Darba attiecību un darba aizsardzības politikas departament</w:t>
            </w:r>
            <w:r>
              <w:rPr>
                <w:rFonts w:ascii="Times New Roman" w:hAnsi="Times New Roman" w:cs="Times New Roman"/>
                <w:sz w:val="28"/>
                <w:szCs w:val="28"/>
              </w:rPr>
              <w:t>a vecākā eksperte</w:t>
            </w:r>
          </w:p>
        </w:tc>
      </w:tr>
      <w:tr w:rsidR="00150FA2" w:rsidRPr="000F31B5" w14:paraId="7E9D36D0" w14:textId="77777777" w:rsidTr="00624D16">
        <w:tc>
          <w:tcPr>
            <w:tcW w:w="2694" w:type="dxa"/>
            <w:shd w:val="clear" w:color="auto" w:fill="auto"/>
          </w:tcPr>
          <w:p w14:paraId="6998C863" w14:textId="0D2481CE" w:rsidR="00150FA2" w:rsidRPr="00624D16" w:rsidRDefault="00150FA2" w:rsidP="00150FA2">
            <w:pPr>
              <w:spacing w:after="120"/>
              <w:rPr>
                <w:rFonts w:ascii="Times New Roman" w:hAnsi="Times New Roman" w:cs="Times New Roman"/>
                <w:sz w:val="28"/>
                <w:szCs w:val="28"/>
              </w:rPr>
            </w:pPr>
            <w:r w:rsidRPr="00624D16">
              <w:rPr>
                <w:rFonts w:ascii="Times New Roman" w:hAnsi="Times New Roman" w:cs="Times New Roman"/>
                <w:sz w:val="28"/>
                <w:szCs w:val="28"/>
              </w:rPr>
              <w:t>Diāna Jakaite</w:t>
            </w:r>
          </w:p>
        </w:tc>
        <w:tc>
          <w:tcPr>
            <w:tcW w:w="6515" w:type="dxa"/>
            <w:shd w:val="clear" w:color="auto" w:fill="auto"/>
          </w:tcPr>
          <w:p w14:paraId="254C63CB" w14:textId="4C946E0A" w:rsidR="00150FA2" w:rsidRPr="000F31B5" w:rsidRDefault="00150FA2" w:rsidP="00150FA2">
            <w:pPr>
              <w:spacing w:after="120"/>
              <w:jc w:val="both"/>
              <w:rPr>
                <w:rFonts w:ascii="Times New Roman" w:hAnsi="Times New Roman" w:cs="Times New Roman"/>
                <w:sz w:val="28"/>
                <w:szCs w:val="28"/>
              </w:rPr>
            </w:pPr>
            <w:r>
              <w:rPr>
                <w:rFonts w:ascii="Times New Roman" w:hAnsi="Times New Roman" w:cs="Times New Roman"/>
                <w:sz w:val="28"/>
                <w:szCs w:val="28"/>
              </w:rPr>
              <w:t>LM v</w:t>
            </w:r>
            <w:r w:rsidRPr="000F31B5">
              <w:rPr>
                <w:rFonts w:ascii="Times New Roman" w:hAnsi="Times New Roman" w:cs="Times New Roman"/>
                <w:sz w:val="28"/>
                <w:szCs w:val="28"/>
              </w:rPr>
              <w:t>alsts sekretāra vietniece</w:t>
            </w:r>
          </w:p>
        </w:tc>
      </w:tr>
      <w:tr w:rsidR="00AD61D4" w:rsidRPr="000F31B5" w14:paraId="6CCF8BA1" w14:textId="77777777" w:rsidTr="00624D16">
        <w:tc>
          <w:tcPr>
            <w:tcW w:w="2694" w:type="dxa"/>
            <w:shd w:val="clear" w:color="auto" w:fill="auto"/>
          </w:tcPr>
          <w:p w14:paraId="58B215D6" w14:textId="402819A8" w:rsidR="00AD61D4" w:rsidRPr="00624D16" w:rsidRDefault="00AD61D4" w:rsidP="00150FA2">
            <w:pPr>
              <w:spacing w:after="120"/>
              <w:rPr>
                <w:rFonts w:ascii="Times New Roman" w:hAnsi="Times New Roman" w:cs="Times New Roman"/>
                <w:sz w:val="28"/>
                <w:szCs w:val="28"/>
              </w:rPr>
            </w:pPr>
            <w:r w:rsidRPr="00624D16">
              <w:rPr>
                <w:rFonts w:ascii="Times New Roman" w:hAnsi="Times New Roman" w:cs="Times New Roman"/>
                <w:sz w:val="28"/>
                <w:szCs w:val="28"/>
              </w:rPr>
              <w:t>Agnese Jurjāne</w:t>
            </w:r>
          </w:p>
        </w:tc>
        <w:tc>
          <w:tcPr>
            <w:tcW w:w="6515" w:type="dxa"/>
            <w:shd w:val="clear" w:color="auto" w:fill="auto"/>
          </w:tcPr>
          <w:p w14:paraId="42FC86E3" w14:textId="77B9AD6B" w:rsidR="00AD61D4" w:rsidRDefault="00AD61D4" w:rsidP="00150FA2">
            <w:pPr>
              <w:spacing w:after="120"/>
              <w:jc w:val="both"/>
              <w:rPr>
                <w:rFonts w:ascii="Times New Roman" w:hAnsi="Times New Roman" w:cs="Times New Roman"/>
                <w:sz w:val="28"/>
                <w:szCs w:val="28"/>
              </w:rPr>
            </w:pPr>
            <w:r>
              <w:rPr>
                <w:rFonts w:ascii="Times New Roman" w:hAnsi="Times New Roman" w:cs="Times New Roman"/>
                <w:sz w:val="28"/>
                <w:szCs w:val="28"/>
              </w:rPr>
              <w:t xml:space="preserve">LM Sociālā darba un sociālās palīdzības </w:t>
            </w:r>
            <w:r w:rsidRPr="00164447">
              <w:rPr>
                <w:rFonts w:ascii="Times New Roman" w:eastAsia="Times New Roman" w:hAnsi="Times New Roman" w:cs="Times New Roman"/>
                <w:sz w:val="28"/>
                <w:szCs w:val="28"/>
              </w:rPr>
              <w:t>departamenta direktores vietniece</w:t>
            </w:r>
          </w:p>
        </w:tc>
      </w:tr>
      <w:tr w:rsidR="00FE5233" w:rsidRPr="000F31B5" w14:paraId="0CBB19F7" w14:textId="77777777" w:rsidTr="00624D16">
        <w:tc>
          <w:tcPr>
            <w:tcW w:w="2694" w:type="dxa"/>
            <w:shd w:val="clear" w:color="auto" w:fill="auto"/>
          </w:tcPr>
          <w:p w14:paraId="236F249B" w14:textId="25586E92" w:rsidR="00FE5233" w:rsidRPr="00624D16" w:rsidRDefault="00FE5233" w:rsidP="00FE5233">
            <w:pPr>
              <w:spacing w:after="120"/>
              <w:rPr>
                <w:rFonts w:ascii="Times New Roman" w:eastAsia="Times New Roman" w:hAnsi="Times New Roman" w:cs="Times New Roman"/>
                <w:sz w:val="28"/>
                <w:szCs w:val="28"/>
              </w:rPr>
            </w:pPr>
            <w:r w:rsidRPr="00624D16">
              <w:rPr>
                <w:rFonts w:ascii="Times New Roman" w:eastAsia="Times New Roman" w:hAnsi="Times New Roman" w:cs="Times New Roman"/>
                <w:sz w:val="28"/>
                <w:szCs w:val="28"/>
              </w:rPr>
              <w:t>Imants Lipskis</w:t>
            </w:r>
          </w:p>
        </w:tc>
        <w:tc>
          <w:tcPr>
            <w:tcW w:w="6515" w:type="dxa"/>
            <w:shd w:val="clear" w:color="auto" w:fill="auto"/>
          </w:tcPr>
          <w:p w14:paraId="79DC1FC1" w14:textId="3FB22EFC" w:rsidR="00FE5233" w:rsidRPr="008903D5" w:rsidRDefault="00FE5233" w:rsidP="00FE5233">
            <w:pPr>
              <w:spacing w:after="120"/>
              <w:jc w:val="both"/>
              <w:rPr>
                <w:rFonts w:ascii="Times New Roman" w:hAnsi="Times New Roman" w:cs="Times New Roman"/>
                <w:sz w:val="28"/>
                <w:szCs w:val="28"/>
              </w:rPr>
            </w:pPr>
            <w:r>
              <w:rPr>
                <w:rFonts w:ascii="Times New Roman" w:hAnsi="Times New Roman" w:cs="Times New Roman"/>
                <w:sz w:val="28"/>
                <w:szCs w:val="28"/>
              </w:rPr>
              <w:t xml:space="preserve">LM </w:t>
            </w:r>
            <w:r w:rsidRPr="00FE5233">
              <w:rPr>
                <w:rFonts w:ascii="Times New Roman" w:hAnsi="Times New Roman" w:cs="Times New Roman"/>
                <w:sz w:val="28"/>
                <w:szCs w:val="28"/>
              </w:rPr>
              <w:t>Dar</w:t>
            </w:r>
            <w:r>
              <w:rPr>
                <w:rFonts w:ascii="Times New Roman" w:hAnsi="Times New Roman" w:cs="Times New Roman"/>
                <w:sz w:val="28"/>
                <w:szCs w:val="28"/>
              </w:rPr>
              <w:t>ba tirgus politikas departamenta direktors</w:t>
            </w:r>
          </w:p>
        </w:tc>
      </w:tr>
      <w:tr w:rsidR="00AD61D4" w:rsidRPr="000F31B5" w14:paraId="081A910E" w14:textId="77777777" w:rsidTr="00624D16">
        <w:tc>
          <w:tcPr>
            <w:tcW w:w="2694" w:type="dxa"/>
            <w:shd w:val="clear" w:color="auto" w:fill="auto"/>
          </w:tcPr>
          <w:p w14:paraId="00832327" w14:textId="0E436D0B" w:rsidR="00AD61D4" w:rsidRPr="00624D16" w:rsidRDefault="00AD61D4" w:rsidP="00FE5233">
            <w:pPr>
              <w:spacing w:after="120"/>
              <w:rPr>
                <w:rFonts w:ascii="Times New Roman" w:eastAsia="Times New Roman" w:hAnsi="Times New Roman" w:cs="Times New Roman"/>
                <w:sz w:val="28"/>
                <w:szCs w:val="28"/>
              </w:rPr>
            </w:pPr>
            <w:r w:rsidRPr="00624D16">
              <w:rPr>
                <w:rFonts w:ascii="Times New Roman" w:eastAsia="Times New Roman" w:hAnsi="Times New Roman" w:cs="Times New Roman"/>
                <w:sz w:val="28"/>
                <w:szCs w:val="28"/>
              </w:rPr>
              <w:t>Aiga Lukašenoka</w:t>
            </w:r>
          </w:p>
        </w:tc>
        <w:tc>
          <w:tcPr>
            <w:tcW w:w="6515" w:type="dxa"/>
            <w:shd w:val="clear" w:color="auto" w:fill="auto"/>
          </w:tcPr>
          <w:p w14:paraId="41E84E8F" w14:textId="4CE31519" w:rsidR="00AD61D4" w:rsidRDefault="00AD61D4" w:rsidP="00FE5233">
            <w:pPr>
              <w:spacing w:after="120"/>
              <w:jc w:val="both"/>
              <w:rPr>
                <w:rFonts w:ascii="Times New Roman" w:hAnsi="Times New Roman" w:cs="Times New Roman"/>
                <w:sz w:val="28"/>
                <w:szCs w:val="28"/>
              </w:rPr>
            </w:pPr>
            <w:r>
              <w:rPr>
                <w:rFonts w:ascii="Times New Roman" w:hAnsi="Times New Roman" w:cs="Times New Roman"/>
                <w:sz w:val="28"/>
                <w:szCs w:val="28"/>
              </w:rPr>
              <w:t xml:space="preserve">LM Sociālo pakalpojumu un invaliditātes politikas </w:t>
            </w:r>
            <w:r w:rsidRPr="00164447">
              <w:rPr>
                <w:rFonts w:ascii="Times New Roman" w:eastAsia="Times New Roman" w:hAnsi="Times New Roman" w:cs="Times New Roman"/>
                <w:sz w:val="28"/>
                <w:szCs w:val="28"/>
              </w:rPr>
              <w:t>departamenta direktores vietniece</w:t>
            </w:r>
          </w:p>
        </w:tc>
      </w:tr>
      <w:tr w:rsidR="00AD61D4" w:rsidRPr="000F31B5" w14:paraId="6F033E11" w14:textId="77777777" w:rsidTr="00624D16">
        <w:tc>
          <w:tcPr>
            <w:tcW w:w="2694" w:type="dxa"/>
            <w:shd w:val="clear" w:color="auto" w:fill="auto"/>
          </w:tcPr>
          <w:p w14:paraId="00C6C3A8" w14:textId="5B8A25B3" w:rsidR="00AD61D4" w:rsidRPr="00624D16" w:rsidRDefault="00AD61D4" w:rsidP="00FE5233">
            <w:pPr>
              <w:spacing w:after="120"/>
              <w:rPr>
                <w:rFonts w:ascii="Times New Roman" w:eastAsia="Times New Roman" w:hAnsi="Times New Roman" w:cs="Times New Roman"/>
                <w:sz w:val="28"/>
                <w:szCs w:val="28"/>
              </w:rPr>
            </w:pPr>
            <w:r w:rsidRPr="00624D16">
              <w:rPr>
                <w:rFonts w:ascii="Times New Roman" w:eastAsia="Times New Roman" w:hAnsi="Times New Roman" w:cs="Times New Roman"/>
                <w:sz w:val="28"/>
                <w:szCs w:val="28"/>
              </w:rPr>
              <w:t>Daiga Muktupāvela</w:t>
            </w:r>
          </w:p>
        </w:tc>
        <w:tc>
          <w:tcPr>
            <w:tcW w:w="6515" w:type="dxa"/>
            <w:shd w:val="clear" w:color="auto" w:fill="auto"/>
          </w:tcPr>
          <w:p w14:paraId="644CBD33" w14:textId="49B991C9" w:rsidR="00AD61D4" w:rsidRDefault="00AD61D4" w:rsidP="00FE5233">
            <w:pPr>
              <w:spacing w:after="120"/>
              <w:jc w:val="both"/>
              <w:rPr>
                <w:rFonts w:ascii="Times New Roman" w:hAnsi="Times New Roman" w:cs="Times New Roman"/>
                <w:sz w:val="28"/>
                <w:szCs w:val="28"/>
              </w:rPr>
            </w:pPr>
            <w:r>
              <w:rPr>
                <w:rFonts w:ascii="Times New Roman" w:hAnsi="Times New Roman" w:cs="Times New Roman"/>
                <w:sz w:val="28"/>
                <w:szCs w:val="28"/>
              </w:rPr>
              <w:t xml:space="preserve">LM Sociālā darba un sociālās palīdzības </w:t>
            </w:r>
            <w:r w:rsidRPr="00164447">
              <w:rPr>
                <w:rFonts w:ascii="Times New Roman" w:eastAsia="Times New Roman" w:hAnsi="Times New Roman" w:cs="Times New Roman"/>
                <w:sz w:val="28"/>
                <w:szCs w:val="28"/>
              </w:rPr>
              <w:t xml:space="preserve">departamenta </w:t>
            </w:r>
            <w:r>
              <w:rPr>
                <w:rFonts w:ascii="Times New Roman" w:eastAsia="Times New Roman" w:hAnsi="Times New Roman" w:cs="Times New Roman"/>
                <w:sz w:val="28"/>
                <w:szCs w:val="28"/>
              </w:rPr>
              <w:t>vecākā eksperte</w:t>
            </w:r>
          </w:p>
        </w:tc>
      </w:tr>
      <w:tr w:rsidR="00624D16" w:rsidRPr="000F31B5" w14:paraId="04C6ADF3" w14:textId="77777777" w:rsidTr="00624D16">
        <w:tc>
          <w:tcPr>
            <w:tcW w:w="2694" w:type="dxa"/>
            <w:shd w:val="clear" w:color="auto" w:fill="auto"/>
          </w:tcPr>
          <w:p w14:paraId="3724D09D" w14:textId="6D53EA85" w:rsidR="00624D16" w:rsidRPr="00624D16" w:rsidRDefault="00624D16" w:rsidP="00624D16">
            <w:pPr>
              <w:spacing w:after="120"/>
              <w:rPr>
                <w:rFonts w:ascii="Times New Roman" w:eastAsia="Times New Roman" w:hAnsi="Times New Roman" w:cs="Times New Roman"/>
                <w:sz w:val="28"/>
                <w:szCs w:val="28"/>
              </w:rPr>
            </w:pPr>
            <w:r w:rsidRPr="00624D16">
              <w:rPr>
                <w:rFonts w:ascii="Times New Roman" w:eastAsia="Times New Roman" w:hAnsi="Times New Roman" w:cs="Times New Roman"/>
                <w:sz w:val="28"/>
                <w:szCs w:val="28"/>
              </w:rPr>
              <w:t>Vladimirs Novikovs</w:t>
            </w:r>
          </w:p>
        </w:tc>
        <w:tc>
          <w:tcPr>
            <w:tcW w:w="6515" w:type="dxa"/>
            <w:shd w:val="clear" w:color="auto" w:fill="auto"/>
          </w:tcPr>
          <w:p w14:paraId="1A63E14B" w14:textId="4758F218" w:rsidR="00624D16" w:rsidRDefault="00624D16" w:rsidP="00624D16">
            <w:pPr>
              <w:spacing w:after="120"/>
              <w:jc w:val="both"/>
              <w:rPr>
                <w:rFonts w:ascii="Times New Roman" w:hAnsi="Times New Roman" w:cs="Times New Roman"/>
                <w:sz w:val="28"/>
                <w:szCs w:val="28"/>
              </w:rPr>
            </w:pPr>
            <w:r w:rsidRPr="001B1DAD">
              <w:rPr>
                <w:rFonts w:ascii="Times New Roman" w:hAnsi="Times New Roman" w:cs="Times New Roman"/>
                <w:sz w:val="28"/>
                <w:szCs w:val="28"/>
              </w:rPr>
              <w:t>Latvijas Dzelzceļnieku un satiksmes nozares arodbiedrības pārstāvis</w:t>
            </w:r>
          </w:p>
        </w:tc>
      </w:tr>
      <w:tr w:rsidR="00624D16" w:rsidRPr="000F31B5" w14:paraId="142A1AB1" w14:textId="77777777" w:rsidTr="00624D16">
        <w:tc>
          <w:tcPr>
            <w:tcW w:w="2694" w:type="dxa"/>
            <w:shd w:val="clear" w:color="auto" w:fill="auto"/>
          </w:tcPr>
          <w:p w14:paraId="02B01464" w14:textId="0619C077" w:rsidR="00624D16" w:rsidRPr="00624D16" w:rsidRDefault="00624D16" w:rsidP="00624D16">
            <w:pPr>
              <w:spacing w:after="120"/>
              <w:rPr>
                <w:rFonts w:ascii="Times New Roman" w:eastAsia="Times New Roman" w:hAnsi="Times New Roman" w:cs="Times New Roman"/>
                <w:sz w:val="28"/>
                <w:szCs w:val="28"/>
              </w:rPr>
            </w:pPr>
            <w:r w:rsidRPr="00624D16">
              <w:rPr>
                <w:rFonts w:ascii="Times New Roman" w:eastAsia="Times New Roman" w:hAnsi="Times New Roman" w:cs="Times New Roman"/>
                <w:sz w:val="28"/>
                <w:szCs w:val="28"/>
              </w:rPr>
              <w:t>Maruta Pavasare</w:t>
            </w:r>
          </w:p>
        </w:tc>
        <w:tc>
          <w:tcPr>
            <w:tcW w:w="6515" w:type="dxa"/>
            <w:shd w:val="clear" w:color="auto" w:fill="auto"/>
          </w:tcPr>
          <w:p w14:paraId="380ADF6D" w14:textId="78D64645" w:rsidR="00624D16" w:rsidRDefault="00624D16" w:rsidP="00624D16">
            <w:pPr>
              <w:spacing w:after="120"/>
              <w:jc w:val="both"/>
              <w:rPr>
                <w:rFonts w:ascii="Times New Roman" w:hAnsi="Times New Roman" w:cs="Times New Roman"/>
                <w:sz w:val="28"/>
                <w:szCs w:val="28"/>
              </w:rPr>
            </w:pPr>
            <w:r>
              <w:rPr>
                <w:rFonts w:ascii="Times New Roman" w:hAnsi="Times New Roman" w:cs="Times New Roman"/>
                <w:sz w:val="28"/>
                <w:szCs w:val="28"/>
              </w:rPr>
              <w:t xml:space="preserve">LM Sociālā darba un sociālās palīdzības </w:t>
            </w:r>
            <w:r w:rsidRPr="00164447">
              <w:rPr>
                <w:rFonts w:ascii="Times New Roman" w:eastAsia="Times New Roman" w:hAnsi="Times New Roman" w:cs="Times New Roman"/>
                <w:sz w:val="28"/>
                <w:szCs w:val="28"/>
              </w:rPr>
              <w:t xml:space="preserve">departamenta </w:t>
            </w:r>
            <w:r>
              <w:rPr>
                <w:rFonts w:ascii="Times New Roman" w:eastAsia="Times New Roman" w:hAnsi="Times New Roman" w:cs="Times New Roman"/>
                <w:sz w:val="28"/>
                <w:szCs w:val="28"/>
              </w:rPr>
              <w:t>vecākā eksperte</w:t>
            </w:r>
          </w:p>
        </w:tc>
      </w:tr>
      <w:tr w:rsidR="00624D16" w:rsidRPr="002D5F9C" w14:paraId="36B43805" w14:textId="77777777" w:rsidTr="00624D16">
        <w:tc>
          <w:tcPr>
            <w:tcW w:w="2694" w:type="dxa"/>
            <w:shd w:val="clear" w:color="auto" w:fill="auto"/>
          </w:tcPr>
          <w:p w14:paraId="00F930D8" w14:textId="021B4AB0" w:rsidR="00624D16" w:rsidRPr="00624D16" w:rsidRDefault="00624D16" w:rsidP="00624D16">
            <w:pPr>
              <w:spacing w:after="120"/>
              <w:rPr>
                <w:rFonts w:ascii="Times New Roman" w:hAnsi="Times New Roman" w:cs="Times New Roman"/>
                <w:sz w:val="28"/>
                <w:szCs w:val="28"/>
              </w:rPr>
            </w:pPr>
            <w:r w:rsidRPr="00624D16">
              <w:rPr>
                <w:rFonts w:ascii="Times New Roman" w:hAnsi="Times New Roman" w:cs="Times New Roman"/>
                <w:sz w:val="28"/>
                <w:szCs w:val="28"/>
              </w:rPr>
              <w:t>Margarita Pļečistaja</w:t>
            </w:r>
          </w:p>
        </w:tc>
        <w:tc>
          <w:tcPr>
            <w:tcW w:w="6515" w:type="dxa"/>
            <w:shd w:val="clear" w:color="auto" w:fill="auto"/>
          </w:tcPr>
          <w:p w14:paraId="72D37ECB" w14:textId="6C0CE946" w:rsidR="00624D16" w:rsidRPr="000F31B5" w:rsidRDefault="00624D16" w:rsidP="00624D16">
            <w:pPr>
              <w:spacing w:after="120"/>
              <w:jc w:val="both"/>
              <w:rPr>
                <w:rFonts w:ascii="Times New Roman" w:hAnsi="Times New Roman" w:cs="Times New Roman"/>
                <w:sz w:val="28"/>
                <w:szCs w:val="28"/>
              </w:rPr>
            </w:pPr>
            <w:r w:rsidRPr="00626E03">
              <w:rPr>
                <w:rFonts w:ascii="Times New Roman" w:hAnsi="Times New Roman" w:cs="Times New Roman"/>
                <w:sz w:val="28"/>
                <w:szCs w:val="28"/>
              </w:rPr>
              <w:t>Satiksmes ministrijas Dzelzceļa politikas un infrastruktūras departamenta Dzelzceļa nodaļas vecākā referente</w:t>
            </w:r>
          </w:p>
        </w:tc>
      </w:tr>
      <w:tr w:rsidR="00624D16" w:rsidRPr="002D5F9C" w14:paraId="32DC5314" w14:textId="77777777" w:rsidTr="00624D16">
        <w:tc>
          <w:tcPr>
            <w:tcW w:w="2694" w:type="dxa"/>
            <w:shd w:val="clear" w:color="auto" w:fill="auto"/>
          </w:tcPr>
          <w:p w14:paraId="10E5FED6" w14:textId="7CC5140B" w:rsidR="00624D16" w:rsidRPr="00624D16" w:rsidRDefault="00624D16" w:rsidP="00624D16">
            <w:pPr>
              <w:spacing w:after="120"/>
              <w:rPr>
                <w:rFonts w:ascii="Times New Roman" w:hAnsi="Times New Roman" w:cs="Times New Roman"/>
                <w:sz w:val="28"/>
                <w:szCs w:val="28"/>
              </w:rPr>
            </w:pPr>
            <w:r w:rsidRPr="00624D16">
              <w:rPr>
                <w:rFonts w:ascii="Times New Roman" w:hAnsi="Times New Roman" w:cs="Times New Roman"/>
                <w:sz w:val="28"/>
                <w:szCs w:val="28"/>
              </w:rPr>
              <w:t xml:space="preserve">Linda </w:t>
            </w:r>
            <w:proofErr w:type="spellStart"/>
            <w:r w:rsidRPr="00624D16">
              <w:rPr>
                <w:rFonts w:ascii="Times New Roman" w:hAnsi="Times New Roman" w:cs="Times New Roman"/>
                <w:sz w:val="28"/>
                <w:szCs w:val="28"/>
              </w:rPr>
              <w:t>Romele</w:t>
            </w:r>
            <w:proofErr w:type="spellEnd"/>
          </w:p>
        </w:tc>
        <w:tc>
          <w:tcPr>
            <w:tcW w:w="6515" w:type="dxa"/>
            <w:shd w:val="clear" w:color="auto" w:fill="auto"/>
          </w:tcPr>
          <w:p w14:paraId="626E0C57" w14:textId="2B6A1BDA" w:rsidR="00624D16" w:rsidRPr="00626E03" w:rsidRDefault="00624D16" w:rsidP="00624D16">
            <w:pPr>
              <w:spacing w:after="120"/>
              <w:jc w:val="both"/>
              <w:rPr>
                <w:rFonts w:ascii="Times New Roman" w:hAnsi="Times New Roman" w:cs="Times New Roman"/>
                <w:sz w:val="28"/>
                <w:szCs w:val="28"/>
              </w:rPr>
            </w:pPr>
            <w:r w:rsidRPr="00681D3C">
              <w:rPr>
                <w:rFonts w:ascii="Times New Roman" w:hAnsi="Times New Roman" w:cs="Times New Roman"/>
                <w:sz w:val="28"/>
                <w:szCs w:val="28"/>
              </w:rPr>
              <w:t>Latvijas Brīvo arodbiedrību savienības ekspert</w:t>
            </w:r>
            <w:r>
              <w:rPr>
                <w:rFonts w:ascii="Times New Roman" w:hAnsi="Times New Roman" w:cs="Times New Roman"/>
                <w:sz w:val="28"/>
                <w:szCs w:val="28"/>
              </w:rPr>
              <w:t xml:space="preserve">e </w:t>
            </w:r>
            <w:r w:rsidRPr="00681D3C">
              <w:rPr>
                <w:rFonts w:ascii="Times New Roman" w:hAnsi="Times New Roman" w:cs="Times New Roman"/>
                <w:sz w:val="28"/>
                <w:szCs w:val="28"/>
              </w:rPr>
              <w:t>izglītības un nodarbinātības jautājumos</w:t>
            </w:r>
          </w:p>
        </w:tc>
      </w:tr>
      <w:tr w:rsidR="00624D16" w:rsidRPr="002D5F9C" w14:paraId="30956BF3" w14:textId="77777777" w:rsidTr="00624D16">
        <w:tc>
          <w:tcPr>
            <w:tcW w:w="2694" w:type="dxa"/>
            <w:shd w:val="clear" w:color="auto" w:fill="auto"/>
          </w:tcPr>
          <w:p w14:paraId="0BBD9839" w14:textId="4888FFD5" w:rsidR="00624D16" w:rsidRPr="00624D16" w:rsidRDefault="00624D16" w:rsidP="00624D16">
            <w:pPr>
              <w:spacing w:after="120"/>
              <w:rPr>
                <w:rFonts w:ascii="Times New Roman" w:hAnsi="Times New Roman" w:cs="Times New Roman"/>
                <w:sz w:val="28"/>
                <w:szCs w:val="28"/>
              </w:rPr>
            </w:pPr>
            <w:r w:rsidRPr="00624D16">
              <w:rPr>
                <w:rFonts w:ascii="Times New Roman" w:hAnsi="Times New Roman" w:cs="Times New Roman"/>
                <w:sz w:val="28"/>
                <w:szCs w:val="28"/>
              </w:rPr>
              <w:t>Rita Strode</w:t>
            </w:r>
          </w:p>
        </w:tc>
        <w:tc>
          <w:tcPr>
            <w:tcW w:w="6515" w:type="dxa"/>
            <w:shd w:val="clear" w:color="auto" w:fill="auto"/>
          </w:tcPr>
          <w:p w14:paraId="03856C39" w14:textId="12E80ABD" w:rsidR="00624D16" w:rsidRDefault="00624D16" w:rsidP="00624D16">
            <w:pPr>
              <w:spacing w:after="120"/>
              <w:jc w:val="both"/>
              <w:rPr>
                <w:rFonts w:ascii="Times New Roman" w:hAnsi="Times New Roman" w:cs="Times New Roman"/>
                <w:sz w:val="28"/>
                <w:szCs w:val="28"/>
              </w:rPr>
            </w:pPr>
            <w:r>
              <w:rPr>
                <w:rFonts w:ascii="Times New Roman" w:eastAsia="Times New Roman" w:hAnsi="Times New Roman" w:cs="Times New Roman"/>
                <w:sz w:val="28"/>
                <w:szCs w:val="28"/>
              </w:rPr>
              <w:t>LM</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Sociālās </w:t>
            </w:r>
            <w:r w:rsidRPr="00EE6966">
              <w:rPr>
                <w:rFonts w:ascii="Times New Roman" w:eastAsia="Times New Roman" w:hAnsi="Times New Roman" w:cs="Times New Roman"/>
                <w:sz w:val="28"/>
                <w:szCs w:val="28"/>
              </w:rPr>
              <w:t xml:space="preserve">politikas plānošanas un attīstības </w:t>
            </w:r>
            <w:r>
              <w:rPr>
                <w:rFonts w:ascii="Times New Roman" w:eastAsia="Times New Roman" w:hAnsi="Times New Roman" w:cs="Times New Roman"/>
                <w:sz w:val="28"/>
                <w:szCs w:val="28"/>
              </w:rPr>
              <w:t>departamenta projekta vadītāja</w:t>
            </w:r>
          </w:p>
        </w:tc>
      </w:tr>
      <w:tr w:rsidR="00624D16" w:rsidRPr="002D5F9C" w14:paraId="3DF1D47C" w14:textId="77777777" w:rsidTr="00624D16">
        <w:tc>
          <w:tcPr>
            <w:tcW w:w="2694" w:type="dxa"/>
            <w:shd w:val="clear" w:color="auto" w:fill="auto"/>
          </w:tcPr>
          <w:p w14:paraId="618844C7" w14:textId="63BD15F6" w:rsidR="00624D16" w:rsidRPr="00624D16" w:rsidRDefault="00624D16" w:rsidP="00624D16">
            <w:pPr>
              <w:spacing w:after="120"/>
              <w:rPr>
                <w:rFonts w:ascii="Times New Roman" w:hAnsi="Times New Roman" w:cs="Times New Roman"/>
                <w:sz w:val="28"/>
                <w:szCs w:val="28"/>
              </w:rPr>
            </w:pPr>
            <w:r w:rsidRPr="00624D16">
              <w:rPr>
                <w:rFonts w:ascii="Times New Roman" w:hAnsi="Times New Roman" w:cs="Times New Roman"/>
                <w:sz w:val="28"/>
                <w:szCs w:val="28"/>
              </w:rPr>
              <w:t xml:space="preserve">Inese </w:t>
            </w:r>
            <w:proofErr w:type="spellStart"/>
            <w:r w:rsidRPr="00624D16">
              <w:rPr>
                <w:rFonts w:ascii="Times New Roman" w:hAnsi="Times New Roman" w:cs="Times New Roman"/>
                <w:sz w:val="28"/>
                <w:szCs w:val="28"/>
              </w:rPr>
              <w:t>Šūpule</w:t>
            </w:r>
            <w:proofErr w:type="spellEnd"/>
          </w:p>
        </w:tc>
        <w:tc>
          <w:tcPr>
            <w:tcW w:w="6515" w:type="dxa"/>
            <w:shd w:val="clear" w:color="auto" w:fill="auto"/>
          </w:tcPr>
          <w:p w14:paraId="43C37F27" w14:textId="39E292FF" w:rsidR="00624D16" w:rsidRPr="000F31B5" w:rsidRDefault="00624D16" w:rsidP="00624D16">
            <w:pPr>
              <w:spacing w:after="120"/>
              <w:jc w:val="both"/>
              <w:rPr>
                <w:rFonts w:ascii="Times New Roman" w:hAnsi="Times New Roman" w:cs="Times New Roman"/>
                <w:sz w:val="28"/>
                <w:szCs w:val="28"/>
              </w:rPr>
            </w:pPr>
            <w:r>
              <w:rPr>
                <w:rFonts w:ascii="Times New Roman" w:hAnsi="Times New Roman" w:cs="Times New Roman"/>
                <w:sz w:val="28"/>
                <w:szCs w:val="28"/>
              </w:rPr>
              <w:t xml:space="preserve">Izvērtējuma “Ikgadējs nabadzības un sociālās atstumtības mazināšanas rīcībpolitikas izvērtējums un padziļināts izvērtējums par </w:t>
            </w:r>
            <w:r w:rsidRPr="00A97E1F">
              <w:rPr>
                <w:rFonts w:ascii="Times New Roman" w:hAnsi="Times New Roman" w:cs="Times New Roman"/>
                <w:sz w:val="28"/>
                <w:szCs w:val="28"/>
              </w:rPr>
              <w:t>maznodrošinātām personām</w:t>
            </w:r>
            <w:r>
              <w:rPr>
                <w:rFonts w:ascii="Times New Roman" w:hAnsi="Times New Roman" w:cs="Times New Roman"/>
                <w:sz w:val="28"/>
                <w:szCs w:val="28"/>
              </w:rPr>
              <w:t>” sociālās iekļaušanas speciāliste (</w:t>
            </w:r>
            <w:r w:rsidRPr="00FE5233">
              <w:rPr>
                <w:rFonts w:ascii="Times New Roman" w:hAnsi="Times New Roman" w:cs="Times New Roman"/>
                <w:sz w:val="28"/>
                <w:szCs w:val="28"/>
              </w:rPr>
              <w:t>Nodibinājums “</w:t>
            </w:r>
            <w:proofErr w:type="spellStart"/>
            <w:r w:rsidRPr="00FE5233">
              <w:rPr>
                <w:rFonts w:ascii="Times New Roman" w:hAnsi="Times New Roman" w:cs="Times New Roman"/>
                <w:sz w:val="28"/>
                <w:szCs w:val="28"/>
              </w:rPr>
              <w:t>Baltic</w:t>
            </w:r>
            <w:proofErr w:type="spellEnd"/>
            <w:r w:rsidRPr="00FE5233">
              <w:rPr>
                <w:rFonts w:ascii="Times New Roman" w:hAnsi="Times New Roman" w:cs="Times New Roman"/>
                <w:sz w:val="28"/>
                <w:szCs w:val="28"/>
              </w:rPr>
              <w:t xml:space="preserve"> </w:t>
            </w:r>
            <w:proofErr w:type="spellStart"/>
            <w:r w:rsidRPr="00FE5233">
              <w:rPr>
                <w:rFonts w:ascii="Times New Roman" w:hAnsi="Times New Roman" w:cs="Times New Roman"/>
                <w:sz w:val="28"/>
                <w:szCs w:val="28"/>
              </w:rPr>
              <w:t>Institute</w:t>
            </w:r>
            <w:proofErr w:type="spellEnd"/>
            <w:r w:rsidRPr="00FE5233">
              <w:rPr>
                <w:rFonts w:ascii="Times New Roman" w:hAnsi="Times New Roman" w:cs="Times New Roman"/>
                <w:sz w:val="28"/>
                <w:szCs w:val="28"/>
              </w:rPr>
              <w:t xml:space="preserve"> </w:t>
            </w:r>
            <w:proofErr w:type="spellStart"/>
            <w:r w:rsidRPr="00FE5233">
              <w:rPr>
                <w:rFonts w:ascii="Times New Roman" w:hAnsi="Times New Roman" w:cs="Times New Roman"/>
                <w:sz w:val="28"/>
                <w:szCs w:val="28"/>
              </w:rPr>
              <w:t>of</w:t>
            </w:r>
            <w:proofErr w:type="spellEnd"/>
            <w:r w:rsidRPr="00FE5233">
              <w:rPr>
                <w:rFonts w:ascii="Times New Roman" w:hAnsi="Times New Roman" w:cs="Times New Roman"/>
                <w:sz w:val="28"/>
                <w:szCs w:val="28"/>
              </w:rPr>
              <w:t xml:space="preserve"> </w:t>
            </w:r>
            <w:proofErr w:type="spellStart"/>
            <w:r w:rsidRPr="00FE5233">
              <w:rPr>
                <w:rFonts w:ascii="Times New Roman" w:hAnsi="Times New Roman" w:cs="Times New Roman"/>
                <w:sz w:val="28"/>
                <w:szCs w:val="28"/>
              </w:rPr>
              <w:t>Social</w:t>
            </w:r>
            <w:proofErr w:type="spellEnd"/>
            <w:r w:rsidRPr="00FE5233">
              <w:rPr>
                <w:rFonts w:ascii="Times New Roman" w:hAnsi="Times New Roman" w:cs="Times New Roman"/>
                <w:sz w:val="28"/>
                <w:szCs w:val="28"/>
              </w:rPr>
              <w:t xml:space="preserve"> </w:t>
            </w:r>
            <w:proofErr w:type="spellStart"/>
            <w:r w:rsidRPr="00FE5233">
              <w:rPr>
                <w:rFonts w:ascii="Times New Roman" w:hAnsi="Times New Roman" w:cs="Times New Roman"/>
                <w:sz w:val="28"/>
                <w:szCs w:val="28"/>
              </w:rPr>
              <w:t>Sciences</w:t>
            </w:r>
            <w:proofErr w:type="spellEnd"/>
            <w:r w:rsidRPr="00FE5233">
              <w:rPr>
                <w:rFonts w:ascii="Times New Roman" w:hAnsi="Times New Roman" w:cs="Times New Roman"/>
                <w:sz w:val="28"/>
                <w:szCs w:val="28"/>
              </w:rPr>
              <w:t>”</w:t>
            </w:r>
            <w:r>
              <w:rPr>
                <w:rFonts w:ascii="Times New Roman" w:hAnsi="Times New Roman" w:cs="Times New Roman"/>
                <w:sz w:val="28"/>
                <w:szCs w:val="28"/>
              </w:rPr>
              <w:t>)</w:t>
            </w:r>
          </w:p>
        </w:tc>
      </w:tr>
      <w:tr w:rsidR="00624D16" w:rsidRPr="002D5F9C" w14:paraId="2DD70D34" w14:textId="77777777" w:rsidTr="00624D16">
        <w:tc>
          <w:tcPr>
            <w:tcW w:w="2694" w:type="dxa"/>
            <w:shd w:val="clear" w:color="auto" w:fill="auto"/>
          </w:tcPr>
          <w:p w14:paraId="5A4B4728" w14:textId="27B9A313" w:rsidR="00624D16" w:rsidRPr="00624D16" w:rsidRDefault="00624D16" w:rsidP="00624D16">
            <w:pPr>
              <w:spacing w:after="120"/>
              <w:rPr>
                <w:rFonts w:ascii="Times New Roman" w:hAnsi="Times New Roman" w:cs="Times New Roman"/>
                <w:sz w:val="28"/>
                <w:szCs w:val="28"/>
              </w:rPr>
            </w:pPr>
            <w:r w:rsidRPr="00624D16">
              <w:rPr>
                <w:rFonts w:ascii="Times New Roman" w:hAnsi="Times New Roman" w:cs="Times New Roman"/>
                <w:sz w:val="28"/>
                <w:szCs w:val="28"/>
              </w:rPr>
              <w:t>Dace Trušinska</w:t>
            </w:r>
          </w:p>
        </w:tc>
        <w:tc>
          <w:tcPr>
            <w:tcW w:w="6515" w:type="dxa"/>
            <w:shd w:val="clear" w:color="auto" w:fill="auto"/>
          </w:tcPr>
          <w:p w14:paraId="14F59EBA" w14:textId="50C98C7B" w:rsidR="00624D16" w:rsidRDefault="00624D16" w:rsidP="00624D16">
            <w:pPr>
              <w:spacing w:after="120"/>
              <w:jc w:val="both"/>
              <w:rPr>
                <w:rFonts w:ascii="Times New Roman" w:hAnsi="Times New Roman" w:cs="Times New Roman"/>
                <w:sz w:val="28"/>
                <w:szCs w:val="28"/>
              </w:rPr>
            </w:pPr>
            <w:r>
              <w:rPr>
                <w:rFonts w:ascii="Times New Roman" w:hAnsi="Times New Roman" w:cs="Times New Roman"/>
                <w:sz w:val="28"/>
                <w:szCs w:val="28"/>
              </w:rPr>
              <w:t>LM Sociālās apdrošināšanas departamenta vecākā eksperte</w:t>
            </w:r>
          </w:p>
        </w:tc>
      </w:tr>
      <w:tr w:rsidR="00624D16" w:rsidRPr="002D5F9C" w14:paraId="27E56D14" w14:textId="77777777" w:rsidTr="00624D16">
        <w:tc>
          <w:tcPr>
            <w:tcW w:w="2694" w:type="dxa"/>
          </w:tcPr>
          <w:p w14:paraId="0F008514" w14:textId="7B5A05CA" w:rsidR="00624D16" w:rsidRPr="00624D16" w:rsidRDefault="00624D16" w:rsidP="00624D16">
            <w:pPr>
              <w:spacing w:after="120"/>
              <w:rPr>
                <w:rFonts w:ascii="Times New Roman" w:eastAsia="Times New Roman" w:hAnsi="Times New Roman" w:cs="Times New Roman"/>
                <w:sz w:val="28"/>
                <w:szCs w:val="28"/>
              </w:rPr>
            </w:pPr>
            <w:r w:rsidRPr="00624D16">
              <w:rPr>
                <w:rFonts w:ascii="Times New Roman" w:hAnsi="Times New Roman" w:cs="Times New Roman"/>
                <w:sz w:val="28"/>
                <w:szCs w:val="28"/>
              </w:rPr>
              <w:t>Sanita Vasiļjeva</w:t>
            </w:r>
          </w:p>
        </w:tc>
        <w:tc>
          <w:tcPr>
            <w:tcW w:w="6515" w:type="dxa"/>
          </w:tcPr>
          <w:p w14:paraId="21FDFD26" w14:textId="479D1310" w:rsidR="00624D16" w:rsidRPr="00626E03" w:rsidRDefault="00624D16" w:rsidP="00624D16">
            <w:pPr>
              <w:spacing w:after="120"/>
              <w:jc w:val="both"/>
              <w:rPr>
                <w:rFonts w:ascii="Times New Roman" w:hAnsi="Times New Roman" w:cs="Times New Roman"/>
                <w:sz w:val="28"/>
                <w:szCs w:val="28"/>
              </w:rPr>
            </w:pPr>
            <w:r w:rsidRPr="002D5F9C">
              <w:rPr>
                <w:rFonts w:ascii="Times New Roman" w:hAnsi="Times New Roman" w:cs="Times New Roman"/>
                <w:sz w:val="28"/>
                <w:szCs w:val="28"/>
              </w:rPr>
              <w:t>LM Sociālās politikas plānošanas un attīstības departamenta direktores vietniece</w:t>
            </w:r>
          </w:p>
        </w:tc>
      </w:tr>
      <w:tr w:rsidR="00624D16" w:rsidRPr="002D5F9C" w14:paraId="65F5ECBE" w14:textId="77777777" w:rsidTr="00624D16">
        <w:tc>
          <w:tcPr>
            <w:tcW w:w="2694" w:type="dxa"/>
            <w:shd w:val="clear" w:color="auto" w:fill="auto"/>
          </w:tcPr>
          <w:p w14:paraId="78CE4434" w14:textId="50575EDF" w:rsidR="00624D16" w:rsidRPr="008903D5" w:rsidRDefault="00624D16" w:rsidP="00624D16">
            <w:pPr>
              <w:spacing w:after="120"/>
              <w:rPr>
                <w:rFonts w:ascii="Times New Roman" w:eastAsia="Times New Roman" w:hAnsi="Times New Roman" w:cs="Times New Roman"/>
                <w:sz w:val="28"/>
                <w:szCs w:val="28"/>
              </w:rPr>
            </w:pPr>
            <w:r w:rsidRPr="00624D16">
              <w:rPr>
                <w:rFonts w:ascii="Times New Roman" w:eastAsia="Times New Roman" w:hAnsi="Times New Roman" w:cs="Times New Roman"/>
                <w:sz w:val="28"/>
                <w:szCs w:val="28"/>
              </w:rPr>
              <w:lastRenderedPageBreak/>
              <w:t>Oksana Žabko</w:t>
            </w:r>
          </w:p>
        </w:tc>
        <w:tc>
          <w:tcPr>
            <w:tcW w:w="6515" w:type="dxa"/>
          </w:tcPr>
          <w:p w14:paraId="1C1B7F78" w14:textId="0C4FE5D0" w:rsidR="00624D16" w:rsidRPr="008903D5" w:rsidRDefault="00624D16" w:rsidP="00624D16">
            <w:pPr>
              <w:jc w:val="both"/>
              <w:rPr>
                <w:rFonts w:ascii="Times New Roman" w:hAnsi="Times New Roman" w:cs="Times New Roman"/>
                <w:sz w:val="28"/>
                <w:szCs w:val="28"/>
              </w:rPr>
            </w:pPr>
            <w:r>
              <w:rPr>
                <w:rFonts w:ascii="Times New Roman" w:hAnsi="Times New Roman" w:cs="Times New Roman"/>
                <w:sz w:val="28"/>
                <w:szCs w:val="28"/>
              </w:rPr>
              <w:t xml:space="preserve">Izvērtējuma “Ikgadējs nabadzības un sociālās atstumtības mazināšanas rīcībpolitikas izvērtējums un padziļināts izvērtējums par </w:t>
            </w:r>
            <w:r w:rsidRPr="00A97E1F">
              <w:rPr>
                <w:rFonts w:ascii="Times New Roman" w:hAnsi="Times New Roman" w:cs="Times New Roman"/>
                <w:sz w:val="28"/>
                <w:szCs w:val="28"/>
              </w:rPr>
              <w:t>maznodrošinātām personām</w:t>
            </w:r>
            <w:r>
              <w:rPr>
                <w:rFonts w:ascii="Times New Roman" w:hAnsi="Times New Roman" w:cs="Times New Roman"/>
                <w:sz w:val="28"/>
                <w:szCs w:val="28"/>
              </w:rPr>
              <w:t>” vadītāja (</w:t>
            </w:r>
            <w:r w:rsidRPr="00FE5233">
              <w:rPr>
                <w:rFonts w:ascii="Times New Roman" w:hAnsi="Times New Roman" w:cs="Times New Roman"/>
                <w:sz w:val="28"/>
                <w:szCs w:val="28"/>
              </w:rPr>
              <w:t>Nodibinājums “</w:t>
            </w:r>
            <w:proofErr w:type="spellStart"/>
            <w:r w:rsidRPr="00FE5233">
              <w:rPr>
                <w:rFonts w:ascii="Times New Roman" w:hAnsi="Times New Roman" w:cs="Times New Roman"/>
                <w:sz w:val="28"/>
                <w:szCs w:val="28"/>
              </w:rPr>
              <w:t>Baltic</w:t>
            </w:r>
            <w:proofErr w:type="spellEnd"/>
            <w:r w:rsidRPr="00FE5233">
              <w:rPr>
                <w:rFonts w:ascii="Times New Roman" w:hAnsi="Times New Roman" w:cs="Times New Roman"/>
                <w:sz w:val="28"/>
                <w:szCs w:val="28"/>
              </w:rPr>
              <w:t xml:space="preserve"> </w:t>
            </w:r>
            <w:proofErr w:type="spellStart"/>
            <w:r w:rsidRPr="00FE5233">
              <w:rPr>
                <w:rFonts w:ascii="Times New Roman" w:hAnsi="Times New Roman" w:cs="Times New Roman"/>
                <w:sz w:val="28"/>
                <w:szCs w:val="28"/>
              </w:rPr>
              <w:t>Institute</w:t>
            </w:r>
            <w:proofErr w:type="spellEnd"/>
            <w:r w:rsidRPr="00FE5233">
              <w:rPr>
                <w:rFonts w:ascii="Times New Roman" w:hAnsi="Times New Roman" w:cs="Times New Roman"/>
                <w:sz w:val="28"/>
                <w:szCs w:val="28"/>
              </w:rPr>
              <w:t xml:space="preserve"> </w:t>
            </w:r>
            <w:proofErr w:type="spellStart"/>
            <w:r w:rsidRPr="00FE5233">
              <w:rPr>
                <w:rFonts w:ascii="Times New Roman" w:hAnsi="Times New Roman" w:cs="Times New Roman"/>
                <w:sz w:val="28"/>
                <w:szCs w:val="28"/>
              </w:rPr>
              <w:t>of</w:t>
            </w:r>
            <w:proofErr w:type="spellEnd"/>
            <w:r w:rsidRPr="00FE5233">
              <w:rPr>
                <w:rFonts w:ascii="Times New Roman" w:hAnsi="Times New Roman" w:cs="Times New Roman"/>
                <w:sz w:val="28"/>
                <w:szCs w:val="28"/>
              </w:rPr>
              <w:t xml:space="preserve"> </w:t>
            </w:r>
            <w:proofErr w:type="spellStart"/>
            <w:r w:rsidRPr="00FE5233">
              <w:rPr>
                <w:rFonts w:ascii="Times New Roman" w:hAnsi="Times New Roman" w:cs="Times New Roman"/>
                <w:sz w:val="28"/>
                <w:szCs w:val="28"/>
              </w:rPr>
              <w:t>Social</w:t>
            </w:r>
            <w:proofErr w:type="spellEnd"/>
            <w:r w:rsidRPr="00FE5233">
              <w:rPr>
                <w:rFonts w:ascii="Times New Roman" w:hAnsi="Times New Roman" w:cs="Times New Roman"/>
                <w:sz w:val="28"/>
                <w:szCs w:val="28"/>
              </w:rPr>
              <w:t xml:space="preserve"> </w:t>
            </w:r>
            <w:proofErr w:type="spellStart"/>
            <w:r w:rsidRPr="00FE5233">
              <w:rPr>
                <w:rFonts w:ascii="Times New Roman" w:hAnsi="Times New Roman" w:cs="Times New Roman"/>
                <w:sz w:val="28"/>
                <w:szCs w:val="28"/>
              </w:rPr>
              <w:t>Sciences</w:t>
            </w:r>
            <w:proofErr w:type="spellEnd"/>
            <w:r w:rsidRPr="00FE5233">
              <w:rPr>
                <w:rFonts w:ascii="Times New Roman" w:hAnsi="Times New Roman" w:cs="Times New Roman"/>
                <w:sz w:val="28"/>
                <w:szCs w:val="28"/>
              </w:rPr>
              <w:t>”</w:t>
            </w:r>
            <w:r>
              <w:rPr>
                <w:rFonts w:ascii="Times New Roman" w:hAnsi="Times New Roman" w:cs="Times New Roman"/>
                <w:sz w:val="28"/>
                <w:szCs w:val="28"/>
              </w:rPr>
              <w:t>)</w:t>
            </w:r>
          </w:p>
        </w:tc>
      </w:tr>
    </w:tbl>
    <w:p w14:paraId="17C45BBD" w14:textId="77777777" w:rsidR="003D3856" w:rsidRDefault="003D3856" w:rsidP="001D481D">
      <w:pPr>
        <w:spacing w:after="0" w:line="240" w:lineRule="auto"/>
        <w:rPr>
          <w:rFonts w:ascii="Times New Roman" w:eastAsia="Times New Roman" w:hAnsi="Times New Roman" w:cs="Times New Roman"/>
          <w:b/>
          <w:sz w:val="28"/>
          <w:szCs w:val="28"/>
        </w:rPr>
      </w:pPr>
    </w:p>
    <w:p w14:paraId="58D39927" w14:textId="77777777" w:rsidR="003D3856" w:rsidRDefault="003D3856" w:rsidP="001D481D">
      <w:pPr>
        <w:spacing w:after="0" w:line="240" w:lineRule="auto"/>
        <w:rPr>
          <w:rFonts w:ascii="Times New Roman" w:eastAsia="Times New Roman" w:hAnsi="Times New Roman" w:cs="Times New Roman"/>
          <w:b/>
          <w:sz w:val="28"/>
          <w:szCs w:val="28"/>
        </w:rPr>
      </w:pPr>
    </w:p>
    <w:p w14:paraId="1831EEBC" w14:textId="77777777" w:rsidR="006170A5" w:rsidRDefault="006170A5" w:rsidP="001D481D">
      <w:pPr>
        <w:spacing w:after="0" w:line="240" w:lineRule="auto"/>
        <w:rPr>
          <w:rFonts w:ascii="Times New Roman" w:eastAsia="Times New Roman" w:hAnsi="Times New Roman" w:cs="Times New Roman"/>
          <w:b/>
          <w:sz w:val="28"/>
          <w:szCs w:val="28"/>
        </w:rPr>
      </w:pPr>
      <w:r w:rsidRPr="009A5C05">
        <w:rPr>
          <w:rFonts w:ascii="Times New Roman" w:eastAsia="Times New Roman" w:hAnsi="Times New Roman" w:cs="Times New Roman"/>
          <w:b/>
          <w:sz w:val="28"/>
          <w:szCs w:val="28"/>
        </w:rPr>
        <w:t>Sēdi protokolē:</w:t>
      </w:r>
    </w:p>
    <w:p w14:paraId="07DBD645" w14:textId="77777777" w:rsidR="00A4332D" w:rsidRPr="009A5C05" w:rsidRDefault="00A4332D" w:rsidP="001D481D">
      <w:pPr>
        <w:spacing w:after="0" w:line="240" w:lineRule="auto"/>
        <w:rPr>
          <w:rFonts w:ascii="Times New Roman" w:eastAsia="Times New Roman" w:hAnsi="Times New Roman" w:cs="Times New Roman"/>
          <w:b/>
          <w:sz w:val="28"/>
          <w:szCs w:val="28"/>
        </w:rPr>
      </w:pPr>
    </w:p>
    <w:p w14:paraId="3033B2C4" w14:textId="7BE08E5E" w:rsidR="000C035A" w:rsidRPr="007C1FB5" w:rsidRDefault="0047401A" w:rsidP="00A27A89">
      <w:pPr>
        <w:spacing w:after="0" w:line="240" w:lineRule="auto"/>
        <w:ind w:left="2552" w:hanging="2552"/>
        <w:jc w:val="both"/>
        <w:rPr>
          <w:rFonts w:ascii="Times New Roman" w:hAnsi="Times New Roman" w:cs="Times New Roman"/>
          <w:b/>
          <w:sz w:val="28"/>
          <w:szCs w:val="28"/>
        </w:rPr>
      </w:pPr>
      <w:r w:rsidRPr="00EE6966">
        <w:rPr>
          <w:rFonts w:ascii="Times New Roman" w:eastAsia="Times New Roman" w:hAnsi="Times New Roman" w:cs="Times New Roman"/>
          <w:sz w:val="28"/>
          <w:szCs w:val="28"/>
        </w:rPr>
        <w:t>Evija Kūla</w:t>
      </w:r>
      <w:r w:rsidR="001254FA" w:rsidRPr="00EE6966">
        <w:rPr>
          <w:rFonts w:ascii="Times New Roman" w:eastAsia="Times New Roman" w:hAnsi="Times New Roman" w:cs="Times New Roman"/>
          <w:sz w:val="28"/>
          <w:szCs w:val="28"/>
        </w:rPr>
        <w:tab/>
      </w:r>
      <w:r w:rsidR="003677BD" w:rsidRPr="00EE6966">
        <w:rPr>
          <w:rFonts w:ascii="Times New Roman" w:eastAsia="Times New Roman" w:hAnsi="Times New Roman" w:cs="Times New Roman"/>
          <w:sz w:val="28"/>
          <w:szCs w:val="28"/>
        </w:rPr>
        <w:t>LM</w:t>
      </w:r>
      <w:r w:rsidR="006170A5" w:rsidRPr="00EE6966">
        <w:rPr>
          <w:rFonts w:ascii="Times New Roman" w:eastAsia="Times New Roman" w:hAnsi="Times New Roman" w:cs="Times New Roman"/>
          <w:b/>
          <w:sz w:val="28"/>
          <w:szCs w:val="28"/>
        </w:rPr>
        <w:t xml:space="preserve"> </w:t>
      </w:r>
      <w:r w:rsidR="006D0EB0" w:rsidRPr="00EE6966">
        <w:rPr>
          <w:rFonts w:ascii="Times New Roman" w:eastAsia="Times New Roman" w:hAnsi="Times New Roman" w:cs="Times New Roman"/>
          <w:sz w:val="28"/>
          <w:szCs w:val="28"/>
        </w:rPr>
        <w:t>Sociālās politikas plānošanas un attīstības departamenta direktores vietniece</w:t>
      </w:r>
    </w:p>
    <w:p w14:paraId="7B9F1228" w14:textId="09F71106" w:rsidR="00C24CBA" w:rsidRPr="007C1FB5" w:rsidRDefault="00243C06" w:rsidP="00265111">
      <w:pPr>
        <w:rPr>
          <w:rFonts w:ascii="Times New Roman" w:eastAsia="Times New Roman" w:hAnsi="Times New Roman" w:cs="Times New Roman"/>
          <w:sz w:val="28"/>
          <w:szCs w:val="28"/>
        </w:rPr>
      </w:pPr>
      <w:r>
        <w:rPr>
          <w:rFonts w:ascii="Times New Roman" w:hAnsi="Times New Roman" w:cs="Times New Roman"/>
          <w:b/>
          <w:sz w:val="28"/>
          <w:szCs w:val="28"/>
        </w:rPr>
        <w:br w:type="page"/>
      </w:r>
      <w:r w:rsidR="000B0565" w:rsidRPr="007C1FB5">
        <w:rPr>
          <w:rFonts w:ascii="Times New Roman" w:hAnsi="Times New Roman" w:cs="Times New Roman"/>
          <w:b/>
          <w:sz w:val="28"/>
          <w:szCs w:val="28"/>
        </w:rPr>
        <w:lastRenderedPageBreak/>
        <w:t>Sociālās iekļaušanas politikas koordinācijas komitejas (</w:t>
      </w:r>
      <w:r w:rsidR="000E7779" w:rsidRPr="007C1FB5">
        <w:rPr>
          <w:rFonts w:ascii="Times New Roman" w:hAnsi="Times New Roman" w:cs="Times New Roman"/>
          <w:b/>
          <w:sz w:val="28"/>
          <w:szCs w:val="28"/>
        </w:rPr>
        <w:t xml:space="preserve">turpmāk – </w:t>
      </w:r>
      <w:r w:rsidR="00463E2C">
        <w:rPr>
          <w:rFonts w:ascii="Times New Roman" w:hAnsi="Times New Roman" w:cs="Times New Roman"/>
          <w:b/>
          <w:sz w:val="28"/>
          <w:szCs w:val="28"/>
        </w:rPr>
        <w:t>komiteja</w:t>
      </w:r>
      <w:r w:rsidR="000B0565" w:rsidRPr="007C1FB5">
        <w:rPr>
          <w:rFonts w:ascii="Times New Roman" w:hAnsi="Times New Roman" w:cs="Times New Roman"/>
          <w:b/>
          <w:sz w:val="28"/>
          <w:szCs w:val="28"/>
        </w:rPr>
        <w:t xml:space="preserve">) </w:t>
      </w:r>
      <w:r w:rsidR="00D34BDD">
        <w:rPr>
          <w:rFonts w:ascii="Times New Roman" w:hAnsi="Times New Roman" w:cs="Times New Roman"/>
          <w:b/>
          <w:sz w:val="28"/>
          <w:szCs w:val="28"/>
        </w:rPr>
        <w:t>09</w:t>
      </w:r>
      <w:r w:rsidR="00E27019">
        <w:rPr>
          <w:rFonts w:ascii="Times New Roman" w:hAnsi="Times New Roman" w:cs="Times New Roman"/>
          <w:b/>
          <w:sz w:val="28"/>
          <w:szCs w:val="28"/>
        </w:rPr>
        <w:t>.</w:t>
      </w:r>
      <w:r w:rsidR="00D34BDD">
        <w:rPr>
          <w:rFonts w:ascii="Times New Roman" w:hAnsi="Times New Roman" w:cs="Times New Roman"/>
          <w:b/>
          <w:sz w:val="28"/>
          <w:szCs w:val="28"/>
        </w:rPr>
        <w:t>11</w:t>
      </w:r>
      <w:r w:rsidR="009430D0">
        <w:rPr>
          <w:rFonts w:ascii="Times New Roman" w:hAnsi="Times New Roman" w:cs="Times New Roman"/>
          <w:b/>
          <w:sz w:val="28"/>
          <w:szCs w:val="28"/>
        </w:rPr>
        <w:t>.202</w:t>
      </w:r>
      <w:r w:rsidR="00652C11">
        <w:rPr>
          <w:rFonts w:ascii="Times New Roman" w:hAnsi="Times New Roman" w:cs="Times New Roman"/>
          <w:b/>
          <w:sz w:val="28"/>
          <w:szCs w:val="28"/>
        </w:rPr>
        <w:t>2</w:t>
      </w:r>
      <w:r w:rsidR="00A648E7" w:rsidRPr="007C1FB5">
        <w:rPr>
          <w:rFonts w:ascii="Times New Roman" w:hAnsi="Times New Roman" w:cs="Times New Roman"/>
          <w:b/>
          <w:sz w:val="28"/>
          <w:szCs w:val="28"/>
        </w:rPr>
        <w:t xml:space="preserve">. </w:t>
      </w:r>
      <w:r w:rsidR="000B0565" w:rsidRPr="007C1FB5">
        <w:rPr>
          <w:rFonts w:ascii="Times New Roman" w:hAnsi="Times New Roman" w:cs="Times New Roman"/>
          <w:b/>
          <w:sz w:val="28"/>
          <w:szCs w:val="28"/>
        </w:rPr>
        <w:t>sēdes d</w:t>
      </w:r>
      <w:r w:rsidR="005A4914" w:rsidRPr="007C1FB5">
        <w:rPr>
          <w:rFonts w:ascii="Times New Roman" w:hAnsi="Times New Roman" w:cs="Times New Roman"/>
          <w:b/>
          <w:sz w:val="28"/>
          <w:szCs w:val="28"/>
        </w:rPr>
        <w:t xml:space="preserve">arba kārtība: </w:t>
      </w:r>
    </w:p>
    <w:p w14:paraId="1CF49332" w14:textId="77777777" w:rsidR="009430D0" w:rsidRPr="00652C11" w:rsidRDefault="009430D0" w:rsidP="00974D6E">
      <w:pPr>
        <w:pStyle w:val="ListParagraph"/>
        <w:numPr>
          <w:ilvl w:val="0"/>
          <w:numId w:val="16"/>
        </w:numPr>
        <w:spacing w:after="0" w:line="240" w:lineRule="auto"/>
        <w:ind w:left="714" w:hanging="357"/>
        <w:jc w:val="both"/>
        <w:rPr>
          <w:rFonts w:ascii="Times New Roman" w:hAnsi="Times New Roman" w:cs="Times New Roman"/>
          <w:iCs/>
          <w:sz w:val="28"/>
          <w:szCs w:val="28"/>
        </w:rPr>
      </w:pPr>
      <w:r w:rsidRPr="00652C11">
        <w:rPr>
          <w:rFonts w:ascii="Times New Roman" w:hAnsi="Times New Roman" w:cs="Times New Roman"/>
          <w:iCs/>
          <w:sz w:val="28"/>
          <w:szCs w:val="28"/>
        </w:rPr>
        <w:t>Komitejas sēdes atklāšana un darba kārtības apstiprināšana.</w:t>
      </w:r>
    </w:p>
    <w:p w14:paraId="362E15F1" w14:textId="069770BB" w:rsidR="00652C11" w:rsidRPr="00974D6E" w:rsidRDefault="00974D6E" w:rsidP="00974D6E">
      <w:pPr>
        <w:pStyle w:val="ListParagraph"/>
        <w:numPr>
          <w:ilvl w:val="0"/>
          <w:numId w:val="16"/>
        </w:numPr>
        <w:spacing w:after="0" w:line="240" w:lineRule="auto"/>
        <w:rPr>
          <w:rFonts w:ascii="Times New Roman" w:hAnsi="Times New Roman" w:cs="Times New Roman"/>
          <w:bCs/>
          <w:iCs/>
          <w:sz w:val="28"/>
          <w:szCs w:val="28"/>
        </w:rPr>
      </w:pPr>
      <w:bookmarkStart w:id="0" w:name="_Hlk33454635"/>
      <w:r w:rsidRPr="00974D6E">
        <w:rPr>
          <w:rFonts w:ascii="Times New Roman" w:hAnsi="Times New Roman" w:cs="Times New Roman"/>
          <w:bCs/>
          <w:iCs/>
          <w:sz w:val="28"/>
          <w:szCs w:val="28"/>
        </w:rPr>
        <w:t xml:space="preserve">Izvērtējuma “Ikgadējs nabadzības un sociālās atstumtības mazināšanas rīcībpolitikas izvērtējums par 2020. gadu (t.sk. padziļināts izvērtējums par maznodrošinātām personām)” </w:t>
      </w:r>
      <w:r w:rsidR="004827F9">
        <w:rPr>
          <w:rFonts w:ascii="Times New Roman" w:hAnsi="Times New Roman" w:cs="Times New Roman"/>
          <w:bCs/>
          <w:iCs/>
          <w:sz w:val="28"/>
          <w:szCs w:val="28"/>
        </w:rPr>
        <w:t>galveno rezultātu prezentācija.</w:t>
      </w:r>
    </w:p>
    <w:p w14:paraId="72583D30" w14:textId="77777777" w:rsidR="00974D6E" w:rsidRPr="00974D6E" w:rsidRDefault="00974D6E" w:rsidP="00974D6E">
      <w:pPr>
        <w:pStyle w:val="ListParagraph"/>
        <w:numPr>
          <w:ilvl w:val="0"/>
          <w:numId w:val="16"/>
        </w:numPr>
        <w:spacing w:after="0" w:line="240" w:lineRule="auto"/>
        <w:rPr>
          <w:rFonts w:ascii="Times New Roman" w:hAnsi="Times New Roman" w:cs="Times New Roman"/>
          <w:bCs/>
          <w:iCs/>
          <w:sz w:val="28"/>
          <w:szCs w:val="28"/>
        </w:rPr>
      </w:pPr>
      <w:r w:rsidRPr="00974D6E">
        <w:rPr>
          <w:rFonts w:ascii="Times New Roman" w:hAnsi="Times New Roman" w:cs="Times New Roman"/>
          <w:bCs/>
          <w:iCs/>
          <w:sz w:val="28"/>
          <w:szCs w:val="28"/>
        </w:rPr>
        <w:t>Iekļaujošas izglītības īstenošanas progress.</w:t>
      </w:r>
    </w:p>
    <w:bookmarkEnd w:id="0"/>
    <w:p w14:paraId="67E6E5F9" w14:textId="77777777" w:rsidR="00974D6E" w:rsidRPr="00974D6E" w:rsidRDefault="00974D6E" w:rsidP="00974D6E">
      <w:pPr>
        <w:pStyle w:val="ListParagraph"/>
        <w:numPr>
          <w:ilvl w:val="0"/>
          <w:numId w:val="16"/>
        </w:numPr>
        <w:spacing w:after="0" w:line="240" w:lineRule="auto"/>
        <w:rPr>
          <w:rFonts w:ascii="Times New Roman" w:hAnsi="Times New Roman" w:cs="Times New Roman"/>
          <w:bCs/>
          <w:iCs/>
          <w:sz w:val="28"/>
          <w:szCs w:val="28"/>
        </w:rPr>
      </w:pPr>
      <w:r w:rsidRPr="00974D6E">
        <w:rPr>
          <w:rFonts w:ascii="Times New Roman" w:hAnsi="Times New Roman" w:cs="Times New Roman"/>
          <w:bCs/>
          <w:iCs/>
          <w:sz w:val="28"/>
          <w:szCs w:val="28"/>
        </w:rPr>
        <w:t xml:space="preserve">Valsts atbalsts un darba tirgus pieejamība personām, kuras veselības stāvokļa dēļ (arodslimību, nelaimes gadījumu rezultātā un valsts uzlikto obligāto prasību veselības stāvokļa atbilstībai veicamajam darbam dēļ) nevar turpināt darbu un tiek atlaistas no darba.  </w:t>
      </w:r>
    </w:p>
    <w:p w14:paraId="120A3595" w14:textId="77777777" w:rsidR="009430D0" w:rsidRPr="00652C11" w:rsidRDefault="009430D0" w:rsidP="00974D6E">
      <w:pPr>
        <w:pStyle w:val="ListParagraph"/>
        <w:numPr>
          <w:ilvl w:val="0"/>
          <w:numId w:val="16"/>
        </w:numPr>
        <w:spacing w:after="0" w:line="240" w:lineRule="auto"/>
        <w:ind w:left="714" w:hanging="357"/>
        <w:jc w:val="both"/>
        <w:rPr>
          <w:rFonts w:ascii="Times New Roman" w:hAnsi="Times New Roman" w:cs="Times New Roman"/>
          <w:iCs/>
          <w:sz w:val="28"/>
          <w:szCs w:val="28"/>
        </w:rPr>
      </w:pPr>
      <w:r w:rsidRPr="00652C11">
        <w:rPr>
          <w:rFonts w:ascii="Times New Roman" w:hAnsi="Times New Roman" w:cs="Times New Roman"/>
          <w:iCs/>
          <w:sz w:val="28"/>
          <w:szCs w:val="28"/>
        </w:rPr>
        <w:t>Citi jautājumi.</w:t>
      </w:r>
    </w:p>
    <w:p w14:paraId="253835D0" w14:textId="77777777" w:rsidR="00A44E4C" w:rsidRDefault="00A44E4C" w:rsidP="004804FC">
      <w:pPr>
        <w:spacing w:after="0" w:line="240" w:lineRule="auto"/>
        <w:jc w:val="both"/>
        <w:rPr>
          <w:rFonts w:ascii="Times New Roman" w:hAnsi="Times New Roman" w:cs="Times New Roman"/>
          <w:b/>
          <w:color w:val="000000"/>
          <w:sz w:val="28"/>
          <w:szCs w:val="28"/>
        </w:rPr>
      </w:pPr>
    </w:p>
    <w:p w14:paraId="21923A1E" w14:textId="77777777" w:rsidR="00E511EE" w:rsidRPr="007C1FB5" w:rsidRDefault="00E511EE" w:rsidP="004804FC">
      <w:pPr>
        <w:spacing w:after="0" w:line="240" w:lineRule="auto"/>
        <w:jc w:val="both"/>
        <w:rPr>
          <w:rFonts w:ascii="Times New Roman" w:hAnsi="Times New Roman" w:cs="Times New Roman"/>
          <w:b/>
          <w:color w:val="000000"/>
          <w:sz w:val="28"/>
          <w:szCs w:val="28"/>
        </w:rPr>
      </w:pPr>
    </w:p>
    <w:p w14:paraId="3A906BBA" w14:textId="480787FC" w:rsidR="005A4914" w:rsidRPr="007C1FB5" w:rsidRDefault="00463E2C" w:rsidP="00C614A8">
      <w:pPr>
        <w:pStyle w:val="ListParagraph"/>
        <w:numPr>
          <w:ilvl w:val="0"/>
          <w:numId w:val="3"/>
        </w:numPr>
        <w:spacing w:after="0" w:line="240" w:lineRule="auto"/>
        <w:jc w:val="center"/>
        <w:rPr>
          <w:rFonts w:ascii="Times New Roman" w:hAnsi="Times New Roman" w:cs="Times New Roman"/>
          <w:b/>
          <w:sz w:val="28"/>
          <w:szCs w:val="28"/>
        </w:rPr>
      </w:pPr>
      <w:bookmarkStart w:id="1" w:name="_Hlk35509608"/>
      <w:r>
        <w:rPr>
          <w:rFonts w:ascii="Times New Roman" w:hAnsi="Times New Roman" w:cs="Times New Roman"/>
          <w:b/>
          <w:sz w:val="28"/>
          <w:szCs w:val="28"/>
        </w:rPr>
        <w:t>Komitejas</w:t>
      </w:r>
      <w:r w:rsidR="000B0565" w:rsidRPr="007C1FB5">
        <w:rPr>
          <w:rFonts w:ascii="Times New Roman" w:hAnsi="Times New Roman" w:cs="Times New Roman"/>
          <w:b/>
          <w:sz w:val="28"/>
          <w:szCs w:val="28"/>
        </w:rPr>
        <w:t xml:space="preserve"> </w:t>
      </w:r>
      <w:r w:rsidR="005A4914" w:rsidRPr="007C1FB5">
        <w:rPr>
          <w:rFonts w:ascii="Times New Roman" w:hAnsi="Times New Roman" w:cs="Times New Roman"/>
          <w:b/>
          <w:sz w:val="28"/>
          <w:szCs w:val="28"/>
        </w:rPr>
        <w:t>sēdes atklāšana un darba kārtības apstiprināšana</w:t>
      </w:r>
      <w:r w:rsidR="00780FE3">
        <w:rPr>
          <w:rFonts w:ascii="Times New Roman" w:hAnsi="Times New Roman" w:cs="Times New Roman"/>
          <w:b/>
          <w:sz w:val="28"/>
          <w:szCs w:val="28"/>
        </w:rPr>
        <w:t>.</w:t>
      </w:r>
    </w:p>
    <w:bookmarkEnd w:id="1"/>
    <w:p w14:paraId="032EBA0A" w14:textId="1095BD47" w:rsidR="0027524B" w:rsidRPr="007C1FB5" w:rsidRDefault="00C614A8" w:rsidP="00C614A8">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softHyphen/>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sidR="00A648E7" w:rsidRPr="007C1FB5">
        <w:rPr>
          <w:rFonts w:ascii="Times New Roman" w:hAnsi="Times New Roman" w:cs="Times New Roman"/>
          <w:b/>
          <w:sz w:val="28"/>
          <w:szCs w:val="28"/>
          <w:u w:val="single"/>
        </w:rPr>
        <w:t>(</w:t>
      </w:r>
      <w:r w:rsidR="00974D6E">
        <w:rPr>
          <w:rFonts w:ascii="Times New Roman" w:hAnsi="Times New Roman" w:cs="Times New Roman"/>
          <w:b/>
          <w:sz w:val="28"/>
          <w:szCs w:val="28"/>
          <w:u w:val="single"/>
        </w:rPr>
        <w:t>E.Kūla</w:t>
      </w:r>
      <w:r w:rsidR="00A648E7" w:rsidRPr="007C1FB5">
        <w:rPr>
          <w:rFonts w:ascii="Times New Roman" w:hAnsi="Times New Roman" w:cs="Times New Roman"/>
          <w:b/>
          <w:sz w:val="28"/>
          <w:szCs w:val="28"/>
          <w:u w:val="single"/>
        </w:rPr>
        <w:t>)</w:t>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p>
    <w:p w14:paraId="1F35F0F8" w14:textId="601BC12F" w:rsidR="00A648E7" w:rsidRPr="00C614A8" w:rsidRDefault="00A648E7" w:rsidP="00C614A8">
      <w:pPr>
        <w:spacing w:after="0" w:line="240" w:lineRule="auto"/>
        <w:jc w:val="center"/>
        <w:rPr>
          <w:rFonts w:ascii="Times New Roman" w:hAnsi="Times New Roman" w:cs="Times New Roman"/>
          <w:bCs/>
          <w:sz w:val="28"/>
          <w:szCs w:val="28"/>
        </w:rPr>
      </w:pPr>
    </w:p>
    <w:p w14:paraId="7B8578BA" w14:textId="3CCDCF56" w:rsidR="00957829" w:rsidRDefault="00974D6E" w:rsidP="00BC1F87">
      <w:pPr>
        <w:spacing w:after="120" w:line="240" w:lineRule="auto"/>
        <w:jc w:val="both"/>
        <w:rPr>
          <w:rFonts w:ascii="Times New Roman" w:hAnsi="Times New Roman" w:cs="Times New Roman"/>
          <w:bCs/>
          <w:sz w:val="28"/>
          <w:szCs w:val="28"/>
        </w:rPr>
      </w:pPr>
      <w:r>
        <w:rPr>
          <w:rFonts w:ascii="Times New Roman" w:hAnsi="Times New Roman" w:cs="Times New Roman"/>
          <w:b/>
          <w:bCs/>
          <w:sz w:val="28"/>
          <w:szCs w:val="28"/>
        </w:rPr>
        <w:t>E.Kūla</w:t>
      </w:r>
      <w:r w:rsidR="00545F47">
        <w:rPr>
          <w:rFonts w:ascii="Times New Roman" w:hAnsi="Times New Roman" w:cs="Times New Roman"/>
          <w:bCs/>
          <w:sz w:val="28"/>
          <w:szCs w:val="28"/>
        </w:rPr>
        <w:t xml:space="preserve"> atklāj </w:t>
      </w:r>
      <w:r>
        <w:rPr>
          <w:rFonts w:ascii="Times New Roman" w:hAnsi="Times New Roman" w:cs="Times New Roman"/>
          <w:bCs/>
          <w:sz w:val="28"/>
          <w:szCs w:val="28"/>
        </w:rPr>
        <w:t>trešo</w:t>
      </w:r>
      <w:r w:rsidR="00545F47">
        <w:rPr>
          <w:rFonts w:ascii="Times New Roman" w:hAnsi="Times New Roman" w:cs="Times New Roman"/>
          <w:bCs/>
          <w:sz w:val="28"/>
          <w:szCs w:val="28"/>
        </w:rPr>
        <w:t xml:space="preserve"> šī gada </w:t>
      </w:r>
      <w:r w:rsidR="00463E2C">
        <w:rPr>
          <w:rFonts w:ascii="Times New Roman" w:hAnsi="Times New Roman" w:cs="Times New Roman"/>
          <w:bCs/>
          <w:sz w:val="28"/>
          <w:szCs w:val="28"/>
        </w:rPr>
        <w:t>komitejas</w:t>
      </w:r>
      <w:r w:rsidR="00545F47">
        <w:rPr>
          <w:rFonts w:ascii="Times New Roman" w:hAnsi="Times New Roman" w:cs="Times New Roman"/>
          <w:bCs/>
          <w:sz w:val="28"/>
          <w:szCs w:val="28"/>
        </w:rPr>
        <w:t xml:space="preserve"> sēdi.</w:t>
      </w:r>
      <w:r w:rsidR="007B3741">
        <w:rPr>
          <w:rFonts w:ascii="Times New Roman" w:hAnsi="Times New Roman" w:cs="Times New Roman"/>
          <w:bCs/>
          <w:sz w:val="28"/>
          <w:szCs w:val="28"/>
        </w:rPr>
        <w:t xml:space="preserve"> </w:t>
      </w:r>
    </w:p>
    <w:p w14:paraId="28D93081" w14:textId="77777777" w:rsidR="00975416" w:rsidRDefault="00975416" w:rsidP="004804FC">
      <w:pPr>
        <w:spacing w:after="0" w:line="240" w:lineRule="auto"/>
        <w:jc w:val="both"/>
        <w:rPr>
          <w:rFonts w:ascii="Times New Roman" w:hAnsi="Times New Roman" w:cs="Times New Roman"/>
          <w:bCs/>
          <w:sz w:val="28"/>
          <w:szCs w:val="28"/>
        </w:rPr>
      </w:pPr>
    </w:p>
    <w:p w14:paraId="7347E33D" w14:textId="27AE7DA7" w:rsidR="00975416" w:rsidRPr="00975416" w:rsidRDefault="00975416" w:rsidP="004804FC">
      <w:pPr>
        <w:spacing w:after="0" w:line="240" w:lineRule="auto"/>
        <w:jc w:val="both"/>
        <w:rPr>
          <w:rFonts w:ascii="Times New Roman" w:hAnsi="Times New Roman" w:cs="Times New Roman"/>
          <w:i/>
          <w:sz w:val="28"/>
          <w:szCs w:val="28"/>
        </w:rPr>
      </w:pPr>
      <w:r w:rsidRPr="00975416">
        <w:rPr>
          <w:rFonts w:ascii="Times New Roman" w:hAnsi="Times New Roman" w:cs="Times New Roman"/>
          <w:bCs/>
          <w:i/>
          <w:sz w:val="28"/>
          <w:szCs w:val="28"/>
        </w:rPr>
        <w:t xml:space="preserve">Nolemj: apstiprināt darba kārtību. </w:t>
      </w:r>
    </w:p>
    <w:p w14:paraId="5C41F543" w14:textId="696AE780" w:rsidR="006B1E80" w:rsidRDefault="006B1E80" w:rsidP="004804FC">
      <w:pPr>
        <w:spacing w:after="0" w:line="240" w:lineRule="auto"/>
        <w:jc w:val="both"/>
        <w:rPr>
          <w:rFonts w:ascii="Times New Roman" w:hAnsi="Times New Roman" w:cs="Times New Roman"/>
          <w:sz w:val="28"/>
          <w:szCs w:val="28"/>
        </w:rPr>
      </w:pPr>
    </w:p>
    <w:p w14:paraId="7E9BF45B" w14:textId="3FFA4B28" w:rsidR="000C035A" w:rsidRPr="007C1FB5" w:rsidRDefault="000C035A" w:rsidP="000C035A">
      <w:pPr>
        <w:spacing w:after="0" w:line="240" w:lineRule="auto"/>
        <w:jc w:val="center"/>
        <w:rPr>
          <w:rFonts w:ascii="Times New Roman" w:hAnsi="Times New Roman" w:cs="Times New Roman"/>
          <w:b/>
          <w:bCs/>
          <w:i/>
          <w:iCs/>
          <w:sz w:val="28"/>
          <w:szCs w:val="28"/>
        </w:rPr>
      </w:pPr>
    </w:p>
    <w:p w14:paraId="1036A456" w14:textId="1C19A4F8" w:rsidR="004827F9" w:rsidRPr="004827F9" w:rsidRDefault="004827F9" w:rsidP="004827F9">
      <w:pPr>
        <w:pStyle w:val="ListParagraph"/>
        <w:numPr>
          <w:ilvl w:val="0"/>
          <w:numId w:val="3"/>
        </w:numPr>
        <w:spacing w:after="0" w:line="240" w:lineRule="auto"/>
        <w:jc w:val="center"/>
        <w:rPr>
          <w:rFonts w:ascii="Times New Roman" w:hAnsi="Times New Roman" w:cs="Times New Roman"/>
          <w:b/>
          <w:bCs/>
          <w:iCs/>
          <w:sz w:val="28"/>
          <w:szCs w:val="28"/>
        </w:rPr>
      </w:pPr>
      <w:r w:rsidRPr="004827F9">
        <w:rPr>
          <w:rFonts w:ascii="Times New Roman" w:hAnsi="Times New Roman" w:cs="Times New Roman"/>
          <w:b/>
          <w:bCs/>
          <w:iCs/>
          <w:sz w:val="28"/>
          <w:szCs w:val="28"/>
        </w:rPr>
        <w:t>Izvērtējuma “Ikgadējs nabadzības un sociālās atstumtības mazināšanas rīcībpolitikas izvērtējums par 2020. gadu (t.sk. padziļināts izvērtējums par maznodrošinātām personām)” galveno rezultātu prezentācija.</w:t>
      </w:r>
    </w:p>
    <w:p w14:paraId="647688EE" w14:textId="442F2A98" w:rsidR="000C035A" w:rsidRPr="003B7527" w:rsidRDefault="004827F9" w:rsidP="00BB62FE">
      <w:pPr>
        <w:pBdr>
          <w:bottom w:val="single" w:sz="12" w:space="1" w:color="auto"/>
        </w:pBdr>
        <w:spacing w:before="120" w:after="0" w:line="240" w:lineRule="auto"/>
        <w:jc w:val="center"/>
        <w:rPr>
          <w:rFonts w:ascii="Times New Roman" w:hAnsi="Times New Roman" w:cs="Times New Roman"/>
          <w:b/>
          <w:bCs/>
          <w:iCs/>
          <w:sz w:val="28"/>
          <w:szCs w:val="28"/>
        </w:rPr>
      </w:pPr>
      <w:r w:rsidRPr="0039118D">
        <w:rPr>
          <w:rFonts w:ascii="Times New Roman" w:hAnsi="Times New Roman" w:cs="Times New Roman"/>
          <w:b/>
          <w:bCs/>
          <w:iCs/>
          <w:sz w:val="28"/>
          <w:szCs w:val="28"/>
        </w:rPr>
        <w:t xml:space="preserve"> </w:t>
      </w:r>
      <w:r w:rsidR="000C035A" w:rsidRPr="0039118D">
        <w:rPr>
          <w:rFonts w:ascii="Times New Roman" w:hAnsi="Times New Roman" w:cs="Times New Roman"/>
          <w:b/>
          <w:bCs/>
          <w:iCs/>
          <w:sz w:val="28"/>
          <w:szCs w:val="28"/>
        </w:rPr>
        <w:t>(</w:t>
      </w:r>
      <w:r>
        <w:rPr>
          <w:rFonts w:ascii="Times New Roman" w:eastAsia="Times New Roman" w:hAnsi="Times New Roman" w:cs="Times New Roman"/>
          <w:b/>
          <w:sz w:val="28"/>
          <w:szCs w:val="28"/>
        </w:rPr>
        <w:t>O.Žabko</w:t>
      </w:r>
      <w:r w:rsidR="003B7527">
        <w:rPr>
          <w:rFonts w:ascii="Times New Roman" w:hAnsi="Times New Roman" w:cs="Times New Roman"/>
          <w:b/>
          <w:bCs/>
          <w:iCs/>
          <w:sz w:val="28"/>
          <w:szCs w:val="28"/>
        </w:rPr>
        <w:t>)</w:t>
      </w:r>
    </w:p>
    <w:p w14:paraId="14021175" w14:textId="48987993" w:rsidR="0090025B" w:rsidRDefault="00145BEE" w:rsidP="007706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801E5D">
        <w:rPr>
          <w:rFonts w:ascii="Times New Roman" w:hAnsi="Times New Roman" w:cs="Times New Roman"/>
          <w:sz w:val="28"/>
          <w:szCs w:val="28"/>
        </w:rPr>
        <w:t>P.Leiškalns, I.Alliks</w:t>
      </w:r>
      <w:r w:rsidR="00B30C95">
        <w:rPr>
          <w:rFonts w:ascii="Times New Roman" w:hAnsi="Times New Roman" w:cs="Times New Roman"/>
          <w:sz w:val="28"/>
          <w:szCs w:val="28"/>
        </w:rPr>
        <w:t xml:space="preserve">, </w:t>
      </w:r>
      <w:r w:rsidR="00DB763F">
        <w:rPr>
          <w:rFonts w:ascii="Times New Roman" w:hAnsi="Times New Roman" w:cs="Times New Roman"/>
          <w:sz w:val="28"/>
          <w:szCs w:val="28"/>
        </w:rPr>
        <w:t>M.Petroviča, E.Ģi</w:t>
      </w:r>
      <w:r w:rsidR="00744F1C">
        <w:rPr>
          <w:rFonts w:ascii="Times New Roman" w:hAnsi="Times New Roman" w:cs="Times New Roman"/>
          <w:sz w:val="28"/>
          <w:szCs w:val="28"/>
        </w:rPr>
        <w:t>p</w:t>
      </w:r>
      <w:r w:rsidR="00DB763F">
        <w:rPr>
          <w:rFonts w:ascii="Times New Roman" w:hAnsi="Times New Roman" w:cs="Times New Roman"/>
          <w:sz w:val="28"/>
          <w:szCs w:val="28"/>
        </w:rPr>
        <w:t>s</w:t>
      </w:r>
      <w:r w:rsidR="00744F1C">
        <w:rPr>
          <w:rFonts w:ascii="Times New Roman" w:hAnsi="Times New Roman" w:cs="Times New Roman"/>
          <w:sz w:val="28"/>
          <w:szCs w:val="28"/>
        </w:rPr>
        <w:t>le, M.Svirskis</w:t>
      </w:r>
      <w:r w:rsidR="00943F9B">
        <w:rPr>
          <w:rFonts w:ascii="Times New Roman" w:hAnsi="Times New Roman" w:cs="Times New Roman"/>
          <w:sz w:val="28"/>
          <w:szCs w:val="28"/>
        </w:rPr>
        <w:t>, V.Novikovs</w:t>
      </w:r>
      <w:r w:rsidR="00770674">
        <w:rPr>
          <w:rFonts w:ascii="Times New Roman" w:hAnsi="Times New Roman" w:cs="Times New Roman"/>
          <w:sz w:val="28"/>
          <w:szCs w:val="28"/>
        </w:rPr>
        <w:t>)</w:t>
      </w:r>
    </w:p>
    <w:p w14:paraId="259F9F50" w14:textId="77777777" w:rsidR="00CE38FA" w:rsidRDefault="00CE38FA" w:rsidP="005A4DFD">
      <w:pPr>
        <w:spacing w:after="0" w:line="240" w:lineRule="auto"/>
        <w:ind w:firstLine="357"/>
        <w:jc w:val="both"/>
        <w:rPr>
          <w:rFonts w:ascii="Times New Roman" w:hAnsi="Times New Roman" w:cs="Times New Roman"/>
          <w:bCs/>
          <w:iCs/>
          <w:sz w:val="28"/>
          <w:szCs w:val="28"/>
        </w:rPr>
      </w:pPr>
    </w:p>
    <w:p w14:paraId="7AB48BC0" w14:textId="5B1848B8" w:rsidR="00770674" w:rsidRDefault="004827F9" w:rsidP="00482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E.Kūla informē, ka šis ir pēdējais no septiņiem ikgadējiem</w:t>
      </w:r>
      <w:r w:rsidRPr="004827F9">
        <w:rPr>
          <w:rFonts w:ascii="Times New Roman" w:hAnsi="Times New Roman" w:cs="Times New Roman"/>
          <w:sz w:val="28"/>
          <w:szCs w:val="28"/>
        </w:rPr>
        <w:t xml:space="preserve"> nabadzības un sociālās atstumtības mazinā</w:t>
      </w:r>
      <w:r>
        <w:rPr>
          <w:rFonts w:ascii="Times New Roman" w:hAnsi="Times New Roman" w:cs="Times New Roman"/>
          <w:sz w:val="28"/>
          <w:szCs w:val="28"/>
        </w:rPr>
        <w:t xml:space="preserve">šanas rīcībpolitikas izvērtējumiem, kur padziļināti analizētas maznodrošinātās personas, aicinot izvērtējuma vadītāju O.Žabko sniegt prezentāciju. </w:t>
      </w:r>
    </w:p>
    <w:p w14:paraId="34A939B9" w14:textId="77777777" w:rsidR="004827F9" w:rsidRDefault="004827F9" w:rsidP="004827F9">
      <w:pPr>
        <w:spacing w:after="0" w:line="240" w:lineRule="auto"/>
        <w:jc w:val="both"/>
        <w:rPr>
          <w:rFonts w:ascii="Times New Roman" w:hAnsi="Times New Roman" w:cs="Times New Roman"/>
          <w:sz w:val="28"/>
          <w:szCs w:val="28"/>
        </w:rPr>
      </w:pPr>
    </w:p>
    <w:p w14:paraId="108A4828" w14:textId="1A5DDD08" w:rsidR="004827F9" w:rsidRDefault="00D34BDD" w:rsidP="004827F9">
      <w:pPr>
        <w:spacing w:after="0" w:line="240" w:lineRule="auto"/>
        <w:jc w:val="both"/>
        <w:rPr>
          <w:rFonts w:ascii="Times New Roman" w:hAnsi="Times New Roman" w:cs="Times New Roman"/>
          <w:sz w:val="28"/>
          <w:szCs w:val="28"/>
        </w:rPr>
      </w:pPr>
      <w:r>
        <w:rPr>
          <w:rFonts w:ascii="Times New Roman" w:hAnsi="Times New Roman" w:cs="Times New Roman"/>
          <w:bCs/>
          <w:iCs/>
          <w:sz w:val="28"/>
          <w:szCs w:val="28"/>
        </w:rPr>
        <w:t>O.</w:t>
      </w:r>
      <w:r w:rsidR="004827F9" w:rsidRPr="00D964F5">
        <w:rPr>
          <w:rFonts w:ascii="Times New Roman" w:hAnsi="Times New Roman" w:cs="Times New Roman"/>
          <w:bCs/>
          <w:iCs/>
          <w:sz w:val="28"/>
          <w:szCs w:val="28"/>
        </w:rPr>
        <w:t>Žabko</w:t>
      </w:r>
      <w:r w:rsidR="004827F9">
        <w:rPr>
          <w:bCs/>
          <w:iCs/>
          <w:sz w:val="28"/>
          <w:szCs w:val="28"/>
        </w:rPr>
        <w:t xml:space="preserve"> </w:t>
      </w:r>
      <w:r w:rsidR="004827F9">
        <w:rPr>
          <w:rFonts w:ascii="Times New Roman" w:hAnsi="Times New Roman" w:cs="Times New Roman"/>
          <w:bCs/>
          <w:iCs/>
          <w:sz w:val="28"/>
          <w:szCs w:val="28"/>
        </w:rPr>
        <w:t>sniedz prezentāciju par izv</w:t>
      </w:r>
      <w:r w:rsidR="004827F9" w:rsidRPr="004827F9">
        <w:rPr>
          <w:rFonts w:ascii="Times New Roman" w:hAnsi="Times New Roman" w:cs="Times New Roman"/>
          <w:bCs/>
          <w:iCs/>
          <w:sz w:val="28"/>
          <w:szCs w:val="28"/>
        </w:rPr>
        <w:t>ērtējuma “Ikgadējs nabadzības un sociālās atstumtības mazināšanas rīcībpolitikas izvērtējums par 2020. gadu (t.sk. padziļināts izvērtējums par ma</w:t>
      </w:r>
      <w:r w:rsidR="004827F9">
        <w:rPr>
          <w:rFonts w:ascii="Times New Roman" w:hAnsi="Times New Roman" w:cs="Times New Roman"/>
          <w:bCs/>
          <w:iCs/>
          <w:sz w:val="28"/>
          <w:szCs w:val="28"/>
        </w:rPr>
        <w:t>znodrošinātām personām)” galvenajiem rezultātiem</w:t>
      </w:r>
      <w:r w:rsidR="004827F9" w:rsidRPr="004827F9">
        <w:rPr>
          <w:rFonts w:ascii="Times New Roman" w:hAnsi="Times New Roman" w:cs="Times New Roman"/>
          <w:bCs/>
          <w:iCs/>
          <w:sz w:val="28"/>
          <w:szCs w:val="28"/>
        </w:rPr>
        <w:t xml:space="preserve"> </w:t>
      </w:r>
      <w:r w:rsidR="004827F9">
        <w:rPr>
          <w:rFonts w:ascii="Times New Roman" w:hAnsi="Times New Roman" w:cs="Times New Roman"/>
          <w:sz w:val="28"/>
          <w:szCs w:val="28"/>
        </w:rPr>
        <w:t>(</w:t>
      </w:r>
      <w:r>
        <w:rPr>
          <w:rFonts w:ascii="Times New Roman" w:hAnsi="Times New Roman" w:cs="Times New Roman"/>
          <w:sz w:val="28"/>
          <w:szCs w:val="28"/>
        </w:rPr>
        <w:t xml:space="preserve">prezentācija </w:t>
      </w:r>
      <w:r w:rsidR="004827F9">
        <w:rPr>
          <w:rFonts w:ascii="Times New Roman" w:hAnsi="Times New Roman" w:cs="Times New Roman"/>
          <w:sz w:val="28"/>
          <w:szCs w:val="28"/>
        </w:rPr>
        <w:t>pielikumā).</w:t>
      </w:r>
    </w:p>
    <w:p w14:paraId="12F299A7" w14:textId="77777777" w:rsidR="004827F9" w:rsidRDefault="004827F9" w:rsidP="004827F9">
      <w:pPr>
        <w:spacing w:after="0" w:line="240" w:lineRule="auto"/>
        <w:jc w:val="both"/>
        <w:rPr>
          <w:rFonts w:ascii="Times New Roman" w:hAnsi="Times New Roman" w:cs="Times New Roman"/>
          <w:sz w:val="28"/>
          <w:szCs w:val="28"/>
        </w:rPr>
      </w:pPr>
    </w:p>
    <w:p w14:paraId="7FFD5D87" w14:textId="0C5F065B" w:rsidR="004827F9" w:rsidRDefault="00B30C95" w:rsidP="00482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P.Leiškalns komentē, ka maznodrošinātās mājsaimniecības ienākumu sliekšņa augstākā robeža 80% apmērā no ienākumu mediānas ir pārāk augsts procentuālais apmērs</w:t>
      </w:r>
      <w:r w:rsidR="00A53A07">
        <w:rPr>
          <w:rFonts w:ascii="Times New Roman" w:hAnsi="Times New Roman" w:cs="Times New Roman"/>
          <w:sz w:val="28"/>
          <w:szCs w:val="28"/>
        </w:rPr>
        <w:t>, lai pie šāda sliekšņa noteiktu statusu un no tā izrietošos atvieglojumus</w:t>
      </w:r>
      <w:r>
        <w:rPr>
          <w:rFonts w:ascii="Times New Roman" w:hAnsi="Times New Roman" w:cs="Times New Roman"/>
          <w:sz w:val="28"/>
          <w:szCs w:val="28"/>
        </w:rPr>
        <w:t>.</w:t>
      </w:r>
      <w:r w:rsidR="00A53A07">
        <w:rPr>
          <w:rFonts w:ascii="Times New Roman" w:hAnsi="Times New Roman" w:cs="Times New Roman"/>
          <w:sz w:val="28"/>
          <w:szCs w:val="28"/>
        </w:rPr>
        <w:t xml:space="preserve"> Attiecībā uz maznodrošinātās mājsaimniecības ienākumu sliekšņa sasaisti ar </w:t>
      </w:r>
      <w:r w:rsidR="00A53A07">
        <w:rPr>
          <w:rFonts w:ascii="Times New Roman" w:hAnsi="Times New Roman" w:cs="Times New Roman"/>
          <w:sz w:val="28"/>
          <w:szCs w:val="28"/>
        </w:rPr>
        <w:lastRenderedPageBreak/>
        <w:t xml:space="preserve">minimālo darba algu, </w:t>
      </w:r>
      <w:r w:rsidR="00E532CB">
        <w:rPr>
          <w:rFonts w:ascii="Times New Roman" w:hAnsi="Times New Roman" w:cs="Times New Roman"/>
          <w:sz w:val="28"/>
          <w:szCs w:val="28"/>
        </w:rPr>
        <w:t xml:space="preserve">būtu pareizi, ja </w:t>
      </w:r>
      <w:r w:rsidR="005714B3">
        <w:rPr>
          <w:rFonts w:ascii="Times New Roman" w:hAnsi="Times New Roman" w:cs="Times New Roman"/>
          <w:sz w:val="28"/>
          <w:szCs w:val="28"/>
        </w:rPr>
        <w:t>minimālā darba alga</w:t>
      </w:r>
      <w:r w:rsidR="00E532CB">
        <w:rPr>
          <w:rFonts w:ascii="Times New Roman" w:hAnsi="Times New Roman" w:cs="Times New Roman"/>
          <w:sz w:val="28"/>
          <w:szCs w:val="28"/>
        </w:rPr>
        <w:t xml:space="preserve"> tiktu atvasināta no iepriekšējā perioda vidējās algas, katru gadu to indeksējot. </w:t>
      </w:r>
      <w:r w:rsidR="00957C5B">
        <w:rPr>
          <w:rFonts w:ascii="Times New Roman" w:hAnsi="Times New Roman" w:cs="Times New Roman"/>
          <w:sz w:val="28"/>
          <w:szCs w:val="28"/>
        </w:rPr>
        <w:t>Savukārt par 5 ha kritēriju</w:t>
      </w:r>
      <w:r w:rsidR="00957C5B">
        <w:rPr>
          <w:rStyle w:val="FootnoteReference"/>
          <w:rFonts w:ascii="Times New Roman" w:hAnsi="Times New Roman" w:cs="Times New Roman"/>
          <w:sz w:val="28"/>
          <w:szCs w:val="28"/>
        </w:rPr>
        <w:footnoteReference w:id="1"/>
      </w:r>
      <w:r w:rsidR="005714B3">
        <w:rPr>
          <w:rFonts w:ascii="Times New Roman" w:hAnsi="Times New Roman" w:cs="Times New Roman"/>
          <w:sz w:val="28"/>
          <w:szCs w:val="28"/>
        </w:rPr>
        <w:t xml:space="preserve">, P.Leiškalns pauž viedokli, ka </w:t>
      </w:r>
      <w:r w:rsidR="009C5928">
        <w:rPr>
          <w:rFonts w:ascii="Times New Roman" w:hAnsi="Times New Roman" w:cs="Times New Roman"/>
          <w:sz w:val="28"/>
          <w:szCs w:val="28"/>
        </w:rPr>
        <w:t xml:space="preserve">5 ha vajadzētu attiekties uz lauku zemi, kur varētu ko izaudzēt, nevis pilsētā piederošu zemes gabalu. </w:t>
      </w:r>
      <w:r w:rsidR="00943F9B">
        <w:rPr>
          <w:rFonts w:ascii="Times New Roman" w:hAnsi="Times New Roman" w:cs="Times New Roman"/>
          <w:sz w:val="28"/>
          <w:szCs w:val="28"/>
        </w:rPr>
        <w:t>V.</w:t>
      </w:r>
      <w:r w:rsidR="00631BC7">
        <w:rPr>
          <w:rFonts w:ascii="Times New Roman" w:hAnsi="Times New Roman" w:cs="Times New Roman"/>
          <w:sz w:val="28"/>
          <w:szCs w:val="28"/>
        </w:rPr>
        <w:t xml:space="preserve">Novikovs piekrīt, ka 5 ha būtu attiecināmi uz lauksaimniecībā izmantojamo zemi. </w:t>
      </w:r>
    </w:p>
    <w:p w14:paraId="5E0D69B8" w14:textId="77777777" w:rsidR="00E56F84" w:rsidRDefault="00E56F84" w:rsidP="004827F9">
      <w:pPr>
        <w:spacing w:after="0" w:line="240" w:lineRule="auto"/>
        <w:jc w:val="both"/>
        <w:rPr>
          <w:rFonts w:ascii="Times New Roman" w:hAnsi="Times New Roman" w:cs="Times New Roman"/>
          <w:sz w:val="28"/>
          <w:szCs w:val="28"/>
        </w:rPr>
      </w:pPr>
    </w:p>
    <w:p w14:paraId="439D9F2C" w14:textId="5CE673BA" w:rsidR="00E56F84" w:rsidRDefault="00E56F84" w:rsidP="00482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O.Žabko komentē, ka maznodrošinātās mājsaimniecības ienākumu sliekšņa augstākā robeža 80% apmērā no ienākumu mediānas ir</w:t>
      </w:r>
      <w:r w:rsidR="00F4031D">
        <w:rPr>
          <w:rFonts w:ascii="Times New Roman" w:hAnsi="Times New Roman" w:cs="Times New Roman"/>
          <w:sz w:val="28"/>
          <w:szCs w:val="28"/>
        </w:rPr>
        <w:t xml:space="preserve"> noteikta politikas plānošanas dokumentos </w:t>
      </w:r>
      <w:r>
        <w:rPr>
          <w:rFonts w:ascii="Times New Roman" w:hAnsi="Times New Roman" w:cs="Times New Roman"/>
          <w:sz w:val="28"/>
          <w:szCs w:val="28"/>
        </w:rPr>
        <w:t xml:space="preserve">un darba </w:t>
      </w:r>
      <w:r w:rsidR="00FC58E2">
        <w:rPr>
          <w:rFonts w:ascii="Times New Roman" w:hAnsi="Times New Roman" w:cs="Times New Roman"/>
          <w:sz w:val="28"/>
          <w:szCs w:val="28"/>
        </w:rPr>
        <w:t>uzdevumā</w:t>
      </w:r>
      <w:r>
        <w:rPr>
          <w:rFonts w:ascii="Times New Roman" w:hAnsi="Times New Roman" w:cs="Times New Roman"/>
          <w:sz w:val="28"/>
          <w:szCs w:val="28"/>
        </w:rPr>
        <w:t xml:space="preserve"> nebija </w:t>
      </w:r>
      <w:r w:rsidR="00D34BDD">
        <w:rPr>
          <w:rFonts w:ascii="Times New Roman" w:hAnsi="Times New Roman" w:cs="Times New Roman"/>
          <w:sz w:val="28"/>
          <w:szCs w:val="28"/>
        </w:rPr>
        <w:t xml:space="preserve">uzdevuma </w:t>
      </w:r>
      <w:r>
        <w:rPr>
          <w:rFonts w:ascii="Times New Roman" w:hAnsi="Times New Roman" w:cs="Times New Roman"/>
          <w:sz w:val="28"/>
          <w:szCs w:val="28"/>
        </w:rPr>
        <w:t>komentēt šo vērtību.</w:t>
      </w:r>
      <w:r w:rsidR="00FC58E2">
        <w:rPr>
          <w:rFonts w:ascii="Times New Roman" w:hAnsi="Times New Roman" w:cs="Times New Roman"/>
          <w:sz w:val="28"/>
          <w:szCs w:val="28"/>
        </w:rPr>
        <w:t xml:space="preserve"> Savukārt attiecībā uz 5 ha O.Žabko min piemēru no diskusijām ar sociālajiem</w:t>
      </w:r>
      <w:proofErr w:type="gramStart"/>
      <w:r w:rsidR="00FC58E2">
        <w:rPr>
          <w:rFonts w:ascii="Times New Roman" w:hAnsi="Times New Roman" w:cs="Times New Roman"/>
          <w:sz w:val="28"/>
          <w:szCs w:val="28"/>
        </w:rPr>
        <w:t xml:space="preserve">  </w:t>
      </w:r>
      <w:proofErr w:type="gramEnd"/>
      <w:r w:rsidR="00FC58E2">
        <w:rPr>
          <w:rFonts w:ascii="Times New Roman" w:hAnsi="Times New Roman" w:cs="Times New Roman"/>
          <w:sz w:val="28"/>
          <w:szCs w:val="28"/>
        </w:rPr>
        <w:t xml:space="preserve">darbiniekiem no Latgales, kuri uzsvēra, </w:t>
      </w:r>
      <w:r w:rsidR="00175F9A">
        <w:rPr>
          <w:rFonts w:ascii="Times New Roman" w:hAnsi="Times New Roman" w:cs="Times New Roman"/>
          <w:sz w:val="28"/>
          <w:szCs w:val="28"/>
        </w:rPr>
        <w:t>ka vienas govs uzturēšanai</w:t>
      </w:r>
      <w:r w:rsidR="00FC58E2">
        <w:rPr>
          <w:rFonts w:ascii="Times New Roman" w:hAnsi="Times New Roman" w:cs="Times New Roman"/>
          <w:sz w:val="28"/>
          <w:szCs w:val="28"/>
        </w:rPr>
        <w:t xml:space="preserve"> ir nepieciešami 7 ha zemes</w:t>
      </w:r>
      <w:r w:rsidR="00175F9A">
        <w:rPr>
          <w:rFonts w:ascii="Times New Roman" w:hAnsi="Times New Roman" w:cs="Times New Roman"/>
          <w:sz w:val="28"/>
          <w:szCs w:val="28"/>
        </w:rPr>
        <w:t xml:space="preserve"> (siena izaudzēšanai), tāpēc lauku saimniecībai ir nepieciešams vairāk kā 5 ha</w:t>
      </w:r>
      <w:r w:rsidR="00FC58E2">
        <w:rPr>
          <w:rFonts w:ascii="Times New Roman" w:hAnsi="Times New Roman" w:cs="Times New Roman"/>
          <w:sz w:val="28"/>
          <w:szCs w:val="28"/>
        </w:rPr>
        <w:t xml:space="preserve">. </w:t>
      </w:r>
    </w:p>
    <w:p w14:paraId="33413AE7" w14:textId="77777777" w:rsidR="00D4049E" w:rsidRDefault="00D4049E" w:rsidP="004827F9">
      <w:pPr>
        <w:spacing w:after="0" w:line="240" w:lineRule="auto"/>
        <w:jc w:val="both"/>
        <w:rPr>
          <w:rFonts w:ascii="Times New Roman" w:hAnsi="Times New Roman" w:cs="Times New Roman"/>
          <w:sz w:val="28"/>
          <w:szCs w:val="28"/>
        </w:rPr>
      </w:pPr>
    </w:p>
    <w:p w14:paraId="687D9046" w14:textId="6A66E97C" w:rsidR="00D4049E" w:rsidRPr="00E56F84" w:rsidRDefault="00D4049E" w:rsidP="00D4049E">
      <w:pPr>
        <w:spacing w:after="0" w:line="240" w:lineRule="auto"/>
        <w:jc w:val="both"/>
      </w:pPr>
      <w:r>
        <w:rPr>
          <w:rFonts w:ascii="Times New Roman" w:hAnsi="Times New Roman" w:cs="Times New Roman"/>
          <w:sz w:val="28"/>
          <w:szCs w:val="28"/>
        </w:rPr>
        <w:t>M.Petroviča komentē ieteikumu “</w:t>
      </w:r>
      <w:r w:rsidRPr="00D4049E">
        <w:rPr>
          <w:rFonts w:ascii="Times New Roman" w:hAnsi="Times New Roman" w:cs="Times New Roman"/>
          <w:sz w:val="28"/>
          <w:szCs w:val="28"/>
        </w:rPr>
        <w:t xml:space="preserve">Izskatīt iespēju valsts līmenī noteikt </w:t>
      </w:r>
      <w:r>
        <w:rPr>
          <w:rFonts w:ascii="Times New Roman" w:hAnsi="Times New Roman" w:cs="Times New Roman"/>
          <w:sz w:val="28"/>
          <w:szCs w:val="28"/>
        </w:rPr>
        <w:t xml:space="preserve">atvieglojumus veselības aprūpei, </w:t>
      </w:r>
      <w:r w:rsidRPr="00D4049E">
        <w:rPr>
          <w:rFonts w:ascii="Times New Roman" w:hAnsi="Times New Roman" w:cs="Times New Roman"/>
          <w:sz w:val="28"/>
          <w:szCs w:val="28"/>
        </w:rPr>
        <w:t>piešķir</w:t>
      </w:r>
      <w:r>
        <w:rPr>
          <w:rFonts w:ascii="Times New Roman" w:hAnsi="Times New Roman" w:cs="Times New Roman"/>
          <w:sz w:val="28"/>
          <w:szCs w:val="28"/>
        </w:rPr>
        <w:t>o</w:t>
      </w:r>
      <w:r w:rsidRPr="00D4049E">
        <w:rPr>
          <w:rFonts w:ascii="Times New Roman" w:hAnsi="Times New Roman" w:cs="Times New Roman"/>
          <w:sz w:val="28"/>
          <w:szCs w:val="28"/>
        </w:rPr>
        <w:t xml:space="preserve">t </w:t>
      </w:r>
      <w:r>
        <w:rPr>
          <w:rFonts w:ascii="Times New Roman" w:hAnsi="Times New Roman" w:cs="Times New Roman"/>
          <w:sz w:val="28"/>
          <w:szCs w:val="28"/>
        </w:rPr>
        <w:t xml:space="preserve">maznodrošinātām personām” </w:t>
      </w:r>
      <w:r w:rsidRPr="00D4049E">
        <w:rPr>
          <w:rFonts w:ascii="Times New Roman" w:hAnsi="Times New Roman" w:cs="Times New Roman"/>
          <w:sz w:val="28"/>
          <w:szCs w:val="28"/>
        </w:rPr>
        <w:t>pacienta iemaksas atvieglojumu 50-70% apmērā</w:t>
      </w:r>
      <w:r>
        <w:rPr>
          <w:rFonts w:ascii="Times New Roman" w:hAnsi="Times New Roman" w:cs="Times New Roman"/>
          <w:sz w:val="28"/>
          <w:szCs w:val="28"/>
        </w:rPr>
        <w:t xml:space="preserve">”, paužot viedokli, ka minētajam pasākumam ir nepieciešami papildu budžeta līdzekļi. </w:t>
      </w:r>
    </w:p>
    <w:p w14:paraId="1AFE6E2E" w14:textId="77777777" w:rsidR="00B30C95" w:rsidRDefault="00B30C95" w:rsidP="004827F9">
      <w:pPr>
        <w:spacing w:after="0" w:line="240" w:lineRule="auto"/>
        <w:jc w:val="both"/>
        <w:rPr>
          <w:rFonts w:ascii="Times New Roman" w:hAnsi="Times New Roman" w:cs="Times New Roman"/>
          <w:sz w:val="28"/>
          <w:szCs w:val="28"/>
        </w:rPr>
      </w:pPr>
    </w:p>
    <w:p w14:paraId="09182486" w14:textId="543ACA7A" w:rsidR="00D4049E" w:rsidRDefault="002E0157" w:rsidP="00482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O.Žabko atbild, ka, paredzot šādu atvieglojumu, mājsaimniecībām varētu parādīties lielāka interese iegūt maznodrošinātās mājsaimniecības statusu un, pamatojoties uz esošajiem datiem, mēs nevaram prognozēt šāda atvieglojuma pieprasījumu nākotnē.</w:t>
      </w:r>
    </w:p>
    <w:p w14:paraId="44EC6054" w14:textId="77777777" w:rsidR="002E0157" w:rsidRDefault="002E0157" w:rsidP="004827F9">
      <w:pPr>
        <w:spacing w:after="0" w:line="240" w:lineRule="auto"/>
        <w:jc w:val="both"/>
        <w:rPr>
          <w:rFonts w:ascii="Times New Roman" w:hAnsi="Times New Roman" w:cs="Times New Roman"/>
          <w:sz w:val="28"/>
          <w:szCs w:val="28"/>
        </w:rPr>
      </w:pPr>
    </w:p>
    <w:p w14:paraId="7B1BFCF8" w14:textId="153027C1" w:rsidR="002E0157" w:rsidRDefault="00DB763F" w:rsidP="00482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E.Ģi</w:t>
      </w:r>
      <w:r w:rsidR="00A4291E">
        <w:rPr>
          <w:rFonts w:ascii="Times New Roman" w:hAnsi="Times New Roman" w:cs="Times New Roman"/>
          <w:sz w:val="28"/>
          <w:szCs w:val="28"/>
        </w:rPr>
        <w:t>p</w:t>
      </w:r>
      <w:r>
        <w:rPr>
          <w:rFonts w:ascii="Times New Roman" w:hAnsi="Times New Roman" w:cs="Times New Roman"/>
          <w:sz w:val="28"/>
          <w:szCs w:val="28"/>
        </w:rPr>
        <w:t>s</w:t>
      </w:r>
      <w:r w:rsidR="00A4291E">
        <w:rPr>
          <w:rFonts w:ascii="Times New Roman" w:hAnsi="Times New Roman" w:cs="Times New Roman"/>
          <w:sz w:val="28"/>
          <w:szCs w:val="28"/>
        </w:rPr>
        <w:t xml:space="preserve">le </w:t>
      </w:r>
      <w:proofErr w:type="spellStart"/>
      <w:r w:rsidR="00A4291E">
        <w:rPr>
          <w:rFonts w:ascii="Times New Roman" w:hAnsi="Times New Roman" w:cs="Times New Roman"/>
          <w:sz w:val="28"/>
          <w:szCs w:val="28"/>
        </w:rPr>
        <w:t>čata</w:t>
      </w:r>
      <w:proofErr w:type="spellEnd"/>
      <w:r w:rsidR="00A4291E">
        <w:rPr>
          <w:rFonts w:ascii="Times New Roman" w:hAnsi="Times New Roman" w:cs="Times New Roman"/>
          <w:sz w:val="28"/>
          <w:szCs w:val="28"/>
        </w:rPr>
        <w:t xml:space="preserve"> opcijā jautā, k</w:t>
      </w:r>
      <w:r w:rsidR="00A4291E" w:rsidRPr="00A4291E">
        <w:rPr>
          <w:rFonts w:ascii="Times New Roman" w:hAnsi="Times New Roman" w:cs="Times New Roman"/>
          <w:sz w:val="28"/>
          <w:szCs w:val="28"/>
        </w:rPr>
        <w:t>ādas ir perspektīvas vientuļajiem pensionāriem dzīvot labāk?</w:t>
      </w:r>
    </w:p>
    <w:p w14:paraId="45DDF6A7" w14:textId="77777777" w:rsidR="00A4291E" w:rsidRDefault="00A4291E" w:rsidP="004827F9">
      <w:pPr>
        <w:spacing w:after="0" w:line="240" w:lineRule="auto"/>
        <w:jc w:val="both"/>
        <w:rPr>
          <w:rFonts w:ascii="Times New Roman" w:hAnsi="Times New Roman" w:cs="Times New Roman"/>
          <w:sz w:val="28"/>
          <w:szCs w:val="28"/>
        </w:rPr>
      </w:pPr>
    </w:p>
    <w:p w14:paraId="6F4C3A9C" w14:textId="374A57BE" w:rsidR="00A4291E" w:rsidRDefault="00A4291E" w:rsidP="00482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I.Alliks atbild, ka </w:t>
      </w:r>
      <w:r w:rsidR="00752036">
        <w:rPr>
          <w:rFonts w:ascii="Times New Roman" w:hAnsi="Times New Roman" w:cs="Times New Roman"/>
          <w:sz w:val="28"/>
          <w:szCs w:val="28"/>
        </w:rPr>
        <w:t>pasākumi minimālo ienākumu sistēmas pilnveidei arī ietver pensiju pieaugumu t.sk. pensijas vecuma cilvēkiem</w:t>
      </w:r>
      <w:r w:rsidR="00D34BDD">
        <w:rPr>
          <w:rFonts w:ascii="Times New Roman" w:hAnsi="Times New Roman" w:cs="Times New Roman"/>
          <w:sz w:val="28"/>
          <w:szCs w:val="28"/>
        </w:rPr>
        <w:t>, kuri dzīvo vieni</w:t>
      </w:r>
      <w:r w:rsidR="00752036">
        <w:rPr>
          <w:rFonts w:ascii="Times New Roman" w:hAnsi="Times New Roman" w:cs="Times New Roman"/>
          <w:sz w:val="28"/>
          <w:szCs w:val="28"/>
        </w:rPr>
        <w:t xml:space="preserve">. </w:t>
      </w:r>
      <w:r w:rsidR="00CD10D6">
        <w:rPr>
          <w:rFonts w:ascii="Times New Roman" w:hAnsi="Times New Roman" w:cs="Times New Roman"/>
          <w:sz w:val="28"/>
          <w:szCs w:val="28"/>
        </w:rPr>
        <w:t xml:space="preserve">LM apzinās, ka </w:t>
      </w:r>
      <w:r w:rsidR="00B04FE9">
        <w:rPr>
          <w:rFonts w:ascii="Times New Roman" w:hAnsi="Times New Roman" w:cs="Times New Roman"/>
          <w:sz w:val="28"/>
          <w:szCs w:val="28"/>
        </w:rPr>
        <w:t>viena</w:t>
      </w:r>
      <w:r w:rsidR="00CD10D6">
        <w:rPr>
          <w:rFonts w:ascii="Times New Roman" w:hAnsi="Times New Roman" w:cs="Times New Roman"/>
          <w:sz w:val="28"/>
          <w:szCs w:val="28"/>
        </w:rPr>
        <w:t xml:space="preserve"> pensionār</w:t>
      </w:r>
      <w:r w:rsidR="00B04FE9">
        <w:rPr>
          <w:rFonts w:ascii="Times New Roman" w:hAnsi="Times New Roman" w:cs="Times New Roman"/>
          <w:sz w:val="28"/>
          <w:szCs w:val="28"/>
        </w:rPr>
        <w:t xml:space="preserve">a mājsaimniecība </w:t>
      </w:r>
      <w:r w:rsidR="00CD10D6">
        <w:rPr>
          <w:rFonts w:ascii="Times New Roman" w:hAnsi="Times New Roman" w:cs="Times New Roman"/>
          <w:sz w:val="28"/>
          <w:szCs w:val="28"/>
        </w:rPr>
        <w:t xml:space="preserve">ir tā grupa, kura nabadzības riskam ir pakļauta visvairāk, un kopā ar pašvaldībām jārod risinājumi, lai </w:t>
      </w:r>
      <w:r w:rsidR="00B04FE9">
        <w:rPr>
          <w:rFonts w:ascii="Times New Roman" w:hAnsi="Times New Roman" w:cs="Times New Roman"/>
          <w:sz w:val="28"/>
          <w:szCs w:val="28"/>
        </w:rPr>
        <w:t xml:space="preserve">uzlabotu </w:t>
      </w:r>
      <w:r w:rsidR="00CD10D6">
        <w:rPr>
          <w:rFonts w:ascii="Times New Roman" w:hAnsi="Times New Roman" w:cs="Times New Roman"/>
          <w:sz w:val="28"/>
          <w:szCs w:val="28"/>
        </w:rPr>
        <w:t>š</w:t>
      </w:r>
      <w:r w:rsidR="00B04FE9">
        <w:rPr>
          <w:rFonts w:ascii="Times New Roman" w:hAnsi="Times New Roman" w:cs="Times New Roman"/>
          <w:sz w:val="28"/>
          <w:szCs w:val="28"/>
        </w:rPr>
        <w:t>īs</w:t>
      </w:r>
      <w:r w:rsidR="00CD10D6">
        <w:rPr>
          <w:rFonts w:ascii="Times New Roman" w:hAnsi="Times New Roman" w:cs="Times New Roman"/>
          <w:sz w:val="28"/>
          <w:szCs w:val="28"/>
        </w:rPr>
        <w:t xml:space="preserve"> </w:t>
      </w:r>
      <w:r w:rsidR="00B04FE9">
        <w:rPr>
          <w:rFonts w:ascii="Times New Roman" w:hAnsi="Times New Roman" w:cs="Times New Roman"/>
          <w:sz w:val="28"/>
          <w:szCs w:val="28"/>
        </w:rPr>
        <w:t xml:space="preserve">iedzīvotāju </w:t>
      </w:r>
      <w:r w:rsidR="00CD10D6">
        <w:rPr>
          <w:rFonts w:ascii="Times New Roman" w:hAnsi="Times New Roman" w:cs="Times New Roman"/>
          <w:sz w:val="28"/>
          <w:szCs w:val="28"/>
        </w:rPr>
        <w:t>grupa</w:t>
      </w:r>
      <w:r w:rsidR="00B04FE9">
        <w:rPr>
          <w:rFonts w:ascii="Times New Roman" w:hAnsi="Times New Roman" w:cs="Times New Roman"/>
          <w:sz w:val="28"/>
          <w:szCs w:val="28"/>
        </w:rPr>
        <w:t>s</w:t>
      </w:r>
      <w:r w:rsidR="00CD10D6">
        <w:rPr>
          <w:rFonts w:ascii="Times New Roman" w:hAnsi="Times New Roman" w:cs="Times New Roman"/>
          <w:sz w:val="28"/>
          <w:szCs w:val="28"/>
        </w:rPr>
        <w:t xml:space="preserve"> situāciju. </w:t>
      </w:r>
    </w:p>
    <w:p w14:paraId="2842BA8F" w14:textId="77777777" w:rsidR="00CC78F5" w:rsidRDefault="00CC78F5" w:rsidP="004827F9">
      <w:pPr>
        <w:spacing w:after="0" w:line="240" w:lineRule="auto"/>
        <w:jc w:val="both"/>
        <w:rPr>
          <w:rFonts w:ascii="Times New Roman" w:hAnsi="Times New Roman" w:cs="Times New Roman"/>
          <w:sz w:val="28"/>
          <w:szCs w:val="28"/>
        </w:rPr>
      </w:pPr>
    </w:p>
    <w:p w14:paraId="22FBBB38" w14:textId="65015024" w:rsidR="00CC78F5" w:rsidRDefault="00CC78F5" w:rsidP="00482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M.Svirskis vēlas precizēt</w:t>
      </w:r>
      <w:r w:rsidR="00B04FE9">
        <w:rPr>
          <w:rFonts w:ascii="Times New Roman" w:hAnsi="Times New Roman" w:cs="Times New Roman"/>
          <w:sz w:val="28"/>
          <w:szCs w:val="28"/>
        </w:rPr>
        <w:t xml:space="preserve"> par </w:t>
      </w:r>
      <w:r>
        <w:rPr>
          <w:rFonts w:ascii="Times New Roman" w:hAnsi="Times New Roman" w:cs="Times New Roman"/>
          <w:sz w:val="28"/>
          <w:szCs w:val="28"/>
        </w:rPr>
        <w:t>minimāl</w:t>
      </w:r>
      <w:r w:rsidR="00B04FE9">
        <w:rPr>
          <w:rFonts w:ascii="Times New Roman" w:hAnsi="Times New Roman" w:cs="Times New Roman"/>
          <w:sz w:val="28"/>
          <w:szCs w:val="28"/>
        </w:rPr>
        <w:t>ās</w:t>
      </w:r>
      <w:r>
        <w:rPr>
          <w:rFonts w:ascii="Times New Roman" w:hAnsi="Times New Roman" w:cs="Times New Roman"/>
          <w:sz w:val="28"/>
          <w:szCs w:val="28"/>
        </w:rPr>
        <w:t xml:space="preserve"> darba alg</w:t>
      </w:r>
      <w:r w:rsidR="00B04FE9">
        <w:rPr>
          <w:rFonts w:ascii="Times New Roman" w:hAnsi="Times New Roman" w:cs="Times New Roman"/>
          <w:sz w:val="28"/>
          <w:szCs w:val="28"/>
        </w:rPr>
        <w:t>as</w:t>
      </w:r>
      <w:r>
        <w:rPr>
          <w:rFonts w:ascii="Times New Roman" w:hAnsi="Times New Roman" w:cs="Times New Roman"/>
          <w:sz w:val="28"/>
          <w:szCs w:val="28"/>
        </w:rPr>
        <w:t xml:space="preserve"> sasaist</w:t>
      </w:r>
      <w:r w:rsidR="00B04FE9">
        <w:rPr>
          <w:rFonts w:ascii="Times New Roman" w:hAnsi="Times New Roman" w:cs="Times New Roman"/>
          <w:sz w:val="28"/>
          <w:szCs w:val="28"/>
        </w:rPr>
        <w:t>i</w:t>
      </w:r>
      <w:r>
        <w:rPr>
          <w:rFonts w:ascii="Times New Roman" w:hAnsi="Times New Roman" w:cs="Times New Roman"/>
          <w:sz w:val="28"/>
          <w:szCs w:val="28"/>
        </w:rPr>
        <w:t xml:space="preserve"> ar maznodrošinātās mājsaimniecības ienākumu slieksni, </w:t>
      </w:r>
      <w:r w:rsidR="00B04FE9">
        <w:rPr>
          <w:rFonts w:ascii="Times New Roman" w:hAnsi="Times New Roman" w:cs="Times New Roman"/>
          <w:sz w:val="28"/>
          <w:szCs w:val="28"/>
        </w:rPr>
        <w:t xml:space="preserve">uzsverot, </w:t>
      </w:r>
      <w:r>
        <w:rPr>
          <w:rFonts w:ascii="Times New Roman" w:hAnsi="Times New Roman" w:cs="Times New Roman"/>
          <w:sz w:val="28"/>
          <w:szCs w:val="28"/>
        </w:rPr>
        <w:t xml:space="preserve">ka </w:t>
      </w:r>
      <w:r w:rsidR="00B04FE9">
        <w:rPr>
          <w:rFonts w:ascii="Times New Roman" w:hAnsi="Times New Roman" w:cs="Times New Roman"/>
          <w:sz w:val="28"/>
          <w:szCs w:val="28"/>
        </w:rPr>
        <w:t xml:space="preserve">pastāv </w:t>
      </w:r>
      <w:r>
        <w:rPr>
          <w:rFonts w:ascii="Times New Roman" w:hAnsi="Times New Roman" w:cs="Times New Roman"/>
          <w:sz w:val="28"/>
          <w:szCs w:val="28"/>
        </w:rPr>
        <w:t xml:space="preserve">zināmi riski. </w:t>
      </w:r>
      <w:r w:rsidR="00FE7596">
        <w:rPr>
          <w:rFonts w:ascii="Times New Roman" w:hAnsi="Times New Roman" w:cs="Times New Roman"/>
          <w:sz w:val="28"/>
          <w:szCs w:val="28"/>
        </w:rPr>
        <w:t>Maznodrošinātās mājsaimniecības ienākumu sliekšņa s</w:t>
      </w:r>
      <w:r w:rsidR="008C5BDA">
        <w:rPr>
          <w:rFonts w:ascii="Times New Roman" w:hAnsi="Times New Roman" w:cs="Times New Roman"/>
          <w:sz w:val="28"/>
          <w:szCs w:val="28"/>
        </w:rPr>
        <w:t>asaistei jābūt ar iedzīvo</w:t>
      </w:r>
      <w:r w:rsidR="00F4031D">
        <w:rPr>
          <w:rFonts w:ascii="Times New Roman" w:hAnsi="Times New Roman" w:cs="Times New Roman"/>
          <w:sz w:val="28"/>
          <w:szCs w:val="28"/>
        </w:rPr>
        <w:t>tā</w:t>
      </w:r>
      <w:r w:rsidR="008C5BDA">
        <w:rPr>
          <w:rFonts w:ascii="Times New Roman" w:hAnsi="Times New Roman" w:cs="Times New Roman"/>
          <w:sz w:val="28"/>
          <w:szCs w:val="28"/>
        </w:rPr>
        <w:t xml:space="preserve">ju pirktspēju. </w:t>
      </w:r>
    </w:p>
    <w:p w14:paraId="293E6E5E" w14:textId="02DFE8AD" w:rsidR="00CC78F5" w:rsidRDefault="00B04FE9" w:rsidP="00482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B1CDA4C" w14:textId="39FA5A2C" w:rsidR="00CC78F5" w:rsidRDefault="00CC78F5" w:rsidP="00482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O.Žabko atbild,</w:t>
      </w:r>
      <w:r w:rsidR="008C5BDA">
        <w:rPr>
          <w:rFonts w:ascii="Times New Roman" w:hAnsi="Times New Roman" w:cs="Times New Roman"/>
          <w:sz w:val="28"/>
          <w:szCs w:val="28"/>
        </w:rPr>
        <w:t xml:space="preserve"> </w:t>
      </w:r>
      <w:r w:rsidR="00FE7596">
        <w:rPr>
          <w:rFonts w:ascii="Times New Roman" w:hAnsi="Times New Roman" w:cs="Times New Roman"/>
          <w:sz w:val="28"/>
          <w:szCs w:val="28"/>
        </w:rPr>
        <w:t>ka diskusijās ar sociālajiem darbiniekiem viņi vērsa uzmanību, ka ir jānodrošina, lai starp šiem diviem līmeņiem būtu starpība</w:t>
      </w:r>
      <w:r w:rsidR="00744F1C">
        <w:rPr>
          <w:rFonts w:ascii="Times New Roman" w:hAnsi="Times New Roman" w:cs="Times New Roman"/>
          <w:sz w:val="28"/>
          <w:szCs w:val="28"/>
        </w:rPr>
        <w:t>. Darba uzdevumā bija uzdots izvērtēt, kā maznodrošinātās mājsaimniecības ienākumu sliekšņa augstākā robežas palielinājums var ietekmēt darbspējīgo iedzīvotāju motivāciju strādāt.</w:t>
      </w:r>
      <w:r w:rsidR="00AB12E5">
        <w:rPr>
          <w:rFonts w:ascii="Times New Roman" w:hAnsi="Times New Roman" w:cs="Times New Roman"/>
          <w:sz w:val="28"/>
          <w:szCs w:val="28"/>
        </w:rPr>
        <w:t xml:space="preserve"> </w:t>
      </w:r>
    </w:p>
    <w:p w14:paraId="7E3DE06C" w14:textId="425FB7AC" w:rsidR="00D4049E" w:rsidRDefault="00744F1C" w:rsidP="00482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4D99FBE" w14:textId="012F8CF9" w:rsidR="00217EF3" w:rsidRPr="00217EF3" w:rsidRDefault="00217EF3" w:rsidP="00CE38FA">
      <w:pPr>
        <w:spacing w:after="0" w:line="240" w:lineRule="auto"/>
        <w:jc w:val="both"/>
        <w:rPr>
          <w:rFonts w:ascii="Times New Roman" w:hAnsi="Times New Roman" w:cs="Times New Roman"/>
          <w:sz w:val="28"/>
          <w:szCs w:val="28"/>
        </w:rPr>
      </w:pPr>
      <w:r w:rsidRPr="00217EF3">
        <w:rPr>
          <w:rFonts w:ascii="Times New Roman" w:hAnsi="Times New Roman" w:cs="Times New Roman"/>
          <w:i/>
          <w:sz w:val="28"/>
          <w:szCs w:val="28"/>
        </w:rPr>
        <w:t>Nolemj</w:t>
      </w:r>
      <w:r>
        <w:rPr>
          <w:rFonts w:ascii="Times New Roman" w:hAnsi="Times New Roman" w:cs="Times New Roman"/>
          <w:sz w:val="28"/>
          <w:szCs w:val="28"/>
        </w:rPr>
        <w:t xml:space="preserve">: </w:t>
      </w:r>
      <w:r w:rsidR="00FE7596">
        <w:rPr>
          <w:rFonts w:ascii="Times New Roman" w:hAnsi="Times New Roman" w:cs="Times New Roman"/>
          <w:sz w:val="28"/>
          <w:szCs w:val="28"/>
        </w:rPr>
        <w:t>pieņemt</w:t>
      </w:r>
      <w:r w:rsidR="00744F1C">
        <w:rPr>
          <w:rFonts w:ascii="Times New Roman" w:hAnsi="Times New Roman" w:cs="Times New Roman"/>
          <w:sz w:val="28"/>
          <w:szCs w:val="28"/>
        </w:rPr>
        <w:t xml:space="preserve"> </w:t>
      </w:r>
      <w:r w:rsidR="00FE7596">
        <w:rPr>
          <w:rFonts w:ascii="Times New Roman" w:hAnsi="Times New Roman" w:cs="Times New Roman"/>
          <w:sz w:val="28"/>
          <w:szCs w:val="28"/>
        </w:rPr>
        <w:t>zi</w:t>
      </w:r>
      <w:r w:rsidR="00744F1C">
        <w:rPr>
          <w:rFonts w:ascii="Times New Roman" w:hAnsi="Times New Roman" w:cs="Times New Roman"/>
          <w:sz w:val="28"/>
          <w:szCs w:val="28"/>
        </w:rPr>
        <w:t>nāšanai</w:t>
      </w:r>
      <w:r>
        <w:rPr>
          <w:rFonts w:ascii="Times New Roman" w:hAnsi="Times New Roman" w:cs="Times New Roman"/>
          <w:sz w:val="28"/>
          <w:szCs w:val="28"/>
        </w:rPr>
        <w:t>.</w:t>
      </w:r>
    </w:p>
    <w:p w14:paraId="2CF06083" w14:textId="77777777" w:rsidR="00CA141A" w:rsidRPr="00CA141A" w:rsidRDefault="00CA141A" w:rsidP="00CA141A">
      <w:pPr>
        <w:spacing w:after="0" w:line="240" w:lineRule="auto"/>
        <w:jc w:val="both"/>
        <w:rPr>
          <w:rFonts w:ascii="Times New Roman" w:hAnsi="Times New Roman" w:cs="Times New Roman"/>
          <w:sz w:val="28"/>
          <w:szCs w:val="28"/>
        </w:rPr>
      </w:pPr>
    </w:p>
    <w:p w14:paraId="451B6D47" w14:textId="77777777" w:rsidR="001628A8" w:rsidRDefault="001628A8" w:rsidP="00CF56E5">
      <w:pPr>
        <w:spacing w:after="0" w:line="240" w:lineRule="auto"/>
        <w:jc w:val="both"/>
        <w:rPr>
          <w:rFonts w:ascii="Times New Roman" w:hAnsi="Times New Roman" w:cs="Times New Roman"/>
          <w:sz w:val="28"/>
          <w:szCs w:val="28"/>
        </w:rPr>
      </w:pPr>
    </w:p>
    <w:p w14:paraId="45199629" w14:textId="763ED6C8" w:rsidR="0090025B" w:rsidRPr="00145BEE" w:rsidRDefault="00E338CD" w:rsidP="00C0535A">
      <w:pPr>
        <w:pStyle w:val="ListParagraph"/>
        <w:numPr>
          <w:ilvl w:val="0"/>
          <w:numId w:val="3"/>
        </w:numPr>
        <w:spacing w:after="0" w:line="240" w:lineRule="auto"/>
        <w:ind w:left="426" w:hanging="357"/>
        <w:jc w:val="center"/>
        <w:rPr>
          <w:rFonts w:ascii="Times New Roman" w:hAnsi="Times New Roman" w:cs="Times New Roman"/>
          <w:b/>
          <w:bCs/>
          <w:iCs/>
          <w:sz w:val="28"/>
          <w:szCs w:val="28"/>
        </w:rPr>
      </w:pPr>
      <w:r w:rsidRPr="00E338CD">
        <w:rPr>
          <w:rFonts w:ascii="Times New Roman" w:hAnsi="Times New Roman" w:cs="Times New Roman"/>
          <w:b/>
          <w:bCs/>
          <w:iCs/>
          <w:sz w:val="28"/>
          <w:szCs w:val="28"/>
        </w:rPr>
        <w:t>Iekļaujošas izglītības īstenošanas progress</w:t>
      </w:r>
      <w:r w:rsidR="00206CAA" w:rsidRPr="00145BEE">
        <w:rPr>
          <w:rFonts w:ascii="Times New Roman" w:hAnsi="Times New Roman" w:cs="Times New Roman"/>
          <w:b/>
          <w:bCs/>
          <w:iCs/>
          <w:sz w:val="28"/>
          <w:szCs w:val="28"/>
        </w:rPr>
        <w:t>.</w:t>
      </w:r>
    </w:p>
    <w:p w14:paraId="01A28A00" w14:textId="6B347E68" w:rsidR="0090025B" w:rsidRPr="0039118D" w:rsidRDefault="0090025B" w:rsidP="00BB62FE">
      <w:pPr>
        <w:pBdr>
          <w:bottom w:val="single" w:sz="12" w:space="1" w:color="auto"/>
        </w:pBdr>
        <w:spacing w:before="120" w:after="0" w:line="240" w:lineRule="auto"/>
        <w:jc w:val="center"/>
        <w:rPr>
          <w:rFonts w:ascii="Times New Roman" w:hAnsi="Times New Roman" w:cs="Times New Roman"/>
          <w:b/>
          <w:bCs/>
          <w:iCs/>
          <w:sz w:val="28"/>
          <w:szCs w:val="28"/>
        </w:rPr>
      </w:pPr>
      <w:r w:rsidRPr="0039118D">
        <w:rPr>
          <w:rFonts w:ascii="Times New Roman" w:hAnsi="Times New Roman" w:cs="Times New Roman"/>
          <w:b/>
          <w:bCs/>
          <w:iCs/>
          <w:sz w:val="28"/>
          <w:szCs w:val="28"/>
        </w:rPr>
        <w:t>(</w:t>
      </w:r>
      <w:r w:rsidR="00E338CD">
        <w:rPr>
          <w:rFonts w:ascii="Times New Roman" w:hAnsi="Times New Roman" w:cs="Times New Roman"/>
          <w:b/>
          <w:bCs/>
          <w:iCs/>
          <w:sz w:val="28"/>
          <w:szCs w:val="28"/>
        </w:rPr>
        <w:t>S.Vanaga</w:t>
      </w:r>
      <w:r w:rsidRPr="0039118D">
        <w:rPr>
          <w:rFonts w:ascii="Times New Roman" w:hAnsi="Times New Roman" w:cs="Times New Roman"/>
          <w:b/>
          <w:bCs/>
          <w:iCs/>
          <w:sz w:val="28"/>
          <w:szCs w:val="28"/>
        </w:rPr>
        <w:t>)</w:t>
      </w:r>
    </w:p>
    <w:p w14:paraId="5394D314" w14:textId="504BB78C" w:rsidR="0090025B" w:rsidRDefault="0090025B" w:rsidP="0090025B">
      <w:pPr>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w:t>
      </w:r>
      <w:r w:rsidR="00943F9B">
        <w:rPr>
          <w:rFonts w:ascii="Times New Roman" w:hAnsi="Times New Roman" w:cs="Times New Roman"/>
          <w:bCs/>
          <w:iCs/>
          <w:sz w:val="28"/>
          <w:szCs w:val="28"/>
        </w:rPr>
        <w:t>I.Alliks</w:t>
      </w:r>
      <w:r w:rsidR="005A4DFD">
        <w:rPr>
          <w:rFonts w:ascii="Times New Roman" w:hAnsi="Times New Roman" w:cs="Times New Roman"/>
          <w:bCs/>
          <w:iCs/>
          <w:sz w:val="28"/>
          <w:szCs w:val="28"/>
        </w:rPr>
        <w:t>)</w:t>
      </w:r>
      <w:r w:rsidR="00ED5186">
        <w:rPr>
          <w:rFonts w:ascii="Times New Roman" w:hAnsi="Times New Roman" w:cs="Times New Roman"/>
          <w:bCs/>
          <w:iCs/>
          <w:sz w:val="28"/>
          <w:szCs w:val="28"/>
        </w:rPr>
        <w:t xml:space="preserve"> </w:t>
      </w:r>
    </w:p>
    <w:p w14:paraId="772FCD12" w14:textId="77777777" w:rsidR="00F12AD3" w:rsidRDefault="00F12AD3" w:rsidP="00C45B46">
      <w:pPr>
        <w:spacing w:after="0" w:line="240" w:lineRule="auto"/>
        <w:jc w:val="both"/>
        <w:rPr>
          <w:rFonts w:ascii="Times New Roman" w:hAnsi="Times New Roman" w:cs="Times New Roman"/>
          <w:bCs/>
          <w:sz w:val="28"/>
          <w:szCs w:val="28"/>
        </w:rPr>
      </w:pPr>
    </w:p>
    <w:p w14:paraId="57E252B1" w14:textId="5CA8C3F6" w:rsidR="00E338CD" w:rsidRDefault="00943F9B" w:rsidP="00C45B4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I.Alliks informē, ka j</w:t>
      </w:r>
      <w:r w:rsidRPr="00943F9B">
        <w:rPr>
          <w:rFonts w:ascii="Times New Roman" w:hAnsi="Times New Roman" w:cs="Times New Roman"/>
          <w:bCs/>
          <w:sz w:val="28"/>
          <w:szCs w:val="28"/>
        </w:rPr>
        <w:t xml:space="preserve">autājums par progresu iekļaujošas izglītības īstenošanā komitejas darba programmā tika pārcelts no pagājušā gada, un </w:t>
      </w:r>
      <w:r>
        <w:rPr>
          <w:rFonts w:ascii="Times New Roman" w:hAnsi="Times New Roman" w:cs="Times New Roman"/>
          <w:bCs/>
          <w:sz w:val="28"/>
          <w:szCs w:val="28"/>
        </w:rPr>
        <w:t>aicina</w:t>
      </w:r>
      <w:r w:rsidRPr="00943F9B">
        <w:rPr>
          <w:rFonts w:ascii="Times New Roman" w:hAnsi="Times New Roman" w:cs="Times New Roman"/>
          <w:bCs/>
          <w:sz w:val="28"/>
          <w:szCs w:val="28"/>
        </w:rPr>
        <w:t xml:space="preserve"> Izglītības un zinātnes ministrijas pārs</w:t>
      </w:r>
      <w:r>
        <w:rPr>
          <w:rFonts w:ascii="Times New Roman" w:hAnsi="Times New Roman" w:cs="Times New Roman"/>
          <w:bCs/>
          <w:sz w:val="28"/>
          <w:szCs w:val="28"/>
        </w:rPr>
        <w:t>tāvi</w:t>
      </w:r>
      <w:r w:rsidRPr="00943F9B">
        <w:rPr>
          <w:rFonts w:ascii="Times New Roman" w:hAnsi="Times New Roman" w:cs="Times New Roman"/>
          <w:bCs/>
          <w:sz w:val="28"/>
          <w:szCs w:val="28"/>
        </w:rPr>
        <w:t xml:space="preserve"> snieg</w:t>
      </w:r>
      <w:r>
        <w:rPr>
          <w:rFonts w:ascii="Times New Roman" w:hAnsi="Times New Roman" w:cs="Times New Roman"/>
          <w:bCs/>
          <w:sz w:val="28"/>
          <w:szCs w:val="28"/>
        </w:rPr>
        <w:t>t</w:t>
      </w:r>
      <w:r w:rsidRPr="00943F9B">
        <w:rPr>
          <w:rFonts w:ascii="Times New Roman" w:hAnsi="Times New Roman" w:cs="Times New Roman"/>
          <w:bCs/>
          <w:sz w:val="28"/>
          <w:szCs w:val="28"/>
        </w:rPr>
        <w:t xml:space="preserve"> prezentāciju par šo jautājumu.</w:t>
      </w:r>
    </w:p>
    <w:p w14:paraId="0E62C379" w14:textId="77777777" w:rsidR="00414988" w:rsidRDefault="00414988" w:rsidP="00C45B46">
      <w:pPr>
        <w:spacing w:after="0" w:line="240" w:lineRule="auto"/>
        <w:jc w:val="both"/>
        <w:rPr>
          <w:rFonts w:ascii="Times New Roman" w:hAnsi="Times New Roman" w:cs="Times New Roman"/>
          <w:bCs/>
          <w:sz w:val="28"/>
          <w:szCs w:val="28"/>
        </w:rPr>
      </w:pPr>
    </w:p>
    <w:p w14:paraId="7DF1C2D5" w14:textId="33464135" w:rsidR="00414988" w:rsidRDefault="00414988" w:rsidP="00C45B4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S.Vanaga sniedz prezentāciju</w:t>
      </w:r>
      <w:r w:rsidR="00B04FE9">
        <w:rPr>
          <w:rFonts w:ascii="Times New Roman" w:hAnsi="Times New Roman" w:cs="Times New Roman"/>
          <w:bCs/>
          <w:sz w:val="28"/>
          <w:szCs w:val="28"/>
        </w:rPr>
        <w:t xml:space="preserve"> (</w:t>
      </w:r>
      <w:r w:rsidR="00B04FE9">
        <w:rPr>
          <w:rFonts w:ascii="Times New Roman" w:hAnsi="Times New Roman" w:cs="Times New Roman"/>
          <w:sz w:val="28"/>
          <w:szCs w:val="28"/>
        </w:rPr>
        <w:t>prezentācija pielikumā)</w:t>
      </w:r>
      <w:r>
        <w:rPr>
          <w:rFonts w:ascii="Times New Roman" w:hAnsi="Times New Roman" w:cs="Times New Roman"/>
          <w:bCs/>
          <w:sz w:val="28"/>
          <w:szCs w:val="28"/>
        </w:rPr>
        <w:t xml:space="preserve">. </w:t>
      </w:r>
    </w:p>
    <w:p w14:paraId="77BF5DC8" w14:textId="77777777" w:rsidR="00943F9B" w:rsidRPr="00F12AD3" w:rsidRDefault="00943F9B" w:rsidP="00C45B46">
      <w:pPr>
        <w:spacing w:after="0" w:line="240" w:lineRule="auto"/>
        <w:jc w:val="both"/>
        <w:rPr>
          <w:rFonts w:ascii="Times New Roman" w:hAnsi="Times New Roman" w:cs="Times New Roman"/>
          <w:bCs/>
          <w:sz w:val="28"/>
          <w:szCs w:val="28"/>
        </w:rPr>
      </w:pPr>
    </w:p>
    <w:p w14:paraId="20180163" w14:textId="77777777" w:rsidR="00C45B46" w:rsidRPr="00975416" w:rsidRDefault="00C45B46" w:rsidP="00C45B46">
      <w:pPr>
        <w:spacing w:after="0" w:line="240" w:lineRule="auto"/>
        <w:jc w:val="both"/>
        <w:rPr>
          <w:rFonts w:ascii="Times New Roman" w:hAnsi="Times New Roman" w:cs="Times New Roman"/>
          <w:i/>
          <w:sz w:val="28"/>
          <w:szCs w:val="28"/>
        </w:rPr>
      </w:pPr>
      <w:r w:rsidRPr="00975416">
        <w:rPr>
          <w:rFonts w:ascii="Times New Roman" w:hAnsi="Times New Roman" w:cs="Times New Roman"/>
          <w:bCs/>
          <w:i/>
          <w:sz w:val="28"/>
          <w:szCs w:val="28"/>
        </w:rPr>
        <w:t xml:space="preserve">Nolemj: </w:t>
      </w:r>
      <w:r>
        <w:rPr>
          <w:rFonts w:ascii="Times New Roman" w:hAnsi="Times New Roman" w:cs="Times New Roman"/>
          <w:bCs/>
          <w:i/>
          <w:sz w:val="28"/>
          <w:szCs w:val="28"/>
        </w:rPr>
        <w:t>pieņemt zināšanai</w:t>
      </w:r>
      <w:r w:rsidRPr="00975416">
        <w:rPr>
          <w:rFonts w:ascii="Times New Roman" w:hAnsi="Times New Roman" w:cs="Times New Roman"/>
          <w:bCs/>
          <w:i/>
          <w:sz w:val="28"/>
          <w:szCs w:val="28"/>
        </w:rPr>
        <w:t xml:space="preserve">. </w:t>
      </w:r>
    </w:p>
    <w:p w14:paraId="5D869212" w14:textId="77777777" w:rsidR="0090025B" w:rsidRDefault="0090025B" w:rsidP="00CF56E5">
      <w:pPr>
        <w:spacing w:after="0" w:line="240" w:lineRule="auto"/>
        <w:jc w:val="both"/>
        <w:rPr>
          <w:rFonts w:ascii="Times New Roman" w:hAnsi="Times New Roman" w:cs="Times New Roman"/>
          <w:sz w:val="28"/>
          <w:szCs w:val="28"/>
        </w:rPr>
      </w:pPr>
    </w:p>
    <w:p w14:paraId="125D25E6" w14:textId="77777777" w:rsidR="003D0C2D" w:rsidRDefault="003D0C2D" w:rsidP="00CF56E5">
      <w:pPr>
        <w:spacing w:after="0" w:line="240" w:lineRule="auto"/>
        <w:jc w:val="both"/>
        <w:rPr>
          <w:rFonts w:ascii="Times New Roman" w:hAnsi="Times New Roman" w:cs="Times New Roman"/>
          <w:sz w:val="28"/>
          <w:szCs w:val="28"/>
        </w:rPr>
      </w:pPr>
    </w:p>
    <w:p w14:paraId="37364A7E" w14:textId="77777777" w:rsidR="008F7EAA" w:rsidRDefault="008F7EAA" w:rsidP="00BB62FE">
      <w:pPr>
        <w:pStyle w:val="ListParagraph"/>
        <w:numPr>
          <w:ilvl w:val="0"/>
          <w:numId w:val="3"/>
        </w:numPr>
        <w:spacing w:after="120"/>
        <w:ind w:left="714" w:hanging="357"/>
        <w:jc w:val="center"/>
        <w:rPr>
          <w:rFonts w:ascii="Times New Roman" w:hAnsi="Times New Roman" w:cs="Times New Roman"/>
          <w:b/>
          <w:bCs/>
          <w:iCs/>
          <w:sz w:val="28"/>
          <w:szCs w:val="28"/>
        </w:rPr>
      </w:pPr>
      <w:r w:rsidRPr="008F7EAA">
        <w:rPr>
          <w:rFonts w:ascii="Times New Roman" w:hAnsi="Times New Roman" w:cs="Times New Roman"/>
          <w:b/>
          <w:bCs/>
          <w:iCs/>
          <w:sz w:val="28"/>
          <w:szCs w:val="28"/>
        </w:rPr>
        <w:t>Izdienas pensijas dzelzceļa nozarē</w:t>
      </w:r>
      <w:r>
        <w:rPr>
          <w:rFonts w:ascii="Times New Roman" w:hAnsi="Times New Roman" w:cs="Times New Roman"/>
          <w:b/>
          <w:bCs/>
          <w:iCs/>
          <w:sz w:val="28"/>
          <w:szCs w:val="28"/>
        </w:rPr>
        <w:t xml:space="preserve"> </w:t>
      </w:r>
    </w:p>
    <w:p w14:paraId="029F62DA" w14:textId="5A5B2220" w:rsidR="0090025B" w:rsidRPr="00206CAA" w:rsidRDefault="0090025B" w:rsidP="00206CAA">
      <w:pPr>
        <w:pBdr>
          <w:bottom w:val="single" w:sz="12" w:space="1" w:color="auto"/>
        </w:pBdr>
        <w:spacing w:after="0" w:line="240" w:lineRule="auto"/>
        <w:ind w:left="360"/>
        <w:jc w:val="center"/>
        <w:rPr>
          <w:rFonts w:ascii="Times New Roman" w:hAnsi="Times New Roman" w:cs="Times New Roman"/>
          <w:b/>
          <w:bCs/>
          <w:iCs/>
          <w:sz w:val="28"/>
          <w:szCs w:val="28"/>
        </w:rPr>
      </w:pPr>
      <w:r w:rsidRPr="00206CAA">
        <w:rPr>
          <w:rFonts w:ascii="Times New Roman" w:hAnsi="Times New Roman" w:cs="Times New Roman"/>
          <w:b/>
          <w:bCs/>
          <w:iCs/>
          <w:sz w:val="28"/>
          <w:szCs w:val="28"/>
        </w:rPr>
        <w:t>(</w:t>
      </w:r>
      <w:r w:rsidR="008F7EAA">
        <w:rPr>
          <w:rFonts w:ascii="Times New Roman" w:hAnsi="Times New Roman" w:cs="Times New Roman"/>
          <w:b/>
          <w:bCs/>
          <w:iCs/>
          <w:sz w:val="28"/>
          <w:szCs w:val="28"/>
        </w:rPr>
        <w:t xml:space="preserve">M.Svirskis, </w:t>
      </w:r>
      <w:proofErr w:type="spellStart"/>
      <w:r w:rsidR="00414988">
        <w:rPr>
          <w:rFonts w:ascii="Times New Roman" w:hAnsi="Times New Roman" w:cs="Times New Roman"/>
          <w:b/>
          <w:bCs/>
          <w:iCs/>
          <w:sz w:val="28"/>
          <w:szCs w:val="28"/>
        </w:rPr>
        <w:t>L.Romele</w:t>
      </w:r>
      <w:proofErr w:type="spellEnd"/>
      <w:r w:rsidR="00414988">
        <w:rPr>
          <w:rFonts w:ascii="Times New Roman" w:hAnsi="Times New Roman" w:cs="Times New Roman"/>
          <w:b/>
          <w:bCs/>
          <w:iCs/>
          <w:sz w:val="28"/>
          <w:szCs w:val="28"/>
        </w:rPr>
        <w:t>, V.Novikovs</w:t>
      </w:r>
      <w:r w:rsidRPr="00206CAA">
        <w:rPr>
          <w:rFonts w:ascii="Times New Roman" w:hAnsi="Times New Roman" w:cs="Times New Roman"/>
          <w:b/>
          <w:bCs/>
          <w:iCs/>
          <w:sz w:val="28"/>
          <w:szCs w:val="28"/>
        </w:rPr>
        <w:t>)</w:t>
      </w:r>
    </w:p>
    <w:p w14:paraId="00A7735D" w14:textId="39B7032C" w:rsidR="005318E2" w:rsidRDefault="00BB62FE" w:rsidP="0090025B">
      <w:pPr>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(I.Alliks, P.Leiškalns</w:t>
      </w:r>
      <w:r w:rsidR="00B04FE9">
        <w:rPr>
          <w:rFonts w:ascii="Times New Roman" w:hAnsi="Times New Roman" w:cs="Times New Roman"/>
          <w:bCs/>
          <w:iCs/>
          <w:sz w:val="28"/>
          <w:szCs w:val="28"/>
        </w:rPr>
        <w:t>, J.Geduša, D.Trušinska)</w:t>
      </w:r>
    </w:p>
    <w:p w14:paraId="49F57362" w14:textId="77777777" w:rsidR="00BB62FE" w:rsidRDefault="00BB62FE" w:rsidP="0090025B">
      <w:pPr>
        <w:spacing w:after="0" w:line="240" w:lineRule="auto"/>
        <w:jc w:val="center"/>
        <w:rPr>
          <w:rFonts w:ascii="Times New Roman" w:hAnsi="Times New Roman" w:cs="Times New Roman"/>
          <w:bCs/>
          <w:iCs/>
          <w:sz w:val="28"/>
          <w:szCs w:val="28"/>
        </w:rPr>
      </w:pPr>
    </w:p>
    <w:p w14:paraId="719BC11D" w14:textId="62BADFA3" w:rsidR="002F6102" w:rsidRDefault="00414988" w:rsidP="00CF56E5">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I.Aliks</w:t>
      </w:r>
      <w:proofErr w:type="spellEnd"/>
      <w:r>
        <w:rPr>
          <w:rFonts w:ascii="Times New Roman" w:hAnsi="Times New Roman" w:cs="Times New Roman"/>
          <w:sz w:val="28"/>
          <w:szCs w:val="28"/>
        </w:rPr>
        <w:t xml:space="preserve"> informē, ka n</w:t>
      </w:r>
      <w:r w:rsidRPr="00414988">
        <w:rPr>
          <w:rFonts w:ascii="Times New Roman" w:hAnsi="Times New Roman" w:cs="Times New Roman"/>
          <w:sz w:val="28"/>
          <w:szCs w:val="28"/>
        </w:rPr>
        <w:t xml:space="preserve">ākamais šīs sēdes darba kārtības jautājums ir Latvijas Brīvo arodbiedrību savienības </w:t>
      </w:r>
      <w:r>
        <w:rPr>
          <w:rFonts w:ascii="Times New Roman" w:hAnsi="Times New Roman" w:cs="Times New Roman"/>
          <w:sz w:val="28"/>
          <w:szCs w:val="28"/>
        </w:rPr>
        <w:t>rosinātais priekšlikums sniegt</w:t>
      </w:r>
      <w:r w:rsidRPr="00414988">
        <w:rPr>
          <w:rFonts w:ascii="Times New Roman" w:hAnsi="Times New Roman" w:cs="Times New Roman"/>
          <w:sz w:val="28"/>
          <w:szCs w:val="28"/>
        </w:rPr>
        <w:t xml:space="preserve"> informāciju par valsts atbalstu un darba tirgus pieejamību personām, kuras veselības stāvokļa dēļ nevar turpināt darbu un tiek atlaistas no darba</w:t>
      </w:r>
      <w:r>
        <w:rPr>
          <w:rFonts w:ascii="Times New Roman" w:hAnsi="Times New Roman" w:cs="Times New Roman"/>
          <w:sz w:val="28"/>
          <w:szCs w:val="28"/>
        </w:rPr>
        <w:t xml:space="preserve">, aicinot </w:t>
      </w:r>
      <w:r w:rsidRPr="00414988">
        <w:rPr>
          <w:rFonts w:ascii="Times New Roman" w:hAnsi="Times New Roman" w:cs="Times New Roman"/>
          <w:sz w:val="28"/>
          <w:szCs w:val="28"/>
        </w:rPr>
        <w:t>Latvijas Brīvo arodbiedrību savienības pārstāvi sniegt prezentāciju.</w:t>
      </w:r>
    </w:p>
    <w:p w14:paraId="362257B1" w14:textId="77777777" w:rsidR="00414988" w:rsidRDefault="00414988" w:rsidP="00CF56E5">
      <w:pPr>
        <w:spacing w:after="0" w:line="240" w:lineRule="auto"/>
        <w:jc w:val="both"/>
        <w:rPr>
          <w:rFonts w:ascii="Times New Roman" w:hAnsi="Times New Roman" w:cs="Times New Roman"/>
          <w:sz w:val="28"/>
          <w:szCs w:val="28"/>
        </w:rPr>
      </w:pPr>
    </w:p>
    <w:p w14:paraId="5E8AF538" w14:textId="6B19EBEE" w:rsidR="00414988" w:rsidRDefault="00414988"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M.Svirskis </w:t>
      </w:r>
      <w:r w:rsidR="00C02F2B">
        <w:rPr>
          <w:rFonts w:ascii="Times New Roman" w:hAnsi="Times New Roman" w:cs="Times New Roman"/>
          <w:sz w:val="28"/>
          <w:szCs w:val="28"/>
        </w:rPr>
        <w:t xml:space="preserve">informē, ka šis jautājums aktualizējās, pamatojoties uz to, ka atsevišķās nozarēs identificējām problēmu, ka cilvēkiem zūd darba spējas un viņi nespēj izpildīt prasības, kas noteiktas, vērtējot šo darbinieku </w:t>
      </w:r>
      <w:r w:rsidR="00C02F2B">
        <w:rPr>
          <w:rFonts w:ascii="Times New Roman" w:hAnsi="Times New Roman" w:cs="Times New Roman"/>
          <w:bCs/>
          <w:iCs/>
          <w:sz w:val="28"/>
          <w:szCs w:val="28"/>
        </w:rPr>
        <w:t>veselības stāvokļa atbilstību</w:t>
      </w:r>
      <w:r w:rsidR="00C02F2B" w:rsidRPr="008F7EAA">
        <w:rPr>
          <w:rFonts w:ascii="Times New Roman" w:hAnsi="Times New Roman" w:cs="Times New Roman"/>
          <w:bCs/>
          <w:iCs/>
          <w:sz w:val="28"/>
          <w:szCs w:val="28"/>
        </w:rPr>
        <w:t xml:space="preserve"> veicamajam darbam</w:t>
      </w:r>
      <w:r w:rsidR="00C02F2B">
        <w:rPr>
          <w:rFonts w:ascii="Times New Roman" w:hAnsi="Times New Roman" w:cs="Times New Roman"/>
          <w:sz w:val="28"/>
          <w:szCs w:val="28"/>
        </w:rPr>
        <w:t>, un divas</w:t>
      </w:r>
      <w:r>
        <w:rPr>
          <w:rFonts w:ascii="Times New Roman" w:hAnsi="Times New Roman" w:cs="Times New Roman"/>
          <w:sz w:val="28"/>
          <w:szCs w:val="28"/>
        </w:rPr>
        <w:t xml:space="preserve"> </w:t>
      </w:r>
      <w:r w:rsidR="00C02F2B">
        <w:rPr>
          <w:rFonts w:ascii="Times New Roman" w:hAnsi="Times New Roman" w:cs="Times New Roman"/>
          <w:sz w:val="28"/>
          <w:szCs w:val="28"/>
        </w:rPr>
        <w:t>no šīm nozarēm, kurās šī problēma ir aktuāla, ir</w:t>
      </w:r>
      <w:r>
        <w:rPr>
          <w:rFonts w:ascii="Times New Roman" w:hAnsi="Times New Roman" w:cs="Times New Roman"/>
          <w:sz w:val="28"/>
          <w:szCs w:val="28"/>
        </w:rPr>
        <w:t xml:space="preserve"> dzelzceļa un izglītības</w:t>
      </w:r>
      <w:r w:rsidR="00C02F2B">
        <w:rPr>
          <w:rFonts w:ascii="Times New Roman" w:hAnsi="Times New Roman" w:cs="Times New Roman"/>
          <w:sz w:val="28"/>
          <w:szCs w:val="28"/>
        </w:rPr>
        <w:t xml:space="preserve"> nozares</w:t>
      </w:r>
      <w:r>
        <w:rPr>
          <w:rFonts w:ascii="Times New Roman" w:hAnsi="Times New Roman" w:cs="Times New Roman"/>
          <w:sz w:val="28"/>
          <w:szCs w:val="28"/>
        </w:rPr>
        <w:t xml:space="preserve">. </w:t>
      </w:r>
    </w:p>
    <w:p w14:paraId="5C7CFF66" w14:textId="77777777" w:rsidR="00C02F2B" w:rsidRDefault="00C02F2B" w:rsidP="00CF56E5">
      <w:pPr>
        <w:spacing w:after="0" w:line="240" w:lineRule="auto"/>
        <w:jc w:val="both"/>
        <w:rPr>
          <w:rFonts w:ascii="Times New Roman" w:hAnsi="Times New Roman" w:cs="Times New Roman"/>
          <w:sz w:val="28"/>
          <w:szCs w:val="28"/>
        </w:rPr>
      </w:pPr>
    </w:p>
    <w:p w14:paraId="425EC24C" w14:textId="6F4A4979" w:rsidR="00C02F2B" w:rsidRDefault="00C02F2B"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V.Novikovs sniedz prezentāciju par n</w:t>
      </w:r>
      <w:r w:rsidRPr="00C02F2B">
        <w:rPr>
          <w:rFonts w:ascii="Times New Roman" w:hAnsi="Times New Roman" w:cs="Times New Roman"/>
          <w:sz w:val="28"/>
          <w:szCs w:val="28"/>
        </w:rPr>
        <w:t>osacījumi</w:t>
      </w:r>
      <w:r>
        <w:rPr>
          <w:rFonts w:ascii="Times New Roman" w:hAnsi="Times New Roman" w:cs="Times New Roman"/>
          <w:sz w:val="28"/>
          <w:szCs w:val="28"/>
        </w:rPr>
        <w:t>em</w:t>
      </w:r>
      <w:r w:rsidRPr="00C02F2B">
        <w:rPr>
          <w:rFonts w:ascii="Times New Roman" w:hAnsi="Times New Roman" w:cs="Times New Roman"/>
          <w:sz w:val="28"/>
          <w:szCs w:val="28"/>
        </w:rPr>
        <w:t xml:space="preserve"> izdienas pensijām dzelzceļa nozarē</w:t>
      </w:r>
      <w:r>
        <w:rPr>
          <w:rFonts w:ascii="Times New Roman" w:hAnsi="Times New Roman" w:cs="Times New Roman"/>
          <w:sz w:val="28"/>
          <w:szCs w:val="28"/>
        </w:rPr>
        <w:t>.</w:t>
      </w:r>
    </w:p>
    <w:p w14:paraId="2141644A" w14:textId="77777777" w:rsidR="00C02F2B" w:rsidRDefault="00C02F2B" w:rsidP="00CF56E5">
      <w:pPr>
        <w:spacing w:after="0" w:line="240" w:lineRule="auto"/>
        <w:jc w:val="both"/>
        <w:rPr>
          <w:rFonts w:ascii="Times New Roman" w:hAnsi="Times New Roman" w:cs="Times New Roman"/>
          <w:sz w:val="28"/>
          <w:szCs w:val="28"/>
        </w:rPr>
      </w:pPr>
    </w:p>
    <w:p w14:paraId="73BEDED8" w14:textId="03349B7C" w:rsidR="00C02F2B" w:rsidRDefault="00C02F2B" w:rsidP="00C02F2B">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L.Romele</w:t>
      </w:r>
      <w:proofErr w:type="spellEnd"/>
      <w:r>
        <w:rPr>
          <w:rFonts w:ascii="Times New Roman" w:hAnsi="Times New Roman" w:cs="Times New Roman"/>
          <w:sz w:val="28"/>
          <w:szCs w:val="28"/>
        </w:rPr>
        <w:t xml:space="preserve"> sniedz prezentāciju par problēmas aktualitāti izglītības nozarē. </w:t>
      </w:r>
    </w:p>
    <w:p w14:paraId="0FF18FDC" w14:textId="2319A26A" w:rsidR="00C02F2B" w:rsidRDefault="00C02F2B" w:rsidP="00CF56E5">
      <w:pPr>
        <w:spacing w:after="0" w:line="240" w:lineRule="auto"/>
        <w:jc w:val="both"/>
        <w:rPr>
          <w:rFonts w:ascii="Times New Roman" w:hAnsi="Times New Roman" w:cs="Times New Roman"/>
          <w:sz w:val="28"/>
          <w:szCs w:val="28"/>
        </w:rPr>
      </w:pPr>
    </w:p>
    <w:p w14:paraId="01607AF1" w14:textId="6C359FD8" w:rsidR="00BB62FE" w:rsidRDefault="00BB62FE"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I.Alliks komentē, ka šis jautājums ir specifisks, paužot viedokli, ka, ja cilvēks vairs nespēj strādāt iepriekšējā darba vietā, tad piemērotākie instrumenti būtu pārkvalifikācijas pasākumi, nevis izdienas pensija, tomēr šī jautājuma risināšanu atstāj lēmumu pieņēmēju ziņā.</w:t>
      </w:r>
    </w:p>
    <w:p w14:paraId="7E5FC44A" w14:textId="77777777" w:rsidR="004163F2" w:rsidRDefault="004163F2" w:rsidP="00CF56E5">
      <w:pPr>
        <w:spacing w:after="0" w:line="240" w:lineRule="auto"/>
        <w:jc w:val="both"/>
        <w:rPr>
          <w:rFonts w:ascii="Times New Roman" w:hAnsi="Times New Roman" w:cs="Times New Roman"/>
          <w:sz w:val="28"/>
          <w:szCs w:val="28"/>
        </w:rPr>
      </w:pPr>
    </w:p>
    <w:p w14:paraId="3AFA380E" w14:textId="7CCFDDF0" w:rsidR="004163F2" w:rsidRDefault="004163F2"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P.Leiškalns komentē, ka </w:t>
      </w:r>
      <w:r w:rsidR="00E74112">
        <w:rPr>
          <w:rFonts w:ascii="Times New Roman" w:hAnsi="Times New Roman" w:cs="Times New Roman"/>
          <w:sz w:val="28"/>
          <w:szCs w:val="28"/>
        </w:rPr>
        <w:t xml:space="preserve">tas, ka valsts izvirza paaugstinātas prasības, ir pilnīgi pareizi, un tas, ka no noteikta vecuma veselības pārbaude jāveic katru gadu, arī ir pareizi, jo tas </w:t>
      </w:r>
      <w:r w:rsidR="007C6135">
        <w:rPr>
          <w:rFonts w:ascii="Times New Roman" w:hAnsi="Times New Roman" w:cs="Times New Roman"/>
          <w:sz w:val="28"/>
          <w:szCs w:val="28"/>
        </w:rPr>
        <w:t>veicina</w:t>
      </w:r>
      <w:r w:rsidR="00E74112">
        <w:rPr>
          <w:rFonts w:ascii="Times New Roman" w:hAnsi="Times New Roman" w:cs="Times New Roman"/>
          <w:sz w:val="28"/>
          <w:szCs w:val="28"/>
        </w:rPr>
        <w:t xml:space="preserve"> drošība</w:t>
      </w:r>
      <w:r w:rsidR="007C6135">
        <w:rPr>
          <w:rFonts w:ascii="Times New Roman" w:hAnsi="Times New Roman" w:cs="Times New Roman"/>
          <w:sz w:val="28"/>
          <w:szCs w:val="28"/>
        </w:rPr>
        <w:t>s jautājumu ievērošanu</w:t>
      </w:r>
      <w:r w:rsidR="00E74112">
        <w:rPr>
          <w:rFonts w:ascii="Times New Roman" w:hAnsi="Times New Roman" w:cs="Times New Roman"/>
          <w:sz w:val="28"/>
          <w:szCs w:val="28"/>
        </w:rPr>
        <w:t xml:space="preserve">. </w:t>
      </w:r>
      <w:r w:rsidR="007C6135">
        <w:rPr>
          <w:rFonts w:ascii="Times New Roman" w:hAnsi="Times New Roman" w:cs="Times New Roman"/>
          <w:sz w:val="28"/>
          <w:szCs w:val="28"/>
        </w:rPr>
        <w:t>Būtisks ir j</w:t>
      </w:r>
      <w:r w:rsidR="00D77BB9">
        <w:rPr>
          <w:rFonts w:ascii="Times New Roman" w:hAnsi="Times New Roman" w:cs="Times New Roman"/>
          <w:sz w:val="28"/>
          <w:szCs w:val="28"/>
        </w:rPr>
        <w:t xml:space="preserve">autājums, vai jaunais cilvēks, kas iet strādāt šajā profesijā, zina šos nosacījumus. Ir jāapzinās, </w:t>
      </w:r>
      <w:proofErr w:type="gramStart"/>
      <w:r w:rsidR="00D77BB9">
        <w:rPr>
          <w:rFonts w:ascii="Times New Roman" w:hAnsi="Times New Roman" w:cs="Times New Roman"/>
          <w:sz w:val="28"/>
          <w:szCs w:val="28"/>
        </w:rPr>
        <w:t>ka kaut kādā brīdī nespēja veikt konkrēto darbu var iestāties arī agrāk</w:t>
      </w:r>
      <w:proofErr w:type="gramEnd"/>
      <w:r w:rsidR="00D77BB9">
        <w:rPr>
          <w:rFonts w:ascii="Times New Roman" w:hAnsi="Times New Roman" w:cs="Times New Roman"/>
          <w:sz w:val="28"/>
          <w:szCs w:val="28"/>
        </w:rPr>
        <w:t xml:space="preserve">. Tāpēc, vai tas ir risinājums, piemēram, 55 gados aiziet izdienas pensijā? </w:t>
      </w:r>
      <w:r w:rsidR="00387E01">
        <w:rPr>
          <w:rFonts w:ascii="Times New Roman" w:hAnsi="Times New Roman" w:cs="Times New Roman"/>
          <w:sz w:val="28"/>
          <w:szCs w:val="28"/>
        </w:rPr>
        <w:t xml:space="preserve">Cik katru gadu </w:t>
      </w:r>
      <w:r w:rsidR="007C6135">
        <w:rPr>
          <w:rFonts w:ascii="Times New Roman" w:hAnsi="Times New Roman" w:cs="Times New Roman"/>
          <w:sz w:val="28"/>
          <w:szCs w:val="28"/>
        </w:rPr>
        <w:t xml:space="preserve">ir </w:t>
      </w:r>
      <w:r w:rsidR="00387E01">
        <w:rPr>
          <w:rFonts w:ascii="Times New Roman" w:hAnsi="Times New Roman" w:cs="Times New Roman"/>
          <w:sz w:val="28"/>
          <w:szCs w:val="28"/>
        </w:rPr>
        <w:t>jāatliek finansējums, lai</w:t>
      </w:r>
      <w:r w:rsidR="007C6135">
        <w:rPr>
          <w:rFonts w:ascii="Times New Roman" w:hAnsi="Times New Roman" w:cs="Times New Roman"/>
          <w:sz w:val="28"/>
          <w:szCs w:val="28"/>
        </w:rPr>
        <w:t>, dodoties priekšlaicīgā pensijā,</w:t>
      </w:r>
      <w:r w:rsidR="00387E01">
        <w:rPr>
          <w:rFonts w:ascii="Times New Roman" w:hAnsi="Times New Roman" w:cs="Times New Roman"/>
          <w:sz w:val="28"/>
          <w:szCs w:val="28"/>
        </w:rPr>
        <w:t xml:space="preserve"> pensiju būtu kaut cik saprātīga? Latvijā vidējais darba stāžs ir </w:t>
      </w:r>
      <w:r w:rsidR="007C6135">
        <w:rPr>
          <w:rFonts w:ascii="Times New Roman" w:hAnsi="Times New Roman" w:cs="Times New Roman"/>
          <w:sz w:val="28"/>
          <w:szCs w:val="28"/>
        </w:rPr>
        <w:t>divas reizes</w:t>
      </w:r>
      <w:r w:rsidR="00387E01">
        <w:rPr>
          <w:rFonts w:ascii="Times New Roman" w:hAnsi="Times New Roman" w:cs="Times New Roman"/>
          <w:sz w:val="28"/>
          <w:szCs w:val="28"/>
        </w:rPr>
        <w:t xml:space="preserve"> lielāks par aptuveno pensijas saņemšanas laiku. </w:t>
      </w:r>
      <w:r w:rsidR="009B3CA2">
        <w:rPr>
          <w:rFonts w:ascii="Times New Roman" w:hAnsi="Times New Roman" w:cs="Times New Roman"/>
          <w:sz w:val="28"/>
          <w:szCs w:val="28"/>
        </w:rPr>
        <w:t>Nākamais</w:t>
      </w:r>
      <w:r w:rsidR="00387E01">
        <w:rPr>
          <w:rFonts w:ascii="Times New Roman" w:hAnsi="Times New Roman" w:cs="Times New Roman"/>
          <w:sz w:val="28"/>
          <w:szCs w:val="28"/>
        </w:rPr>
        <w:t xml:space="preserve"> </w:t>
      </w:r>
      <w:r w:rsidR="007C6135">
        <w:rPr>
          <w:rFonts w:ascii="Times New Roman" w:hAnsi="Times New Roman" w:cs="Times New Roman"/>
          <w:sz w:val="28"/>
          <w:szCs w:val="28"/>
        </w:rPr>
        <w:t xml:space="preserve">aktuālais </w:t>
      </w:r>
      <w:r w:rsidR="00387E01">
        <w:rPr>
          <w:rFonts w:ascii="Times New Roman" w:hAnsi="Times New Roman" w:cs="Times New Roman"/>
          <w:sz w:val="28"/>
          <w:szCs w:val="28"/>
        </w:rPr>
        <w:t>jautājums</w:t>
      </w:r>
      <w:r w:rsidR="007C6135">
        <w:rPr>
          <w:rFonts w:ascii="Times New Roman" w:hAnsi="Times New Roman" w:cs="Times New Roman"/>
          <w:sz w:val="28"/>
          <w:szCs w:val="28"/>
        </w:rPr>
        <w:t xml:space="preserve"> ir</w:t>
      </w:r>
      <w:r w:rsidR="00387E01">
        <w:rPr>
          <w:rFonts w:ascii="Times New Roman" w:hAnsi="Times New Roman" w:cs="Times New Roman"/>
          <w:sz w:val="28"/>
          <w:szCs w:val="28"/>
        </w:rPr>
        <w:t xml:space="preserve">, kas par </w:t>
      </w:r>
      <w:r w:rsidR="007C6135">
        <w:rPr>
          <w:rFonts w:ascii="Times New Roman" w:hAnsi="Times New Roman" w:cs="Times New Roman"/>
          <w:sz w:val="28"/>
          <w:szCs w:val="28"/>
        </w:rPr>
        <w:t>šīm priekšlaicīgajām pensijām</w:t>
      </w:r>
      <w:r w:rsidR="00387E01">
        <w:rPr>
          <w:rFonts w:ascii="Times New Roman" w:hAnsi="Times New Roman" w:cs="Times New Roman"/>
          <w:sz w:val="28"/>
          <w:szCs w:val="28"/>
        </w:rPr>
        <w:t xml:space="preserve"> </w:t>
      </w:r>
      <w:r w:rsidR="009B3CA2">
        <w:rPr>
          <w:rFonts w:ascii="Times New Roman" w:hAnsi="Times New Roman" w:cs="Times New Roman"/>
          <w:sz w:val="28"/>
          <w:szCs w:val="28"/>
        </w:rPr>
        <w:t>maksās</w:t>
      </w:r>
      <w:r w:rsidR="00387E01">
        <w:rPr>
          <w:rFonts w:ascii="Times New Roman" w:hAnsi="Times New Roman" w:cs="Times New Roman"/>
          <w:sz w:val="28"/>
          <w:szCs w:val="28"/>
        </w:rPr>
        <w:t xml:space="preserve">? </w:t>
      </w:r>
      <w:r w:rsidR="009B3CA2">
        <w:rPr>
          <w:rFonts w:ascii="Times New Roman" w:hAnsi="Times New Roman" w:cs="Times New Roman"/>
          <w:sz w:val="28"/>
          <w:szCs w:val="28"/>
        </w:rPr>
        <w:t xml:space="preserve">Dzelzceļa nozarē </w:t>
      </w:r>
      <w:r w:rsidR="007C6135">
        <w:rPr>
          <w:rFonts w:ascii="Times New Roman" w:hAnsi="Times New Roman" w:cs="Times New Roman"/>
          <w:sz w:val="28"/>
          <w:szCs w:val="28"/>
        </w:rPr>
        <w:t>pakalpojumu sniedz</w:t>
      </w:r>
      <w:r w:rsidR="009B3CA2">
        <w:rPr>
          <w:rFonts w:ascii="Times New Roman" w:hAnsi="Times New Roman" w:cs="Times New Roman"/>
          <w:sz w:val="28"/>
          <w:szCs w:val="28"/>
        </w:rPr>
        <w:t xml:space="preserve"> komersanti, attiecīgi viņiem būtu jāveido izdienas pensiju fonds. Cik konkurētspējīgi būtu komersanti, ja viņi</w:t>
      </w:r>
      <w:r w:rsidR="007C6135">
        <w:rPr>
          <w:rFonts w:ascii="Times New Roman" w:hAnsi="Times New Roman" w:cs="Times New Roman"/>
          <w:sz w:val="28"/>
          <w:szCs w:val="28"/>
        </w:rPr>
        <w:t>em</w:t>
      </w:r>
      <w:r w:rsidR="009B3CA2">
        <w:rPr>
          <w:rFonts w:ascii="Times New Roman" w:hAnsi="Times New Roman" w:cs="Times New Roman"/>
          <w:sz w:val="28"/>
          <w:szCs w:val="28"/>
        </w:rPr>
        <w:t xml:space="preserve"> </w:t>
      </w:r>
      <w:r w:rsidR="007C6135">
        <w:rPr>
          <w:rFonts w:ascii="Times New Roman" w:hAnsi="Times New Roman" w:cs="Times New Roman"/>
          <w:sz w:val="28"/>
          <w:szCs w:val="28"/>
        </w:rPr>
        <w:t>būtu jāveido šādi izdienas pensiju fondi</w:t>
      </w:r>
      <w:r w:rsidR="009B3CA2">
        <w:rPr>
          <w:rFonts w:ascii="Times New Roman" w:hAnsi="Times New Roman" w:cs="Times New Roman"/>
          <w:sz w:val="28"/>
          <w:szCs w:val="28"/>
        </w:rPr>
        <w:t xml:space="preserve">? </w:t>
      </w:r>
      <w:r w:rsidR="007C6135">
        <w:rPr>
          <w:rFonts w:ascii="Times New Roman" w:hAnsi="Times New Roman" w:cs="Times New Roman"/>
          <w:sz w:val="28"/>
          <w:szCs w:val="28"/>
        </w:rPr>
        <w:t>Tāpēc P.Leiškalns uzskata, ka</w:t>
      </w:r>
      <w:r w:rsidR="009B3CA2">
        <w:rPr>
          <w:rFonts w:ascii="Times New Roman" w:hAnsi="Times New Roman" w:cs="Times New Roman"/>
          <w:sz w:val="28"/>
          <w:szCs w:val="28"/>
        </w:rPr>
        <w:t xml:space="preserve"> dzelzceļniekiem ir jāpalielina iemaksas 3.pensiju līmenī. Attiecībā uz pedagogiem P.Leiškalns saredz iespēju, ka te valsts var nodrošināt</w:t>
      </w:r>
      <w:r w:rsidR="007C6135">
        <w:rPr>
          <w:rFonts w:ascii="Times New Roman" w:hAnsi="Times New Roman" w:cs="Times New Roman"/>
          <w:sz w:val="28"/>
          <w:szCs w:val="28"/>
        </w:rPr>
        <w:t xml:space="preserve"> izdienas pensiju izmaksu</w:t>
      </w:r>
      <w:r w:rsidR="009B3CA2">
        <w:rPr>
          <w:rFonts w:ascii="Times New Roman" w:hAnsi="Times New Roman" w:cs="Times New Roman"/>
          <w:sz w:val="28"/>
          <w:szCs w:val="28"/>
        </w:rPr>
        <w:t xml:space="preserve">, jo </w:t>
      </w:r>
      <w:r w:rsidR="00A23931">
        <w:rPr>
          <w:rFonts w:ascii="Times New Roman" w:hAnsi="Times New Roman" w:cs="Times New Roman"/>
          <w:sz w:val="28"/>
          <w:szCs w:val="28"/>
        </w:rPr>
        <w:t>pedagogi ir publiskā sektora finansēti darbinieki</w:t>
      </w:r>
      <w:r w:rsidR="009B3CA2">
        <w:rPr>
          <w:rFonts w:ascii="Times New Roman" w:hAnsi="Times New Roman" w:cs="Times New Roman"/>
          <w:sz w:val="28"/>
          <w:szCs w:val="28"/>
        </w:rPr>
        <w:t xml:space="preserve">. </w:t>
      </w:r>
      <w:r w:rsidR="007C6135">
        <w:rPr>
          <w:rFonts w:ascii="Times New Roman" w:hAnsi="Times New Roman" w:cs="Times New Roman"/>
          <w:sz w:val="28"/>
          <w:szCs w:val="28"/>
        </w:rPr>
        <w:t>Uzskata, ka</w:t>
      </w:r>
      <w:r w:rsidR="009B3CA2">
        <w:rPr>
          <w:rFonts w:ascii="Times New Roman" w:hAnsi="Times New Roman" w:cs="Times New Roman"/>
          <w:sz w:val="28"/>
          <w:szCs w:val="28"/>
        </w:rPr>
        <w:t xml:space="preserve"> prasība iet izdienas pensijā </w:t>
      </w:r>
      <w:r w:rsidR="009B3CA2" w:rsidRPr="009B3CA2">
        <w:rPr>
          <w:rFonts w:ascii="Times New Roman" w:hAnsi="Times New Roman" w:cs="Times New Roman"/>
          <w:sz w:val="28"/>
          <w:szCs w:val="28"/>
        </w:rPr>
        <w:t>valsts sociālo atbalstu speciālās izglītības pedagogiem, pirmsskolas izglītības pedagogiem un sporta pedagogiem (vidējās un pamatizglītības pedagogiem), kuriem līdz pensijas vecuma sasniegšanai ir mazāk nekā trīs gadi</w:t>
      </w:r>
      <w:r w:rsidR="009B3CA2">
        <w:rPr>
          <w:rFonts w:ascii="Times New Roman" w:hAnsi="Times New Roman" w:cs="Times New Roman"/>
          <w:sz w:val="28"/>
          <w:szCs w:val="28"/>
        </w:rPr>
        <w:t>,</w:t>
      </w:r>
      <w:r w:rsidR="009B3CA2" w:rsidRPr="009B3CA2">
        <w:rPr>
          <w:rFonts w:ascii="Times New Roman" w:hAnsi="Times New Roman" w:cs="Times New Roman"/>
          <w:sz w:val="28"/>
          <w:szCs w:val="28"/>
        </w:rPr>
        <w:t xml:space="preserve"> </w:t>
      </w:r>
      <w:r w:rsidR="009B3CA2">
        <w:rPr>
          <w:rFonts w:ascii="Times New Roman" w:hAnsi="Times New Roman" w:cs="Times New Roman"/>
          <w:sz w:val="28"/>
          <w:szCs w:val="28"/>
        </w:rPr>
        <w:t>ir samērīga.</w:t>
      </w:r>
    </w:p>
    <w:p w14:paraId="5F862F07" w14:textId="77777777" w:rsidR="003D0C2D" w:rsidRDefault="003D0C2D" w:rsidP="00CF56E5">
      <w:pPr>
        <w:spacing w:after="0" w:line="240" w:lineRule="auto"/>
        <w:jc w:val="both"/>
        <w:rPr>
          <w:rFonts w:ascii="Times New Roman" w:hAnsi="Times New Roman" w:cs="Times New Roman"/>
          <w:sz w:val="28"/>
          <w:szCs w:val="28"/>
        </w:rPr>
      </w:pPr>
    </w:p>
    <w:p w14:paraId="20FDF31D" w14:textId="06C84537" w:rsidR="009B3CA2" w:rsidRDefault="009B3CA2"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V.Novikovs </w:t>
      </w:r>
      <w:r w:rsidR="008C1F32">
        <w:rPr>
          <w:rFonts w:ascii="Times New Roman" w:hAnsi="Times New Roman" w:cs="Times New Roman"/>
          <w:sz w:val="28"/>
          <w:szCs w:val="28"/>
        </w:rPr>
        <w:t>uzsver, ka 55 gadi minēti tikai tāpēc, ka šajā vecum</w:t>
      </w:r>
      <w:r w:rsidR="00315433">
        <w:rPr>
          <w:rFonts w:ascii="Times New Roman" w:hAnsi="Times New Roman" w:cs="Times New Roman"/>
          <w:sz w:val="28"/>
          <w:szCs w:val="28"/>
        </w:rPr>
        <w:t>ā ir trīs reizes</w:t>
      </w:r>
      <w:r w:rsidR="008C1F32">
        <w:rPr>
          <w:rFonts w:ascii="Times New Roman" w:hAnsi="Times New Roman" w:cs="Times New Roman"/>
          <w:sz w:val="28"/>
          <w:szCs w:val="28"/>
        </w:rPr>
        <w:t xml:space="preserve"> lielāks risks pazaudēt darbu</w:t>
      </w:r>
      <w:r w:rsidR="00894178">
        <w:rPr>
          <w:rFonts w:ascii="Times New Roman" w:hAnsi="Times New Roman" w:cs="Times New Roman"/>
          <w:sz w:val="28"/>
          <w:szCs w:val="28"/>
        </w:rPr>
        <w:t xml:space="preserve"> un</w:t>
      </w:r>
      <w:r w:rsidR="00832198">
        <w:rPr>
          <w:rFonts w:ascii="Times New Roman" w:hAnsi="Times New Roman" w:cs="Times New Roman"/>
          <w:sz w:val="28"/>
          <w:szCs w:val="28"/>
        </w:rPr>
        <w:t>,</w:t>
      </w:r>
      <w:r w:rsidR="00894178">
        <w:rPr>
          <w:rFonts w:ascii="Times New Roman" w:hAnsi="Times New Roman" w:cs="Times New Roman"/>
          <w:sz w:val="28"/>
          <w:szCs w:val="28"/>
        </w:rPr>
        <w:t xml:space="preserve"> </w:t>
      </w:r>
      <w:proofErr w:type="gramStart"/>
      <w:r w:rsidR="00894178">
        <w:rPr>
          <w:rFonts w:ascii="Times New Roman" w:hAnsi="Times New Roman" w:cs="Times New Roman"/>
          <w:sz w:val="28"/>
          <w:szCs w:val="28"/>
        </w:rPr>
        <w:t>ņemot vērā veco</w:t>
      </w:r>
      <w:proofErr w:type="gramEnd"/>
      <w:r w:rsidR="00894178">
        <w:rPr>
          <w:rFonts w:ascii="Times New Roman" w:hAnsi="Times New Roman" w:cs="Times New Roman"/>
          <w:sz w:val="28"/>
          <w:szCs w:val="28"/>
        </w:rPr>
        <w:t xml:space="preserve"> laiku pieredzi, kad pensionēšanās vecums bija 60 gadi</w:t>
      </w:r>
      <w:r w:rsidR="008C1F32">
        <w:rPr>
          <w:rFonts w:ascii="Times New Roman" w:hAnsi="Times New Roman" w:cs="Times New Roman"/>
          <w:sz w:val="28"/>
          <w:szCs w:val="28"/>
        </w:rPr>
        <w:t>. Piekrīt, ka 55 gados dot tiesības iet izdienas pensijā ir par agru, tāpēc var runāt par 3-5 gadiem pirms pensionēšanās vecuma sasniegšanas.</w:t>
      </w:r>
      <w:r w:rsidR="00315433">
        <w:rPr>
          <w:rFonts w:ascii="Times New Roman" w:hAnsi="Times New Roman" w:cs="Times New Roman"/>
          <w:sz w:val="28"/>
          <w:szCs w:val="28"/>
        </w:rPr>
        <w:t xml:space="preserve"> Tomēr uzsver, ka </w:t>
      </w:r>
      <w:r w:rsidR="002334CF">
        <w:rPr>
          <w:rFonts w:ascii="Times New Roman" w:hAnsi="Times New Roman" w:cs="Times New Roman"/>
          <w:sz w:val="28"/>
          <w:szCs w:val="28"/>
        </w:rPr>
        <w:t xml:space="preserve">cilvēki, uzsākot strādāt šajā </w:t>
      </w:r>
      <w:r w:rsidR="00832198">
        <w:rPr>
          <w:rFonts w:ascii="Times New Roman" w:hAnsi="Times New Roman" w:cs="Times New Roman"/>
          <w:sz w:val="28"/>
          <w:szCs w:val="28"/>
        </w:rPr>
        <w:t>profesijā</w:t>
      </w:r>
      <w:r w:rsidR="002334CF">
        <w:rPr>
          <w:rFonts w:ascii="Times New Roman" w:hAnsi="Times New Roman" w:cs="Times New Roman"/>
          <w:sz w:val="28"/>
          <w:szCs w:val="28"/>
        </w:rPr>
        <w:t xml:space="preserve">, arī </w:t>
      </w:r>
      <w:r w:rsidR="00832198">
        <w:rPr>
          <w:rFonts w:ascii="Times New Roman" w:hAnsi="Times New Roman" w:cs="Times New Roman"/>
          <w:sz w:val="28"/>
          <w:szCs w:val="28"/>
        </w:rPr>
        <w:t xml:space="preserve">patiesi </w:t>
      </w:r>
      <w:r w:rsidR="002334CF">
        <w:rPr>
          <w:rFonts w:ascii="Times New Roman" w:hAnsi="Times New Roman" w:cs="Times New Roman"/>
          <w:sz w:val="28"/>
          <w:szCs w:val="28"/>
        </w:rPr>
        <w:t>domā, ka strādās visu mū</w:t>
      </w:r>
      <w:r w:rsidR="007360FC">
        <w:rPr>
          <w:rFonts w:ascii="Times New Roman" w:hAnsi="Times New Roman" w:cs="Times New Roman"/>
          <w:sz w:val="28"/>
          <w:szCs w:val="28"/>
        </w:rPr>
        <w:t xml:space="preserve">žu, jo specifika ir </w:t>
      </w:r>
      <w:r w:rsidR="00832198">
        <w:rPr>
          <w:rFonts w:ascii="Times New Roman" w:hAnsi="Times New Roman" w:cs="Times New Roman"/>
          <w:sz w:val="28"/>
          <w:szCs w:val="28"/>
        </w:rPr>
        <w:t>salīdzinoši</w:t>
      </w:r>
      <w:r w:rsidR="007360FC">
        <w:rPr>
          <w:rFonts w:ascii="Times New Roman" w:hAnsi="Times New Roman" w:cs="Times New Roman"/>
          <w:sz w:val="28"/>
          <w:szCs w:val="28"/>
        </w:rPr>
        <w:t xml:space="preserve"> šaura</w:t>
      </w:r>
      <w:r w:rsidR="002334CF">
        <w:rPr>
          <w:rFonts w:ascii="Times New Roman" w:hAnsi="Times New Roman" w:cs="Times New Roman"/>
          <w:sz w:val="28"/>
          <w:szCs w:val="28"/>
        </w:rPr>
        <w:t xml:space="preserve"> </w:t>
      </w:r>
      <w:r w:rsidR="007360FC">
        <w:rPr>
          <w:rFonts w:ascii="Times New Roman" w:hAnsi="Times New Roman" w:cs="Times New Roman"/>
          <w:sz w:val="28"/>
          <w:szCs w:val="28"/>
        </w:rPr>
        <w:t xml:space="preserve">un zināšanas pielietot citur ir pagrūti. Kļūstot vecākam, </w:t>
      </w:r>
      <w:r w:rsidR="000E16B4">
        <w:rPr>
          <w:rFonts w:ascii="Times New Roman" w:hAnsi="Times New Roman" w:cs="Times New Roman"/>
          <w:sz w:val="28"/>
          <w:szCs w:val="28"/>
        </w:rPr>
        <w:t>apgūt</w:t>
      </w:r>
      <w:r w:rsidR="007360FC">
        <w:rPr>
          <w:rFonts w:ascii="Times New Roman" w:hAnsi="Times New Roman" w:cs="Times New Roman"/>
          <w:sz w:val="28"/>
          <w:szCs w:val="28"/>
        </w:rPr>
        <w:t xml:space="preserve"> </w:t>
      </w:r>
      <w:r w:rsidR="00832198">
        <w:rPr>
          <w:rFonts w:ascii="Times New Roman" w:hAnsi="Times New Roman" w:cs="Times New Roman"/>
          <w:sz w:val="28"/>
          <w:szCs w:val="28"/>
        </w:rPr>
        <w:t xml:space="preserve">no jauna </w:t>
      </w:r>
      <w:r w:rsidR="007360FC">
        <w:rPr>
          <w:rFonts w:ascii="Times New Roman" w:hAnsi="Times New Roman" w:cs="Times New Roman"/>
          <w:sz w:val="28"/>
          <w:szCs w:val="28"/>
        </w:rPr>
        <w:t xml:space="preserve">kādu citu profesiju, ir </w:t>
      </w:r>
      <w:r w:rsidR="000E16B4">
        <w:rPr>
          <w:rFonts w:ascii="Times New Roman" w:hAnsi="Times New Roman" w:cs="Times New Roman"/>
          <w:sz w:val="28"/>
          <w:szCs w:val="28"/>
        </w:rPr>
        <w:t xml:space="preserve">ļoti apgrūtinoši. </w:t>
      </w:r>
    </w:p>
    <w:p w14:paraId="47CB8424" w14:textId="77777777" w:rsidR="00C02F2B" w:rsidRDefault="00C02F2B" w:rsidP="00CF56E5">
      <w:pPr>
        <w:spacing w:after="0" w:line="240" w:lineRule="auto"/>
        <w:jc w:val="both"/>
        <w:rPr>
          <w:rFonts w:ascii="Times New Roman" w:hAnsi="Times New Roman" w:cs="Times New Roman"/>
          <w:sz w:val="28"/>
          <w:szCs w:val="28"/>
        </w:rPr>
      </w:pPr>
    </w:p>
    <w:p w14:paraId="05E46B7C" w14:textId="352545E5" w:rsidR="001318DC" w:rsidRDefault="00E05D90" w:rsidP="001318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J.Geduš</w:t>
      </w:r>
      <w:r w:rsidR="001318DC" w:rsidRPr="001318DC">
        <w:rPr>
          <w:rFonts w:ascii="Times New Roman" w:hAnsi="Times New Roman" w:cs="Times New Roman"/>
          <w:sz w:val="28"/>
          <w:szCs w:val="28"/>
        </w:rPr>
        <w:t xml:space="preserve">a </w:t>
      </w:r>
      <w:proofErr w:type="spellStart"/>
      <w:r w:rsidR="00832198">
        <w:rPr>
          <w:rFonts w:ascii="Times New Roman" w:hAnsi="Times New Roman" w:cs="Times New Roman"/>
          <w:sz w:val="28"/>
          <w:szCs w:val="28"/>
        </w:rPr>
        <w:t>čata</w:t>
      </w:r>
      <w:proofErr w:type="spellEnd"/>
      <w:r w:rsidR="00832198">
        <w:rPr>
          <w:rFonts w:ascii="Times New Roman" w:hAnsi="Times New Roman" w:cs="Times New Roman"/>
          <w:sz w:val="28"/>
          <w:szCs w:val="28"/>
        </w:rPr>
        <w:t xml:space="preserve"> opcijā komentē, ka</w:t>
      </w:r>
      <w:r w:rsidR="001318DC" w:rsidRPr="001318DC">
        <w:rPr>
          <w:rFonts w:ascii="Times New Roman" w:hAnsi="Times New Roman" w:cs="Times New Roman"/>
          <w:sz w:val="28"/>
          <w:szCs w:val="28"/>
        </w:rPr>
        <w:t xml:space="preserve"> </w:t>
      </w:r>
      <w:r w:rsidR="00832198">
        <w:rPr>
          <w:rFonts w:ascii="Times New Roman" w:hAnsi="Times New Roman" w:cs="Times New Roman"/>
          <w:sz w:val="28"/>
          <w:szCs w:val="28"/>
        </w:rPr>
        <w:t>a</w:t>
      </w:r>
      <w:r w:rsidR="001318DC" w:rsidRPr="001318DC">
        <w:rPr>
          <w:rFonts w:ascii="Times New Roman" w:hAnsi="Times New Roman" w:cs="Times New Roman"/>
          <w:sz w:val="28"/>
          <w:szCs w:val="28"/>
        </w:rPr>
        <w:t>ttiecībā uz arodslimniekiem M</w:t>
      </w:r>
      <w:r w:rsidR="00832198">
        <w:rPr>
          <w:rFonts w:ascii="Times New Roman" w:hAnsi="Times New Roman" w:cs="Times New Roman"/>
          <w:sz w:val="28"/>
          <w:szCs w:val="28"/>
        </w:rPr>
        <w:t>inistru kabineta</w:t>
      </w:r>
      <w:r w:rsidR="001318DC" w:rsidRPr="001318DC">
        <w:rPr>
          <w:rFonts w:ascii="Times New Roman" w:hAnsi="Times New Roman" w:cs="Times New Roman"/>
          <w:sz w:val="28"/>
          <w:szCs w:val="28"/>
        </w:rPr>
        <w:t xml:space="preserve"> noteikumi Nr.908</w:t>
      </w:r>
      <w:r w:rsidR="00832198">
        <w:rPr>
          <w:rFonts w:ascii="Times New Roman" w:hAnsi="Times New Roman" w:cs="Times New Roman"/>
          <w:sz w:val="28"/>
          <w:szCs w:val="28"/>
        </w:rPr>
        <w:t xml:space="preserve"> “</w:t>
      </w:r>
      <w:r w:rsidR="00832198" w:rsidRPr="00832198">
        <w:rPr>
          <w:rFonts w:ascii="Times New Roman" w:hAnsi="Times New Roman" w:cs="Times New Roman"/>
          <w:sz w:val="28"/>
          <w:szCs w:val="28"/>
        </w:rPr>
        <w:t>Arodslimību izmeklēšanas un uzskaites kārtība</w:t>
      </w:r>
      <w:r w:rsidR="00832198">
        <w:rPr>
          <w:rFonts w:ascii="Times New Roman" w:hAnsi="Times New Roman" w:cs="Times New Roman"/>
          <w:sz w:val="28"/>
          <w:szCs w:val="28"/>
        </w:rPr>
        <w:t>”</w:t>
      </w:r>
      <w:r w:rsidR="001318DC" w:rsidRPr="001318DC">
        <w:rPr>
          <w:rFonts w:ascii="Times New Roman" w:hAnsi="Times New Roman" w:cs="Times New Roman"/>
          <w:sz w:val="28"/>
          <w:szCs w:val="28"/>
        </w:rPr>
        <w:t xml:space="preserve"> neparedz, ka cilvēks tiek nodarbināts tādos pašos apstākļos, kas ir izraisījuši arodslimību. Var turpināt strādāt profesijā, bet </w:t>
      </w:r>
      <w:r w:rsidR="00832198">
        <w:rPr>
          <w:rFonts w:ascii="Times New Roman" w:hAnsi="Times New Roman" w:cs="Times New Roman"/>
          <w:sz w:val="28"/>
          <w:szCs w:val="28"/>
        </w:rPr>
        <w:t>ir jāvērtē</w:t>
      </w:r>
      <w:r w:rsidR="001318DC" w:rsidRPr="001318DC">
        <w:rPr>
          <w:rFonts w:ascii="Times New Roman" w:hAnsi="Times New Roman" w:cs="Times New Roman"/>
          <w:sz w:val="28"/>
          <w:szCs w:val="28"/>
        </w:rPr>
        <w:t xml:space="preserve">, kā mainās darba vide, darba apstākļi, iespējams, </w:t>
      </w:r>
      <w:r w:rsidR="00832198">
        <w:rPr>
          <w:rFonts w:ascii="Times New Roman" w:hAnsi="Times New Roman" w:cs="Times New Roman"/>
          <w:sz w:val="28"/>
          <w:szCs w:val="28"/>
        </w:rPr>
        <w:t>piedāvājot</w:t>
      </w:r>
      <w:r w:rsidR="001318DC" w:rsidRPr="001318DC">
        <w:rPr>
          <w:rFonts w:ascii="Times New Roman" w:hAnsi="Times New Roman" w:cs="Times New Roman"/>
          <w:sz w:val="28"/>
          <w:szCs w:val="28"/>
        </w:rPr>
        <w:t xml:space="preserve"> cit</w:t>
      </w:r>
      <w:r w:rsidR="00832198">
        <w:rPr>
          <w:rFonts w:ascii="Times New Roman" w:hAnsi="Times New Roman" w:cs="Times New Roman"/>
          <w:sz w:val="28"/>
          <w:szCs w:val="28"/>
        </w:rPr>
        <w:t>u</w:t>
      </w:r>
      <w:r w:rsidR="001318DC" w:rsidRPr="001318DC">
        <w:rPr>
          <w:rFonts w:ascii="Times New Roman" w:hAnsi="Times New Roman" w:cs="Times New Roman"/>
          <w:sz w:val="28"/>
          <w:szCs w:val="28"/>
        </w:rPr>
        <w:t xml:space="preserve"> darba aprīkojum</w:t>
      </w:r>
      <w:r w:rsidR="00832198">
        <w:rPr>
          <w:rFonts w:ascii="Times New Roman" w:hAnsi="Times New Roman" w:cs="Times New Roman"/>
          <w:sz w:val="28"/>
          <w:szCs w:val="28"/>
        </w:rPr>
        <w:t>u</w:t>
      </w:r>
      <w:r w:rsidR="001318DC" w:rsidRPr="001318DC">
        <w:rPr>
          <w:rFonts w:ascii="Times New Roman" w:hAnsi="Times New Roman" w:cs="Times New Roman"/>
          <w:sz w:val="28"/>
          <w:szCs w:val="28"/>
        </w:rPr>
        <w:t>, samazināt</w:t>
      </w:r>
      <w:r w:rsidR="00832198">
        <w:rPr>
          <w:rFonts w:ascii="Times New Roman" w:hAnsi="Times New Roman" w:cs="Times New Roman"/>
          <w:sz w:val="28"/>
          <w:szCs w:val="28"/>
        </w:rPr>
        <w:t>u</w:t>
      </w:r>
      <w:r w:rsidR="001318DC" w:rsidRPr="001318DC">
        <w:rPr>
          <w:rFonts w:ascii="Times New Roman" w:hAnsi="Times New Roman" w:cs="Times New Roman"/>
          <w:sz w:val="28"/>
          <w:szCs w:val="28"/>
        </w:rPr>
        <w:t xml:space="preserve"> darba </w:t>
      </w:r>
      <w:r w:rsidR="00832198" w:rsidRPr="001318DC">
        <w:rPr>
          <w:rFonts w:ascii="Times New Roman" w:hAnsi="Times New Roman" w:cs="Times New Roman"/>
          <w:sz w:val="28"/>
          <w:szCs w:val="28"/>
        </w:rPr>
        <w:t>slodz</w:t>
      </w:r>
      <w:r w:rsidR="00832198">
        <w:rPr>
          <w:rFonts w:ascii="Times New Roman" w:hAnsi="Times New Roman" w:cs="Times New Roman"/>
          <w:sz w:val="28"/>
          <w:szCs w:val="28"/>
        </w:rPr>
        <w:t xml:space="preserve">i, </w:t>
      </w:r>
      <w:r w:rsidR="001318DC" w:rsidRPr="001318DC">
        <w:rPr>
          <w:rFonts w:ascii="Times New Roman" w:hAnsi="Times New Roman" w:cs="Times New Roman"/>
          <w:sz w:val="28"/>
          <w:szCs w:val="28"/>
        </w:rPr>
        <w:t>cit</w:t>
      </w:r>
      <w:r w:rsidR="00832198">
        <w:rPr>
          <w:rFonts w:ascii="Times New Roman" w:hAnsi="Times New Roman" w:cs="Times New Roman"/>
          <w:sz w:val="28"/>
          <w:szCs w:val="28"/>
        </w:rPr>
        <w:t>us</w:t>
      </w:r>
      <w:r w:rsidR="001318DC" w:rsidRPr="001318DC">
        <w:rPr>
          <w:rFonts w:ascii="Times New Roman" w:hAnsi="Times New Roman" w:cs="Times New Roman"/>
          <w:sz w:val="28"/>
          <w:szCs w:val="28"/>
        </w:rPr>
        <w:t xml:space="preserve"> </w:t>
      </w:r>
      <w:r w:rsidR="00832198">
        <w:rPr>
          <w:rFonts w:ascii="Times New Roman" w:hAnsi="Times New Roman" w:cs="Times New Roman"/>
          <w:sz w:val="28"/>
          <w:szCs w:val="28"/>
        </w:rPr>
        <w:t xml:space="preserve">darba </w:t>
      </w:r>
      <w:r w:rsidR="001318DC" w:rsidRPr="001318DC">
        <w:rPr>
          <w:rFonts w:ascii="Times New Roman" w:hAnsi="Times New Roman" w:cs="Times New Roman"/>
          <w:sz w:val="28"/>
          <w:szCs w:val="28"/>
        </w:rPr>
        <w:t>apstākļ</w:t>
      </w:r>
      <w:r w:rsidR="00832198">
        <w:rPr>
          <w:rFonts w:ascii="Times New Roman" w:hAnsi="Times New Roman" w:cs="Times New Roman"/>
          <w:sz w:val="28"/>
          <w:szCs w:val="28"/>
        </w:rPr>
        <w:t>us. Arī</w:t>
      </w:r>
      <w:r w:rsidR="001318DC" w:rsidRPr="001318DC">
        <w:rPr>
          <w:rFonts w:ascii="Times New Roman" w:hAnsi="Times New Roman" w:cs="Times New Roman"/>
          <w:sz w:val="28"/>
          <w:szCs w:val="28"/>
        </w:rPr>
        <w:t xml:space="preserve"> arodslimību ārsts dod savus ieteikumus darba devējam, kā turpināt nodarbināt arodslimnieku.</w:t>
      </w:r>
    </w:p>
    <w:p w14:paraId="7644022C" w14:textId="77777777" w:rsidR="001318DC" w:rsidRPr="001318DC" w:rsidRDefault="001318DC" w:rsidP="001318DC">
      <w:pPr>
        <w:spacing w:after="0" w:line="240" w:lineRule="auto"/>
        <w:jc w:val="both"/>
        <w:rPr>
          <w:rFonts w:ascii="Times New Roman" w:hAnsi="Times New Roman" w:cs="Times New Roman"/>
          <w:sz w:val="28"/>
          <w:szCs w:val="28"/>
        </w:rPr>
      </w:pPr>
    </w:p>
    <w:p w14:paraId="26FC1624" w14:textId="4C13F831" w:rsidR="001318DC" w:rsidRDefault="00E05D90" w:rsidP="001318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w:t>
      </w:r>
      <w:r w:rsidR="001318DC" w:rsidRPr="001318DC">
        <w:rPr>
          <w:rFonts w:ascii="Times New Roman" w:hAnsi="Times New Roman" w:cs="Times New Roman"/>
          <w:sz w:val="28"/>
          <w:szCs w:val="28"/>
        </w:rPr>
        <w:t xml:space="preserve">Trušinska </w:t>
      </w:r>
      <w:r w:rsidR="00966C2A">
        <w:rPr>
          <w:rFonts w:ascii="Times New Roman" w:hAnsi="Times New Roman" w:cs="Times New Roman"/>
          <w:sz w:val="28"/>
          <w:szCs w:val="28"/>
        </w:rPr>
        <w:t>komentē, ka g</w:t>
      </w:r>
      <w:r w:rsidR="001318DC" w:rsidRPr="001318DC">
        <w:rPr>
          <w:rFonts w:ascii="Times New Roman" w:hAnsi="Times New Roman" w:cs="Times New Roman"/>
          <w:sz w:val="28"/>
          <w:szCs w:val="28"/>
        </w:rPr>
        <w:t>an minētās dzelzceļnieku profesijas, gan minētie pedagogi privātajos pensiju fondos uzkrāto kapitālu var saņemt pat ātrāk par 55 gadiem, t.i.</w:t>
      </w:r>
      <w:r w:rsidR="00203CB8">
        <w:rPr>
          <w:rFonts w:ascii="Times New Roman" w:hAnsi="Times New Roman" w:cs="Times New Roman"/>
          <w:sz w:val="28"/>
          <w:szCs w:val="28"/>
        </w:rPr>
        <w:t>,</w:t>
      </w:r>
      <w:r w:rsidR="001318DC" w:rsidRPr="001318DC">
        <w:rPr>
          <w:rFonts w:ascii="Times New Roman" w:hAnsi="Times New Roman" w:cs="Times New Roman"/>
          <w:sz w:val="28"/>
          <w:szCs w:val="28"/>
        </w:rPr>
        <w:t xml:space="preserve"> jau no 50 gadiem.</w:t>
      </w:r>
    </w:p>
    <w:p w14:paraId="683A51D6" w14:textId="77777777" w:rsidR="001318DC" w:rsidRPr="001318DC" w:rsidRDefault="001318DC" w:rsidP="001318DC">
      <w:pPr>
        <w:spacing w:after="0" w:line="240" w:lineRule="auto"/>
        <w:jc w:val="both"/>
        <w:rPr>
          <w:rFonts w:ascii="Times New Roman" w:hAnsi="Times New Roman" w:cs="Times New Roman"/>
          <w:sz w:val="28"/>
          <w:szCs w:val="28"/>
        </w:rPr>
      </w:pPr>
    </w:p>
    <w:p w14:paraId="2FEA2F5B" w14:textId="62C6BFA9" w:rsidR="001318DC" w:rsidRPr="001318DC" w:rsidRDefault="00E05D90" w:rsidP="001318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w:t>
      </w:r>
      <w:r w:rsidR="001318DC" w:rsidRPr="001318DC">
        <w:rPr>
          <w:rFonts w:ascii="Times New Roman" w:hAnsi="Times New Roman" w:cs="Times New Roman"/>
          <w:sz w:val="28"/>
          <w:szCs w:val="28"/>
        </w:rPr>
        <w:t xml:space="preserve">Leiškalns </w:t>
      </w:r>
      <w:r w:rsidR="00966C2A">
        <w:rPr>
          <w:rFonts w:ascii="Times New Roman" w:hAnsi="Times New Roman" w:cs="Times New Roman"/>
          <w:sz w:val="28"/>
          <w:szCs w:val="28"/>
        </w:rPr>
        <w:t>uzsver, ka b</w:t>
      </w:r>
      <w:r w:rsidR="001318DC" w:rsidRPr="001318DC">
        <w:rPr>
          <w:rFonts w:ascii="Times New Roman" w:hAnsi="Times New Roman" w:cs="Times New Roman"/>
          <w:sz w:val="28"/>
          <w:szCs w:val="28"/>
        </w:rPr>
        <w:t xml:space="preserve">ūtiskais </w:t>
      </w:r>
      <w:r w:rsidR="00966C2A">
        <w:rPr>
          <w:rFonts w:ascii="Times New Roman" w:hAnsi="Times New Roman" w:cs="Times New Roman"/>
          <w:sz w:val="28"/>
          <w:szCs w:val="28"/>
        </w:rPr>
        <w:t>ir nošķirt,</w:t>
      </w:r>
      <w:r w:rsidR="001318DC" w:rsidRPr="001318DC">
        <w:rPr>
          <w:rFonts w:ascii="Times New Roman" w:hAnsi="Times New Roman" w:cs="Times New Roman"/>
          <w:sz w:val="28"/>
          <w:szCs w:val="28"/>
        </w:rPr>
        <w:t xml:space="preserve"> vai zaudē vispārējas darba spējas, vai zaudē atbilstību paaugstinātām veselības prasībām</w:t>
      </w:r>
      <w:r w:rsidR="00966C2A">
        <w:rPr>
          <w:rFonts w:ascii="Times New Roman" w:hAnsi="Times New Roman" w:cs="Times New Roman"/>
          <w:sz w:val="28"/>
          <w:szCs w:val="28"/>
        </w:rPr>
        <w:t>.</w:t>
      </w:r>
    </w:p>
    <w:p w14:paraId="1AAABECF" w14:textId="77777777" w:rsidR="001318DC" w:rsidRDefault="001318DC" w:rsidP="001318DC">
      <w:pPr>
        <w:spacing w:after="0" w:line="240" w:lineRule="auto"/>
        <w:jc w:val="both"/>
        <w:rPr>
          <w:rFonts w:ascii="Times New Roman" w:hAnsi="Times New Roman" w:cs="Times New Roman"/>
          <w:sz w:val="28"/>
          <w:szCs w:val="28"/>
        </w:rPr>
      </w:pPr>
    </w:p>
    <w:p w14:paraId="6599262D" w14:textId="02BC2312" w:rsidR="00C02F2B" w:rsidRDefault="00E05D90" w:rsidP="001318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J.Geduš</w:t>
      </w:r>
      <w:r w:rsidR="00966C2A">
        <w:rPr>
          <w:rFonts w:ascii="Times New Roman" w:hAnsi="Times New Roman" w:cs="Times New Roman"/>
          <w:sz w:val="28"/>
          <w:szCs w:val="28"/>
        </w:rPr>
        <w:t xml:space="preserve">a papildina, ka </w:t>
      </w:r>
      <w:r w:rsidR="00966C2A" w:rsidRPr="001318DC">
        <w:rPr>
          <w:rFonts w:ascii="Times New Roman" w:hAnsi="Times New Roman" w:cs="Times New Roman"/>
          <w:sz w:val="28"/>
          <w:szCs w:val="28"/>
        </w:rPr>
        <w:t>M</w:t>
      </w:r>
      <w:r w:rsidR="00966C2A">
        <w:rPr>
          <w:rFonts w:ascii="Times New Roman" w:hAnsi="Times New Roman" w:cs="Times New Roman"/>
          <w:sz w:val="28"/>
          <w:szCs w:val="28"/>
        </w:rPr>
        <w:t>inistru kabineta</w:t>
      </w:r>
      <w:r w:rsidR="00966C2A" w:rsidRPr="001318DC">
        <w:rPr>
          <w:rFonts w:ascii="Times New Roman" w:hAnsi="Times New Roman" w:cs="Times New Roman"/>
          <w:sz w:val="28"/>
          <w:szCs w:val="28"/>
        </w:rPr>
        <w:t xml:space="preserve"> </w:t>
      </w:r>
      <w:r w:rsidR="001318DC" w:rsidRPr="001318DC">
        <w:rPr>
          <w:rFonts w:ascii="Times New Roman" w:hAnsi="Times New Roman" w:cs="Times New Roman"/>
          <w:sz w:val="28"/>
          <w:szCs w:val="28"/>
        </w:rPr>
        <w:t xml:space="preserve">noteikumos Nr.219 </w:t>
      </w:r>
      <w:r w:rsidR="00966C2A">
        <w:rPr>
          <w:rFonts w:ascii="Times New Roman" w:hAnsi="Times New Roman" w:cs="Times New Roman"/>
          <w:sz w:val="28"/>
          <w:szCs w:val="28"/>
        </w:rPr>
        <w:t>“</w:t>
      </w:r>
      <w:r w:rsidR="00966C2A" w:rsidRPr="00966C2A">
        <w:rPr>
          <w:rFonts w:ascii="Times New Roman" w:hAnsi="Times New Roman" w:cs="Times New Roman"/>
          <w:sz w:val="28"/>
          <w:szCs w:val="28"/>
        </w:rPr>
        <w:t>Kārtība, kādā veicama obligātā veselības pārbaude</w:t>
      </w:r>
      <w:r w:rsidR="00966C2A">
        <w:rPr>
          <w:rFonts w:ascii="Times New Roman" w:hAnsi="Times New Roman" w:cs="Times New Roman"/>
          <w:sz w:val="28"/>
          <w:szCs w:val="28"/>
        </w:rPr>
        <w:t xml:space="preserve">” </w:t>
      </w:r>
      <w:r w:rsidR="001318DC" w:rsidRPr="001318DC">
        <w:rPr>
          <w:rFonts w:ascii="Times New Roman" w:hAnsi="Times New Roman" w:cs="Times New Roman"/>
          <w:sz w:val="28"/>
          <w:szCs w:val="28"/>
        </w:rPr>
        <w:t xml:space="preserve">iekļautās prasības attiecībā uz veselības stāvokli vilces līdzekļu vadītājiem noteiktas ES direktīvā. Svarīgi ir novērtēt darba vides riskus un strādāt uz to novēršanu, </w:t>
      </w:r>
      <w:r w:rsidR="00966C2A">
        <w:rPr>
          <w:rFonts w:ascii="Times New Roman" w:hAnsi="Times New Roman" w:cs="Times New Roman"/>
          <w:sz w:val="28"/>
          <w:szCs w:val="28"/>
        </w:rPr>
        <w:t>kā arī praktizējot</w:t>
      </w:r>
      <w:r w:rsidR="001318DC" w:rsidRPr="001318DC">
        <w:rPr>
          <w:rFonts w:ascii="Times New Roman" w:hAnsi="Times New Roman" w:cs="Times New Roman"/>
          <w:sz w:val="28"/>
          <w:szCs w:val="28"/>
        </w:rPr>
        <w:t xml:space="preserve"> preventīv</w:t>
      </w:r>
      <w:r w:rsidR="00966C2A">
        <w:rPr>
          <w:rFonts w:ascii="Times New Roman" w:hAnsi="Times New Roman" w:cs="Times New Roman"/>
          <w:sz w:val="28"/>
          <w:szCs w:val="28"/>
        </w:rPr>
        <w:t>o</w:t>
      </w:r>
      <w:r w:rsidR="001318DC" w:rsidRPr="001318DC">
        <w:rPr>
          <w:rFonts w:ascii="Times New Roman" w:hAnsi="Times New Roman" w:cs="Times New Roman"/>
          <w:sz w:val="28"/>
          <w:szCs w:val="28"/>
        </w:rPr>
        <w:t xml:space="preserve"> darb</w:t>
      </w:r>
      <w:r w:rsidR="00966C2A">
        <w:rPr>
          <w:rFonts w:ascii="Times New Roman" w:hAnsi="Times New Roman" w:cs="Times New Roman"/>
          <w:sz w:val="28"/>
          <w:szCs w:val="28"/>
        </w:rPr>
        <w:t>u</w:t>
      </w:r>
      <w:r w:rsidR="001318DC" w:rsidRPr="001318DC">
        <w:rPr>
          <w:rFonts w:ascii="Times New Roman" w:hAnsi="Times New Roman" w:cs="Times New Roman"/>
          <w:sz w:val="28"/>
          <w:szCs w:val="28"/>
        </w:rPr>
        <w:t>.</w:t>
      </w:r>
    </w:p>
    <w:p w14:paraId="2366BA2E" w14:textId="77777777" w:rsidR="001318DC" w:rsidRDefault="001318DC" w:rsidP="001318DC">
      <w:pPr>
        <w:spacing w:after="0" w:line="240" w:lineRule="auto"/>
        <w:jc w:val="both"/>
        <w:rPr>
          <w:rFonts w:ascii="Times New Roman" w:hAnsi="Times New Roman" w:cs="Times New Roman"/>
          <w:sz w:val="28"/>
          <w:szCs w:val="28"/>
        </w:rPr>
      </w:pPr>
    </w:p>
    <w:p w14:paraId="37014C48" w14:textId="7BAB127F" w:rsidR="001318DC" w:rsidRDefault="001318DC" w:rsidP="001318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I.Alliks rezumē, ka </w:t>
      </w:r>
      <w:r w:rsidR="00E05D90">
        <w:rPr>
          <w:rFonts w:ascii="Times New Roman" w:hAnsi="Times New Roman" w:cs="Times New Roman"/>
          <w:sz w:val="28"/>
          <w:szCs w:val="28"/>
        </w:rPr>
        <w:t xml:space="preserve">viedoklis </w:t>
      </w:r>
      <w:r w:rsidR="002B7F84">
        <w:rPr>
          <w:rFonts w:ascii="Times New Roman" w:hAnsi="Times New Roman" w:cs="Times New Roman"/>
          <w:sz w:val="28"/>
          <w:szCs w:val="28"/>
        </w:rPr>
        <w:t xml:space="preserve">par šo jautājumu </w:t>
      </w:r>
      <w:r w:rsidR="00E05D90">
        <w:rPr>
          <w:rFonts w:ascii="Times New Roman" w:hAnsi="Times New Roman" w:cs="Times New Roman"/>
          <w:sz w:val="28"/>
          <w:szCs w:val="28"/>
        </w:rPr>
        <w:t>ir atšķirīgs darba dev</w:t>
      </w:r>
      <w:r w:rsidR="002B7F84">
        <w:rPr>
          <w:rFonts w:ascii="Times New Roman" w:hAnsi="Times New Roman" w:cs="Times New Roman"/>
          <w:sz w:val="28"/>
          <w:szCs w:val="28"/>
        </w:rPr>
        <w:t>ēju</w:t>
      </w:r>
      <w:r w:rsidR="00E05D90">
        <w:rPr>
          <w:rFonts w:ascii="Times New Roman" w:hAnsi="Times New Roman" w:cs="Times New Roman"/>
          <w:sz w:val="28"/>
          <w:szCs w:val="28"/>
        </w:rPr>
        <w:t xml:space="preserve"> un arodbiedrīb</w:t>
      </w:r>
      <w:r w:rsidR="002B7F84">
        <w:rPr>
          <w:rFonts w:ascii="Times New Roman" w:hAnsi="Times New Roman" w:cs="Times New Roman"/>
          <w:sz w:val="28"/>
          <w:szCs w:val="28"/>
        </w:rPr>
        <w:t>u starpā</w:t>
      </w:r>
      <w:r w:rsidR="00E05D90">
        <w:rPr>
          <w:rFonts w:ascii="Times New Roman" w:hAnsi="Times New Roman" w:cs="Times New Roman"/>
          <w:sz w:val="28"/>
          <w:szCs w:val="28"/>
        </w:rPr>
        <w:t xml:space="preserve">, attiecīgi tas ir tālāk </w:t>
      </w:r>
      <w:r w:rsidR="00022D1D">
        <w:rPr>
          <w:rFonts w:ascii="Times New Roman" w:hAnsi="Times New Roman" w:cs="Times New Roman"/>
          <w:sz w:val="28"/>
          <w:szCs w:val="28"/>
        </w:rPr>
        <w:t>diskutējams</w:t>
      </w:r>
      <w:r w:rsidR="00E05D90">
        <w:rPr>
          <w:rFonts w:ascii="Times New Roman" w:hAnsi="Times New Roman" w:cs="Times New Roman"/>
          <w:sz w:val="28"/>
          <w:szCs w:val="28"/>
        </w:rPr>
        <w:t xml:space="preserve"> jautājums attiecīg</w:t>
      </w:r>
      <w:r w:rsidR="002B7F84">
        <w:rPr>
          <w:rFonts w:ascii="Times New Roman" w:hAnsi="Times New Roman" w:cs="Times New Roman"/>
          <w:sz w:val="28"/>
          <w:szCs w:val="28"/>
        </w:rPr>
        <w:t>aj</w:t>
      </w:r>
      <w:r w:rsidR="00E05D90">
        <w:rPr>
          <w:rFonts w:ascii="Times New Roman" w:hAnsi="Times New Roman" w:cs="Times New Roman"/>
          <w:sz w:val="28"/>
          <w:szCs w:val="28"/>
        </w:rPr>
        <w:t xml:space="preserve">os formātos. No LM viedokļa </w:t>
      </w:r>
      <w:r w:rsidR="0032384B">
        <w:rPr>
          <w:rFonts w:ascii="Times New Roman" w:hAnsi="Times New Roman" w:cs="Times New Roman"/>
          <w:sz w:val="28"/>
          <w:szCs w:val="28"/>
        </w:rPr>
        <w:t>šajā jautājumā</w:t>
      </w:r>
      <w:r w:rsidR="00E05D90">
        <w:rPr>
          <w:rFonts w:ascii="Times New Roman" w:hAnsi="Times New Roman" w:cs="Times New Roman"/>
          <w:sz w:val="28"/>
          <w:szCs w:val="28"/>
        </w:rPr>
        <w:t xml:space="preserve"> ir jāmeklē citi </w:t>
      </w:r>
      <w:r w:rsidR="00022D1D">
        <w:rPr>
          <w:rFonts w:ascii="Times New Roman" w:hAnsi="Times New Roman" w:cs="Times New Roman"/>
          <w:sz w:val="28"/>
          <w:szCs w:val="28"/>
        </w:rPr>
        <w:t>risinājumi</w:t>
      </w:r>
      <w:r w:rsidR="00E05D90">
        <w:rPr>
          <w:rFonts w:ascii="Times New Roman" w:hAnsi="Times New Roman" w:cs="Times New Roman"/>
          <w:sz w:val="28"/>
          <w:szCs w:val="28"/>
        </w:rPr>
        <w:t>, bet tās noz</w:t>
      </w:r>
      <w:r w:rsidR="00022D1D">
        <w:rPr>
          <w:rFonts w:ascii="Times New Roman" w:hAnsi="Times New Roman" w:cs="Times New Roman"/>
          <w:sz w:val="28"/>
          <w:szCs w:val="28"/>
        </w:rPr>
        <w:t>ar</w:t>
      </w:r>
      <w:r w:rsidR="00E05D90">
        <w:rPr>
          <w:rFonts w:ascii="Times New Roman" w:hAnsi="Times New Roman" w:cs="Times New Roman"/>
          <w:sz w:val="28"/>
          <w:szCs w:val="28"/>
        </w:rPr>
        <w:t xml:space="preserve">es, kur cilvēks </w:t>
      </w:r>
      <w:r w:rsidR="00022D1D">
        <w:rPr>
          <w:rFonts w:ascii="Times New Roman" w:hAnsi="Times New Roman" w:cs="Times New Roman"/>
          <w:sz w:val="28"/>
          <w:szCs w:val="28"/>
        </w:rPr>
        <w:t>s</w:t>
      </w:r>
      <w:r w:rsidR="00E05D90">
        <w:rPr>
          <w:rFonts w:ascii="Times New Roman" w:hAnsi="Times New Roman" w:cs="Times New Roman"/>
          <w:sz w:val="28"/>
          <w:szCs w:val="28"/>
        </w:rPr>
        <w:t>trādā,</w:t>
      </w:r>
      <w:r w:rsidR="0032384B">
        <w:rPr>
          <w:rFonts w:ascii="Times New Roman" w:hAnsi="Times New Roman" w:cs="Times New Roman"/>
          <w:sz w:val="28"/>
          <w:szCs w:val="28"/>
        </w:rPr>
        <w:t xml:space="preserve"> ir dažādas</w:t>
      </w:r>
      <w:r w:rsidR="002B7F84">
        <w:rPr>
          <w:rFonts w:ascii="Times New Roman" w:hAnsi="Times New Roman" w:cs="Times New Roman"/>
          <w:sz w:val="28"/>
          <w:szCs w:val="28"/>
        </w:rPr>
        <w:t xml:space="preserve"> – </w:t>
      </w:r>
      <w:r w:rsidR="0032384B">
        <w:rPr>
          <w:rFonts w:ascii="Times New Roman" w:hAnsi="Times New Roman" w:cs="Times New Roman"/>
          <w:sz w:val="28"/>
          <w:szCs w:val="28"/>
        </w:rPr>
        <w:t xml:space="preserve">gan </w:t>
      </w:r>
      <w:r w:rsidR="002B7F84">
        <w:rPr>
          <w:rFonts w:ascii="Times New Roman" w:hAnsi="Times New Roman" w:cs="Times New Roman"/>
          <w:sz w:val="28"/>
          <w:szCs w:val="28"/>
        </w:rPr>
        <w:t>valsts</w:t>
      </w:r>
      <w:r w:rsidR="0032384B">
        <w:rPr>
          <w:rFonts w:ascii="Times New Roman" w:hAnsi="Times New Roman" w:cs="Times New Roman"/>
          <w:sz w:val="28"/>
          <w:szCs w:val="28"/>
        </w:rPr>
        <w:t>, gan</w:t>
      </w:r>
      <w:r w:rsidR="00E05D90">
        <w:rPr>
          <w:rFonts w:ascii="Times New Roman" w:hAnsi="Times New Roman" w:cs="Times New Roman"/>
          <w:sz w:val="28"/>
          <w:szCs w:val="28"/>
        </w:rPr>
        <w:t xml:space="preserve"> privātas, tāpēc </w:t>
      </w:r>
      <w:r w:rsidR="0032384B">
        <w:rPr>
          <w:rFonts w:ascii="Times New Roman" w:hAnsi="Times New Roman" w:cs="Times New Roman"/>
          <w:sz w:val="28"/>
          <w:szCs w:val="28"/>
        </w:rPr>
        <w:t xml:space="preserve">jautājums, </w:t>
      </w:r>
      <w:r w:rsidR="00E05D90">
        <w:rPr>
          <w:rFonts w:ascii="Times New Roman" w:hAnsi="Times New Roman" w:cs="Times New Roman"/>
          <w:sz w:val="28"/>
          <w:szCs w:val="28"/>
        </w:rPr>
        <w:t xml:space="preserve">kuram </w:t>
      </w:r>
      <w:r w:rsidR="00203CB8">
        <w:rPr>
          <w:rFonts w:ascii="Times New Roman" w:hAnsi="Times New Roman" w:cs="Times New Roman"/>
          <w:sz w:val="28"/>
          <w:szCs w:val="28"/>
        </w:rPr>
        <w:t xml:space="preserve">šādos gadījumos ir </w:t>
      </w:r>
      <w:proofErr w:type="spellStart"/>
      <w:r w:rsidR="00203CB8">
        <w:rPr>
          <w:rFonts w:ascii="Times New Roman" w:hAnsi="Times New Roman" w:cs="Times New Roman"/>
          <w:sz w:val="28"/>
          <w:szCs w:val="28"/>
        </w:rPr>
        <w:t>jāuzņemā</w:t>
      </w:r>
      <w:r w:rsidR="00203CB8">
        <w:rPr>
          <w:rFonts w:ascii="Times New Roman" w:hAnsi="Times New Roman" w:cs="Times New Roman"/>
          <w:sz w:val="28"/>
          <w:szCs w:val="28"/>
        </w:rPr>
        <w:t>s</w:t>
      </w:r>
      <w:proofErr w:type="spellEnd"/>
      <w:r w:rsidR="00203CB8">
        <w:rPr>
          <w:rFonts w:ascii="Times New Roman" w:hAnsi="Times New Roman" w:cs="Times New Roman"/>
          <w:sz w:val="28"/>
          <w:szCs w:val="28"/>
        </w:rPr>
        <w:t xml:space="preserve"> </w:t>
      </w:r>
      <w:r w:rsidR="00E05D90">
        <w:rPr>
          <w:rFonts w:ascii="Times New Roman" w:hAnsi="Times New Roman" w:cs="Times New Roman"/>
          <w:sz w:val="28"/>
          <w:szCs w:val="28"/>
        </w:rPr>
        <w:t>saistības, arī ir di</w:t>
      </w:r>
      <w:bookmarkStart w:id="2" w:name="_GoBack"/>
      <w:bookmarkEnd w:id="2"/>
      <w:r w:rsidR="00E05D90">
        <w:rPr>
          <w:rFonts w:ascii="Times New Roman" w:hAnsi="Times New Roman" w:cs="Times New Roman"/>
          <w:sz w:val="28"/>
          <w:szCs w:val="28"/>
        </w:rPr>
        <w:t xml:space="preserve">skutējams. </w:t>
      </w:r>
    </w:p>
    <w:p w14:paraId="2ECC2DE0" w14:textId="77777777" w:rsidR="001318DC" w:rsidRDefault="001318DC" w:rsidP="001318DC">
      <w:pPr>
        <w:spacing w:after="0" w:line="240" w:lineRule="auto"/>
        <w:jc w:val="both"/>
        <w:rPr>
          <w:rFonts w:ascii="Times New Roman" w:hAnsi="Times New Roman" w:cs="Times New Roman"/>
          <w:sz w:val="28"/>
          <w:szCs w:val="28"/>
        </w:rPr>
      </w:pPr>
    </w:p>
    <w:p w14:paraId="53F9F726" w14:textId="68001D41" w:rsidR="00C45B46" w:rsidRDefault="00C45B46" w:rsidP="00C45B46">
      <w:pPr>
        <w:spacing w:after="0" w:line="240" w:lineRule="auto"/>
        <w:jc w:val="both"/>
        <w:rPr>
          <w:rFonts w:ascii="Times New Roman" w:hAnsi="Times New Roman" w:cs="Times New Roman"/>
          <w:bCs/>
          <w:i/>
          <w:sz w:val="28"/>
          <w:szCs w:val="28"/>
        </w:rPr>
      </w:pPr>
      <w:r w:rsidRPr="00975416">
        <w:rPr>
          <w:rFonts w:ascii="Times New Roman" w:hAnsi="Times New Roman" w:cs="Times New Roman"/>
          <w:bCs/>
          <w:i/>
          <w:sz w:val="28"/>
          <w:szCs w:val="28"/>
        </w:rPr>
        <w:t xml:space="preserve">Nolemj: </w:t>
      </w:r>
      <w:r w:rsidR="00753C0D">
        <w:rPr>
          <w:rFonts w:ascii="Times New Roman" w:hAnsi="Times New Roman" w:cs="Times New Roman"/>
          <w:bCs/>
          <w:i/>
          <w:sz w:val="28"/>
          <w:szCs w:val="28"/>
        </w:rPr>
        <w:t>pieņemt zināšanai</w:t>
      </w:r>
      <w:r w:rsidR="00753C0D" w:rsidRPr="00975416">
        <w:rPr>
          <w:rFonts w:ascii="Times New Roman" w:hAnsi="Times New Roman" w:cs="Times New Roman"/>
          <w:bCs/>
          <w:i/>
          <w:sz w:val="28"/>
          <w:szCs w:val="28"/>
        </w:rPr>
        <w:t>.</w:t>
      </w:r>
    </w:p>
    <w:p w14:paraId="6FB183DC" w14:textId="77777777" w:rsidR="00145BEE" w:rsidRDefault="00145BEE" w:rsidP="00C45B46">
      <w:pPr>
        <w:spacing w:after="0" w:line="240" w:lineRule="auto"/>
        <w:jc w:val="both"/>
        <w:rPr>
          <w:rFonts w:ascii="Times New Roman" w:hAnsi="Times New Roman" w:cs="Times New Roman"/>
          <w:iCs/>
          <w:sz w:val="28"/>
          <w:szCs w:val="28"/>
        </w:rPr>
      </w:pPr>
    </w:p>
    <w:p w14:paraId="081C8E74" w14:textId="77777777" w:rsidR="00145BEE" w:rsidRDefault="00145BEE" w:rsidP="00C45B46">
      <w:pPr>
        <w:spacing w:after="0" w:line="240" w:lineRule="auto"/>
        <w:jc w:val="both"/>
        <w:rPr>
          <w:rFonts w:ascii="Times New Roman" w:hAnsi="Times New Roman" w:cs="Times New Roman"/>
          <w:iCs/>
          <w:sz w:val="28"/>
          <w:szCs w:val="28"/>
        </w:rPr>
      </w:pPr>
    </w:p>
    <w:p w14:paraId="0A25F47D" w14:textId="4919FB27" w:rsidR="00F1335B" w:rsidRPr="002D4691" w:rsidRDefault="00F1335B" w:rsidP="002D4691">
      <w:pPr>
        <w:pStyle w:val="ListParagraph"/>
        <w:numPr>
          <w:ilvl w:val="0"/>
          <w:numId w:val="3"/>
        </w:numPr>
        <w:autoSpaceDE w:val="0"/>
        <w:autoSpaceDN w:val="0"/>
        <w:adjustRightInd w:val="0"/>
        <w:jc w:val="center"/>
        <w:rPr>
          <w:rFonts w:ascii="Times New Roman" w:hAnsi="Times New Roman" w:cs="Times New Roman"/>
          <w:b/>
          <w:iCs/>
          <w:sz w:val="28"/>
          <w:szCs w:val="28"/>
        </w:rPr>
      </w:pPr>
      <w:r w:rsidRPr="002D4691">
        <w:rPr>
          <w:rFonts w:ascii="Times New Roman" w:hAnsi="Times New Roman" w:cs="Times New Roman"/>
          <w:b/>
          <w:sz w:val="28"/>
          <w:szCs w:val="28"/>
        </w:rPr>
        <w:t>Citi jautājumi.</w:t>
      </w:r>
    </w:p>
    <w:p w14:paraId="6D21077F" w14:textId="256E7DFB" w:rsidR="00F1335B" w:rsidRPr="007C1FB5" w:rsidRDefault="00F1335B" w:rsidP="00F1335B">
      <w:pPr>
        <w:pStyle w:val="ListParagraph"/>
        <w:pBdr>
          <w:bottom w:val="single" w:sz="12" w:space="1" w:color="auto"/>
        </w:pBdr>
        <w:spacing w:after="0" w:line="240" w:lineRule="auto"/>
        <w:jc w:val="center"/>
        <w:rPr>
          <w:rFonts w:ascii="Times New Roman" w:hAnsi="Times New Roman" w:cs="Times New Roman"/>
          <w:b/>
          <w:bCs/>
          <w:iCs/>
          <w:sz w:val="28"/>
          <w:szCs w:val="28"/>
        </w:rPr>
      </w:pPr>
      <w:r w:rsidRPr="007C1FB5">
        <w:rPr>
          <w:rFonts w:ascii="Times New Roman" w:hAnsi="Times New Roman" w:cs="Times New Roman"/>
          <w:b/>
          <w:bCs/>
          <w:iCs/>
          <w:sz w:val="28"/>
          <w:szCs w:val="28"/>
        </w:rPr>
        <w:t>(</w:t>
      </w:r>
      <w:r w:rsidR="001117C5">
        <w:rPr>
          <w:rFonts w:ascii="Times New Roman" w:hAnsi="Times New Roman" w:cs="Times New Roman"/>
          <w:b/>
          <w:bCs/>
          <w:iCs/>
          <w:sz w:val="28"/>
          <w:szCs w:val="28"/>
        </w:rPr>
        <w:t>I.Alliks</w:t>
      </w:r>
      <w:r w:rsidRPr="007C1FB5">
        <w:rPr>
          <w:rFonts w:ascii="Times New Roman" w:hAnsi="Times New Roman" w:cs="Times New Roman"/>
          <w:b/>
          <w:bCs/>
          <w:iCs/>
          <w:sz w:val="28"/>
          <w:szCs w:val="28"/>
        </w:rPr>
        <w:t>)</w:t>
      </w:r>
    </w:p>
    <w:p w14:paraId="27297F4C" w14:textId="77777777" w:rsidR="00F1335B" w:rsidRDefault="00F1335B" w:rsidP="00F1335B">
      <w:pPr>
        <w:spacing w:after="0" w:line="240" w:lineRule="auto"/>
        <w:jc w:val="both"/>
        <w:rPr>
          <w:rFonts w:ascii="Times New Roman" w:hAnsi="Times New Roman" w:cs="Times New Roman"/>
          <w:sz w:val="28"/>
          <w:szCs w:val="28"/>
        </w:rPr>
      </w:pPr>
    </w:p>
    <w:p w14:paraId="261DD7F7" w14:textId="613B8D68" w:rsidR="00C42FF0" w:rsidRPr="00390B3B" w:rsidRDefault="00514244" w:rsidP="00C42FF0">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I.Alliks informē, ka pēdējā šī gada sēde tiks organizēta vēl š.g. decembrī. </w:t>
      </w:r>
    </w:p>
    <w:p w14:paraId="2F7CCA07" w14:textId="77777777" w:rsidR="00C45B46" w:rsidRDefault="00C45B46" w:rsidP="004804FC">
      <w:pPr>
        <w:spacing w:after="0" w:line="240" w:lineRule="auto"/>
        <w:jc w:val="both"/>
        <w:rPr>
          <w:rFonts w:ascii="Times New Roman" w:hAnsi="Times New Roman" w:cs="Times New Roman"/>
          <w:i/>
          <w:sz w:val="28"/>
          <w:szCs w:val="28"/>
        </w:rPr>
      </w:pPr>
    </w:p>
    <w:p w14:paraId="778811D1" w14:textId="7A5C9C3C" w:rsidR="004972F6" w:rsidRPr="007C1FB5" w:rsidRDefault="00BF16AE" w:rsidP="004804F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S</w:t>
      </w:r>
      <w:r w:rsidR="00816AF7" w:rsidRPr="007C1FB5">
        <w:rPr>
          <w:rFonts w:ascii="Times New Roman" w:hAnsi="Times New Roman" w:cs="Times New Roman"/>
          <w:i/>
          <w:sz w:val="28"/>
          <w:szCs w:val="28"/>
        </w:rPr>
        <w:t>ēd</w:t>
      </w:r>
      <w:r w:rsidR="00280F78">
        <w:rPr>
          <w:rFonts w:ascii="Times New Roman" w:hAnsi="Times New Roman" w:cs="Times New Roman"/>
          <w:i/>
          <w:sz w:val="28"/>
          <w:szCs w:val="28"/>
        </w:rPr>
        <w:t>i</w:t>
      </w:r>
      <w:r w:rsidR="00816AF7" w:rsidRPr="007C1FB5">
        <w:rPr>
          <w:rFonts w:ascii="Times New Roman" w:hAnsi="Times New Roman" w:cs="Times New Roman"/>
          <w:i/>
          <w:sz w:val="28"/>
          <w:szCs w:val="28"/>
        </w:rPr>
        <w:t xml:space="preserve"> beidz plkst. 1</w:t>
      </w:r>
      <w:r w:rsidR="00524803">
        <w:rPr>
          <w:rFonts w:ascii="Times New Roman" w:hAnsi="Times New Roman" w:cs="Times New Roman"/>
          <w:i/>
          <w:sz w:val="28"/>
          <w:szCs w:val="28"/>
        </w:rPr>
        <w:t>6</w:t>
      </w:r>
      <w:r w:rsidR="00BF00AA">
        <w:rPr>
          <w:rFonts w:ascii="Times New Roman" w:hAnsi="Times New Roman" w:cs="Times New Roman"/>
          <w:i/>
          <w:sz w:val="28"/>
          <w:szCs w:val="28"/>
        </w:rPr>
        <w:t>:00</w:t>
      </w:r>
      <w:r w:rsidR="00E511EE">
        <w:rPr>
          <w:rFonts w:ascii="Times New Roman" w:hAnsi="Times New Roman" w:cs="Times New Roman"/>
          <w:i/>
          <w:sz w:val="28"/>
          <w:szCs w:val="28"/>
        </w:rPr>
        <w:t>.</w:t>
      </w:r>
    </w:p>
    <w:p w14:paraId="37982301" w14:textId="334188DE" w:rsidR="00816AF7" w:rsidRDefault="00816AF7" w:rsidP="004804FC">
      <w:pPr>
        <w:spacing w:after="0" w:line="240" w:lineRule="auto"/>
        <w:jc w:val="both"/>
        <w:rPr>
          <w:rFonts w:ascii="Times New Roman" w:hAnsi="Times New Roman" w:cs="Times New Roman"/>
          <w:i/>
          <w:sz w:val="28"/>
          <w:szCs w:val="28"/>
        </w:rPr>
      </w:pPr>
    </w:p>
    <w:p w14:paraId="742C8E94" w14:textId="6C66AD1D" w:rsidR="00416F37" w:rsidRDefault="00416F37" w:rsidP="004804FC">
      <w:pPr>
        <w:spacing w:after="0" w:line="240" w:lineRule="auto"/>
        <w:jc w:val="both"/>
        <w:rPr>
          <w:rFonts w:ascii="Times New Roman" w:hAnsi="Times New Roman" w:cs="Times New Roman"/>
          <w:i/>
          <w:sz w:val="28"/>
          <w:szCs w:val="28"/>
        </w:rPr>
      </w:pPr>
    </w:p>
    <w:p w14:paraId="56C85C7F" w14:textId="2E973155" w:rsidR="00885A3F" w:rsidRDefault="005A4914" w:rsidP="00885A3F">
      <w:pPr>
        <w:spacing w:after="0" w:line="240" w:lineRule="auto"/>
        <w:jc w:val="both"/>
        <w:rPr>
          <w:rFonts w:ascii="Times New Roman" w:hAnsi="Times New Roman" w:cs="Times New Roman"/>
          <w:sz w:val="28"/>
          <w:szCs w:val="28"/>
        </w:rPr>
      </w:pPr>
      <w:r w:rsidRPr="007C1FB5">
        <w:rPr>
          <w:rFonts w:ascii="Times New Roman" w:hAnsi="Times New Roman" w:cs="Times New Roman"/>
          <w:sz w:val="28"/>
          <w:szCs w:val="28"/>
        </w:rPr>
        <w:t>Pielikumā:</w:t>
      </w:r>
    </w:p>
    <w:p w14:paraId="3071001F" w14:textId="6BBFF57E" w:rsidR="003E69E5" w:rsidRDefault="008D4478" w:rsidP="00885A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AC6223">
        <w:rPr>
          <w:rFonts w:ascii="Times New Roman" w:hAnsi="Times New Roman" w:cs="Times New Roman"/>
          <w:sz w:val="28"/>
          <w:szCs w:val="28"/>
        </w:rPr>
        <w:t xml:space="preserve">. </w:t>
      </w:r>
      <w:r w:rsidR="00AC6223" w:rsidRPr="00AC6223">
        <w:rPr>
          <w:rFonts w:ascii="Times New Roman" w:hAnsi="Times New Roman" w:cs="Times New Roman"/>
          <w:sz w:val="28"/>
          <w:szCs w:val="28"/>
        </w:rPr>
        <w:t xml:space="preserve">Izvērtējuma «Ikgadējs nabadzības un sociālās atstumtības mazināšanas rīcībpolitikas izvērtējums par 2020. gadu (t.sk. padziļināts izvērtējums par maznodrošinātām personām)» </w:t>
      </w:r>
      <w:r w:rsidR="008F7EAA" w:rsidRPr="008F7EAA">
        <w:rPr>
          <w:rFonts w:ascii="Times New Roman" w:hAnsi="Times New Roman" w:cs="Times New Roman"/>
          <w:sz w:val="28"/>
          <w:szCs w:val="28"/>
        </w:rPr>
        <w:t>galveno rezultātu prezentācija</w:t>
      </w:r>
      <w:r w:rsidR="008F7EAA">
        <w:rPr>
          <w:rFonts w:ascii="Times New Roman" w:hAnsi="Times New Roman" w:cs="Times New Roman"/>
          <w:sz w:val="28"/>
          <w:szCs w:val="28"/>
        </w:rPr>
        <w:t xml:space="preserve"> (17</w:t>
      </w:r>
      <w:r w:rsidR="00AC6223">
        <w:rPr>
          <w:rFonts w:ascii="Times New Roman" w:hAnsi="Times New Roman" w:cs="Times New Roman"/>
          <w:sz w:val="28"/>
          <w:szCs w:val="28"/>
        </w:rPr>
        <w:t xml:space="preserve"> slaidi).</w:t>
      </w:r>
      <w:r w:rsidR="00AC6223" w:rsidRPr="00AC6223">
        <w:rPr>
          <w:rFonts w:ascii="Times New Roman" w:hAnsi="Times New Roman" w:cs="Times New Roman"/>
          <w:sz w:val="28"/>
          <w:szCs w:val="28"/>
        </w:rPr>
        <w:br/>
      </w:r>
      <w:r>
        <w:rPr>
          <w:rFonts w:ascii="Times New Roman" w:hAnsi="Times New Roman" w:cs="Times New Roman"/>
          <w:sz w:val="28"/>
          <w:szCs w:val="28"/>
        </w:rPr>
        <w:t>2</w:t>
      </w:r>
      <w:r w:rsidR="00AC6223">
        <w:rPr>
          <w:rFonts w:ascii="Times New Roman" w:hAnsi="Times New Roman" w:cs="Times New Roman"/>
          <w:sz w:val="28"/>
          <w:szCs w:val="28"/>
        </w:rPr>
        <w:t>.</w:t>
      </w:r>
      <w:r w:rsidR="003E69E5">
        <w:rPr>
          <w:rFonts w:ascii="Times New Roman" w:hAnsi="Times New Roman" w:cs="Times New Roman"/>
          <w:sz w:val="28"/>
          <w:szCs w:val="28"/>
        </w:rPr>
        <w:t xml:space="preserve"> </w:t>
      </w:r>
      <w:r w:rsidR="008F7EAA" w:rsidRPr="008F7EAA">
        <w:rPr>
          <w:rFonts w:ascii="Times New Roman" w:hAnsi="Times New Roman" w:cs="Times New Roman"/>
          <w:sz w:val="28"/>
          <w:szCs w:val="28"/>
        </w:rPr>
        <w:t xml:space="preserve">Iekļaujošas </w:t>
      </w:r>
      <w:r w:rsidR="008F7EAA">
        <w:rPr>
          <w:rFonts w:ascii="Times New Roman" w:hAnsi="Times New Roman" w:cs="Times New Roman"/>
          <w:sz w:val="28"/>
          <w:szCs w:val="28"/>
        </w:rPr>
        <w:t>izglītības īstenošanas progress (17</w:t>
      </w:r>
      <w:r w:rsidR="00487614">
        <w:rPr>
          <w:rFonts w:ascii="Times New Roman" w:hAnsi="Times New Roman" w:cs="Times New Roman"/>
          <w:sz w:val="28"/>
          <w:szCs w:val="28"/>
        </w:rPr>
        <w:t xml:space="preserve"> slaidi).</w:t>
      </w:r>
    </w:p>
    <w:p w14:paraId="2B76CDC3" w14:textId="68941583" w:rsidR="003E69E5" w:rsidRDefault="008D4478" w:rsidP="00885A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AC6223">
        <w:rPr>
          <w:rFonts w:ascii="Times New Roman" w:hAnsi="Times New Roman" w:cs="Times New Roman"/>
          <w:sz w:val="28"/>
          <w:szCs w:val="28"/>
        </w:rPr>
        <w:t>.</w:t>
      </w:r>
      <w:r w:rsidR="003E69E5">
        <w:rPr>
          <w:rFonts w:ascii="Times New Roman" w:hAnsi="Times New Roman" w:cs="Times New Roman"/>
          <w:sz w:val="28"/>
          <w:szCs w:val="28"/>
        </w:rPr>
        <w:t xml:space="preserve"> </w:t>
      </w:r>
      <w:r w:rsidR="002D4691" w:rsidRPr="002D4691">
        <w:rPr>
          <w:rFonts w:ascii="Times New Roman" w:hAnsi="Times New Roman" w:cs="Times New Roman"/>
          <w:sz w:val="28"/>
          <w:szCs w:val="28"/>
        </w:rPr>
        <w:t>Izdienas pensijas dzelzceļa nozarē (Valsts atbalsts un darba tirgus pieejamība personām, kuras veselības stāvokļa dēļ (arodslimību, nelaimes gadījumu rezultātā un valsts uzlikto obligāto prasību veselības stāvokļa atbilstībai veicamajam darbam dēļ) nevar turpināt da</w:t>
      </w:r>
      <w:r w:rsidR="002D4691">
        <w:rPr>
          <w:rFonts w:ascii="Times New Roman" w:hAnsi="Times New Roman" w:cs="Times New Roman"/>
          <w:sz w:val="28"/>
          <w:szCs w:val="28"/>
        </w:rPr>
        <w:t xml:space="preserve">rbu un tiek atlaistas no darba) </w:t>
      </w:r>
      <w:r w:rsidR="00487614">
        <w:rPr>
          <w:rFonts w:ascii="Times New Roman" w:hAnsi="Times New Roman" w:cs="Times New Roman"/>
          <w:sz w:val="28"/>
          <w:szCs w:val="28"/>
        </w:rPr>
        <w:t>(1</w:t>
      </w:r>
      <w:r w:rsidR="002D4691">
        <w:rPr>
          <w:rFonts w:ascii="Times New Roman" w:hAnsi="Times New Roman" w:cs="Times New Roman"/>
          <w:sz w:val="28"/>
          <w:szCs w:val="28"/>
        </w:rPr>
        <w:t>1</w:t>
      </w:r>
      <w:r w:rsidR="00487614">
        <w:rPr>
          <w:rFonts w:ascii="Times New Roman" w:hAnsi="Times New Roman" w:cs="Times New Roman"/>
          <w:sz w:val="28"/>
          <w:szCs w:val="28"/>
        </w:rPr>
        <w:t xml:space="preserve"> slaidi).</w:t>
      </w:r>
    </w:p>
    <w:p w14:paraId="50042B09" w14:textId="77777777" w:rsidR="00F90200" w:rsidRDefault="00F90200" w:rsidP="004804FC">
      <w:pPr>
        <w:spacing w:after="0" w:line="240" w:lineRule="auto"/>
        <w:jc w:val="both"/>
        <w:rPr>
          <w:rFonts w:ascii="Times New Roman" w:hAnsi="Times New Roman" w:cs="Times New Roman"/>
          <w:color w:val="000000"/>
          <w:sz w:val="28"/>
          <w:szCs w:val="28"/>
        </w:rPr>
      </w:pPr>
    </w:p>
    <w:p w14:paraId="1D88C5DE" w14:textId="77777777" w:rsidR="00847F97" w:rsidRDefault="00847F97" w:rsidP="004804FC">
      <w:pPr>
        <w:spacing w:after="0" w:line="240" w:lineRule="auto"/>
        <w:jc w:val="both"/>
        <w:rPr>
          <w:rFonts w:ascii="Times New Roman" w:hAnsi="Times New Roman" w:cs="Times New Roman"/>
          <w:color w:val="000000"/>
          <w:sz w:val="28"/>
          <w:szCs w:val="28"/>
        </w:rPr>
      </w:pPr>
    </w:p>
    <w:p w14:paraId="204190F5" w14:textId="77777777" w:rsidR="00414988" w:rsidRPr="007C1FB5" w:rsidRDefault="00414988" w:rsidP="004804FC">
      <w:pPr>
        <w:spacing w:after="0" w:line="240" w:lineRule="auto"/>
        <w:jc w:val="both"/>
        <w:rPr>
          <w:rFonts w:ascii="Times New Roman" w:hAnsi="Times New Roman" w:cs="Times New Roman"/>
          <w:color w:val="000000"/>
          <w:sz w:val="28"/>
          <w:szCs w:val="28"/>
        </w:rPr>
      </w:pPr>
    </w:p>
    <w:p w14:paraId="7E2F61F2" w14:textId="11BB757C" w:rsidR="005A4914" w:rsidRPr="007C1FB5" w:rsidRDefault="005A4914" w:rsidP="00723C68">
      <w:pPr>
        <w:spacing w:after="0" w:line="240" w:lineRule="auto"/>
        <w:jc w:val="center"/>
        <w:rPr>
          <w:rFonts w:ascii="Times New Roman" w:hAnsi="Times New Roman" w:cs="Times New Roman"/>
          <w:color w:val="000000"/>
          <w:sz w:val="28"/>
          <w:szCs w:val="28"/>
        </w:rPr>
      </w:pPr>
      <w:r w:rsidRPr="007C1FB5">
        <w:rPr>
          <w:rFonts w:ascii="Times New Roman" w:hAnsi="Times New Roman" w:cs="Times New Roman"/>
          <w:color w:val="000000"/>
          <w:sz w:val="28"/>
          <w:szCs w:val="28"/>
        </w:rPr>
        <w:t>Komitejas vadītāj</w:t>
      </w:r>
      <w:r w:rsidR="00723C68">
        <w:rPr>
          <w:rFonts w:ascii="Times New Roman" w:hAnsi="Times New Roman" w:cs="Times New Roman"/>
          <w:color w:val="000000"/>
          <w:sz w:val="28"/>
          <w:szCs w:val="28"/>
        </w:rPr>
        <w:t>s</w:t>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00F175EE" w:rsidRPr="00F175EE">
        <w:rPr>
          <w:rFonts w:ascii="Times New Roman" w:hAnsi="Times New Roman" w:cs="Times New Roman"/>
          <w:sz w:val="28"/>
          <w:szCs w:val="26"/>
        </w:rPr>
        <w:t>(paraksts*)</w:t>
      </w:r>
      <w:r w:rsidRPr="00F175EE">
        <w:rPr>
          <w:rFonts w:ascii="Times New Roman" w:hAnsi="Times New Roman" w:cs="Times New Roman"/>
          <w:color w:val="000000"/>
          <w:sz w:val="28"/>
          <w:szCs w:val="28"/>
        </w:rPr>
        <w:tab/>
      </w:r>
      <w:r w:rsidR="00C6280A">
        <w:rPr>
          <w:rFonts w:ascii="Times New Roman" w:hAnsi="Times New Roman" w:cs="Times New Roman"/>
          <w:color w:val="000000"/>
          <w:sz w:val="28"/>
          <w:szCs w:val="28"/>
        </w:rPr>
        <w:tab/>
      </w:r>
      <w:r w:rsidR="00C6280A">
        <w:rPr>
          <w:rFonts w:ascii="Times New Roman" w:hAnsi="Times New Roman" w:cs="Times New Roman"/>
          <w:color w:val="000000"/>
          <w:sz w:val="28"/>
          <w:szCs w:val="28"/>
        </w:rPr>
        <w:tab/>
      </w:r>
      <w:r w:rsidR="00723C68">
        <w:rPr>
          <w:rFonts w:ascii="Times New Roman" w:hAnsi="Times New Roman" w:cs="Times New Roman"/>
          <w:color w:val="000000"/>
          <w:sz w:val="28"/>
          <w:szCs w:val="28"/>
        </w:rPr>
        <w:t>I.Alliks</w:t>
      </w:r>
    </w:p>
    <w:p w14:paraId="1B1A4E64" w14:textId="77777777" w:rsidR="006042FE" w:rsidRPr="007C1FB5" w:rsidRDefault="005A4914" w:rsidP="004804FC">
      <w:pPr>
        <w:spacing w:after="0" w:line="240" w:lineRule="auto"/>
        <w:jc w:val="both"/>
        <w:rPr>
          <w:rFonts w:ascii="Times New Roman" w:hAnsi="Times New Roman" w:cs="Times New Roman"/>
          <w:color w:val="000000"/>
          <w:sz w:val="28"/>
          <w:szCs w:val="28"/>
        </w:rPr>
      </w:pP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p>
    <w:p w14:paraId="3669A9E5" w14:textId="1F90F899" w:rsidR="005A4914" w:rsidRPr="007C1FB5" w:rsidRDefault="005A4914" w:rsidP="004804FC">
      <w:pPr>
        <w:spacing w:after="0" w:line="240" w:lineRule="auto"/>
        <w:jc w:val="both"/>
        <w:rPr>
          <w:rFonts w:ascii="Times New Roman" w:hAnsi="Times New Roman" w:cs="Times New Roman"/>
          <w:sz w:val="28"/>
          <w:szCs w:val="28"/>
        </w:rPr>
      </w:pP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p>
    <w:p w14:paraId="52B3696E" w14:textId="3C1AD01F" w:rsidR="00DE2B0B" w:rsidRPr="007C1FB5" w:rsidRDefault="005A4914" w:rsidP="00487614">
      <w:pPr>
        <w:spacing w:after="0" w:line="240" w:lineRule="auto"/>
        <w:ind w:left="720"/>
        <w:jc w:val="center"/>
        <w:rPr>
          <w:rFonts w:ascii="Times New Roman" w:hAnsi="Times New Roman" w:cs="Times New Roman"/>
          <w:sz w:val="28"/>
          <w:szCs w:val="28"/>
        </w:rPr>
      </w:pPr>
      <w:r w:rsidRPr="007C1FB5">
        <w:rPr>
          <w:rFonts w:ascii="Times New Roman" w:hAnsi="Times New Roman" w:cs="Times New Roman"/>
          <w:sz w:val="28"/>
          <w:szCs w:val="28"/>
        </w:rPr>
        <w:t>Protokolēja</w:t>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004E48F1">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00CF56E5">
        <w:rPr>
          <w:rFonts w:ascii="Times New Roman" w:hAnsi="Times New Roman" w:cs="Times New Roman"/>
          <w:sz w:val="28"/>
          <w:szCs w:val="28"/>
        </w:rPr>
        <w:t>E.Kūla</w:t>
      </w:r>
    </w:p>
    <w:sectPr w:rsidR="00DE2B0B" w:rsidRPr="007C1FB5" w:rsidSect="00BC0351">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4C43B" w14:textId="77777777" w:rsidR="00CB78AE" w:rsidRDefault="00CB78AE" w:rsidP="005A4914">
      <w:pPr>
        <w:spacing w:after="0" w:line="240" w:lineRule="auto"/>
      </w:pPr>
      <w:r>
        <w:separator/>
      </w:r>
    </w:p>
  </w:endnote>
  <w:endnote w:type="continuationSeparator" w:id="0">
    <w:p w14:paraId="3FFB4D4B" w14:textId="77777777" w:rsidR="00CB78AE" w:rsidRDefault="00CB78AE" w:rsidP="005A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65122"/>
      <w:docPartObj>
        <w:docPartGallery w:val="Page Numbers (Bottom of Page)"/>
        <w:docPartUnique/>
      </w:docPartObj>
    </w:sdtPr>
    <w:sdtEndPr>
      <w:rPr>
        <w:noProof/>
      </w:rPr>
    </w:sdtEndPr>
    <w:sdtContent>
      <w:p w14:paraId="4506545B" w14:textId="461B90E7" w:rsidR="00BB62FE" w:rsidRDefault="00BB62FE">
        <w:pPr>
          <w:pStyle w:val="Footer"/>
          <w:jc w:val="center"/>
        </w:pPr>
        <w:r>
          <w:fldChar w:fldCharType="begin"/>
        </w:r>
        <w:r>
          <w:instrText xml:space="preserve"> PAGE   \* MERGEFORMAT </w:instrText>
        </w:r>
        <w:r>
          <w:fldChar w:fldCharType="separate"/>
        </w:r>
        <w:r w:rsidR="00203CB8">
          <w:rPr>
            <w:noProof/>
          </w:rPr>
          <w:t>9</w:t>
        </w:r>
        <w:r>
          <w:rPr>
            <w:noProof/>
          </w:rPr>
          <w:fldChar w:fldCharType="end"/>
        </w:r>
      </w:p>
    </w:sdtContent>
  </w:sdt>
  <w:p w14:paraId="1EDF13C8" w14:textId="77777777" w:rsidR="00BB62FE" w:rsidRDefault="00BB6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B124B" w14:textId="77777777" w:rsidR="00CB78AE" w:rsidRDefault="00CB78AE" w:rsidP="005A4914">
      <w:pPr>
        <w:spacing w:after="0" w:line="240" w:lineRule="auto"/>
      </w:pPr>
      <w:r>
        <w:separator/>
      </w:r>
    </w:p>
  </w:footnote>
  <w:footnote w:type="continuationSeparator" w:id="0">
    <w:p w14:paraId="041C577E" w14:textId="77777777" w:rsidR="00CB78AE" w:rsidRDefault="00CB78AE" w:rsidP="005A4914">
      <w:pPr>
        <w:spacing w:after="0" w:line="240" w:lineRule="auto"/>
      </w:pPr>
      <w:r>
        <w:continuationSeparator/>
      </w:r>
    </w:p>
  </w:footnote>
  <w:footnote w:id="1">
    <w:p w14:paraId="7F2B42BB" w14:textId="6175B61B" w:rsidR="00BB62FE" w:rsidRPr="00752036" w:rsidRDefault="00BB62FE" w:rsidP="00524803">
      <w:pPr>
        <w:pStyle w:val="FootnoteText"/>
        <w:jc w:val="both"/>
        <w:rPr>
          <w:rFonts w:ascii="Times New Roman" w:hAnsi="Times New Roman" w:cs="Times New Roman"/>
        </w:rPr>
      </w:pPr>
      <w:r w:rsidRPr="00752036">
        <w:rPr>
          <w:rStyle w:val="FootnoteReference"/>
          <w:rFonts w:ascii="Times New Roman" w:hAnsi="Times New Roman" w:cs="Times New Roman"/>
        </w:rPr>
        <w:footnoteRef/>
      </w:r>
      <w:r w:rsidRPr="00752036">
        <w:rPr>
          <w:rFonts w:ascii="Times New Roman" w:hAnsi="Times New Roman" w:cs="Times New Roman"/>
        </w:rPr>
        <w:t xml:space="preserve"> Pašvaldības sociālais dienests pirms lēmuma par trūcīgas vai maznodrošinātas mājsaimniecības statusa vai sociālās palīdzības pabalsta piešķiršanu mājsaimniecībai vai atsevišķai personai mājsaimniecībā pieņemšanas izvērtē mājsaimniecības kopējos materiālos resursus. Šo materiālo resursu izvērtējumā noteikts, ka par zemes īpašumu neuzskata īpašumus, kas kopumā nepārsniedz piecus hektārus mājsaimniecībai. Pēdējā nabadzības un sociālās atstumtības mazināšanas rīcībpolitikas izvērtējumā par 2020. gadu sociālo dienestu pārstāvji rosina izvērtēt kadastrālās vērtības iekļaušanu personai piederošas zemes gabala vērtības noteikšanai kā alternatīvu 5 ha kritērijam.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2EF4"/>
    <w:multiLevelType w:val="hybridMultilevel"/>
    <w:tmpl w:val="1BECB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C86B28"/>
    <w:multiLevelType w:val="hybridMultilevel"/>
    <w:tmpl w:val="460C8E90"/>
    <w:lvl w:ilvl="0" w:tplc="1E7008F0">
      <w:start w:val="1"/>
      <w:numFmt w:val="decimal"/>
      <w:lvlText w:val="%1."/>
      <w:lvlJc w:val="left"/>
      <w:pPr>
        <w:tabs>
          <w:tab w:val="num" w:pos="720"/>
        </w:tabs>
        <w:ind w:left="720" w:hanging="360"/>
      </w:pPr>
      <w:rPr>
        <w:rFonts w:hint="default"/>
        <w:i w:val="0"/>
      </w:rPr>
    </w:lvl>
    <w:lvl w:ilvl="1" w:tplc="2B4C63EA">
      <w:start w:val="2"/>
      <w:numFmt w:val="bullet"/>
      <w:lvlText w:val="-"/>
      <w:lvlJc w:val="left"/>
      <w:pPr>
        <w:tabs>
          <w:tab w:val="num" w:pos="1250"/>
        </w:tabs>
        <w:ind w:left="1250" w:hanging="170"/>
      </w:pPr>
      <w:rPr>
        <w:rFonts w:ascii="Arial" w:eastAsia="Times New Roman" w:hAnsi="Arial" w:hint="default"/>
        <w:i w:val="0"/>
        <w:sz w:val="2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8210FFB"/>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7F4A59"/>
    <w:multiLevelType w:val="hybridMultilevel"/>
    <w:tmpl w:val="09CADAFA"/>
    <w:lvl w:ilvl="0" w:tplc="5D98F930">
      <w:start w:val="1"/>
      <w:numFmt w:val="bullet"/>
      <w:lvlText w:val="•"/>
      <w:lvlJc w:val="left"/>
      <w:pPr>
        <w:tabs>
          <w:tab w:val="num" w:pos="720"/>
        </w:tabs>
        <w:ind w:left="720" w:hanging="360"/>
      </w:pPr>
      <w:rPr>
        <w:rFonts w:ascii="Arial" w:hAnsi="Arial" w:hint="default"/>
      </w:rPr>
    </w:lvl>
    <w:lvl w:ilvl="1" w:tplc="53DEC608" w:tentative="1">
      <w:start w:val="1"/>
      <w:numFmt w:val="bullet"/>
      <w:lvlText w:val="•"/>
      <w:lvlJc w:val="left"/>
      <w:pPr>
        <w:tabs>
          <w:tab w:val="num" w:pos="1440"/>
        </w:tabs>
        <w:ind w:left="1440" w:hanging="360"/>
      </w:pPr>
      <w:rPr>
        <w:rFonts w:ascii="Arial" w:hAnsi="Arial" w:hint="default"/>
      </w:rPr>
    </w:lvl>
    <w:lvl w:ilvl="2" w:tplc="A912AD1C" w:tentative="1">
      <w:start w:val="1"/>
      <w:numFmt w:val="bullet"/>
      <w:lvlText w:val="•"/>
      <w:lvlJc w:val="left"/>
      <w:pPr>
        <w:tabs>
          <w:tab w:val="num" w:pos="2160"/>
        </w:tabs>
        <w:ind w:left="2160" w:hanging="360"/>
      </w:pPr>
      <w:rPr>
        <w:rFonts w:ascii="Arial" w:hAnsi="Arial" w:hint="default"/>
      </w:rPr>
    </w:lvl>
    <w:lvl w:ilvl="3" w:tplc="A00A4E0A" w:tentative="1">
      <w:start w:val="1"/>
      <w:numFmt w:val="bullet"/>
      <w:lvlText w:val="•"/>
      <w:lvlJc w:val="left"/>
      <w:pPr>
        <w:tabs>
          <w:tab w:val="num" w:pos="2880"/>
        </w:tabs>
        <w:ind w:left="2880" w:hanging="360"/>
      </w:pPr>
      <w:rPr>
        <w:rFonts w:ascii="Arial" w:hAnsi="Arial" w:hint="default"/>
      </w:rPr>
    </w:lvl>
    <w:lvl w:ilvl="4" w:tplc="5540F01A" w:tentative="1">
      <w:start w:val="1"/>
      <w:numFmt w:val="bullet"/>
      <w:lvlText w:val="•"/>
      <w:lvlJc w:val="left"/>
      <w:pPr>
        <w:tabs>
          <w:tab w:val="num" w:pos="3600"/>
        </w:tabs>
        <w:ind w:left="3600" w:hanging="360"/>
      </w:pPr>
      <w:rPr>
        <w:rFonts w:ascii="Arial" w:hAnsi="Arial" w:hint="default"/>
      </w:rPr>
    </w:lvl>
    <w:lvl w:ilvl="5" w:tplc="C9926CCA" w:tentative="1">
      <w:start w:val="1"/>
      <w:numFmt w:val="bullet"/>
      <w:lvlText w:val="•"/>
      <w:lvlJc w:val="left"/>
      <w:pPr>
        <w:tabs>
          <w:tab w:val="num" w:pos="4320"/>
        </w:tabs>
        <w:ind w:left="4320" w:hanging="360"/>
      </w:pPr>
      <w:rPr>
        <w:rFonts w:ascii="Arial" w:hAnsi="Arial" w:hint="default"/>
      </w:rPr>
    </w:lvl>
    <w:lvl w:ilvl="6" w:tplc="E8D24732" w:tentative="1">
      <w:start w:val="1"/>
      <w:numFmt w:val="bullet"/>
      <w:lvlText w:val="•"/>
      <w:lvlJc w:val="left"/>
      <w:pPr>
        <w:tabs>
          <w:tab w:val="num" w:pos="5040"/>
        </w:tabs>
        <w:ind w:left="5040" w:hanging="360"/>
      </w:pPr>
      <w:rPr>
        <w:rFonts w:ascii="Arial" w:hAnsi="Arial" w:hint="default"/>
      </w:rPr>
    </w:lvl>
    <w:lvl w:ilvl="7" w:tplc="B98A6C4A" w:tentative="1">
      <w:start w:val="1"/>
      <w:numFmt w:val="bullet"/>
      <w:lvlText w:val="•"/>
      <w:lvlJc w:val="left"/>
      <w:pPr>
        <w:tabs>
          <w:tab w:val="num" w:pos="5760"/>
        </w:tabs>
        <w:ind w:left="5760" w:hanging="360"/>
      </w:pPr>
      <w:rPr>
        <w:rFonts w:ascii="Arial" w:hAnsi="Arial" w:hint="default"/>
      </w:rPr>
    </w:lvl>
    <w:lvl w:ilvl="8" w:tplc="C60075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A675EF"/>
    <w:multiLevelType w:val="hybridMultilevel"/>
    <w:tmpl w:val="1354ED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CB307C"/>
    <w:multiLevelType w:val="hybridMultilevel"/>
    <w:tmpl w:val="9616330E"/>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A53613"/>
    <w:multiLevelType w:val="hybridMultilevel"/>
    <w:tmpl w:val="759A3456"/>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9F0FDB"/>
    <w:multiLevelType w:val="hybridMultilevel"/>
    <w:tmpl w:val="737E1898"/>
    <w:lvl w:ilvl="0" w:tplc="FAEE46A4">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BFA7D9A"/>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1D6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B90CE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6A3FAD"/>
    <w:multiLevelType w:val="hybridMultilevel"/>
    <w:tmpl w:val="290E84B4"/>
    <w:lvl w:ilvl="0" w:tplc="82F68F40">
      <w:start w:val="1"/>
      <w:numFmt w:val="bullet"/>
      <w:lvlText w:val="•"/>
      <w:lvlJc w:val="left"/>
      <w:pPr>
        <w:tabs>
          <w:tab w:val="num" w:pos="720"/>
        </w:tabs>
        <w:ind w:left="720" w:hanging="360"/>
      </w:pPr>
      <w:rPr>
        <w:rFonts w:ascii="Arial" w:hAnsi="Arial" w:hint="default"/>
      </w:rPr>
    </w:lvl>
    <w:lvl w:ilvl="1" w:tplc="EE048ED0" w:tentative="1">
      <w:start w:val="1"/>
      <w:numFmt w:val="bullet"/>
      <w:lvlText w:val="•"/>
      <w:lvlJc w:val="left"/>
      <w:pPr>
        <w:tabs>
          <w:tab w:val="num" w:pos="1440"/>
        </w:tabs>
        <w:ind w:left="1440" w:hanging="360"/>
      </w:pPr>
      <w:rPr>
        <w:rFonts w:ascii="Arial" w:hAnsi="Arial" w:hint="default"/>
      </w:rPr>
    </w:lvl>
    <w:lvl w:ilvl="2" w:tplc="62DAA502" w:tentative="1">
      <w:start w:val="1"/>
      <w:numFmt w:val="bullet"/>
      <w:lvlText w:val="•"/>
      <w:lvlJc w:val="left"/>
      <w:pPr>
        <w:tabs>
          <w:tab w:val="num" w:pos="2160"/>
        </w:tabs>
        <w:ind w:left="2160" w:hanging="360"/>
      </w:pPr>
      <w:rPr>
        <w:rFonts w:ascii="Arial" w:hAnsi="Arial" w:hint="default"/>
      </w:rPr>
    </w:lvl>
    <w:lvl w:ilvl="3" w:tplc="E856B032" w:tentative="1">
      <w:start w:val="1"/>
      <w:numFmt w:val="bullet"/>
      <w:lvlText w:val="•"/>
      <w:lvlJc w:val="left"/>
      <w:pPr>
        <w:tabs>
          <w:tab w:val="num" w:pos="2880"/>
        </w:tabs>
        <w:ind w:left="2880" w:hanging="360"/>
      </w:pPr>
      <w:rPr>
        <w:rFonts w:ascii="Arial" w:hAnsi="Arial" w:hint="default"/>
      </w:rPr>
    </w:lvl>
    <w:lvl w:ilvl="4" w:tplc="09987AE8" w:tentative="1">
      <w:start w:val="1"/>
      <w:numFmt w:val="bullet"/>
      <w:lvlText w:val="•"/>
      <w:lvlJc w:val="left"/>
      <w:pPr>
        <w:tabs>
          <w:tab w:val="num" w:pos="3600"/>
        </w:tabs>
        <w:ind w:left="3600" w:hanging="360"/>
      </w:pPr>
      <w:rPr>
        <w:rFonts w:ascii="Arial" w:hAnsi="Arial" w:hint="default"/>
      </w:rPr>
    </w:lvl>
    <w:lvl w:ilvl="5" w:tplc="A6F4535E" w:tentative="1">
      <w:start w:val="1"/>
      <w:numFmt w:val="bullet"/>
      <w:lvlText w:val="•"/>
      <w:lvlJc w:val="left"/>
      <w:pPr>
        <w:tabs>
          <w:tab w:val="num" w:pos="4320"/>
        </w:tabs>
        <w:ind w:left="4320" w:hanging="360"/>
      </w:pPr>
      <w:rPr>
        <w:rFonts w:ascii="Arial" w:hAnsi="Arial" w:hint="default"/>
      </w:rPr>
    </w:lvl>
    <w:lvl w:ilvl="6" w:tplc="98DCDDF2" w:tentative="1">
      <w:start w:val="1"/>
      <w:numFmt w:val="bullet"/>
      <w:lvlText w:val="•"/>
      <w:lvlJc w:val="left"/>
      <w:pPr>
        <w:tabs>
          <w:tab w:val="num" w:pos="5040"/>
        </w:tabs>
        <w:ind w:left="5040" w:hanging="360"/>
      </w:pPr>
      <w:rPr>
        <w:rFonts w:ascii="Arial" w:hAnsi="Arial" w:hint="default"/>
      </w:rPr>
    </w:lvl>
    <w:lvl w:ilvl="7" w:tplc="3410D968" w:tentative="1">
      <w:start w:val="1"/>
      <w:numFmt w:val="bullet"/>
      <w:lvlText w:val="•"/>
      <w:lvlJc w:val="left"/>
      <w:pPr>
        <w:tabs>
          <w:tab w:val="num" w:pos="5760"/>
        </w:tabs>
        <w:ind w:left="5760" w:hanging="360"/>
      </w:pPr>
      <w:rPr>
        <w:rFonts w:ascii="Arial" w:hAnsi="Arial" w:hint="default"/>
      </w:rPr>
    </w:lvl>
    <w:lvl w:ilvl="8" w:tplc="2320C4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B46641"/>
    <w:multiLevelType w:val="hybridMultilevel"/>
    <w:tmpl w:val="72360F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B61551"/>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B56742"/>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E0828AE"/>
    <w:multiLevelType w:val="hybridMultilevel"/>
    <w:tmpl w:val="C8B8C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0630666"/>
    <w:multiLevelType w:val="hybridMultilevel"/>
    <w:tmpl w:val="4162CA26"/>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4C516E1"/>
    <w:multiLevelType w:val="hybridMultilevel"/>
    <w:tmpl w:val="ED1C11EC"/>
    <w:lvl w:ilvl="0" w:tplc="2B4C63EA">
      <w:start w:val="2"/>
      <w:numFmt w:val="bullet"/>
      <w:lvlText w:val="-"/>
      <w:lvlJc w:val="left"/>
      <w:pPr>
        <w:ind w:left="720" w:hanging="360"/>
      </w:pPr>
      <w:rPr>
        <w:rFonts w:ascii="Arial" w:eastAsia="Times New Roman" w:hAnsi="Arial" w:hint="default"/>
        <w:i w:val="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732AF1"/>
    <w:multiLevelType w:val="hybridMultilevel"/>
    <w:tmpl w:val="BC5470BE"/>
    <w:lvl w:ilvl="0" w:tplc="1588771A">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9" w15:restartNumberingAfterBreak="0">
    <w:nsid w:val="3BEE6BE4"/>
    <w:multiLevelType w:val="hybridMultilevel"/>
    <w:tmpl w:val="AD96BDE0"/>
    <w:lvl w:ilvl="0" w:tplc="C088A07C">
      <w:start w:val="1"/>
      <w:numFmt w:val="bullet"/>
      <w:lvlText w:val="•"/>
      <w:lvlJc w:val="left"/>
      <w:pPr>
        <w:tabs>
          <w:tab w:val="num" w:pos="720"/>
        </w:tabs>
        <w:ind w:left="720" w:hanging="360"/>
      </w:pPr>
      <w:rPr>
        <w:rFonts w:ascii="Arial" w:hAnsi="Arial" w:hint="default"/>
      </w:rPr>
    </w:lvl>
    <w:lvl w:ilvl="1" w:tplc="2A382328" w:tentative="1">
      <w:start w:val="1"/>
      <w:numFmt w:val="bullet"/>
      <w:lvlText w:val="•"/>
      <w:lvlJc w:val="left"/>
      <w:pPr>
        <w:tabs>
          <w:tab w:val="num" w:pos="1440"/>
        </w:tabs>
        <w:ind w:left="1440" w:hanging="360"/>
      </w:pPr>
      <w:rPr>
        <w:rFonts w:ascii="Arial" w:hAnsi="Arial" w:hint="default"/>
      </w:rPr>
    </w:lvl>
    <w:lvl w:ilvl="2" w:tplc="338285FC" w:tentative="1">
      <w:start w:val="1"/>
      <w:numFmt w:val="bullet"/>
      <w:lvlText w:val="•"/>
      <w:lvlJc w:val="left"/>
      <w:pPr>
        <w:tabs>
          <w:tab w:val="num" w:pos="2160"/>
        </w:tabs>
        <w:ind w:left="2160" w:hanging="360"/>
      </w:pPr>
      <w:rPr>
        <w:rFonts w:ascii="Arial" w:hAnsi="Arial" w:hint="default"/>
      </w:rPr>
    </w:lvl>
    <w:lvl w:ilvl="3" w:tplc="B0FA1CD6" w:tentative="1">
      <w:start w:val="1"/>
      <w:numFmt w:val="bullet"/>
      <w:lvlText w:val="•"/>
      <w:lvlJc w:val="left"/>
      <w:pPr>
        <w:tabs>
          <w:tab w:val="num" w:pos="2880"/>
        </w:tabs>
        <w:ind w:left="2880" w:hanging="360"/>
      </w:pPr>
      <w:rPr>
        <w:rFonts w:ascii="Arial" w:hAnsi="Arial" w:hint="default"/>
      </w:rPr>
    </w:lvl>
    <w:lvl w:ilvl="4" w:tplc="C25E42EA" w:tentative="1">
      <w:start w:val="1"/>
      <w:numFmt w:val="bullet"/>
      <w:lvlText w:val="•"/>
      <w:lvlJc w:val="left"/>
      <w:pPr>
        <w:tabs>
          <w:tab w:val="num" w:pos="3600"/>
        </w:tabs>
        <w:ind w:left="3600" w:hanging="360"/>
      </w:pPr>
      <w:rPr>
        <w:rFonts w:ascii="Arial" w:hAnsi="Arial" w:hint="default"/>
      </w:rPr>
    </w:lvl>
    <w:lvl w:ilvl="5" w:tplc="8A546256" w:tentative="1">
      <w:start w:val="1"/>
      <w:numFmt w:val="bullet"/>
      <w:lvlText w:val="•"/>
      <w:lvlJc w:val="left"/>
      <w:pPr>
        <w:tabs>
          <w:tab w:val="num" w:pos="4320"/>
        </w:tabs>
        <w:ind w:left="4320" w:hanging="360"/>
      </w:pPr>
      <w:rPr>
        <w:rFonts w:ascii="Arial" w:hAnsi="Arial" w:hint="default"/>
      </w:rPr>
    </w:lvl>
    <w:lvl w:ilvl="6" w:tplc="F50C8546" w:tentative="1">
      <w:start w:val="1"/>
      <w:numFmt w:val="bullet"/>
      <w:lvlText w:val="•"/>
      <w:lvlJc w:val="left"/>
      <w:pPr>
        <w:tabs>
          <w:tab w:val="num" w:pos="5040"/>
        </w:tabs>
        <w:ind w:left="5040" w:hanging="360"/>
      </w:pPr>
      <w:rPr>
        <w:rFonts w:ascii="Arial" w:hAnsi="Arial" w:hint="default"/>
      </w:rPr>
    </w:lvl>
    <w:lvl w:ilvl="7" w:tplc="3A009682" w:tentative="1">
      <w:start w:val="1"/>
      <w:numFmt w:val="bullet"/>
      <w:lvlText w:val="•"/>
      <w:lvlJc w:val="left"/>
      <w:pPr>
        <w:tabs>
          <w:tab w:val="num" w:pos="5760"/>
        </w:tabs>
        <w:ind w:left="5760" w:hanging="360"/>
      </w:pPr>
      <w:rPr>
        <w:rFonts w:ascii="Arial" w:hAnsi="Arial" w:hint="default"/>
      </w:rPr>
    </w:lvl>
    <w:lvl w:ilvl="8" w:tplc="99BC44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9449CE"/>
    <w:multiLevelType w:val="hybridMultilevel"/>
    <w:tmpl w:val="326CCC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0694C95"/>
    <w:multiLevelType w:val="hybridMultilevel"/>
    <w:tmpl w:val="5FAC9F16"/>
    <w:lvl w:ilvl="0" w:tplc="8B38754A">
      <w:start w:val="1"/>
      <w:numFmt w:val="bullet"/>
      <w:lvlText w:val="•"/>
      <w:lvlJc w:val="left"/>
      <w:pPr>
        <w:tabs>
          <w:tab w:val="num" w:pos="720"/>
        </w:tabs>
        <w:ind w:left="720" w:hanging="360"/>
      </w:pPr>
      <w:rPr>
        <w:rFonts w:ascii="Arial" w:hAnsi="Arial" w:hint="default"/>
      </w:rPr>
    </w:lvl>
    <w:lvl w:ilvl="1" w:tplc="F552D196" w:tentative="1">
      <w:start w:val="1"/>
      <w:numFmt w:val="bullet"/>
      <w:lvlText w:val="•"/>
      <w:lvlJc w:val="left"/>
      <w:pPr>
        <w:tabs>
          <w:tab w:val="num" w:pos="1440"/>
        </w:tabs>
        <w:ind w:left="1440" w:hanging="360"/>
      </w:pPr>
      <w:rPr>
        <w:rFonts w:ascii="Arial" w:hAnsi="Arial" w:hint="default"/>
      </w:rPr>
    </w:lvl>
    <w:lvl w:ilvl="2" w:tplc="1D06E3D8" w:tentative="1">
      <w:start w:val="1"/>
      <w:numFmt w:val="bullet"/>
      <w:lvlText w:val="•"/>
      <w:lvlJc w:val="left"/>
      <w:pPr>
        <w:tabs>
          <w:tab w:val="num" w:pos="2160"/>
        </w:tabs>
        <w:ind w:left="2160" w:hanging="360"/>
      </w:pPr>
      <w:rPr>
        <w:rFonts w:ascii="Arial" w:hAnsi="Arial" w:hint="default"/>
      </w:rPr>
    </w:lvl>
    <w:lvl w:ilvl="3" w:tplc="7E5289DA" w:tentative="1">
      <w:start w:val="1"/>
      <w:numFmt w:val="bullet"/>
      <w:lvlText w:val="•"/>
      <w:lvlJc w:val="left"/>
      <w:pPr>
        <w:tabs>
          <w:tab w:val="num" w:pos="2880"/>
        </w:tabs>
        <w:ind w:left="2880" w:hanging="360"/>
      </w:pPr>
      <w:rPr>
        <w:rFonts w:ascii="Arial" w:hAnsi="Arial" w:hint="default"/>
      </w:rPr>
    </w:lvl>
    <w:lvl w:ilvl="4" w:tplc="12DAB70E" w:tentative="1">
      <w:start w:val="1"/>
      <w:numFmt w:val="bullet"/>
      <w:lvlText w:val="•"/>
      <w:lvlJc w:val="left"/>
      <w:pPr>
        <w:tabs>
          <w:tab w:val="num" w:pos="3600"/>
        </w:tabs>
        <w:ind w:left="3600" w:hanging="360"/>
      </w:pPr>
      <w:rPr>
        <w:rFonts w:ascii="Arial" w:hAnsi="Arial" w:hint="default"/>
      </w:rPr>
    </w:lvl>
    <w:lvl w:ilvl="5" w:tplc="1CF094B8" w:tentative="1">
      <w:start w:val="1"/>
      <w:numFmt w:val="bullet"/>
      <w:lvlText w:val="•"/>
      <w:lvlJc w:val="left"/>
      <w:pPr>
        <w:tabs>
          <w:tab w:val="num" w:pos="4320"/>
        </w:tabs>
        <w:ind w:left="4320" w:hanging="360"/>
      </w:pPr>
      <w:rPr>
        <w:rFonts w:ascii="Arial" w:hAnsi="Arial" w:hint="default"/>
      </w:rPr>
    </w:lvl>
    <w:lvl w:ilvl="6" w:tplc="E5D01668" w:tentative="1">
      <w:start w:val="1"/>
      <w:numFmt w:val="bullet"/>
      <w:lvlText w:val="•"/>
      <w:lvlJc w:val="left"/>
      <w:pPr>
        <w:tabs>
          <w:tab w:val="num" w:pos="5040"/>
        </w:tabs>
        <w:ind w:left="5040" w:hanging="360"/>
      </w:pPr>
      <w:rPr>
        <w:rFonts w:ascii="Arial" w:hAnsi="Arial" w:hint="default"/>
      </w:rPr>
    </w:lvl>
    <w:lvl w:ilvl="7" w:tplc="095EA296" w:tentative="1">
      <w:start w:val="1"/>
      <w:numFmt w:val="bullet"/>
      <w:lvlText w:val="•"/>
      <w:lvlJc w:val="left"/>
      <w:pPr>
        <w:tabs>
          <w:tab w:val="num" w:pos="5760"/>
        </w:tabs>
        <w:ind w:left="5760" w:hanging="360"/>
      </w:pPr>
      <w:rPr>
        <w:rFonts w:ascii="Arial" w:hAnsi="Arial" w:hint="default"/>
      </w:rPr>
    </w:lvl>
    <w:lvl w:ilvl="8" w:tplc="C6CE47F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ED04C3"/>
    <w:multiLevelType w:val="hybridMultilevel"/>
    <w:tmpl w:val="D4F08D34"/>
    <w:lvl w:ilvl="0" w:tplc="A620B6F0">
      <w:start w:val="1"/>
      <w:numFmt w:val="decimal"/>
      <w:lvlText w:val="%1."/>
      <w:lvlJc w:val="left"/>
      <w:pPr>
        <w:tabs>
          <w:tab w:val="num" w:pos="720"/>
        </w:tabs>
        <w:ind w:left="720" w:hanging="360"/>
      </w:pPr>
    </w:lvl>
    <w:lvl w:ilvl="1" w:tplc="917837AE" w:tentative="1">
      <w:start w:val="1"/>
      <w:numFmt w:val="decimal"/>
      <w:lvlText w:val="%2."/>
      <w:lvlJc w:val="left"/>
      <w:pPr>
        <w:tabs>
          <w:tab w:val="num" w:pos="1440"/>
        </w:tabs>
        <w:ind w:left="1440" w:hanging="360"/>
      </w:pPr>
    </w:lvl>
    <w:lvl w:ilvl="2" w:tplc="8710F582" w:tentative="1">
      <w:start w:val="1"/>
      <w:numFmt w:val="decimal"/>
      <w:lvlText w:val="%3."/>
      <w:lvlJc w:val="left"/>
      <w:pPr>
        <w:tabs>
          <w:tab w:val="num" w:pos="2160"/>
        </w:tabs>
        <w:ind w:left="2160" w:hanging="360"/>
      </w:pPr>
    </w:lvl>
    <w:lvl w:ilvl="3" w:tplc="2A72E590" w:tentative="1">
      <w:start w:val="1"/>
      <w:numFmt w:val="decimal"/>
      <w:lvlText w:val="%4."/>
      <w:lvlJc w:val="left"/>
      <w:pPr>
        <w:tabs>
          <w:tab w:val="num" w:pos="2880"/>
        </w:tabs>
        <w:ind w:left="2880" w:hanging="360"/>
      </w:pPr>
    </w:lvl>
    <w:lvl w:ilvl="4" w:tplc="87BCB944" w:tentative="1">
      <w:start w:val="1"/>
      <w:numFmt w:val="decimal"/>
      <w:lvlText w:val="%5."/>
      <w:lvlJc w:val="left"/>
      <w:pPr>
        <w:tabs>
          <w:tab w:val="num" w:pos="3600"/>
        </w:tabs>
        <w:ind w:left="3600" w:hanging="360"/>
      </w:pPr>
    </w:lvl>
    <w:lvl w:ilvl="5" w:tplc="097EA9F4" w:tentative="1">
      <w:start w:val="1"/>
      <w:numFmt w:val="decimal"/>
      <w:lvlText w:val="%6."/>
      <w:lvlJc w:val="left"/>
      <w:pPr>
        <w:tabs>
          <w:tab w:val="num" w:pos="4320"/>
        </w:tabs>
        <w:ind w:left="4320" w:hanging="360"/>
      </w:pPr>
    </w:lvl>
    <w:lvl w:ilvl="6" w:tplc="A1164FE6" w:tentative="1">
      <w:start w:val="1"/>
      <w:numFmt w:val="decimal"/>
      <w:lvlText w:val="%7."/>
      <w:lvlJc w:val="left"/>
      <w:pPr>
        <w:tabs>
          <w:tab w:val="num" w:pos="5040"/>
        </w:tabs>
        <w:ind w:left="5040" w:hanging="360"/>
      </w:pPr>
    </w:lvl>
    <w:lvl w:ilvl="7" w:tplc="97ECB3E0" w:tentative="1">
      <w:start w:val="1"/>
      <w:numFmt w:val="decimal"/>
      <w:lvlText w:val="%8."/>
      <w:lvlJc w:val="left"/>
      <w:pPr>
        <w:tabs>
          <w:tab w:val="num" w:pos="5760"/>
        </w:tabs>
        <w:ind w:left="5760" w:hanging="360"/>
      </w:pPr>
    </w:lvl>
    <w:lvl w:ilvl="8" w:tplc="41140552" w:tentative="1">
      <w:start w:val="1"/>
      <w:numFmt w:val="decimal"/>
      <w:lvlText w:val="%9."/>
      <w:lvlJc w:val="left"/>
      <w:pPr>
        <w:tabs>
          <w:tab w:val="num" w:pos="6480"/>
        </w:tabs>
        <w:ind w:left="6480" w:hanging="360"/>
      </w:pPr>
    </w:lvl>
  </w:abstractNum>
  <w:abstractNum w:abstractNumId="23" w15:restartNumberingAfterBreak="0">
    <w:nsid w:val="40F36008"/>
    <w:multiLevelType w:val="hybridMultilevel"/>
    <w:tmpl w:val="B20AD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1616FBE"/>
    <w:multiLevelType w:val="hybridMultilevel"/>
    <w:tmpl w:val="3F92541A"/>
    <w:lvl w:ilvl="0" w:tplc="B7CE078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25" w15:restartNumberingAfterBreak="0">
    <w:nsid w:val="42CD0324"/>
    <w:multiLevelType w:val="hybridMultilevel"/>
    <w:tmpl w:val="F6EA20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B943F0"/>
    <w:multiLevelType w:val="hybridMultilevel"/>
    <w:tmpl w:val="F12495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5BE5A44"/>
    <w:multiLevelType w:val="hybridMultilevel"/>
    <w:tmpl w:val="683C253A"/>
    <w:lvl w:ilvl="0" w:tplc="9BC6A9FE">
      <w:start w:val="1"/>
      <w:numFmt w:val="bullet"/>
      <w:lvlText w:val="•"/>
      <w:lvlJc w:val="left"/>
      <w:pPr>
        <w:tabs>
          <w:tab w:val="num" w:pos="720"/>
        </w:tabs>
        <w:ind w:left="720" w:hanging="360"/>
      </w:pPr>
      <w:rPr>
        <w:rFonts w:ascii="Arial" w:hAnsi="Arial" w:hint="default"/>
      </w:rPr>
    </w:lvl>
    <w:lvl w:ilvl="1" w:tplc="1CDC6B3E" w:tentative="1">
      <w:start w:val="1"/>
      <w:numFmt w:val="bullet"/>
      <w:lvlText w:val="•"/>
      <w:lvlJc w:val="left"/>
      <w:pPr>
        <w:tabs>
          <w:tab w:val="num" w:pos="1440"/>
        </w:tabs>
        <w:ind w:left="1440" w:hanging="360"/>
      </w:pPr>
      <w:rPr>
        <w:rFonts w:ascii="Arial" w:hAnsi="Arial" w:hint="default"/>
      </w:rPr>
    </w:lvl>
    <w:lvl w:ilvl="2" w:tplc="9C6C4350" w:tentative="1">
      <w:start w:val="1"/>
      <w:numFmt w:val="bullet"/>
      <w:lvlText w:val="•"/>
      <w:lvlJc w:val="left"/>
      <w:pPr>
        <w:tabs>
          <w:tab w:val="num" w:pos="2160"/>
        </w:tabs>
        <w:ind w:left="2160" w:hanging="360"/>
      </w:pPr>
      <w:rPr>
        <w:rFonts w:ascii="Arial" w:hAnsi="Arial" w:hint="default"/>
      </w:rPr>
    </w:lvl>
    <w:lvl w:ilvl="3" w:tplc="D09693F2" w:tentative="1">
      <w:start w:val="1"/>
      <w:numFmt w:val="bullet"/>
      <w:lvlText w:val="•"/>
      <w:lvlJc w:val="left"/>
      <w:pPr>
        <w:tabs>
          <w:tab w:val="num" w:pos="2880"/>
        </w:tabs>
        <w:ind w:left="2880" w:hanging="360"/>
      </w:pPr>
      <w:rPr>
        <w:rFonts w:ascii="Arial" w:hAnsi="Arial" w:hint="default"/>
      </w:rPr>
    </w:lvl>
    <w:lvl w:ilvl="4" w:tplc="5366C482" w:tentative="1">
      <w:start w:val="1"/>
      <w:numFmt w:val="bullet"/>
      <w:lvlText w:val="•"/>
      <w:lvlJc w:val="left"/>
      <w:pPr>
        <w:tabs>
          <w:tab w:val="num" w:pos="3600"/>
        </w:tabs>
        <w:ind w:left="3600" w:hanging="360"/>
      </w:pPr>
      <w:rPr>
        <w:rFonts w:ascii="Arial" w:hAnsi="Arial" w:hint="default"/>
      </w:rPr>
    </w:lvl>
    <w:lvl w:ilvl="5" w:tplc="45CE5BB2" w:tentative="1">
      <w:start w:val="1"/>
      <w:numFmt w:val="bullet"/>
      <w:lvlText w:val="•"/>
      <w:lvlJc w:val="left"/>
      <w:pPr>
        <w:tabs>
          <w:tab w:val="num" w:pos="4320"/>
        </w:tabs>
        <w:ind w:left="4320" w:hanging="360"/>
      </w:pPr>
      <w:rPr>
        <w:rFonts w:ascii="Arial" w:hAnsi="Arial" w:hint="default"/>
      </w:rPr>
    </w:lvl>
    <w:lvl w:ilvl="6" w:tplc="153C0DC2" w:tentative="1">
      <w:start w:val="1"/>
      <w:numFmt w:val="bullet"/>
      <w:lvlText w:val="•"/>
      <w:lvlJc w:val="left"/>
      <w:pPr>
        <w:tabs>
          <w:tab w:val="num" w:pos="5040"/>
        </w:tabs>
        <w:ind w:left="5040" w:hanging="360"/>
      </w:pPr>
      <w:rPr>
        <w:rFonts w:ascii="Arial" w:hAnsi="Arial" w:hint="default"/>
      </w:rPr>
    </w:lvl>
    <w:lvl w:ilvl="7" w:tplc="2356E816" w:tentative="1">
      <w:start w:val="1"/>
      <w:numFmt w:val="bullet"/>
      <w:lvlText w:val="•"/>
      <w:lvlJc w:val="left"/>
      <w:pPr>
        <w:tabs>
          <w:tab w:val="num" w:pos="5760"/>
        </w:tabs>
        <w:ind w:left="5760" w:hanging="360"/>
      </w:pPr>
      <w:rPr>
        <w:rFonts w:ascii="Arial" w:hAnsi="Arial" w:hint="default"/>
      </w:rPr>
    </w:lvl>
    <w:lvl w:ilvl="8" w:tplc="114863D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3A3A43"/>
    <w:multiLevelType w:val="hybridMultilevel"/>
    <w:tmpl w:val="77BAB95A"/>
    <w:lvl w:ilvl="0" w:tplc="44BC35EC">
      <w:start w:val="1"/>
      <w:numFmt w:val="decimal"/>
      <w:lvlText w:val="%1."/>
      <w:lvlJc w:val="left"/>
      <w:pPr>
        <w:ind w:left="930" w:hanging="360"/>
      </w:pPr>
      <w:rPr>
        <w:rFonts w:ascii="Times New Roman" w:eastAsia="Times New Roman" w:hAnsi="Times New Roman" w:cs="Times New Roman"/>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29" w15:restartNumberingAfterBreak="0">
    <w:nsid w:val="635D256D"/>
    <w:multiLevelType w:val="hybridMultilevel"/>
    <w:tmpl w:val="C088A8DE"/>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96D377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8B7C40"/>
    <w:multiLevelType w:val="hybridMultilevel"/>
    <w:tmpl w:val="582278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772229E"/>
    <w:multiLevelType w:val="hybridMultilevel"/>
    <w:tmpl w:val="C7B29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78206AB"/>
    <w:multiLevelType w:val="hybridMultilevel"/>
    <w:tmpl w:val="BE900A8A"/>
    <w:lvl w:ilvl="0" w:tplc="3B18530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7AA442ED"/>
    <w:multiLevelType w:val="hybridMultilevel"/>
    <w:tmpl w:val="CCF66DFC"/>
    <w:lvl w:ilvl="0" w:tplc="3880FF9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BE971B6"/>
    <w:multiLevelType w:val="hybridMultilevel"/>
    <w:tmpl w:val="6B0659BA"/>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4"/>
  </w:num>
  <w:num w:numId="2">
    <w:abstractNumId w:val="9"/>
  </w:num>
  <w:num w:numId="3">
    <w:abstractNumId w:val="32"/>
  </w:num>
  <w:num w:numId="4">
    <w:abstractNumId w:val="31"/>
  </w:num>
  <w:num w:numId="5">
    <w:abstractNumId w:val="21"/>
  </w:num>
  <w:num w:numId="6">
    <w:abstractNumId w:val="3"/>
  </w:num>
  <w:num w:numId="7">
    <w:abstractNumId w:val="11"/>
  </w:num>
  <w:num w:numId="8">
    <w:abstractNumId w:val="18"/>
  </w:num>
  <w:num w:numId="9">
    <w:abstractNumId w:val="2"/>
  </w:num>
  <w:num w:numId="10">
    <w:abstractNumId w:val="12"/>
  </w:num>
  <w:num w:numId="11">
    <w:abstractNumId w:val="30"/>
  </w:num>
  <w:num w:numId="12">
    <w:abstractNumId w:val="10"/>
  </w:num>
  <w:num w:numId="13">
    <w:abstractNumId w:val="7"/>
  </w:num>
  <w:num w:numId="14">
    <w:abstractNumId w:val="24"/>
  </w:num>
  <w:num w:numId="15">
    <w:abstractNumId w:val="28"/>
  </w:num>
  <w:num w:numId="16">
    <w:abstractNumId w:val="14"/>
  </w:num>
  <w:num w:numId="17">
    <w:abstractNumId w:val="8"/>
  </w:num>
  <w:num w:numId="18">
    <w:abstractNumId w:val="22"/>
  </w:num>
  <w:num w:numId="19">
    <w:abstractNumId w:val="15"/>
  </w:num>
  <w:num w:numId="20">
    <w:abstractNumId w:val="23"/>
  </w:num>
  <w:num w:numId="21">
    <w:abstractNumId w:val="19"/>
  </w:num>
  <w:num w:numId="22">
    <w:abstractNumId w:val="27"/>
  </w:num>
  <w:num w:numId="23">
    <w:abstractNumId w:val="36"/>
  </w:num>
  <w:num w:numId="24">
    <w:abstractNumId w:val="6"/>
  </w:num>
  <w:num w:numId="25">
    <w:abstractNumId w:val="16"/>
  </w:num>
  <w:num w:numId="26">
    <w:abstractNumId w:val="17"/>
  </w:num>
  <w:num w:numId="27">
    <w:abstractNumId w:val="35"/>
  </w:num>
  <w:num w:numId="28">
    <w:abstractNumId w:val="29"/>
  </w:num>
  <w:num w:numId="29">
    <w:abstractNumId w:val="0"/>
  </w:num>
  <w:num w:numId="30">
    <w:abstractNumId w:val="4"/>
  </w:num>
  <w:num w:numId="31">
    <w:abstractNumId w:val="20"/>
  </w:num>
  <w:num w:numId="32">
    <w:abstractNumId w:val="5"/>
  </w:num>
  <w:num w:numId="33">
    <w:abstractNumId w:val="33"/>
  </w:num>
  <w:num w:numId="34">
    <w:abstractNumId w:val="1"/>
  </w:num>
  <w:num w:numId="35">
    <w:abstractNumId w:val="26"/>
  </w:num>
  <w:num w:numId="36">
    <w:abstractNumId w:val="13"/>
  </w:num>
  <w:num w:numId="3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14"/>
    <w:rsid w:val="00000C3C"/>
    <w:rsid w:val="0000168F"/>
    <w:rsid w:val="000022D8"/>
    <w:rsid w:val="0000313B"/>
    <w:rsid w:val="0000313E"/>
    <w:rsid w:val="000031B3"/>
    <w:rsid w:val="000051B3"/>
    <w:rsid w:val="000054D2"/>
    <w:rsid w:val="0000669E"/>
    <w:rsid w:val="00006714"/>
    <w:rsid w:val="00006BC7"/>
    <w:rsid w:val="000075DE"/>
    <w:rsid w:val="00007C1A"/>
    <w:rsid w:val="00007FED"/>
    <w:rsid w:val="00010071"/>
    <w:rsid w:val="00010272"/>
    <w:rsid w:val="00012FF1"/>
    <w:rsid w:val="000134C8"/>
    <w:rsid w:val="000148F3"/>
    <w:rsid w:val="00015476"/>
    <w:rsid w:val="000155B5"/>
    <w:rsid w:val="00015708"/>
    <w:rsid w:val="00015BEA"/>
    <w:rsid w:val="00015F08"/>
    <w:rsid w:val="000160EB"/>
    <w:rsid w:val="000178DD"/>
    <w:rsid w:val="00017F17"/>
    <w:rsid w:val="000202B7"/>
    <w:rsid w:val="00020E35"/>
    <w:rsid w:val="0002101D"/>
    <w:rsid w:val="00021266"/>
    <w:rsid w:val="000213E3"/>
    <w:rsid w:val="00022BF7"/>
    <w:rsid w:val="00022D1D"/>
    <w:rsid w:val="0002300E"/>
    <w:rsid w:val="000237C4"/>
    <w:rsid w:val="0002478F"/>
    <w:rsid w:val="000257B5"/>
    <w:rsid w:val="00026F40"/>
    <w:rsid w:val="00027194"/>
    <w:rsid w:val="00027BAD"/>
    <w:rsid w:val="00031082"/>
    <w:rsid w:val="0003179D"/>
    <w:rsid w:val="00031A40"/>
    <w:rsid w:val="00031BA2"/>
    <w:rsid w:val="00031CD4"/>
    <w:rsid w:val="000323D9"/>
    <w:rsid w:val="000326F1"/>
    <w:rsid w:val="0003353E"/>
    <w:rsid w:val="00033B88"/>
    <w:rsid w:val="00033D6D"/>
    <w:rsid w:val="00033FC5"/>
    <w:rsid w:val="0003569D"/>
    <w:rsid w:val="00035C1B"/>
    <w:rsid w:val="000372A6"/>
    <w:rsid w:val="00037557"/>
    <w:rsid w:val="000379EC"/>
    <w:rsid w:val="0004032B"/>
    <w:rsid w:val="000408C1"/>
    <w:rsid w:val="00040F5B"/>
    <w:rsid w:val="000412D2"/>
    <w:rsid w:val="000424C9"/>
    <w:rsid w:val="00042637"/>
    <w:rsid w:val="000432DB"/>
    <w:rsid w:val="00043395"/>
    <w:rsid w:val="0004449A"/>
    <w:rsid w:val="000448D7"/>
    <w:rsid w:val="00044D82"/>
    <w:rsid w:val="000457E9"/>
    <w:rsid w:val="000474C0"/>
    <w:rsid w:val="000476EB"/>
    <w:rsid w:val="0004775E"/>
    <w:rsid w:val="00051410"/>
    <w:rsid w:val="0005244E"/>
    <w:rsid w:val="00052A13"/>
    <w:rsid w:val="00052D20"/>
    <w:rsid w:val="00052F11"/>
    <w:rsid w:val="000533EA"/>
    <w:rsid w:val="00053911"/>
    <w:rsid w:val="000556AD"/>
    <w:rsid w:val="00055C30"/>
    <w:rsid w:val="0005709B"/>
    <w:rsid w:val="00057FCB"/>
    <w:rsid w:val="000600BB"/>
    <w:rsid w:val="0006082A"/>
    <w:rsid w:val="0006088B"/>
    <w:rsid w:val="00061DD1"/>
    <w:rsid w:val="00062140"/>
    <w:rsid w:val="00062E29"/>
    <w:rsid w:val="00062F3E"/>
    <w:rsid w:val="00063EF1"/>
    <w:rsid w:val="00064C9E"/>
    <w:rsid w:val="000651E4"/>
    <w:rsid w:val="00065561"/>
    <w:rsid w:val="00065CC1"/>
    <w:rsid w:val="00066378"/>
    <w:rsid w:val="000663B8"/>
    <w:rsid w:val="000669C0"/>
    <w:rsid w:val="00067658"/>
    <w:rsid w:val="000678A7"/>
    <w:rsid w:val="00067C15"/>
    <w:rsid w:val="0007006A"/>
    <w:rsid w:val="0007071A"/>
    <w:rsid w:val="00070C2F"/>
    <w:rsid w:val="0007221B"/>
    <w:rsid w:val="00072699"/>
    <w:rsid w:val="00072F2D"/>
    <w:rsid w:val="00072F4A"/>
    <w:rsid w:val="0007368E"/>
    <w:rsid w:val="00073765"/>
    <w:rsid w:val="00076EA9"/>
    <w:rsid w:val="0007714D"/>
    <w:rsid w:val="00077C15"/>
    <w:rsid w:val="000806EC"/>
    <w:rsid w:val="00080FC8"/>
    <w:rsid w:val="00083E48"/>
    <w:rsid w:val="0008424F"/>
    <w:rsid w:val="000848E3"/>
    <w:rsid w:val="000848FC"/>
    <w:rsid w:val="00084B3E"/>
    <w:rsid w:val="00085305"/>
    <w:rsid w:val="00085650"/>
    <w:rsid w:val="00085AFA"/>
    <w:rsid w:val="00086BC5"/>
    <w:rsid w:val="0008797F"/>
    <w:rsid w:val="00087B07"/>
    <w:rsid w:val="00087D93"/>
    <w:rsid w:val="00090643"/>
    <w:rsid w:val="000906A8"/>
    <w:rsid w:val="00090AE1"/>
    <w:rsid w:val="00090E61"/>
    <w:rsid w:val="0009148F"/>
    <w:rsid w:val="00091B7B"/>
    <w:rsid w:val="000921AC"/>
    <w:rsid w:val="000926F9"/>
    <w:rsid w:val="00093121"/>
    <w:rsid w:val="00096F95"/>
    <w:rsid w:val="000978FE"/>
    <w:rsid w:val="000A0469"/>
    <w:rsid w:val="000A0D1E"/>
    <w:rsid w:val="000A0EA5"/>
    <w:rsid w:val="000A0EAA"/>
    <w:rsid w:val="000A1370"/>
    <w:rsid w:val="000A13E5"/>
    <w:rsid w:val="000A1E4C"/>
    <w:rsid w:val="000A241B"/>
    <w:rsid w:val="000A3136"/>
    <w:rsid w:val="000A3B13"/>
    <w:rsid w:val="000A4380"/>
    <w:rsid w:val="000A46C4"/>
    <w:rsid w:val="000A470A"/>
    <w:rsid w:val="000A4C5C"/>
    <w:rsid w:val="000A6215"/>
    <w:rsid w:val="000A6637"/>
    <w:rsid w:val="000A6690"/>
    <w:rsid w:val="000B0565"/>
    <w:rsid w:val="000B06E4"/>
    <w:rsid w:val="000B0A02"/>
    <w:rsid w:val="000B18FA"/>
    <w:rsid w:val="000B1E8D"/>
    <w:rsid w:val="000B3F1F"/>
    <w:rsid w:val="000B4526"/>
    <w:rsid w:val="000B47E5"/>
    <w:rsid w:val="000B4DD6"/>
    <w:rsid w:val="000B5647"/>
    <w:rsid w:val="000B5AC9"/>
    <w:rsid w:val="000B60AF"/>
    <w:rsid w:val="000B6B99"/>
    <w:rsid w:val="000B71A8"/>
    <w:rsid w:val="000B7BE2"/>
    <w:rsid w:val="000B7D42"/>
    <w:rsid w:val="000C035A"/>
    <w:rsid w:val="000C1F50"/>
    <w:rsid w:val="000C2127"/>
    <w:rsid w:val="000C2588"/>
    <w:rsid w:val="000C272C"/>
    <w:rsid w:val="000C2843"/>
    <w:rsid w:val="000C3419"/>
    <w:rsid w:val="000C34B7"/>
    <w:rsid w:val="000C36D1"/>
    <w:rsid w:val="000C3EAB"/>
    <w:rsid w:val="000C4046"/>
    <w:rsid w:val="000C432B"/>
    <w:rsid w:val="000C4633"/>
    <w:rsid w:val="000C481C"/>
    <w:rsid w:val="000C494A"/>
    <w:rsid w:val="000C4E01"/>
    <w:rsid w:val="000C4FEE"/>
    <w:rsid w:val="000C7BAC"/>
    <w:rsid w:val="000C7E61"/>
    <w:rsid w:val="000D0382"/>
    <w:rsid w:val="000D0424"/>
    <w:rsid w:val="000D09F0"/>
    <w:rsid w:val="000D1129"/>
    <w:rsid w:val="000D1888"/>
    <w:rsid w:val="000D1ACB"/>
    <w:rsid w:val="000D269E"/>
    <w:rsid w:val="000D3312"/>
    <w:rsid w:val="000D33F4"/>
    <w:rsid w:val="000D33FD"/>
    <w:rsid w:val="000D3562"/>
    <w:rsid w:val="000D3817"/>
    <w:rsid w:val="000D4BD5"/>
    <w:rsid w:val="000D506A"/>
    <w:rsid w:val="000D545D"/>
    <w:rsid w:val="000D6170"/>
    <w:rsid w:val="000D636F"/>
    <w:rsid w:val="000D6912"/>
    <w:rsid w:val="000D72BC"/>
    <w:rsid w:val="000D7964"/>
    <w:rsid w:val="000E062C"/>
    <w:rsid w:val="000E0D38"/>
    <w:rsid w:val="000E0F3E"/>
    <w:rsid w:val="000E15EB"/>
    <w:rsid w:val="000E16B4"/>
    <w:rsid w:val="000E363A"/>
    <w:rsid w:val="000E3BE7"/>
    <w:rsid w:val="000E3F5E"/>
    <w:rsid w:val="000E5530"/>
    <w:rsid w:val="000E5EAD"/>
    <w:rsid w:val="000E69C1"/>
    <w:rsid w:val="000E7779"/>
    <w:rsid w:val="000F07FD"/>
    <w:rsid w:val="000F0A0B"/>
    <w:rsid w:val="000F0B2C"/>
    <w:rsid w:val="000F12C2"/>
    <w:rsid w:val="000F21CF"/>
    <w:rsid w:val="000F244C"/>
    <w:rsid w:val="000F2C59"/>
    <w:rsid w:val="000F31B5"/>
    <w:rsid w:val="000F31D0"/>
    <w:rsid w:val="000F409D"/>
    <w:rsid w:val="000F493F"/>
    <w:rsid w:val="000F4CBF"/>
    <w:rsid w:val="000F52ED"/>
    <w:rsid w:val="000F6012"/>
    <w:rsid w:val="000F606D"/>
    <w:rsid w:val="000F70CB"/>
    <w:rsid w:val="000F7A96"/>
    <w:rsid w:val="000F7F49"/>
    <w:rsid w:val="00101C88"/>
    <w:rsid w:val="00102B62"/>
    <w:rsid w:val="00102CAD"/>
    <w:rsid w:val="001039B5"/>
    <w:rsid w:val="00103A7D"/>
    <w:rsid w:val="00104006"/>
    <w:rsid w:val="001045B6"/>
    <w:rsid w:val="0010463F"/>
    <w:rsid w:val="001059E3"/>
    <w:rsid w:val="00105F1D"/>
    <w:rsid w:val="00106189"/>
    <w:rsid w:val="0010758C"/>
    <w:rsid w:val="001077A8"/>
    <w:rsid w:val="00107996"/>
    <w:rsid w:val="001109CA"/>
    <w:rsid w:val="00110E6D"/>
    <w:rsid w:val="001116FB"/>
    <w:rsid w:val="001117C5"/>
    <w:rsid w:val="0011271E"/>
    <w:rsid w:val="001133B4"/>
    <w:rsid w:val="00113D97"/>
    <w:rsid w:val="00113E18"/>
    <w:rsid w:val="001153FF"/>
    <w:rsid w:val="00115A8E"/>
    <w:rsid w:val="0011617B"/>
    <w:rsid w:val="00116284"/>
    <w:rsid w:val="00116D9D"/>
    <w:rsid w:val="00117233"/>
    <w:rsid w:val="00120F6C"/>
    <w:rsid w:val="00121268"/>
    <w:rsid w:val="0012151A"/>
    <w:rsid w:val="00121ADB"/>
    <w:rsid w:val="00122017"/>
    <w:rsid w:val="00122B42"/>
    <w:rsid w:val="00123EFD"/>
    <w:rsid w:val="00124D75"/>
    <w:rsid w:val="001254FA"/>
    <w:rsid w:val="0012625A"/>
    <w:rsid w:val="00126935"/>
    <w:rsid w:val="00127168"/>
    <w:rsid w:val="00127771"/>
    <w:rsid w:val="001279FA"/>
    <w:rsid w:val="00127E93"/>
    <w:rsid w:val="001300C9"/>
    <w:rsid w:val="001308E8"/>
    <w:rsid w:val="001315D8"/>
    <w:rsid w:val="0013186C"/>
    <w:rsid w:val="001318DC"/>
    <w:rsid w:val="001325B8"/>
    <w:rsid w:val="001337DC"/>
    <w:rsid w:val="00135E00"/>
    <w:rsid w:val="00140B93"/>
    <w:rsid w:val="00142532"/>
    <w:rsid w:val="00142C04"/>
    <w:rsid w:val="00142DF1"/>
    <w:rsid w:val="00143126"/>
    <w:rsid w:val="001438D9"/>
    <w:rsid w:val="00144C97"/>
    <w:rsid w:val="00145152"/>
    <w:rsid w:val="00145BEE"/>
    <w:rsid w:val="00146028"/>
    <w:rsid w:val="00146419"/>
    <w:rsid w:val="00146660"/>
    <w:rsid w:val="0014673F"/>
    <w:rsid w:val="00147AE1"/>
    <w:rsid w:val="00147B89"/>
    <w:rsid w:val="00147D9E"/>
    <w:rsid w:val="00150A55"/>
    <w:rsid w:val="00150FA2"/>
    <w:rsid w:val="0015111F"/>
    <w:rsid w:val="00151422"/>
    <w:rsid w:val="00152A67"/>
    <w:rsid w:val="0015327A"/>
    <w:rsid w:val="00154247"/>
    <w:rsid w:val="00154A02"/>
    <w:rsid w:val="00155132"/>
    <w:rsid w:val="0015537F"/>
    <w:rsid w:val="00155FE1"/>
    <w:rsid w:val="00156AB7"/>
    <w:rsid w:val="00156C88"/>
    <w:rsid w:val="00157259"/>
    <w:rsid w:val="00157711"/>
    <w:rsid w:val="001577E2"/>
    <w:rsid w:val="00157CD6"/>
    <w:rsid w:val="001604A2"/>
    <w:rsid w:val="00160AEC"/>
    <w:rsid w:val="00160C51"/>
    <w:rsid w:val="00162554"/>
    <w:rsid w:val="001628A8"/>
    <w:rsid w:val="0016293B"/>
    <w:rsid w:val="00162F8B"/>
    <w:rsid w:val="001634EF"/>
    <w:rsid w:val="00163B02"/>
    <w:rsid w:val="00164090"/>
    <w:rsid w:val="00164447"/>
    <w:rsid w:val="00164893"/>
    <w:rsid w:val="00165511"/>
    <w:rsid w:val="00165547"/>
    <w:rsid w:val="0016650C"/>
    <w:rsid w:val="00166DF6"/>
    <w:rsid w:val="00167420"/>
    <w:rsid w:val="00170B6F"/>
    <w:rsid w:val="00170DF6"/>
    <w:rsid w:val="001728AB"/>
    <w:rsid w:val="00172D14"/>
    <w:rsid w:val="001732A3"/>
    <w:rsid w:val="00173BAA"/>
    <w:rsid w:val="00174C7E"/>
    <w:rsid w:val="00175A62"/>
    <w:rsid w:val="00175DC4"/>
    <w:rsid w:val="00175EFC"/>
    <w:rsid w:val="00175F9A"/>
    <w:rsid w:val="00176C87"/>
    <w:rsid w:val="00177F3A"/>
    <w:rsid w:val="00177FD3"/>
    <w:rsid w:val="00180631"/>
    <w:rsid w:val="0018093C"/>
    <w:rsid w:val="00181077"/>
    <w:rsid w:val="00181A0B"/>
    <w:rsid w:val="00181B83"/>
    <w:rsid w:val="00182431"/>
    <w:rsid w:val="001824FF"/>
    <w:rsid w:val="00183292"/>
    <w:rsid w:val="00184255"/>
    <w:rsid w:val="00184D10"/>
    <w:rsid w:val="001852A6"/>
    <w:rsid w:val="001853E8"/>
    <w:rsid w:val="001854C0"/>
    <w:rsid w:val="00185A44"/>
    <w:rsid w:val="001869C1"/>
    <w:rsid w:val="00187373"/>
    <w:rsid w:val="00187DDF"/>
    <w:rsid w:val="0019009E"/>
    <w:rsid w:val="00190E87"/>
    <w:rsid w:val="001917DC"/>
    <w:rsid w:val="001920A2"/>
    <w:rsid w:val="001921A1"/>
    <w:rsid w:val="00192205"/>
    <w:rsid w:val="00192692"/>
    <w:rsid w:val="001926A9"/>
    <w:rsid w:val="00192B30"/>
    <w:rsid w:val="00192C59"/>
    <w:rsid w:val="00192EC7"/>
    <w:rsid w:val="00193410"/>
    <w:rsid w:val="001934FA"/>
    <w:rsid w:val="001941D5"/>
    <w:rsid w:val="00194595"/>
    <w:rsid w:val="001949AF"/>
    <w:rsid w:val="001955F7"/>
    <w:rsid w:val="00195D82"/>
    <w:rsid w:val="00196883"/>
    <w:rsid w:val="00196D6A"/>
    <w:rsid w:val="001A03A6"/>
    <w:rsid w:val="001A071D"/>
    <w:rsid w:val="001A145F"/>
    <w:rsid w:val="001A1999"/>
    <w:rsid w:val="001A1F47"/>
    <w:rsid w:val="001A239E"/>
    <w:rsid w:val="001A2B13"/>
    <w:rsid w:val="001A4D7D"/>
    <w:rsid w:val="001A69A5"/>
    <w:rsid w:val="001A7332"/>
    <w:rsid w:val="001A733B"/>
    <w:rsid w:val="001A7907"/>
    <w:rsid w:val="001A7CD7"/>
    <w:rsid w:val="001B0CD3"/>
    <w:rsid w:val="001B1DAD"/>
    <w:rsid w:val="001B236E"/>
    <w:rsid w:val="001B259F"/>
    <w:rsid w:val="001B2ED1"/>
    <w:rsid w:val="001B4AB6"/>
    <w:rsid w:val="001B5CB3"/>
    <w:rsid w:val="001B7B29"/>
    <w:rsid w:val="001C02CE"/>
    <w:rsid w:val="001C0419"/>
    <w:rsid w:val="001C076B"/>
    <w:rsid w:val="001C0820"/>
    <w:rsid w:val="001C1CE3"/>
    <w:rsid w:val="001C22EB"/>
    <w:rsid w:val="001C24B0"/>
    <w:rsid w:val="001C2989"/>
    <w:rsid w:val="001C2ADF"/>
    <w:rsid w:val="001C3FD4"/>
    <w:rsid w:val="001C5F14"/>
    <w:rsid w:val="001C627D"/>
    <w:rsid w:val="001C62E3"/>
    <w:rsid w:val="001C6A00"/>
    <w:rsid w:val="001C6F34"/>
    <w:rsid w:val="001C7682"/>
    <w:rsid w:val="001C77E7"/>
    <w:rsid w:val="001D099C"/>
    <w:rsid w:val="001D0F37"/>
    <w:rsid w:val="001D20CC"/>
    <w:rsid w:val="001D2D0D"/>
    <w:rsid w:val="001D33AE"/>
    <w:rsid w:val="001D3414"/>
    <w:rsid w:val="001D351F"/>
    <w:rsid w:val="001D354C"/>
    <w:rsid w:val="001D43EE"/>
    <w:rsid w:val="001D481D"/>
    <w:rsid w:val="001D4F79"/>
    <w:rsid w:val="001D5ACE"/>
    <w:rsid w:val="001D6207"/>
    <w:rsid w:val="001D681F"/>
    <w:rsid w:val="001D6D1A"/>
    <w:rsid w:val="001D71B4"/>
    <w:rsid w:val="001D7294"/>
    <w:rsid w:val="001D77A8"/>
    <w:rsid w:val="001E089F"/>
    <w:rsid w:val="001E0C7C"/>
    <w:rsid w:val="001E0F7D"/>
    <w:rsid w:val="001E180B"/>
    <w:rsid w:val="001E1A9F"/>
    <w:rsid w:val="001E1D1A"/>
    <w:rsid w:val="001E2D70"/>
    <w:rsid w:val="001E354A"/>
    <w:rsid w:val="001E444A"/>
    <w:rsid w:val="001E5689"/>
    <w:rsid w:val="001E6565"/>
    <w:rsid w:val="001E6BC6"/>
    <w:rsid w:val="001E6DBD"/>
    <w:rsid w:val="001E6EB2"/>
    <w:rsid w:val="001E6F24"/>
    <w:rsid w:val="001E6FA6"/>
    <w:rsid w:val="001E7532"/>
    <w:rsid w:val="001E7D5D"/>
    <w:rsid w:val="001F10FB"/>
    <w:rsid w:val="001F3689"/>
    <w:rsid w:val="001F4DFE"/>
    <w:rsid w:val="001F515C"/>
    <w:rsid w:val="001F69EF"/>
    <w:rsid w:val="001F7FFE"/>
    <w:rsid w:val="00200704"/>
    <w:rsid w:val="0020183A"/>
    <w:rsid w:val="00201EF2"/>
    <w:rsid w:val="002028F7"/>
    <w:rsid w:val="0020295C"/>
    <w:rsid w:val="002037BB"/>
    <w:rsid w:val="00203CB8"/>
    <w:rsid w:val="00205AFE"/>
    <w:rsid w:val="00205DF8"/>
    <w:rsid w:val="00206121"/>
    <w:rsid w:val="002065B8"/>
    <w:rsid w:val="00206CAA"/>
    <w:rsid w:val="00210A12"/>
    <w:rsid w:val="00211B10"/>
    <w:rsid w:val="00213633"/>
    <w:rsid w:val="002136E0"/>
    <w:rsid w:val="00213A75"/>
    <w:rsid w:val="002142A4"/>
    <w:rsid w:val="00214610"/>
    <w:rsid w:val="002146EC"/>
    <w:rsid w:val="0021519F"/>
    <w:rsid w:val="002159BF"/>
    <w:rsid w:val="00215AF1"/>
    <w:rsid w:val="00215B21"/>
    <w:rsid w:val="00216652"/>
    <w:rsid w:val="0021690B"/>
    <w:rsid w:val="00216B74"/>
    <w:rsid w:val="00216C2A"/>
    <w:rsid w:val="00216CCE"/>
    <w:rsid w:val="002175E5"/>
    <w:rsid w:val="0021768A"/>
    <w:rsid w:val="00217EF3"/>
    <w:rsid w:val="00220452"/>
    <w:rsid w:val="00221D93"/>
    <w:rsid w:val="00224832"/>
    <w:rsid w:val="00224C01"/>
    <w:rsid w:val="00225255"/>
    <w:rsid w:val="002258C4"/>
    <w:rsid w:val="00225A4C"/>
    <w:rsid w:val="00225C3D"/>
    <w:rsid w:val="00225D1C"/>
    <w:rsid w:val="00230195"/>
    <w:rsid w:val="002305B6"/>
    <w:rsid w:val="00230A1E"/>
    <w:rsid w:val="00230DD8"/>
    <w:rsid w:val="002327C5"/>
    <w:rsid w:val="002329C8"/>
    <w:rsid w:val="002334CF"/>
    <w:rsid w:val="002335D1"/>
    <w:rsid w:val="002340B1"/>
    <w:rsid w:val="002354B6"/>
    <w:rsid w:val="0023558D"/>
    <w:rsid w:val="00235711"/>
    <w:rsid w:val="00236732"/>
    <w:rsid w:val="002404D7"/>
    <w:rsid w:val="002410EE"/>
    <w:rsid w:val="0024146C"/>
    <w:rsid w:val="00242108"/>
    <w:rsid w:val="00242229"/>
    <w:rsid w:val="0024368D"/>
    <w:rsid w:val="00243C06"/>
    <w:rsid w:val="0024410F"/>
    <w:rsid w:val="00244B51"/>
    <w:rsid w:val="002452CD"/>
    <w:rsid w:val="0024637A"/>
    <w:rsid w:val="00250895"/>
    <w:rsid w:val="00250FEB"/>
    <w:rsid w:val="002528B3"/>
    <w:rsid w:val="00253C6F"/>
    <w:rsid w:val="00254127"/>
    <w:rsid w:val="002542C9"/>
    <w:rsid w:val="0025576D"/>
    <w:rsid w:val="00255DE1"/>
    <w:rsid w:val="00256B3F"/>
    <w:rsid w:val="00256DE8"/>
    <w:rsid w:val="00257F7C"/>
    <w:rsid w:val="0026070C"/>
    <w:rsid w:val="0026073E"/>
    <w:rsid w:val="00261AC4"/>
    <w:rsid w:val="0026214C"/>
    <w:rsid w:val="00262C2D"/>
    <w:rsid w:val="0026365D"/>
    <w:rsid w:val="00263AD2"/>
    <w:rsid w:val="002640EB"/>
    <w:rsid w:val="00265111"/>
    <w:rsid w:val="002654B9"/>
    <w:rsid w:val="00265DEC"/>
    <w:rsid w:val="00266C9A"/>
    <w:rsid w:val="00267482"/>
    <w:rsid w:val="00267916"/>
    <w:rsid w:val="00267F0D"/>
    <w:rsid w:val="002705B0"/>
    <w:rsid w:val="002709D1"/>
    <w:rsid w:val="002712E2"/>
    <w:rsid w:val="002715B5"/>
    <w:rsid w:val="00272033"/>
    <w:rsid w:val="002729B8"/>
    <w:rsid w:val="00272FF7"/>
    <w:rsid w:val="00274645"/>
    <w:rsid w:val="0027524B"/>
    <w:rsid w:val="0027577C"/>
    <w:rsid w:val="00275CDC"/>
    <w:rsid w:val="0027625A"/>
    <w:rsid w:val="00277A77"/>
    <w:rsid w:val="00277C56"/>
    <w:rsid w:val="00280F78"/>
    <w:rsid w:val="0028167B"/>
    <w:rsid w:val="002823A7"/>
    <w:rsid w:val="00282AB1"/>
    <w:rsid w:val="00282B57"/>
    <w:rsid w:val="00284BFC"/>
    <w:rsid w:val="00286352"/>
    <w:rsid w:val="00286BEF"/>
    <w:rsid w:val="002870BC"/>
    <w:rsid w:val="00287621"/>
    <w:rsid w:val="00287E3E"/>
    <w:rsid w:val="002904EF"/>
    <w:rsid w:val="002911BC"/>
    <w:rsid w:val="0029234C"/>
    <w:rsid w:val="00292BF8"/>
    <w:rsid w:val="00292C1A"/>
    <w:rsid w:val="00293F6A"/>
    <w:rsid w:val="00294A9B"/>
    <w:rsid w:val="00294DED"/>
    <w:rsid w:val="0029519A"/>
    <w:rsid w:val="00295AA8"/>
    <w:rsid w:val="00295AB6"/>
    <w:rsid w:val="00295BA1"/>
    <w:rsid w:val="00296710"/>
    <w:rsid w:val="0029682C"/>
    <w:rsid w:val="00297048"/>
    <w:rsid w:val="002A030B"/>
    <w:rsid w:val="002A295F"/>
    <w:rsid w:val="002A319F"/>
    <w:rsid w:val="002A33F9"/>
    <w:rsid w:val="002A3611"/>
    <w:rsid w:val="002A362D"/>
    <w:rsid w:val="002A4192"/>
    <w:rsid w:val="002A4702"/>
    <w:rsid w:val="002A4FE0"/>
    <w:rsid w:val="002A50C8"/>
    <w:rsid w:val="002A5E42"/>
    <w:rsid w:val="002A76E7"/>
    <w:rsid w:val="002A7F54"/>
    <w:rsid w:val="002B0D5F"/>
    <w:rsid w:val="002B0E91"/>
    <w:rsid w:val="002B100E"/>
    <w:rsid w:val="002B2172"/>
    <w:rsid w:val="002B560D"/>
    <w:rsid w:val="002B6448"/>
    <w:rsid w:val="002B69BE"/>
    <w:rsid w:val="002B7897"/>
    <w:rsid w:val="002B7BDD"/>
    <w:rsid w:val="002B7ECD"/>
    <w:rsid w:val="002B7F84"/>
    <w:rsid w:val="002C03AE"/>
    <w:rsid w:val="002C062F"/>
    <w:rsid w:val="002C0B67"/>
    <w:rsid w:val="002C0E05"/>
    <w:rsid w:val="002C11AF"/>
    <w:rsid w:val="002C122C"/>
    <w:rsid w:val="002C262D"/>
    <w:rsid w:val="002C29BB"/>
    <w:rsid w:val="002C35B9"/>
    <w:rsid w:val="002C3E6F"/>
    <w:rsid w:val="002C3FA7"/>
    <w:rsid w:val="002C4836"/>
    <w:rsid w:val="002C4B56"/>
    <w:rsid w:val="002C648B"/>
    <w:rsid w:val="002C6A91"/>
    <w:rsid w:val="002C6E61"/>
    <w:rsid w:val="002C72E7"/>
    <w:rsid w:val="002C7E61"/>
    <w:rsid w:val="002D02CE"/>
    <w:rsid w:val="002D0802"/>
    <w:rsid w:val="002D153F"/>
    <w:rsid w:val="002D40E8"/>
    <w:rsid w:val="002D438A"/>
    <w:rsid w:val="002D4691"/>
    <w:rsid w:val="002D4E37"/>
    <w:rsid w:val="002D5051"/>
    <w:rsid w:val="002D5560"/>
    <w:rsid w:val="002D5F9C"/>
    <w:rsid w:val="002D6346"/>
    <w:rsid w:val="002D673D"/>
    <w:rsid w:val="002D7C9F"/>
    <w:rsid w:val="002E0157"/>
    <w:rsid w:val="002E069C"/>
    <w:rsid w:val="002E19C9"/>
    <w:rsid w:val="002E1C68"/>
    <w:rsid w:val="002E20C6"/>
    <w:rsid w:val="002E20F9"/>
    <w:rsid w:val="002E2B61"/>
    <w:rsid w:val="002E33A9"/>
    <w:rsid w:val="002E35BE"/>
    <w:rsid w:val="002E42F8"/>
    <w:rsid w:val="002E563A"/>
    <w:rsid w:val="002E608A"/>
    <w:rsid w:val="002E73EC"/>
    <w:rsid w:val="002E7E98"/>
    <w:rsid w:val="002F00AC"/>
    <w:rsid w:val="002F0118"/>
    <w:rsid w:val="002F1E2B"/>
    <w:rsid w:val="002F2996"/>
    <w:rsid w:val="002F2EF1"/>
    <w:rsid w:val="002F4BC5"/>
    <w:rsid w:val="002F604F"/>
    <w:rsid w:val="002F6102"/>
    <w:rsid w:val="002F6287"/>
    <w:rsid w:val="002F67BA"/>
    <w:rsid w:val="002F6D7F"/>
    <w:rsid w:val="002F6DA5"/>
    <w:rsid w:val="002F7062"/>
    <w:rsid w:val="002F73DA"/>
    <w:rsid w:val="003013C1"/>
    <w:rsid w:val="00301D33"/>
    <w:rsid w:val="00301F7A"/>
    <w:rsid w:val="00302281"/>
    <w:rsid w:val="00302A90"/>
    <w:rsid w:val="00303475"/>
    <w:rsid w:val="00303BA1"/>
    <w:rsid w:val="0030413B"/>
    <w:rsid w:val="0030496A"/>
    <w:rsid w:val="0030565A"/>
    <w:rsid w:val="0030604D"/>
    <w:rsid w:val="0031014E"/>
    <w:rsid w:val="00310344"/>
    <w:rsid w:val="00310B2D"/>
    <w:rsid w:val="00310E4D"/>
    <w:rsid w:val="003114B5"/>
    <w:rsid w:val="00311580"/>
    <w:rsid w:val="00312745"/>
    <w:rsid w:val="003129F6"/>
    <w:rsid w:val="003130A1"/>
    <w:rsid w:val="00314CBE"/>
    <w:rsid w:val="00315433"/>
    <w:rsid w:val="00315E31"/>
    <w:rsid w:val="00316442"/>
    <w:rsid w:val="00317340"/>
    <w:rsid w:val="003178C2"/>
    <w:rsid w:val="00317963"/>
    <w:rsid w:val="00317A2E"/>
    <w:rsid w:val="003228F9"/>
    <w:rsid w:val="00322F39"/>
    <w:rsid w:val="003234B1"/>
    <w:rsid w:val="0032384B"/>
    <w:rsid w:val="0032410D"/>
    <w:rsid w:val="00324253"/>
    <w:rsid w:val="00324F6D"/>
    <w:rsid w:val="0032526F"/>
    <w:rsid w:val="00325287"/>
    <w:rsid w:val="003253B8"/>
    <w:rsid w:val="003258F0"/>
    <w:rsid w:val="00325D0C"/>
    <w:rsid w:val="00326054"/>
    <w:rsid w:val="00326B94"/>
    <w:rsid w:val="00330B90"/>
    <w:rsid w:val="00330DD1"/>
    <w:rsid w:val="0033163C"/>
    <w:rsid w:val="00332402"/>
    <w:rsid w:val="003333F2"/>
    <w:rsid w:val="00333E63"/>
    <w:rsid w:val="0033429D"/>
    <w:rsid w:val="003349FD"/>
    <w:rsid w:val="00334EDF"/>
    <w:rsid w:val="0033546F"/>
    <w:rsid w:val="003357D2"/>
    <w:rsid w:val="003362B6"/>
    <w:rsid w:val="00336761"/>
    <w:rsid w:val="003367D3"/>
    <w:rsid w:val="00337428"/>
    <w:rsid w:val="00337AC2"/>
    <w:rsid w:val="00341588"/>
    <w:rsid w:val="00341A37"/>
    <w:rsid w:val="00341DA9"/>
    <w:rsid w:val="00342E83"/>
    <w:rsid w:val="00343219"/>
    <w:rsid w:val="0034432D"/>
    <w:rsid w:val="00344475"/>
    <w:rsid w:val="00344BEF"/>
    <w:rsid w:val="00346037"/>
    <w:rsid w:val="00346607"/>
    <w:rsid w:val="00346C4C"/>
    <w:rsid w:val="00347236"/>
    <w:rsid w:val="003504FF"/>
    <w:rsid w:val="00350799"/>
    <w:rsid w:val="003513A6"/>
    <w:rsid w:val="003525DD"/>
    <w:rsid w:val="00352AC2"/>
    <w:rsid w:val="00353D98"/>
    <w:rsid w:val="00355735"/>
    <w:rsid w:val="00355EC7"/>
    <w:rsid w:val="00356A44"/>
    <w:rsid w:val="00356C1C"/>
    <w:rsid w:val="00356E0A"/>
    <w:rsid w:val="0035727C"/>
    <w:rsid w:val="003573D8"/>
    <w:rsid w:val="00360123"/>
    <w:rsid w:val="003601CB"/>
    <w:rsid w:val="00360B23"/>
    <w:rsid w:val="00361779"/>
    <w:rsid w:val="00361DB1"/>
    <w:rsid w:val="00364565"/>
    <w:rsid w:val="003648C8"/>
    <w:rsid w:val="00364EDB"/>
    <w:rsid w:val="00364F15"/>
    <w:rsid w:val="0036603C"/>
    <w:rsid w:val="0036621F"/>
    <w:rsid w:val="0036685F"/>
    <w:rsid w:val="00366FD2"/>
    <w:rsid w:val="0036712A"/>
    <w:rsid w:val="003673CF"/>
    <w:rsid w:val="00367756"/>
    <w:rsid w:val="003677BD"/>
    <w:rsid w:val="003707CF"/>
    <w:rsid w:val="00370F15"/>
    <w:rsid w:val="0037136C"/>
    <w:rsid w:val="00372778"/>
    <w:rsid w:val="00372E5B"/>
    <w:rsid w:val="00374763"/>
    <w:rsid w:val="00374C0A"/>
    <w:rsid w:val="00374C8D"/>
    <w:rsid w:val="00374C94"/>
    <w:rsid w:val="003761CD"/>
    <w:rsid w:val="00376683"/>
    <w:rsid w:val="003803C8"/>
    <w:rsid w:val="00380814"/>
    <w:rsid w:val="00380C50"/>
    <w:rsid w:val="00381BA7"/>
    <w:rsid w:val="003821EB"/>
    <w:rsid w:val="0038257C"/>
    <w:rsid w:val="00382AAE"/>
    <w:rsid w:val="00383037"/>
    <w:rsid w:val="00383337"/>
    <w:rsid w:val="00383C64"/>
    <w:rsid w:val="00384752"/>
    <w:rsid w:val="00384DA3"/>
    <w:rsid w:val="00385467"/>
    <w:rsid w:val="003860A6"/>
    <w:rsid w:val="003869B9"/>
    <w:rsid w:val="00386B4E"/>
    <w:rsid w:val="00386C3E"/>
    <w:rsid w:val="00386CD5"/>
    <w:rsid w:val="00387A8C"/>
    <w:rsid w:val="00387C48"/>
    <w:rsid w:val="00387E01"/>
    <w:rsid w:val="0039050D"/>
    <w:rsid w:val="00390B3B"/>
    <w:rsid w:val="00390F7B"/>
    <w:rsid w:val="0039118D"/>
    <w:rsid w:val="003912F5"/>
    <w:rsid w:val="00392E07"/>
    <w:rsid w:val="003934D6"/>
    <w:rsid w:val="00393F53"/>
    <w:rsid w:val="00394163"/>
    <w:rsid w:val="00394169"/>
    <w:rsid w:val="0039443B"/>
    <w:rsid w:val="00394766"/>
    <w:rsid w:val="00396936"/>
    <w:rsid w:val="00397292"/>
    <w:rsid w:val="003A0A44"/>
    <w:rsid w:val="003A0BFF"/>
    <w:rsid w:val="003A0F19"/>
    <w:rsid w:val="003A0F68"/>
    <w:rsid w:val="003A1094"/>
    <w:rsid w:val="003A1E43"/>
    <w:rsid w:val="003A2775"/>
    <w:rsid w:val="003A2C62"/>
    <w:rsid w:val="003A4F71"/>
    <w:rsid w:val="003A52E8"/>
    <w:rsid w:val="003A52EA"/>
    <w:rsid w:val="003A7D6B"/>
    <w:rsid w:val="003A7E17"/>
    <w:rsid w:val="003A7EBC"/>
    <w:rsid w:val="003B09DA"/>
    <w:rsid w:val="003B1392"/>
    <w:rsid w:val="003B285C"/>
    <w:rsid w:val="003B3115"/>
    <w:rsid w:val="003B4393"/>
    <w:rsid w:val="003B44D8"/>
    <w:rsid w:val="003B485E"/>
    <w:rsid w:val="003B540D"/>
    <w:rsid w:val="003B562C"/>
    <w:rsid w:val="003B6028"/>
    <w:rsid w:val="003B6245"/>
    <w:rsid w:val="003B69E6"/>
    <w:rsid w:val="003B709A"/>
    <w:rsid w:val="003B7527"/>
    <w:rsid w:val="003B7BC9"/>
    <w:rsid w:val="003C0780"/>
    <w:rsid w:val="003C13B9"/>
    <w:rsid w:val="003C1485"/>
    <w:rsid w:val="003C216A"/>
    <w:rsid w:val="003C2410"/>
    <w:rsid w:val="003C293B"/>
    <w:rsid w:val="003C2A36"/>
    <w:rsid w:val="003C2F16"/>
    <w:rsid w:val="003C305E"/>
    <w:rsid w:val="003C3434"/>
    <w:rsid w:val="003C3CE4"/>
    <w:rsid w:val="003C40F1"/>
    <w:rsid w:val="003C496D"/>
    <w:rsid w:val="003C5AD4"/>
    <w:rsid w:val="003C5E56"/>
    <w:rsid w:val="003C61EF"/>
    <w:rsid w:val="003C640A"/>
    <w:rsid w:val="003C6E68"/>
    <w:rsid w:val="003C74C8"/>
    <w:rsid w:val="003C7536"/>
    <w:rsid w:val="003D0142"/>
    <w:rsid w:val="003D0399"/>
    <w:rsid w:val="003D0C2D"/>
    <w:rsid w:val="003D0EEF"/>
    <w:rsid w:val="003D1233"/>
    <w:rsid w:val="003D186E"/>
    <w:rsid w:val="003D1BD1"/>
    <w:rsid w:val="003D1EB0"/>
    <w:rsid w:val="003D2324"/>
    <w:rsid w:val="003D253D"/>
    <w:rsid w:val="003D28EF"/>
    <w:rsid w:val="003D2B55"/>
    <w:rsid w:val="003D3275"/>
    <w:rsid w:val="003D3856"/>
    <w:rsid w:val="003D4997"/>
    <w:rsid w:val="003D4D11"/>
    <w:rsid w:val="003D4DED"/>
    <w:rsid w:val="003D4EB9"/>
    <w:rsid w:val="003D5A39"/>
    <w:rsid w:val="003D5A70"/>
    <w:rsid w:val="003D6548"/>
    <w:rsid w:val="003D6642"/>
    <w:rsid w:val="003D794F"/>
    <w:rsid w:val="003D7E3B"/>
    <w:rsid w:val="003E0243"/>
    <w:rsid w:val="003E0C0D"/>
    <w:rsid w:val="003E0C93"/>
    <w:rsid w:val="003E0FF0"/>
    <w:rsid w:val="003E12DF"/>
    <w:rsid w:val="003E1C57"/>
    <w:rsid w:val="003E3B85"/>
    <w:rsid w:val="003E4586"/>
    <w:rsid w:val="003E4834"/>
    <w:rsid w:val="003E4A36"/>
    <w:rsid w:val="003E4CB7"/>
    <w:rsid w:val="003E5B49"/>
    <w:rsid w:val="003E69E5"/>
    <w:rsid w:val="003E7004"/>
    <w:rsid w:val="003E74EC"/>
    <w:rsid w:val="003E76BC"/>
    <w:rsid w:val="003F18C1"/>
    <w:rsid w:val="003F219C"/>
    <w:rsid w:val="003F2644"/>
    <w:rsid w:val="003F36A9"/>
    <w:rsid w:val="003F38A5"/>
    <w:rsid w:val="003F4ABB"/>
    <w:rsid w:val="003F4D68"/>
    <w:rsid w:val="003F5EBC"/>
    <w:rsid w:val="003F749C"/>
    <w:rsid w:val="003F76BA"/>
    <w:rsid w:val="003F79A2"/>
    <w:rsid w:val="0040067A"/>
    <w:rsid w:val="00400828"/>
    <w:rsid w:val="004009D9"/>
    <w:rsid w:val="00401AD4"/>
    <w:rsid w:val="00401DA5"/>
    <w:rsid w:val="00402599"/>
    <w:rsid w:val="00403EC6"/>
    <w:rsid w:val="00404227"/>
    <w:rsid w:val="00404DE8"/>
    <w:rsid w:val="00404EAD"/>
    <w:rsid w:val="00405846"/>
    <w:rsid w:val="00406685"/>
    <w:rsid w:val="00407510"/>
    <w:rsid w:val="0041208B"/>
    <w:rsid w:val="0041248B"/>
    <w:rsid w:val="00412EE0"/>
    <w:rsid w:val="004138F0"/>
    <w:rsid w:val="00413C7D"/>
    <w:rsid w:val="00413C87"/>
    <w:rsid w:val="00413C9C"/>
    <w:rsid w:val="00414988"/>
    <w:rsid w:val="00415E8C"/>
    <w:rsid w:val="004163F2"/>
    <w:rsid w:val="00416F37"/>
    <w:rsid w:val="00417DA0"/>
    <w:rsid w:val="00420028"/>
    <w:rsid w:val="00421DAB"/>
    <w:rsid w:val="00421EB0"/>
    <w:rsid w:val="0042331B"/>
    <w:rsid w:val="004243D6"/>
    <w:rsid w:val="0042470F"/>
    <w:rsid w:val="00424953"/>
    <w:rsid w:val="00425F47"/>
    <w:rsid w:val="004265FE"/>
    <w:rsid w:val="00427463"/>
    <w:rsid w:val="00430895"/>
    <w:rsid w:val="00431610"/>
    <w:rsid w:val="00431F7F"/>
    <w:rsid w:val="00432449"/>
    <w:rsid w:val="004325C1"/>
    <w:rsid w:val="0043291C"/>
    <w:rsid w:val="0043346B"/>
    <w:rsid w:val="0043379F"/>
    <w:rsid w:val="004343B3"/>
    <w:rsid w:val="00434EF6"/>
    <w:rsid w:val="004354DC"/>
    <w:rsid w:val="004367E7"/>
    <w:rsid w:val="004373B3"/>
    <w:rsid w:val="004414CA"/>
    <w:rsid w:val="00442571"/>
    <w:rsid w:val="0044279C"/>
    <w:rsid w:val="004432B1"/>
    <w:rsid w:val="004434D6"/>
    <w:rsid w:val="004436CE"/>
    <w:rsid w:val="00443E7E"/>
    <w:rsid w:val="00444EFC"/>
    <w:rsid w:val="00445476"/>
    <w:rsid w:val="00445838"/>
    <w:rsid w:val="00445BC9"/>
    <w:rsid w:val="00446607"/>
    <w:rsid w:val="00447041"/>
    <w:rsid w:val="0044729D"/>
    <w:rsid w:val="004478B5"/>
    <w:rsid w:val="00447A68"/>
    <w:rsid w:val="00450339"/>
    <w:rsid w:val="00453B21"/>
    <w:rsid w:val="00453C5A"/>
    <w:rsid w:val="004547D6"/>
    <w:rsid w:val="004555F8"/>
    <w:rsid w:val="0045567C"/>
    <w:rsid w:val="00456065"/>
    <w:rsid w:val="004560FA"/>
    <w:rsid w:val="00456BBD"/>
    <w:rsid w:val="004573E1"/>
    <w:rsid w:val="00460E00"/>
    <w:rsid w:val="00460FC2"/>
    <w:rsid w:val="0046325D"/>
    <w:rsid w:val="00463D68"/>
    <w:rsid w:val="00463E2C"/>
    <w:rsid w:val="0046427D"/>
    <w:rsid w:val="00465941"/>
    <w:rsid w:val="004668BA"/>
    <w:rsid w:val="004700AC"/>
    <w:rsid w:val="0047018C"/>
    <w:rsid w:val="00470B81"/>
    <w:rsid w:val="00470E27"/>
    <w:rsid w:val="00470E68"/>
    <w:rsid w:val="00471C64"/>
    <w:rsid w:val="004724DB"/>
    <w:rsid w:val="00473DFB"/>
    <w:rsid w:val="00473F7F"/>
    <w:rsid w:val="0047401A"/>
    <w:rsid w:val="004754B0"/>
    <w:rsid w:val="004759C4"/>
    <w:rsid w:val="00475F91"/>
    <w:rsid w:val="004763C2"/>
    <w:rsid w:val="004763ED"/>
    <w:rsid w:val="00476BFD"/>
    <w:rsid w:val="0047731B"/>
    <w:rsid w:val="004779A2"/>
    <w:rsid w:val="00477F27"/>
    <w:rsid w:val="004804FC"/>
    <w:rsid w:val="00480E05"/>
    <w:rsid w:val="00481AA1"/>
    <w:rsid w:val="00481DA4"/>
    <w:rsid w:val="004827F9"/>
    <w:rsid w:val="00482FE6"/>
    <w:rsid w:val="004838C3"/>
    <w:rsid w:val="00483A6E"/>
    <w:rsid w:val="00485686"/>
    <w:rsid w:val="00485776"/>
    <w:rsid w:val="004858E7"/>
    <w:rsid w:val="0048632C"/>
    <w:rsid w:val="00486594"/>
    <w:rsid w:val="0048673F"/>
    <w:rsid w:val="00486EB4"/>
    <w:rsid w:val="00487614"/>
    <w:rsid w:val="0049056B"/>
    <w:rsid w:val="00490CA3"/>
    <w:rsid w:val="00492145"/>
    <w:rsid w:val="00492E13"/>
    <w:rsid w:val="004938E8"/>
    <w:rsid w:val="00493C80"/>
    <w:rsid w:val="00493DFD"/>
    <w:rsid w:val="00494F69"/>
    <w:rsid w:val="00494FE5"/>
    <w:rsid w:val="004950CE"/>
    <w:rsid w:val="00495953"/>
    <w:rsid w:val="00495BE2"/>
    <w:rsid w:val="004972F6"/>
    <w:rsid w:val="004A162D"/>
    <w:rsid w:val="004A22C9"/>
    <w:rsid w:val="004A2F92"/>
    <w:rsid w:val="004A3E66"/>
    <w:rsid w:val="004A3EBA"/>
    <w:rsid w:val="004A58F9"/>
    <w:rsid w:val="004A78C4"/>
    <w:rsid w:val="004A78EE"/>
    <w:rsid w:val="004A7C8E"/>
    <w:rsid w:val="004B01C6"/>
    <w:rsid w:val="004B04F4"/>
    <w:rsid w:val="004B05B3"/>
    <w:rsid w:val="004B0974"/>
    <w:rsid w:val="004B1AB6"/>
    <w:rsid w:val="004B1B22"/>
    <w:rsid w:val="004B1BDD"/>
    <w:rsid w:val="004B353D"/>
    <w:rsid w:val="004B4BBA"/>
    <w:rsid w:val="004B5926"/>
    <w:rsid w:val="004B5963"/>
    <w:rsid w:val="004B5A12"/>
    <w:rsid w:val="004B70F1"/>
    <w:rsid w:val="004B798D"/>
    <w:rsid w:val="004B79AB"/>
    <w:rsid w:val="004B7EDF"/>
    <w:rsid w:val="004B7F61"/>
    <w:rsid w:val="004C0F45"/>
    <w:rsid w:val="004C1DDE"/>
    <w:rsid w:val="004C1F4C"/>
    <w:rsid w:val="004C22CE"/>
    <w:rsid w:val="004C2A6C"/>
    <w:rsid w:val="004C3D2D"/>
    <w:rsid w:val="004C45F3"/>
    <w:rsid w:val="004C4E8F"/>
    <w:rsid w:val="004C4F7E"/>
    <w:rsid w:val="004C550B"/>
    <w:rsid w:val="004C669D"/>
    <w:rsid w:val="004C6A35"/>
    <w:rsid w:val="004C6ABB"/>
    <w:rsid w:val="004C6C22"/>
    <w:rsid w:val="004C6D4A"/>
    <w:rsid w:val="004C75FA"/>
    <w:rsid w:val="004C782F"/>
    <w:rsid w:val="004C7AAB"/>
    <w:rsid w:val="004D01FA"/>
    <w:rsid w:val="004D142A"/>
    <w:rsid w:val="004D1657"/>
    <w:rsid w:val="004D21F9"/>
    <w:rsid w:val="004D39C0"/>
    <w:rsid w:val="004D3C8A"/>
    <w:rsid w:val="004D3F82"/>
    <w:rsid w:val="004D533D"/>
    <w:rsid w:val="004D62DC"/>
    <w:rsid w:val="004D656D"/>
    <w:rsid w:val="004D6925"/>
    <w:rsid w:val="004D6D59"/>
    <w:rsid w:val="004D720E"/>
    <w:rsid w:val="004E0744"/>
    <w:rsid w:val="004E0BAD"/>
    <w:rsid w:val="004E1288"/>
    <w:rsid w:val="004E22DC"/>
    <w:rsid w:val="004E26BD"/>
    <w:rsid w:val="004E2AF0"/>
    <w:rsid w:val="004E3473"/>
    <w:rsid w:val="004E38DB"/>
    <w:rsid w:val="004E48F1"/>
    <w:rsid w:val="004E493C"/>
    <w:rsid w:val="004E4B41"/>
    <w:rsid w:val="004E4CF2"/>
    <w:rsid w:val="004E5740"/>
    <w:rsid w:val="004E5A2D"/>
    <w:rsid w:val="004E5E44"/>
    <w:rsid w:val="004E6355"/>
    <w:rsid w:val="004E6420"/>
    <w:rsid w:val="004E6EBE"/>
    <w:rsid w:val="004E6FF6"/>
    <w:rsid w:val="004E73A4"/>
    <w:rsid w:val="004E7A93"/>
    <w:rsid w:val="004F0370"/>
    <w:rsid w:val="004F054E"/>
    <w:rsid w:val="004F2196"/>
    <w:rsid w:val="004F2A32"/>
    <w:rsid w:val="004F3E92"/>
    <w:rsid w:val="004F3FCB"/>
    <w:rsid w:val="004F41A0"/>
    <w:rsid w:val="004F42C9"/>
    <w:rsid w:val="004F4A04"/>
    <w:rsid w:val="004F50F2"/>
    <w:rsid w:val="004F65E8"/>
    <w:rsid w:val="004F70CB"/>
    <w:rsid w:val="0050083C"/>
    <w:rsid w:val="005013C0"/>
    <w:rsid w:val="005030E8"/>
    <w:rsid w:val="00503EC4"/>
    <w:rsid w:val="005040D2"/>
    <w:rsid w:val="005049CF"/>
    <w:rsid w:val="00504A84"/>
    <w:rsid w:val="00504CDF"/>
    <w:rsid w:val="005056F1"/>
    <w:rsid w:val="00505F61"/>
    <w:rsid w:val="0050657D"/>
    <w:rsid w:val="00506C82"/>
    <w:rsid w:val="00507318"/>
    <w:rsid w:val="005078B1"/>
    <w:rsid w:val="005102BA"/>
    <w:rsid w:val="00510378"/>
    <w:rsid w:val="00510CCD"/>
    <w:rsid w:val="00511A55"/>
    <w:rsid w:val="00511F0A"/>
    <w:rsid w:val="005120FE"/>
    <w:rsid w:val="00512B18"/>
    <w:rsid w:val="00512B9C"/>
    <w:rsid w:val="0051402B"/>
    <w:rsid w:val="0051423D"/>
    <w:rsid w:val="00514244"/>
    <w:rsid w:val="00514664"/>
    <w:rsid w:val="00514FBB"/>
    <w:rsid w:val="00515D9E"/>
    <w:rsid w:val="00521DB5"/>
    <w:rsid w:val="005225BD"/>
    <w:rsid w:val="00522735"/>
    <w:rsid w:val="00523378"/>
    <w:rsid w:val="00523CBE"/>
    <w:rsid w:val="0052414D"/>
    <w:rsid w:val="00524465"/>
    <w:rsid w:val="0052458A"/>
    <w:rsid w:val="005246B4"/>
    <w:rsid w:val="00524803"/>
    <w:rsid w:val="005255AF"/>
    <w:rsid w:val="00525601"/>
    <w:rsid w:val="005257CE"/>
    <w:rsid w:val="00525BA7"/>
    <w:rsid w:val="005265DD"/>
    <w:rsid w:val="00526A1A"/>
    <w:rsid w:val="00526C17"/>
    <w:rsid w:val="00526FB1"/>
    <w:rsid w:val="00527A64"/>
    <w:rsid w:val="005306DC"/>
    <w:rsid w:val="005308C5"/>
    <w:rsid w:val="005312D8"/>
    <w:rsid w:val="005318E2"/>
    <w:rsid w:val="005325DA"/>
    <w:rsid w:val="00532D24"/>
    <w:rsid w:val="005345DF"/>
    <w:rsid w:val="00534C57"/>
    <w:rsid w:val="00534EB0"/>
    <w:rsid w:val="00534FDC"/>
    <w:rsid w:val="0053561E"/>
    <w:rsid w:val="00535F5C"/>
    <w:rsid w:val="0053616C"/>
    <w:rsid w:val="005369E9"/>
    <w:rsid w:val="00537B6B"/>
    <w:rsid w:val="00540A94"/>
    <w:rsid w:val="005410AE"/>
    <w:rsid w:val="005412C5"/>
    <w:rsid w:val="0054190F"/>
    <w:rsid w:val="0054328A"/>
    <w:rsid w:val="0054404F"/>
    <w:rsid w:val="00544745"/>
    <w:rsid w:val="00544DC6"/>
    <w:rsid w:val="00545382"/>
    <w:rsid w:val="00545F47"/>
    <w:rsid w:val="0054724B"/>
    <w:rsid w:val="005477D6"/>
    <w:rsid w:val="00550E3C"/>
    <w:rsid w:val="005518F2"/>
    <w:rsid w:val="00552311"/>
    <w:rsid w:val="00552358"/>
    <w:rsid w:val="005532E6"/>
    <w:rsid w:val="0055331E"/>
    <w:rsid w:val="00553FDD"/>
    <w:rsid w:val="005541D2"/>
    <w:rsid w:val="005542CC"/>
    <w:rsid w:val="00554E76"/>
    <w:rsid w:val="00555D97"/>
    <w:rsid w:val="00556C53"/>
    <w:rsid w:val="00557F9E"/>
    <w:rsid w:val="00560272"/>
    <w:rsid w:val="0056171E"/>
    <w:rsid w:val="0056185A"/>
    <w:rsid w:val="00561F8D"/>
    <w:rsid w:val="005621A5"/>
    <w:rsid w:val="00562C68"/>
    <w:rsid w:val="00562DE9"/>
    <w:rsid w:val="00562F13"/>
    <w:rsid w:val="005649F9"/>
    <w:rsid w:val="00564C3C"/>
    <w:rsid w:val="0056519B"/>
    <w:rsid w:val="00566112"/>
    <w:rsid w:val="005665D1"/>
    <w:rsid w:val="00567315"/>
    <w:rsid w:val="0056760A"/>
    <w:rsid w:val="0056791D"/>
    <w:rsid w:val="0057108D"/>
    <w:rsid w:val="005714B3"/>
    <w:rsid w:val="00571E56"/>
    <w:rsid w:val="00571F81"/>
    <w:rsid w:val="005725BC"/>
    <w:rsid w:val="0057274D"/>
    <w:rsid w:val="0057280A"/>
    <w:rsid w:val="00572CED"/>
    <w:rsid w:val="00572FF2"/>
    <w:rsid w:val="00574E9A"/>
    <w:rsid w:val="00575229"/>
    <w:rsid w:val="00575552"/>
    <w:rsid w:val="00575B43"/>
    <w:rsid w:val="0057735B"/>
    <w:rsid w:val="00577EF2"/>
    <w:rsid w:val="00580A93"/>
    <w:rsid w:val="00581050"/>
    <w:rsid w:val="005818FC"/>
    <w:rsid w:val="00582382"/>
    <w:rsid w:val="005824E9"/>
    <w:rsid w:val="00582D54"/>
    <w:rsid w:val="005839C0"/>
    <w:rsid w:val="00584438"/>
    <w:rsid w:val="0058529C"/>
    <w:rsid w:val="00585433"/>
    <w:rsid w:val="0058545D"/>
    <w:rsid w:val="005855FB"/>
    <w:rsid w:val="0058601B"/>
    <w:rsid w:val="00587D21"/>
    <w:rsid w:val="00591078"/>
    <w:rsid w:val="00591592"/>
    <w:rsid w:val="00592AE3"/>
    <w:rsid w:val="00592CEA"/>
    <w:rsid w:val="00593609"/>
    <w:rsid w:val="00593644"/>
    <w:rsid w:val="0059392A"/>
    <w:rsid w:val="0059419B"/>
    <w:rsid w:val="00594F6E"/>
    <w:rsid w:val="00595BD4"/>
    <w:rsid w:val="00595F18"/>
    <w:rsid w:val="00596754"/>
    <w:rsid w:val="00596A2A"/>
    <w:rsid w:val="00596CDA"/>
    <w:rsid w:val="00596D3A"/>
    <w:rsid w:val="00596E65"/>
    <w:rsid w:val="005A03AB"/>
    <w:rsid w:val="005A1954"/>
    <w:rsid w:val="005A1EA9"/>
    <w:rsid w:val="005A1FF6"/>
    <w:rsid w:val="005A20EE"/>
    <w:rsid w:val="005A35D4"/>
    <w:rsid w:val="005A4914"/>
    <w:rsid w:val="005A49FC"/>
    <w:rsid w:val="005A4C3B"/>
    <w:rsid w:val="005A4DFD"/>
    <w:rsid w:val="005A57D2"/>
    <w:rsid w:val="005A607D"/>
    <w:rsid w:val="005A66F8"/>
    <w:rsid w:val="005A6914"/>
    <w:rsid w:val="005A7658"/>
    <w:rsid w:val="005A77CA"/>
    <w:rsid w:val="005A7A16"/>
    <w:rsid w:val="005A7A4C"/>
    <w:rsid w:val="005A7A4F"/>
    <w:rsid w:val="005B0868"/>
    <w:rsid w:val="005B0A75"/>
    <w:rsid w:val="005B0DE9"/>
    <w:rsid w:val="005B18AC"/>
    <w:rsid w:val="005B1BD9"/>
    <w:rsid w:val="005B1E44"/>
    <w:rsid w:val="005B2840"/>
    <w:rsid w:val="005B4FF0"/>
    <w:rsid w:val="005B5361"/>
    <w:rsid w:val="005B5777"/>
    <w:rsid w:val="005B58F8"/>
    <w:rsid w:val="005B5DCA"/>
    <w:rsid w:val="005B5E8D"/>
    <w:rsid w:val="005B65D7"/>
    <w:rsid w:val="005B66E3"/>
    <w:rsid w:val="005B6904"/>
    <w:rsid w:val="005C0C0F"/>
    <w:rsid w:val="005C0C97"/>
    <w:rsid w:val="005C1CB7"/>
    <w:rsid w:val="005C2048"/>
    <w:rsid w:val="005C2E02"/>
    <w:rsid w:val="005C3D91"/>
    <w:rsid w:val="005C4144"/>
    <w:rsid w:val="005C41F5"/>
    <w:rsid w:val="005C4372"/>
    <w:rsid w:val="005C5224"/>
    <w:rsid w:val="005C5995"/>
    <w:rsid w:val="005C7368"/>
    <w:rsid w:val="005C75DA"/>
    <w:rsid w:val="005C7D83"/>
    <w:rsid w:val="005D0753"/>
    <w:rsid w:val="005D1523"/>
    <w:rsid w:val="005D15BE"/>
    <w:rsid w:val="005D2992"/>
    <w:rsid w:val="005D35A4"/>
    <w:rsid w:val="005D365B"/>
    <w:rsid w:val="005D40E2"/>
    <w:rsid w:val="005D6AB5"/>
    <w:rsid w:val="005D74E0"/>
    <w:rsid w:val="005D7A4E"/>
    <w:rsid w:val="005E008C"/>
    <w:rsid w:val="005E0A74"/>
    <w:rsid w:val="005E1517"/>
    <w:rsid w:val="005E244B"/>
    <w:rsid w:val="005E278B"/>
    <w:rsid w:val="005E2C23"/>
    <w:rsid w:val="005E308F"/>
    <w:rsid w:val="005E349C"/>
    <w:rsid w:val="005E36B5"/>
    <w:rsid w:val="005E3767"/>
    <w:rsid w:val="005E3DC7"/>
    <w:rsid w:val="005E4257"/>
    <w:rsid w:val="005E49A4"/>
    <w:rsid w:val="005E52FB"/>
    <w:rsid w:val="005E57E9"/>
    <w:rsid w:val="005E6BE4"/>
    <w:rsid w:val="005E6E44"/>
    <w:rsid w:val="005E76B5"/>
    <w:rsid w:val="005E79FB"/>
    <w:rsid w:val="005E7A14"/>
    <w:rsid w:val="005F0416"/>
    <w:rsid w:val="005F073E"/>
    <w:rsid w:val="005F0F92"/>
    <w:rsid w:val="005F0FAD"/>
    <w:rsid w:val="005F136E"/>
    <w:rsid w:val="005F164F"/>
    <w:rsid w:val="005F1ED5"/>
    <w:rsid w:val="005F4B01"/>
    <w:rsid w:val="005F4B36"/>
    <w:rsid w:val="005F54FC"/>
    <w:rsid w:val="005F60F1"/>
    <w:rsid w:val="005F7296"/>
    <w:rsid w:val="005F7352"/>
    <w:rsid w:val="005F7913"/>
    <w:rsid w:val="005F7E29"/>
    <w:rsid w:val="0060023B"/>
    <w:rsid w:val="00602079"/>
    <w:rsid w:val="00602C87"/>
    <w:rsid w:val="00603747"/>
    <w:rsid w:val="00603AE3"/>
    <w:rsid w:val="00603E79"/>
    <w:rsid w:val="0060408D"/>
    <w:rsid w:val="006040D1"/>
    <w:rsid w:val="006042FE"/>
    <w:rsid w:val="00604EF2"/>
    <w:rsid w:val="0060516C"/>
    <w:rsid w:val="00605756"/>
    <w:rsid w:val="00605A3E"/>
    <w:rsid w:val="00605AE1"/>
    <w:rsid w:val="00605B2D"/>
    <w:rsid w:val="00606471"/>
    <w:rsid w:val="00606B15"/>
    <w:rsid w:val="00606EAF"/>
    <w:rsid w:val="006072FE"/>
    <w:rsid w:val="00607C89"/>
    <w:rsid w:val="006105A5"/>
    <w:rsid w:val="00610B7F"/>
    <w:rsid w:val="00611CD1"/>
    <w:rsid w:val="0061287C"/>
    <w:rsid w:val="00612AEF"/>
    <w:rsid w:val="0061374A"/>
    <w:rsid w:val="006139BD"/>
    <w:rsid w:val="00613B81"/>
    <w:rsid w:val="00613E41"/>
    <w:rsid w:val="006153AE"/>
    <w:rsid w:val="00615B73"/>
    <w:rsid w:val="00616270"/>
    <w:rsid w:val="00616EB3"/>
    <w:rsid w:val="006170A5"/>
    <w:rsid w:val="006170DF"/>
    <w:rsid w:val="00617124"/>
    <w:rsid w:val="0061745D"/>
    <w:rsid w:val="00617563"/>
    <w:rsid w:val="00617B76"/>
    <w:rsid w:val="00617C10"/>
    <w:rsid w:val="00620013"/>
    <w:rsid w:val="00620897"/>
    <w:rsid w:val="00621652"/>
    <w:rsid w:val="00622F10"/>
    <w:rsid w:val="006231F4"/>
    <w:rsid w:val="00624132"/>
    <w:rsid w:val="0062456C"/>
    <w:rsid w:val="00624C27"/>
    <w:rsid w:val="00624D16"/>
    <w:rsid w:val="00625511"/>
    <w:rsid w:val="0062576D"/>
    <w:rsid w:val="00626346"/>
    <w:rsid w:val="006268D9"/>
    <w:rsid w:val="00626E03"/>
    <w:rsid w:val="0062725B"/>
    <w:rsid w:val="00627370"/>
    <w:rsid w:val="00627F00"/>
    <w:rsid w:val="006302B5"/>
    <w:rsid w:val="0063117D"/>
    <w:rsid w:val="0063160D"/>
    <w:rsid w:val="00631BC7"/>
    <w:rsid w:val="006324F6"/>
    <w:rsid w:val="00632CFD"/>
    <w:rsid w:val="00633001"/>
    <w:rsid w:val="006333D3"/>
    <w:rsid w:val="00633DAC"/>
    <w:rsid w:val="00634F1A"/>
    <w:rsid w:val="006352C1"/>
    <w:rsid w:val="006363B8"/>
    <w:rsid w:val="00637532"/>
    <w:rsid w:val="00637A48"/>
    <w:rsid w:val="00637AE8"/>
    <w:rsid w:val="006405C8"/>
    <w:rsid w:val="00642BDF"/>
    <w:rsid w:val="00642CA5"/>
    <w:rsid w:val="006437A0"/>
    <w:rsid w:val="00643B05"/>
    <w:rsid w:val="0064439D"/>
    <w:rsid w:val="006444D7"/>
    <w:rsid w:val="00644C2C"/>
    <w:rsid w:val="006452EC"/>
    <w:rsid w:val="006458E8"/>
    <w:rsid w:val="00645A1A"/>
    <w:rsid w:val="00647554"/>
    <w:rsid w:val="00647D16"/>
    <w:rsid w:val="00650B85"/>
    <w:rsid w:val="00651388"/>
    <w:rsid w:val="00652C11"/>
    <w:rsid w:val="00653791"/>
    <w:rsid w:val="006544D5"/>
    <w:rsid w:val="00655068"/>
    <w:rsid w:val="00655496"/>
    <w:rsid w:val="0065616D"/>
    <w:rsid w:val="00657466"/>
    <w:rsid w:val="00657818"/>
    <w:rsid w:val="00660455"/>
    <w:rsid w:val="006606A8"/>
    <w:rsid w:val="00661008"/>
    <w:rsid w:val="00661110"/>
    <w:rsid w:val="00662551"/>
    <w:rsid w:val="00663008"/>
    <w:rsid w:val="00664006"/>
    <w:rsid w:val="0066419B"/>
    <w:rsid w:val="00664B1E"/>
    <w:rsid w:val="00664FFC"/>
    <w:rsid w:val="00665D10"/>
    <w:rsid w:val="0066645F"/>
    <w:rsid w:val="006668B7"/>
    <w:rsid w:val="00667098"/>
    <w:rsid w:val="00667D25"/>
    <w:rsid w:val="00667D65"/>
    <w:rsid w:val="00667F08"/>
    <w:rsid w:val="00670B25"/>
    <w:rsid w:val="00670E05"/>
    <w:rsid w:val="00671BD0"/>
    <w:rsid w:val="00672114"/>
    <w:rsid w:val="00672ADD"/>
    <w:rsid w:val="006737F3"/>
    <w:rsid w:val="00673CEC"/>
    <w:rsid w:val="006746EE"/>
    <w:rsid w:val="0067481E"/>
    <w:rsid w:val="00674859"/>
    <w:rsid w:val="0067496D"/>
    <w:rsid w:val="006775E1"/>
    <w:rsid w:val="0068010C"/>
    <w:rsid w:val="006815A3"/>
    <w:rsid w:val="00681CAA"/>
    <w:rsid w:val="00681D3C"/>
    <w:rsid w:val="00682048"/>
    <w:rsid w:val="00682AFD"/>
    <w:rsid w:val="0068347A"/>
    <w:rsid w:val="00683522"/>
    <w:rsid w:val="00683666"/>
    <w:rsid w:val="00684E11"/>
    <w:rsid w:val="00685C60"/>
    <w:rsid w:val="0068652F"/>
    <w:rsid w:val="00686965"/>
    <w:rsid w:val="00686CF5"/>
    <w:rsid w:val="0068766D"/>
    <w:rsid w:val="0069084C"/>
    <w:rsid w:val="00690928"/>
    <w:rsid w:val="00692556"/>
    <w:rsid w:val="0069290A"/>
    <w:rsid w:val="00692AF2"/>
    <w:rsid w:val="0069309D"/>
    <w:rsid w:val="00693ABC"/>
    <w:rsid w:val="00694178"/>
    <w:rsid w:val="00694622"/>
    <w:rsid w:val="00694E64"/>
    <w:rsid w:val="00695E82"/>
    <w:rsid w:val="0069633E"/>
    <w:rsid w:val="0069644A"/>
    <w:rsid w:val="006968E1"/>
    <w:rsid w:val="006A038F"/>
    <w:rsid w:val="006A1203"/>
    <w:rsid w:val="006A12F8"/>
    <w:rsid w:val="006A138F"/>
    <w:rsid w:val="006A187C"/>
    <w:rsid w:val="006A1D36"/>
    <w:rsid w:val="006A1DD4"/>
    <w:rsid w:val="006A30F4"/>
    <w:rsid w:val="006A3ACC"/>
    <w:rsid w:val="006A4D7B"/>
    <w:rsid w:val="006A52A3"/>
    <w:rsid w:val="006A5A3E"/>
    <w:rsid w:val="006A6C3E"/>
    <w:rsid w:val="006B002B"/>
    <w:rsid w:val="006B00DE"/>
    <w:rsid w:val="006B077C"/>
    <w:rsid w:val="006B09F1"/>
    <w:rsid w:val="006B0BB3"/>
    <w:rsid w:val="006B1E80"/>
    <w:rsid w:val="006B3B3E"/>
    <w:rsid w:val="006B3D7D"/>
    <w:rsid w:val="006B40E2"/>
    <w:rsid w:val="006B453F"/>
    <w:rsid w:val="006B5038"/>
    <w:rsid w:val="006B5430"/>
    <w:rsid w:val="006B68B3"/>
    <w:rsid w:val="006C06D0"/>
    <w:rsid w:val="006C0EB8"/>
    <w:rsid w:val="006C1619"/>
    <w:rsid w:val="006C1E42"/>
    <w:rsid w:val="006C20B2"/>
    <w:rsid w:val="006C2E1A"/>
    <w:rsid w:val="006C34E4"/>
    <w:rsid w:val="006C386B"/>
    <w:rsid w:val="006C3AA5"/>
    <w:rsid w:val="006C3D67"/>
    <w:rsid w:val="006C4849"/>
    <w:rsid w:val="006C591D"/>
    <w:rsid w:val="006C59A0"/>
    <w:rsid w:val="006C6475"/>
    <w:rsid w:val="006C68C3"/>
    <w:rsid w:val="006C6BD2"/>
    <w:rsid w:val="006C6CDF"/>
    <w:rsid w:val="006C7852"/>
    <w:rsid w:val="006C7B24"/>
    <w:rsid w:val="006C7B62"/>
    <w:rsid w:val="006D0056"/>
    <w:rsid w:val="006D02A7"/>
    <w:rsid w:val="006D0367"/>
    <w:rsid w:val="006D0EB0"/>
    <w:rsid w:val="006D13EE"/>
    <w:rsid w:val="006D203D"/>
    <w:rsid w:val="006D31D0"/>
    <w:rsid w:val="006D3243"/>
    <w:rsid w:val="006D4DAF"/>
    <w:rsid w:val="006D59E6"/>
    <w:rsid w:val="006D5B4F"/>
    <w:rsid w:val="006E11DB"/>
    <w:rsid w:val="006E2BC0"/>
    <w:rsid w:val="006E3127"/>
    <w:rsid w:val="006E3314"/>
    <w:rsid w:val="006E45D7"/>
    <w:rsid w:val="006E56BA"/>
    <w:rsid w:val="006E5A98"/>
    <w:rsid w:val="006E714F"/>
    <w:rsid w:val="006E7203"/>
    <w:rsid w:val="006E7751"/>
    <w:rsid w:val="006F042E"/>
    <w:rsid w:val="006F0720"/>
    <w:rsid w:val="006F1903"/>
    <w:rsid w:val="006F1BAD"/>
    <w:rsid w:val="006F2E8D"/>
    <w:rsid w:val="006F331B"/>
    <w:rsid w:val="006F359F"/>
    <w:rsid w:val="006F43EB"/>
    <w:rsid w:val="006F51BA"/>
    <w:rsid w:val="006F59BF"/>
    <w:rsid w:val="006F5F0F"/>
    <w:rsid w:val="006F6048"/>
    <w:rsid w:val="006F613E"/>
    <w:rsid w:val="006F6266"/>
    <w:rsid w:val="006F7048"/>
    <w:rsid w:val="006F71A5"/>
    <w:rsid w:val="006F7690"/>
    <w:rsid w:val="006F78F1"/>
    <w:rsid w:val="006F7DFA"/>
    <w:rsid w:val="00700605"/>
    <w:rsid w:val="00700E0F"/>
    <w:rsid w:val="00701091"/>
    <w:rsid w:val="00701143"/>
    <w:rsid w:val="00701BDA"/>
    <w:rsid w:val="00701E3F"/>
    <w:rsid w:val="007020B8"/>
    <w:rsid w:val="00702E3C"/>
    <w:rsid w:val="007045A6"/>
    <w:rsid w:val="0070588C"/>
    <w:rsid w:val="0070660C"/>
    <w:rsid w:val="0070692E"/>
    <w:rsid w:val="00706DAD"/>
    <w:rsid w:val="0070748B"/>
    <w:rsid w:val="00707795"/>
    <w:rsid w:val="007101DC"/>
    <w:rsid w:val="007103A9"/>
    <w:rsid w:val="00710A11"/>
    <w:rsid w:val="00711220"/>
    <w:rsid w:val="00711317"/>
    <w:rsid w:val="007139D7"/>
    <w:rsid w:val="00713F68"/>
    <w:rsid w:val="00714318"/>
    <w:rsid w:val="007149C9"/>
    <w:rsid w:val="00714D51"/>
    <w:rsid w:val="0071517F"/>
    <w:rsid w:val="007154AE"/>
    <w:rsid w:val="007162AA"/>
    <w:rsid w:val="00717A64"/>
    <w:rsid w:val="00717B16"/>
    <w:rsid w:val="00720D3A"/>
    <w:rsid w:val="00720D56"/>
    <w:rsid w:val="007214F5"/>
    <w:rsid w:val="0072232F"/>
    <w:rsid w:val="0072277D"/>
    <w:rsid w:val="007232E9"/>
    <w:rsid w:val="00723426"/>
    <w:rsid w:val="00723C68"/>
    <w:rsid w:val="00723DB2"/>
    <w:rsid w:val="00723FC2"/>
    <w:rsid w:val="0072424B"/>
    <w:rsid w:val="00726C7C"/>
    <w:rsid w:val="00727B24"/>
    <w:rsid w:val="00730BA6"/>
    <w:rsid w:val="00731B3C"/>
    <w:rsid w:val="00732B41"/>
    <w:rsid w:val="00733F40"/>
    <w:rsid w:val="007340FB"/>
    <w:rsid w:val="0073420B"/>
    <w:rsid w:val="0073448C"/>
    <w:rsid w:val="00734D1A"/>
    <w:rsid w:val="00735063"/>
    <w:rsid w:val="007360FC"/>
    <w:rsid w:val="0073632C"/>
    <w:rsid w:val="007369C7"/>
    <w:rsid w:val="00737E13"/>
    <w:rsid w:val="007402B9"/>
    <w:rsid w:val="007402E3"/>
    <w:rsid w:val="0074104A"/>
    <w:rsid w:val="00741E10"/>
    <w:rsid w:val="0074251F"/>
    <w:rsid w:val="0074271E"/>
    <w:rsid w:val="007428D5"/>
    <w:rsid w:val="00742FF3"/>
    <w:rsid w:val="00743846"/>
    <w:rsid w:val="007439C5"/>
    <w:rsid w:val="007447F2"/>
    <w:rsid w:val="00744E09"/>
    <w:rsid w:val="00744F1C"/>
    <w:rsid w:val="00745049"/>
    <w:rsid w:val="0074590F"/>
    <w:rsid w:val="00746840"/>
    <w:rsid w:val="00746C90"/>
    <w:rsid w:val="00747F24"/>
    <w:rsid w:val="00750998"/>
    <w:rsid w:val="00750BD5"/>
    <w:rsid w:val="00751418"/>
    <w:rsid w:val="00751423"/>
    <w:rsid w:val="00751753"/>
    <w:rsid w:val="00752036"/>
    <w:rsid w:val="0075214D"/>
    <w:rsid w:val="00753023"/>
    <w:rsid w:val="00753C0D"/>
    <w:rsid w:val="00754092"/>
    <w:rsid w:val="0075586E"/>
    <w:rsid w:val="00756123"/>
    <w:rsid w:val="007564D9"/>
    <w:rsid w:val="007569DB"/>
    <w:rsid w:val="00756BA8"/>
    <w:rsid w:val="00757538"/>
    <w:rsid w:val="00757B12"/>
    <w:rsid w:val="00757C39"/>
    <w:rsid w:val="00761280"/>
    <w:rsid w:val="00761C71"/>
    <w:rsid w:val="0076242B"/>
    <w:rsid w:val="0076483C"/>
    <w:rsid w:val="0076499D"/>
    <w:rsid w:val="0076597D"/>
    <w:rsid w:val="00765B2D"/>
    <w:rsid w:val="00766715"/>
    <w:rsid w:val="00766E84"/>
    <w:rsid w:val="007676B8"/>
    <w:rsid w:val="00770674"/>
    <w:rsid w:val="00770DBA"/>
    <w:rsid w:val="00770FEE"/>
    <w:rsid w:val="00771FA1"/>
    <w:rsid w:val="00773117"/>
    <w:rsid w:val="00773C11"/>
    <w:rsid w:val="00774AF8"/>
    <w:rsid w:val="00774DD5"/>
    <w:rsid w:val="0077569A"/>
    <w:rsid w:val="0077643B"/>
    <w:rsid w:val="00776783"/>
    <w:rsid w:val="00780678"/>
    <w:rsid w:val="0078080F"/>
    <w:rsid w:val="00780E6E"/>
    <w:rsid w:val="00780FE3"/>
    <w:rsid w:val="007828E6"/>
    <w:rsid w:val="007834B9"/>
    <w:rsid w:val="007841F4"/>
    <w:rsid w:val="00784519"/>
    <w:rsid w:val="0078454E"/>
    <w:rsid w:val="007855EF"/>
    <w:rsid w:val="00785C10"/>
    <w:rsid w:val="007860A4"/>
    <w:rsid w:val="00786C32"/>
    <w:rsid w:val="007874F3"/>
    <w:rsid w:val="00787727"/>
    <w:rsid w:val="00787B29"/>
    <w:rsid w:val="00787F2A"/>
    <w:rsid w:val="00790420"/>
    <w:rsid w:val="007906C9"/>
    <w:rsid w:val="00790A2E"/>
    <w:rsid w:val="00792C3C"/>
    <w:rsid w:val="00793905"/>
    <w:rsid w:val="00793A09"/>
    <w:rsid w:val="00794EED"/>
    <w:rsid w:val="00794F89"/>
    <w:rsid w:val="007977D0"/>
    <w:rsid w:val="00797E8A"/>
    <w:rsid w:val="007A089C"/>
    <w:rsid w:val="007A1106"/>
    <w:rsid w:val="007A139E"/>
    <w:rsid w:val="007A1A5F"/>
    <w:rsid w:val="007A364F"/>
    <w:rsid w:val="007A43E2"/>
    <w:rsid w:val="007A53AC"/>
    <w:rsid w:val="007A5A22"/>
    <w:rsid w:val="007A5D6E"/>
    <w:rsid w:val="007B06F6"/>
    <w:rsid w:val="007B0CF4"/>
    <w:rsid w:val="007B1920"/>
    <w:rsid w:val="007B19EA"/>
    <w:rsid w:val="007B1FFD"/>
    <w:rsid w:val="007B2171"/>
    <w:rsid w:val="007B263A"/>
    <w:rsid w:val="007B324A"/>
    <w:rsid w:val="007B3741"/>
    <w:rsid w:val="007B4057"/>
    <w:rsid w:val="007B4B87"/>
    <w:rsid w:val="007B5377"/>
    <w:rsid w:val="007B5676"/>
    <w:rsid w:val="007B63FF"/>
    <w:rsid w:val="007B704C"/>
    <w:rsid w:val="007B7776"/>
    <w:rsid w:val="007B7BF8"/>
    <w:rsid w:val="007C1712"/>
    <w:rsid w:val="007C1BFC"/>
    <w:rsid w:val="007C1C0A"/>
    <w:rsid w:val="007C1CE3"/>
    <w:rsid w:val="007C1FB5"/>
    <w:rsid w:val="007C28A1"/>
    <w:rsid w:val="007C2E1E"/>
    <w:rsid w:val="007C3CC0"/>
    <w:rsid w:val="007C426B"/>
    <w:rsid w:val="007C42B8"/>
    <w:rsid w:val="007C44A5"/>
    <w:rsid w:val="007C4578"/>
    <w:rsid w:val="007C464C"/>
    <w:rsid w:val="007C4C08"/>
    <w:rsid w:val="007C554A"/>
    <w:rsid w:val="007C594F"/>
    <w:rsid w:val="007C6135"/>
    <w:rsid w:val="007C7946"/>
    <w:rsid w:val="007C795C"/>
    <w:rsid w:val="007C7979"/>
    <w:rsid w:val="007D0175"/>
    <w:rsid w:val="007D3489"/>
    <w:rsid w:val="007D37D5"/>
    <w:rsid w:val="007D3B73"/>
    <w:rsid w:val="007D4CFE"/>
    <w:rsid w:val="007D53FA"/>
    <w:rsid w:val="007D5E0C"/>
    <w:rsid w:val="007D674C"/>
    <w:rsid w:val="007D7D8F"/>
    <w:rsid w:val="007E00DA"/>
    <w:rsid w:val="007E1804"/>
    <w:rsid w:val="007E223B"/>
    <w:rsid w:val="007E2540"/>
    <w:rsid w:val="007E25D1"/>
    <w:rsid w:val="007E3B45"/>
    <w:rsid w:val="007E3C8F"/>
    <w:rsid w:val="007E4D95"/>
    <w:rsid w:val="007E5318"/>
    <w:rsid w:val="007E6B79"/>
    <w:rsid w:val="007E7F93"/>
    <w:rsid w:val="007F00DB"/>
    <w:rsid w:val="007F0F11"/>
    <w:rsid w:val="007F128A"/>
    <w:rsid w:val="007F2226"/>
    <w:rsid w:val="007F28F3"/>
    <w:rsid w:val="007F2BEA"/>
    <w:rsid w:val="007F31A9"/>
    <w:rsid w:val="007F3C39"/>
    <w:rsid w:val="007F4EE9"/>
    <w:rsid w:val="007F61FB"/>
    <w:rsid w:val="007F62A8"/>
    <w:rsid w:val="007F6582"/>
    <w:rsid w:val="007F77DB"/>
    <w:rsid w:val="007F7BC3"/>
    <w:rsid w:val="007F7FCC"/>
    <w:rsid w:val="008001A1"/>
    <w:rsid w:val="008009D7"/>
    <w:rsid w:val="0080119C"/>
    <w:rsid w:val="00801E5D"/>
    <w:rsid w:val="00801F8D"/>
    <w:rsid w:val="0080209E"/>
    <w:rsid w:val="0080382F"/>
    <w:rsid w:val="00803C45"/>
    <w:rsid w:val="00804CBB"/>
    <w:rsid w:val="00804E4E"/>
    <w:rsid w:val="00805F34"/>
    <w:rsid w:val="008068DE"/>
    <w:rsid w:val="00806DBE"/>
    <w:rsid w:val="008070DC"/>
    <w:rsid w:val="008072D5"/>
    <w:rsid w:val="008075A6"/>
    <w:rsid w:val="00807A7F"/>
    <w:rsid w:val="00810095"/>
    <w:rsid w:val="00810950"/>
    <w:rsid w:val="00811260"/>
    <w:rsid w:val="008122F2"/>
    <w:rsid w:val="00812724"/>
    <w:rsid w:val="00812CDC"/>
    <w:rsid w:val="008134BE"/>
    <w:rsid w:val="00813CAA"/>
    <w:rsid w:val="00813F79"/>
    <w:rsid w:val="00814206"/>
    <w:rsid w:val="008143AA"/>
    <w:rsid w:val="00814429"/>
    <w:rsid w:val="00814677"/>
    <w:rsid w:val="008159E6"/>
    <w:rsid w:val="00815A4F"/>
    <w:rsid w:val="00815C1C"/>
    <w:rsid w:val="00815C99"/>
    <w:rsid w:val="0081623B"/>
    <w:rsid w:val="0081625F"/>
    <w:rsid w:val="0081630E"/>
    <w:rsid w:val="00816332"/>
    <w:rsid w:val="00816AF7"/>
    <w:rsid w:val="00820844"/>
    <w:rsid w:val="008217F6"/>
    <w:rsid w:val="00821833"/>
    <w:rsid w:val="0082239F"/>
    <w:rsid w:val="00824038"/>
    <w:rsid w:val="00824C58"/>
    <w:rsid w:val="0082506D"/>
    <w:rsid w:val="008268DC"/>
    <w:rsid w:val="00826A7B"/>
    <w:rsid w:val="00826EAA"/>
    <w:rsid w:val="00826F70"/>
    <w:rsid w:val="008277EE"/>
    <w:rsid w:val="008278F0"/>
    <w:rsid w:val="00827B7D"/>
    <w:rsid w:val="0083129B"/>
    <w:rsid w:val="00831B44"/>
    <w:rsid w:val="00832198"/>
    <w:rsid w:val="00832584"/>
    <w:rsid w:val="00832E33"/>
    <w:rsid w:val="00833194"/>
    <w:rsid w:val="008342C8"/>
    <w:rsid w:val="00834401"/>
    <w:rsid w:val="0083451A"/>
    <w:rsid w:val="00834541"/>
    <w:rsid w:val="00834B03"/>
    <w:rsid w:val="00834BC0"/>
    <w:rsid w:val="0083656B"/>
    <w:rsid w:val="008367C2"/>
    <w:rsid w:val="0083715B"/>
    <w:rsid w:val="008371F9"/>
    <w:rsid w:val="00837410"/>
    <w:rsid w:val="00837641"/>
    <w:rsid w:val="00841403"/>
    <w:rsid w:val="008415AD"/>
    <w:rsid w:val="008420B5"/>
    <w:rsid w:val="00842136"/>
    <w:rsid w:val="00843A34"/>
    <w:rsid w:val="00843D10"/>
    <w:rsid w:val="00844330"/>
    <w:rsid w:val="00844A15"/>
    <w:rsid w:val="008454BD"/>
    <w:rsid w:val="0084569D"/>
    <w:rsid w:val="00845710"/>
    <w:rsid w:val="00845751"/>
    <w:rsid w:val="00845A61"/>
    <w:rsid w:val="0084673F"/>
    <w:rsid w:val="008479F6"/>
    <w:rsid w:val="00847DFF"/>
    <w:rsid w:val="00847F97"/>
    <w:rsid w:val="00850270"/>
    <w:rsid w:val="008505C6"/>
    <w:rsid w:val="008508CA"/>
    <w:rsid w:val="00851003"/>
    <w:rsid w:val="00851228"/>
    <w:rsid w:val="0085135A"/>
    <w:rsid w:val="00851645"/>
    <w:rsid w:val="0085199D"/>
    <w:rsid w:val="008524A7"/>
    <w:rsid w:val="0085310C"/>
    <w:rsid w:val="008531C1"/>
    <w:rsid w:val="0085353E"/>
    <w:rsid w:val="008538CC"/>
    <w:rsid w:val="00853B4E"/>
    <w:rsid w:val="00853E60"/>
    <w:rsid w:val="008547A1"/>
    <w:rsid w:val="00855C46"/>
    <w:rsid w:val="00855DC8"/>
    <w:rsid w:val="00855EC9"/>
    <w:rsid w:val="00856AD2"/>
    <w:rsid w:val="00857E03"/>
    <w:rsid w:val="00857F71"/>
    <w:rsid w:val="008611B5"/>
    <w:rsid w:val="00861C8A"/>
    <w:rsid w:val="00861CA1"/>
    <w:rsid w:val="00862E7B"/>
    <w:rsid w:val="008638A1"/>
    <w:rsid w:val="00863BB1"/>
    <w:rsid w:val="008647EA"/>
    <w:rsid w:val="00864AC7"/>
    <w:rsid w:val="00866D19"/>
    <w:rsid w:val="00866D36"/>
    <w:rsid w:val="008678D3"/>
    <w:rsid w:val="00867B58"/>
    <w:rsid w:val="00867CA6"/>
    <w:rsid w:val="00867DD1"/>
    <w:rsid w:val="008702B1"/>
    <w:rsid w:val="00870536"/>
    <w:rsid w:val="00870BC2"/>
    <w:rsid w:val="0087140E"/>
    <w:rsid w:val="00872D27"/>
    <w:rsid w:val="00872F61"/>
    <w:rsid w:val="00873062"/>
    <w:rsid w:val="00873279"/>
    <w:rsid w:val="00873CA1"/>
    <w:rsid w:val="00873D7D"/>
    <w:rsid w:val="0087421F"/>
    <w:rsid w:val="0087582D"/>
    <w:rsid w:val="008759BA"/>
    <w:rsid w:val="00880196"/>
    <w:rsid w:val="00880A15"/>
    <w:rsid w:val="00880A48"/>
    <w:rsid w:val="0088160C"/>
    <w:rsid w:val="00881B45"/>
    <w:rsid w:val="00881C9E"/>
    <w:rsid w:val="00881D06"/>
    <w:rsid w:val="008820A5"/>
    <w:rsid w:val="00882119"/>
    <w:rsid w:val="008827CA"/>
    <w:rsid w:val="0088281C"/>
    <w:rsid w:val="00883042"/>
    <w:rsid w:val="008832C3"/>
    <w:rsid w:val="008836C9"/>
    <w:rsid w:val="00883778"/>
    <w:rsid w:val="00883E3E"/>
    <w:rsid w:val="00884ADF"/>
    <w:rsid w:val="008854F6"/>
    <w:rsid w:val="00885A19"/>
    <w:rsid w:val="00885A3F"/>
    <w:rsid w:val="00886645"/>
    <w:rsid w:val="008868FC"/>
    <w:rsid w:val="0088709D"/>
    <w:rsid w:val="00887233"/>
    <w:rsid w:val="008903D5"/>
    <w:rsid w:val="00890E3F"/>
    <w:rsid w:val="0089206E"/>
    <w:rsid w:val="008928DE"/>
    <w:rsid w:val="00892999"/>
    <w:rsid w:val="00893D8B"/>
    <w:rsid w:val="00894003"/>
    <w:rsid w:val="00894178"/>
    <w:rsid w:val="008951B0"/>
    <w:rsid w:val="008960EF"/>
    <w:rsid w:val="00896FAB"/>
    <w:rsid w:val="00897453"/>
    <w:rsid w:val="00897650"/>
    <w:rsid w:val="008A0042"/>
    <w:rsid w:val="008A0808"/>
    <w:rsid w:val="008A255B"/>
    <w:rsid w:val="008A2780"/>
    <w:rsid w:val="008A2BFA"/>
    <w:rsid w:val="008A352F"/>
    <w:rsid w:val="008A374C"/>
    <w:rsid w:val="008A460B"/>
    <w:rsid w:val="008A753A"/>
    <w:rsid w:val="008A79AD"/>
    <w:rsid w:val="008B0795"/>
    <w:rsid w:val="008B1119"/>
    <w:rsid w:val="008B2460"/>
    <w:rsid w:val="008B2815"/>
    <w:rsid w:val="008B2DF3"/>
    <w:rsid w:val="008B3031"/>
    <w:rsid w:val="008B352F"/>
    <w:rsid w:val="008B52BF"/>
    <w:rsid w:val="008B5869"/>
    <w:rsid w:val="008B6333"/>
    <w:rsid w:val="008B6939"/>
    <w:rsid w:val="008B733F"/>
    <w:rsid w:val="008B78C6"/>
    <w:rsid w:val="008B792F"/>
    <w:rsid w:val="008B79A7"/>
    <w:rsid w:val="008C029D"/>
    <w:rsid w:val="008C04E2"/>
    <w:rsid w:val="008C0748"/>
    <w:rsid w:val="008C18B9"/>
    <w:rsid w:val="008C1F32"/>
    <w:rsid w:val="008C2FFA"/>
    <w:rsid w:val="008C3A02"/>
    <w:rsid w:val="008C3C2E"/>
    <w:rsid w:val="008C510C"/>
    <w:rsid w:val="008C596E"/>
    <w:rsid w:val="008C5BDA"/>
    <w:rsid w:val="008C7A18"/>
    <w:rsid w:val="008D0244"/>
    <w:rsid w:val="008D0BA1"/>
    <w:rsid w:val="008D12A0"/>
    <w:rsid w:val="008D146F"/>
    <w:rsid w:val="008D16E5"/>
    <w:rsid w:val="008D175A"/>
    <w:rsid w:val="008D1A2C"/>
    <w:rsid w:val="008D33C8"/>
    <w:rsid w:val="008D3ECC"/>
    <w:rsid w:val="008D43D6"/>
    <w:rsid w:val="008D4478"/>
    <w:rsid w:val="008D468E"/>
    <w:rsid w:val="008D4A73"/>
    <w:rsid w:val="008D4E0B"/>
    <w:rsid w:val="008D54BA"/>
    <w:rsid w:val="008D645C"/>
    <w:rsid w:val="008D6E87"/>
    <w:rsid w:val="008D75D8"/>
    <w:rsid w:val="008D7845"/>
    <w:rsid w:val="008E0DD8"/>
    <w:rsid w:val="008E23F3"/>
    <w:rsid w:val="008E3135"/>
    <w:rsid w:val="008E3E4D"/>
    <w:rsid w:val="008E4159"/>
    <w:rsid w:val="008E4A21"/>
    <w:rsid w:val="008E5A4D"/>
    <w:rsid w:val="008E6105"/>
    <w:rsid w:val="008E616E"/>
    <w:rsid w:val="008E728F"/>
    <w:rsid w:val="008E7C34"/>
    <w:rsid w:val="008F09FB"/>
    <w:rsid w:val="008F0CD0"/>
    <w:rsid w:val="008F0F28"/>
    <w:rsid w:val="008F13CA"/>
    <w:rsid w:val="008F145B"/>
    <w:rsid w:val="008F14B6"/>
    <w:rsid w:val="008F16F4"/>
    <w:rsid w:val="008F2F3B"/>
    <w:rsid w:val="008F34F2"/>
    <w:rsid w:val="008F3B92"/>
    <w:rsid w:val="008F532A"/>
    <w:rsid w:val="008F55E0"/>
    <w:rsid w:val="008F5DC6"/>
    <w:rsid w:val="008F665F"/>
    <w:rsid w:val="008F6728"/>
    <w:rsid w:val="008F6BAE"/>
    <w:rsid w:val="008F7652"/>
    <w:rsid w:val="008F7EAA"/>
    <w:rsid w:val="0090025B"/>
    <w:rsid w:val="0090034C"/>
    <w:rsid w:val="00900479"/>
    <w:rsid w:val="00901039"/>
    <w:rsid w:val="009012B4"/>
    <w:rsid w:val="00901E0E"/>
    <w:rsid w:val="009026B8"/>
    <w:rsid w:val="00902BA2"/>
    <w:rsid w:val="009034B6"/>
    <w:rsid w:val="009035F0"/>
    <w:rsid w:val="00904F1F"/>
    <w:rsid w:val="009054EF"/>
    <w:rsid w:val="00905BE5"/>
    <w:rsid w:val="00906334"/>
    <w:rsid w:val="0090739D"/>
    <w:rsid w:val="0091058F"/>
    <w:rsid w:val="00910A7B"/>
    <w:rsid w:val="00911031"/>
    <w:rsid w:val="00911A72"/>
    <w:rsid w:val="009124EA"/>
    <w:rsid w:val="00912540"/>
    <w:rsid w:val="00912610"/>
    <w:rsid w:val="00912D8A"/>
    <w:rsid w:val="009131E4"/>
    <w:rsid w:val="0091336F"/>
    <w:rsid w:val="00915E93"/>
    <w:rsid w:val="0091636D"/>
    <w:rsid w:val="00921696"/>
    <w:rsid w:val="00922D90"/>
    <w:rsid w:val="00922F0D"/>
    <w:rsid w:val="00923444"/>
    <w:rsid w:val="00923804"/>
    <w:rsid w:val="009259D7"/>
    <w:rsid w:val="00926589"/>
    <w:rsid w:val="0092751A"/>
    <w:rsid w:val="009279DD"/>
    <w:rsid w:val="00930BE2"/>
    <w:rsid w:val="00932196"/>
    <w:rsid w:val="009325F9"/>
    <w:rsid w:val="00933260"/>
    <w:rsid w:val="00933973"/>
    <w:rsid w:val="00933FB7"/>
    <w:rsid w:val="00934EDC"/>
    <w:rsid w:val="009364B5"/>
    <w:rsid w:val="00936E69"/>
    <w:rsid w:val="00936ED9"/>
    <w:rsid w:val="0093777C"/>
    <w:rsid w:val="009377A1"/>
    <w:rsid w:val="00937905"/>
    <w:rsid w:val="00937DA9"/>
    <w:rsid w:val="00940349"/>
    <w:rsid w:val="00940DA5"/>
    <w:rsid w:val="00941408"/>
    <w:rsid w:val="00941551"/>
    <w:rsid w:val="00941FB5"/>
    <w:rsid w:val="009429D4"/>
    <w:rsid w:val="00942B45"/>
    <w:rsid w:val="00942EE4"/>
    <w:rsid w:val="009430D0"/>
    <w:rsid w:val="009431D7"/>
    <w:rsid w:val="00943F9B"/>
    <w:rsid w:val="009441B3"/>
    <w:rsid w:val="00946368"/>
    <w:rsid w:val="00946672"/>
    <w:rsid w:val="00947EC9"/>
    <w:rsid w:val="00947EE8"/>
    <w:rsid w:val="00950320"/>
    <w:rsid w:val="009504C7"/>
    <w:rsid w:val="009514AA"/>
    <w:rsid w:val="009530B1"/>
    <w:rsid w:val="00953A26"/>
    <w:rsid w:val="00953A55"/>
    <w:rsid w:val="009549EC"/>
    <w:rsid w:val="00954A6A"/>
    <w:rsid w:val="009551E1"/>
    <w:rsid w:val="00955949"/>
    <w:rsid w:val="00955E25"/>
    <w:rsid w:val="00956753"/>
    <w:rsid w:val="00956DD4"/>
    <w:rsid w:val="009573EE"/>
    <w:rsid w:val="00957829"/>
    <w:rsid w:val="00957A93"/>
    <w:rsid w:val="00957C5B"/>
    <w:rsid w:val="0096022C"/>
    <w:rsid w:val="00960561"/>
    <w:rsid w:val="0096076D"/>
    <w:rsid w:val="009609E6"/>
    <w:rsid w:val="00961FC8"/>
    <w:rsid w:val="009623BB"/>
    <w:rsid w:val="00962462"/>
    <w:rsid w:val="009624D4"/>
    <w:rsid w:val="00963098"/>
    <w:rsid w:val="009638D6"/>
    <w:rsid w:val="009639C5"/>
    <w:rsid w:val="00963EED"/>
    <w:rsid w:val="0096527D"/>
    <w:rsid w:val="00965DB7"/>
    <w:rsid w:val="0096648C"/>
    <w:rsid w:val="00966C2A"/>
    <w:rsid w:val="00966F91"/>
    <w:rsid w:val="00967CDB"/>
    <w:rsid w:val="00967D16"/>
    <w:rsid w:val="0097087B"/>
    <w:rsid w:val="009715DE"/>
    <w:rsid w:val="0097262D"/>
    <w:rsid w:val="00973C8D"/>
    <w:rsid w:val="00973CAE"/>
    <w:rsid w:val="009741FE"/>
    <w:rsid w:val="00974303"/>
    <w:rsid w:val="00974D6E"/>
    <w:rsid w:val="00975416"/>
    <w:rsid w:val="0097565C"/>
    <w:rsid w:val="00975A5A"/>
    <w:rsid w:val="00976351"/>
    <w:rsid w:val="00976FF6"/>
    <w:rsid w:val="0097774C"/>
    <w:rsid w:val="00977C0E"/>
    <w:rsid w:val="00977DA4"/>
    <w:rsid w:val="0098157B"/>
    <w:rsid w:val="00981E37"/>
    <w:rsid w:val="00981E3A"/>
    <w:rsid w:val="0098308C"/>
    <w:rsid w:val="0098376F"/>
    <w:rsid w:val="0098394B"/>
    <w:rsid w:val="00983C0A"/>
    <w:rsid w:val="00985085"/>
    <w:rsid w:val="00986AB2"/>
    <w:rsid w:val="00986AFE"/>
    <w:rsid w:val="00986C3F"/>
    <w:rsid w:val="00987AFC"/>
    <w:rsid w:val="00992792"/>
    <w:rsid w:val="009932CE"/>
    <w:rsid w:val="009942E0"/>
    <w:rsid w:val="009944E7"/>
    <w:rsid w:val="00994973"/>
    <w:rsid w:val="00995C6B"/>
    <w:rsid w:val="00995D24"/>
    <w:rsid w:val="009A0DE8"/>
    <w:rsid w:val="009A1F43"/>
    <w:rsid w:val="009A2752"/>
    <w:rsid w:val="009A283C"/>
    <w:rsid w:val="009A2D38"/>
    <w:rsid w:val="009A363D"/>
    <w:rsid w:val="009A4601"/>
    <w:rsid w:val="009A5C05"/>
    <w:rsid w:val="009A5EF8"/>
    <w:rsid w:val="009A736E"/>
    <w:rsid w:val="009A7796"/>
    <w:rsid w:val="009A77EC"/>
    <w:rsid w:val="009A793D"/>
    <w:rsid w:val="009A7BAF"/>
    <w:rsid w:val="009B058E"/>
    <w:rsid w:val="009B120D"/>
    <w:rsid w:val="009B1638"/>
    <w:rsid w:val="009B1711"/>
    <w:rsid w:val="009B22CB"/>
    <w:rsid w:val="009B29D9"/>
    <w:rsid w:val="009B3B76"/>
    <w:rsid w:val="009B3C84"/>
    <w:rsid w:val="009B3CA2"/>
    <w:rsid w:val="009B3D78"/>
    <w:rsid w:val="009B59C6"/>
    <w:rsid w:val="009B5EE5"/>
    <w:rsid w:val="009B6E9E"/>
    <w:rsid w:val="009B73DA"/>
    <w:rsid w:val="009B76CA"/>
    <w:rsid w:val="009B7BDA"/>
    <w:rsid w:val="009C1171"/>
    <w:rsid w:val="009C125D"/>
    <w:rsid w:val="009C13AB"/>
    <w:rsid w:val="009C1BB9"/>
    <w:rsid w:val="009C24B2"/>
    <w:rsid w:val="009C2E95"/>
    <w:rsid w:val="009C3F8A"/>
    <w:rsid w:val="009C43E8"/>
    <w:rsid w:val="009C4452"/>
    <w:rsid w:val="009C5928"/>
    <w:rsid w:val="009C65E1"/>
    <w:rsid w:val="009C7899"/>
    <w:rsid w:val="009D101F"/>
    <w:rsid w:val="009D1437"/>
    <w:rsid w:val="009D166E"/>
    <w:rsid w:val="009D19CD"/>
    <w:rsid w:val="009D1A1D"/>
    <w:rsid w:val="009D2887"/>
    <w:rsid w:val="009D2E1B"/>
    <w:rsid w:val="009D3023"/>
    <w:rsid w:val="009D3128"/>
    <w:rsid w:val="009D32BF"/>
    <w:rsid w:val="009D32D4"/>
    <w:rsid w:val="009D3FDA"/>
    <w:rsid w:val="009D43EA"/>
    <w:rsid w:val="009D444E"/>
    <w:rsid w:val="009D4B47"/>
    <w:rsid w:val="009D5280"/>
    <w:rsid w:val="009D564C"/>
    <w:rsid w:val="009D7C20"/>
    <w:rsid w:val="009E1B85"/>
    <w:rsid w:val="009E3390"/>
    <w:rsid w:val="009E4159"/>
    <w:rsid w:val="009E4710"/>
    <w:rsid w:val="009E4C6E"/>
    <w:rsid w:val="009E5279"/>
    <w:rsid w:val="009F077F"/>
    <w:rsid w:val="009F095F"/>
    <w:rsid w:val="009F1FA7"/>
    <w:rsid w:val="009F286F"/>
    <w:rsid w:val="009F2BE5"/>
    <w:rsid w:val="009F2DE8"/>
    <w:rsid w:val="009F38BB"/>
    <w:rsid w:val="009F4043"/>
    <w:rsid w:val="009F4871"/>
    <w:rsid w:val="009F4EE6"/>
    <w:rsid w:val="009F4F2E"/>
    <w:rsid w:val="009F55FE"/>
    <w:rsid w:val="009F6688"/>
    <w:rsid w:val="009F6FCA"/>
    <w:rsid w:val="009F7205"/>
    <w:rsid w:val="00A00E2A"/>
    <w:rsid w:val="00A03DA0"/>
    <w:rsid w:val="00A0423F"/>
    <w:rsid w:val="00A04A7C"/>
    <w:rsid w:val="00A04AE7"/>
    <w:rsid w:val="00A04E78"/>
    <w:rsid w:val="00A066C4"/>
    <w:rsid w:val="00A06CB2"/>
    <w:rsid w:val="00A06DEB"/>
    <w:rsid w:val="00A07173"/>
    <w:rsid w:val="00A076B8"/>
    <w:rsid w:val="00A07BB0"/>
    <w:rsid w:val="00A11EB7"/>
    <w:rsid w:val="00A13A1F"/>
    <w:rsid w:val="00A13B80"/>
    <w:rsid w:val="00A14F0C"/>
    <w:rsid w:val="00A15BD7"/>
    <w:rsid w:val="00A16837"/>
    <w:rsid w:val="00A17798"/>
    <w:rsid w:val="00A178FA"/>
    <w:rsid w:val="00A17FEA"/>
    <w:rsid w:val="00A210CB"/>
    <w:rsid w:val="00A213EF"/>
    <w:rsid w:val="00A2193F"/>
    <w:rsid w:val="00A22F19"/>
    <w:rsid w:val="00A23931"/>
    <w:rsid w:val="00A23B46"/>
    <w:rsid w:val="00A24465"/>
    <w:rsid w:val="00A247A3"/>
    <w:rsid w:val="00A24EDF"/>
    <w:rsid w:val="00A25797"/>
    <w:rsid w:val="00A25D1E"/>
    <w:rsid w:val="00A25F9D"/>
    <w:rsid w:val="00A27495"/>
    <w:rsid w:val="00A27A89"/>
    <w:rsid w:val="00A3058F"/>
    <w:rsid w:val="00A30BB7"/>
    <w:rsid w:val="00A315E6"/>
    <w:rsid w:val="00A32038"/>
    <w:rsid w:val="00A346DB"/>
    <w:rsid w:val="00A34EE6"/>
    <w:rsid w:val="00A35427"/>
    <w:rsid w:val="00A3564E"/>
    <w:rsid w:val="00A358EF"/>
    <w:rsid w:val="00A35B40"/>
    <w:rsid w:val="00A35E25"/>
    <w:rsid w:val="00A37477"/>
    <w:rsid w:val="00A37553"/>
    <w:rsid w:val="00A37965"/>
    <w:rsid w:val="00A37EEA"/>
    <w:rsid w:val="00A40B31"/>
    <w:rsid w:val="00A40C17"/>
    <w:rsid w:val="00A40F4A"/>
    <w:rsid w:val="00A41EB6"/>
    <w:rsid w:val="00A4291E"/>
    <w:rsid w:val="00A42A68"/>
    <w:rsid w:val="00A42FD5"/>
    <w:rsid w:val="00A4332D"/>
    <w:rsid w:val="00A434BF"/>
    <w:rsid w:val="00A43C1E"/>
    <w:rsid w:val="00A440D4"/>
    <w:rsid w:val="00A442D2"/>
    <w:rsid w:val="00A44892"/>
    <w:rsid w:val="00A44E4C"/>
    <w:rsid w:val="00A464EC"/>
    <w:rsid w:val="00A47660"/>
    <w:rsid w:val="00A47813"/>
    <w:rsid w:val="00A503FA"/>
    <w:rsid w:val="00A50F18"/>
    <w:rsid w:val="00A51B97"/>
    <w:rsid w:val="00A522B9"/>
    <w:rsid w:val="00A5267A"/>
    <w:rsid w:val="00A52A9D"/>
    <w:rsid w:val="00A53107"/>
    <w:rsid w:val="00A53A07"/>
    <w:rsid w:val="00A541E6"/>
    <w:rsid w:val="00A541F8"/>
    <w:rsid w:val="00A54206"/>
    <w:rsid w:val="00A549BE"/>
    <w:rsid w:val="00A549C5"/>
    <w:rsid w:val="00A5500F"/>
    <w:rsid w:val="00A5501C"/>
    <w:rsid w:val="00A555DC"/>
    <w:rsid w:val="00A567A2"/>
    <w:rsid w:val="00A56831"/>
    <w:rsid w:val="00A569E1"/>
    <w:rsid w:val="00A60437"/>
    <w:rsid w:val="00A6056A"/>
    <w:rsid w:val="00A61022"/>
    <w:rsid w:val="00A611D2"/>
    <w:rsid w:val="00A62240"/>
    <w:rsid w:val="00A62377"/>
    <w:rsid w:val="00A63349"/>
    <w:rsid w:val="00A63452"/>
    <w:rsid w:val="00A63745"/>
    <w:rsid w:val="00A64831"/>
    <w:rsid w:val="00A648E7"/>
    <w:rsid w:val="00A66B0B"/>
    <w:rsid w:val="00A66BCF"/>
    <w:rsid w:val="00A67193"/>
    <w:rsid w:val="00A677E2"/>
    <w:rsid w:val="00A7005A"/>
    <w:rsid w:val="00A70CAD"/>
    <w:rsid w:val="00A717AF"/>
    <w:rsid w:val="00A71907"/>
    <w:rsid w:val="00A71E29"/>
    <w:rsid w:val="00A725C9"/>
    <w:rsid w:val="00A72693"/>
    <w:rsid w:val="00A7304E"/>
    <w:rsid w:val="00A7321D"/>
    <w:rsid w:val="00A73379"/>
    <w:rsid w:val="00A74B25"/>
    <w:rsid w:val="00A750F7"/>
    <w:rsid w:val="00A75438"/>
    <w:rsid w:val="00A75AE3"/>
    <w:rsid w:val="00A75C97"/>
    <w:rsid w:val="00A771C8"/>
    <w:rsid w:val="00A77AD6"/>
    <w:rsid w:val="00A77D18"/>
    <w:rsid w:val="00A80DFB"/>
    <w:rsid w:val="00A82D5A"/>
    <w:rsid w:val="00A83F54"/>
    <w:rsid w:val="00A85DA8"/>
    <w:rsid w:val="00A86313"/>
    <w:rsid w:val="00A86C77"/>
    <w:rsid w:val="00A86DD8"/>
    <w:rsid w:val="00A878E1"/>
    <w:rsid w:val="00A90068"/>
    <w:rsid w:val="00A90710"/>
    <w:rsid w:val="00A92088"/>
    <w:rsid w:val="00A92FED"/>
    <w:rsid w:val="00A933F7"/>
    <w:rsid w:val="00A93736"/>
    <w:rsid w:val="00A937C0"/>
    <w:rsid w:val="00A942B8"/>
    <w:rsid w:val="00A944D4"/>
    <w:rsid w:val="00A95FAF"/>
    <w:rsid w:val="00A96845"/>
    <w:rsid w:val="00A96A51"/>
    <w:rsid w:val="00A971D6"/>
    <w:rsid w:val="00A971E6"/>
    <w:rsid w:val="00A977D8"/>
    <w:rsid w:val="00A97E1F"/>
    <w:rsid w:val="00AA0125"/>
    <w:rsid w:val="00AA2170"/>
    <w:rsid w:val="00AA40F3"/>
    <w:rsid w:val="00AA4C4C"/>
    <w:rsid w:val="00AA58CE"/>
    <w:rsid w:val="00AA5C11"/>
    <w:rsid w:val="00AA60B8"/>
    <w:rsid w:val="00AA632E"/>
    <w:rsid w:val="00AA6CA6"/>
    <w:rsid w:val="00AA6D35"/>
    <w:rsid w:val="00AA79A9"/>
    <w:rsid w:val="00AA7E6D"/>
    <w:rsid w:val="00AB012D"/>
    <w:rsid w:val="00AB080E"/>
    <w:rsid w:val="00AB0C2A"/>
    <w:rsid w:val="00AB0DDD"/>
    <w:rsid w:val="00AB0E69"/>
    <w:rsid w:val="00AB124C"/>
    <w:rsid w:val="00AB12E5"/>
    <w:rsid w:val="00AB16A7"/>
    <w:rsid w:val="00AB16FD"/>
    <w:rsid w:val="00AB194A"/>
    <w:rsid w:val="00AB2479"/>
    <w:rsid w:val="00AB2D16"/>
    <w:rsid w:val="00AB316F"/>
    <w:rsid w:val="00AB33BE"/>
    <w:rsid w:val="00AB482F"/>
    <w:rsid w:val="00AB4B52"/>
    <w:rsid w:val="00AB4CDC"/>
    <w:rsid w:val="00AB5001"/>
    <w:rsid w:val="00AB6998"/>
    <w:rsid w:val="00AB69C2"/>
    <w:rsid w:val="00AB6A1B"/>
    <w:rsid w:val="00AB6B94"/>
    <w:rsid w:val="00AB758A"/>
    <w:rsid w:val="00AB76FA"/>
    <w:rsid w:val="00AC06C0"/>
    <w:rsid w:val="00AC0B18"/>
    <w:rsid w:val="00AC0EC5"/>
    <w:rsid w:val="00AC1056"/>
    <w:rsid w:val="00AC1A99"/>
    <w:rsid w:val="00AC21E7"/>
    <w:rsid w:val="00AC2944"/>
    <w:rsid w:val="00AC3CE9"/>
    <w:rsid w:val="00AC402E"/>
    <w:rsid w:val="00AC5107"/>
    <w:rsid w:val="00AC5CB8"/>
    <w:rsid w:val="00AC6223"/>
    <w:rsid w:val="00AC665C"/>
    <w:rsid w:val="00AC756B"/>
    <w:rsid w:val="00AD243C"/>
    <w:rsid w:val="00AD334A"/>
    <w:rsid w:val="00AD375E"/>
    <w:rsid w:val="00AD450A"/>
    <w:rsid w:val="00AD5297"/>
    <w:rsid w:val="00AD5410"/>
    <w:rsid w:val="00AD5735"/>
    <w:rsid w:val="00AD5882"/>
    <w:rsid w:val="00AD61D4"/>
    <w:rsid w:val="00AD7291"/>
    <w:rsid w:val="00AD743E"/>
    <w:rsid w:val="00AE19B6"/>
    <w:rsid w:val="00AE1ABF"/>
    <w:rsid w:val="00AE21CE"/>
    <w:rsid w:val="00AE2B1B"/>
    <w:rsid w:val="00AE2CA6"/>
    <w:rsid w:val="00AE304B"/>
    <w:rsid w:val="00AE410E"/>
    <w:rsid w:val="00AE4420"/>
    <w:rsid w:val="00AE5198"/>
    <w:rsid w:val="00AE5C34"/>
    <w:rsid w:val="00AE6031"/>
    <w:rsid w:val="00AE606F"/>
    <w:rsid w:val="00AE72A6"/>
    <w:rsid w:val="00AE7B61"/>
    <w:rsid w:val="00AE7D78"/>
    <w:rsid w:val="00AF1A8C"/>
    <w:rsid w:val="00AF20B8"/>
    <w:rsid w:val="00AF22FD"/>
    <w:rsid w:val="00AF2D7C"/>
    <w:rsid w:val="00AF448C"/>
    <w:rsid w:val="00AF4B83"/>
    <w:rsid w:val="00AF5507"/>
    <w:rsid w:val="00AF5580"/>
    <w:rsid w:val="00AF58A0"/>
    <w:rsid w:val="00AF6285"/>
    <w:rsid w:val="00AF713F"/>
    <w:rsid w:val="00B0004D"/>
    <w:rsid w:val="00B011E9"/>
    <w:rsid w:val="00B02471"/>
    <w:rsid w:val="00B02577"/>
    <w:rsid w:val="00B028E1"/>
    <w:rsid w:val="00B02987"/>
    <w:rsid w:val="00B0341C"/>
    <w:rsid w:val="00B03640"/>
    <w:rsid w:val="00B042F3"/>
    <w:rsid w:val="00B04FE9"/>
    <w:rsid w:val="00B05390"/>
    <w:rsid w:val="00B0611C"/>
    <w:rsid w:val="00B06238"/>
    <w:rsid w:val="00B07309"/>
    <w:rsid w:val="00B073CD"/>
    <w:rsid w:val="00B07457"/>
    <w:rsid w:val="00B07A30"/>
    <w:rsid w:val="00B107B7"/>
    <w:rsid w:val="00B10BEF"/>
    <w:rsid w:val="00B10FB7"/>
    <w:rsid w:val="00B1129A"/>
    <w:rsid w:val="00B143F3"/>
    <w:rsid w:val="00B15082"/>
    <w:rsid w:val="00B1519D"/>
    <w:rsid w:val="00B152F4"/>
    <w:rsid w:val="00B155B9"/>
    <w:rsid w:val="00B160D5"/>
    <w:rsid w:val="00B17477"/>
    <w:rsid w:val="00B17B8D"/>
    <w:rsid w:val="00B17D1E"/>
    <w:rsid w:val="00B20F9C"/>
    <w:rsid w:val="00B21625"/>
    <w:rsid w:val="00B23653"/>
    <w:rsid w:val="00B23784"/>
    <w:rsid w:val="00B23ADC"/>
    <w:rsid w:val="00B23BD6"/>
    <w:rsid w:val="00B244BB"/>
    <w:rsid w:val="00B24692"/>
    <w:rsid w:val="00B25062"/>
    <w:rsid w:val="00B25310"/>
    <w:rsid w:val="00B25EA7"/>
    <w:rsid w:val="00B25F33"/>
    <w:rsid w:val="00B26F79"/>
    <w:rsid w:val="00B27451"/>
    <w:rsid w:val="00B301A8"/>
    <w:rsid w:val="00B30C95"/>
    <w:rsid w:val="00B3129D"/>
    <w:rsid w:val="00B31B63"/>
    <w:rsid w:val="00B3200E"/>
    <w:rsid w:val="00B34927"/>
    <w:rsid w:val="00B3773F"/>
    <w:rsid w:val="00B37B40"/>
    <w:rsid w:val="00B40EB0"/>
    <w:rsid w:val="00B415EC"/>
    <w:rsid w:val="00B41DFA"/>
    <w:rsid w:val="00B434C0"/>
    <w:rsid w:val="00B45342"/>
    <w:rsid w:val="00B45400"/>
    <w:rsid w:val="00B45806"/>
    <w:rsid w:val="00B45DE5"/>
    <w:rsid w:val="00B46005"/>
    <w:rsid w:val="00B4658E"/>
    <w:rsid w:val="00B468EA"/>
    <w:rsid w:val="00B46931"/>
    <w:rsid w:val="00B46EE0"/>
    <w:rsid w:val="00B4702B"/>
    <w:rsid w:val="00B47094"/>
    <w:rsid w:val="00B51724"/>
    <w:rsid w:val="00B51752"/>
    <w:rsid w:val="00B523FD"/>
    <w:rsid w:val="00B53452"/>
    <w:rsid w:val="00B5449B"/>
    <w:rsid w:val="00B544A9"/>
    <w:rsid w:val="00B5505C"/>
    <w:rsid w:val="00B55868"/>
    <w:rsid w:val="00B55B49"/>
    <w:rsid w:val="00B55C21"/>
    <w:rsid w:val="00B560A4"/>
    <w:rsid w:val="00B565A2"/>
    <w:rsid w:val="00B565F8"/>
    <w:rsid w:val="00B567B8"/>
    <w:rsid w:val="00B57659"/>
    <w:rsid w:val="00B57724"/>
    <w:rsid w:val="00B577F1"/>
    <w:rsid w:val="00B57B67"/>
    <w:rsid w:val="00B57DFF"/>
    <w:rsid w:val="00B601A1"/>
    <w:rsid w:val="00B60416"/>
    <w:rsid w:val="00B610F7"/>
    <w:rsid w:val="00B6211B"/>
    <w:rsid w:val="00B624F9"/>
    <w:rsid w:val="00B6333E"/>
    <w:rsid w:val="00B63F2C"/>
    <w:rsid w:val="00B6418F"/>
    <w:rsid w:val="00B643B6"/>
    <w:rsid w:val="00B64FCF"/>
    <w:rsid w:val="00B650AE"/>
    <w:rsid w:val="00B6530E"/>
    <w:rsid w:val="00B65BB9"/>
    <w:rsid w:val="00B65FCA"/>
    <w:rsid w:val="00B668C5"/>
    <w:rsid w:val="00B6699A"/>
    <w:rsid w:val="00B66D29"/>
    <w:rsid w:val="00B6730E"/>
    <w:rsid w:val="00B67AE2"/>
    <w:rsid w:val="00B70BAA"/>
    <w:rsid w:val="00B737AA"/>
    <w:rsid w:val="00B738F0"/>
    <w:rsid w:val="00B73E66"/>
    <w:rsid w:val="00B756E1"/>
    <w:rsid w:val="00B7620C"/>
    <w:rsid w:val="00B76543"/>
    <w:rsid w:val="00B76666"/>
    <w:rsid w:val="00B76C91"/>
    <w:rsid w:val="00B76ED1"/>
    <w:rsid w:val="00B76F66"/>
    <w:rsid w:val="00B801D4"/>
    <w:rsid w:val="00B80651"/>
    <w:rsid w:val="00B80CFD"/>
    <w:rsid w:val="00B80E1D"/>
    <w:rsid w:val="00B817D2"/>
    <w:rsid w:val="00B8225A"/>
    <w:rsid w:val="00B826F2"/>
    <w:rsid w:val="00B8351F"/>
    <w:rsid w:val="00B8391A"/>
    <w:rsid w:val="00B83CE5"/>
    <w:rsid w:val="00B84B7C"/>
    <w:rsid w:val="00B87114"/>
    <w:rsid w:val="00B908DC"/>
    <w:rsid w:val="00B90E4C"/>
    <w:rsid w:val="00B91AA0"/>
    <w:rsid w:val="00B922C7"/>
    <w:rsid w:val="00B931EA"/>
    <w:rsid w:val="00B93C74"/>
    <w:rsid w:val="00B94D21"/>
    <w:rsid w:val="00B962D2"/>
    <w:rsid w:val="00B9693B"/>
    <w:rsid w:val="00BA0735"/>
    <w:rsid w:val="00BA0854"/>
    <w:rsid w:val="00BA0EE0"/>
    <w:rsid w:val="00BA1170"/>
    <w:rsid w:val="00BA182D"/>
    <w:rsid w:val="00BA1889"/>
    <w:rsid w:val="00BA1A6F"/>
    <w:rsid w:val="00BA1B69"/>
    <w:rsid w:val="00BA2AB9"/>
    <w:rsid w:val="00BA2B8C"/>
    <w:rsid w:val="00BA33AE"/>
    <w:rsid w:val="00BA3627"/>
    <w:rsid w:val="00BA3645"/>
    <w:rsid w:val="00BA38F5"/>
    <w:rsid w:val="00BA3E8F"/>
    <w:rsid w:val="00BA490B"/>
    <w:rsid w:val="00BA507A"/>
    <w:rsid w:val="00BA5622"/>
    <w:rsid w:val="00BA5835"/>
    <w:rsid w:val="00BA60C4"/>
    <w:rsid w:val="00BA6412"/>
    <w:rsid w:val="00BA6907"/>
    <w:rsid w:val="00BA6BF6"/>
    <w:rsid w:val="00BB07BB"/>
    <w:rsid w:val="00BB096E"/>
    <w:rsid w:val="00BB12F3"/>
    <w:rsid w:val="00BB138F"/>
    <w:rsid w:val="00BB1EE2"/>
    <w:rsid w:val="00BB2510"/>
    <w:rsid w:val="00BB2ABB"/>
    <w:rsid w:val="00BB33C4"/>
    <w:rsid w:val="00BB3BD1"/>
    <w:rsid w:val="00BB40BA"/>
    <w:rsid w:val="00BB47B6"/>
    <w:rsid w:val="00BB524C"/>
    <w:rsid w:val="00BB5668"/>
    <w:rsid w:val="00BB62FE"/>
    <w:rsid w:val="00BB64EC"/>
    <w:rsid w:val="00BB661C"/>
    <w:rsid w:val="00BB76CD"/>
    <w:rsid w:val="00BB7BFA"/>
    <w:rsid w:val="00BC0351"/>
    <w:rsid w:val="00BC060B"/>
    <w:rsid w:val="00BC0FEC"/>
    <w:rsid w:val="00BC118D"/>
    <w:rsid w:val="00BC1F87"/>
    <w:rsid w:val="00BC209D"/>
    <w:rsid w:val="00BC379C"/>
    <w:rsid w:val="00BC390A"/>
    <w:rsid w:val="00BC58D4"/>
    <w:rsid w:val="00BC68B7"/>
    <w:rsid w:val="00BC6A04"/>
    <w:rsid w:val="00BC7245"/>
    <w:rsid w:val="00BD0394"/>
    <w:rsid w:val="00BD0681"/>
    <w:rsid w:val="00BD0891"/>
    <w:rsid w:val="00BD164E"/>
    <w:rsid w:val="00BD1705"/>
    <w:rsid w:val="00BD245E"/>
    <w:rsid w:val="00BD260C"/>
    <w:rsid w:val="00BD2BC8"/>
    <w:rsid w:val="00BD2D45"/>
    <w:rsid w:val="00BD38BD"/>
    <w:rsid w:val="00BD4AB5"/>
    <w:rsid w:val="00BD5361"/>
    <w:rsid w:val="00BD53E4"/>
    <w:rsid w:val="00BD5CA5"/>
    <w:rsid w:val="00BD68CF"/>
    <w:rsid w:val="00BE17F4"/>
    <w:rsid w:val="00BE1A0A"/>
    <w:rsid w:val="00BE2F3F"/>
    <w:rsid w:val="00BE30C5"/>
    <w:rsid w:val="00BE396A"/>
    <w:rsid w:val="00BE48E5"/>
    <w:rsid w:val="00BE5D0E"/>
    <w:rsid w:val="00BE60C4"/>
    <w:rsid w:val="00BE671C"/>
    <w:rsid w:val="00BE6D7C"/>
    <w:rsid w:val="00BE7371"/>
    <w:rsid w:val="00BE7AE3"/>
    <w:rsid w:val="00BF00AA"/>
    <w:rsid w:val="00BF16AE"/>
    <w:rsid w:val="00BF2046"/>
    <w:rsid w:val="00BF3391"/>
    <w:rsid w:val="00BF4377"/>
    <w:rsid w:val="00BF46D2"/>
    <w:rsid w:val="00BF4B89"/>
    <w:rsid w:val="00BF4E1F"/>
    <w:rsid w:val="00BF5136"/>
    <w:rsid w:val="00BF5145"/>
    <w:rsid w:val="00BF5ECE"/>
    <w:rsid w:val="00BF6AB9"/>
    <w:rsid w:val="00BF7BDB"/>
    <w:rsid w:val="00BF7C7E"/>
    <w:rsid w:val="00C007C8"/>
    <w:rsid w:val="00C01499"/>
    <w:rsid w:val="00C025F6"/>
    <w:rsid w:val="00C02AA9"/>
    <w:rsid w:val="00C02C11"/>
    <w:rsid w:val="00C02F2B"/>
    <w:rsid w:val="00C03470"/>
    <w:rsid w:val="00C03529"/>
    <w:rsid w:val="00C03AC2"/>
    <w:rsid w:val="00C0400C"/>
    <w:rsid w:val="00C04051"/>
    <w:rsid w:val="00C0408B"/>
    <w:rsid w:val="00C04EE3"/>
    <w:rsid w:val="00C0535A"/>
    <w:rsid w:val="00C05547"/>
    <w:rsid w:val="00C06423"/>
    <w:rsid w:val="00C07F0E"/>
    <w:rsid w:val="00C102ED"/>
    <w:rsid w:val="00C1221F"/>
    <w:rsid w:val="00C134DB"/>
    <w:rsid w:val="00C1404A"/>
    <w:rsid w:val="00C14968"/>
    <w:rsid w:val="00C14AD8"/>
    <w:rsid w:val="00C14CE3"/>
    <w:rsid w:val="00C14F09"/>
    <w:rsid w:val="00C16780"/>
    <w:rsid w:val="00C168BB"/>
    <w:rsid w:val="00C17D4E"/>
    <w:rsid w:val="00C21033"/>
    <w:rsid w:val="00C21074"/>
    <w:rsid w:val="00C212CC"/>
    <w:rsid w:val="00C21306"/>
    <w:rsid w:val="00C2149C"/>
    <w:rsid w:val="00C216DB"/>
    <w:rsid w:val="00C218EA"/>
    <w:rsid w:val="00C2216D"/>
    <w:rsid w:val="00C221F6"/>
    <w:rsid w:val="00C226A1"/>
    <w:rsid w:val="00C226FB"/>
    <w:rsid w:val="00C22C1D"/>
    <w:rsid w:val="00C23E2E"/>
    <w:rsid w:val="00C24476"/>
    <w:rsid w:val="00C24631"/>
    <w:rsid w:val="00C24BC7"/>
    <w:rsid w:val="00C24CBA"/>
    <w:rsid w:val="00C24D19"/>
    <w:rsid w:val="00C26412"/>
    <w:rsid w:val="00C26415"/>
    <w:rsid w:val="00C275A6"/>
    <w:rsid w:val="00C30D10"/>
    <w:rsid w:val="00C310CC"/>
    <w:rsid w:val="00C31BC6"/>
    <w:rsid w:val="00C3486E"/>
    <w:rsid w:val="00C34CA8"/>
    <w:rsid w:val="00C3550F"/>
    <w:rsid w:val="00C3617A"/>
    <w:rsid w:val="00C361A2"/>
    <w:rsid w:val="00C37C21"/>
    <w:rsid w:val="00C37E65"/>
    <w:rsid w:val="00C40A31"/>
    <w:rsid w:val="00C40D6C"/>
    <w:rsid w:val="00C414A0"/>
    <w:rsid w:val="00C42B49"/>
    <w:rsid w:val="00C42FF0"/>
    <w:rsid w:val="00C43D36"/>
    <w:rsid w:val="00C45B46"/>
    <w:rsid w:val="00C45E79"/>
    <w:rsid w:val="00C46EEA"/>
    <w:rsid w:val="00C4721C"/>
    <w:rsid w:val="00C52281"/>
    <w:rsid w:val="00C52596"/>
    <w:rsid w:val="00C526B3"/>
    <w:rsid w:val="00C52B41"/>
    <w:rsid w:val="00C53896"/>
    <w:rsid w:val="00C53D48"/>
    <w:rsid w:val="00C5486C"/>
    <w:rsid w:val="00C54E7A"/>
    <w:rsid w:val="00C559CB"/>
    <w:rsid w:val="00C55EBE"/>
    <w:rsid w:val="00C56DC9"/>
    <w:rsid w:val="00C57390"/>
    <w:rsid w:val="00C5754A"/>
    <w:rsid w:val="00C57CE9"/>
    <w:rsid w:val="00C60535"/>
    <w:rsid w:val="00C60700"/>
    <w:rsid w:val="00C60862"/>
    <w:rsid w:val="00C60BC3"/>
    <w:rsid w:val="00C60BFA"/>
    <w:rsid w:val="00C611DA"/>
    <w:rsid w:val="00C614A8"/>
    <w:rsid w:val="00C618FE"/>
    <w:rsid w:val="00C61D6A"/>
    <w:rsid w:val="00C61EF7"/>
    <w:rsid w:val="00C6280A"/>
    <w:rsid w:val="00C6327B"/>
    <w:rsid w:val="00C63624"/>
    <w:rsid w:val="00C63A57"/>
    <w:rsid w:val="00C6552C"/>
    <w:rsid w:val="00C65B7B"/>
    <w:rsid w:val="00C6667A"/>
    <w:rsid w:val="00C666FC"/>
    <w:rsid w:val="00C66FA0"/>
    <w:rsid w:val="00C7024C"/>
    <w:rsid w:val="00C70760"/>
    <w:rsid w:val="00C707B3"/>
    <w:rsid w:val="00C71ABA"/>
    <w:rsid w:val="00C721EC"/>
    <w:rsid w:val="00C7383E"/>
    <w:rsid w:val="00C73C75"/>
    <w:rsid w:val="00C7431F"/>
    <w:rsid w:val="00C74ACF"/>
    <w:rsid w:val="00C75136"/>
    <w:rsid w:val="00C754F6"/>
    <w:rsid w:val="00C76540"/>
    <w:rsid w:val="00C76EBC"/>
    <w:rsid w:val="00C770E0"/>
    <w:rsid w:val="00C77DD8"/>
    <w:rsid w:val="00C77F17"/>
    <w:rsid w:val="00C80C3D"/>
    <w:rsid w:val="00C8144D"/>
    <w:rsid w:val="00C81C17"/>
    <w:rsid w:val="00C81E35"/>
    <w:rsid w:val="00C82465"/>
    <w:rsid w:val="00C8400B"/>
    <w:rsid w:val="00C8403E"/>
    <w:rsid w:val="00C8438A"/>
    <w:rsid w:val="00C84D24"/>
    <w:rsid w:val="00C852D2"/>
    <w:rsid w:val="00C85AAC"/>
    <w:rsid w:val="00C86666"/>
    <w:rsid w:val="00C868EF"/>
    <w:rsid w:val="00C87386"/>
    <w:rsid w:val="00C8783A"/>
    <w:rsid w:val="00C9034D"/>
    <w:rsid w:val="00C925AD"/>
    <w:rsid w:val="00C92717"/>
    <w:rsid w:val="00C92C0A"/>
    <w:rsid w:val="00C92D8D"/>
    <w:rsid w:val="00C932EE"/>
    <w:rsid w:val="00C9518D"/>
    <w:rsid w:val="00C952C3"/>
    <w:rsid w:val="00C95E30"/>
    <w:rsid w:val="00C95F79"/>
    <w:rsid w:val="00C968BD"/>
    <w:rsid w:val="00CA141A"/>
    <w:rsid w:val="00CA1AFB"/>
    <w:rsid w:val="00CA45B4"/>
    <w:rsid w:val="00CA7518"/>
    <w:rsid w:val="00CA7814"/>
    <w:rsid w:val="00CA785F"/>
    <w:rsid w:val="00CA79EC"/>
    <w:rsid w:val="00CA7A3B"/>
    <w:rsid w:val="00CA7A59"/>
    <w:rsid w:val="00CA7BB1"/>
    <w:rsid w:val="00CB0472"/>
    <w:rsid w:val="00CB1211"/>
    <w:rsid w:val="00CB1214"/>
    <w:rsid w:val="00CB126E"/>
    <w:rsid w:val="00CB2C0B"/>
    <w:rsid w:val="00CB2F86"/>
    <w:rsid w:val="00CB2FBD"/>
    <w:rsid w:val="00CB34B6"/>
    <w:rsid w:val="00CB40BC"/>
    <w:rsid w:val="00CB4973"/>
    <w:rsid w:val="00CB50BE"/>
    <w:rsid w:val="00CB50C4"/>
    <w:rsid w:val="00CB5E6F"/>
    <w:rsid w:val="00CB6386"/>
    <w:rsid w:val="00CB640A"/>
    <w:rsid w:val="00CB6804"/>
    <w:rsid w:val="00CB6A11"/>
    <w:rsid w:val="00CB6C6F"/>
    <w:rsid w:val="00CB6FF0"/>
    <w:rsid w:val="00CB777A"/>
    <w:rsid w:val="00CB78AE"/>
    <w:rsid w:val="00CC00F5"/>
    <w:rsid w:val="00CC070C"/>
    <w:rsid w:val="00CC09A8"/>
    <w:rsid w:val="00CC18DD"/>
    <w:rsid w:val="00CC2793"/>
    <w:rsid w:val="00CC33E5"/>
    <w:rsid w:val="00CC4703"/>
    <w:rsid w:val="00CC518F"/>
    <w:rsid w:val="00CC5EC7"/>
    <w:rsid w:val="00CC6248"/>
    <w:rsid w:val="00CC6D55"/>
    <w:rsid w:val="00CC78F5"/>
    <w:rsid w:val="00CC7E67"/>
    <w:rsid w:val="00CD0FF4"/>
    <w:rsid w:val="00CD10D6"/>
    <w:rsid w:val="00CD1D20"/>
    <w:rsid w:val="00CD21FD"/>
    <w:rsid w:val="00CD2852"/>
    <w:rsid w:val="00CD2F85"/>
    <w:rsid w:val="00CD3339"/>
    <w:rsid w:val="00CD360E"/>
    <w:rsid w:val="00CD38C2"/>
    <w:rsid w:val="00CD541A"/>
    <w:rsid w:val="00CD5A5A"/>
    <w:rsid w:val="00CD6F52"/>
    <w:rsid w:val="00CD738C"/>
    <w:rsid w:val="00CD78AA"/>
    <w:rsid w:val="00CD7D32"/>
    <w:rsid w:val="00CD7F23"/>
    <w:rsid w:val="00CD7F2C"/>
    <w:rsid w:val="00CE2C8E"/>
    <w:rsid w:val="00CE3742"/>
    <w:rsid w:val="00CE38FA"/>
    <w:rsid w:val="00CE3CCC"/>
    <w:rsid w:val="00CE3F07"/>
    <w:rsid w:val="00CE41C2"/>
    <w:rsid w:val="00CE514B"/>
    <w:rsid w:val="00CE5F6A"/>
    <w:rsid w:val="00CE6910"/>
    <w:rsid w:val="00CE73CF"/>
    <w:rsid w:val="00CF0244"/>
    <w:rsid w:val="00CF2986"/>
    <w:rsid w:val="00CF2B94"/>
    <w:rsid w:val="00CF325B"/>
    <w:rsid w:val="00CF3DE9"/>
    <w:rsid w:val="00CF43BA"/>
    <w:rsid w:val="00CF4DB3"/>
    <w:rsid w:val="00CF538B"/>
    <w:rsid w:val="00CF55C0"/>
    <w:rsid w:val="00CF5642"/>
    <w:rsid w:val="00CF56E5"/>
    <w:rsid w:val="00CF5D50"/>
    <w:rsid w:val="00CF6569"/>
    <w:rsid w:val="00CF713B"/>
    <w:rsid w:val="00D002CC"/>
    <w:rsid w:val="00D00A28"/>
    <w:rsid w:val="00D00F3C"/>
    <w:rsid w:val="00D02348"/>
    <w:rsid w:val="00D02A42"/>
    <w:rsid w:val="00D03544"/>
    <w:rsid w:val="00D0360F"/>
    <w:rsid w:val="00D03CF2"/>
    <w:rsid w:val="00D046DD"/>
    <w:rsid w:val="00D046F4"/>
    <w:rsid w:val="00D04E2E"/>
    <w:rsid w:val="00D04EA8"/>
    <w:rsid w:val="00D0537A"/>
    <w:rsid w:val="00D0565A"/>
    <w:rsid w:val="00D057D3"/>
    <w:rsid w:val="00D058A3"/>
    <w:rsid w:val="00D058A9"/>
    <w:rsid w:val="00D068E8"/>
    <w:rsid w:val="00D07FDB"/>
    <w:rsid w:val="00D103F6"/>
    <w:rsid w:val="00D113C3"/>
    <w:rsid w:val="00D11B95"/>
    <w:rsid w:val="00D12448"/>
    <w:rsid w:val="00D1322C"/>
    <w:rsid w:val="00D135AF"/>
    <w:rsid w:val="00D13895"/>
    <w:rsid w:val="00D13FDA"/>
    <w:rsid w:val="00D142B5"/>
    <w:rsid w:val="00D153BC"/>
    <w:rsid w:val="00D157BC"/>
    <w:rsid w:val="00D16246"/>
    <w:rsid w:val="00D16752"/>
    <w:rsid w:val="00D16FE4"/>
    <w:rsid w:val="00D17AF2"/>
    <w:rsid w:val="00D17CBD"/>
    <w:rsid w:val="00D200F1"/>
    <w:rsid w:val="00D2047E"/>
    <w:rsid w:val="00D20488"/>
    <w:rsid w:val="00D20A01"/>
    <w:rsid w:val="00D22100"/>
    <w:rsid w:val="00D22CBA"/>
    <w:rsid w:val="00D23BE4"/>
    <w:rsid w:val="00D247EF"/>
    <w:rsid w:val="00D24984"/>
    <w:rsid w:val="00D2564A"/>
    <w:rsid w:val="00D25DE2"/>
    <w:rsid w:val="00D25EB9"/>
    <w:rsid w:val="00D26718"/>
    <w:rsid w:val="00D27091"/>
    <w:rsid w:val="00D2797D"/>
    <w:rsid w:val="00D3127A"/>
    <w:rsid w:val="00D323B9"/>
    <w:rsid w:val="00D32BB0"/>
    <w:rsid w:val="00D34BDD"/>
    <w:rsid w:val="00D34F29"/>
    <w:rsid w:val="00D3518D"/>
    <w:rsid w:val="00D35B35"/>
    <w:rsid w:val="00D35CFE"/>
    <w:rsid w:val="00D36789"/>
    <w:rsid w:val="00D369EE"/>
    <w:rsid w:val="00D374AE"/>
    <w:rsid w:val="00D37C8C"/>
    <w:rsid w:val="00D4049E"/>
    <w:rsid w:val="00D409E3"/>
    <w:rsid w:val="00D40C55"/>
    <w:rsid w:val="00D41768"/>
    <w:rsid w:val="00D41FC5"/>
    <w:rsid w:val="00D4204C"/>
    <w:rsid w:val="00D4336F"/>
    <w:rsid w:val="00D43387"/>
    <w:rsid w:val="00D433B7"/>
    <w:rsid w:val="00D4363B"/>
    <w:rsid w:val="00D44368"/>
    <w:rsid w:val="00D4553D"/>
    <w:rsid w:val="00D459CC"/>
    <w:rsid w:val="00D467EA"/>
    <w:rsid w:val="00D4799D"/>
    <w:rsid w:val="00D505A8"/>
    <w:rsid w:val="00D5094B"/>
    <w:rsid w:val="00D511A0"/>
    <w:rsid w:val="00D512D8"/>
    <w:rsid w:val="00D51DD4"/>
    <w:rsid w:val="00D523D8"/>
    <w:rsid w:val="00D52EBE"/>
    <w:rsid w:val="00D53238"/>
    <w:rsid w:val="00D53356"/>
    <w:rsid w:val="00D53435"/>
    <w:rsid w:val="00D5470D"/>
    <w:rsid w:val="00D5527F"/>
    <w:rsid w:val="00D56B93"/>
    <w:rsid w:val="00D56D93"/>
    <w:rsid w:val="00D5712D"/>
    <w:rsid w:val="00D5749B"/>
    <w:rsid w:val="00D6097F"/>
    <w:rsid w:val="00D60B0A"/>
    <w:rsid w:val="00D60DE0"/>
    <w:rsid w:val="00D6171C"/>
    <w:rsid w:val="00D61797"/>
    <w:rsid w:val="00D61816"/>
    <w:rsid w:val="00D619CF"/>
    <w:rsid w:val="00D61F5C"/>
    <w:rsid w:val="00D620D3"/>
    <w:rsid w:val="00D6237C"/>
    <w:rsid w:val="00D6250B"/>
    <w:rsid w:val="00D62705"/>
    <w:rsid w:val="00D627A0"/>
    <w:rsid w:val="00D6351F"/>
    <w:rsid w:val="00D646F4"/>
    <w:rsid w:val="00D6473F"/>
    <w:rsid w:val="00D64B4E"/>
    <w:rsid w:val="00D66E68"/>
    <w:rsid w:val="00D70151"/>
    <w:rsid w:val="00D702FB"/>
    <w:rsid w:val="00D71180"/>
    <w:rsid w:val="00D713D7"/>
    <w:rsid w:val="00D72BEA"/>
    <w:rsid w:val="00D7333A"/>
    <w:rsid w:val="00D73B3B"/>
    <w:rsid w:val="00D746D5"/>
    <w:rsid w:val="00D74EB4"/>
    <w:rsid w:val="00D75606"/>
    <w:rsid w:val="00D762CF"/>
    <w:rsid w:val="00D76596"/>
    <w:rsid w:val="00D76CF0"/>
    <w:rsid w:val="00D77BB9"/>
    <w:rsid w:val="00D77FEF"/>
    <w:rsid w:val="00D80577"/>
    <w:rsid w:val="00D80FC4"/>
    <w:rsid w:val="00D8124D"/>
    <w:rsid w:val="00D82500"/>
    <w:rsid w:val="00D8273D"/>
    <w:rsid w:val="00D83051"/>
    <w:rsid w:val="00D83277"/>
    <w:rsid w:val="00D83426"/>
    <w:rsid w:val="00D8362C"/>
    <w:rsid w:val="00D83B55"/>
    <w:rsid w:val="00D83C8E"/>
    <w:rsid w:val="00D8469C"/>
    <w:rsid w:val="00D849BA"/>
    <w:rsid w:val="00D850C1"/>
    <w:rsid w:val="00D85D47"/>
    <w:rsid w:val="00D862CC"/>
    <w:rsid w:val="00D863E5"/>
    <w:rsid w:val="00D87C39"/>
    <w:rsid w:val="00D87F93"/>
    <w:rsid w:val="00D90752"/>
    <w:rsid w:val="00D90BD2"/>
    <w:rsid w:val="00D91A58"/>
    <w:rsid w:val="00D91F3F"/>
    <w:rsid w:val="00D92E72"/>
    <w:rsid w:val="00D93057"/>
    <w:rsid w:val="00D93171"/>
    <w:rsid w:val="00D93B5C"/>
    <w:rsid w:val="00D9491B"/>
    <w:rsid w:val="00D9543A"/>
    <w:rsid w:val="00D97267"/>
    <w:rsid w:val="00D976D8"/>
    <w:rsid w:val="00D97763"/>
    <w:rsid w:val="00D97B2E"/>
    <w:rsid w:val="00DA0B55"/>
    <w:rsid w:val="00DA12E0"/>
    <w:rsid w:val="00DA1825"/>
    <w:rsid w:val="00DA1B96"/>
    <w:rsid w:val="00DA2EE0"/>
    <w:rsid w:val="00DA33DF"/>
    <w:rsid w:val="00DA43E5"/>
    <w:rsid w:val="00DA60DD"/>
    <w:rsid w:val="00DA668E"/>
    <w:rsid w:val="00DA689D"/>
    <w:rsid w:val="00DB0F31"/>
    <w:rsid w:val="00DB12A1"/>
    <w:rsid w:val="00DB1BBC"/>
    <w:rsid w:val="00DB2016"/>
    <w:rsid w:val="00DB2172"/>
    <w:rsid w:val="00DB343F"/>
    <w:rsid w:val="00DB3491"/>
    <w:rsid w:val="00DB3F32"/>
    <w:rsid w:val="00DB4837"/>
    <w:rsid w:val="00DB6293"/>
    <w:rsid w:val="00DB6F19"/>
    <w:rsid w:val="00DB7143"/>
    <w:rsid w:val="00DB735E"/>
    <w:rsid w:val="00DB763F"/>
    <w:rsid w:val="00DC082E"/>
    <w:rsid w:val="00DC0BED"/>
    <w:rsid w:val="00DC141C"/>
    <w:rsid w:val="00DC1D39"/>
    <w:rsid w:val="00DC2942"/>
    <w:rsid w:val="00DC2E54"/>
    <w:rsid w:val="00DC3C7D"/>
    <w:rsid w:val="00DC3E13"/>
    <w:rsid w:val="00DC4152"/>
    <w:rsid w:val="00DC4DC2"/>
    <w:rsid w:val="00DC61AB"/>
    <w:rsid w:val="00DC673F"/>
    <w:rsid w:val="00DC6D5B"/>
    <w:rsid w:val="00DD076B"/>
    <w:rsid w:val="00DD0FA7"/>
    <w:rsid w:val="00DD1EFE"/>
    <w:rsid w:val="00DD243A"/>
    <w:rsid w:val="00DD2997"/>
    <w:rsid w:val="00DD2BA8"/>
    <w:rsid w:val="00DD3333"/>
    <w:rsid w:val="00DD35B1"/>
    <w:rsid w:val="00DD4644"/>
    <w:rsid w:val="00DD5876"/>
    <w:rsid w:val="00DD683E"/>
    <w:rsid w:val="00DD7739"/>
    <w:rsid w:val="00DD7865"/>
    <w:rsid w:val="00DE2B0B"/>
    <w:rsid w:val="00DE301D"/>
    <w:rsid w:val="00DE3B5E"/>
    <w:rsid w:val="00DE45D5"/>
    <w:rsid w:val="00DE4EC9"/>
    <w:rsid w:val="00DE58FE"/>
    <w:rsid w:val="00DE6562"/>
    <w:rsid w:val="00DE7211"/>
    <w:rsid w:val="00DE72DD"/>
    <w:rsid w:val="00DF0193"/>
    <w:rsid w:val="00DF058B"/>
    <w:rsid w:val="00DF1577"/>
    <w:rsid w:val="00DF1DB4"/>
    <w:rsid w:val="00DF289E"/>
    <w:rsid w:val="00DF2DE9"/>
    <w:rsid w:val="00DF37D9"/>
    <w:rsid w:val="00DF3E42"/>
    <w:rsid w:val="00DF3FFC"/>
    <w:rsid w:val="00DF532E"/>
    <w:rsid w:val="00DF5BD4"/>
    <w:rsid w:val="00DF680A"/>
    <w:rsid w:val="00DF6D2A"/>
    <w:rsid w:val="00DF6D72"/>
    <w:rsid w:val="00DF7C22"/>
    <w:rsid w:val="00E0035E"/>
    <w:rsid w:val="00E013C3"/>
    <w:rsid w:val="00E025AF"/>
    <w:rsid w:val="00E03244"/>
    <w:rsid w:val="00E0412B"/>
    <w:rsid w:val="00E044DA"/>
    <w:rsid w:val="00E05D90"/>
    <w:rsid w:val="00E05F03"/>
    <w:rsid w:val="00E06B7D"/>
    <w:rsid w:val="00E07FA8"/>
    <w:rsid w:val="00E07FE1"/>
    <w:rsid w:val="00E10426"/>
    <w:rsid w:val="00E10624"/>
    <w:rsid w:val="00E10AFD"/>
    <w:rsid w:val="00E11305"/>
    <w:rsid w:val="00E142F5"/>
    <w:rsid w:val="00E14472"/>
    <w:rsid w:val="00E14D0F"/>
    <w:rsid w:val="00E16308"/>
    <w:rsid w:val="00E1680B"/>
    <w:rsid w:val="00E175BF"/>
    <w:rsid w:val="00E1777F"/>
    <w:rsid w:val="00E1786C"/>
    <w:rsid w:val="00E1799B"/>
    <w:rsid w:val="00E17A88"/>
    <w:rsid w:val="00E17CA2"/>
    <w:rsid w:val="00E21231"/>
    <w:rsid w:val="00E21F30"/>
    <w:rsid w:val="00E2298C"/>
    <w:rsid w:val="00E22B27"/>
    <w:rsid w:val="00E22B49"/>
    <w:rsid w:val="00E231E4"/>
    <w:rsid w:val="00E2341F"/>
    <w:rsid w:val="00E235DA"/>
    <w:rsid w:val="00E23ABD"/>
    <w:rsid w:val="00E250CD"/>
    <w:rsid w:val="00E25BEB"/>
    <w:rsid w:val="00E25F81"/>
    <w:rsid w:val="00E268AC"/>
    <w:rsid w:val="00E27019"/>
    <w:rsid w:val="00E3013B"/>
    <w:rsid w:val="00E30494"/>
    <w:rsid w:val="00E308C9"/>
    <w:rsid w:val="00E30995"/>
    <w:rsid w:val="00E30F2A"/>
    <w:rsid w:val="00E310C2"/>
    <w:rsid w:val="00E32937"/>
    <w:rsid w:val="00E32C43"/>
    <w:rsid w:val="00E32D85"/>
    <w:rsid w:val="00E32EA5"/>
    <w:rsid w:val="00E33748"/>
    <w:rsid w:val="00E3382C"/>
    <w:rsid w:val="00E338CD"/>
    <w:rsid w:val="00E33C08"/>
    <w:rsid w:val="00E33DC4"/>
    <w:rsid w:val="00E33E75"/>
    <w:rsid w:val="00E36B2E"/>
    <w:rsid w:val="00E37AD5"/>
    <w:rsid w:val="00E40B28"/>
    <w:rsid w:val="00E40C40"/>
    <w:rsid w:val="00E41D59"/>
    <w:rsid w:val="00E41FD5"/>
    <w:rsid w:val="00E4230F"/>
    <w:rsid w:val="00E42BA0"/>
    <w:rsid w:val="00E436C6"/>
    <w:rsid w:val="00E43A2F"/>
    <w:rsid w:val="00E4400D"/>
    <w:rsid w:val="00E44959"/>
    <w:rsid w:val="00E45BD2"/>
    <w:rsid w:val="00E46B53"/>
    <w:rsid w:val="00E47FB2"/>
    <w:rsid w:val="00E50E6D"/>
    <w:rsid w:val="00E511EE"/>
    <w:rsid w:val="00E51C1C"/>
    <w:rsid w:val="00E51D31"/>
    <w:rsid w:val="00E52946"/>
    <w:rsid w:val="00E532CB"/>
    <w:rsid w:val="00E53CF2"/>
    <w:rsid w:val="00E5470B"/>
    <w:rsid w:val="00E5532C"/>
    <w:rsid w:val="00E556E0"/>
    <w:rsid w:val="00E564C8"/>
    <w:rsid w:val="00E56B58"/>
    <w:rsid w:val="00E56F84"/>
    <w:rsid w:val="00E572BD"/>
    <w:rsid w:val="00E605F3"/>
    <w:rsid w:val="00E612CB"/>
    <w:rsid w:val="00E615A1"/>
    <w:rsid w:val="00E6163D"/>
    <w:rsid w:val="00E61A9B"/>
    <w:rsid w:val="00E61B78"/>
    <w:rsid w:val="00E61E06"/>
    <w:rsid w:val="00E62A9F"/>
    <w:rsid w:val="00E62C5A"/>
    <w:rsid w:val="00E62C6C"/>
    <w:rsid w:val="00E64DCA"/>
    <w:rsid w:val="00E64F65"/>
    <w:rsid w:val="00E65CB7"/>
    <w:rsid w:val="00E6639B"/>
    <w:rsid w:val="00E66D72"/>
    <w:rsid w:val="00E67017"/>
    <w:rsid w:val="00E6734A"/>
    <w:rsid w:val="00E67DD9"/>
    <w:rsid w:val="00E70C9E"/>
    <w:rsid w:val="00E727B9"/>
    <w:rsid w:val="00E7300A"/>
    <w:rsid w:val="00E735B1"/>
    <w:rsid w:val="00E74112"/>
    <w:rsid w:val="00E74AB8"/>
    <w:rsid w:val="00E75E72"/>
    <w:rsid w:val="00E76409"/>
    <w:rsid w:val="00E76B94"/>
    <w:rsid w:val="00E8123E"/>
    <w:rsid w:val="00E81672"/>
    <w:rsid w:val="00E82F16"/>
    <w:rsid w:val="00E83193"/>
    <w:rsid w:val="00E8384B"/>
    <w:rsid w:val="00E84405"/>
    <w:rsid w:val="00E846EE"/>
    <w:rsid w:val="00E86287"/>
    <w:rsid w:val="00E8638F"/>
    <w:rsid w:val="00E86582"/>
    <w:rsid w:val="00E86A72"/>
    <w:rsid w:val="00E86FC1"/>
    <w:rsid w:val="00E87AB1"/>
    <w:rsid w:val="00E87B95"/>
    <w:rsid w:val="00E908A4"/>
    <w:rsid w:val="00E91130"/>
    <w:rsid w:val="00E91450"/>
    <w:rsid w:val="00E91804"/>
    <w:rsid w:val="00E91A39"/>
    <w:rsid w:val="00E91BCE"/>
    <w:rsid w:val="00E91E6E"/>
    <w:rsid w:val="00E92551"/>
    <w:rsid w:val="00E92D0A"/>
    <w:rsid w:val="00E92E42"/>
    <w:rsid w:val="00E93102"/>
    <w:rsid w:val="00E93E53"/>
    <w:rsid w:val="00E94183"/>
    <w:rsid w:val="00E947CA"/>
    <w:rsid w:val="00E95A20"/>
    <w:rsid w:val="00E9765E"/>
    <w:rsid w:val="00EA0156"/>
    <w:rsid w:val="00EA0799"/>
    <w:rsid w:val="00EA0809"/>
    <w:rsid w:val="00EA1902"/>
    <w:rsid w:val="00EA194D"/>
    <w:rsid w:val="00EA1E72"/>
    <w:rsid w:val="00EA3697"/>
    <w:rsid w:val="00EA3D90"/>
    <w:rsid w:val="00EA3E9B"/>
    <w:rsid w:val="00EA5751"/>
    <w:rsid w:val="00EA5C1C"/>
    <w:rsid w:val="00EA5DD6"/>
    <w:rsid w:val="00EA64F1"/>
    <w:rsid w:val="00EA6AA9"/>
    <w:rsid w:val="00EA6B2C"/>
    <w:rsid w:val="00EA759C"/>
    <w:rsid w:val="00EB26B3"/>
    <w:rsid w:val="00EB388E"/>
    <w:rsid w:val="00EB3B23"/>
    <w:rsid w:val="00EB4723"/>
    <w:rsid w:val="00EB604E"/>
    <w:rsid w:val="00EB7131"/>
    <w:rsid w:val="00EC075F"/>
    <w:rsid w:val="00EC0912"/>
    <w:rsid w:val="00EC0F5B"/>
    <w:rsid w:val="00EC1026"/>
    <w:rsid w:val="00EC1637"/>
    <w:rsid w:val="00EC2074"/>
    <w:rsid w:val="00EC44BD"/>
    <w:rsid w:val="00EC4A1F"/>
    <w:rsid w:val="00EC4FD5"/>
    <w:rsid w:val="00EC50A0"/>
    <w:rsid w:val="00EC5460"/>
    <w:rsid w:val="00EC663D"/>
    <w:rsid w:val="00EC6A55"/>
    <w:rsid w:val="00EC73B5"/>
    <w:rsid w:val="00EC77F9"/>
    <w:rsid w:val="00ED0B3F"/>
    <w:rsid w:val="00ED136F"/>
    <w:rsid w:val="00ED18E5"/>
    <w:rsid w:val="00ED1C58"/>
    <w:rsid w:val="00ED2186"/>
    <w:rsid w:val="00ED266D"/>
    <w:rsid w:val="00ED334F"/>
    <w:rsid w:val="00ED42DF"/>
    <w:rsid w:val="00ED4A78"/>
    <w:rsid w:val="00ED4B95"/>
    <w:rsid w:val="00ED4E7A"/>
    <w:rsid w:val="00ED5102"/>
    <w:rsid w:val="00ED5186"/>
    <w:rsid w:val="00ED5A06"/>
    <w:rsid w:val="00ED5F0B"/>
    <w:rsid w:val="00ED771C"/>
    <w:rsid w:val="00ED7B95"/>
    <w:rsid w:val="00EE03E7"/>
    <w:rsid w:val="00EE0498"/>
    <w:rsid w:val="00EE2249"/>
    <w:rsid w:val="00EE2800"/>
    <w:rsid w:val="00EE2DBF"/>
    <w:rsid w:val="00EE37C1"/>
    <w:rsid w:val="00EE385D"/>
    <w:rsid w:val="00EE4159"/>
    <w:rsid w:val="00EE42BB"/>
    <w:rsid w:val="00EE5303"/>
    <w:rsid w:val="00EE59C3"/>
    <w:rsid w:val="00EE5EC3"/>
    <w:rsid w:val="00EE620D"/>
    <w:rsid w:val="00EE674B"/>
    <w:rsid w:val="00EE6875"/>
    <w:rsid w:val="00EE6966"/>
    <w:rsid w:val="00EE738A"/>
    <w:rsid w:val="00EF29FC"/>
    <w:rsid w:val="00EF2CAE"/>
    <w:rsid w:val="00EF2EE9"/>
    <w:rsid w:val="00EF362E"/>
    <w:rsid w:val="00EF3695"/>
    <w:rsid w:val="00EF3783"/>
    <w:rsid w:val="00EF3919"/>
    <w:rsid w:val="00EF3FC0"/>
    <w:rsid w:val="00EF46C8"/>
    <w:rsid w:val="00EF4B3D"/>
    <w:rsid w:val="00EF59BA"/>
    <w:rsid w:val="00EF634E"/>
    <w:rsid w:val="00EF6F19"/>
    <w:rsid w:val="00EF7645"/>
    <w:rsid w:val="00EF7779"/>
    <w:rsid w:val="00EF7FE5"/>
    <w:rsid w:val="00F003AD"/>
    <w:rsid w:val="00F00772"/>
    <w:rsid w:val="00F0095B"/>
    <w:rsid w:val="00F009A1"/>
    <w:rsid w:val="00F00A64"/>
    <w:rsid w:val="00F00AF2"/>
    <w:rsid w:val="00F00CBE"/>
    <w:rsid w:val="00F01B48"/>
    <w:rsid w:val="00F022D6"/>
    <w:rsid w:val="00F0275F"/>
    <w:rsid w:val="00F0501F"/>
    <w:rsid w:val="00F0536C"/>
    <w:rsid w:val="00F0548C"/>
    <w:rsid w:val="00F056A4"/>
    <w:rsid w:val="00F06001"/>
    <w:rsid w:val="00F062D2"/>
    <w:rsid w:val="00F06633"/>
    <w:rsid w:val="00F06A2D"/>
    <w:rsid w:val="00F07989"/>
    <w:rsid w:val="00F07AC1"/>
    <w:rsid w:val="00F105D3"/>
    <w:rsid w:val="00F1078F"/>
    <w:rsid w:val="00F10FEE"/>
    <w:rsid w:val="00F11C05"/>
    <w:rsid w:val="00F122F8"/>
    <w:rsid w:val="00F124B1"/>
    <w:rsid w:val="00F127B9"/>
    <w:rsid w:val="00F128AF"/>
    <w:rsid w:val="00F12AD3"/>
    <w:rsid w:val="00F1335B"/>
    <w:rsid w:val="00F13F6C"/>
    <w:rsid w:val="00F1423B"/>
    <w:rsid w:val="00F15DB7"/>
    <w:rsid w:val="00F16558"/>
    <w:rsid w:val="00F175EE"/>
    <w:rsid w:val="00F1768E"/>
    <w:rsid w:val="00F17878"/>
    <w:rsid w:val="00F2003E"/>
    <w:rsid w:val="00F20088"/>
    <w:rsid w:val="00F203B9"/>
    <w:rsid w:val="00F2049D"/>
    <w:rsid w:val="00F20690"/>
    <w:rsid w:val="00F22961"/>
    <w:rsid w:val="00F22966"/>
    <w:rsid w:val="00F2367A"/>
    <w:rsid w:val="00F258BF"/>
    <w:rsid w:val="00F2677F"/>
    <w:rsid w:val="00F271F8"/>
    <w:rsid w:val="00F27382"/>
    <w:rsid w:val="00F27AFD"/>
    <w:rsid w:val="00F27BA2"/>
    <w:rsid w:val="00F30593"/>
    <w:rsid w:val="00F308FD"/>
    <w:rsid w:val="00F33539"/>
    <w:rsid w:val="00F33E73"/>
    <w:rsid w:val="00F35FE8"/>
    <w:rsid w:val="00F36446"/>
    <w:rsid w:val="00F36B42"/>
    <w:rsid w:val="00F373D4"/>
    <w:rsid w:val="00F4031D"/>
    <w:rsid w:val="00F4089A"/>
    <w:rsid w:val="00F40F41"/>
    <w:rsid w:val="00F429D3"/>
    <w:rsid w:val="00F42CC0"/>
    <w:rsid w:val="00F433F1"/>
    <w:rsid w:val="00F445A3"/>
    <w:rsid w:val="00F44F39"/>
    <w:rsid w:val="00F4521A"/>
    <w:rsid w:val="00F454E9"/>
    <w:rsid w:val="00F46A2E"/>
    <w:rsid w:val="00F47C52"/>
    <w:rsid w:val="00F47D4E"/>
    <w:rsid w:val="00F5045C"/>
    <w:rsid w:val="00F51235"/>
    <w:rsid w:val="00F5267B"/>
    <w:rsid w:val="00F53502"/>
    <w:rsid w:val="00F53695"/>
    <w:rsid w:val="00F536CF"/>
    <w:rsid w:val="00F537EB"/>
    <w:rsid w:val="00F5398E"/>
    <w:rsid w:val="00F53AA8"/>
    <w:rsid w:val="00F546D9"/>
    <w:rsid w:val="00F54A1A"/>
    <w:rsid w:val="00F54F67"/>
    <w:rsid w:val="00F55046"/>
    <w:rsid w:val="00F551C2"/>
    <w:rsid w:val="00F55CFB"/>
    <w:rsid w:val="00F55D6B"/>
    <w:rsid w:val="00F561F5"/>
    <w:rsid w:val="00F5623E"/>
    <w:rsid w:val="00F56BE0"/>
    <w:rsid w:val="00F575F0"/>
    <w:rsid w:val="00F60DA1"/>
    <w:rsid w:val="00F60F3E"/>
    <w:rsid w:val="00F6102A"/>
    <w:rsid w:val="00F6103B"/>
    <w:rsid w:val="00F6196F"/>
    <w:rsid w:val="00F62A71"/>
    <w:rsid w:val="00F62E3D"/>
    <w:rsid w:val="00F6432B"/>
    <w:rsid w:val="00F64D2D"/>
    <w:rsid w:val="00F652BE"/>
    <w:rsid w:val="00F66AF9"/>
    <w:rsid w:val="00F6755B"/>
    <w:rsid w:val="00F67715"/>
    <w:rsid w:val="00F67C41"/>
    <w:rsid w:val="00F67F00"/>
    <w:rsid w:val="00F70270"/>
    <w:rsid w:val="00F70586"/>
    <w:rsid w:val="00F707C8"/>
    <w:rsid w:val="00F7153B"/>
    <w:rsid w:val="00F73280"/>
    <w:rsid w:val="00F73766"/>
    <w:rsid w:val="00F73A95"/>
    <w:rsid w:val="00F73EA5"/>
    <w:rsid w:val="00F74BB6"/>
    <w:rsid w:val="00F75FB8"/>
    <w:rsid w:val="00F76870"/>
    <w:rsid w:val="00F7693B"/>
    <w:rsid w:val="00F76A01"/>
    <w:rsid w:val="00F80341"/>
    <w:rsid w:val="00F803C1"/>
    <w:rsid w:val="00F80613"/>
    <w:rsid w:val="00F818E1"/>
    <w:rsid w:val="00F81C8F"/>
    <w:rsid w:val="00F824C3"/>
    <w:rsid w:val="00F82A2E"/>
    <w:rsid w:val="00F843E9"/>
    <w:rsid w:val="00F8558C"/>
    <w:rsid w:val="00F8565A"/>
    <w:rsid w:val="00F86B01"/>
    <w:rsid w:val="00F8781E"/>
    <w:rsid w:val="00F87AED"/>
    <w:rsid w:val="00F90200"/>
    <w:rsid w:val="00F91BD6"/>
    <w:rsid w:val="00F92264"/>
    <w:rsid w:val="00F92B53"/>
    <w:rsid w:val="00F92F27"/>
    <w:rsid w:val="00F932D4"/>
    <w:rsid w:val="00F93541"/>
    <w:rsid w:val="00F948BA"/>
    <w:rsid w:val="00F95129"/>
    <w:rsid w:val="00F95878"/>
    <w:rsid w:val="00F95A63"/>
    <w:rsid w:val="00F96111"/>
    <w:rsid w:val="00F963FA"/>
    <w:rsid w:val="00FA1F8E"/>
    <w:rsid w:val="00FA22B1"/>
    <w:rsid w:val="00FA345D"/>
    <w:rsid w:val="00FA380B"/>
    <w:rsid w:val="00FA39BF"/>
    <w:rsid w:val="00FA41FA"/>
    <w:rsid w:val="00FA441A"/>
    <w:rsid w:val="00FA4C63"/>
    <w:rsid w:val="00FA4E7B"/>
    <w:rsid w:val="00FA56E6"/>
    <w:rsid w:val="00FA6403"/>
    <w:rsid w:val="00FA6E05"/>
    <w:rsid w:val="00FA6EFF"/>
    <w:rsid w:val="00FA712D"/>
    <w:rsid w:val="00FA7901"/>
    <w:rsid w:val="00FB00A6"/>
    <w:rsid w:val="00FB038A"/>
    <w:rsid w:val="00FB0667"/>
    <w:rsid w:val="00FB1C4E"/>
    <w:rsid w:val="00FB1E02"/>
    <w:rsid w:val="00FB288B"/>
    <w:rsid w:val="00FB2EA5"/>
    <w:rsid w:val="00FB32AA"/>
    <w:rsid w:val="00FB3315"/>
    <w:rsid w:val="00FB4428"/>
    <w:rsid w:val="00FB4529"/>
    <w:rsid w:val="00FB4CDF"/>
    <w:rsid w:val="00FB61D3"/>
    <w:rsid w:val="00FB63CE"/>
    <w:rsid w:val="00FB6FB6"/>
    <w:rsid w:val="00FB7259"/>
    <w:rsid w:val="00FB7749"/>
    <w:rsid w:val="00FB7DDF"/>
    <w:rsid w:val="00FB7F7D"/>
    <w:rsid w:val="00FC0216"/>
    <w:rsid w:val="00FC03BC"/>
    <w:rsid w:val="00FC0DD7"/>
    <w:rsid w:val="00FC14D8"/>
    <w:rsid w:val="00FC1F8F"/>
    <w:rsid w:val="00FC263D"/>
    <w:rsid w:val="00FC30A8"/>
    <w:rsid w:val="00FC4363"/>
    <w:rsid w:val="00FC4A2B"/>
    <w:rsid w:val="00FC58E2"/>
    <w:rsid w:val="00FC6933"/>
    <w:rsid w:val="00FC7904"/>
    <w:rsid w:val="00FC7D75"/>
    <w:rsid w:val="00FC7F29"/>
    <w:rsid w:val="00FD021D"/>
    <w:rsid w:val="00FD0EB3"/>
    <w:rsid w:val="00FD0F79"/>
    <w:rsid w:val="00FD1558"/>
    <w:rsid w:val="00FD194A"/>
    <w:rsid w:val="00FD20F7"/>
    <w:rsid w:val="00FD2A8B"/>
    <w:rsid w:val="00FD2B2A"/>
    <w:rsid w:val="00FD376A"/>
    <w:rsid w:val="00FD3C6E"/>
    <w:rsid w:val="00FD3C81"/>
    <w:rsid w:val="00FD416A"/>
    <w:rsid w:val="00FD49BD"/>
    <w:rsid w:val="00FD5BA3"/>
    <w:rsid w:val="00FD5ED5"/>
    <w:rsid w:val="00FD6C86"/>
    <w:rsid w:val="00FD73C3"/>
    <w:rsid w:val="00FE0149"/>
    <w:rsid w:val="00FE03CF"/>
    <w:rsid w:val="00FE129F"/>
    <w:rsid w:val="00FE1A09"/>
    <w:rsid w:val="00FE262D"/>
    <w:rsid w:val="00FE337D"/>
    <w:rsid w:val="00FE3826"/>
    <w:rsid w:val="00FE39DE"/>
    <w:rsid w:val="00FE3E44"/>
    <w:rsid w:val="00FE4FBD"/>
    <w:rsid w:val="00FE50F1"/>
    <w:rsid w:val="00FE5233"/>
    <w:rsid w:val="00FE527F"/>
    <w:rsid w:val="00FE5339"/>
    <w:rsid w:val="00FE6527"/>
    <w:rsid w:val="00FE6533"/>
    <w:rsid w:val="00FE6CB4"/>
    <w:rsid w:val="00FE6F64"/>
    <w:rsid w:val="00FE7596"/>
    <w:rsid w:val="00FF0BC4"/>
    <w:rsid w:val="00FF14EC"/>
    <w:rsid w:val="00FF1A35"/>
    <w:rsid w:val="00FF1B83"/>
    <w:rsid w:val="00FF35F3"/>
    <w:rsid w:val="00FF3729"/>
    <w:rsid w:val="00FF3897"/>
    <w:rsid w:val="00FF3F15"/>
    <w:rsid w:val="00FF4610"/>
    <w:rsid w:val="00FF55E1"/>
    <w:rsid w:val="00FF5772"/>
    <w:rsid w:val="00FF5B32"/>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045B"/>
  <w15:docId w15:val="{B02A074C-2B95-452A-8ED2-ED7032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67A"/>
  </w:style>
  <w:style w:type="paragraph" w:styleId="Heading1">
    <w:name w:val="heading 1"/>
    <w:basedOn w:val="Normal"/>
    <w:next w:val="Normal"/>
    <w:link w:val="Heading1Char"/>
    <w:uiPriority w:val="9"/>
    <w:qFormat/>
    <w:rsid w:val="000D3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D5F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417D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9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4914"/>
  </w:style>
  <w:style w:type="paragraph" w:styleId="ListParagraph">
    <w:name w:val="List Paragraph"/>
    <w:basedOn w:val="Normal"/>
    <w:uiPriority w:val="34"/>
    <w:qFormat/>
    <w:rsid w:val="005A4914"/>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semiHidden/>
    <w:unhideWhenUsed/>
    <w:qFormat/>
    <w:rsid w:val="005A4914"/>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semiHidden/>
    <w:rsid w:val="005A4914"/>
    <w:rPr>
      <w:sz w:val="20"/>
      <w:szCs w:val="20"/>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nhideWhenUsed/>
    <w:qFormat/>
    <w:rsid w:val="005A4914"/>
    <w:rPr>
      <w:vertAlign w:val="superscript"/>
    </w:rPr>
  </w:style>
  <w:style w:type="paragraph" w:styleId="NormalWeb">
    <w:name w:val="Normal (Web)"/>
    <w:basedOn w:val="Normal"/>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44"/>
    <w:rPr>
      <w:rFonts w:ascii="Segoe UI" w:hAnsi="Segoe UI" w:cs="Segoe UI"/>
      <w:sz w:val="18"/>
      <w:szCs w:val="18"/>
    </w:rPr>
  </w:style>
  <w:style w:type="character" w:styleId="CommentReference">
    <w:name w:val="annotation reference"/>
    <w:basedOn w:val="DefaultParagraphFont"/>
    <w:uiPriority w:val="99"/>
    <w:semiHidden/>
    <w:unhideWhenUsed/>
    <w:rsid w:val="0000669E"/>
    <w:rPr>
      <w:sz w:val="16"/>
      <w:szCs w:val="16"/>
    </w:rPr>
  </w:style>
  <w:style w:type="paragraph" w:styleId="CommentText">
    <w:name w:val="annotation text"/>
    <w:basedOn w:val="Normal"/>
    <w:link w:val="CommentTextChar"/>
    <w:uiPriority w:val="99"/>
    <w:semiHidden/>
    <w:unhideWhenUsed/>
    <w:rsid w:val="0000669E"/>
    <w:pPr>
      <w:spacing w:line="240" w:lineRule="auto"/>
    </w:pPr>
    <w:rPr>
      <w:sz w:val="20"/>
      <w:szCs w:val="20"/>
    </w:rPr>
  </w:style>
  <w:style w:type="character" w:customStyle="1" w:styleId="CommentTextChar">
    <w:name w:val="Comment Text Char"/>
    <w:basedOn w:val="DefaultParagraphFont"/>
    <w:link w:val="CommentText"/>
    <w:uiPriority w:val="99"/>
    <w:semiHidden/>
    <w:rsid w:val="0000669E"/>
    <w:rPr>
      <w:sz w:val="20"/>
      <w:szCs w:val="20"/>
    </w:rPr>
  </w:style>
  <w:style w:type="paragraph" w:styleId="CommentSubject">
    <w:name w:val="annotation subject"/>
    <w:basedOn w:val="CommentText"/>
    <w:next w:val="CommentText"/>
    <w:link w:val="CommentSubjectChar"/>
    <w:uiPriority w:val="99"/>
    <w:semiHidden/>
    <w:unhideWhenUsed/>
    <w:rsid w:val="0000669E"/>
    <w:rPr>
      <w:b/>
      <w:bCs/>
    </w:rPr>
  </w:style>
  <w:style w:type="character" w:customStyle="1" w:styleId="CommentSubjectChar">
    <w:name w:val="Comment Subject Char"/>
    <w:basedOn w:val="CommentTextChar"/>
    <w:link w:val="CommentSubject"/>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Emphasis">
    <w:name w:val="Emphasis"/>
    <w:basedOn w:val="DefaultParagraphFont"/>
    <w:uiPriority w:val="20"/>
    <w:qFormat/>
    <w:rsid w:val="00EA194D"/>
    <w:rPr>
      <w:i/>
      <w:iCs/>
    </w:rPr>
  </w:style>
  <w:style w:type="character" w:styleId="Hyperlink">
    <w:name w:val="Hyperlink"/>
    <w:basedOn w:val="DefaultParagraphFont"/>
    <w:uiPriority w:val="99"/>
    <w:unhideWhenUsed/>
    <w:rsid w:val="00961FC8"/>
    <w:rPr>
      <w:color w:val="0000FF" w:themeColor="hyperlink"/>
      <w:u w:val="single"/>
    </w:rPr>
  </w:style>
  <w:style w:type="paragraph" w:styleId="Revision">
    <w:name w:val="Revision"/>
    <w:hidden/>
    <w:uiPriority w:val="99"/>
    <w:semiHidden/>
    <w:rsid w:val="0090034C"/>
    <w:pPr>
      <w:spacing w:after="0" w:line="240" w:lineRule="auto"/>
    </w:pPr>
  </w:style>
  <w:style w:type="paragraph" w:styleId="EndnoteText">
    <w:name w:val="endnote text"/>
    <w:basedOn w:val="Normal"/>
    <w:link w:val="EndnoteTextChar"/>
    <w:uiPriority w:val="99"/>
    <w:semiHidden/>
    <w:unhideWhenUsed/>
    <w:rsid w:val="00A726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2693"/>
    <w:rPr>
      <w:sz w:val="20"/>
      <w:szCs w:val="20"/>
    </w:rPr>
  </w:style>
  <w:style w:type="character" w:styleId="EndnoteReference">
    <w:name w:val="endnote reference"/>
    <w:basedOn w:val="DefaultParagraphFont"/>
    <w:uiPriority w:val="99"/>
    <w:semiHidden/>
    <w:unhideWhenUsed/>
    <w:rsid w:val="00A72693"/>
    <w:rPr>
      <w:vertAlign w:val="superscript"/>
    </w:rPr>
  </w:style>
  <w:style w:type="paragraph" w:customStyle="1" w:styleId="CharCharCharChar">
    <w:name w:val="Char Char Char Char"/>
    <w:aliases w:val="Char2"/>
    <w:basedOn w:val="Normal"/>
    <w:next w:val="Normal"/>
    <w:link w:val="FootnoteReference"/>
    <w:uiPriority w:val="99"/>
    <w:rsid w:val="00B05390"/>
    <w:pPr>
      <w:spacing w:after="160" w:line="240" w:lineRule="exact"/>
      <w:jc w:val="both"/>
    </w:pPr>
    <w:rPr>
      <w:vertAlign w:val="superscript"/>
    </w:rPr>
  </w:style>
  <w:style w:type="character" w:customStyle="1" w:styleId="Heading5Char">
    <w:name w:val="Heading 5 Char"/>
    <w:basedOn w:val="DefaultParagraphFont"/>
    <w:link w:val="Heading5"/>
    <w:uiPriority w:val="9"/>
    <w:rsid w:val="00417DA0"/>
    <w:rPr>
      <w:rFonts w:ascii="Times New Roman" w:eastAsia="Times New Roman" w:hAnsi="Times New Roman" w:cs="Times New Roman"/>
      <w:b/>
      <w:bCs/>
      <w:sz w:val="20"/>
      <w:szCs w:val="20"/>
    </w:rPr>
  </w:style>
  <w:style w:type="table" w:styleId="TableGrid">
    <w:name w:val="Table Grid"/>
    <w:basedOn w:val="TableNormal"/>
    <w:uiPriority w:val="39"/>
    <w:rsid w:val="008928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5EE"/>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0931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3121"/>
  </w:style>
  <w:style w:type="character" w:customStyle="1" w:styleId="Heading1Char">
    <w:name w:val="Heading 1 Char"/>
    <w:basedOn w:val="DefaultParagraphFont"/>
    <w:link w:val="Heading1"/>
    <w:uiPriority w:val="9"/>
    <w:rsid w:val="000D33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D5F9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773">
      <w:bodyDiv w:val="1"/>
      <w:marLeft w:val="0"/>
      <w:marRight w:val="0"/>
      <w:marTop w:val="0"/>
      <w:marBottom w:val="0"/>
      <w:divBdr>
        <w:top w:val="none" w:sz="0" w:space="0" w:color="auto"/>
        <w:left w:val="none" w:sz="0" w:space="0" w:color="auto"/>
        <w:bottom w:val="none" w:sz="0" w:space="0" w:color="auto"/>
        <w:right w:val="none" w:sz="0" w:space="0" w:color="auto"/>
      </w:divBdr>
    </w:div>
    <w:div w:id="19404972">
      <w:bodyDiv w:val="1"/>
      <w:marLeft w:val="0"/>
      <w:marRight w:val="0"/>
      <w:marTop w:val="0"/>
      <w:marBottom w:val="0"/>
      <w:divBdr>
        <w:top w:val="none" w:sz="0" w:space="0" w:color="auto"/>
        <w:left w:val="none" w:sz="0" w:space="0" w:color="auto"/>
        <w:bottom w:val="none" w:sz="0" w:space="0" w:color="auto"/>
        <w:right w:val="none" w:sz="0" w:space="0" w:color="auto"/>
      </w:divBdr>
    </w:div>
    <w:div w:id="68231038">
      <w:bodyDiv w:val="1"/>
      <w:marLeft w:val="0"/>
      <w:marRight w:val="0"/>
      <w:marTop w:val="0"/>
      <w:marBottom w:val="0"/>
      <w:divBdr>
        <w:top w:val="none" w:sz="0" w:space="0" w:color="auto"/>
        <w:left w:val="none" w:sz="0" w:space="0" w:color="auto"/>
        <w:bottom w:val="none" w:sz="0" w:space="0" w:color="auto"/>
        <w:right w:val="none" w:sz="0" w:space="0" w:color="auto"/>
      </w:divBdr>
    </w:div>
    <w:div w:id="99376317">
      <w:bodyDiv w:val="1"/>
      <w:marLeft w:val="0"/>
      <w:marRight w:val="0"/>
      <w:marTop w:val="0"/>
      <w:marBottom w:val="0"/>
      <w:divBdr>
        <w:top w:val="none" w:sz="0" w:space="0" w:color="auto"/>
        <w:left w:val="none" w:sz="0" w:space="0" w:color="auto"/>
        <w:bottom w:val="none" w:sz="0" w:space="0" w:color="auto"/>
        <w:right w:val="none" w:sz="0" w:space="0" w:color="auto"/>
      </w:divBdr>
    </w:div>
    <w:div w:id="123085822">
      <w:bodyDiv w:val="1"/>
      <w:marLeft w:val="0"/>
      <w:marRight w:val="0"/>
      <w:marTop w:val="0"/>
      <w:marBottom w:val="0"/>
      <w:divBdr>
        <w:top w:val="none" w:sz="0" w:space="0" w:color="auto"/>
        <w:left w:val="none" w:sz="0" w:space="0" w:color="auto"/>
        <w:bottom w:val="none" w:sz="0" w:space="0" w:color="auto"/>
        <w:right w:val="none" w:sz="0" w:space="0" w:color="auto"/>
      </w:divBdr>
    </w:div>
    <w:div w:id="152914525">
      <w:bodyDiv w:val="1"/>
      <w:marLeft w:val="0"/>
      <w:marRight w:val="0"/>
      <w:marTop w:val="0"/>
      <w:marBottom w:val="0"/>
      <w:divBdr>
        <w:top w:val="none" w:sz="0" w:space="0" w:color="auto"/>
        <w:left w:val="none" w:sz="0" w:space="0" w:color="auto"/>
        <w:bottom w:val="none" w:sz="0" w:space="0" w:color="auto"/>
        <w:right w:val="none" w:sz="0" w:space="0" w:color="auto"/>
      </w:divBdr>
    </w:div>
    <w:div w:id="173039492">
      <w:bodyDiv w:val="1"/>
      <w:marLeft w:val="0"/>
      <w:marRight w:val="0"/>
      <w:marTop w:val="0"/>
      <w:marBottom w:val="0"/>
      <w:divBdr>
        <w:top w:val="none" w:sz="0" w:space="0" w:color="auto"/>
        <w:left w:val="none" w:sz="0" w:space="0" w:color="auto"/>
        <w:bottom w:val="none" w:sz="0" w:space="0" w:color="auto"/>
        <w:right w:val="none" w:sz="0" w:space="0" w:color="auto"/>
      </w:divBdr>
    </w:div>
    <w:div w:id="187067995">
      <w:bodyDiv w:val="1"/>
      <w:marLeft w:val="0"/>
      <w:marRight w:val="0"/>
      <w:marTop w:val="0"/>
      <w:marBottom w:val="0"/>
      <w:divBdr>
        <w:top w:val="none" w:sz="0" w:space="0" w:color="auto"/>
        <w:left w:val="none" w:sz="0" w:space="0" w:color="auto"/>
        <w:bottom w:val="none" w:sz="0" w:space="0" w:color="auto"/>
        <w:right w:val="none" w:sz="0" w:space="0" w:color="auto"/>
      </w:divBdr>
      <w:divsChild>
        <w:div w:id="385305025">
          <w:marLeft w:val="806"/>
          <w:marRight w:val="0"/>
          <w:marTop w:val="125"/>
          <w:marBottom w:val="0"/>
          <w:divBdr>
            <w:top w:val="none" w:sz="0" w:space="0" w:color="auto"/>
            <w:left w:val="none" w:sz="0" w:space="0" w:color="auto"/>
            <w:bottom w:val="none" w:sz="0" w:space="0" w:color="auto"/>
            <w:right w:val="none" w:sz="0" w:space="0" w:color="auto"/>
          </w:divBdr>
        </w:div>
      </w:divsChild>
    </w:div>
    <w:div w:id="188372269">
      <w:bodyDiv w:val="1"/>
      <w:marLeft w:val="0"/>
      <w:marRight w:val="0"/>
      <w:marTop w:val="0"/>
      <w:marBottom w:val="0"/>
      <w:divBdr>
        <w:top w:val="none" w:sz="0" w:space="0" w:color="auto"/>
        <w:left w:val="none" w:sz="0" w:space="0" w:color="auto"/>
        <w:bottom w:val="none" w:sz="0" w:space="0" w:color="auto"/>
        <w:right w:val="none" w:sz="0" w:space="0" w:color="auto"/>
      </w:divBdr>
      <w:divsChild>
        <w:div w:id="392974150">
          <w:marLeft w:val="0"/>
          <w:marRight w:val="0"/>
          <w:marTop w:val="15"/>
          <w:marBottom w:val="0"/>
          <w:divBdr>
            <w:top w:val="none" w:sz="0" w:space="0" w:color="auto"/>
            <w:left w:val="none" w:sz="0" w:space="0" w:color="auto"/>
            <w:bottom w:val="none" w:sz="0" w:space="0" w:color="auto"/>
            <w:right w:val="none" w:sz="0" w:space="0" w:color="auto"/>
          </w:divBdr>
        </w:div>
        <w:div w:id="1053315515">
          <w:marLeft w:val="0"/>
          <w:marRight w:val="0"/>
          <w:marTop w:val="15"/>
          <w:marBottom w:val="0"/>
          <w:divBdr>
            <w:top w:val="none" w:sz="0" w:space="0" w:color="auto"/>
            <w:left w:val="none" w:sz="0" w:space="0" w:color="auto"/>
            <w:bottom w:val="none" w:sz="0" w:space="0" w:color="auto"/>
            <w:right w:val="none" w:sz="0" w:space="0" w:color="auto"/>
          </w:divBdr>
        </w:div>
      </w:divsChild>
    </w:div>
    <w:div w:id="223180951">
      <w:bodyDiv w:val="1"/>
      <w:marLeft w:val="0"/>
      <w:marRight w:val="0"/>
      <w:marTop w:val="0"/>
      <w:marBottom w:val="0"/>
      <w:divBdr>
        <w:top w:val="none" w:sz="0" w:space="0" w:color="auto"/>
        <w:left w:val="none" w:sz="0" w:space="0" w:color="auto"/>
        <w:bottom w:val="none" w:sz="0" w:space="0" w:color="auto"/>
        <w:right w:val="none" w:sz="0" w:space="0" w:color="auto"/>
      </w:divBdr>
    </w:div>
    <w:div w:id="235481708">
      <w:bodyDiv w:val="1"/>
      <w:marLeft w:val="0"/>
      <w:marRight w:val="0"/>
      <w:marTop w:val="0"/>
      <w:marBottom w:val="0"/>
      <w:divBdr>
        <w:top w:val="none" w:sz="0" w:space="0" w:color="auto"/>
        <w:left w:val="none" w:sz="0" w:space="0" w:color="auto"/>
        <w:bottom w:val="none" w:sz="0" w:space="0" w:color="auto"/>
        <w:right w:val="none" w:sz="0" w:space="0" w:color="auto"/>
      </w:divBdr>
      <w:divsChild>
        <w:div w:id="187530327">
          <w:marLeft w:val="547"/>
          <w:marRight w:val="0"/>
          <w:marTop w:val="86"/>
          <w:marBottom w:val="0"/>
          <w:divBdr>
            <w:top w:val="none" w:sz="0" w:space="0" w:color="auto"/>
            <w:left w:val="none" w:sz="0" w:space="0" w:color="auto"/>
            <w:bottom w:val="none" w:sz="0" w:space="0" w:color="auto"/>
            <w:right w:val="none" w:sz="0" w:space="0" w:color="auto"/>
          </w:divBdr>
        </w:div>
        <w:div w:id="1548570611">
          <w:marLeft w:val="1166"/>
          <w:marRight w:val="0"/>
          <w:marTop w:val="86"/>
          <w:marBottom w:val="0"/>
          <w:divBdr>
            <w:top w:val="none" w:sz="0" w:space="0" w:color="auto"/>
            <w:left w:val="none" w:sz="0" w:space="0" w:color="auto"/>
            <w:bottom w:val="none" w:sz="0" w:space="0" w:color="auto"/>
            <w:right w:val="none" w:sz="0" w:space="0" w:color="auto"/>
          </w:divBdr>
        </w:div>
        <w:div w:id="1165393158">
          <w:marLeft w:val="1166"/>
          <w:marRight w:val="0"/>
          <w:marTop w:val="86"/>
          <w:marBottom w:val="0"/>
          <w:divBdr>
            <w:top w:val="none" w:sz="0" w:space="0" w:color="auto"/>
            <w:left w:val="none" w:sz="0" w:space="0" w:color="auto"/>
            <w:bottom w:val="none" w:sz="0" w:space="0" w:color="auto"/>
            <w:right w:val="none" w:sz="0" w:space="0" w:color="auto"/>
          </w:divBdr>
        </w:div>
      </w:divsChild>
    </w:div>
    <w:div w:id="240339723">
      <w:bodyDiv w:val="1"/>
      <w:marLeft w:val="0"/>
      <w:marRight w:val="0"/>
      <w:marTop w:val="0"/>
      <w:marBottom w:val="0"/>
      <w:divBdr>
        <w:top w:val="none" w:sz="0" w:space="0" w:color="auto"/>
        <w:left w:val="none" w:sz="0" w:space="0" w:color="auto"/>
        <w:bottom w:val="none" w:sz="0" w:space="0" w:color="auto"/>
        <w:right w:val="none" w:sz="0" w:space="0" w:color="auto"/>
      </w:divBdr>
      <w:divsChild>
        <w:div w:id="564071496">
          <w:marLeft w:val="446"/>
          <w:marRight w:val="0"/>
          <w:marTop w:val="0"/>
          <w:marBottom w:val="0"/>
          <w:divBdr>
            <w:top w:val="none" w:sz="0" w:space="0" w:color="auto"/>
            <w:left w:val="none" w:sz="0" w:space="0" w:color="auto"/>
            <w:bottom w:val="none" w:sz="0" w:space="0" w:color="auto"/>
            <w:right w:val="none" w:sz="0" w:space="0" w:color="auto"/>
          </w:divBdr>
        </w:div>
        <w:div w:id="764309263">
          <w:marLeft w:val="446"/>
          <w:marRight w:val="0"/>
          <w:marTop w:val="0"/>
          <w:marBottom w:val="0"/>
          <w:divBdr>
            <w:top w:val="none" w:sz="0" w:space="0" w:color="auto"/>
            <w:left w:val="none" w:sz="0" w:space="0" w:color="auto"/>
            <w:bottom w:val="none" w:sz="0" w:space="0" w:color="auto"/>
            <w:right w:val="none" w:sz="0" w:space="0" w:color="auto"/>
          </w:divBdr>
        </w:div>
        <w:div w:id="1586450249">
          <w:marLeft w:val="446"/>
          <w:marRight w:val="0"/>
          <w:marTop w:val="0"/>
          <w:marBottom w:val="0"/>
          <w:divBdr>
            <w:top w:val="none" w:sz="0" w:space="0" w:color="auto"/>
            <w:left w:val="none" w:sz="0" w:space="0" w:color="auto"/>
            <w:bottom w:val="none" w:sz="0" w:space="0" w:color="auto"/>
            <w:right w:val="none" w:sz="0" w:space="0" w:color="auto"/>
          </w:divBdr>
        </w:div>
        <w:div w:id="51270936">
          <w:marLeft w:val="446"/>
          <w:marRight w:val="0"/>
          <w:marTop w:val="0"/>
          <w:marBottom w:val="0"/>
          <w:divBdr>
            <w:top w:val="none" w:sz="0" w:space="0" w:color="auto"/>
            <w:left w:val="none" w:sz="0" w:space="0" w:color="auto"/>
            <w:bottom w:val="none" w:sz="0" w:space="0" w:color="auto"/>
            <w:right w:val="none" w:sz="0" w:space="0" w:color="auto"/>
          </w:divBdr>
        </w:div>
      </w:divsChild>
    </w:div>
    <w:div w:id="248851551">
      <w:bodyDiv w:val="1"/>
      <w:marLeft w:val="0"/>
      <w:marRight w:val="0"/>
      <w:marTop w:val="0"/>
      <w:marBottom w:val="0"/>
      <w:divBdr>
        <w:top w:val="none" w:sz="0" w:space="0" w:color="auto"/>
        <w:left w:val="none" w:sz="0" w:space="0" w:color="auto"/>
        <w:bottom w:val="none" w:sz="0" w:space="0" w:color="auto"/>
        <w:right w:val="none" w:sz="0" w:space="0" w:color="auto"/>
      </w:divBdr>
      <w:divsChild>
        <w:div w:id="1474315">
          <w:marLeft w:val="806"/>
          <w:marRight w:val="0"/>
          <w:marTop w:val="115"/>
          <w:marBottom w:val="0"/>
          <w:divBdr>
            <w:top w:val="none" w:sz="0" w:space="0" w:color="auto"/>
            <w:left w:val="none" w:sz="0" w:space="0" w:color="auto"/>
            <w:bottom w:val="none" w:sz="0" w:space="0" w:color="auto"/>
            <w:right w:val="none" w:sz="0" w:space="0" w:color="auto"/>
          </w:divBdr>
        </w:div>
        <w:div w:id="31469218">
          <w:marLeft w:val="806"/>
          <w:marRight w:val="0"/>
          <w:marTop w:val="115"/>
          <w:marBottom w:val="0"/>
          <w:divBdr>
            <w:top w:val="none" w:sz="0" w:space="0" w:color="auto"/>
            <w:left w:val="none" w:sz="0" w:space="0" w:color="auto"/>
            <w:bottom w:val="none" w:sz="0" w:space="0" w:color="auto"/>
            <w:right w:val="none" w:sz="0" w:space="0" w:color="auto"/>
          </w:divBdr>
        </w:div>
      </w:divsChild>
    </w:div>
    <w:div w:id="288128761">
      <w:bodyDiv w:val="1"/>
      <w:marLeft w:val="0"/>
      <w:marRight w:val="0"/>
      <w:marTop w:val="0"/>
      <w:marBottom w:val="0"/>
      <w:divBdr>
        <w:top w:val="none" w:sz="0" w:space="0" w:color="auto"/>
        <w:left w:val="none" w:sz="0" w:space="0" w:color="auto"/>
        <w:bottom w:val="none" w:sz="0" w:space="0" w:color="auto"/>
        <w:right w:val="none" w:sz="0" w:space="0" w:color="auto"/>
      </w:divBdr>
    </w:div>
    <w:div w:id="504832448">
      <w:bodyDiv w:val="1"/>
      <w:marLeft w:val="0"/>
      <w:marRight w:val="0"/>
      <w:marTop w:val="0"/>
      <w:marBottom w:val="0"/>
      <w:divBdr>
        <w:top w:val="none" w:sz="0" w:space="0" w:color="auto"/>
        <w:left w:val="none" w:sz="0" w:space="0" w:color="auto"/>
        <w:bottom w:val="none" w:sz="0" w:space="0" w:color="auto"/>
        <w:right w:val="none" w:sz="0" w:space="0" w:color="auto"/>
      </w:divBdr>
    </w:div>
    <w:div w:id="530799959">
      <w:bodyDiv w:val="1"/>
      <w:marLeft w:val="0"/>
      <w:marRight w:val="0"/>
      <w:marTop w:val="0"/>
      <w:marBottom w:val="0"/>
      <w:divBdr>
        <w:top w:val="none" w:sz="0" w:space="0" w:color="auto"/>
        <w:left w:val="none" w:sz="0" w:space="0" w:color="auto"/>
        <w:bottom w:val="none" w:sz="0" w:space="0" w:color="auto"/>
        <w:right w:val="none" w:sz="0" w:space="0" w:color="auto"/>
      </w:divBdr>
      <w:divsChild>
        <w:div w:id="613560728">
          <w:marLeft w:val="547"/>
          <w:marRight w:val="0"/>
          <w:marTop w:val="86"/>
          <w:marBottom w:val="0"/>
          <w:divBdr>
            <w:top w:val="none" w:sz="0" w:space="0" w:color="auto"/>
            <w:left w:val="none" w:sz="0" w:space="0" w:color="auto"/>
            <w:bottom w:val="none" w:sz="0" w:space="0" w:color="auto"/>
            <w:right w:val="none" w:sz="0" w:space="0" w:color="auto"/>
          </w:divBdr>
        </w:div>
        <w:div w:id="1085033244">
          <w:marLeft w:val="1166"/>
          <w:marRight w:val="0"/>
          <w:marTop w:val="86"/>
          <w:marBottom w:val="0"/>
          <w:divBdr>
            <w:top w:val="none" w:sz="0" w:space="0" w:color="auto"/>
            <w:left w:val="none" w:sz="0" w:space="0" w:color="auto"/>
            <w:bottom w:val="none" w:sz="0" w:space="0" w:color="auto"/>
            <w:right w:val="none" w:sz="0" w:space="0" w:color="auto"/>
          </w:divBdr>
        </w:div>
      </w:divsChild>
    </w:div>
    <w:div w:id="535894392">
      <w:bodyDiv w:val="1"/>
      <w:marLeft w:val="0"/>
      <w:marRight w:val="0"/>
      <w:marTop w:val="0"/>
      <w:marBottom w:val="0"/>
      <w:divBdr>
        <w:top w:val="none" w:sz="0" w:space="0" w:color="auto"/>
        <w:left w:val="none" w:sz="0" w:space="0" w:color="auto"/>
        <w:bottom w:val="none" w:sz="0" w:space="0" w:color="auto"/>
        <w:right w:val="none" w:sz="0" w:space="0" w:color="auto"/>
      </w:divBdr>
      <w:divsChild>
        <w:div w:id="990207238">
          <w:marLeft w:val="0"/>
          <w:marRight w:val="0"/>
          <w:marTop w:val="15"/>
          <w:marBottom w:val="0"/>
          <w:divBdr>
            <w:top w:val="none" w:sz="0" w:space="0" w:color="auto"/>
            <w:left w:val="none" w:sz="0" w:space="0" w:color="auto"/>
            <w:bottom w:val="none" w:sz="0" w:space="0" w:color="auto"/>
            <w:right w:val="none" w:sz="0" w:space="0" w:color="auto"/>
          </w:divBdr>
        </w:div>
        <w:div w:id="1336610377">
          <w:marLeft w:val="0"/>
          <w:marRight w:val="0"/>
          <w:marTop w:val="15"/>
          <w:marBottom w:val="0"/>
          <w:divBdr>
            <w:top w:val="none" w:sz="0" w:space="0" w:color="auto"/>
            <w:left w:val="none" w:sz="0" w:space="0" w:color="auto"/>
            <w:bottom w:val="none" w:sz="0" w:space="0" w:color="auto"/>
            <w:right w:val="none" w:sz="0" w:space="0" w:color="auto"/>
          </w:divBdr>
        </w:div>
      </w:divsChild>
    </w:div>
    <w:div w:id="552540462">
      <w:bodyDiv w:val="1"/>
      <w:marLeft w:val="0"/>
      <w:marRight w:val="0"/>
      <w:marTop w:val="0"/>
      <w:marBottom w:val="0"/>
      <w:divBdr>
        <w:top w:val="none" w:sz="0" w:space="0" w:color="auto"/>
        <w:left w:val="none" w:sz="0" w:space="0" w:color="auto"/>
        <w:bottom w:val="none" w:sz="0" w:space="0" w:color="auto"/>
        <w:right w:val="none" w:sz="0" w:space="0" w:color="auto"/>
      </w:divBdr>
      <w:divsChild>
        <w:div w:id="160701965">
          <w:marLeft w:val="806"/>
          <w:marRight w:val="0"/>
          <w:marTop w:val="154"/>
          <w:marBottom w:val="0"/>
          <w:divBdr>
            <w:top w:val="none" w:sz="0" w:space="0" w:color="auto"/>
            <w:left w:val="none" w:sz="0" w:space="0" w:color="auto"/>
            <w:bottom w:val="none" w:sz="0" w:space="0" w:color="auto"/>
            <w:right w:val="none" w:sz="0" w:space="0" w:color="auto"/>
          </w:divBdr>
        </w:div>
        <w:div w:id="1232037931">
          <w:marLeft w:val="806"/>
          <w:marRight w:val="0"/>
          <w:marTop w:val="154"/>
          <w:marBottom w:val="0"/>
          <w:divBdr>
            <w:top w:val="none" w:sz="0" w:space="0" w:color="auto"/>
            <w:left w:val="none" w:sz="0" w:space="0" w:color="auto"/>
            <w:bottom w:val="none" w:sz="0" w:space="0" w:color="auto"/>
            <w:right w:val="none" w:sz="0" w:space="0" w:color="auto"/>
          </w:divBdr>
        </w:div>
        <w:div w:id="1837305599">
          <w:marLeft w:val="806"/>
          <w:marRight w:val="0"/>
          <w:marTop w:val="154"/>
          <w:marBottom w:val="0"/>
          <w:divBdr>
            <w:top w:val="none" w:sz="0" w:space="0" w:color="auto"/>
            <w:left w:val="none" w:sz="0" w:space="0" w:color="auto"/>
            <w:bottom w:val="none" w:sz="0" w:space="0" w:color="auto"/>
            <w:right w:val="none" w:sz="0" w:space="0" w:color="auto"/>
          </w:divBdr>
        </w:div>
        <w:div w:id="533471015">
          <w:marLeft w:val="806"/>
          <w:marRight w:val="0"/>
          <w:marTop w:val="154"/>
          <w:marBottom w:val="0"/>
          <w:divBdr>
            <w:top w:val="none" w:sz="0" w:space="0" w:color="auto"/>
            <w:left w:val="none" w:sz="0" w:space="0" w:color="auto"/>
            <w:bottom w:val="none" w:sz="0" w:space="0" w:color="auto"/>
            <w:right w:val="none" w:sz="0" w:space="0" w:color="auto"/>
          </w:divBdr>
        </w:div>
      </w:divsChild>
    </w:div>
    <w:div w:id="634722713">
      <w:bodyDiv w:val="1"/>
      <w:marLeft w:val="0"/>
      <w:marRight w:val="0"/>
      <w:marTop w:val="0"/>
      <w:marBottom w:val="0"/>
      <w:divBdr>
        <w:top w:val="none" w:sz="0" w:space="0" w:color="auto"/>
        <w:left w:val="none" w:sz="0" w:space="0" w:color="auto"/>
        <w:bottom w:val="none" w:sz="0" w:space="0" w:color="auto"/>
        <w:right w:val="none" w:sz="0" w:space="0" w:color="auto"/>
      </w:divBdr>
    </w:div>
    <w:div w:id="654995546">
      <w:bodyDiv w:val="1"/>
      <w:marLeft w:val="0"/>
      <w:marRight w:val="0"/>
      <w:marTop w:val="0"/>
      <w:marBottom w:val="0"/>
      <w:divBdr>
        <w:top w:val="none" w:sz="0" w:space="0" w:color="auto"/>
        <w:left w:val="none" w:sz="0" w:space="0" w:color="auto"/>
        <w:bottom w:val="none" w:sz="0" w:space="0" w:color="auto"/>
        <w:right w:val="none" w:sz="0" w:space="0" w:color="auto"/>
      </w:divBdr>
      <w:divsChild>
        <w:div w:id="488058464">
          <w:marLeft w:val="547"/>
          <w:marRight w:val="0"/>
          <w:marTop w:val="86"/>
          <w:marBottom w:val="0"/>
          <w:divBdr>
            <w:top w:val="none" w:sz="0" w:space="0" w:color="auto"/>
            <w:left w:val="none" w:sz="0" w:space="0" w:color="auto"/>
            <w:bottom w:val="none" w:sz="0" w:space="0" w:color="auto"/>
            <w:right w:val="none" w:sz="0" w:space="0" w:color="auto"/>
          </w:divBdr>
        </w:div>
        <w:div w:id="1761021514">
          <w:marLeft w:val="1166"/>
          <w:marRight w:val="0"/>
          <w:marTop w:val="86"/>
          <w:marBottom w:val="0"/>
          <w:divBdr>
            <w:top w:val="none" w:sz="0" w:space="0" w:color="auto"/>
            <w:left w:val="none" w:sz="0" w:space="0" w:color="auto"/>
            <w:bottom w:val="none" w:sz="0" w:space="0" w:color="auto"/>
            <w:right w:val="none" w:sz="0" w:space="0" w:color="auto"/>
          </w:divBdr>
        </w:div>
        <w:div w:id="373774050">
          <w:marLeft w:val="1166"/>
          <w:marRight w:val="0"/>
          <w:marTop w:val="86"/>
          <w:marBottom w:val="0"/>
          <w:divBdr>
            <w:top w:val="none" w:sz="0" w:space="0" w:color="auto"/>
            <w:left w:val="none" w:sz="0" w:space="0" w:color="auto"/>
            <w:bottom w:val="none" w:sz="0" w:space="0" w:color="auto"/>
            <w:right w:val="none" w:sz="0" w:space="0" w:color="auto"/>
          </w:divBdr>
        </w:div>
        <w:div w:id="206065177">
          <w:marLeft w:val="1800"/>
          <w:marRight w:val="0"/>
          <w:marTop w:val="77"/>
          <w:marBottom w:val="0"/>
          <w:divBdr>
            <w:top w:val="none" w:sz="0" w:space="0" w:color="auto"/>
            <w:left w:val="none" w:sz="0" w:space="0" w:color="auto"/>
            <w:bottom w:val="none" w:sz="0" w:space="0" w:color="auto"/>
            <w:right w:val="none" w:sz="0" w:space="0" w:color="auto"/>
          </w:divBdr>
        </w:div>
      </w:divsChild>
    </w:div>
    <w:div w:id="740366840">
      <w:bodyDiv w:val="1"/>
      <w:marLeft w:val="0"/>
      <w:marRight w:val="0"/>
      <w:marTop w:val="0"/>
      <w:marBottom w:val="0"/>
      <w:divBdr>
        <w:top w:val="none" w:sz="0" w:space="0" w:color="auto"/>
        <w:left w:val="none" w:sz="0" w:space="0" w:color="auto"/>
        <w:bottom w:val="none" w:sz="0" w:space="0" w:color="auto"/>
        <w:right w:val="none" w:sz="0" w:space="0" w:color="auto"/>
      </w:divBdr>
      <w:divsChild>
        <w:div w:id="1433673161">
          <w:marLeft w:val="547"/>
          <w:marRight w:val="0"/>
          <w:marTop w:val="86"/>
          <w:marBottom w:val="0"/>
          <w:divBdr>
            <w:top w:val="none" w:sz="0" w:space="0" w:color="auto"/>
            <w:left w:val="none" w:sz="0" w:space="0" w:color="auto"/>
            <w:bottom w:val="none" w:sz="0" w:space="0" w:color="auto"/>
            <w:right w:val="none" w:sz="0" w:space="0" w:color="auto"/>
          </w:divBdr>
        </w:div>
      </w:divsChild>
    </w:div>
    <w:div w:id="773746264">
      <w:bodyDiv w:val="1"/>
      <w:marLeft w:val="0"/>
      <w:marRight w:val="0"/>
      <w:marTop w:val="0"/>
      <w:marBottom w:val="0"/>
      <w:divBdr>
        <w:top w:val="none" w:sz="0" w:space="0" w:color="auto"/>
        <w:left w:val="none" w:sz="0" w:space="0" w:color="auto"/>
        <w:bottom w:val="none" w:sz="0" w:space="0" w:color="auto"/>
        <w:right w:val="none" w:sz="0" w:space="0" w:color="auto"/>
      </w:divBdr>
    </w:div>
    <w:div w:id="776290831">
      <w:bodyDiv w:val="1"/>
      <w:marLeft w:val="0"/>
      <w:marRight w:val="0"/>
      <w:marTop w:val="0"/>
      <w:marBottom w:val="0"/>
      <w:divBdr>
        <w:top w:val="none" w:sz="0" w:space="0" w:color="auto"/>
        <w:left w:val="none" w:sz="0" w:space="0" w:color="auto"/>
        <w:bottom w:val="none" w:sz="0" w:space="0" w:color="auto"/>
        <w:right w:val="none" w:sz="0" w:space="0" w:color="auto"/>
      </w:divBdr>
    </w:div>
    <w:div w:id="812217855">
      <w:bodyDiv w:val="1"/>
      <w:marLeft w:val="0"/>
      <w:marRight w:val="0"/>
      <w:marTop w:val="0"/>
      <w:marBottom w:val="0"/>
      <w:divBdr>
        <w:top w:val="none" w:sz="0" w:space="0" w:color="auto"/>
        <w:left w:val="none" w:sz="0" w:space="0" w:color="auto"/>
        <w:bottom w:val="none" w:sz="0" w:space="0" w:color="auto"/>
        <w:right w:val="none" w:sz="0" w:space="0" w:color="auto"/>
      </w:divBdr>
    </w:div>
    <w:div w:id="845289931">
      <w:bodyDiv w:val="1"/>
      <w:marLeft w:val="0"/>
      <w:marRight w:val="0"/>
      <w:marTop w:val="0"/>
      <w:marBottom w:val="0"/>
      <w:divBdr>
        <w:top w:val="none" w:sz="0" w:space="0" w:color="auto"/>
        <w:left w:val="none" w:sz="0" w:space="0" w:color="auto"/>
        <w:bottom w:val="none" w:sz="0" w:space="0" w:color="auto"/>
        <w:right w:val="none" w:sz="0" w:space="0" w:color="auto"/>
      </w:divBdr>
    </w:div>
    <w:div w:id="865217674">
      <w:bodyDiv w:val="1"/>
      <w:marLeft w:val="0"/>
      <w:marRight w:val="0"/>
      <w:marTop w:val="0"/>
      <w:marBottom w:val="0"/>
      <w:divBdr>
        <w:top w:val="none" w:sz="0" w:space="0" w:color="auto"/>
        <w:left w:val="none" w:sz="0" w:space="0" w:color="auto"/>
        <w:bottom w:val="none" w:sz="0" w:space="0" w:color="auto"/>
        <w:right w:val="none" w:sz="0" w:space="0" w:color="auto"/>
      </w:divBdr>
    </w:div>
    <w:div w:id="915433919">
      <w:bodyDiv w:val="1"/>
      <w:marLeft w:val="0"/>
      <w:marRight w:val="0"/>
      <w:marTop w:val="0"/>
      <w:marBottom w:val="0"/>
      <w:divBdr>
        <w:top w:val="none" w:sz="0" w:space="0" w:color="auto"/>
        <w:left w:val="none" w:sz="0" w:space="0" w:color="auto"/>
        <w:bottom w:val="none" w:sz="0" w:space="0" w:color="auto"/>
        <w:right w:val="none" w:sz="0" w:space="0" w:color="auto"/>
      </w:divBdr>
    </w:div>
    <w:div w:id="927083633">
      <w:bodyDiv w:val="1"/>
      <w:marLeft w:val="0"/>
      <w:marRight w:val="0"/>
      <w:marTop w:val="0"/>
      <w:marBottom w:val="0"/>
      <w:divBdr>
        <w:top w:val="none" w:sz="0" w:space="0" w:color="auto"/>
        <w:left w:val="none" w:sz="0" w:space="0" w:color="auto"/>
        <w:bottom w:val="none" w:sz="0" w:space="0" w:color="auto"/>
        <w:right w:val="none" w:sz="0" w:space="0" w:color="auto"/>
      </w:divBdr>
      <w:divsChild>
        <w:div w:id="291984258">
          <w:marLeft w:val="446"/>
          <w:marRight w:val="0"/>
          <w:marTop w:val="0"/>
          <w:marBottom w:val="0"/>
          <w:divBdr>
            <w:top w:val="none" w:sz="0" w:space="0" w:color="auto"/>
            <w:left w:val="none" w:sz="0" w:space="0" w:color="auto"/>
            <w:bottom w:val="none" w:sz="0" w:space="0" w:color="auto"/>
            <w:right w:val="none" w:sz="0" w:space="0" w:color="auto"/>
          </w:divBdr>
        </w:div>
      </w:divsChild>
    </w:div>
    <w:div w:id="954795575">
      <w:bodyDiv w:val="1"/>
      <w:marLeft w:val="0"/>
      <w:marRight w:val="0"/>
      <w:marTop w:val="0"/>
      <w:marBottom w:val="0"/>
      <w:divBdr>
        <w:top w:val="none" w:sz="0" w:space="0" w:color="auto"/>
        <w:left w:val="none" w:sz="0" w:space="0" w:color="auto"/>
        <w:bottom w:val="none" w:sz="0" w:space="0" w:color="auto"/>
        <w:right w:val="none" w:sz="0" w:space="0" w:color="auto"/>
      </w:divBdr>
    </w:div>
    <w:div w:id="963850359">
      <w:bodyDiv w:val="1"/>
      <w:marLeft w:val="0"/>
      <w:marRight w:val="0"/>
      <w:marTop w:val="0"/>
      <w:marBottom w:val="0"/>
      <w:divBdr>
        <w:top w:val="none" w:sz="0" w:space="0" w:color="auto"/>
        <w:left w:val="none" w:sz="0" w:space="0" w:color="auto"/>
        <w:bottom w:val="none" w:sz="0" w:space="0" w:color="auto"/>
        <w:right w:val="none" w:sz="0" w:space="0" w:color="auto"/>
      </w:divBdr>
    </w:div>
    <w:div w:id="995113883">
      <w:bodyDiv w:val="1"/>
      <w:marLeft w:val="0"/>
      <w:marRight w:val="0"/>
      <w:marTop w:val="0"/>
      <w:marBottom w:val="0"/>
      <w:divBdr>
        <w:top w:val="none" w:sz="0" w:space="0" w:color="auto"/>
        <w:left w:val="none" w:sz="0" w:space="0" w:color="auto"/>
        <w:bottom w:val="none" w:sz="0" w:space="0" w:color="auto"/>
        <w:right w:val="none" w:sz="0" w:space="0" w:color="auto"/>
      </w:divBdr>
    </w:div>
    <w:div w:id="997344486">
      <w:bodyDiv w:val="1"/>
      <w:marLeft w:val="0"/>
      <w:marRight w:val="0"/>
      <w:marTop w:val="0"/>
      <w:marBottom w:val="0"/>
      <w:divBdr>
        <w:top w:val="none" w:sz="0" w:space="0" w:color="auto"/>
        <w:left w:val="none" w:sz="0" w:space="0" w:color="auto"/>
        <w:bottom w:val="none" w:sz="0" w:space="0" w:color="auto"/>
        <w:right w:val="none" w:sz="0" w:space="0" w:color="auto"/>
      </w:divBdr>
    </w:div>
    <w:div w:id="1001546700">
      <w:bodyDiv w:val="1"/>
      <w:marLeft w:val="0"/>
      <w:marRight w:val="0"/>
      <w:marTop w:val="0"/>
      <w:marBottom w:val="0"/>
      <w:divBdr>
        <w:top w:val="none" w:sz="0" w:space="0" w:color="auto"/>
        <w:left w:val="none" w:sz="0" w:space="0" w:color="auto"/>
        <w:bottom w:val="none" w:sz="0" w:space="0" w:color="auto"/>
        <w:right w:val="none" w:sz="0" w:space="0" w:color="auto"/>
      </w:divBdr>
    </w:div>
    <w:div w:id="1037315328">
      <w:bodyDiv w:val="1"/>
      <w:marLeft w:val="0"/>
      <w:marRight w:val="0"/>
      <w:marTop w:val="0"/>
      <w:marBottom w:val="0"/>
      <w:divBdr>
        <w:top w:val="none" w:sz="0" w:space="0" w:color="auto"/>
        <w:left w:val="none" w:sz="0" w:space="0" w:color="auto"/>
        <w:bottom w:val="none" w:sz="0" w:space="0" w:color="auto"/>
        <w:right w:val="none" w:sz="0" w:space="0" w:color="auto"/>
      </w:divBdr>
    </w:div>
    <w:div w:id="1050957031">
      <w:bodyDiv w:val="1"/>
      <w:marLeft w:val="0"/>
      <w:marRight w:val="0"/>
      <w:marTop w:val="0"/>
      <w:marBottom w:val="0"/>
      <w:divBdr>
        <w:top w:val="none" w:sz="0" w:space="0" w:color="auto"/>
        <w:left w:val="none" w:sz="0" w:space="0" w:color="auto"/>
        <w:bottom w:val="none" w:sz="0" w:space="0" w:color="auto"/>
        <w:right w:val="none" w:sz="0" w:space="0" w:color="auto"/>
      </w:divBdr>
    </w:div>
    <w:div w:id="1058477692">
      <w:bodyDiv w:val="1"/>
      <w:marLeft w:val="0"/>
      <w:marRight w:val="0"/>
      <w:marTop w:val="0"/>
      <w:marBottom w:val="0"/>
      <w:divBdr>
        <w:top w:val="none" w:sz="0" w:space="0" w:color="auto"/>
        <w:left w:val="none" w:sz="0" w:space="0" w:color="auto"/>
        <w:bottom w:val="none" w:sz="0" w:space="0" w:color="auto"/>
        <w:right w:val="none" w:sz="0" w:space="0" w:color="auto"/>
      </w:divBdr>
    </w:div>
    <w:div w:id="1076050318">
      <w:bodyDiv w:val="1"/>
      <w:marLeft w:val="0"/>
      <w:marRight w:val="0"/>
      <w:marTop w:val="0"/>
      <w:marBottom w:val="0"/>
      <w:divBdr>
        <w:top w:val="none" w:sz="0" w:space="0" w:color="auto"/>
        <w:left w:val="none" w:sz="0" w:space="0" w:color="auto"/>
        <w:bottom w:val="none" w:sz="0" w:space="0" w:color="auto"/>
        <w:right w:val="none" w:sz="0" w:space="0" w:color="auto"/>
      </w:divBdr>
    </w:div>
    <w:div w:id="1085225857">
      <w:bodyDiv w:val="1"/>
      <w:marLeft w:val="0"/>
      <w:marRight w:val="0"/>
      <w:marTop w:val="0"/>
      <w:marBottom w:val="0"/>
      <w:divBdr>
        <w:top w:val="none" w:sz="0" w:space="0" w:color="auto"/>
        <w:left w:val="none" w:sz="0" w:space="0" w:color="auto"/>
        <w:bottom w:val="none" w:sz="0" w:space="0" w:color="auto"/>
        <w:right w:val="none" w:sz="0" w:space="0" w:color="auto"/>
      </w:divBdr>
      <w:divsChild>
        <w:div w:id="1780443755">
          <w:marLeft w:val="1166"/>
          <w:marRight w:val="0"/>
          <w:marTop w:val="77"/>
          <w:marBottom w:val="0"/>
          <w:divBdr>
            <w:top w:val="none" w:sz="0" w:space="0" w:color="auto"/>
            <w:left w:val="none" w:sz="0" w:space="0" w:color="auto"/>
            <w:bottom w:val="none" w:sz="0" w:space="0" w:color="auto"/>
            <w:right w:val="none" w:sz="0" w:space="0" w:color="auto"/>
          </w:divBdr>
        </w:div>
        <w:div w:id="1619607092">
          <w:marLeft w:val="1166"/>
          <w:marRight w:val="0"/>
          <w:marTop w:val="77"/>
          <w:marBottom w:val="0"/>
          <w:divBdr>
            <w:top w:val="none" w:sz="0" w:space="0" w:color="auto"/>
            <w:left w:val="none" w:sz="0" w:space="0" w:color="auto"/>
            <w:bottom w:val="none" w:sz="0" w:space="0" w:color="auto"/>
            <w:right w:val="none" w:sz="0" w:space="0" w:color="auto"/>
          </w:divBdr>
        </w:div>
        <w:div w:id="1757246721">
          <w:marLeft w:val="1166"/>
          <w:marRight w:val="0"/>
          <w:marTop w:val="77"/>
          <w:marBottom w:val="0"/>
          <w:divBdr>
            <w:top w:val="none" w:sz="0" w:space="0" w:color="auto"/>
            <w:left w:val="none" w:sz="0" w:space="0" w:color="auto"/>
            <w:bottom w:val="none" w:sz="0" w:space="0" w:color="auto"/>
            <w:right w:val="none" w:sz="0" w:space="0" w:color="auto"/>
          </w:divBdr>
        </w:div>
      </w:divsChild>
    </w:div>
    <w:div w:id="1088815690">
      <w:bodyDiv w:val="1"/>
      <w:marLeft w:val="0"/>
      <w:marRight w:val="0"/>
      <w:marTop w:val="0"/>
      <w:marBottom w:val="0"/>
      <w:divBdr>
        <w:top w:val="none" w:sz="0" w:space="0" w:color="auto"/>
        <w:left w:val="none" w:sz="0" w:space="0" w:color="auto"/>
        <w:bottom w:val="none" w:sz="0" w:space="0" w:color="auto"/>
        <w:right w:val="none" w:sz="0" w:space="0" w:color="auto"/>
      </w:divBdr>
      <w:divsChild>
        <w:div w:id="607858967">
          <w:marLeft w:val="547"/>
          <w:marRight w:val="0"/>
          <w:marTop w:val="0"/>
          <w:marBottom w:val="0"/>
          <w:divBdr>
            <w:top w:val="none" w:sz="0" w:space="0" w:color="auto"/>
            <w:left w:val="none" w:sz="0" w:space="0" w:color="auto"/>
            <w:bottom w:val="none" w:sz="0" w:space="0" w:color="auto"/>
            <w:right w:val="none" w:sz="0" w:space="0" w:color="auto"/>
          </w:divBdr>
        </w:div>
        <w:div w:id="1523545688">
          <w:marLeft w:val="547"/>
          <w:marRight w:val="0"/>
          <w:marTop w:val="0"/>
          <w:marBottom w:val="0"/>
          <w:divBdr>
            <w:top w:val="none" w:sz="0" w:space="0" w:color="auto"/>
            <w:left w:val="none" w:sz="0" w:space="0" w:color="auto"/>
            <w:bottom w:val="none" w:sz="0" w:space="0" w:color="auto"/>
            <w:right w:val="none" w:sz="0" w:space="0" w:color="auto"/>
          </w:divBdr>
        </w:div>
        <w:div w:id="779229390">
          <w:marLeft w:val="547"/>
          <w:marRight w:val="0"/>
          <w:marTop w:val="0"/>
          <w:marBottom w:val="0"/>
          <w:divBdr>
            <w:top w:val="none" w:sz="0" w:space="0" w:color="auto"/>
            <w:left w:val="none" w:sz="0" w:space="0" w:color="auto"/>
            <w:bottom w:val="none" w:sz="0" w:space="0" w:color="auto"/>
            <w:right w:val="none" w:sz="0" w:space="0" w:color="auto"/>
          </w:divBdr>
        </w:div>
        <w:div w:id="1394818221">
          <w:marLeft w:val="547"/>
          <w:marRight w:val="0"/>
          <w:marTop w:val="0"/>
          <w:marBottom w:val="0"/>
          <w:divBdr>
            <w:top w:val="none" w:sz="0" w:space="0" w:color="auto"/>
            <w:left w:val="none" w:sz="0" w:space="0" w:color="auto"/>
            <w:bottom w:val="none" w:sz="0" w:space="0" w:color="auto"/>
            <w:right w:val="none" w:sz="0" w:space="0" w:color="auto"/>
          </w:divBdr>
        </w:div>
        <w:div w:id="307251983">
          <w:marLeft w:val="547"/>
          <w:marRight w:val="0"/>
          <w:marTop w:val="0"/>
          <w:marBottom w:val="0"/>
          <w:divBdr>
            <w:top w:val="none" w:sz="0" w:space="0" w:color="auto"/>
            <w:left w:val="none" w:sz="0" w:space="0" w:color="auto"/>
            <w:bottom w:val="none" w:sz="0" w:space="0" w:color="auto"/>
            <w:right w:val="none" w:sz="0" w:space="0" w:color="auto"/>
          </w:divBdr>
        </w:div>
        <w:div w:id="1073577896">
          <w:marLeft w:val="547"/>
          <w:marRight w:val="0"/>
          <w:marTop w:val="0"/>
          <w:marBottom w:val="0"/>
          <w:divBdr>
            <w:top w:val="none" w:sz="0" w:space="0" w:color="auto"/>
            <w:left w:val="none" w:sz="0" w:space="0" w:color="auto"/>
            <w:bottom w:val="none" w:sz="0" w:space="0" w:color="auto"/>
            <w:right w:val="none" w:sz="0" w:space="0" w:color="auto"/>
          </w:divBdr>
        </w:div>
        <w:div w:id="853113103">
          <w:marLeft w:val="547"/>
          <w:marRight w:val="0"/>
          <w:marTop w:val="0"/>
          <w:marBottom w:val="0"/>
          <w:divBdr>
            <w:top w:val="none" w:sz="0" w:space="0" w:color="auto"/>
            <w:left w:val="none" w:sz="0" w:space="0" w:color="auto"/>
            <w:bottom w:val="none" w:sz="0" w:space="0" w:color="auto"/>
            <w:right w:val="none" w:sz="0" w:space="0" w:color="auto"/>
          </w:divBdr>
        </w:div>
        <w:div w:id="1824467627">
          <w:marLeft w:val="547"/>
          <w:marRight w:val="0"/>
          <w:marTop w:val="0"/>
          <w:marBottom w:val="0"/>
          <w:divBdr>
            <w:top w:val="none" w:sz="0" w:space="0" w:color="auto"/>
            <w:left w:val="none" w:sz="0" w:space="0" w:color="auto"/>
            <w:bottom w:val="none" w:sz="0" w:space="0" w:color="auto"/>
            <w:right w:val="none" w:sz="0" w:space="0" w:color="auto"/>
          </w:divBdr>
        </w:div>
        <w:div w:id="122846578">
          <w:marLeft w:val="547"/>
          <w:marRight w:val="0"/>
          <w:marTop w:val="0"/>
          <w:marBottom w:val="0"/>
          <w:divBdr>
            <w:top w:val="none" w:sz="0" w:space="0" w:color="auto"/>
            <w:left w:val="none" w:sz="0" w:space="0" w:color="auto"/>
            <w:bottom w:val="none" w:sz="0" w:space="0" w:color="auto"/>
            <w:right w:val="none" w:sz="0" w:space="0" w:color="auto"/>
          </w:divBdr>
        </w:div>
        <w:div w:id="1630555336">
          <w:marLeft w:val="547"/>
          <w:marRight w:val="0"/>
          <w:marTop w:val="0"/>
          <w:marBottom w:val="0"/>
          <w:divBdr>
            <w:top w:val="none" w:sz="0" w:space="0" w:color="auto"/>
            <w:left w:val="none" w:sz="0" w:space="0" w:color="auto"/>
            <w:bottom w:val="none" w:sz="0" w:space="0" w:color="auto"/>
            <w:right w:val="none" w:sz="0" w:space="0" w:color="auto"/>
          </w:divBdr>
        </w:div>
      </w:divsChild>
    </w:div>
    <w:div w:id="1091392774">
      <w:bodyDiv w:val="1"/>
      <w:marLeft w:val="0"/>
      <w:marRight w:val="0"/>
      <w:marTop w:val="0"/>
      <w:marBottom w:val="0"/>
      <w:divBdr>
        <w:top w:val="none" w:sz="0" w:space="0" w:color="auto"/>
        <w:left w:val="none" w:sz="0" w:space="0" w:color="auto"/>
        <w:bottom w:val="none" w:sz="0" w:space="0" w:color="auto"/>
        <w:right w:val="none" w:sz="0" w:space="0" w:color="auto"/>
      </w:divBdr>
    </w:div>
    <w:div w:id="1196969579">
      <w:bodyDiv w:val="1"/>
      <w:marLeft w:val="0"/>
      <w:marRight w:val="0"/>
      <w:marTop w:val="0"/>
      <w:marBottom w:val="0"/>
      <w:divBdr>
        <w:top w:val="none" w:sz="0" w:space="0" w:color="auto"/>
        <w:left w:val="none" w:sz="0" w:space="0" w:color="auto"/>
        <w:bottom w:val="none" w:sz="0" w:space="0" w:color="auto"/>
        <w:right w:val="none" w:sz="0" w:space="0" w:color="auto"/>
      </w:divBdr>
      <w:divsChild>
        <w:div w:id="850603287">
          <w:marLeft w:val="547"/>
          <w:marRight w:val="0"/>
          <w:marTop w:val="200"/>
          <w:marBottom w:val="0"/>
          <w:divBdr>
            <w:top w:val="none" w:sz="0" w:space="0" w:color="auto"/>
            <w:left w:val="none" w:sz="0" w:space="0" w:color="auto"/>
            <w:bottom w:val="none" w:sz="0" w:space="0" w:color="auto"/>
            <w:right w:val="none" w:sz="0" w:space="0" w:color="auto"/>
          </w:divBdr>
        </w:div>
        <w:div w:id="149105542">
          <w:marLeft w:val="1166"/>
          <w:marRight w:val="0"/>
          <w:marTop w:val="200"/>
          <w:marBottom w:val="0"/>
          <w:divBdr>
            <w:top w:val="none" w:sz="0" w:space="0" w:color="auto"/>
            <w:left w:val="none" w:sz="0" w:space="0" w:color="auto"/>
            <w:bottom w:val="none" w:sz="0" w:space="0" w:color="auto"/>
            <w:right w:val="none" w:sz="0" w:space="0" w:color="auto"/>
          </w:divBdr>
        </w:div>
      </w:divsChild>
    </w:div>
    <w:div w:id="1243762272">
      <w:bodyDiv w:val="1"/>
      <w:marLeft w:val="0"/>
      <w:marRight w:val="0"/>
      <w:marTop w:val="0"/>
      <w:marBottom w:val="0"/>
      <w:divBdr>
        <w:top w:val="none" w:sz="0" w:space="0" w:color="auto"/>
        <w:left w:val="none" w:sz="0" w:space="0" w:color="auto"/>
        <w:bottom w:val="none" w:sz="0" w:space="0" w:color="auto"/>
        <w:right w:val="none" w:sz="0" w:space="0" w:color="auto"/>
      </w:divBdr>
    </w:div>
    <w:div w:id="1259876223">
      <w:bodyDiv w:val="1"/>
      <w:marLeft w:val="0"/>
      <w:marRight w:val="0"/>
      <w:marTop w:val="0"/>
      <w:marBottom w:val="0"/>
      <w:divBdr>
        <w:top w:val="none" w:sz="0" w:space="0" w:color="auto"/>
        <w:left w:val="none" w:sz="0" w:space="0" w:color="auto"/>
        <w:bottom w:val="none" w:sz="0" w:space="0" w:color="auto"/>
        <w:right w:val="none" w:sz="0" w:space="0" w:color="auto"/>
      </w:divBdr>
    </w:div>
    <w:div w:id="1277759400">
      <w:bodyDiv w:val="1"/>
      <w:marLeft w:val="0"/>
      <w:marRight w:val="0"/>
      <w:marTop w:val="0"/>
      <w:marBottom w:val="0"/>
      <w:divBdr>
        <w:top w:val="none" w:sz="0" w:space="0" w:color="auto"/>
        <w:left w:val="none" w:sz="0" w:space="0" w:color="auto"/>
        <w:bottom w:val="none" w:sz="0" w:space="0" w:color="auto"/>
        <w:right w:val="none" w:sz="0" w:space="0" w:color="auto"/>
      </w:divBdr>
      <w:divsChild>
        <w:div w:id="2089186507">
          <w:marLeft w:val="547"/>
          <w:marRight w:val="0"/>
          <w:marTop w:val="0"/>
          <w:marBottom w:val="0"/>
          <w:divBdr>
            <w:top w:val="none" w:sz="0" w:space="0" w:color="auto"/>
            <w:left w:val="none" w:sz="0" w:space="0" w:color="auto"/>
            <w:bottom w:val="none" w:sz="0" w:space="0" w:color="auto"/>
            <w:right w:val="none" w:sz="0" w:space="0" w:color="auto"/>
          </w:divBdr>
        </w:div>
        <w:div w:id="1378310191">
          <w:marLeft w:val="547"/>
          <w:marRight w:val="0"/>
          <w:marTop w:val="0"/>
          <w:marBottom w:val="0"/>
          <w:divBdr>
            <w:top w:val="none" w:sz="0" w:space="0" w:color="auto"/>
            <w:left w:val="none" w:sz="0" w:space="0" w:color="auto"/>
            <w:bottom w:val="none" w:sz="0" w:space="0" w:color="auto"/>
            <w:right w:val="none" w:sz="0" w:space="0" w:color="auto"/>
          </w:divBdr>
        </w:div>
        <w:div w:id="1782259252">
          <w:marLeft w:val="547"/>
          <w:marRight w:val="0"/>
          <w:marTop w:val="0"/>
          <w:marBottom w:val="0"/>
          <w:divBdr>
            <w:top w:val="none" w:sz="0" w:space="0" w:color="auto"/>
            <w:left w:val="none" w:sz="0" w:space="0" w:color="auto"/>
            <w:bottom w:val="none" w:sz="0" w:space="0" w:color="auto"/>
            <w:right w:val="none" w:sz="0" w:space="0" w:color="auto"/>
          </w:divBdr>
        </w:div>
      </w:divsChild>
    </w:div>
    <w:div w:id="1356613497">
      <w:bodyDiv w:val="1"/>
      <w:marLeft w:val="0"/>
      <w:marRight w:val="0"/>
      <w:marTop w:val="0"/>
      <w:marBottom w:val="0"/>
      <w:divBdr>
        <w:top w:val="none" w:sz="0" w:space="0" w:color="auto"/>
        <w:left w:val="none" w:sz="0" w:space="0" w:color="auto"/>
        <w:bottom w:val="none" w:sz="0" w:space="0" w:color="auto"/>
        <w:right w:val="none" w:sz="0" w:space="0" w:color="auto"/>
      </w:divBdr>
      <w:divsChild>
        <w:div w:id="1321546170">
          <w:marLeft w:val="446"/>
          <w:marRight w:val="0"/>
          <w:marTop w:val="0"/>
          <w:marBottom w:val="0"/>
          <w:divBdr>
            <w:top w:val="none" w:sz="0" w:space="0" w:color="auto"/>
            <w:left w:val="none" w:sz="0" w:space="0" w:color="auto"/>
            <w:bottom w:val="none" w:sz="0" w:space="0" w:color="auto"/>
            <w:right w:val="none" w:sz="0" w:space="0" w:color="auto"/>
          </w:divBdr>
        </w:div>
      </w:divsChild>
    </w:div>
    <w:div w:id="1365519986">
      <w:bodyDiv w:val="1"/>
      <w:marLeft w:val="0"/>
      <w:marRight w:val="0"/>
      <w:marTop w:val="0"/>
      <w:marBottom w:val="0"/>
      <w:divBdr>
        <w:top w:val="none" w:sz="0" w:space="0" w:color="auto"/>
        <w:left w:val="none" w:sz="0" w:space="0" w:color="auto"/>
        <w:bottom w:val="none" w:sz="0" w:space="0" w:color="auto"/>
        <w:right w:val="none" w:sz="0" w:space="0" w:color="auto"/>
      </w:divBdr>
    </w:div>
    <w:div w:id="1388645198">
      <w:bodyDiv w:val="1"/>
      <w:marLeft w:val="0"/>
      <w:marRight w:val="0"/>
      <w:marTop w:val="0"/>
      <w:marBottom w:val="0"/>
      <w:divBdr>
        <w:top w:val="none" w:sz="0" w:space="0" w:color="auto"/>
        <w:left w:val="none" w:sz="0" w:space="0" w:color="auto"/>
        <w:bottom w:val="none" w:sz="0" w:space="0" w:color="auto"/>
        <w:right w:val="none" w:sz="0" w:space="0" w:color="auto"/>
      </w:divBdr>
    </w:div>
    <w:div w:id="1395852846">
      <w:bodyDiv w:val="1"/>
      <w:marLeft w:val="0"/>
      <w:marRight w:val="0"/>
      <w:marTop w:val="0"/>
      <w:marBottom w:val="0"/>
      <w:divBdr>
        <w:top w:val="none" w:sz="0" w:space="0" w:color="auto"/>
        <w:left w:val="none" w:sz="0" w:space="0" w:color="auto"/>
        <w:bottom w:val="none" w:sz="0" w:space="0" w:color="auto"/>
        <w:right w:val="none" w:sz="0" w:space="0" w:color="auto"/>
      </w:divBdr>
    </w:div>
    <w:div w:id="1406993724">
      <w:bodyDiv w:val="1"/>
      <w:marLeft w:val="0"/>
      <w:marRight w:val="0"/>
      <w:marTop w:val="0"/>
      <w:marBottom w:val="0"/>
      <w:divBdr>
        <w:top w:val="none" w:sz="0" w:space="0" w:color="auto"/>
        <w:left w:val="none" w:sz="0" w:space="0" w:color="auto"/>
        <w:bottom w:val="none" w:sz="0" w:space="0" w:color="auto"/>
        <w:right w:val="none" w:sz="0" w:space="0" w:color="auto"/>
      </w:divBdr>
    </w:div>
    <w:div w:id="1468013315">
      <w:bodyDiv w:val="1"/>
      <w:marLeft w:val="0"/>
      <w:marRight w:val="0"/>
      <w:marTop w:val="0"/>
      <w:marBottom w:val="0"/>
      <w:divBdr>
        <w:top w:val="none" w:sz="0" w:space="0" w:color="auto"/>
        <w:left w:val="none" w:sz="0" w:space="0" w:color="auto"/>
        <w:bottom w:val="none" w:sz="0" w:space="0" w:color="auto"/>
        <w:right w:val="none" w:sz="0" w:space="0" w:color="auto"/>
      </w:divBdr>
    </w:div>
    <w:div w:id="1476141232">
      <w:bodyDiv w:val="1"/>
      <w:marLeft w:val="0"/>
      <w:marRight w:val="0"/>
      <w:marTop w:val="0"/>
      <w:marBottom w:val="0"/>
      <w:divBdr>
        <w:top w:val="none" w:sz="0" w:space="0" w:color="auto"/>
        <w:left w:val="none" w:sz="0" w:space="0" w:color="auto"/>
        <w:bottom w:val="none" w:sz="0" w:space="0" w:color="auto"/>
        <w:right w:val="none" w:sz="0" w:space="0" w:color="auto"/>
      </w:divBdr>
    </w:div>
    <w:div w:id="1476604312">
      <w:bodyDiv w:val="1"/>
      <w:marLeft w:val="0"/>
      <w:marRight w:val="0"/>
      <w:marTop w:val="0"/>
      <w:marBottom w:val="0"/>
      <w:divBdr>
        <w:top w:val="none" w:sz="0" w:space="0" w:color="auto"/>
        <w:left w:val="none" w:sz="0" w:space="0" w:color="auto"/>
        <w:bottom w:val="none" w:sz="0" w:space="0" w:color="auto"/>
        <w:right w:val="none" w:sz="0" w:space="0" w:color="auto"/>
      </w:divBdr>
    </w:div>
    <w:div w:id="1502307594">
      <w:bodyDiv w:val="1"/>
      <w:marLeft w:val="0"/>
      <w:marRight w:val="0"/>
      <w:marTop w:val="0"/>
      <w:marBottom w:val="0"/>
      <w:divBdr>
        <w:top w:val="none" w:sz="0" w:space="0" w:color="auto"/>
        <w:left w:val="none" w:sz="0" w:space="0" w:color="auto"/>
        <w:bottom w:val="none" w:sz="0" w:space="0" w:color="auto"/>
        <w:right w:val="none" w:sz="0" w:space="0" w:color="auto"/>
      </w:divBdr>
    </w:div>
    <w:div w:id="1557738998">
      <w:bodyDiv w:val="1"/>
      <w:marLeft w:val="0"/>
      <w:marRight w:val="0"/>
      <w:marTop w:val="0"/>
      <w:marBottom w:val="0"/>
      <w:divBdr>
        <w:top w:val="none" w:sz="0" w:space="0" w:color="auto"/>
        <w:left w:val="none" w:sz="0" w:space="0" w:color="auto"/>
        <w:bottom w:val="none" w:sz="0" w:space="0" w:color="auto"/>
        <w:right w:val="none" w:sz="0" w:space="0" w:color="auto"/>
      </w:divBdr>
    </w:div>
    <w:div w:id="1566917524">
      <w:bodyDiv w:val="1"/>
      <w:marLeft w:val="0"/>
      <w:marRight w:val="0"/>
      <w:marTop w:val="0"/>
      <w:marBottom w:val="0"/>
      <w:divBdr>
        <w:top w:val="none" w:sz="0" w:space="0" w:color="auto"/>
        <w:left w:val="none" w:sz="0" w:space="0" w:color="auto"/>
        <w:bottom w:val="none" w:sz="0" w:space="0" w:color="auto"/>
        <w:right w:val="none" w:sz="0" w:space="0" w:color="auto"/>
      </w:divBdr>
    </w:div>
    <w:div w:id="1595627225">
      <w:bodyDiv w:val="1"/>
      <w:marLeft w:val="0"/>
      <w:marRight w:val="0"/>
      <w:marTop w:val="0"/>
      <w:marBottom w:val="0"/>
      <w:divBdr>
        <w:top w:val="none" w:sz="0" w:space="0" w:color="auto"/>
        <w:left w:val="none" w:sz="0" w:space="0" w:color="auto"/>
        <w:bottom w:val="none" w:sz="0" w:space="0" w:color="auto"/>
        <w:right w:val="none" w:sz="0" w:space="0" w:color="auto"/>
      </w:divBdr>
    </w:div>
    <w:div w:id="1601064265">
      <w:bodyDiv w:val="1"/>
      <w:marLeft w:val="0"/>
      <w:marRight w:val="0"/>
      <w:marTop w:val="0"/>
      <w:marBottom w:val="0"/>
      <w:divBdr>
        <w:top w:val="none" w:sz="0" w:space="0" w:color="auto"/>
        <w:left w:val="none" w:sz="0" w:space="0" w:color="auto"/>
        <w:bottom w:val="none" w:sz="0" w:space="0" w:color="auto"/>
        <w:right w:val="none" w:sz="0" w:space="0" w:color="auto"/>
      </w:divBdr>
    </w:div>
    <w:div w:id="1622956821">
      <w:bodyDiv w:val="1"/>
      <w:marLeft w:val="0"/>
      <w:marRight w:val="0"/>
      <w:marTop w:val="0"/>
      <w:marBottom w:val="0"/>
      <w:divBdr>
        <w:top w:val="none" w:sz="0" w:space="0" w:color="auto"/>
        <w:left w:val="none" w:sz="0" w:space="0" w:color="auto"/>
        <w:bottom w:val="none" w:sz="0" w:space="0" w:color="auto"/>
        <w:right w:val="none" w:sz="0" w:space="0" w:color="auto"/>
      </w:divBdr>
    </w:div>
    <w:div w:id="1624384924">
      <w:bodyDiv w:val="1"/>
      <w:marLeft w:val="0"/>
      <w:marRight w:val="0"/>
      <w:marTop w:val="0"/>
      <w:marBottom w:val="0"/>
      <w:divBdr>
        <w:top w:val="none" w:sz="0" w:space="0" w:color="auto"/>
        <w:left w:val="none" w:sz="0" w:space="0" w:color="auto"/>
        <w:bottom w:val="none" w:sz="0" w:space="0" w:color="auto"/>
        <w:right w:val="none" w:sz="0" w:space="0" w:color="auto"/>
      </w:divBdr>
    </w:div>
    <w:div w:id="1626421502">
      <w:bodyDiv w:val="1"/>
      <w:marLeft w:val="0"/>
      <w:marRight w:val="0"/>
      <w:marTop w:val="0"/>
      <w:marBottom w:val="0"/>
      <w:divBdr>
        <w:top w:val="none" w:sz="0" w:space="0" w:color="auto"/>
        <w:left w:val="none" w:sz="0" w:space="0" w:color="auto"/>
        <w:bottom w:val="none" w:sz="0" w:space="0" w:color="auto"/>
        <w:right w:val="none" w:sz="0" w:space="0" w:color="auto"/>
      </w:divBdr>
      <w:divsChild>
        <w:div w:id="62458112">
          <w:marLeft w:val="806"/>
          <w:marRight w:val="0"/>
          <w:marTop w:val="134"/>
          <w:marBottom w:val="0"/>
          <w:divBdr>
            <w:top w:val="none" w:sz="0" w:space="0" w:color="auto"/>
            <w:left w:val="none" w:sz="0" w:space="0" w:color="auto"/>
            <w:bottom w:val="none" w:sz="0" w:space="0" w:color="auto"/>
            <w:right w:val="none" w:sz="0" w:space="0" w:color="auto"/>
          </w:divBdr>
        </w:div>
      </w:divsChild>
    </w:div>
    <w:div w:id="1638027320">
      <w:bodyDiv w:val="1"/>
      <w:marLeft w:val="0"/>
      <w:marRight w:val="0"/>
      <w:marTop w:val="0"/>
      <w:marBottom w:val="0"/>
      <w:divBdr>
        <w:top w:val="none" w:sz="0" w:space="0" w:color="auto"/>
        <w:left w:val="none" w:sz="0" w:space="0" w:color="auto"/>
        <w:bottom w:val="none" w:sz="0" w:space="0" w:color="auto"/>
        <w:right w:val="none" w:sz="0" w:space="0" w:color="auto"/>
      </w:divBdr>
      <w:divsChild>
        <w:div w:id="31809231">
          <w:marLeft w:val="806"/>
          <w:marRight w:val="0"/>
          <w:marTop w:val="125"/>
          <w:marBottom w:val="0"/>
          <w:divBdr>
            <w:top w:val="none" w:sz="0" w:space="0" w:color="auto"/>
            <w:left w:val="none" w:sz="0" w:space="0" w:color="auto"/>
            <w:bottom w:val="none" w:sz="0" w:space="0" w:color="auto"/>
            <w:right w:val="none" w:sz="0" w:space="0" w:color="auto"/>
          </w:divBdr>
        </w:div>
      </w:divsChild>
    </w:div>
    <w:div w:id="1651710341">
      <w:bodyDiv w:val="1"/>
      <w:marLeft w:val="0"/>
      <w:marRight w:val="0"/>
      <w:marTop w:val="0"/>
      <w:marBottom w:val="0"/>
      <w:divBdr>
        <w:top w:val="none" w:sz="0" w:space="0" w:color="auto"/>
        <w:left w:val="none" w:sz="0" w:space="0" w:color="auto"/>
        <w:bottom w:val="none" w:sz="0" w:space="0" w:color="auto"/>
        <w:right w:val="none" w:sz="0" w:space="0" w:color="auto"/>
      </w:divBdr>
    </w:div>
    <w:div w:id="1679191524">
      <w:bodyDiv w:val="1"/>
      <w:marLeft w:val="0"/>
      <w:marRight w:val="0"/>
      <w:marTop w:val="0"/>
      <w:marBottom w:val="0"/>
      <w:divBdr>
        <w:top w:val="none" w:sz="0" w:space="0" w:color="auto"/>
        <w:left w:val="none" w:sz="0" w:space="0" w:color="auto"/>
        <w:bottom w:val="none" w:sz="0" w:space="0" w:color="auto"/>
        <w:right w:val="none" w:sz="0" w:space="0" w:color="auto"/>
      </w:divBdr>
    </w:div>
    <w:div w:id="1710447849">
      <w:bodyDiv w:val="1"/>
      <w:marLeft w:val="0"/>
      <w:marRight w:val="0"/>
      <w:marTop w:val="0"/>
      <w:marBottom w:val="0"/>
      <w:divBdr>
        <w:top w:val="none" w:sz="0" w:space="0" w:color="auto"/>
        <w:left w:val="none" w:sz="0" w:space="0" w:color="auto"/>
        <w:bottom w:val="none" w:sz="0" w:space="0" w:color="auto"/>
        <w:right w:val="none" w:sz="0" w:space="0" w:color="auto"/>
      </w:divBdr>
      <w:divsChild>
        <w:div w:id="1476951413">
          <w:marLeft w:val="446"/>
          <w:marRight w:val="0"/>
          <w:marTop w:val="0"/>
          <w:marBottom w:val="0"/>
          <w:divBdr>
            <w:top w:val="none" w:sz="0" w:space="0" w:color="auto"/>
            <w:left w:val="none" w:sz="0" w:space="0" w:color="auto"/>
            <w:bottom w:val="none" w:sz="0" w:space="0" w:color="auto"/>
            <w:right w:val="none" w:sz="0" w:space="0" w:color="auto"/>
          </w:divBdr>
        </w:div>
        <w:div w:id="1183083596">
          <w:marLeft w:val="1166"/>
          <w:marRight w:val="0"/>
          <w:marTop w:val="0"/>
          <w:marBottom w:val="0"/>
          <w:divBdr>
            <w:top w:val="none" w:sz="0" w:space="0" w:color="auto"/>
            <w:left w:val="none" w:sz="0" w:space="0" w:color="auto"/>
            <w:bottom w:val="none" w:sz="0" w:space="0" w:color="auto"/>
            <w:right w:val="none" w:sz="0" w:space="0" w:color="auto"/>
          </w:divBdr>
        </w:div>
        <w:div w:id="1273434543">
          <w:marLeft w:val="1166"/>
          <w:marRight w:val="0"/>
          <w:marTop w:val="0"/>
          <w:marBottom w:val="0"/>
          <w:divBdr>
            <w:top w:val="none" w:sz="0" w:space="0" w:color="auto"/>
            <w:left w:val="none" w:sz="0" w:space="0" w:color="auto"/>
            <w:bottom w:val="none" w:sz="0" w:space="0" w:color="auto"/>
            <w:right w:val="none" w:sz="0" w:space="0" w:color="auto"/>
          </w:divBdr>
        </w:div>
      </w:divsChild>
    </w:div>
    <w:div w:id="1764760425">
      <w:bodyDiv w:val="1"/>
      <w:marLeft w:val="0"/>
      <w:marRight w:val="0"/>
      <w:marTop w:val="0"/>
      <w:marBottom w:val="0"/>
      <w:divBdr>
        <w:top w:val="none" w:sz="0" w:space="0" w:color="auto"/>
        <w:left w:val="none" w:sz="0" w:space="0" w:color="auto"/>
        <w:bottom w:val="none" w:sz="0" w:space="0" w:color="auto"/>
        <w:right w:val="none" w:sz="0" w:space="0" w:color="auto"/>
      </w:divBdr>
    </w:div>
    <w:div w:id="1774864618">
      <w:bodyDiv w:val="1"/>
      <w:marLeft w:val="0"/>
      <w:marRight w:val="0"/>
      <w:marTop w:val="0"/>
      <w:marBottom w:val="0"/>
      <w:divBdr>
        <w:top w:val="none" w:sz="0" w:space="0" w:color="auto"/>
        <w:left w:val="none" w:sz="0" w:space="0" w:color="auto"/>
        <w:bottom w:val="none" w:sz="0" w:space="0" w:color="auto"/>
        <w:right w:val="none" w:sz="0" w:space="0" w:color="auto"/>
      </w:divBdr>
    </w:div>
    <w:div w:id="1802189727">
      <w:bodyDiv w:val="1"/>
      <w:marLeft w:val="0"/>
      <w:marRight w:val="0"/>
      <w:marTop w:val="0"/>
      <w:marBottom w:val="0"/>
      <w:divBdr>
        <w:top w:val="none" w:sz="0" w:space="0" w:color="auto"/>
        <w:left w:val="none" w:sz="0" w:space="0" w:color="auto"/>
        <w:bottom w:val="none" w:sz="0" w:space="0" w:color="auto"/>
        <w:right w:val="none" w:sz="0" w:space="0" w:color="auto"/>
      </w:divBdr>
    </w:div>
    <w:div w:id="1809976608">
      <w:bodyDiv w:val="1"/>
      <w:marLeft w:val="0"/>
      <w:marRight w:val="0"/>
      <w:marTop w:val="0"/>
      <w:marBottom w:val="0"/>
      <w:divBdr>
        <w:top w:val="none" w:sz="0" w:space="0" w:color="auto"/>
        <w:left w:val="none" w:sz="0" w:space="0" w:color="auto"/>
        <w:bottom w:val="none" w:sz="0" w:space="0" w:color="auto"/>
        <w:right w:val="none" w:sz="0" w:space="0" w:color="auto"/>
      </w:divBdr>
    </w:div>
    <w:div w:id="1813212665">
      <w:bodyDiv w:val="1"/>
      <w:marLeft w:val="0"/>
      <w:marRight w:val="0"/>
      <w:marTop w:val="0"/>
      <w:marBottom w:val="0"/>
      <w:divBdr>
        <w:top w:val="none" w:sz="0" w:space="0" w:color="auto"/>
        <w:left w:val="none" w:sz="0" w:space="0" w:color="auto"/>
        <w:bottom w:val="none" w:sz="0" w:space="0" w:color="auto"/>
        <w:right w:val="none" w:sz="0" w:space="0" w:color="auto"/>
      </w:divBdr>
      <w:divsChild>
        <w:div w:id="1182160952">
          <w:marLeft w:val="446"/>
          <w:marRight w:val="0"/>
          <w:marTop w:val="0"/>
          <w:marBottom w:val="0"/>
          <w:divBdr>
            <w:top w:val="none" w:sz="0" w:space="0" w:color="auto"/>
            <w:left w:val="none" w:sz="0" w:space="0" w:color="auto"/>
            <w:bottom w:val="none" w:sz="0" w:space="0" w:color="auto"/>
            <w:right w:val="none" w:sz="0" w:space="0" w:color="auto"/>
          </w:divBdr>
        </w:div>
      </w:divsChild>
    </w:div>
    <w:div w:id="1824925571">
      <w:bodyDiv w:val="1"/>
      <w:marLeft w:val="0"/>
      <w:marRight w:val="0"/>
      <w:marTop w:val="0"/>
      <w:marBottom w:val="0"/>
      <w:divBdr>
        <w:top w:val="none" w:sz="0" w:space="0" w:color="auto"/>
        <w:left w:val="none" w:sz="0" w:space="0" w:color="auto"/>
        <w:bottom w:val="none" w:sz="0" w:space="0" w:color="auto"/>
        <w:right w:val="none" w:sz="0" w:space="0" w:color="auto"/>
      </w:divBdr>
    </w:div>
    <w:div w:id="1826311766">
      <w:bodyDiv w:val="1"/>
      <w:marLeft w:val="0"/>
      <w:marRight w:val="0"/>
      <w:marTop w:val="0"/>
      <w:marBottom w:val="0"/>
      <w:divBdr>
        <w:top w:val="none" w:sz="0" w:space="0" w:color="auto"/>
        <w:left w:val="none" w:sz="0" w:space="0" w:color="auto"/>
        <w:bottom w:val="none" w:sz="0" w:space="0" w:color="auto"/>
        <w:right w:val="none" w:sz="0" w:space="0" w:color="auto"/>
      </w:divBdr>
    </w:div>
    <w:div w:id="1834295119">
      <w:bodyDiv w:val="1"/>
      <w:marLeft w:val="0"/>
      <w:marRight w:val="0"/>
      <w:marTop w:val="0"/>
      <w:marBottom w:val="0"/>
      <w:divBdr>
        <w:top w:val="none" w:sz="0" w:space="0" w:color="auto"/>
        <w:left w:val="none" w:sz="0" w:space="0" w:color="auto"/>
        <w:bottom w:val="none" w:sz="0" w:space="0" w:color="auto"/>
        <w:right w:val="none" w:sz="0" w:space="0" w:color="auto"/>
      </w:divBdr>
    </w:div>
    <w:div w:id="1840804439">
      <w:bodyDiv w:val="1"/>
      <w:marLeft w:val="0"/>
      <w:marRight w:val="0"/>
      <w:marTop w:val="0"/>
      <w:marBottom w:val="0"/>
      <w:divBdr>
        <w:top w:val="none" w:sz="0" w:space="0" w:color="auto"/>
        <w:left w:val="none" w:sz="0" w:space="0" w:color="auto"/>
        <w:bottom w:val="none" w:sz="0" w:space="0" w:color="auto"/>
        <w:right w:val="none" w:sz="0" w:space="0" w:color="auto"/>
      </w:divBdr>
    </w:div>
    <w:div w:id="1841775338">
      <w:bodyDiv w:val="1"/>
      <w:marLeft w:val="0"/>
      <w:marRight w:val="0"/>
      <w:marTop w:val="0"/>
      <w:marBottom w:val="0"/>
      <w:divBdr>
        <w:top w:val="none" w:sz="0" w:space="0" w:color="auto"/>
        <w:left w:val="none" w:sz="0" w:space="0" w:color="auto"/>
        <w:bottom w:val="none" w:sz="0" w:space="0" w:color="auto"/>
        <w:right w:val="none" w:sz="0" w:space="0" w:color="auto"/>
      </w:divBdr>
    </w:div>
    <w:div w:id="1936740698">
      <w:bodyDiv w:val="1"/>
      <w:marLeft w:val="0"/>
      <w:marRight w:val="0"/>
      <w:marTop w:val="0"/>
      <w:marBottom w:val="0"/>
      <w:divBdr>
        <w:top w:val="none" w:sz="0" w:space="0" w:color="auto"/>
        <w:left w:val="none" w:sz="0" w:space="0" w:color="auto"/>
        <w:bottom w:val="none" w:sz="0" w:space="0" w:color="auto"/>
        <w:right w:val="none" w:sz="0" w:space="0" w:color="auto"/>
      </w:divBdr>
    </w:div>
    <w:div w:id="2037920443">
      <w:bodyDiv w:val="1"/>
      <w:marLeft w:val="0"/>
      <w:marRight w:val="0"/>
      <w:marTop w:val="0"/>
      <w:marBottom w:val="0"/>
      <w:divBdr>
        <w:top w:val="none" w:sz="0" w:space="0" w:color="auto"/>
        <w:left w:val="none" w:sz="0" w:space="0" w:color="auto"/>
        <w:bottom w:val="none" w:sz="0" w:space="0" w:color="auto"/>
        <w:right w:val="none" w:sz="0" w:space="0" w:color="auto"/>
      </w:divBdr>
      <w:divsChild>
        <w:div w:id="1771198282">
          <w:marLeft w:val="806"/>
          <w:marRight w:val="0"/>
          <w:marTop w:val="106"/>
          <w:marBottom w:val="0"/>
          <w:divBdr>
            <w:top w:val="none" w:sz="0" w:space="0" w:color="auto"/>
            <w:left w:val="none" w:sz="0" w:space="0" w:color="auto"/>
            <w:bottom w:val="none" w:sz="0" w:space="0" w:color="auto"/>
            <w:right w:val="none" w:sz="0" w:space="0" w:color="auto"/>
          </w:divBdr>
        </w:div>
        <w:div w:id="1472938296">
          <w:marLeft w:val="806"/>
          <w:marRight w:val="0"/>
          <w:marTop w:val="106"/>
          <w:marBottom w:val="0"/>
          <w:divBdr>
            <w:top w:val="none" w:sz="0" w:space="0" w:color="auto"/>
            <w:left w:val="none" w:sz="0" w:space="0" w:color="auto"/>
            <w:bottom w:val="none" w:sz="0" w:space="0" w:color="auto"/>
            <w:right w:val="none" w:sz="0" w:space="0" w:color="auto"/>
          </w:divBdr>
        </w:div>
        <w:div w:id="71434714">
          <w:marLeft w:val="806"/>
          <w:marRight w:val="0"/>
          <w:marTop w:val="106"/>
          <w:marBottom w:val="0"/>
          <w:divBdr>
            <w:top w:val="none" w:sz="0" w:space="0" w:color="auto"/>
            <w:left w:val="none" w:sz="0" w:space="0" w:color="auto"/>
            <w:bottom w:val="none" w:sz="0" w:space="0" w:color="auto"/>
            <w:right w:val="none" w:sz="0" w:space="0" w:color="auto"/>
          </w:divBdr>
        </w:div>
        <w:div w:id="1832676832">
          <w:marLeft w:val="806"/>
          <w:marRight w:val="0"/>
          <w:marTop w:val="106"/>
          <w:marBottom w:val="0"/>
          <w:divBdr>
            <w:top w:val="none" w:sz="0" w:space="0" w:color="auto"/>
            <w:left w:val="none" w:sz="0" w:space="0" w:color="auto"/>
            <w:bottom w:val="none" w:sz="0" w:space="0" w:color="auto"/>
            <w:right w:val="none" w:sz="0" w:space="0" w:color="auto"/>
          </w:divBdr>
        </w:div>
        <w:div w:id="348021126">
          <w:marLeft w:val="806"/>
          <w:marRight w:val="0"/>
          <w:marTop w:val="106"/>
          <w:marBottom w:val="0"/>
          <w:divBdr>
            <w:top w:val="none" w:sz="0" w:space="0" w:color="auto"/>
            <w:left w:val="none" w:sz="0" w:space="0" w:color="auto"/>
            <w:bottom w:val="none" w:sz="0" w:space="0" w:color="auto"/>
            <w:right w:val="none" w:sz="0" w:space="0" w:color="auto"/>
          </w:divBdr>
        </w:div>
        <w:div w:id="1580823699">
          <w:marLeft w:val="806"/>
          <w:marRight w:val="0"/>
          <w:marTop w:val="106"/>
          <w:marBottom w:val="0"/>
          <w:divBdr>
            <w:top w:val="none" w:sz="0" w:space="0" w:color="auto"/>
            <w:left w:val="none" w:sz="0" w:space="0" w:color="auto"/>
            <w:bottom w:val="none" w:sz="0" w:space="0" w:color="auto"/>
            <w:right w:val="none" w:sz="0" w:space="0" w:color="auto"/>
          </w:divBdr>
        </w:div>
        <w:div w:id="579369651">
          <w:marLeft w:val="806"/>
          <w:marRight w:val="0"/>
          <w:marTop w:val="106"/>
          <w:marBottom w:val="0"/>
          <w:divBdr>
            <w:top w:val="none" w:sz="0" w:space="0" w:color="auto"/>
            <w:left w:val="none" w:sz="0" w:space="0" w:color="auto"/>
            <w:bottom w:val="none" w:sz="0" w:space="0" w:color="auto"/>
            <w:right w:val="none" w:sz="0" w:space="0" w:color="auto"/>
          </w:divBdr>
        </w:div>
        <w:div w:id="831406518">
          <w:marLeft w:val="806"/>
          <w:marRight w:val="0"/>
          <w:marTop w:val="106"/>
          <w:marBottom w:val="0"/>
          <w:divBdr>
            <w:top w:val="none" w:sz="0" w:space="0" w:color="auto"/>
            <w:left w:val="none" w:sz="0" w:space="0" w:color="auto"/>
            <w:bottom w:val="none" w:sz="0" w:space="0" w:color="auto"/>
            <w:right w:val="none" w:sz="0" w:space="0" w:color="auto"/>
          </w:divBdr>
        </w:div>
      </w:divsChild>
    </w:div>
    <w:div w:id="2043093841">
      <w:bodyDiv w:val="1"/>
      <w:marLeft w:val="0"/>
      <w:marRight w:val="0"/>
      <w:marTop w:val="0"/>
      <w:marBottom w:val="0"/>
      <w:divBdr>
        <w:top w:val="none" w:sz="0" w:space="0" w:color="auto"/>
        <w:left w:val="none" w:sz="0" w:space="0" w:color="auto"/>
        <w:bottom w:val="none" w:sz="0" w:space="0" w:color="auto"/>
        <w:right w:val="none" w:sz="0" w:space="0" w:color="auto"/>
      </w:divBdr>
    </w:div>
    <w:div w:id="2114326481">
      <w:bodyDiv w:val="1"/>
      <w:marLeft w:val="0"/>
      <w:marRight w:val="0"/>
      <w:marTop w:val="0"/>
      <w:marBottom w:val="0"/>
      <w:divBdr>
        <w:top w:val="none" w:sz="0" w:space="0" w:color="auto"/>
        <w:left w:val="none" w:sz="0" w:space="0" w:color="auto"/>
        <w:bottom w:val="none" w:sz="0" w:space="0" w:color="auto"/>
        <w:right w:val="none" w:sz="0" w:space="0" w:color="auto"/>
      </w:divBdr>
    </w:div>
    <w:div w:id="2125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DA8EA-E786-49E4-89C1-2D99B667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9</Pages>
  <Words>9901</Words>
  <Characters>5644</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Martins</dc:creator>
  <cp:lastModifiedBy>Evija Kūla</cp:lastModifiedBy>
  <cp:revision>67</cp:revision>
  <cp:lastPrinted>2020-09-03T06:35:00Z</cp:lastPrinted>
  <dcterms:created xsi:type="dcterms:W3CDTF">2022-11-17T06:44:00Z</dcterms:created>
  <dcterms:modified xsi:type="dcterms:W3CDTF">2022-11-28T07:31:00Z</dcterms:modified>
</cp:coreProperties>
</file>