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B0" w:rsidRPr="00F826B0" w:rsidRDefault="00F826B0" w:rsidP="001C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26B0">
        <w:rPr>
          <w:rFonts w:ascii="Times New Roman" w:hAnsi="Times New Roman" w:cs="Times New Roman"/>
          <w:b/>
          <w:sz w:val="28"/>
          <w:szCs w:val="28"/>
        </w:rPr>
        <w:t>Mājokļa</w:t>
      </w:r>
      <w:r w:rsidR="00EC33AE" w:rsidRPr="00F826B0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632374" w:rsidRPr="00F826B0">
        <w:rPr>
          <w:rFonts w:ascii="Times New Roman" w:hAnsi="Times New Roman" w:cs="Times New Roman"/>
          <w:b/>
          <w:sz w:val="28"/>
          <w:szCs w:val="28"/>
        </w:rPr>
        <w:t>abalsts</w:t>
      </w:r>
      <w:r w:rsidR="00B81894" w:rsidRPr="00F826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D41" w:rsidRPr="00F826B0" w:rsidRDefault="001C7D41" w:rsidP="001C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F826B0">
        <w:rPr>
          <w:rFonts w:ascii="Times New Roman" w:hAnsi="Times New Roman" w:cs="Times New Roman"/>
          <w:sz w:val="28"/>
          <w:szCs w:val="28"/>
        </w:rPr>
        <w:tab/>
      </w:r>
    </w:p>
    <w:p w:rsidR="00F826B0" w:rsidRDefault="00F826B0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B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Mājokļa pabalsts </w:t>
      </w:r>
      <w:r w:rsidRPr="00F826B0">
        <w:rPr>
          <w:rFonts w:ascii="Times New Roman" w:hAnsi="Times New Roman" w:cs="Times New Roman"/>
          <w:sz w:val="28"/>
          <w:szCs w:val="28"/>
        </w:rPr>
        <w:t>ir viens no diviem</w:t>
      </w:r>
      <w:r w:rsidRPr="00F826B0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F826B0">
        <w:rPr>
          <w:rFonts w:ascii="Times New Roman" w:hAnsi="Times New Roman" w:cs="Times New Roman"/>
          <w:sz w:val="28"/>
          <w:szCs w:val="28"/>
        </w:rPr>
        <w:t xml:space="preserve"> pamata sociālās palīdzības pabalstiem kas tiek izmaksāts no pašvaldības budžeta līdzekļiem.</w:t>
      </w:r>
    </w:p>
    <w:p w:rsidR="006D428B" w:rsidRDefault="006D428B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28B" w:rsidRPr="007F7093" w:rsidRDefault="007F7093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!!! </w:t>
      </w:r>
      <w:r w:rsidR="006D428B" w:rsidRPr="007F7093">
        <w:rPr>
          <w:rFonts w:ascii="Times New Roman" w:hAnsi="Times New Roman" w:cs="Times New Roman"/>
          <w:sz w:val="28"/>
          <w:szCs w:val="28"/>
        </w:rPr>
        <w:t>Priekšnosacījums mājokļa pabalsta saņemšanai ir mājsaimniecības materiālās situācijas izvērtēšana</w:t>
      </w:r>
      <w:r w:rsidRPr="007F7093">
        <w:rPr>
          <w:rFonts w:ascii="Times New Roman" w:hAnsi="Times New Roman" w:cs="Times New Roman"/>
          <w:sz w:val="28"/>
          <w:szCs w:val="28"/>
        </w:rPr>
        <w:t>, sagatavojot iztikas līdzekļu deklarāciju,</w:t>
      </w:r>
      <w:r w:rsidR="006D428B" w:rsidRPr="007F7093">
        <w:rPr>
          <w:rFonts w:ascii="Times New Roman" w:hAnsi="Times New Roman" w:cs="Times New Roman"/>
          <w:sz w:val="28"/>
          <w:szCs w:val="28"/>
        </w:rPr>
        <w:t xml:space="preserve"> un izdevumus par mājokli  apliecinošu rēķinu un cita veida pierādījumu uzrādīšana pašvaldības sociālajā dienestā.</w:t>
      </w:r>
    </w:p>
    <w:p w:rsidR="007F7093" w:rsidRDefault="007F7093" w:rsidP="00F826B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65E7B" w:rsidRPr="008D79D9" w:rsidRDefault="00565E7B" w:rsidP="0056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Kā aprēķina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mājokļa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pabalst</w:t>
      </w:r>
      <w:r w:rsidR="00BF5D7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a apmēru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?</w:t>
      </w:r>
    </w:p>
    <w:p w:rsidR="00565E7B" w:rsidRDefault="00565E7B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39F" w:rsidRDefault="00B0739F" w:rsidP="00AF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 xml:space="preserve">Mājokļa pabalsta </w:t>
      </w:r>
      <w:r w:rsidRPr="00B0739F">
        <w:rPr>
          <w:rFonts w:ascii="Times New Roman" w:eastAsia="Times New Roman" w:hAnsi="Times New Roman"/>
          <w:i/>
          <w:sz w:val="28"/>
          <w:szCs w:val="28"/>
          <w:lang w:eastAsia="lv-LV"/>
        </w:rPr>
        <w:t>apmēru aprēķina</w:t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 xml:space="preserve">, ņemot vērā šādus </w:t>
      </w:r>
      <w:r w:rsidRPr="00920262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lv-LV"/>
        </w:rPr>
        <w:t>izdevumus</w:t>
      </w:r>
      <w:r w:rsidRPr="00B0739F">
        <w:rPr>
          <w:rStyle w:val="FootnoteReference"/>
          <w:rFonts w:ascii="Times New Roman" w:eastAsia="Times New Roman" w:hAnsi="Times New Roman"/>
          <w:sz w:val="28"/>
          <w:szCs w:val="28"/>
          <w:lang w:eastAsia="lv-LV"/>
        </w:rPr>
        <w:footnoteReference w:id="2"/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:rsidR="00B0739F" w:rsidRPr="00B0739F" w:rsidRDefault="00B0739F" w:rsidP="00B073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B0739F" w:rsidRPr="00B0739F" w:rsidRDefault="00B0739F" w:rsidP="00B0739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par dzīvojamās telpas lietošanu (</w:t>
      </w:r>
      <w:r w:rsidRPr="00B0739F">
        <w:rPr>
          <w:rFonts w:ascii="Times New Roman" w:eastAsia="Times New Roman" w:hAnsi="Times New Roman"/>
          <w:i/>
          <w:sz w:val="28"/>
          <w:szCs w:val="28"/>
          <w:lang w:eastAsia="lv-LV"/>
        </w:rPr>
        <w:t>īres maksa, izdevumi par obligāti veicamajām pārvaldīšanas darbībām</w:t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);</w:t>
      </w:r>
    </w:p>
    <w:p w:rsidR="00B0739F" w:rsidRPr="00B0739F" w:rsidRDefault="00B0739F" w:rsidP="00B0739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par pakalpojumiem, kas saistīti ar dzīvojamās telpas lietošanu (</w:t>
      </w:r>
      <w:r w:rsidRPr="00B0739F">
        <w:rPr>
          <w:rFonts w:ascii="Times New Roman" w:eastAsia="Times New Roman" w:hAnsi="Times New Roman"/>
          <w:i/>
          <w:sz w:val="28"/>
          <w:szCs w:val="28"/>
          <w:lang w:eastAsia="lv-LV"/>
        </w:rPr>
        <w:t>siltumenerģija apkures un karstā ūdens nodrošināšanai, elektroenerģija, ūdens, dabasgāze, kanalizācijas vai asenizācijas nodrošināšana, sadzīves atkritumu apsaimniekošana</w:t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), ja tie nav ietverti īres maksā vai nepieciešamajos izdevumos par obligāti veicamajām pārvaldīšanas darbībām;</w:t>
      </w:r>
    </w:p>
    <w:p w:rsidR="00B0739F" w:rsidRPr="00B0739F" w:rsidRDefault="00B0739F" w:rsidP="00B0739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ar telekomunikāciju pakalpojumiem un internetu saistītos izdevumus, kā arī izdevumus par ūdens skaitītāju uzstādīšanu un verifikāciju.</w:t>
      </w:r>
    </w:p>
    <w:p w:rsidR="00B0739F" w:rsidRPr="00B0739F" w:rsidRDefault="00B0739F" w:rsidP="00B07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746F36" w:rsidRDefault="004B66BB" w:rsidP="00AF0F93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B66BB">
        <w:rPr>
          <w:rFonts w:ascii="Times New Roman" w:eastAsia="Times New Roman" w:hAnsi="Times New Roman"/>
          <w:b/>
          <w:color w:val="C00000"/>
          <w:sz w:val="28"/>
          <w:szCs w:val="28"/>
          <w:lang w:eastAsia="lv-LV"/>
        </w:rPr>
        <w:t>!!!</w:t>
      </w:r>
      <w:r>
        <w:rPr>
          <w:rFonts w:ascii="Times New Roman" w:eastAsia="Times New Roman" w:hAnsi="Times New Roman"/>
          <w:color w:val="002060"/>
          <w:sz w:val="28"/>
          <w:szCs w:val="28"/>
          <w:lang w:eastAsia="lv-LV"/>
        </w:rPr>
        <w:t xml:space="preserve"> </w:t>
      </w:r>
      <w:r w:rsidR="00746F36" w:rsidRPr="007C75EC">
        <w:rPr>
          <w:rFonts w:ascii="Times New Roman" w:hAnsi="Times New Roman" w:cs="Times New Roman"/>
          <w:sz w:val="28"/>
          <w:szCs w:val="28"/>
        </w:rPr>
        <w:t xml:space="preserve">Laikposmā no </w:t>
      </w:r>
      <w:r w:rsidR="00746F36" w:rsidRPr="00746F36">
        <w:rPr>
          <w:rFonts w:ascii="Times New Roman" w:hAnsi="Times New Roman" w:cs="Times New Roman"/>
          <w:color w:val="C00000"/>
          <w:sz w:val="28"/>
          <w:szCs w:val="28"/>
        </w:rPr>
        <w:t xml:space="preserve">2022. gada 1. </w:t>
      </w:r>
      <w:r w:rsidR="007C75EC">
        <w:rPr>
          <w:rFonts w:ascii="Times New Roman" w:hAnsi="Times New Roman" w:cs="Times New Roman"/>
          <w:color w:val="C00000"/>
          <w:sz w:val="28"/>
          <w:szCs w:val="28"/>
        </w:rPr>
        <w:t>oktobra</w:t>
      </w:r>
      <w:r w:rsidR="00746F36" w:rsidRPr="00746F36">
        <w:rPr>
          <w:rFonts w:ascii="Times New Roman" w:hAnsi="Times New Roman" w:cs="Times New Roman"/>
          <w:color w:val="C00000"/>
          <w:sz w:val="28"/>
          <w:szCs w:val="28"/>
        </w:rPr>
        <w:t xml:space="preserve"> līdz 202</w:t>
      </w:r>
      <w:r w:rsidR="007C75EC"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="00746F36" w:rsidRPr="00746F36">
        <w:rPr>
          <w:rFonts w:ascii="Times New Roman" w:hAnsi="Times New Roman" w:cs="Times New Roman"/>
          <w:color w:val="C00000"/>
          <w:sz w:val="28"/>
          <w:szCs w:val="28"/>
        </w:rPr>
        <w:t xml:space="preserve">. gada 31. </w:t>
      </w:r>
      <w:r w:rsidR="007C75EC">
        <w:rPr>
          <w:rFonts w:ascii="Times New Roman" w:hAnsi="Times New Roman" w:cs="Times New Roman"/>
          <w:color w:val="C00000"/>
          <w:sz w:val="28"/>
          <w:szCs w:val="28"/>
        </w:rPr>
        <w:t>maijam</w:t>
      </w:r>
      <w:r w:rsidR="00746F36">
        <w:rPr>
          <w:rStyle w:val="FootnoteReference"/>
          <w:rFonts w:ascii="Times New Roman" w:hAnsi="Times New Roman" w:cs="Times New Roman"/>
          <w:color w:val="C00000"/>
          <w:sz w:val="28"/>
          <w:szCs w:val="28"/>
        </w:rPr>
        <w:footnoteReference w:id="3"/>
      </w:r>
      <w:r w:rsidR="00746F36" w:rsidRPr="00746F3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46F36" w:rsidRPr="007C75EC">
        <w:rPr>
          <w:rFonts w:ascii="Times New Roman" w:hAnsi="Times New Roman" w:cs="Times New Roman"/>
          <w:sz w:val="28"/>
          <w:szCs w:val="28"/>
        </w:rPr>
        <w:t xml:space="preserve">pašvaldības, </w:t>
      </w:r>
      <w:r w:rsidR="00746F36" w:rsidRPr="007C75EC">
        <w:rPr>
          <w:rFonts w:ascii="Times New Roman" w:hAnsi="Times New Roman" w:cs="Times New Roman"/>
          <w:b/>
          <w:i/>
          <w:sz w:val="28"/>
          <w:szCs w:val="28"/>
        </w:rPr>
        <w:t>aprēķinot</w:t>
      </w:r>
      <w:r w:rsidR="00746F36" w:rsidRPr="007C75EC">
        <w:rPr>
          <w:rFonts w:ascii="Times New Roman" w:hAnsi="Times New Roman" w:cs="Times New Roman"/>
          <w:sz w:val="28"/>
          <w:szCs w:val="28"/>
        </w:rPr>
        <w:t xml:space="preserve"> </w:t>
      </w:r>
      <w:r w:rsidR="00746F36" w:rsidRPr="007C75EC">
        <w:rPr>
          <w:rFonts w:ascii="Times New Roman" w:hAnsi="Times New Roman" w:cs="Times New Roman"/>
          <w:b/>
          <w:i/>
          <w:sz w:val="28"/>
          <w:szCs w:val="28"/>
        </w:rPr>
        <w:t xml:space="preserve">mājokļa pabalsta apmēru, garantētā minimālā ienākuma sliekšņu summai </w:t>
      </w:r>
      <w:r w:rsidR="00746F36" w:rsidRPr="00746F36">
        <w:rPr>
          <w:rFonts w:ascii="Times New Roman" w:hAnsi="Times New Roman" w:cs="Times New Roman"/>
          <w:b/>
          <w:i/>
          <w:color w:val="C00000"/>
          <w:sz w:val="28"/>
          <w:szCs w:val="28"/>
        </w:rPr>
        <w:t>piemēro</w:t>
      </w:r>
      <w:r w:rsidR="007C75E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746F36" w:rsidRPr="00746F36">
        <w:rPr>
          <w:rFonts w:ascii="Times New Roman" w:hAnsi="Times New Roman" w:cs="Times New Roman"/>
          <w:b/>
          <w:i/>
          <w:color w:val="C00000"/>
          <w:sz w:val="28"/>
          <w:szCs w:val="28"/>
        </w:rPr>
        <w:t>koeficientu</w:t>
      </w:r>
      <w:r w:rsidR="007C75E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3.</w:t>
      </w:r>
    </w:p>
    <w:p w:rsidR="007C75EC" w:rsidRDefault="007C75EC" w:rsidP="007C75E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AF0F93" w:rsidRPr="00AF0F93" w:rsidRDefault="00AF0F93" w:rsidP="00AF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F93">
        <w:rPr>
          <w:rFonts w:ascii="Times New Roman" w:hAnsi="Times New Roman" w:cs="Times New Roman"/>
          <w:sz w:val="28"/>
          <w:szCs w:val="28"/>
        </w:rPr>
        <w:t xml:space="preserve">Mājokļa pabalsta apmēru aprēķina kā </w:t>
      </w:r>
      <w:r w:rsidRPr="00AF0F93">
        <w:rPr>
          <w:rFonts w:ascii="Times New Roman" w:hAnsi="Times New Roman" w:cs="Times New Roman"/>
          <w:b/>
          <w:i/>
          <w:color w:val="00B050"/>
          <w:sz w:val="28"/>
          <w:szCs w:val="28"/>
        </w:rPr>
        <w:t>starpību</w:t>
      </w:r>
      <w:r w:rsidRPr="00AF0F93">
        <w:rPr>
          <w:rFonts w:ascii="Times New Roman" w:hAnsi="Times New Roman" w:cs="Times New Roman"/>
          <w:sz w:val="28"/>
          <w:szCs w:val="28"/>
        </w:rPr>
        <w:t xml:space="preserve"> starp garantēto minimālo ienākumu </w:t>
      </w:r>
      <w:r>
        <w:rPr>
          <w:rFonts w:ascii="Times New Roman" w:hAnsi="Times New Roman" w:cs="Times New Roman"/>
          <w:sz w:val="28"/>
          <w:szCs w:val="28"/>
        </w:rPr>
        <w:t xml:space="preserve">(GMI) </w:t>
      </w:r>
      <w:r w:rsidRPr="00AF0F93">
        <w:rPr>
          <w:rFonts w:ascii="Times New Roman" w:hAnsi="Times New Roman" w:cs="Times New Roman"/>
          <w:sz w:val="28"/>
          <w:szCs w:val="28"/>
        </w:rPr>
        <w:t>sliekšņu summu mājsaimniecībai, kas reizināta ar attiecīgu šā panta piektajā daļā noteikto koeficientu, un normatīvajos aktos noteiktajiem izdevumiem par mājokli un mājsaimniecības kopējiem ienākumiem.</w:t>
      </w:r>
    </w:p>
    <w:p w:rsidR="00AF0F93" w:rsidRDefault="00AF0F93" w:rsidP="007C75E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AF0F93" w:rsidRDefault="00AF0F93" w:rsidP="00AF0F9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P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  <w:vertAlign w:val="subscript"/>
        </w:rPr>
        <w:t>maj</w:t>
      </w:r>
      <w:proofErr w:type="spellEnd"/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 = (GMI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  <w:vertAlign w:val="superscript"/>
        </w:rPr>
        <w:t>1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 + GMI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  <w:vertAlign w:val="superscript"/>
        </w:rPr>
        <w:t>2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 x N)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AF0F9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KOEF</w:t>
      </w:r>
      <w:r w:rsidRPr="00AF0F9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3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+ K – I</w:t>
      </w:r>
      <w:r w:rsidRPr="00FD0F79">
        <w:rPr>
          <w:rFonts w:ascii="Times New Roman" w:hAnsi="Times New Roman" w:cs="Times New Roman"/>
          <w:sz w:val="28"/>
          <w:szCs w:val="28"/>
        </w:rPr>
        <w:t>, kur</w:t>
      </w:r>
    </w:p>
    <w:p w:rsidR="00AF0F93" w:rsidRPr="00FD0F79" w:rsidRDefault="00AF0F93" w:rsidP="00AF0F93">
      <w:pPr>
        <w:ind w:firstLine="300"/>
        <w:rPr>
          <w:rFonts w:ascii="Times New Roman" w:hAnsi="Times New Roman" w:cs="Times New Roman"/>
          <w:sz w:val="28"/>
          <w:szCs w:val="28"/>
        </w:rPr>
      </w:pPr>
      <w:proofErr w:type="spellStart"/>
      <w:r w:rsidRPr="00FD0F79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FD0F79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maj</w:t>
      </w:r>
      <w:proofErr w:type="spellEnd"/>
      <w:r w:rsidRPr="00FD0F79">
        <w:rPr>
          <w:rFonts w:ascii="Times New Roman" w:hAnsi="Times New Roman" w:cs="Times New Roman"/>
          <w:sz w:val="28"/>
          <w:szCs w:val="28"/>
          <w:shd w:val="clear" w:color="auto" w:fill="FFFFFF"/>
        </w:rPr>
        <w:t> – pabalsta apmērs;</w:t>
      </w:r>
    </w:p>
    <w:p w:rsidR="00AF0F93" w:rsidRPr="00FD0F79" w:rsidRDefault="00AF0F93" w:rsidP="00AF0F9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FD0F79">
        <w:rPr>
          <w:sz w:val="28"/>
          <w:szCs w:val="28"/>
        </w:rPr>
        <w:t>(GMI</w:t>
      </w:r>
      <w:r w:rsidRPr="00FD0F79">
        <w:rPr>
          <w:sz w:val="28"/>
          <w:szCs w:val="28"/>
          <w:vertAlign w:val="superscript"/>
        </w:rPr>
        <w:t>1</w:t>
      </w:r>
      <w:r w:rsidRPr="00FD0F79">
        <w:rPr>
          <w:sz w:val="28"/>
          <w:szCs w:val="28"/>
        </w:rPr>
        <w:t> + GMI</w:t>
      </w:r>
      <w:r w:rsidRPr="00FD0F79">
        <w:rPr>
          <w:sz w:val="28"/>
          <w:szCs w:val="28"/>
          <w:vertAlign w:val="superscript"/>
        </w:rPr>
        <w:t>2</w:t>
      </w:r>
      <w:r w:rsidRPr="00FD0F79">
        <w:rPr>
          <w:sz w:val="28"/>
          <w:szCs w:val="28"/>
        </w:rPr>
        <w:t> x N) – garantētā minimālā ienākuma sliekšņu summa mājsaimniecībai;</w:t>
      </w:r>
    </w:p>
    <w:p w:rsidR="00AF0F93" w:rsidRPr="00FD0F79" w:rsidRDefault="00AF0F93" w:rsidP="00AF0F9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FD0F79">
        <w:rPr>
          <w:sz w:val="28"/>
          <w:szCs w:val="28"/>
        </w:rPr>
        <w:t>K – ar mājokļa lietošanu saistīto maksājumu rēķinos norādītā faktisko izdevumu summa (</w:t>
      </w:r>
      <w:r w:rsidRPr="001B7BC8">
        <w:rPr>
          <w:i/>
          <w:sz w:val="28"/>
          <w:szCs w:val="28"/>
        </w:rPr>
        <w:t>nepārsniedzot noteikumu </w:t>
      </w:r>
      <w:hyperlink r:id="rId8" w:anchor="piel3" w:history="1">
        <w:r w:rsidRPr="001B7BC8">
          <w:rPr>
            <w:rStyle w:val="Hyperlink"/>
            <w:i/>
            <w:color w:val="auto"/>
            <w:sz w:val="28"/>
            <w:szCs w:val="28"/>
            <w:u w:val="none"/>
          </w:rPr>
          <w:t>3.</w:t>
        </w:r>
      </w:hyperlink>
      <w:r w:rsidRPr="001B7BC8">
        <w:rPr>
          <w:i/>
          <w:sz w:val="28"/>
          <w:szCs w:val="28"/>
        </w:rPr>
        <w:t> pielikumā</w:t>
      </w:r>
      <w:r>
        <w:rPr>
          <w:rStyle w:val="FootnoteReference"/>
          <w:i/>
          <w:sz w:val="28"/>
          <w:szCs w:val="28"/>
        </w:rPr>
        <w:footnoteReference w:id="4"/>
      </w:r>
      <w:r w:rsidRPr="001B7BC8">
        <w:rPr>
          <w:i/>
          <w:sz w:val="28"/>
          <w:szCs w:val="28"/>
        </w:rPr>
        <w:t xml:space="preserve"> norādīto vai </w:t>
      </w:r>
      <w:r w:rsidRPr="001B7BC8">
        <w:rPr>
          <w:i/>
          <w:sz w:val="28"/>
          <w:szCs w:val="28"/>
        </w:rPr>
        <w:lastRenderedPageBreak/>
        <w:t>pašvaldības saistošajos noteikumos noteikto mājokļa lietošanas izdevumu summu</w:t>
      </w:r>
      <w:r w:rsidRPr="00FD0F79">
        <w:rPr>
          <w:sz w:val="28"/>
          <w:szCs w:val="28"/>
        </w:rPr>
        <w:t>);</w:t>
      </w:r>
    </w:p>
    <w:p w:rsidR="00AF0F93" w:rsidRDefault="00AF0F93" w:rsidP="00AF0F93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FD0F79">
        <w:rPr>
          <w:sz w:val="28"/>
          <w:szCs w:val="28"/>
        </w:rPr>
        <w:t>I – mājsaimniecības kopējie ienākumi (ieskaitot attiecīgajā mēnesī saņemto garantēto minimālo ienākumu pabalsta apmēru).</w:t>
      </w:r>
    </w:p>
    <w:p w:rsidR="00AF0F93" w:rsidRDefault="00AF0F93" w:rsidP="007C75E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535A64" w:rsidRDefault="00535A64" w:rsidP="00AF0F93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6E0963">
        <w:rPr>
          <w:b/>
          <w:i/>
          <w:color w:val="00B050"/>
          <w:sz w:val="28"/>
          <w:szCs w:val="28"/>
        </w:rPr>
        <w:t>Mājokļa pabalsta apmēru cietā kurināmā iegādei</w:t>
      </w:r>
      <w:r w:rsidRPr="006E0963">
        <w:rPr>
          <w:color w:val="00B050"/>
          <w:sz w:val="28"/>
          <w:szCs w:val="28"/>
        </w:rPr>
        <w:t xml:space="preserve"> </w:t>
      </w:r>
      <w:r w:rsidRPr="006E0963">
        <w:rPr>
          <w:sz w:val="28"/>
          <w:szCs w:val="28"/>
        </w:rPr>
        <w:t xml:space="preserve">aprēķina, ņemot vērā </w:t>
      </w:r>
      <w:r w:rsidR="007C75EC">
        <w:rPr>
          <w:sz w:val="28"/>
          <w:szCs w:val="28"/>
        </w:rPr>
        <w:t xml:space="preserve">Ministru kabineta </w:t>
      </w:r>
      <w:r w:rsidRPr="006E0963">
        <w:rPr>
          <w:sz w:val="28"/>
          <w:szCs w:val="28"/>
        </w:rPr>
        <w:t>noteikumu </w:t>
      </w:r>
      <w:r w:rsidR="007C75EC">
        <w:rPr>
          <w:sz w:val="28"/>
          <w:szCs w:val="28"/>
        </w:rPr>
        <w:t xml:space="preserve">Nr.809 </w:t>
      </w:r>
      <w:hyperlink r:id="rId9" w:anchor="piel3" w:history="1">
        <w:r w:rsidRPr="006E0963">
          <w:rPr>
            <w:rStyle w:val="Hyperlink"/>
            <w:color w:val="auto"/>
            <w:sz w:val="28"/>
            <w:szCs w:val="28"/>
            <w:u w:val="none"/>
          </w:rPr>
          <w:t>3.</w:t>
        </w:r>
      </w:hyperlink>
      <w:r w:rsidRPr="006E0963">
        <w:rPr>
          <w:sz w:val="28"/>
          <w:szCs w:val="28"/>
        </w:rPr>
        <w:t> pielikuma</w:t>
      </w:r>
      <w:r w:rsidR="006E0963" w:rsidRPr="006E0963">
        <w:rPr>
          <w:rStyle w:val="FootnoteReference"/>
          <w:sz w:val="28"/>
          <w:szCs w:val="28"/>
        </w:rPr>
        <w:footnoteReference w:id="5"/>
      </w:r>
      <w:r w:rsidRPr="006E0963">
        <w:rPr>
          <w:sz w:val="28"/>
          <w:szCs w:val="28"/>
        </w:rPr>
        <w:t xml:space="preserve"> 1.</w:t>
      </w:r>
      <w:r w:rsidR="00AF0F93">
        <w:rPr>
          <w:sz w:val="28"/>
          <w:szCs w:val="28"/>
        </w:rPr>
        <w:t xml:space="preserve">punktā, </w:t>
      </w:r>
      <w:r w:rsidRPr="006E0963">
        <w:rPr>
          <w:sz w:val="28"/>
          <w:szCs w:val="28"/>
        </w:rPr>
        <w:t>7.</w:t>
      </w:r>
      <w:r w:rsidR="007C75EC">
        <w:rPr>
          <w:sz w:val="28"/>
          <w:szCs w:val="28"/>
        </w:rPr>
        <w:t>1.</w:t>
      </w:r>
      <w:r w:rsidR="00AF0F93">
        <w:rPr>
          <w:sz w:val="28"/>
          <w:szCs w:val="28"/>
        </w:rPr>
        <w:t>apakš</w:t>
      </w:r>
      <w:r w:rsidRPr="006E0963">
        <w:rPr>
          <w:sz w:val="28"/>
          <w:szCs w:val="28"/>
        </w:rPr>
        <w:t xml:space="preserve">punktā </w:t>
      </w:r>
      <w:r w:rsidR="00AF0F93">
        <w:rPr>
          <w:sz w:val="28"/>
          <w:szCs w:val="28"/>
        </w:rPr>
        <w:t xml:space="preserve">un </w:t>
      </w:r>
      <w:r w:rsidR="00AF0F93" w:rsidRPr="00AF0F93">
        <w:rPr>
          <w:sz w:val="28"/>
          <w:szCs w:val="28"/>
        </w:rPr>
        <w:t>Energoresursu cenu ārkārtēja pieauguma samazinājuma pasākumu likuma 13.pant</w:t>
      </w:r>
      <w:r w:rsidR="00AF0F93">
        <w:rPr>
          <w:sz w:val="28"/>
          <w:szCs w:val="28"/>
        </w:rPr>
        <w:t xml:space="preserve">a 2 </w:t>
      </w:r>
      <w:r w:rsidR="00AF0F93">
        <w:rPr>
          <w:sz w:val="28"/>
          <w:szCs w:val="28"/>
          <w:vertAlign w:val="superscript"/>
        </w:rPr>
        <w:t xml:space="preserve">2 </w:t>
      </w:r>
      <w:r w:rsidR="00AF0F93" w:rsidRPr="00AF0F93">
        <w:rPr>
          <w:sz w:val="28"/>
          <w:szCs w:val="28"/>
        </w:rPr>
        <w:t xml:space="preserve">daļas </w:t>
      </w:r>
      <w:r w:rsidR="00AF0F93">
        <w:rPr>
          <w:sz w:val="28"/>
          <w:szCs w:val="28"/>
        </w:rPr>
        <w:t>1.punktā</w:t>
      </w:r>
      <w:r w:rsidR="00AF0F93" w:rsidRPr="00AF0F93">
        <w:rPr>
          <w:sz w:val="28"/>
          <w:szCs w:val="28"/>
        </w:rPr>
        <w:t xml:space="preserve"> </w:t>
      </w:r>
      <w:r w:rsidR="00AF0F93" w:rsidRPr="006E0963">
        <w:rPr>
          <w:sz w:val="28"/>
          <w:szCs w:val="28"/>
        </w:rPr>
        <w:t>minētos nosacījumus</w:t>
      </w:r>
      <w:r w:rsidRPr="006E0963">
        <w:rPr>
          <w:sz w:val="28"/>
          <w:szCs w:val="28"/>
        </w:rPr>
        <w:t xml:space="preserve">, kā arī pārējos ar mājokļa lietošanu saistīto maksājumu rēķinos norādīto </w:t>
      </w:r>
      <w:r w:rsidRPr="00AF0F93">
        <w:rPr>
          <w:sz w:val="28"/>
          <w:szCs w:val="28"/>
        </w:rPr>
        <w:t>faktisko izdevumu</w:t>
      </w:r>
      <w:r w:rsidRPr="006E0963">
        <w:rPr>
          <w:sz w:val="28"/>
          <w:szCs w:val="28"/>
        </w:rPr>
        <w:t xml:space="preserve"> summu, un piešķir </w:t>
      </w:r>
      <w:r w:rsidRPr="00AF0F93">
        <w:rPr>
          <w:b/>
          <w:i/>
          <w:sz w:val="28"/>
          <w:szCs w:val="28"/>
        </w:rPr>
        <w:t>vienu reizi kalendāra gadā.</w:t>
      </w:r>
    </w:p>
    <w:p w:rsidR="00AF0F93" w:rsidRDefault="00AF0F93" w:rsidP="00535A64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</w:p>
    <w:p w:rsidR="00B12769" w:rsidRDefault="00B12769" w:rsidP="00AD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AD5499" w:rsidRDefault="00AD5499" w:rsidP="00AD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Kā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s jādara, lai saņemtu</w:t>
      </w:r>
      <w:r w:rsidR="00B0689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mājokļa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pabalstu?</w:t>
      </w:r>
    </w:p>
    <w:p w:rsidR="001B7BC8" w:rsidRDefault="001B7BC8" w:rsidP="00AD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1B7BC8" w:rsidRPr="001830DF" w:rsidRDefault="001B7BC8" w:rsidP="00AF0F93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Lai saņemtu </w:t>
      </w:r>
      <w:r w:rsidR="00E874BD">
        <w:rPr>
          <w:sz w:val="28"/>
          <w:szCs w:val="28"/>
        </w:rPr>
        <w:t>mājokļa</w:t>
      </w:r>
      <w:r w:rsidRPr="001830DF">
        <w:rPr>
          <w:sz w:val="28"/>
          <w:szCs w:val="28"/>
        </w:rPr>
        <w:t xml:space="preserve"> pabalstu, viena no mājsaimniecības personām vēršas pašvaldības sociālajā dienestā, uzrāda </w:t>
      </w:r>
      <w:r w:rsidRPr="004B3B78">
        <w:rPr>
          <w:sz w:val="28"/>
          <w:szCs w:val="28"/>
        </w:rPr>
        <w:t>personu apliecinošu dokumentu</w:t>
      </w:r>
      <w:r w:rsidRPr="001830DF">
        <w:rPr>
          <w:sz w:val="28"/>
          <w:szCs w:val="28"/>
        </w:rPr>
        <w:t xml:space="preserve"> un iesniedz: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1) </w:t>
      </w:r>
      <w:r w:rsidRPr="001830DF">
        <w:rPr>
          <w:i/>
          <w:sz w:val="28"/>
          <w:szCs w:val="28"/>
        </w:rPr>
        <w:t>iesniegumu</w:t>
      </w:r>
      <w:r w:rsidRPr="001830DF">
        <w:rPr>
          <w:sz w:val="28"/>
          <w:szCs w:val="28"/>
        </w:rPr>
        <w:t>, kuru parakstījušas mājsaimniecības pilngadīgās personas;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2) </w:t>
      </w:r>
      <w:r w:rsidRPr="001830DF">
        <w:rPr>
          <w:i/>
          <w:sz w:val="28"/>
          <w:szCs w:val="28"/>
        </w:rPr>
        <w:t>darba devēja izziņu</w:t>
      </w:r>
      <w:r w:rsidRPr="001830DF">
        <w:rPr>
          <w:sz w:val="28"/>
          <w:szCs w:val="28"/>
        </w:rPr>
        <w:t xml:space="preserve"> par darba samaksu par pilniem pēdējiem trim kalendāra mēnešiem par katru darba ņēmēju mājsaimniecībā;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3) izziņu par ienākumiem </w:t>
      </w:r>
      <w:r w:rsidRPr="001830DF">
        <w:rPr>
          <w:i/>
          <w:sz w:val="28"/>
          <w:szCs w:val="28"/>
        </w:rPr>
        <w:t>no saimnieciskās darbības</w:t>
      </w:r>
      <w:r w:rsidRPr="001830DF">
        <w:rPr>
          <w:rStyle w:val="FootnoteReference"/>
          <w:rFonts w:eastAsiaTheme="majorEastAsia"/>
          <w:sz w:val="28"/>
          <w:szCs w:val="28"/>
        </w:rPr>
        <w:footnoteReference w:id="6"/>
      </w:r>
      <w:r w:rsidRPr="001830DF">
        <w:rPr>
          <w:sz w:val="28"/>
          <w:szCs w:val="28"/>
        </w:rPr>
        <w:t xml:space="preserve"> par pilniem pēdējiem trim kalendāra mēnešiem par katru saimnieciskās darbības veicēju mājsaimniecībā;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4) visu mājsaimniecībā esošo personu kredītiestāžu vai pasta norēķinu sistēmas </w:t>
      </w:r>
      <w:r w:rsidRPr="00625CFC">
        <w:rPr>
          <w:i/>
          <w:sz w:val="28"/>
          <w:szCs w:val="28"/>
        </w:rPr>
        <w:t>kontu pārskatus</w:t>
      </w:r>
      <w:r w:rsidRPr="001830DF">
        <w:rPr>
          <w:sz w:val="28"/>
          <w:szCs w:val="28"/>
        </w:rPr>
        <w:t xml:space="preserve"> par pilniem pēdējiem trim kalendāra mēnešiem;</w:t>
      </w:r>
    </w:p>
    <w:p w:rsidR="001B7BC8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5) dokumentus, kas apliecina </w:t>
      </w:r>
      <w:r w:rsidRPr="00625CFC">
        <w:rPr>
          <w:i/>
          <w:sz w:val="28"/>
          <w:szCs w:val="28"/>
        </w:rPr>
        <w:t>neregulāra rakstura ienākumus</w:t>
      </w:r>
      <w:r w:rsidRPr="001830DF">
        <w:rPr>
          <w:sz w:val="28"/>
          <w:szCs w:val="28"/>
        </w:rPr>
        <w:t xml:space="preserve"> un saņemtos maksājumus</w:t>
      </w:r>
      <w:r>
        <w:rPr>
          <w:rStyle w:val="FootnoteReference"/>
          <w:rFonts w:eastAsiaTheme="majorEastAsia"/>
          <w:sz w:val="28"/>
          <w:szCs w:val="28"/>
        </w:rPr>
        <w:footnoteReference w:id="7"/>
      </w:r>
      <w:r w:rsidRPr="001830DF">
        <w:rPr>
          <w:sz w:val="28"/>
          <w:szCs w:val="28"/>
        </w:rPr>
        <w:t xml:space="preserve"> par 12 kalendāra mēnešu periodu pirms iesnieguma iesniegšanas;</w:t>
      </w:r>
    </w:p>
    <w:p w:rsidR="003131FF" w:rsidRPr="003131FF" w:rsidRDefault="003131FF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3131FF">
        <w:rPr>
          <w:sz w:val="28"/>
          <w:szCs w:val="28"/>
          <w:shd w:val="clear" w:color="auto" w:fill="FFFFFF"/>
        </w:rPr>
        <w:t>6)  </w:t>
      </w:r>
      <w:r w:rsidRPr="003131FF">
        <w:rPr>
          <w:b/>
          <w:i/>
          <w:color w:val="00B050"/>
          <w:sz w:val="28"/>
          <w:szCs w:val="28"/>
          <w:shd w:val="clear" w:color="auto" w:fill="FFFFFF"/>
        </w:rPr>
        <w:t>dokumentus mājokļa pabalsta aprēķināšanai</w:t>
      </w:r>
      <w:r w:rsidRPr="003131FF">
        <w:rPr>
          <w:sz w:val="28"/>
          <w:szCs w:val="28"/>
          <w:shd w:val="clear" w:color="auto" w:fill="FFFFFF"/>
        </w:rPr>
        <w:t>, kas apliecina ar mājokļa lietošanu saistītus izdevumus, kā arī uzrāda mājokļa lietošanu apliecinošus dokumentus (piemēram, īres līgumu), ja šādu dokumentu nav sociālā dienesta rīcībā;</w:t>
      </w:r>
    </w:p>
    <w:p w:rsidR="003131FF" w:rsidRPr="003131FF" w:rsidRDefault="003131FF" w:rsidP="003131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3131FF">
        <w:rPr>
          <w:rFonts w:ascii="Times New Roman" w:hAnsi="Times New Roman" w:cs="Times New Roman"/>
          <w:sz w:val="28"/>
          <w:szCs w:val="28"/>
        </w:rPr>
        <w:t>7</w:t>
      </w:r>
      <w:r w:rsidR="001B7BC8" w:rsidRPr="003131FF">
        <w:rPr>
          <w:rFonts w:ascii="Times New Roman" w:hAnsi="Times New Roman" w:cs="Times New Roman"/>
          <w:sz w:val="28"/>
          <w:szCs w:val="28"/>
        </w:rPr>
        <w:t>) citus dokumentus, ja tas ir nepieciešams lēmuma pieņemšanai</w:t>
      </w:r>
      <w:r w:rsidRPr="00313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 sociālās palīdzības piešķiršanu vai trūcīgas vai maznodrošinātas mājsaimniecības statusa noteikšanu.</w:t>
      </w:r>
    </w:p>
    <w:p w:rsidR="008071DA" w:rsidRDefault="008071DA" w:rsidP="0020263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bookmarkStart w:id="1" w:name="_Toc16500988"/>
    </w:p>
    <w:p w:rsidR="00AF0F93" w:rsidRDefault="00AF0F93" w:rsidP="0020263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FA5798" w:rsidRPr="003131FF" w:rsidRDefault="00FA5798" w:rsidP="008F328D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3131F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lastRenderedPageBreak/>
        <w:t>Kam tas paredzēts?</w:t>
      </w:r>
      <w:bookmarkEnd w:id="1"/>
    </w:p>
    <w:p w:rsidR="00FA5798" w:rsidRPr="003131FF" w:rsidRDefault="00C9249B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Mājokļa</w:t>
      </w:r>
      <w:r w:rsidR="00FA5798"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pabalstu var pieprasīt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mājsaimniecība</w:t>
      </w:r>
      <w:r w:rsidR="00FA5798"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kura dzīvo īpašumā esošā vai īrētā mājoklī konkrētajā pašvaldībā un tur ir deklarējusi savu dzīves vietu. Ja mājoklis tiek īrēts, ir jābūt noslēgtam īres līgumam par nekustamā īpašuma lietošanu. </w:t>
      </w:r>
    </w:p>
    <w:p w:rsidR="00FA5798" w:rsidRPr="003131FF" w:rsidRDefault="00FA5798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20263D" w:rsidRPr="003131FF" w:rsidRDefault="00FA5798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131F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lv-LV"/>
        </w:rPr>
        <w:t>!!!</w:t>
      </w:r>
      <w:r w:rsidRPr="003131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 xml:space="preserve"> 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Normatīvajos aktos </w:t>
      </w:r>
      <w:r w:rsidRPr="003131FF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nav noteikts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cik ilgi </w:t>
      </w:r>
      <w:r w:rsidR="00C9249B">
        <w:rPr>
          <w:rFonts w:ascii="Times New Roman" w:eastAsia="Times New Roman" w:hAnsi="Times New Roman" w:cs="Times New Roman"/>
          <w:sz w:val="28"/>
          <w:szCs w:val="28"/>
          <w:lang w:eastAsia="lv-LV"/>
        </w:rPr>
        <w:t>mājsaimniecībai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ir jādzīvo pašvaldībā, lai saņemtu sociālo palīdzību. Tas nozīmē, ka </w:t>
      </w:r>
      <w:r w:rsidR="00C9249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mājsaimniecībai 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ir tiesības saņemt </w:t>
      </w:r>
      <w:r w:rsidR="00C9249B">
        <w:rPr>
          <w:rFonts w:ascii="Times New Roman" w:eastAsia="Times New Roman" w:hAnsi="Times New Roman" w:cs="Times New Roman"/>
          <w:sz w:val="28"/>
          <w:szCs w:val="28"/>
          <w:lang w:eastAsia="lv-LV"/>
        </w:rPr>
        <w:t>mājokļa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pabalstu tiklīdz izpildās visi iepriekšminētie nosacījumi. </w:t>
      </w:r>
    </w:p>
    <w:p w:rsidR="0020263D" w:rsidRPr="003131FF" w:rsidRDefault="0020263D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35BFF" w:rsidRPr="00BC6D9E" w:rsidRDefault="00135BFF" w:rsidP="004B3B78">
      <w:pPr>
        <w:pStyle w:val="tv2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bookmarkStart w:id="2" w:name="p12"/>
      <w:bookmarkStart w:id="3" w:name="p-766009"/>
      <w:bookmarkEnd w:id="2"/>
      <w:bookmarkEnd w:id="3"/>
      <w:r w:rsidRPr="00BC6D9E">
        <w:rPr>
          <w:sz w:val="28"/>
          <w:szCs w:val="28"/>
        </w:rPr>
        <w:t xml:space="preserve">Mājokļa pabalstu </w:t>
      </w:r>
      <w:r w:rsidRPr="00BC6D9E">
        <w:rPr>
          <w:b/>
          <w:i/>
          <w:sz w:val="28"/>
          <w:szCs w:val="28"/>
        </w:rPr>
        <w:t>nepiešķir</w:t>
      </w:r>
      <w:r w:rsidRPr="00BC6D9E">
        <w:rPr>
          <w:sz w:val="28"/>
          <w:szCs w:val="28"/>
        </w:rPr>
        <w:t xml:space="preserve">, ja ir stājies spēkā tiesas spriedums par izlikšanu no mājokļa, izņemot gadījumu, ja mājsaimniecība iesniedz apliecinājumu no ēkas īpašnieka, </w:t>
      </w:r>
      <w:proofErr w:type="spellStart"/>
      <w:r w:rsidRPr="00BC6D9E">
        <w:rPr>
          <w:sz w:val="28"/>
          <w:szCs w:val="28"/>
        </w:rPr>
        <w:t>apsaimniekotāja</w:t>
      </w:r>
      <w:proofErr w:type="spellEnd"/>
      <w:r w:rsidRPr="00BC6D9E">
        <w:rPr>
          <w:sz w:val="28"/>
          <w:szCs w:val="28"/>
        </w:rPr>
        <w:t xml:space="preserve"> vai zvērināta tiesu izpildītāja par tiesas sprieduma izpildes atlikšanu uz noteiktu laiku.</w:t>
      </w:r>
    </w:p>
    <w:p w:rsidR="008F328D" w:rsidRDefault="008F328D" w:rsidP="008F328D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8F328D" w:rsidRPr="003131FF" w:rsidRDefault="008F328D" w:rsidP="008F328D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Mājokļa pabalsta piešķiršana un izmaksa</w:t>
      </w:r>
      <w:r w:rsidRPr="003131F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?</w:t>
      </w:r>
    </w:p>
    <w:p w:rsidR="008071DA" w:rsidRPr="00842E8F" w:rsidRDefault="008F328D" w:rsidP="00144A10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Mājokļa </w:t>
      </w:r>
      <w:r w:rsidR="008071DA"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pabalstu:</w:t>
      </w:r>
    </w:p>
    <w:p w:rsidR="008071DA" w:rsidRPr="00842E8F" w:rsidRDefault="008071DA" w:rsidP="008071DA">
      <w:pPr>
        <w:shd w:val="clear" w:color="auto" w:fill="FFFFFF"/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1) piešķir </w:t>
      </w:r>
      <w:r w:rsidRPr="000F19D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uz trim kalendāra mēnešiem</w:t>
      </w: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>, ja mājsaimniecībā ir vismaz viena persona darbspējīgā vecumā;</w:t>
      </w:r>
    </w:p>
    <w:p w:rsidR="008071DA" w:rsidRPr="00F455D9" w:rsidRDefault="008071DA" w:rsidP="008071DA">
      <w:pPr>
        <w:shd w:val="clear" w:color="auto" w:fill="FFFFFF"/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2) piešķir </w:t>
      </w:r>
      <w:r w:rsidRPr="000F19D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uz sešiem kalendāra mēnešiem</w:t>
      </w: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ja mājsaimniecībā nav </w:t>
      </w:r>
      <w:r w:rsidRPr="00F455D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nevienas personas darbspējīgā vecumā vai uz personu attiecas </w:t>
      </w:r>
      <w:r w:rsidR="000F19DC">
        <w:rPr>
          <w:rFonts w:ascii="Times New Roman" w:eastAsia="Times New Roman" w:hAnsi="Times New Roman" w:cs="Times New Roman"/>
          <w:sz w:val="28"/>
          <w:szCs w:val="28"/>
          <w:lang w:eastAsia="lv-LV"/>
        </w:rPr>
        <w:t>likumā</w:t>
      </w:r>
      <w:r w:rsidRPr="00F455D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noteiktie izņēmumi</w:t>
      </w:r>
      <w:r w:rsidR="000F19DC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8"/>
      </w:r>
      <w:r w:rsidRPr="00F455D9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AE7FC3" w:rsidRDefault="00AE7FC3" w:rsidP="008071DA">
      <w:pPr>
        <w:pStyle w:val="tv21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032C56" w:rsidRDefault="008071DA" w:rsidP="00032C56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shd w:val="clear" w:color="auto" w:fill="FFFFFF"/>
        </w:rPr>
      </w:pPr>
      <w:r w:rsidRPr="00135BFF">
        <w:rPr>
          <w:sz w:val="28"/>
          <w:szCs w:val="28"/>
          <w:shd w:val="clear" w:color="auto" w:fill="FFFFFF"/>
        </w:rPr>
        <w:t>Mājokļa pabalstu izmaksā</w:t>
      </w:r>
      <w:r w:rsidR="00032C56">
        <w:rPr>
          <w:sz w:val="28"/>
          <w:szCs w:val="28"/>
          <w:shd w:val="clear" w:color="auto" w:fill="FFFFFF"/>
        </w:rPr>
        <w:t>:</w:t>
      </w:r>
    </w:p>
    <w:p w:rsidR="00032C56" w:rsidRDefault="008071DA" w:rsidP="00032C56">
      <w:pPr>
        <w:pStyle w:val="tv213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shd w:val="clear" w:color="auto" w:fill="FFFFFF"/>
        </w:rPr>
      </w:pPr>
      <w:r w:rsidRPr="00135BFF">
        <w:rPr>
          <w:i/>
          <w:color w:val="00B050"/>
          <w:sz w:val="28"/>
          <w:szCs w:val="28"/>
          <w:shd w:val="clear" w:color="auto" w:fill="FFFFFF"/>
        </w:rPr>
        <w:t>ne retāk kā reizi trijos mēnešos</w:t>
      </w:r>
      <w:r w:rsidRPr="00135BFF">
        <w:rPr>
          <w:sz w:val="28"/>
          <w:szCs w:val="28"/>
          <w:shd w:val="clear" w:color="auto" w:fill="FFFFFF"/>
        </w:rPr>
        <w:t xml:space="preserve">, </w:t>
      </w:r>
    </w:p>
    <w:p w:rsidR="008071DA" w:rsidRPr="00135BFF" w:rsidRDefault="008071DA" w:rsidP="00032C56">
      <w:pPr>
        <w:pStyle w:val="tv213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i/>
          <w:color w:val="00B050"/>
          <w:sz w:val="28"/>
          <w:szCs w:val="28"/>
        </w:rPr>
      </w:pPr>
      <w:r w:rsidRPr="00032C56">
        <w:rPr>
          <w:b/>
          <w:i/>
          <w:sz w:val="28"/>
          <w:szCs w:val="28"/>
          <w:shd w:val="clear" w:color="auto" w:fill="FFFFFF"/>
        </w:rPr>
        <w:t>izņemot</w:t>
      </w:r>
      <w:r w:rsidRPr="00135BFF">
        <w:rPr>
          <w:sz w:val="28"/>
          <w:szCs w:val="28"/>
          <w:shd w:val="clear" w:color="auto" w:fill="FFFFFF"/>
        </w:rPr>
        <w:t xml:space="preserve"> mājokļa pabalstu cietā kurināmā iegādei, kuru var izmaksāt </w:t>
      </w:r>
      <w:r w:rsidRPr="00135BFF">
        <w:rPr>
          <w:i/>
          <w:color w:val="00B050"/>
          <w:sz w:val="28"/>
          <w:szCs w:val="28"/>
          <w:shd w:val="clear" w:color="auto" w:fill="FFFFFF"/>
        </w:rPr>
        <w:t>vienā vai vairākās reizēs kalendāra gada laikā.</w:t>
      </w:r>
    </w:p>
    <w:p w:rsidR="008071DA" w:rsidRDefault="008071DA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066519" w:rsidRDefault="00066519" w:rsidP="0006651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536">
        <w:rPr>
          <w:rFonts w:ascii="Times New Roman" w:hAnsi="Times New Roman" w:cs="Times New Roman"/>
          <w:sz w:val="28"/>
          <w:szCs w:val="28"/>
        </w:rPr>
        <w:t xml:space="preserve">Mājokļa pabalstu primāri izmaksā, </w:t>
      </w:r>
      <w:r w:rsidRPr="00F37536">
        <w:rPr>
          <w:rFonts w:ascii="Times New Roman" w:eastAsia="Times New Roman" w:hAnsi="Times New Roman" w:cs="Times New Roman"/>
          <w:i/>
          <w:sz w:val="28"/>
          <w:szCs w:val="28"/>
        </w:rPr>
        <w:t>veicot pārskaitījumu</w:t>
      </w:r>
      <w:r w:rsidRPr="00F37536">
        <w:rPr>
          <w:rFonts w:ascii="Times New Roman" w:eastAsia="Times New Roman" w:hAnsi="Times New Roman" w:cs="Times New Roman"/>
          <w:sz w:val="28"/>
          <w:szCs w:val="28"/>
        </w:rPr>
        <w:t xml:space="preserve"> nama apsaimniekotajam </w:t>
      </w:r>
      <w:r w:rsidRPr="00F37536">
        <w:rPr>
          <w:rFonts w:ascii="Times New Roman" w:hAnsi="Times New Roman" w:cs="Times New Roman"/>
          <w:sz w:val="28"/>
          <w:szCs w:val="28"/>
        </w:rPr>
        <w:t>(</w:t>
      </w:r>
      <w:r w:rsidRPr="00F37536">
        <w:rPr>
          <w:rFonts w:ascii="Times New Roman" w:hAnsi="Times New Roman" w:cs="Times New Roman"/>
          <w:i/>
          <w:sz w:val="28"/>
          <w:szCs w:val="28"/>
        </w:rPr>
        <w:t xml:space="preserve">apkure, ūdens uzsildīšana, ūdensapgāde, pārējie maksājumi </w:t>
      </w:r>
      <w:proofErr w:type="spellStart"/>
      <w:r w:rsidRPr="00F37536">
        <w:rPr>
          <w:rFonts w:ascii="Times New Roman" w:hAnsi="Times New Roman" w:cs="Times New Roman"/>
          <w:i/>
          <w:sz w:val="28"/>
          <w:szCs w:val="28"/>
        </w:rPr>
        <w:t>apsaimniekotājam</w:t>
      </w:r>
      <w:proofErr w:type="spellEnd"/>
      <w:r w:rsidRPr="00F375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536">
        <w:rPr>
          <w:rFonts w:ascii="Times New Roman" w:eastAsia="Times New Roman" w:hAnsi="Times New Roman" w:cs="Times New Roman"/>
          <w:sz w:val="28"/>
          <w:szCs w:val="28"/>
        </w:rPr>
        <w:t>vai pakalpojumu sniedzējiem (</w:t>
      </w:r>
      <w:r w:rsidRPr="00F37536">
        <w:rPr>
          <w:rFonts w:ascii="Times New Roman" w:eastAsia="Times New Roman" w:hAnsi="Times New Roman" w:cs="Times New Roman"/>
          <w:i/>
          <w:sz w:val="28"/>
          <w:szCs w:val="28"/>
        </w:rPr>
        <w:t xml:space="preserve">gāze, elektrība, telekomunikācijas, </w:t>
      </w:r>
      <w:r w:rsidRPr="00F37536">
        <w:rPr>
          <w:rFonts w:ascii="Times New Roman" w:eastAsia="Times New Roman" w:hAnsi="Times New Roman" w:cs="Times New Roman"/>
          <w:sz w:val="28"/>
          <w:szCs w:val="28"/>
        </w:rPr>
        <w:t xml:space="preserve">utt.), </w:t>
      </w:r>
      <w:r w:rsidRPr="00F37536">
        <w:rPr>
          <w:rFonts w:ascii="Times New Roman" w:hAnsi="Times New Roman" w:cs="Times New Roman"/>
          <w:sz w:val="28"/>
          <w:szCs w:val="28"/>
        </w:rPr>
        <w:t xml:space="preserve">kur maksājamas lielākās summas. </w:t>
      </w:r>
      <w:r>
        <w:rPr>
          <w:rFonts w:ascii="Times New Roman" w:eastAsia="Times New Roman" w:hAnsi="Times New Roman" w:cs="Times New Roman"/>
          <w:sz w:val="28"/>
          <w:szCs w:val="28"/>
        </w:rPr>
        <w:t>Mājokļa pabalstā tik ietverta arī īres maksa, nekustama īpašuma nodoklis, ūdens skaitītāju pārbaude, gāzes balona iegāde vai nomaiņa, izdevumi cietā kurināmā iegādei, u.c. izdevumi. Mājokļa p</w:t>
      </w:r>
      <w:r w:rsidRPr="00F37536">
        <w:rPr>
          <w:rFonts w:ascii="Times New Roman" w:eastAsia="Times New Roman" w:hAnsi="Times New Roman" w:cs="Times New Roman"/>
          <w:sz w:val="28"/>
          <w:szCs w:val="28"/>
        </w:rPr>
        <w:t xml:space="preserve">abalsts cietā kurināmā iegādei var tikt izsniegts natūrā, </w:t>
      </w:r>
      <w:r w:rsidRPr="00F37536">
        <w:rPr>
          <w:rFonts w:ascii="Times New Roman" w:eastAsia="Times New Roman" w:hAnsi="Times New Roman" w:cs="Times New Roman"/>
          <w:i/>
          <w:sz w:val="28"/>
          <w:szCs w:val="28"/>
        </w:rPr>
        <w:t xml:space="preserve">piegādājot kurināmo </w:t>
      </w:r>
      <w:r w:rsidRPr="00F37536">
        <w:rPr>
          <w:rFonts w:ascii="Times New Roman" w:eastAsia="Times New Roman" w:hAnsi="Times New Roman" w:cs="Times New Roman"/>
          <w:sz w:val="28"/>
          <w:szCs w:val="28"/>
        </w:rPr>
        <w:t>vai</w:t>
      </w:r>
      <w:r w:rsidRPr="00F37536">
        <w:rPr>
          <w:rFonts w:ascii="Times New Roman" w:eastAsia="Times New Roman" w:hAnsi="Times New Roman" w:cs="Times New Roman"/>
          <w:i/>
          <w:sz w:val="28"/>
          <w:szCs w:val="28"/>
        </w:rPr>
        <w:t xml:space="preserve"> apmaksājot kurināmā iegādi.</w:t>
      </w:r>
    </w:p>
    <w:p w:rsidR="00AF0F93" w:rsidRDefault="00AF0F93" w:rsidP="0006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F93" w:rsidRPr="00F37536" w:rsidRDefault="00AF0F93" w:rsidP="00066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519" w:rsidRPr="00423A3B" w:rsidRDefault="00066519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44A10" w:rsidRDefault="00144A10" w:rsidP="00144A1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44A10">
        <w:rPr>
          <w:rFonts w:ascii="Times New Roman" w:hAnsi="Times New Roman" w:cs="Times New Roman"/>
          <w:b/>
          <w:sz w:val="28"/>
          <w:szCs w:val="28"/>
        </w:rPr>
        <w:lastRenderedPageBreak/>
        <w:t>PIEMĒR</w:t>
      </w:r>
      <w:r w:rsidR="001B0449">
        <w:rPr>
          <w:rFonts w:ascii="Times New Roman" w:hAnsi="Times New Roman" w:cs="Times New Roman"/>
          <w:b/>
          <w:sz w:val="28"/>
          <w:szCs w:val="28"/>
        </w:rPr>
        <w:t>S</w:t>
      </w:r>
      <w:r w:rsidRPr="00144A1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</w:t>
      </w:r>
      <w:r w:rsidRPr="0083641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ar koeficienta</w:t>
      </w:r>
      <w:r w:rsidRPr="00144A1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piemērošanas GMI sliekšņu summai:</w:t>
      </w:r>
    </w:p>
    <w:p w:rsidR="00CD58FB" w:rsidRDefault="00CD58FB" w:rsidP="00CD58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FB" w:rsidRDefault="00CD58FB" w:rsidP="00CD58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2D12">
        <w:rPr>
          <w:rFonts w:ascii="Times New Roman" w:hAnsi="Times New Roman" w:cs="Times New Roman"/>
          <w:b/>
          <w:sz w:val="28"/>
          <w:szCs w:val="28"/>
        </w:rPr>
        <w:t>P</w:t>
      </w:r>
      <w:r w:rsidRPr="007D2D12">
        <w:rPr>
          <w:rFonts w:ascii="Times New Roman" w:hAnsi="Times New Roman" w:cs="Times New Roman"/>
          <w:b/>
          <w:sz w:val="28"/>
          <w:szCs w:val="28"/>
          <w:vertAlign w:val="subscript"/>
        </w:rPr>
        <w:t>maj</w:t>
      </w:r>
      <w:proofErr w:type="spellEnd"/>
      <w:r w:rsidRPr="007D2D12">
        <w:rPr>
          <w:rFonts w:ascii="Times New Roman" w:hAnsi="Times New Roman" w:cs="Times New Roman"/>
          <w:b/>
          <w:sz w:val="28"/>
          <w:szCs w:val="28"/>
        </w:rPr>
        <w:t> = (GMI</w:t>
      </w:r>
      <w:r w:rsidRPr="007D2D1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7D2D12">
        <w:rPr>
          <w:rFonts w:ascii="Times New Roman" w:hAnsi="Times New Roman" w:cs="Times New Roman"/>
          <w:b/>
          <w:sz w:val="28"/>
          <w:szCs w:val="28"/>
        </w:rPr>
        <w:t> + GMI</w:t>
      </w:r>
      <w:r w:rsidRPr="007D2D12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7D2D12">
        <w:rPr>
          <w:rFonts w:ascii="Times New Roman" w:hAnsi="Times New Roman" w:cs="Times New Roman"/>
          <w:b/>
          <w:sz w:val="28"/>
          <w:szCs w:val="28"/>
        </w:rPr>
        <w:t>)</w:t>
      </w:r>
      <w:r w:rsidRPr="001E0DF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* KOEF</w:t>
      </w:r>
      <w:r w:rsidR="00AF0F9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7D2D12">
        <w:rPr>
          <w:rFonts w:ascii="Times New Roman" w:hAnsi="Times New Roman" w:cs="Times New Roman"/>
          <w:b/>
          <w:sz w:val="28"/>
          <w:szCs w:val="28"/>
        </w:rPr>
        <w:t>+ K – I</w:t>
      </w:r>
    </w:p>
    <w:p w:rsidR="00CD58FB" w:rsidRPr="007D2D12" w:rsidRDefault="00CD58FB" w:rsidP="00CD58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FB" w:rsidRPr="00423A3B" w:rsidRDefault="00CD58FB" w:rsidP="00144A10">
      <w:pPr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144A10" w:rsidRPr="004C63F2" w:rsidRDefault="00144A10" w:rsidP="004C63F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3F2">
        <w:rPr>
          <w:rFonts w:ascii="Times New Roman" w:hAnsi="Times New Roman" w:cs="Times New Roman"/>
          <w:sz w:val="28"/>
          <w:szCs w:val="28"/>
        </w:rPr>
        <w:t xml:space="preserve">Mājsaimniecībā divas personas: </w:t>
      </w:r>
    </w:p>
    <w:p w:rsidR="00144A10" w:rsidRDefault="00144A10" w:rsidP="00144A1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12">
        <w:rPr>
          <w:rFonts w:ascii="Times New Roman" w:hAnsi="Times New Roman" w:cs="Times New Roman"/>
          <w:sz w:val="28"/>
          <w:szCs w:val="28"/>
        </w:rPr>
        <w:t>persona ar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2D12">
        <w:rPr>
          <w:rFonts w:ascii="Times New Roman" w:hAnsi="Times New Roman" w:cs="Times New Roman"/>
          <w:sz w:val="28"/>
          <w:szCs w:val="28"/>
        </w:rPr>
        <w:t xml:space="preserve"> grupas invaliditāti, ienākumi 190,40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7D2D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4A10" w:rsidRDefault="00144A10" w:rsidP="00144A1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sociālā nodrošinājuma pabalsta saņēmēja</w:t>
      </w:r>
      <w:r w:rsidRPr="007D2D12">
        <w:rPr>
          <w:rFonts w:ascii="Times New Roman" w:hAnsi="Times New Roman" w:cs="Times New Roman"/>
          <w:sz w:val="28"/>
          <w:szCs w:val="28"/>
        </w:rPr>
        <w:t xml:space="preserve"> persona</w:t>
      </w:r>
      <w:r>
        <w:rPr>
          <w:rFonts w:ascii="Times New Roman" w:hAnsi="Times New Roman" w:cs="Times New Roman"/>
          <w:sz w:val="28"/>
          <w:szCs w:val="28"/>
        </w:rPr>
        <w:t xml:space="preserve"> ar III grupas invaliditāti, ienākumi 109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836412">
        <w:rPr>
          <w:rFonts w:ascii="Times New Roman" w:hAnsi="Times New Roman" w:cs="Times New Roman"/>
          <w:i/>
          <w:sz w:val="28"/>
          <w:szCs w:val="28"/>
        </w:rPr>
        <w:t>.</w:t>
      </w:r>
      <w:r w:rsidRPr="007D2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10" w:rsidRDefault="00144A10" w:rsidP="00CD58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GMI slieksnis 109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76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185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</w:p>
    <w:p w:rsidR="00144A10" w:rsidRPr="0035145A" w:rsidRDefault="00144A10" w:rsidP="00CD5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10">
        <w:rPr>
          <w:rFonts w:ascii="Times New Roman" w:hAnsi="Times New Roman" w:cs="Times New Roman"/>
          <w:sz w:val="28"/>
          <w:szCs w:val="28"/>
        </w:rPr>
        <w:t>GMI sliekš</w:t>
      </w:r>
      <w:r>
        <w:rPr>
          <w:rFonts w:ascii="Times New Roman" w:hAnsi="Times New Roman" w:cs="Times New Roman"/>
          <w:sz w:val="28"/>
          <w:szCs w:val="28"/>
        </w:rPr>
        <w:t xml:space="preserve">ņu summa </w:t>
      </w: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CB10D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KOEF </w:t>
      </w:r>
      <w:r w:rsidR="00AF0F93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185 </w:t>
      </w:r>
      <w:proofErr w:type="spellStart"/>
      <w:r w:rsidRPr="00144A10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r w:rsidR="00AF0F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F0F93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A10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</w:p>
    <w:p w:rsidR="00144A10" w:rsidRDefault="00144A10" w:rsidP="00CD58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= </w:t>
      </w:r>
      <w:r w:rsidRPr="00C804E1">
        <w:rPr>
          <w:rFonts w:ascii="Times New Roman" w:hAnsi="Times New Roman" w:cs="Times New Roman"/>
          <w:color w:val="C00000"/>
          <w:sz w:val="28"/>
          <w:szCs w:val="28"/>
        </w:rPr>
        <w:t xml:space="preserve">īres maksa 150 </w:t>
      </w:r>
      <w:proofErr w:type="spellStart"/>
      <w:r w:rsidRPr="00C804E1">
        <w:rPr>
          <w:rFonts w:ascii="Times New Roman" w:hAnsi="Times New Roman" w:cs="Times New Roman"/>
          <w:i/>
          <w:color w:val="C00000"/>
          <w:sz w:val="28"/>
          <w:szCs w:val="28"/>
        </w:rPr>
        <w:t>euro</w:t>
      </w:r>
      <w:proofErr w:type="spellEnd"/>
      <w:r w:rsidRPr="00C804E1">
        <w:rPr>
          <w:rFonts w:ascii="Times New Roman" w:hAnsi="Times New Roman" w:cs="Times New Roman"/>
          <w:color w:val="C00000"/>
          <w:sz w:val="28"/>
          <w:szCs w:val="28"/>
        </w:rPr>
        <w:t xml:space="preserve"> mēnesī </w:t>
      </w:r>
      <w:r>
        <w:rPr>
          <w:rFonts w:ascii="Times New Roman" w:hAnsi="Times New Roman" w:cs="Times New Roman"/>
          <w:sz w:val="28"/>
          <w:szCs w:val="28"/>
        </w:rPr>
        <w:t xml:space="preserve">+ pārējie maksājumi 130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4A10" w:rsidRDefault="00144A10" w:rsidP="00CD58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= 190,40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+ 109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299,40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</w:p>
    <w:p w:rsidR="00144A10" w:rsidRPr="0035145A" w:rsidRDefault="00144A10" w:rsidP="00144A1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A10" w:rsidRDefault="00144A10" w:rsidP="00144A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4C63F2" w:rsidRDefault="00144A10" w:rsidP="00144A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= </w:t>
      </w:r>
      <w:r w:rsidR="008F78B3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+ 280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299,4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8F78B3">
        <w:rPr>
          <w:rFonts w:ascii="Times New Roman" w:hAnsi="Times New Roman" w:cs="Times New Roman"/>
          <w:sz w:val="28"/>
          <w:szCs w:val="28"/>
        </w:rPr>
        <w:t>535</w:t>
      </w:r>
      <w:r w:rsidRPr="004C63F2">
        <w:rPr>
          <w:rFonts w:ascii="Times New Roman" w:hAnsi="Times New Roman" w:cs="Times New Roman"/>
          <w:color w:val="0070C0"/>
          <w:sz w:val="28"/>
          <w:szCs w:val="28"/>
        </w:rPr>
        <w:t>,60</w:t>
      </w:r>
      <w:r w:rsidRPr="004C63F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C63F2">
        <w:rPr>
          <w:rFonts w:ascii="Times New Roman" w:hAnsi="Times New Roman" w:cs="Times New Roman"/>
          <w:i/>
          <w:color w:val="0070C0"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63F2" w:rsidRDefault="00144A10" w:rsidP="00144A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bet </w:t>
      </w:r>
      <w:r w:rsidR="004C63F2">
        <w:rPr>
          <w:rFonts w:ascii="Times New Roman" w:hAnsi="Times New Roman" w:cs="Times New Roman"/>
          <w:b/>
          <w:i/>
          <w:sz w:val="28"/>
          <w:szCs w:val="28"/>
        </w:rPr>
        <w:t xml:space="preserve">mājokļa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pabalsta apmērs </w:t>
      </w:r>
      <w:r w:rsidR="004C63F2">
        <w:rPr>
          <w:rFonts w:ascii="Times New Roman" w:hAnsi="Times New Roman" w:cs="Times New Roman"/>
          <w:b/>
          <w:i/>
          <w:sz w:val="28"/>
          <w:szCs w:val="28"/>
        </w:rPr>
        <w:t xml:space="preserve">būs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3F2" w:rsidRPr="004C63F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280 </w:t>
      </w:r>
      <w:proofErr w:type="spellStart"/>
      <w:r w:rsidR="004C63F2" w:rsidRPr="004C63F2">
        <w:rPr>
          <w:rFonts w:ascii="Times New Roman" w:hAnsi="Times New Roman" w:cs="Times New Roman"/>
          <w:b/>
          <w:i/>
          <w:color w:val="C00000"/>
          <w:sz w:val="28"/>
          <w:szCs w:val="28"/>
        </w:rPr>
        <w:t>euro</w:t>
      </w:r>
      <w:proofErr w:type="spellEnd"/>
      <w:r w:rsidR="004C63F2" w:rsidRPr="004C63F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35145A">
        <w:rPr>
          <w:rFonts w:ascii="Times New Roman" w:hAnsi="Times New Roman" w:cs="Times New Roman"/>
          <w:b/>
          <w:color w:val="C00000"/>
          <w:sz w:val="28"/>
          <w:szCs w:val="28"/>
        </w:rPr>
        <w:t>mēnesī</w:t>
      </w:r>
      <w:r w:rsidR="004C63F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</w:t>
      </w:r>
    </w:p>
    <w:p w:rsidR="00144A10" w:rsidRPr="004C63F2" w:rsidRDefault="00CD58FB" w:rsidP="00144A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jo t</w:t>
      </w:r>
      <w:r w:rsidR="004C63F2" w:rsidRPr="004C63F2">
        <w:rPr>
          <w:rFonts w:ascii="Times New Roman" w:hAnsi="Times New Roman" w:cs="Times New Roman"/>
          <w:color w:val="0070C0"/>
          <w:sz w:val="28"/>
          <w:szCs w:val="28"/>
        </w:rPr>
        <w:t>as nav lielāks par faktiskajiem izdevumiem</w:t>
      </w:r>
    </w:p>
    <w:p w:rsidR="00144A10" w:rsidRDefault="00144A10" w:rsidP="00144A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44A10" w:rsidRDefault="00144A10" w:rsidP="00144A1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4C63F2" w:rsidRPr="001B0449" w:rsidRDefault="001B0449" w:rsidP="001B0449">
      <w:pPr>
        <w:jc w:val="both"/>
        <w:rPr>
          <w:rFonts w:ascii="Times New Roman" w:hAnsi="Times New Roman" w:cs="Times New Roman"/>
          <w:sz w:val="28"/>
          <w:szCs w:val="28"/>
        </w:rPr>
      </w:pPr>
      <w:r w:rsidRPr="001B0449">
        <w:rPr>
          <w:rFonts w:ascii="Times New Roman" w:hAnsi="Times New Roman" w:cs="Times New Roman"/>
          <w:b/>
          <w:color w:val="C00000"/>
          <w:sz w:val="28"/>
          <w:szCs w:val="28"/>
        </w:rPr>
        <w:t>!!!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4C63F2" w:rsidRPr="001B0449">
        <w:rPr>
          <w:rFonts w:ascii="Times New Roman" w:hAnsi="Times New Roman" w:cs="Times New Roman"/>
          <w:b/>
          <w:sz w:val="28"/>
          <w:szCs w:val="28"/>
        </w:rPr>
        <w:t>Secinājums:</w:t>
      </w:r>
      <w:r w:rsidR="004C63F2" w:rsidRPr="001B0449">
        <w:rPr>
          <w:rFonts w:ascii="Times New Roman" w:hAnsi="Times New Roman" w:cs="Times New Roman"/>
          <w:sz w:val="28"/>
          <w:szCs w:val="28"/>
        </w:rPr>
        <w:t xml:space="preserve"> mājsaimniecībai visi pašu ienākumi paliek personīgajiem tēriņiem un tiek apmaksāti visi faktiskie mājokļa izdevumi.</w:t>
      </w:r>
    </w:p>
    <w:p w:rsidR="00144A10" w:rsidRDefault="00144A10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7C24" w:rsidRDefault="00B77C24" w:rsidP="00B77C24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sectPr w:rsidR="00B77C24" w:rsidSect="00535A64">
      <w:head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1" w:rsidRDefault="001C7D41" w:rsidP="001C7D41">
      <w:pPr>
        <w:spacing w:after="0" w:line="240" w:lineRule="auto"/>
      </w:pPr>
      <w:r>
        <w:separator/>
      </w:r>
    </w:p>
  </w:endnote>
  <w:end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1" w:rsidRDefault="001C7D41" w:rsidP="001C7D41">
      <w:pPr>
        <w:spacing w:after="0" w:line="240" w:lineRule="auto"/>
      </w:pPr>
      <w:r>
        <w:separator/>
      </w:r>
    </w:p>
  </w:footnote>
  <w:foot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footnote>
  <w:footnote w:id="1">
    <w:p w:rsidR="00F826B0" w:rsidRPr="00980F87" w:rsidRDefault="00F826B0" w:rsidP="00F826B0">
      <w:pPr>
        <w:pStyle w:val="FootnoteText"/>
        <w:rPr>
          <w:rFonts w:ascii="Times New Roman" w:hAnsi="Times New Roman" w:cs="Times New Roman"/>
        </w:rPr>
      </w:pPr>
      <w:r w:rsidRPr="00980F87">
        <w:rPr>
          <w:rStyle w:val="FootnoteReference"/>
          <w:rFonts w:ascii="Times New Roman" w:hAnsi="Times New Roman" w:cs="Times New Roman"/>
        </w:rPr>
        <w:footnoteRef/>
      </w:r>
      <w:r w:rsidRPr="00980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Otrs ir </w:t>
      </w:r>
      <w:r w:rsidRPr="00980F87">
        <w:rPr>
          <w:rFonts w:ascii="Times New Roman" w:hAnsi="Times New Roman" w:cs="Times New Roman"/>
        </w:rPr>
        <w:t xml:space="preserve">garantētā minimālā ienākuma (GMI) </w:t>
      </w:r>
      <w:r>
        <w:rPr>
          <w:rFonts w:ascii="Times New Roman" w:hAnsi="Times New Roman" w:cs="Times New Roman"/>
        </w:rPr>
        <w:t>pabalsts</w:t>
      </w:r>
      <w:r w:rsidRPr="00980F87">
        <w:rPr>
          <w:rFonts w:ascii="Times New Roman" w:hAnsi="Times New Roman" w:cs="Times New Roman"/>
        </w:rPr>
        <w:t>.</w:t>
      </w:r>
    </w:p>
  </w:footnote>
  <w:footnote w:id="2">
    <w:p w:rsidR="00B0739F" w:rsidRPr="00C249EF" w:rsidRDefault="00B0739F" w:rsidP="00B0739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eastAsia="Times New Roman" w:hAnsi="Times New Roman"/>
          <w:lang w:eastAsia="lv-LV"/>
        </w:rPr>
        <w:t xml:space="preserve">Sociālo pakalpojumu un sociālās palīdzības likuma </w:t>
      </w:r>
      <w:r w:rsidRPr="00E61078">
        <w:rPr>
          <w:rFonts w:ascii="Times New Roman" w:hAnsi="Times New Roman"/>
          <w:iCs/>
          <w:shd w:val="clear" w:color="auto" w:fill="FFFFFF"/>
        </w:rPr>
        <w:t xml:space="preserve">35.panta </w:t>
      </w:r>
      <w:r>
        <w:rPr>
          <w:rFonts w:ascii="Times New Roman" w:hAnsi="Times New Roman"/>
          <w:iCs/>
          <w:shd w:val="clear" w:color="auto" w:fill="FFFFFF"/>
        </w:rPr>
        <w:t>trešā</w:t>
      </w:r>
      <w:r w:rsidRPr="00E61078">
        <w:rPr>
          <w:rFonts w:ascii="Times New Roman" w:hAnsi="Times New Roman"/>
          <w:iCs/>
          <w:shd w:val="clear" w:color="auto" w:fill="FFFFFF"/>
        </w:rPr>
        <w:t xml:space="preserve"> daļa.</w:t>
      </w:r>
    </w:p>
  </w:footnote>
  <w:footnote w:id="3">
    <w:p w:rsidR="00746F36" w:rsidRPr="007C75EC" w:rsidRDefault="00746F36" w:rsidP="0007753F">
      <w:pPr>
        <w:spacing w:after="0" w:line="240" w:lineRule="auto"/>
      </w:pPr>
      <w:r w:rsidRPr="0007753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753F">
        <w:rPr>
          <w:rFonts w:ascii="Times New Roman" w:hAnsi="Times New Roman" w:cs="Times New Roman"/>
          <w:sz w:val="20"/>
          <w:szCs w:val="20"/>
        </w:rPr>
        <w:t xml:space="preserve"> </w:t>
      </w:r>
      <w:r w:rsidR="0007753F" w:rsidRPr="007C75EC">
        <w:rPr>
          <w:rFonts w:ascii="Times New Roman" w:hAnsi="Times New Roman" w:cs="Times New Roman"/>
          <w:sz w:val="20"/>
          <w:szCs w:val="20"/>
        </w:rPr>
        <w:t>Energoresursu cenu ārkārtēja pieauguma samazinājuma pasākumu likuma 13.pants.</w:t>
      </w:r>
    </w:p>
  </w:footnote>
  <w:footnote w:id="4">
    <w:p w:rsidR="00AF0F93" w:rsidRDefault="00AF0F93" w:rsidP="00AF0F9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hAnsi="Times New Roman"/>
        </w:rPr>
        <w:t xml:space="preserve">Ministru kabineta 2020.gada 17.decembra noteikumu Nr.809 </w:t>
      </w:r>
      <w:r w:rsidRPr="00E61078">
        <w:rPr>
          <w:rFonts w:ascii="Times New Roman" w:eastAsia="Times New Roman" w:hAnsi="Times New Roman"/>
          <w:lang w:eastAsia="lv-LV"/>
        </w:rPr>
        <w:t>“</w:t>
      </w:r>
      <w:r w:rsidRPr="00E61078">
        <w:rPr>
          <w:rFonts w:ascii="Times New Roman" w:hAnsi="Times New Roman"/>
          <w:i/>
        </w:rPr>
        <w:t xml:space="preserve">Noteikumi par mājsaimniecības materiālās situācijas izvērtēšanu un sociālās palīdzības saņemšanu” </w:t>
      </w:r>
      <w:r w:rsidRPr="00E61078">
        <w:rPr>
          <w:rFonts w:ascii="Times New Roman" w:hAnsi="Times New Roman"/>
        </w:rPr>
        <w:t>3.pielikums.</w:t>
      </w:r>
    </w:p>
  </w:footnote>
  <w:footnote w:id="5">
    <w:p w:rsidR="006E0963" w:rsidRDefault="006E0963" w:rsidP="0007753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hAnsi="Times New Roman"/>
        </w:rPr>
        <w:t xml:space="preserve">Ministru kabineta 2020.gada 17.decembra noteikumu Nr.809 </w:t>
      </w:r>
      <w:r w:rsidRPr="00E61078">
        <w:rPr>
          <w:rFonts w:ascii="Times New Roman" w:eastAsia="Times New Roman" w:hAnsi="Times New Roman"/>
          <w:lang w:eastAsia="lv-LV"/>
        </w:rPr>
        <w:t>“</w:t>
      </w:r>
      <w:r w:rsidRPr="00E61078">
        <w:rPr>
          <w:rFonts w:ascii="Times New Roman" w:hAnsi="Times New Roman"/>
          <w:i/>
        </w:rPr>
        <w:t xml:space="preserve">Noteikumi par mājsaimniecības materiālās situācijas izvērtēšanu un sociālās palīdzības saņemšanu” </w:t>
      </w:r>
      <w:r w:rsidRPr="00E61078">
        <w:rPr>
          <w:rFonts w:ascii="Times New Roman" w:hAnsi="Times New Roman"/>
        </w:rPr>
        <w:t>3.pielikums.</w:t>
      </w:r>
    </w:p>
  </w:footnote>
  <w:footnote w:id="6">
    <w:p w:rsidR="001B7BC8" w:rsidRPr="001830DF" w:rsidRDefault="001B7BC8" w:rsidP="000775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8FD">
        <w:rPr>
          <w:rFonts w:ascii="Times New Roman" w:hAnsi="Times New Roman" w:cs="Times New Roman"/>
        </w:rPr>
        <w:t xml:space="preserve">Ministru kabineta 2020.gada 17.decembra noteikumu Nr.809 </w:t>
      </w:r>
      <w:r w:rsidRPr="008B28FD">
        <w:rPr>
          <w:rFonts w:ascii="Times New Roman" w:eastAsia="Times New Roman" w:hAnsi="Times New Roman" w:cs="Times New Roman"/>
          <w:lang w:eastAsia="lv-LV"/>
        </w:rPr>
        <w:t>“</w:t>
      </w:r>
      <w:r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>
        <w:rPr>
          <w:rFonts w:ascii="Times New Roman" w:hAnsi="Times New Roman" w:cs="Times New Roman"/>
          <w:i/>
        </w:rPr>
        <w:t xml:space="preserve"> </w:t>
      </w:r>
      <w:r w:rsidRPr="001830DF">
        <w:rPr>
          <w:rFonts w:ascii="Times New Roman" w:hAnsi="Times New Roman" w:cs="Times New Roman"/>
        </w:rPr>
        <w:t>1.pielikums.</w:t>
      </w:r>
    </w:p>
  </w:footnote>
  <w:footnote w:id="7">
    <w:p w:rsidR="001B7BC8" w:rsidRDefault="001B7BC8" w:rsidP="001B7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8FD">
        <w:rPr>
          <w:rFonts w:ascii="Times New Roman" w:hAnsi="Times New Roman" w:cs="Times New Roman"/>
        </w:rPr>
        <w:t xml:space="preserve">Ministru kabineta 2020.gada 17.decembra noteikumu Nr.809 </w:t>
      </w:r>
      <w:r w:rsidRPr="008B28FD">
        <w:rPr>
          <w:rFonts w:ascii="Times New Roman" w:eastAsia="Times New Roman" w:hAnsi="Times New Roman" w:cs="Times New Roman"/>
          <w:lang w:eastAsia="lv-LV"/>
        </w:rPr>
        <w:t>“</w:t>
      </w:r>
      <w:r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2</w:t>
      </w:r>
      <w:r w:rsidRPr="001830DF">
        <w:rPr>
          <w:rFonts w:ascii="Times New Roman" w:hAnsi="Times New Roman" w:cs="Times New Roman"/>
        </w:rPr>
        <w:t>.pielikums.</w:t>
      </w:r>
    </w:p>
  </w:footnote>
  <w:footnote w:id="8">
    <w:p w:rsidR="000F19DC" w:rsidRDefault="000F19DC" w:rsidP="00AE7FC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eastAsia="Times New Roman" w:hAnsi="Times New Roman"/>
          <w:lang w:eastAsia="lv-LV"/>
        </w:rPr>
        <w:t xml:space="preserve">Sociālo pakalpojumu un sociālās palīdzības likuma </w:t>
      </w:r>
      <w:r w:rsidRPr="00E61078">
        <w:rPr>
          <w:rFonts w:ascii="Times New Roman" w:hAnsi="Times New Roman"/>
          <w:iCs/>
          <w:shd w:val="clear" w:color="auto" w:fill="FFFFFF"/>
        </w:rPr>
        <w:t>3</w:t>
      </w:r>
      <w:r>
        <w:rPr>
          <w:rFonts w:ascii="Times New Roman" w:hAnsi="Times New Roman"/>
          <w:iCs/>
          <w:shd w:val="clear" w:color="auto" w:fill="FFFFFF"/>
        </w:rPr>
        <w:t>6</w:t>
      </w:r>
      <w:r w:rsidRPr="00E61078">
        <w:rPr>
          <w:rFonts w:ascii="Times New Roman" w:hAnsi="Times New Roman"/>
          <w:iCs/>
          <w:shd w:val="clear" w:color="auto" w:fill="FFFFFF"/>
        </w:rPr>
        <w:t xml:space="preserve">.panta </w:t>
      </w:r>
      <w:r>
        <w:rPr>
          <w:rFonts w:ascii="Times New Roman" w:hAnsi="Times New Roman"/>
          <w:iCs/>
          <w:shd w:val="clear" w:color="auto" w:fill="FFFFFF"/>
        </w:rPr>
        <w:t>otrā</w:t>
      </w:r>
      <w:r w:rsidRPr="00E61078">
        <w:rPr>
          <w:rFonts w:ascii="Times New Roman" w:hAnsi="Times New Roman"/>
          <w:iCs/>
          <w:shd w:val="clear" w:color="auto" w:fill="FFFFFF"/>
        </w:rPr>
        <w:t xml:space="preserve"> daļa</w:t>
      </w:r>
      <w:r w:rsidRPr="00E61078">
        <w:rPr>
          <w:rFonts w:ascii="Times New Roman" w:hAnsi="Times New Roman"/>
        </w:rPr>
        <w:t xml:space="preserve"> (</w:t>
      </w:r>
      <w:hyperlink r:id="rId1" w:tgtFrame="_blank" w:history="1">
        <w:r w:rsidRPr="00C249EF">
          <w:rPr>
            <w:rStyle w:val="Hyperlink"/>
            <w:rFonts w:ascii="Times New Roman" w:hAnsi="Times New Roman"/>
            <w:i/>
            <w:iCs/>
            <w:shd w:val="clear" w:color="auto" w:fill="FFFFFF"/>
          </w:rPr>
          <w:t>24.11.2020</w:t>
        </w:r>
      </w:hyperlink>
      <w:r w:rsidRPr="00C249EF">
        <w:rPr>
          <w:rFonts w:ascii="Times New Roman" w:hAnsi="Times New Roman"/>
          <w:i/>
          <w:iCs/>
          <w:shd w:val="clear" w:color="auto" w:fill="FFFFFF"/>
        </w:rPr>
        <w:t>. likuma redakcijā, kas stājas spēkā </w:t>
      </w:r>
      <w:hyperlink r:id="rId2" w:tgtFrame="_blank" w:history="1">
        <w:r w:rsidRPr="00C249EF">
          <w:rPr>
            <w:rStyle w:val="Hyperlink"/>
            <w:rFonts w:ascii="Times New Roman" w:hAnsi="Times New Roman"/>
            <w:i/>
            <w:iCs/>
            <w:shd w:val="clear" w:color="auto" w:fill="FFFFFF"/>
          </w:rPr>
          <w:t>01.04.2021.</w:t>
        </w:r>
      </w:hyperlink>
      <w:r w:rsidRPr="00E61078">
        <w:rPr>
          <w:rFonts w:ascii="Times New Roman" w:hAnsi="Times New Roman"/>
          <w:iCs/>
          <w:shd w:val="clear" w:color="auto" w:fill="FFFFFF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0550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5A64" w:rsidRDefault="00535A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5A64" w:rsidRDefault="00535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F67"/>
    <w:multiLevelType w:val="hybridMultilevel"/>
    <w:tmpl w:val="2D30D658"/>
    <w:lvl w:ilvl="0" w:tplc="6610136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90082DDC">
      <w:numFmt w:val="decimal"/>
      <w:lvlText w:val=""/>
      <w:lvlJc w:val="left"/>
    </w:lvl>
    <w:lvl w:ilvl="2" w:tplc="C8FAAE76">
      <w:numFmt w:val="decimal"/>
      <w:lvlText w:val=""/>
      <w:lvlJc w:val="left"/>
    </w:lvl>
    <w:lvl w:ilvl="3" w:tplc="70FA86C8">
      <w:numFmt w:val="decimal"/>
      <w:lvlText w:val=""/>
      <w:lvlJc w:val="left"/>
    </w:lvl>
    <w:lvl w:ilvl="4" w:tplc="418AB7EA">
      <w:numFmt w:val="decimal"/>
      <w:lvlText w:val=""/>
      <w:lvlJc w:val="left"/>
    </w:lvl>
    <w:lvl w:ilvl="5" w:tplc="088C5556">
      <w:numFmt w:val="decimal"/>
      <w:lvlText w:val=""/>
      <w:lvlJc w:val="left"/>
    </w:lvl>
    <w:lvl w:ilvl="6" w:tplc="5E86A024">
      <w:numFmt w:val="decimal"/>
      <w:lvlText w:val=""/>
      <w:lvlJc w:val="left"/>
    </w:lvl>
    <w:lvl w:ilvl="7" w:tplc="2D102070">
      <w:numFmt w:val="decimal"/>
      <w:lvlText w:val=""/>
      <w:lvlJc w:val="left"/>
    </w:lvl>
    <w:lvl w:ilvl="8" w:tplc="E5BE6620">
      <w:numFmt w:val="decimal"/>
      <w:lvlText w:val=""/>
      <w:lvlJc w:val="left"/>
    </w:lvl>
  </w:abstractNum>
  <w:abstractNum w:abstractNumId="1" w15:restartNumberingAfterBreak="0">
    <w:nsid w:val="14F22977"/>
    <w:multiLevelType w:val="hybridMultilevel"/>
    <w:tmpl w:val="12BC2B0A"/>
    <w:lvl w:ilvl="0" w:tplc="2F623942">
      <w:start w:val="1"/>
      <w:numFmt w:val="decimal"/>
      <w:lvlText w:val="%1)"/>
      <w:lvlJc w:val="left"/>
      <w:pPr>
        <w:ind w:left="1440" w:hanging="360"/>
      </w:pPr>
      <w:rPr>
        <w:rFonts w:hint="default"/>
        <w:b/>
        <w:i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C7165"/>
    <w:multiLevelType w:val="hybridMultilevel"/>
    <w:tmpl w:val="9BD827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E104E"/>
    <w:multiLevelType w:val="hybridMultilevel"/>
    <w:tmpl w:val="4E5EF5D6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E71345"/>
    <w:multiLevelType w:val="hybridMultilevel"/>
    <w:tmpl w:val="63923C4C"/>
    <w:lvl w:ilvl="0" w:tplc="C1046A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A6080F"/>
    <w:multiLevelType w:val="hybridMultilevel"/>
    <w:tmpl w:val="7A14B598"/>
    <w:lvl w:ilvl="0" w:tplc="7ADCD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B7AF6"/>
    <w:multiLevelType w:val="hybridMultilevel"/>
    <w:tmpl w:val="1B9C78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04B1C"/>
    <w:multiLevelType w:val="hybridMultilevel"/>
    <w:tmpl w:val="E564E65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032C56"/>
    <w:rsid w:val="000661B3"/>
    <w:rsid w:val="00066519"/>
    <w:rsid w:val="00076E9B"/>
    <w:rsid w:val="0007753F"/>
    <w:rsid w:val="000D3C1F"/>
    <w:rsid w:val="000D73EC"/>
    <w:rsid w:val="000F19DC"/>
    <w:rsid w:val="00135BFF"/>
    <w:rsid w:val="00144A10"/>
    <w:rsid w:val="001B0449"/>
    <w:rsid w:val="001B3E3B"/>
    <w:rsid w:val="001B7BC8"/>
    <w:rsid w:val="001C1359"/>
    <w:rsid w:val="001C7D41"/>
    <w:rsid w:val="0020263D"/>
    <w:rsid w:val="002A1DC7"/>
    <w:rsid w:val="002B7D71"/>
    <w:rsid w:val="002E3303"/>
    <w:rsid w:val="002F55A0"/>
    <w:rsid w:val="003131FF"/>
    <w:rsid w:val="003B16E9"/>
    <w:rsid w:val="003B653F"/>
    <w:rsid w:val="00423A3B"/>
    <w:rsid w:val="004B3B78"/>
    <w:rsid w:val="004B66BB"/>
    <w:rsid w:val="004C63F2"/>
    <w:rsid w:val="004E5A53"/>
    <w:rsid w:val="00535A64"/>
    <w:rsid w:val="0054428B"/>
    <w:rsid w:val="00565E7B"/>
    <w:rsid w:val="005D65D5"/>
    <w:rsid w:val="00601518"/>
    <w:rsid w:val="006113A3"/>
    <w:rsid w:val="006272C5"/>
    <w:rsid w:val="00632374"/>
    <w:rsid w:val="006D428B"/>
    <w:rsid w:val="006E0963"/>
    <w:rsid w:val="00746F36"/>
    <w:rsid w:val="007601D7"/>
    <w:rsid w:val="007945A9"/>
    <w:rsid w:val="007C75EC"/>
    <w:rsid w:val="007F7093"/>
    <w:rsid w:val="008071DA"/>
    <w:rsid w:val="00836412"/>
    <w:rsid w:val="0083745A"/>
    <w:rsid w:val="008B2D24"/>
    <w:rsid w:val="008F328D"/>
    <w:rsid w:val="008F78B3"/>
    <w:rsid w:val="00920262"/>
    <w:rsid w:val="00937B09"/>
    <w:rsid w:val="00946E08"/>
    <w:rsid w:val="00967B4C"/>
    <w:rsid w:val="00980F87"/>
    <w:rsid w:val="009B3194"/>
    <w:rsid w:val="009C5BC1"/>
    <w:rsid w:val="00A16F6D"/>
    <w:rsid w:val="00AD5499"/>
    <w:rsid w:val="00AE7FC3"/>
    <w:rsid w:val="00AF0F93"/>
    <w:rsid w:val="00B01A9F"/>
    <w:rsid w:val="00B06898"/>
    <w:rsid w:val="00B0739F"/>
    <w:rsid w:val="00B12769"/>
    <w:rsid w:val="00B17E7D"/>
    <w:rsid w:val="00B77C24"/>
    <w:rsid w:val="00B81894"/>
    <w:rsid w:val="00BC6D9E"/>
    <w:rsid w:val="00BF1151"/>
    <w:rsid w:val="00BF5D78"/>
    <w:rsid w:val="00C24517"/>
    <w:rsid w:val="00C474A5"/>
    <w:rsid w:val="00C716A8"/>
    <w:rsid w:val="00C804E1"/>
    <w:rsid w:val="00C9249B"/>
    <w:rsid w:val="00CA30DB"/>
    <w:rsid w:val="00CB10D2"/>
    <w:rsid w:val="00CD37A2"/>
    <w:rsid w:val="00CD58FB"/>
    <w:rsid w:val="00CE4AE3"/>
    <w:rsid w:val="00CE64D2"/>
    <w:rsid w:val="00DB3BFE"/>
    <w:rsid w:val="00E22FD2"/>
    <w:rsid w:val="00E874BD"/>
    <w:rsid w:val="00EC33AE"/>
    <w:rsid w:val="00F038D1"/>
    <w:rsid w:val="00F3177B"/>
    <w:rsid w:val="00F3470E"/>
    <w:rsid w:val="00F826B0"/>
    <w:rsid w:val="00F97B29"/>
    <w:rsid w:val="00FA5798"/>
    <w:rsid w:val="00FB40EB"/>
    <w:rsid w:val="00FD0F79"/>
    <w:rsid w:val="00FE01C7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32FCCF-C073-48BD-90B2-641A70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7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7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C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1C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1C7D41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1C7D4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A5798"/>
    <w:pPr>
      <w:spacing w:after="200" w:line="276" w:lineRule="auto"/>
      <w:ind w:left="720"/>
      <w:contextualSpacing/>
    </w:p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A5798"/>
    <w:pPr>
      <w:spacing w:line="240" w:lineRule="exact"/>
      <w:jc w:val="both"/>
    </w:pPr>
    <w:rPr>
      <w:vertAlign w:val="superscript"/>
    </w:rPr>
  </w:style>
  <w:style w:type="character" w:styleId="Hyperlink">
    <w:name w:val="Hyperlink"/>
    <w:uiPriority w:val="99"/>
    <w:unhideWhenUsed/>
    <w:rsid w:val="00B818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64"/>
  </w:style>
  <w:style w:type="paragraph" w:styleId="Footer">
    <w:name w:val="footer"/>
    <w:basedOn w:val="Normal"/>
    <w:link w:val="FooterChar"/>
    <w:uiPriority w:val="99"/>
    <w:unhideWhenUsed/>
    <w:rsid w:val="00535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64"/>
  </w:style>
  <w:style w:type="paragraph" w:customStyle="1" w:styleId="paragraphheader">
    <w:name w:val="paragraph_header"/>
    <w:basedOn w:val="Normal"/>
    <w:next w:val="Normal"/>
    <w:rsid w:val="00746F36"/>
    <w:pPr>
      <w:spacing w:before="280" w:after="280" w:line="240" w:lineRule="auto"/>
      <w:contextualSpacing/>
      <w:jc w:val="both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97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19717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68488-socialo-pakalpojumu-un-socialas-palidzibas-likums/redakcijas-datums/2021/01/01" TargetMode="External"/><Relationship Id="rId1" Type="http://schemas.openxmlformats.org/officeDocument/2006/relationships/hyperlink" Target="https://likumi.lv/ta/id/319381-grozijumi-socialo-pakalpojumu-un-socialas-palidzibas-lik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B480-835F-4EEB-8B41-AC54382A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4096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2</cp:revision>
  <dcterms:created xsi:type="dcterms:W3CDTF">2023-01-26T14:15:00Z</dcterms:created>
  <dcterms:modified xsi:type="dcterms:W3CDTF">2023-01-26T14:15:00Z</dcterms:modified>
</cp:coreProperties>
</file>