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1B4A8" w14:textId="2843F04B" w:rsidR="002102DB" w:rsidRDefault="00EA199B" w:rsidP="006877D2">
      <w:pPr>
        <w:pStyle w:val="Subtitle"/>
      </w:pPr>
      <w:bookmarkStart w:id="0" w:name="_heading=h.gjdgxs" w:colFirst="0" w:colLast="0"/>
      <w:bookmarkStart w:id="1" w:name="_Toc36734461"/>
      <w:bookmarkEnd w:id="0"/>
      <w:r>
        <w:rPr>
          <w:noProof/>
        </w:rPr>
        <w:drawing>
          <wp:inline distT="0" distB="0" distL="0" distR="0" wp14:anchorId="4301A2DE" wp14:editId="30D1FF3B">
            <wp:extent cx="5610225" cy="1257300"/>
            <wp:effectExtent l="0" t="0" r="0" b="0"/>
            <wp:docPr id="1763733146" name="image8.png" descr="Screen Clipping"/>
            <wp:cNvGraphicFramePr/>
            <a:graphic xmlns:a="http://schemas.openxmlformats.org/drawingml/2006/main">
              <a:graphicData uri="http://schemas.openxmlformats.org/drawingml/2006/picture">
                <pic:pic xmlns:pic="http://schemas.openxmlformats.org/drawingml/2006/picture">
                  <pic:nvPicPr>
                    <pic:cNvPr id="0" name="image8.png" descr="Screen Clipping"/>
                    <pic:cNvPicPr preferRelativeResize="0"/>
                  </pic:nvPicPr>
                  <pic:blipFill>
                    <a:blip r:embed="rId8"/>
                    <a:srcRect/>
                    <a:stretch>
                      <a:fillRect/>
                    </a:stretch>
                  </pic:blipFill>
                  <pic:spPr>
                    <a:xfrm>
                      <a:off x="0" y="0"/>
                      <a:ext cx="5610225" cy="1257300"/>
                    </a:xfrm>
                    <a:prstGeom prst="rect">
                      <a:avLst/>
                    </a:prstGeom>
                    <a:ln/>
                  </pic:spPr>
                </pic:pic>
              </a:graphicData>
            </a:graphic>
          </wp:inline>
        </w:drawing>
      </w:r>
    </w:p>
    <w:p w14:paraId="516645F6" w14:textId="5B96CA9A" w:rsidR="00EA199B" w:rsidRDefault="00EA199B" w:rsidP="00EA199B"/>
    <w:p w14:paraId="42E766CA" w14:textId="06F041B9" w:rsidR="00EA199B" w:rsidRDefault="00EA199B" w:rsidP="00EA199B"/>
    <w:p w14:paraId="4A1609F2" w14:textId="4A885FCB" w:rsidR="00EA199B" w:rsidRDefault="00EA199B" w:rsidP="00EA199B"/>
    <w:p w14:paraId="6CCFCCDB" w14:textId="7AF2CCCA" w:rsidR="00EA199B" w:rsidRDefault="00EA199B" w:rsidP="00EA199B"/>
    <w:p w14:paraId="4FA75C7D" w14:textId="77777777" w:rsidR="00EA199B" w:rsidRDefault="00EA199B" w:rsidP="00EA199B"/>
    <w:p w14:paraId="5E92521C" w14:textId="2F59110F" w:rsidR="00EA199B" w:rsidRPr="00983950" w:rsidRDefault="00EA199B" w:rsidP="00EA199B">
      <w:pPr>
        <w:jc w:val="center"/>
        <w:rPr>
          <w:rFonts w:ascii="Times New Roman" w:hAnsi="Times New Roman" w:cs="Times New Roman"/>
          <w:b/>
          <w:bCs/>
          <w:sz w:val="40"/>
          <w:szCs w:val="40"/>
        </w:rPr>
      </w:pPr>
      <w:r w:rsidRPr="00983950">
        <w:rPr>
          <w:rFonts w:ascii="Times New Roman" w:hAnsi="Times New Roman" w:cs="Times New Roman"/>
          <w:b/>
          <w:bCs/>
          <w:sz w:val="40"/>
          <w:szCs w:val="40"/>
        </w:rPr>
        <w:t>2. PIELIKUMS</w:t>
      </w:r>
    </w:p>
    <w:p w14:paraId="2E64D2F1" w14:textId="2707243A" w:rsidR="00EA199B" w:rsidRPr="00983950" w:rsidRDefault="00EA199B" w:rsidP="00EA199B">
      <w:pPr>
        <w:jc w:val="center"/>
        <w:rPr>
          <w:rFonts w:ascii="Times New Roman" w:hAnsi="Times New Roman" w:cs="Times New Roman"/>
          <w:b/>
          <w:bCs/>
          <w:sz w:val="32"/>
          <w:szCs w:val="32"/>
        </w:rPr>
      </w:pPr>
      <w:r w:rsidRPr="00983950">
        <w:rPr>
          <w:rFonts w:ascii="Times New Roman" w:hAnsi="Times New Roman" w:cs="Times New Roman"/>
          <w:b/>
          <w:bCs/>
          <w:sz w:val="32"/>
          <w:szCs w:val="32"/>
        </w:rPr>
        <w:t>“</w:t>
      </w:r>
      <w:r w:rsidR="00D762E4" w:rsidRPr="00983950">
        <w:rPr>
          <w:rFonts w:ascii="Times New Roman" w:hAnsi="Times New Roman" w:cs="Times New Roman"/>
          <w:b/>
          <w:bCs/>
          <w:sz w:val="32"/>
          <w:szCs w:val="32"/>
        </w:rPr>
        <w:t xml:space="preserve">METODIKAS APROBĀCIJAS </w:t>
      </w:r>
      <w:r w:rsidR="00F44858" w:rsidRPr="00983950">
        <w:rPr>
          <w:rFonts w:ascii="Times New Roman" w:hAnsi="Times New Roman" w:cs="Times New Roman"/>
          <w:b/>
          <w:bCs/>
          <w:sz w:val="32"/>
          <w:szCs w:val="32"/>
        </w:rPr>
        <w:t xml:space="preserve">IZMĒĢINĀJUMPROJEKTA </w:t>
      </w:r>
      <w:r w:rsidR="00D762E4" w:rsidRPr="00983950">
        <w:rPr>
          <w:rFonts w:ascii="Times New Roman" w:hAnsi="Times New Roman" w:cs="Times New Roman"/>
          <w:b/>
          <w:bCs/>
          <w:sz w:val="32"/>
          <w:szCs w:val="32"/>
        </w:rPr>
        <w:t>REZULTĀTI</w:t>
      </w:r>
      <w:r w:rsidR="003E782C">
        <w:rPr>
          <w:rFonts w:ascii="Times New Roman" w:hAnsi="Times New Roman" w:cs="Times New Roman"/>
          <w:b/>
          <w:bCs/>
          <w:sz w:val="32"/>
          <w:szCs w:val="32"/>
        </w:rPr>
        <w:t xml:space="preserve"> UN PRIEKŠLIKUMI METODKAS PILNVEIDOŠANAI</w:t>
      </w:r>
      <w:r w:rsidR="00D762E4" w:rsidRPr="00983950">
        <w:rPr>
          <w:rFonts w:ascii="Times New Roman" w:hAnsi="Times New Roman" w:cs="Times New Roman"/>
          <w:b/>
          <w:bCs/>
          <w:sz w:val="32"/>
          <w:szCs w:val="32"/>
        </w:rPr>
        <w:t>”</w:t>
      </w:r>
    </w:p>
    <w:p w14:paraId="55C1931F" w14:textId="77777777" w:rsidR="00EA199B" w:rsidRPr="00EA199B" w:rsidRDefault="00EA199B" w:rsidP="00EA199B"/>
    <w:p w14:paraId="258AEFF8" w14:textId="24423664" w:rsidR="006F5D42" w:rsidRDefault="006F5D42" w:rsidP="00C25277">
      <w:pPr>
        <w:pStyle w:val="Heading2"/>
      </w:pPr>
    </w:p>
    <w:p w14:paraId="1B2D54C6" w14:textId="3519FD7B" w:rsidR="00C86B49" w:rsidRDefault="00C86B49" w:rsidP="00C86B49">
      <w:pPr>
        <w:rPr>
          <w:lang w:eastAsia="zh-CN"/>
        </w:rPr>
      </w:pPr>
    </w:p>
    <w:p w14:paraId="411E3173" w14:textId="395BF327" w:rsidR="00C86B49" w:rsidRDefault="00C86B49" w:rsidP="00C86B49">
      <w:pPr>
        <w:rPr>
          <w:lang w:eastAsia="zh-CN"/>
        </w:rPr>
      </w:pPr>
    </w:p>
    <w:p w14:paraId="178BFE41" w14:textId="7067A932" w:rsidR="00C86B49" w:rsidRDefault="00C86B49" w:rsidP="00C86B49">
      <w:pPr>
        <w:rPr>
          <w:lang w:eastAsia="zh-CN"/>
        </w:rPr>
      </w:pPr>
    </w:p>
    <w:p w14:paraId="53D2D474" w14:textId="76F778A5" w:rsidR="00C86B49" w:rsidRDefault="00C86B49" w:rsidP="00C86B49">
      <w:pPr>
        <w:rPr>
          <w:lang w:eastAsia="zh-CN"/>
        </w:rPr>
      </w:pPr>
    </w:p>
    <w:p w14:paraId="0EDC3DB1" w14:textId="7E018289" w:rsidR="00C86B49" w:rsidRDefault="00C86B49" w:rsidP="00C86B49">
      <w:pPr>
        <w:rPr>
          <w:lang w:eastAsia="zh-CN"/>
        </w:rPr>
      </w:pPr>
    </w:p>
    <w:p w14:paraId="1AF9B982" w14:textId="45F05EC4" w:rsidR="00C86B49" w:rsidRDefault="00C86B49" w:rsidP="00C86B49">
      <w:pPr>
        <w:rPr>
          <w:lang w:eastAsia="zh-CN"/>
        </w:rPr>
      </w:pPr>
    </w:p>
    <w:p w14:paraId="31705E12" w14:textId="5F78A067" w:rsidR="00C86B49" w:rsidRDefault="00C86B49" w:rsidP="00C86B49">
      <w:pPr>
        <w:rPr>
          <w:lang w:eastAsia="zh-CN"/>
        </w:rPr>
      </w:pPr>
    </w:p>
    <w:p w14:paraId="31AE7E50" w14:textId="363E2FB0" w:rsidR="00C86B49" w:rsidRDefault="00C86B49" w:rsidP="00C86B49">
      <w:pPr>
        <w:rPr>
          <w:lang w:eastAsia="zh-CN"/>
        </w:rPr>
      </w:pPr>
    </w:p>
    <w:p w14:paraId="0AB844FD" w14:textId="6F13FEF6" w:rsidR="00C86B49" w:rsidRDefault="00C86B49" w:rsidP="00C86B49">
      <w:pPr>
        <w:rPr>
          <w:lang w:eastAsia="zh-CN"/>
        </w:rPr>
      </w:pPr>
    </w:p>
    <w:p w14:paraId="6D2927C3" w14:textId="421EA551" w:rsidR="00C86B49" w:rsidRDefault="00C86B49" w:rsidP="00C86B49">
      <w:pPr>
        <w:rPr>
          <w:lang w:eastAsia="zh-CN"/>
        </w:rPr>
      </w:pPr>
    </w:p>
    <w:p w14:paraId="2CB8F815" w14:textId="5616CDC7" w:rsidR="00C86B49" w:rsidRDefault="00C86B49" w:rsidP="00C86B49">
      <w:pPr>
        <w:rPr>
          <w:lang w:eastAsia="zh-CN"/>
        </w:rPr>
      </w:pPr>
    </w:p>
    <w:p w14:paraId="43E1394A" w14:textId="1C673641" w:rsidR="00C86B49" w:rsidRDefault="00C86B49" w:rsidP="00C86B49">
      <w:pPr>
        <w:rPr>
          <w:lang w:eastAsia="zh-CN"/>
        </w:rPr>
      </w:pPr>
    </w:p>
    <w:p w14:paraId="3E991C47" w14:textId="77777777" w:rsidR="00D762E4" w:rsidRDefault="00D762E4" w:rsidP="00C86B49">
      <w:pPr>
        <w:rPr>
          <w:lang w:eastAsia="zh-CN"/>
        </w:rPr>
      </w:pPr>
    </w:p>
    <w:p w14:paraId="37FACBF1" w14:textId="1F9D5443" w:rsidR="00EA199B" w:rsidRDefault="00EA199B" w:rsidP="00C86B49">
      <w:pPr>
        <w:rPr>
          <w:lang w:eastAsia="zh-CN"/>
        </w:rPr>
      </w:pPr>
    </w:p>
    <w:sdt>
      <w:sdtPr>
        <w:rPr>
          <w:rFonts w:ascii="Times New Roman" w:eastAsiaTheme="minorHAnsi" w:hAnsi="Times New Roman" w:cs="Times New Roman"/>
          <w:color w:val="auto"/>
          <w:spacing w:val="15"/>
          <w:sz w:val="24"/>
          <w:szCs w:val="24"/>
          <w:lang w:eastAsia="en-US"/>
        </w:rPr>
        <w:id w:val="1170831296"/>
        <w:docPartObj>
          <w:docPartGallery w:val="Table of Contents"/>
          <w:docPartUnique/>
        </w:docPartObj>
      </w:sdtPr>
      <w:sdtEndPr>
        <w:rPr>
          <w:rFonts w:eastAsiaTheme="minorEastAsia"/>
          <w:color w:val="5A5A5A" w:themeColor="text1" w:themeTint="A5"/>
        </w:rPr>
      </w:sdtEndPr>
      <w:sdtContent>
        <w:p w14:paraId="6CC4E2F3" w14:textId="57E9F5B6" w:rsidR="00EA199B" w:rsidRPr="003C614D" w:rsidRDefault="00EA199B" w:rsidP="00EA199B">
          <w:pPr>
            <w:pStyle w:val="TOCHeading"/>
            <w:jc w:val="center"/>
            <w:rPr>
              <w:rFonts w:ascii="Times New Roman" w:hAnsi="Times New Roman" w:cs="Times New Roman"/>
              <w:b/>
              <w:bCs/>
              <w:color w:val="auto"/>
              <w:sz w:val="24"/>
              <w:szCs w:val="24"/>
            </w:rPr>
          </w:pPr>
          <w:r w:rsidRPr="003C614D">
            <w:rPr>
              <w:rFonts w:ascii="Times New Roman" w:hAnsi="Times New Roman" w:cs="Times New Roman"/>
              <w:b/>
              <w:bCs/>
              <w:color w:val="auto"/>
              <w:sz w:val="24"/>
              <w:szCs w:val="24"/>
            </w:rPr>
            <w:t>SATURA RĀDĪTĀJS</w:t>
          </w:r>
        </w:p>
        <w:p w14:paraId="6584A8F3" w14:textId="2A2E566F" w:rsidR="00EA199B" w:rsidRPr="004F0B5D" w:rsidRDefault="00EA199B" w:rsidP="00EA199B">
          <w:pPr>
            <w:rPr>
              <w:rFonts w:ascii="Times New Roman" w:hAnsi="Times New Roman" w:cs="Times New Roman"/>
              <w:b/>
              <w:bCs/>
              <w:sz w:val="24"/>
              <w:szCs w:val="24"/>
              <w:lang w:eastAsia="lv-LV"/>
            </w:rPr>
          </w:pPr>
        </w:p>
        <w:p w14:paraId="4EB6A063" w14:textId="77777777" w:rsidR="00EA199B" w:rsidRPr="0010496C" w:rsidRDefault="00EA199B" w:rsidP="00EA199B">
          <w:pPr>
            <w:rPr>
              <w:rFonts w:ascii="Times New Roman" w:hAnsi="Times New Roman" w:cs="Times New Roman"/>
              <w:sz w:val="24"/>
              <w:szCs w:val="24"/>
              <w:lang w:eastAsia="lv-LV"/>
            </w:rPr>
          </w:pPr>
        </w:p>
        <w:p w14:paraId="7056D52A" w14:textId="01DD80A6" w:rsidR="0010496C" w:rsidRPr="0010496C" w:rsidRDefault="00EA199B">
          <w:pPr>
            <w:pStyle w:val="TOC2"/>
            <w:rPr>
              <w:rFonts w:ascii="Times New Roman" w:eastAsiaTheme="minorEastAsia" w:hAnsi="Times New Roman" w:cs="Times New Roman"/>
              <w:sz w:val="24"/>
              <w:szCs w:val="24"/>
              <w:lang w:eastAsia="lv-LV"/>
            </w:rPr>
          </w:pPr>
          <w:r w:rsidRPr="0010496C">
            <w:rPr>
              <w:rFonts w:ascii="Times New Roman" w:hAnsi="Times New Roman" w:cs="Times New Roman"/>
              <w:sz w:val="24"/>
              <w:szCs w:val="24"/>
            </w:rPr>
            <w:fldChar w:fldCharType="begin"/>
          </w:r>
          <w:r w:rsidRPr="0010496C">
            <w:rPr>
              <w:rFonts w:ascii="Times New Roman" w:hAnsi="Times New Roman" w:cs="Times New Roman"/>
              <w:sz w:val="24"/>
              <w:szCs w:val="24"/>
            </w:rPr>
            <w:instrText xml:space="preserve"> TOC \o "1-3" \h \z \u </w:instrText>
          </w:r>
          <w:r w:rsidRPr="0010496C">
            <w:rPr>
              <w:rFonts w:ascii="Times New Roman" w:hAnsi="Times New Roman" w:cs="Times New Roman"/>
              <w:sz w:val="24"/>
              <w:szCs w:val="24"/>
            </w:rPr>
            <w:fldChar w:fldCharType="separate"/>
          </w:r>
          <w:hyperlink w:anchor="_Toc130803786" w:history="1">
            <w:r w:rsidR="0010496C" w:rsidRPr="0010496C">
              <w:rPr>
                <w:rStyle w:val="Hyperlink"/>
                <w:rFonts w:ascii="Times New Roman" w:hAnsi="Times New Roman" w:cs="Times New Roman"/>
                <w:sz w:val="24"/>
                <w:szCs w:val="24"/>
              </w:rPr>
              <w:t>2.1.Izmēģinājumprojektā iesaistīto bērnu raksturojums</w:t>
            </w:r>
            <w:r w:rsidR="0010496C" w:rsidRPr="0010496C">
              <w:rPr>
                <w:rFonts w:ascii="Times New Roman" w:hAnsi="Times New Roman" w:cs="Times New Roman"/>
                <w:webHidden/>
                <w:sz w:val="24"/>
                <w:szCs w:val="24"/>
              </w:rPr>
              <w:tab/>
            </w:r>
            <w:r w:rsidR="0010496C" w:rsidRPr="0010496C">
              <w:rPr>
                <w:rFonts w:ascii="Times New Roman" w:hAnsi="Times New Roman" w:cs="Times New Roman"/>
                <w:webHidden/>
                <w:sz w:val="24"/>
                <w:szCs w:val="24"/>
              </w:rPr>
              <w:fldChar w:fldCharType="begin"/>
            </w:r>
            <w:r w:rsidR="0010496C" w:rsidRPr="0010496C">
              <w:rPr>
                <w:rFonts w:ascii="Times New Roman" w:hAnsi="Times New Roman" w:cs="Times New Roman"/>
                <w:webHidden/>
                <w:sz w:val="24"/>
                <w:szCs w:val="24"/>
              </w:rPr>
              <w:instrText xml:space="preserve"> PAGEREF _Toc130803786 \h </w:instrText>
            </w:r>
            <w:r w:rsidR="0010496C" w:rsidRPr="0010496C">
              <w:rPr>
                <w:rFonts w:ascii="Times New Roman" w:hAnsi="Times New Roman" w:cs="Times New Roman"/>
                <w:webHidden/>
                <w:sz w:val="24"/>
                <w:szCs w:val="24"/>
              </w:rPr>
            </w:r>
            <w:r w:rsidR="0010496C" w:rsidRPr="0010496C">
              <w:rPr>
                <w:rFonts w:ascii="Times New Roman" w:hAnsi="Times New Roman" w:cs="Times New Roman"/>
                <w:webHidden/>
                <w:sz w:val="24"/>
                <w:szCs w:val="24"/>
              </w:rPr>
              <w:fldChar w:fldCharType="separate"/>
            </w:r>
            <w:r w:rsidR="0010496C" w:rsidRPr="0010496C">
              <w:rPr>
                <w:rFonts w:ascii="Times New Roman" w:hAnsi="Times New Roman" w:cs="Times New Roman"/>
                <w:webHidden/>
                <w:sz w:val="24"/>
                <w:szCs w:val="24"/>
              </w:rPr>
              <w:t>3</w:t>
            </w:r>
            <w:r w:rsidR="0010496C" w:rsidRPr="0010496C">
              <w:rPr>
                <w:rFonts w:ascii="Times New Roman" w:hAnsi="Times New Roman" w:cs="Times New Roman"/>
                <w:webHidden/>
                <w:sz w:val="24"/>
                <w:szCs w:val="24"/>
              </w:rPr>
              <w:fldChar w:fldCharType="end"/>
            </w:r>
          </w:hyperlink>
        </w:p>
        <w:p w14:paraId="4E3CA305" w14:textId="377D30FA" w:rsidR="0010496C" w:rsidRPr="0010496C" w:rsidRDefault="0010496C">
          <w:pPr>
            <w:pStyle w:val="TOC2"/>
            <w:rPr>
              <w:rFonts w:ascii="Times New Roman" w:eastAsiaTheme="minorEastAsia" w:hAnsi="Times New Roman" w:cs="Times New Roman"/>
              <w:sz w:val="24"/>
              <w:szCs w:val="24"/>
              <w:lang w:eastAsia="lv-LV"/>
            </w:rPr>
          </w:pPr>
          <w:hyperlink w:anchor="_Toc130803787" w:history="1">
            <w:r w:rsidRPr="0010496C">
              <w:rPr>
                <w:rStyle w:val="Hyperlink"/>
                <w:rFonts w:ascii="Times New Roman" w:hAnsi="Times New Roman" w:cs="Times New Roman"/>
                <w:sz w:val="24"/>
                <w:szCs w:val="24"/>
              </w:rPr>
              <w:t>2.2. Izmēģinājumprojekta rezultāti: piešķirtie SBS pakalpojumi pamatkritēriju nodrošināšanai bērniem vecuma grupā no 0 līdz 13 gadiem (ieskaitot)</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_Toc130803787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14</w:t>
            </w:r>
            <w:r w:rsidRPr="0010496C">
              <w:rPr>
                <w:rFonts w:ascii="Times New Roman" w:hAnsi="Times New Roman" w:cs="Times New Roman"/>
                <w:webHidden/>
                <w:sz w:val="24"/>
                <w:szCs w:val="24"/>
              </w:rPr>
              <w:fldChar w:fldCharType="end"/>
            </w:r>
          </w:hyperlink>
        </w:p>
        <w:p w14:paraId="0746CCEA" w14:textId="34B4760E" w:rsidR="0010496C" w:rsidRPr="0010496C" w:rsidRDefault="0010496C">
          <w:pPr>
            <w:pStyle w:val="TOC2"/>
            <w:rPr>
              <w:rFonts w:ascii="Times New Roman" w:eastAsiaTheme="minorEastAsia" w:hAnsi="Times New Roman" w:cs="Times New Roman"/>
              <w:sz w:val="24"/>
              <w:szCs w:val="24"/>
              <w:lang w:eastAsia="lv-LV"/>
            </w:rPr>
          </w:pPr>
          <w:hyperlink w:anchor="_Toc130803788" w:history="1">
            <w:r w:rsidRPr="0010496C">
              <w:rPr>
                <w:rStyle w:val="Hyperlink"/>
                <w:rFonts w:ascii="Times New Roman" w:hAnsi="Times New Roman" w:cs="Times New Roman"/>
                <w:sz w:val="24"/>
                <w:szCs w:val="24"/>
              </w:rPr>
              <w:t>2.2.1. 1.atbalsta joma. SBS pakalpojumi vecāku - ģimenes atbalsta spēju stiprināšana:</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_Toc130803788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15</w:t>
            </w:r>
            <w:r w:rsidRPr="0010496C">
              <w:rPr>
                <w:rFonts w:ascii="Times New Roman" w:hAnsi="Times New Roman" w:cs="Times New Roman"/>
                <w:webHidden/>
                <w:sz w:val="24"/>
                <w:szCs w:val="24"/>
              </w:rPr>
              <w:fldChar w:fldCharType="end"/>
            </w:r>
          </w:hyperlink>
        </w:p>
        <w:p w14:paraId="422FD52B" w14:textId="59392868" w:rsidR="0010496C" w:rsidRPr="0010496C" w:rsidRDefault="0010496C">
          <w:pPr>
            <w:pStyle w:val="TOC2"/>
            <w:rPr>
              <w:rFonts w:ascii="Times New Roman" w:eastAsiaTheme="minorEastAsia" w:hAnsi="Times New Roman" w:cs="Times New Roman"/>
              <w:sz w:val="24"/>
              <w:szCs w:val="24"/>
              <w:lang w:eastAsia="lv-LV"/>
            </w:rPr>
          </w:pPr>
          <w:hyperlink w:anchor="_Toc130803789" w:history="1">
            <w:r w:rsidRPr="0010496C">
              <w:rPr>
                <w:rStyle w:val="Hyperlink"/>
                <w:rFonts w:ascii="Times New Roman" w:hAnsi="Times New Roman" w:cs="Times New Roman"/>
                <w:sz w:val="24"/>
                <w:szCs w:val="24"/>
              </w:rPr>
              <w:t>2.2.2. atbalsta joma SBS pakalpojumi bērniem - zaudētās funkcijas kompensēšanai un funkcionēšanas spēju uzturēšanai un attīstīšanai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_Toc130803789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21</w:t>
            </w:r>
            <w:r w:rsidRPr="0010496C">
              <w:rPr>
                <w:rFonts w:ascii="Times New Roman" w:hAnsi="Times New Roman" w:cs="Times New Roman"/>
                <w:webHidden/>
                <w:sz w:val="24"/>
                <w:szCs w:val="24"/>
              </w:rPr>
              <w:fldChar w:fldCharType="end"/>
            </w:r>
          </w:hyperlink>
        </w:p>
        <w:p w14:paraId="4011BA3F" w14:textId="129D00F0" w:rsidR="0010496C" w:rsidRPr="0010496C" w:rsidRDefault="0010496C">
          <w:pPr>
            <w:pStyle w:val="TOC2"/>
            <w:rPr>
              <w:rFonts w:ascii="Times New Roman" w:eastAsiaTheme="minorEastAsia" w:hAnsi="Times New Roman" w:cs="Times New Roman"/>
              <w:sz w:val="24"/>
              <w:szCs w:val="24"/>
              <w:lang w:eastAsia="lv-LV"/>
            </w:rPr>
          </w:pPr>
          <w:hyperlink w:anchor="_Toc130803790" w:history="1">
            <w:r w:rsidRPr="0010496C">
              <w:rPr>
                <w:rStyle w:val="Hyperlink"/>
                <w:rFonts w:ascii="Times New Roman" w:hAnsi="Times New Roman" w:cs="Times New Roman"/>
                <w:sz w:val="24"/>
                <w:szCs w:val="24"/>
              </w:rPr>
              <w:t>2.3. Izmēģinājumprojekta rezultāti: piešķirtie SBS pakalpojumi pamatkritēriju nodrošināšanai bērniem vecuma grupā no 14 līdz 17 gadiem (ieskaitot)</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_Toc130803790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32</w:t>
            </w:r>
            <w:r w:rsidRPr="0010496C">
              <w:rPr>
                <w:rFonts w:ascii="Times New Roman" w:hAnsi="Times New Roman" w:cs="Times New Roman"/>
                <w:webHidden/>
                <w:sz w:val="24"/>
                <w:szCs w:val="24"/>
              </w:rPr>
              <w:fldChar w:fldCharType="end"/>
            </w:r>
          </w:hyperlink>
        </w:p>
        <w:p w14:paraId="0322E4BF" w14:textId="75A874AC" w:rsidR="0010496C" w:rsidRPr="0010496C" w:rsidRDefault="0010496C">
          <w:pPr>
            <w:pStyle w:val="TOC2"/>
            <w:rPr>
              <w:rFonts w:ascii="Times New Roman" w:eastAsiaTheme="minorEastAsia" w:hAnsi="Times New Roman" w:cs="Times New Roman"/>
              <w:sz w:val="24"/>
              <w:szCs w:val="24"/>
              <w:lang w:eastAsia="lv-LV"/>
            </w:rPr>
          </w:pPr>
          <w:hyperlink w:anchor="_Toc130803791" w:history="1">
            <w:r w:rsidRPr="0010496C">
              <w:rPr>
                <w:rStyle w:val="Hyperlink"/>
                <w:rFonts w:ascii="Times New Roman" w:hAnsi="Times New Roman" w:cs="Times New Roman"/>
                <w:sz w:val="24"/>
                <w:szCs w:val="24"/>
              </w:rPr>
              <w:t>2.3.1. 1.atbalsta joma. Pakalpojumi vecāku - ģimenes atbalsta spēju stiprināšana:</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_Toc130803791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32</w:t>
            </w:r>
            <w:r w:rsidRPr="0010496C">
              <w:rPr>
                <w:rFonts w:ascii="Times New Roman" w:hAnsi="Times New Roman" w:cs="Times New Roman"/>
                <w:webHidden/>
                <w:sz w:val="24"/>
                <w:szCs w:val="24"/>
              </w:rPr>
              <w:fldChar w:fldCharType="end"/>
            </w:r>
          </w:hyperlink>
        </w:p>
        <w:p w14:paraId="6CAE2F67" w14:textId="6CA84B92" w:rsidR="0010496C" w:rsidRPr="0010496C" w:rsidRDefault="0010496C">
          <w:pPr>
            <w:pStyle w:val="TOC2"/>
            <w:rPr>
              <w:rFonts w:ascii="Times New Roman" w:eastAsiaTheme="minorEastAsia" w:hAnsi="Times New Roman" w:cs="Times New Roman"/>
              <w:sz w:val="24"/>
              <w:szCs w:val="24"/>
              <w:lang w:eastAsia="lv-LV"/>
            </w:rPr>
          </w:pPr>
          <w:hyperlink w:anchor="_Toc130803792" w:history="1">
            <w:r w:rsidRPr="0010496C">
              <w:rPr>
                <w:rStyle w:val="Hyperlink"/>
                <w:rFonts w:ascii="Times New Roman" w:hAnsi="Times New Roman" w:cs="Times New Roman"/>
                <w:sz w:val="24"/>
                <w:szCs w:val="24"/>
              </w:rPr>
              <w:t>2.3.2. 2. atbalsta joma Pakalpojumi bērniem - zaudētās funkcijas kompensēšanai un funkcionēšanas spēju uzturēšanai un attīstīšanai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_Toc130803792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38</w:t>
            </w:r>
            <w:r w:rsidRPr="0010496C">
              <w:rPr>
                <w:rFonts w:ascii="Times New Roman" w:hAnsi="Times New Roman" w:cs="Times New Roman"/>
                <w:webHidden/>
                <w:sz w:val="24"/>
                <w:szCs w:val="24"/>
              </w:rPr>
              <w:fldChar w:fldCharType="end"/>
            </w:r>
          </w:hyperlink>
        </w:p>
        <w:p w14:paraId="715D6F37" w14:textId="249F7B5E" w:rsidR="0010496C" w:rsidRPr="0010496C" w:rsidRDefault="0010496C">
          <w:pPr>
            <w:pStyle w:val="TOC2"/>
            <w:rPr>
              <w:rFonts w:ascii="Times New Roman" w:eastAsiaTheme="minorEastAsia" w:hAnsi="Times New Roman" w:cs="Times New Roman"/>
              <w:sz w:val="24"/>
              <w:szCs w:val="24"/>
              <w:lang w:eastAsia="lv-LV"/>
            </w:rPr>
          </w:pPr>
          <w:hyperlink w:anchor="_Toc130803793" w:history="1">
            <w:r w:rsidRPr="0010496C">
              <w:rPr>
                <w:rStyle w:val="Hyperlink"/>
                <w:rFonts w:ascii="Times New Roman" w:hAnsi="Times New Roman" w:cs="Times New Roman"/>
                <w:sz w:val="24"/>
                <w:szCs w:val="24"/>
              </w:rPr>
              <w:t>3. Pakalpojumu grozs mainīgo kritēriju nodrošināšanai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_Toc130803793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46</w:t>
            </w:r>
            <w:r w:rsidRPr="0010496C">
              <w:rPr>
                <w:rFonts w:ascii="Times New Roman" w:hAnsi="Times New Roman" w:cs="Times New Roman"/>
                <w:webHidden/>
                <w:sz w:val="24"/>
                <w:szCs w:val="24"/>
              </w:rPr>
              <w:fldChar w:fldCharType="end"/>
            </w:r>
          </w:hyperlink>
        </w:p>
        <w:p w14:paraId="28807802" w14:textId="247997EC" w:rsidR="0010496C" w:rsidRPr="0010496C" w:rsidRDefault="0010496C">
          <w:pPr>
            <w:pStyle w:val="TOC2"/>
            <w:rPr>
              <w:rFonts w:ascii="Times New Roman" w:eastAsiaTheme="minorEastAsia" w:hAnsi="Times New Roman" w:cs="Times New Roman"/>
              <w:sz w:val="24"/>
              <w:szCs w:val="24"/>
              <w:lang w:eastAsia="lv-LV"/>
            </w:rPr>
          </w:pPr>
          <w:hyperlink w:anchor="_Toc130803794" w:history="1">
            <w:r w:rsidRPr="0010496C">
              <w:rPr>
                <w:rStyle w:val="Hyperlink"/>
                <w:rFonts w:ascii="Times New Roman" w:hAnsi="Times New Roman" w:cs="Times New Roman"/>
                <w:sz w:val="24"/>
                <w:szCs w:val="24"/>
              </w:rPr>
              <w:t>3.1. Mainīgais kritērijs: atbalsts nodarbinātības veicināšanai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_Toc130803794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47</w:t>
            </w:r>
            <w:r w:rsidRPr="0010496C">
              <w:rPr>
                <w:rFonts w:ascii="Times New Roman" w:hAnsi="Times New Roman" w:cs="Times New Roman"/>
                <w:webHidden/>
                <w:sz w:val="24"/>
                <w:szCs w:val="24"/>
              </w:rPr>
              <w:fldChar w:fldCharType="end"/>
            </w:r>
          </w:hyperlink>
        </w:p>
        <w:p w14:paraId="6388B546" w14:textId="54A87746" w:rsidR="0010496C" w:rsidRPr="0010496C" w:rsidRDefault="0010496C">
          <w:pPr>
            <w:pStyle w:val="TOC2"/>
            <w:rPr>
              <w:rFonts w:ascii="Times New Roman" w:eastAsiaTheme="minorEastAsia" w:hAnsi="Times New Roman" w:cs="Times New Roman"/>
              <w:sz w:val="24"/>
              <w:szCs w:val="24"/>
              <w:lang w:eastAsia="lv-LV"/>
            </w:rPr>
          </w:pPr>
          <w:hyperlink w:anchor="_Toc130803795" w:history="1">
            <w:r w:rsidRPr="0010496C">
              <w:rPr>
                <w:rStyle w:val="Hyperlink"/>
                <w:rFonts w:ascii="Times New Roman" w:hAnsi="Times New Roman" w:cs="Times New Roman"/>
                <w:sz w:val="24"/>
                <w:szCs w:val="24"/>
              </w:rPr>
              <w:t>3.2. Mainīgais kritērijs: atbalsts bērna aprūpē un audzināšanā</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_Toc130803795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49</w:t>
            </w:r>
            <w:r w:rsidRPr="0010496C">
              <w:rPr>
                <w:rFonts w:ascii="Times New Roman" w:hAnsi="Times New Roman" w:cs="Times New Roman"/>
                <w:webHidden/>
                <w:sz w:val="24"/>
                <w:szCs w:val="24"/>
              </w:rPr>
              <w:fldChar w:fldCharType="end"/>
            </w:r>
          </w:hyperlink>
        </w:p>
        <w:p w14:paraId="0E9F2263" w14:textId="332006ED" w:rsidR="0010496C" w:rsidRPr="0010496C" w:rsidRDefault="0010496C">
          <w:pPr>
            <w:pStyle w:val="TOC2"/>
            <w:rPr>
              <w:rFonts w:ascii="Times New Roman" w:eastAsiaTheme="minorEastAsia" w:hAnsi="Times New Roman" w:cs="Times New Roman"/>
              <w:sz w:val="24"/>
              <w:szCs w:val="24"/>
              <w:lang w:eastAsia="lv-LV"/>
            </w:rPr>
          </w:pPr>
          <w:hyperlink w:anchor="_Toc130803796" w:history="1">
            <w:r w:rsidRPr="0010496C">
              <w:rPr>
                <w:rStyle w:val="Hyperlink"/>
                <w:rFonts w:ascii="Times New Roman" w:hAnsi="Times New Roman" w:cs="Times New Roman"/>
                <w:sz w:val="24"/>
                <w:szCs w:val="24"/>
              </w:rPr>
              <w:t>3.3. Mainīgais kritērijs: atbalsts bērnam ar paliatīvās aprūpes statusu</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_Toc130803796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50</w:t>
            </w:r>
            <w:r w:rsidRPr="0010496C">
              <w:rPr>
                <w:rFonts w:ascii="Times New Roman" w:hAnsi="Times New Roman" w:cs="Times New Roman"/>
                <w:webHidden/>
                <w:sz w:val="24"/>
                <w:szCs w:val="24"/>
              </w:rPr>
              <w:fldChar w:fldCharType="end"/>
            </w:r>
          </w:hyperlink>
        </w:p>
        <w:p w14:paraId="09F6EF48" w14:textId="20E5F3B6" w:rsidR="0010496C" w:rsidRPr="0010496C" w:rsidRDefault="0010496C">
          <w:pPr>
            <w:pStyle w:val="TOC2"/>
            <w:rPr>
              <w:rFonts w:ascii="Times New Roman" w:eastAsiaTheme="minorEastAsia" w:hAnsi="Times New Roman" w:cs="Times New Roman"/>
              <w:sz w:val="24"/>
              <w:szCs w:val="24"/>
              <w:lang w:eastAsia="lv-LV"/>
            </w:rPr>
          </w:pPr>
          <w:hyperlink w:anchor="_Toc130803797" w:history="1">
            <w:r w:rsidRPr="0010496C">
              <w:rPr>
                <w:rStyle w:val="Hyperlink"/>
                <w:rFonts w:ascii="Times New Roman" w:hAnsi="Times New Roman" w:cs="Times New Roman"/>
                <w:sz w:val="24"/>
                <w:szCs w:val="24"/>
              </w:rPr>
              <w:t>3.4. Mainīgais kritērijs: atbalsts bērnam ar autiskā spektra traucējumiem</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_Toc130803797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50</w:t>
            </w:r>
            <w:r w:rsidRPr="0010496C">
              <w:rPr>
                <w:rFonts w:ascii="Times New Roman" w:hAnsi="Times New Roman" w:cs="Times New Roman"/>
                <w:webHidden/>
                <w:sz w:val="24"/>
                <w:szCs w:val="24"/>
              </w:rPr>
              <w:fldChar w:fldCharType="end"/>
            </w:r>
          </w:hyperlink>
        </w:p>
        <w:p w14:paraId="6146634A" w14:textId="55A71BA3" w:rsidR="0010496C" w:rsidRPr="0010496C" w:rsidRDefault="0010496C">
          <w:pPr>
            <w:pStyle w:val="TOC2"/>
            <w:rPr>
              <w:rFonts w:ascii="Times New Roman" w:eastAsiaTheme="minorEastAsia" w:hAnsi="Times New Roman" w:cs="Times New Roman"/>
              <w:sz w:val="24"/>
              <w:szCs w:val="24"/>
              <w:lang w:eastAsia="lv-LV"/>
            </w:rPr>
          </w:pPr>
          <w:hyperlink w:anchor="_Toc130803798" w:history="1">
            <w:r w:rsidRPr="0010496C">
              <w:rPr>
                <w:rStyle w:val="Hyperlink"/>
                <w:rFonts w:ascii="Times New Roman" w:hAnsi="Times New Roman" w:cs="Times New Roman"/>
                <w:sz w:val="24"/>
                <w:szCs w:val="24"/>
              </w:rPr>
              <w:t>3.5. Mainīgais kritērijs: atbalsts bērnam ar redzes traucējumiem</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_Toc130803798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52</w:t>
            </w:r>
            <w:r w:rsidRPr="0010496C">
              <w:rPr>
                <w:rFonts w:ascii="Times New Roman" w:hAnsi="Times New Roman" w:cs="Times New Roman"/>
                <w:webHidden/>
                <w:sz w:val="24"/>
                <w:szCs w:val="24"/>
              </w:rPr>
              <w:fldChar w:fldCharType="end"/>
            </w:r>
          </w:hyperlink>
        </w:p>
        <w:p w14:paraId="645BE852" w14:textId="37ACFBF1" w:rsidR="0010496C" w:rsidRPr="0010496C" w:rsidRDefault="0010496C">
          <w:pPr>
            <w:pStyle w:val="TOC2"/>
            <w:rPr>
              <w:rFonts w:ascii="Times New Roman" w:eastAsiaTheme="minorEastAsia" w:hAnsi="Times New Roman" w:cs="Times New Roman"/>
              <w:sz w:val="24"/>
              <w:szCs w:val="24"/>
              <w:lang w:eastAsia="lv-LV"/>
            </w:rPr>
          </w:pPr>
          <w:hyperlink w:anchor="_Toc130803799" w:history="1">
            <w:r w:rsidRPr="0010496C">
              <w:rPr>
                <w:rStyle w:val="Hyperlink"/>
                <w:rFonts w:ascii="Times New Roman" w:hAnsi="Times New Roman" w:cs="Times New Roman"/>
                <w:sz w:val="24"/>
                <w:szCs w:val="24"/>
              </w:rPr>
              <w:t>3.6. Mainīgais kritērijs: atbalsts bērnam ar dzirdes traucējumiem</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_Toc130803799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53</w:t>
            </w:r>
            <w:r w:rsidRPr="0010496C">
              <w:rPr>
                <w:rFonts w:ascii="Times New Roman" w:hAnsi="Times New Roman" w:cs="Times New Roman"/>
                <w:webHidden/>
                <w:sz w:val="24"/>
                <w:szCs w:val="24"/>
              </w:rPr>
              <w:fldChar w:fldCharType="end"/>
            </w:r>
          </w:hyperlink>
        </w:p>
        <w:p w14:paraId="34EC74D8" w14:textId="7776F8A5" w:rsidR="0010496C" w:rsidRPr="0010496C" w:rsidRDefault="0010496C">
          <w:pPr>
            <w:pStyle w:val="TOC2"/>
            <w:rPr>
              <w:rFonts w:ascii="Times New Roman" w:eastAsiaTheme="minorEastAsia" w:hAnsi="Times New Roman" w:cs="Times New Roman"/>
              <w:sz w:val="24"/>
              <w:szCs w:val="24"/>
              <w:lang w:eastAsia="lv-LV"/>
            </w:rPr>
          </w:pPr>
          <w:hyperlink w:anchor="_Toc130803800" w:history="1">
            <w:r w:rsidRPr="0010496C">
              <w:rPr>
                <w:rStyle w:val="Hyperlink"/>
                <w:rFonts w:ascii="Times New Roman" w:hAnsi="Times New Roman" w:cs="Times New Roman"/>
                <w:sz w:val="24"/>
                <w:szCs w:val="24"/>
              </w:rPr>
              <w:t>3.7. Mainīgais kritērijs: atbalsts mobilitātei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_Toc130803800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54</w:t>
            </w:r>
            <w:r w:rsidRPr="0010496C">
              <w:rPr>
                <w:rFonts w:ascii="Times New Roman" w:hAnsi="Times New Roman" w:cs="Times New Roman"/>
                <w:webHidden/>
                <w:sz w:val="24"/>
                <w:szCs w:val="24"/>
              </w:rPr>
              <w:fldChar w:fldCharType="end"/>
            </w:r>
          </w:hyperlink>
        </w:p>
        <w:p w14:paraId="6E4B6140" w14:textId="449ED664" w:rsidR="0010496C" w:rsidRPr="0010496C" w:rsidRDefault="0010496C">
          <w:pPr>
            <w:pStyle w:val="TOC2"/>
            <w:rPr>
              <w:rFonts w:ascii="Times New Roman" w:eastAsiaTheme="minorEastAsia" w:hAnsi="Times New Roman" w:cs="Times New Roman"/>
              <w:sz w:val="24"/>
              <w:szCs w:val="24"/>
              <w:lang w:eastAsia="lv-LV"/>
            </w:rPr>
          </w:pPr>
          <w:hyperlink w:anchor="_Toc130803801" w:history="1">
            <w:r w:rsidRPr="0010496C">
              <w:rPr>
                <w:rStyle w:val="Hyperlink"/>
                <w:rFonts w:ascii="Times New Roman" w:hAnsi="Times New Roman" w:cs="Times New Roman"/>
                <w:sz w:val="24"/>
                <w:szCs w:val="24"/>
              </w:rPr>
              <w:t>3.8. Piešķirto mainīgo kritēriju raksturojums</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_Toc130803801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56</w:t>
            </w:r>
            <w:r w:rsidRPr="0010496C">
              <w:rPr>
                <w:rFonts w:ascii="Times New Roman" w:hAnsi="Times New Roman" w:cs="Times New Roman"/>
                <w:webHidden/>
                <w:sz w:val="24"/>
                <w:szCs w:val="24"/>
              </w:rPr>
              <w:fldChar w:fldCharType="end"/>
            </w:r>
          </w:hyperlink>
        </w:p>
        <w:p w14:paraId="5CDECBD6" w14:textId="09AB4493" w:rsidR="0010496C" w:rsidRPr="0010496C" w:rsidRDefault="0010496C">
          <w:pPr>
            <w:pStyle w:val="TOC2"/>
            <w:rPr>
              <w:rFonts w:ascii="Times New Roman" w:eastAsiaTheme="minorEastAsia" w:hAnsi="Times New Roman" w:cs="Times New Roman"/>
              <w:sz w:val="24"/>
              <w:szCs w:val="24"/>
              <w:lang w:eastAsia="lv-LV"/>
            </w:rPr>
          </w:pPr>
          <w:hyperlink w:anchor="_Toc130803802" w:history="1">
            <w:r w:rsidRPr="0010496C">
              <w:rPr>
                <w:rStyle w:val="Hyperlink"/>
                <w:rFonts w:ascii="Times New Roman" w:hAnsi="Times New Roman" w:cs="Times New Roman"/>
                <w:sz w:val="24"/>
                <w:szCs w:val="24"/>
              </w:rPr>
              <w:t>4. Finansējuma analīze nosakot IB indikatīvo apmēru</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_Toc130803802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59</w:t>
            </w:r>
            <w:r w:rsidRPr="0010496C">
              <w:rPr>
                <w:rFonts w:ascii="Times New Roman" w:hAnsi="Times New Roman" w:cs="Times New Roman"/>
                <w:webHidden/>
                <w:sz w:val="24"/>
                <w:szCs w:val="24"/>
              </w:rPr>
              <w:fldChar w:fldCharType="end"/>
            </w:r>
          </w:hyperlink>
        </w:p>
        <w:p w14:paraId="6A3EA6AF" w14:textId="0B13922C" w:rsidR="0010496C" w:rsidRPr="0010496C" w:rsidRDefault="0010496C">
          <w:pPr>
            <w:pStyle w:val="TOC2"/>
            <w:rPr>
              <w:rFonts w:ascii="Times New Roman" w:eastAsiaTheme="minorEastAsia" w:hAnsi="Times New Roman" w:cs="Times New Roman"/>
              <w:sz w:val="24"/>
              <w:szCs w:val="24"/>
              <w:lang w:eastAsia="lv-LV"/>
            </w:rPr>
          </w:pPr>
          <w:hyperlink w:anchor="_Toc130803803" w:history="1">
            <w:r w:rsidRPr="0010496C">
              <w:rPr>
                <w:rStyle w:val="Hyperlink"/>
                <w:rFonts w:ascii="Times New Roman" w:hAnsi="Times New Roman" w:cs="Times New Roman"/>
                <w:sz w:val="24"/>
                <w:szCs w:val="24"/>
              </w:rPr>
              <w:t>4.1. IB indikatīvais apmērs pamatkritēriju un mainīgo kritēriju nodrošināšanai</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_Toc130803803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59</w:t>
            </w:r>
            <w:r w:rsidRPr="0010496C">
              <w:rPr>
                <w:rFonts w:ascii="Times New Roman" w:hAnsi="Times New Roman" w:cs="Times New Roman"/>
                <w:webHidden/>
                <w:sz w:val="24"/>
                <w:szCs w:val="24"/>
              </w:rPr>
              <w:fldChar w:fldCharType="end"/>
            </w:r>
          </w:hyperlink>
        </w:p>
        <w:p w14:paraId="008D6E88" w14:textId="1F8877B0" w:rsidR="0010496C" w:rsidRPr="0010496C" w:rsidRDefault="0010496C">
          <w:pPr>
            <w:pStyle w:val="TOC2"/>
            <w:rPr>
              <w:rFonts w:ascii="Times New Roman" w:eastAsiaTheme="minorEastAsia" w:hAnsi="Times New Roman" w:cs="Times New Roman"/>
              <w:sz w:val="24"/>
              <w:szCs w:val="24"/>
              <w:lang w:eastAsia="lv-LV"/>
            </w:rPr>
          </w:pPr>
          <w:hyperlink w:anchor="_Toc130803804" w:history="1">
            <w:r w:rsidRPr="0010496C">
              <w:rPr>
                <w:rStyle w:val="Hyperlink"/>
                <w:rFonts w:ascii="Times New Roman" w:hAnsi="Times New Roman" w:cs="Times New Roman"/>
                <w:sz w:val="24"/>
                <w:szCs w:val="24"/>
              </w:rPr>
              <w:t>4.2. Ietekme uz IB indikatīvo apmēru saskaņā ar piešķirto valsts atbalstu</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_Toc130803804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62</w:t>
            </w:r>
            <w:r w:rsidRPr="0010496C">
              <w:rPr>
                <w:rFonts w:ascii="Times New Roman" w:hAnsi="Times New Roman" w:cs="Times New Roman"/>
                <w:webHidden/>
                <w:sz w:val="24"/>
                <w:szCs w:val="24"/>
              </w:rPr>
              <w:fldChar w:fldCharType="end"/>
            </w:r>
          </w:hyperlink>
        </w:p>
        <w:p w14:paraId="4CD5FA8C" w14:textId="3CE4FAD7" w:rsidR="0010496C" w:rsidRPr="0010496C" w:rsidRDefault="0010496C">
          <w:pPr>
            <w:pStyle w:val="TOC2"/>
            <w:rPr>
              <w:rFonts w:ascii="Times New Roman" w:eastAsiaTheme="minorEastAsia" w:hAnsi="Times New Roman" w:cs="Times New Roman"/>
              <w:sz w:val="24"/>
              <w:szCs w:val="24"/>
              <w:lang w:eastAsia="lv-LV"/>
            </w:rPr>
          </w:pPr>
          <w:hyperlink w:anchor="_Toc130803805" w:history="1">
            <w:r w:rsidRPr="0010496C">
              <w:rPr>
                <w:rStyle w:val="Hyperlink"/>
                <w:rFonts w:ascii="Times New Roman" w:hAnsi="Times New Roman" w:cs="Times New Roman"/>
                <w:sz w:val="24"/>
                <w:szCs w:val="24"/>
              </w:rPr>
              <w:t>5. Kopsavilkums</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_Toc130803805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65</w:t>
            </w:r>
            <w:r w:rsidRPr="0010496C">
              <w:rPr>
                <w:rFonts w:ascii="Times New Roman" w:hAnsi="Times New Roman" w:cs="Times New Roman"/>
                <w:webHidden/>
                <w:sz w:val="24"/>
                <w:szCs w:val="24"/>
              </w:rPr>
              <w:fldChar w:fldCharType="end"/>
            </w:r>
          </w:hyperlink>
        </w:p>
        <w:p w14:paraId="47F9ADF8" w14:textId="37FF5080" w:rsidR="0010496C" w:rsidRPr="0010496C" w:rsidRDefault="0010496C">
          <w:pPr>
            <w:pStyle w:val="TOC2"/>
            <w:rPr>
              <w:rFonts w:ascii="Times New Roman" w:eastAsiaTheme="minorEastAsia" w:hAnsi="Times New Roman" w:cs="Times New Roman"/>
              <w:sz w:val="24"/>
              <w:szCs w:val="24"/>
              <w:lang w:eastAsia="lv-LV"/>
            </w:rPr>
          </w:pPr>
          <w:hyperlink w:anchor="_Toc130803806" w:history="1">
            <w:r w:rsidRPr="0010496C">
              <w:rPr>
                <w:rStyle w:val="Hyperlink"/>
                <w:rFonts w:ascii="Times New Roman" w:hAnsi="Times New Roman" w:cs="Times New Roman"/>
                <w:sz w:val="24"/>
                <w:szCs w:val="24"/>
              </w:rPr>
              <w:t>6. Rekomendācijas</w:t>
            </w:r>
            <w:r w:rsidRPr="0010496C">
              <w:rPr>
                <w:rFonts w:ascii="Times New Roman" w:hAnsi="Times New Roman" w:cs="Times New Roman"/>
                <w:webHidden/>
                <w:sz w:val="24"/>
                <w:szCs w:val="24"/>
              </w:rPr>
              <w:tab/>
            </w:r>
            <w:r w:rsidRPr="0010496C">
              <w:rPr>
                <w:rFonts w:ascii="Times New Roman" w:hAnsi="Times New Roman" w:cs="Times New Roman"/>
                <w:webHidden/>
                <w:sz w:val="24"/>
                <w:szCs w:val="24"/>
              </w:rPr>
              <w:fldChar w:fldCharType="begin"/>
            </w:r>
            <w:r w:rsidRPr="0010496C">
              <w:rPr>
                <w:rFonts w:ascii="Times New Roman" w:hAnsi="Times New Roman" w:cs="Times New Roman"/>
                <w:webHidden/>
                <w:sz w:val="24"/>
                <w:szCs w:val="24"/>
              </w:rPr>
              <w:instrText xml:space="preserve"> PAGEREF _Toc130803806 \h </w:instrText>
            </w:r>
            <w:r w:rsidRPr="0010496C">
              <w:rPr>
                <w:rFonts w:ascii="Times New Roman" w:hAnsi="Times New Roman" w:cs="Times New Roman"/>
                <w:webHidden/>
                <w:sz w:val="24"/>
                <w:szCs w:val="24"/>
              </w:rPr>
            </w:r>
            <w:r w:rsidRPr="0010496C">
              <w:rPr>
                <w:rFonts w:ascii="Times New Roman" w:hAnsi="Times New Roman" w:cs="Times New Roman"/>
                <w:webHidden/>
                <w:sz w:val="24"/>
                <w:szCs w:val="24"/>
              </w:rPr>
              <w:fldChar w:fldCharType="separate"/>
            </w:r>
            <w:r w:rsidRPr="0010496C">
              <w:rPr>
                <w:rFonts w:ascii="Times New Roman" w:hAnsi="Times New Roman" w:cs="Times New Roman"/>
                <w:webHidden/>
                <w:sz w:val="24"/>
                <w:szCs w:val="24"/>
              </w:rPr>
              <w:t>72</w:t>
            </w:r>
            <w:r w:rsidRPr="0010496C">
              <w:rPr>
                <w:rFonts w:ascii="Times New Roman" w:hAnsi="Times New Roman" w:cs="Times New Roman"/>
                <w:webHidden/>
                <w:sz w:val="24"/>
                <w:szCs w:val="24"/>
              </w:rPr>
              <w:fldChar w:fldCharType="end"/>
            </w:r>
          </w:hyperlink>
        </w:p>
        <w:p w14:paraId="5093D19E" w14:textId="2683FA44" w:rsidR="0010496C" w:rsidRPr="0010496C" w:rsidRDefault="0010496C">
          <w:pPr>
            <w:pStyle w:val="TOC3"/>
            <w:tabs>
              <w:tab w:val="right" w:leader="dot" w:pos="9742"/>
            </w:tabs>
            <w:rPr>
              <w:rFonts w:ascii="Times New Roman" w:hAnsi="Times New Roman"/>
              <w:noProof/>
              <w:sz w:val="24"/>
              <w:szCs w:val="24"/>
            </w:rPr>
          </w:pPr>
          <w:hyperlink w:anchor="_Toc130803807" w:history="1">
            <w:r w:rsidRPr="0010496C">
              <w:rPr>
                <w:rStyle w:val="Hyperlink"/>
                <w:rFonts w:ascii="Times New Roman" w:hAnsi="Times New Roman"/>
                <w:b/>
                <w:bCs/>
                <w:noProof/>
                <w:sz w:val="24"/>
                <w:szCs w:val="24"/>
              </w:rPr>
              <w:t>Pielikumi</w:t>
            </w:r>
            <w:r w:rsidRPr="0010496C">
              <w:rPr>
                <w:rFonts w:ascii="Times New Roman" w:hAnsi="Times New Roman"/>
                <w:noProof/>
                <w:webHidden/>
                <w:sz w:val="24"/>
                <w:szCs w:val="24"/>
              </w:rPr>
              <w:tab/>
            </w:r>
            <w:r w:rsidRPr="0010496C">
              <w:rPr>
                <w:rFonts w:ascii="Times New Roman" w:hAnsi="Times New Roman"/>
                <w:noProof/>
                <w:webHidden/>
                <w:sz w:val="24"/>
                <w:szCs w:val="24"/>
              </w:rPr>
              <w:fldChar w:fldCharType="begin"/>
            </w:r>
            <w:r w:rsidRPr="0010496C">
              <w:rPr>
                <w:rFonts w:ascii="Times New Roman" w:hAnsi="Times New Roman"/>
                <w:noProof/>
                <w:webHidden/>
                <w:sz w:val="24"/>
                <w:szCs w:val="24"/>
              </w:rPr>
              <w:instrText xml:space="preserve"> PAGEREF _Toc130803807 \h </w:instrText>
            </w:r>
            <w:r w:rsidRPr="0010496C">
              <w:rPr>
                <w:rFonts w:ascii="Times New Roman" w:hAnsi="Times New Roman"/>
                <w:noProof/>
                <w:webHidden/>
                <w:sz w:val="24"/>
                <w:szCs w:val="24"/>
              </w:rPr>
            </w:r>
            <w:r w:rsidRPr="0010496C">
              <w:rPr>
                <w:rFonts w:ascii="Times New Roman" w:hAnsi="Times New Roman"/>
                <w:noProof/>
                <w:webHidden/>
                <w:sz w:val="24"/>
                <w:szCs w:val="24"/>
              </w:rPr>
              <w:fldChar w:fldCharType="separate"/>
            </w:r>
            <w:r w:rsidRPr="0010496C">
              <w:rPr>
                <w:rFonts w:ascii="Times New Roman" w:hAnsi="Times New Roman"/>
                <w:noProof/>
                <w:webHidden/>
                <w:sz w:val="24"/>
                <w:szCs w:val="24"/>
              </w:rPr>
              <w:t>76</w:t>
            </w:r>
            <w:r w:rsidRPr="0010496C">
              <w:rPr>
                <w:rFonts w:ascii="Times New Roman" w:hAnsi="Times New Roman"/>
                <w:noProof/>
                <w:webHidden/>
                <w:sz w:val="24"/>
                <w:szCs w:val="24"/>
              </w:rPr>
              <w:fldChar w:fldCharType="end"/>
            </w:r>
          </w:hyperlink>
        </w:p>
        <w:p w14:paraId="51DD8206" w14:textId="0EBEDE5A" w:rsidR="0010496C" w:rsidRPr="0010496C" w:rsidRDefault="0010496C">
          <w:pPr>
            <w:pStyle w:val="TOC3"/>
            <w:tabs>
              <w:tab w:val="right" w:leader="dot" w:pos="9742"/>
            </w:tabs>
            <w:rPr>
              <w:rFonts w:ascii="Times New Roman" w:hAnsi="Times New Roman"/>
              <w:noProof/>
              <w:sz w:val="24"/>
              <w:szCs w:val="24"/>
            </w:rPr>
          </w:pPr>
          <w:hyperlink w:anchor="_Toc130803808" w:history="1">
            <w:r w:rsidRPr="0010496C">
              <w:rPr>
                <w:rStyle w:val="Hyperlink"/>
                <w:rFonts w:ascii="Times New Roman" w:hAnsi="Times New Roman"/>
                <w:noProof/>
                <w:sz w:val="24"/>
                <w:szCs w:val="24"/>
              </w:rPr>
              <w:t>2.1. pielikums</w:t>
            </w:r>
            <w:r w:rsidRPr="0010496C">
              <w:rPr>
                <w:rFonts w:ascii="Times New Roman" w:hAnsi="Times New Roman"/>
                <w:noProof/>
                <w:webHidden/>
                <w:sz w:val="24"/>
                <w:szCs w:val="24"/>
              </w:rPr>
              <w:tab/>
            </w:r>
            <w:r w:rsidRPr="0010496C">
              <w:rPr>
                <w:rFonts w:ascii="Times New Roman" w:hAnsi="Times New Roman"/>
                <w:noProof/>
                <w:webHidden/>
                <w:sz w:val="24"/>
                <w:szCs w:val="24"/>
              </w:rPr>
              <w:fldChar w:fldCharType="begin"/>
            </w:r>
            <w:r w:rsidRPr="0010496C">
              <w:rPr>
                <w:rFonts w:ascii="Times New Roman" w:hAnsi="Times New Roman"/>
                <w:noProof/>
                <w:webHidden/>
                <w:sz w:val="24"/>
                <w:szCs w:val="24"/>
              </w:rPr>
              <w:instrText xml:space="preserve"> PAGEREF _Toc130803808 \h </w:instrText>
            </w:r>
            <w:r w:rsidRPr="0010496C">
              <w:rPr>
                <w:rFonts w:ascii="Times New Roman" w:hAnsi="Times New Roman"/>
                <w:noProof/>
                <w:webHidden/>
                <w:sz w:val="24"/>
                <w:szCs w:val="24"/>
              </w:rPr>
            </w:r>
            <w:r w:rsidRPr="0010496C">
              <w:rPr>
                <w:rFonts w:ascii="Times New Roman" w:hAnsi="Times New Roman"/>
                <w:noProof/>
                <w:webHidden/>
                <w:sz w:val="24"/>
                <w:szCs w:val="24"/>
              </w:rPr>
              <w:fldChar w:fldCharType="separate"/>
            </w:r>
            <w:r w:rsidRPr="0010496C">
              <w:rPr>
                <w:rFonts w:ascii="Times New Roman" w:hAnsi="Times New Roman"/>
                <w:noProof/>
                <w:webHidden/>
                <w:sz w:val="24"/>
                <w:szCs w:val="24"/>
              </w:rPr>
              <w:t>76</w:t>
            </w:r>
            <w:r w:rsidRPr="0010496C">
              <w:rPr>
                <w:rFonts w:ascii="Times New Roman" w:hAnsi="Times New Roman"/>
                <w:noProof/>
                <w:webHidden/>
                <w:sz w:val="24"/>
                <w:szCs w:val="24"/>
              </w:rPr>
              <w:fldChar w:fldCharType="end"/>
            </w:r>
          </w:hyperlink>
        </w:p>
        <w:p w14:paraId="39D20209" w14:textId="3230531B" w:rsidR="0010496C" w:rsidRPr="0010496C" w:rsidRDefault="0010496C">
          <w:pPr>
            <w:pStyle w:val="TOC3"/>
            <w:tabs>
              <w:tab w:val="right" w:leader="dot" w:pos="9742"/>
            </w:tabs>
            <w:rPr>
              <w:rFonts w:ascii="Times New Roman" w:hAnsi="Times New Roman"/>
              <w:noProof/>
              <w:sz w:val="24"/>
              <w:szCs w:val="24"/>
            </w:rPr>
          </w:pPr>
          <w:hyperlink w:anchor="_Toc130803809" w:history="1">
            <w:r w:rsidRPr="0010496C">
              <w:rPr>
                <w:rStyle w:val="Hyperlink"/>
                <w:rFonts w:ascii="Times New Roman" w:hAnsi="Times New Roman"/>
                <w:noProof/>
                <w:sz w:val="24"/>
                <w:szCs w:val="24"/>
              </w:rPr>
              <w:t>2.2. pielikums</w:t>
            </w:r>
            <w:r w:rsidRPr="0010496C">
              <w:rPr>
                <w:rFonts w:ascii="Times New Roman" w:hAnsi="Times New Roman"/>
                <w:noProof/>
                <w:webHidden/>
                <w:sz w:val="24"/>
                <w:szCs w:val="24"/>
              </w:rPr>
              <w:tab/>
            </w:r>
            <w:r w:rsidRPr="0010496C">
              <w:rPr>
                <w:rFonts w:ascii="Times New Roman" w:hAnsi="Times New Roman"/>
                <w:noProof/>
                <w:webHidden/>
                <w:sz w:val="24"/>
                <w:szCs w:val="24"/>
              </w:rPr>
              <w:fldChar w:fldCharType="begin"/>
            </w:r>
            <w:r w:rsidRPr="0010496C">
              <w:rPr>
                <w:rFonts w:ascii="Times New Roman" w:hAnsi="Times New Roman"/>
                <w:noProof/>
                <w:webHidden/>
                <w:sz w:val="24"/>
                <w:szCs w:val="24"/>
              </w:rPr>
              <w:instrText xml:space="preserve"> PAGEREF _Toc130803809 \h </w:instrText>
            </w:r>
            <w:r w:rsidRPr="0010496C">
              <w:rPr>
                <w:rFonts w:ascii="Times New Roman" w:hAnsi="Times New Roman"/>
                <w:noProof/>
                <w:webHidden/>
                <w:sz w:val="24"/>
                <w:szCs w:val="24"/>
              </w:rPr>
            </w:r>
            <w:r w:rsidRPr="0010496C">
              <w:rPr>
                <w:rFonts w:ascii="Times New Roman" w:hAnsi="Times New Roman"/>
                <w:noProof/>
                <w:webHidden/>
                <w:sz w:val="24"/>
                <w:szCs w:val="24"/>
              </w:rPr>
              <w:fldChar w:fldCharType="separate"/>
            </w:r>
            <w:r w:rsidRPr="0010496C">
              <w:rPr>
                <w:rFonts w:ascii="Times New Roman" w:hAnsi="Times New Roman"/>
                <w:noProof/>
                <w:webHidden/>
                <w:sz w:val="24"/>
                <w:szCs w:val="24"/>
              </w:rPr>
              <w:t>82</w:t>
            </w:r>
            <w:r w:rsidRPr="0010496C">
              <w:rPr>
                <w:rFonts w:ascii="Times New Roman" w:hAnsi="Times New Roman"/>
                <w:noProof/>
                <w:webHidden/>
                <w:sz w:val="24"/>
                <w:szCs w:val="24"/>
              </w:rPr>
              <w:fldChar w:fldCharType="end"/>
            </w:r>
          </w:hyperlink>
        </w:p>
        <w:p w14:paraId="48A4F5A6" w14:textId="345C3C83" w:rsidR="0010496C" w:rsidRPr="0010496C" w:rsidRDefault="0010496C">
          <w:pPr>
            <w:pStyle w:val="TOC3"/>
            <w:tabs>
              <w:tab w:val="right" w:leader="dot" w:pos="9742"/>
            </w:tabs>
            <w:rPr>
              <w:rFonts w:ascii="Times New Roman" w:hAnsi="Times New Roman"/>
              <w:noProof/>
              <w:sz w:val="24"/>
              <w:szCs w:val="24"/>
            </w:rPr>
          </w:pPr>
          <w:hyperlink w:anchor="_Toc130803810" w:history="1">
            <w:r w:rsidRPr="0010496C">
              <w:rPr>
                <w:rStyle w:val="Hyperlink"/>
                <w:rFonts w:ascii="Times New Roman" w:eastAsia="Times New Roman" w:hAnsi="Times New Roman"/>
                <w:noProof/>
                <w:sz w:val="24"/>
                <w:szCs w:val="24"/>
              </w:rPr>
              <w:t>2.3. pielikums</w:t>
            </w:r>
            <w:r w:rsidRPr="0010496C">
              <w:rPr>
                <w:rFonts w:ascii="Times New Roman" w:hAnsi="Times New Roman"/>
                <w:noProof/>
                <w:webHidden/>
                <w:sz w:val="24"/>
                <w:szCs w:val="24"/>
              </w:rPr>
              <w:tab/>
            </w:r>
            <w:r w:rsidRPr="0010496C">
              <w:rPr>
                <w:rFonts w:ascii="Times New Roman" w:hAnsi="Times New Roman"/>
                <w:noProof/>
                <w:webHidden/>
                <w:sz w:val="24"/>
                <w:szCs w:val="24"/>
              </w:rPr>
              <w:fldChar w:fldCharType="begin"/>
            </w:r>
            <w:r w:rsidRPr="0010496C">
              <w:rPr>
                <w:rFonts w:ascii="Times New Roman" w:hAnsi="Times New Roman"/>
                <w:noProof/>
                <w:webHidden/>
                <w:sz w:val="24"/>
                <w:szCs w:val="24"/>
              </w:rPr>
              <w:instrText xml:space="preserve"> PAGEREF _Toc130803810 \h </w:instrText>
            </w:r>
            <w:r w:rsidRPr="0010496C">
              <w:rPr>
                <w:rFonts w:ascii="Times New Roman" w:hAnsi="Times New Roman"/>
                <w:noProof/>
                <w:webHidden/>
                <w:sz w:val="24"/>
                <w:szCs w:val="24"/>
              </w:rPr>
            </w:r>
            <w:r w:rsidRPr="0010496C">
              <w:rPr>
                <w:rFonts w:ascii="Times New Roman" w:hAnsi="Times New Roman"/>
                <w:noProof/>
                <w:webHidden/>
                <w:sz w:val="24"/>
                <w:szCs w:val="24"/>
              </w:rPr>
              <w:fldChar w:fldCharType="separate"/>
            </w:r>
            <w:r w:rsidRPr="0010496C">
              <w:rPr>
                <w:rFonts w:ascii="Times New Roman" w:hAnsi="Times New Roman"/>
                <w:noProof/>
                <w:webHidden/>
                <w:sz w:val="24"/>
                <w:szCs w:val="24"/>
              </w:rPr>
              <w:t>84</w:t>
            </w:r>
            <w:r w:rsidRPr="0010496C">
              <w:rPr>
                <w:rFonts w:ascii="Times New Roman" w:hAnsi="Times New Roman"/>
                <w:noProof/>
                <w:webHidden/>
                <w:sz w:val="24"/>
                <w:szCs w:val="24"/>
              </w:rPr>
              <w:fldChar w:fldCharType="end"/>
            </w:r>
          </w:hyperlink>
        </w:p>
        <w:p w14:paraId="174EF243" w14:textId="7B70CE19" w:rsidR="00EA199B" w:rsidRPr="00340252" w:rsidRDefault="00EA199B" w:rsidP="00EA199B">
          <w:pPr>
            <w:pStyle w:val="Subtitle"/>
            <w:rPr>
              <w:rFonts w:ascii="Times New Roman" w:eastAsia="Courier New" w:hAnsi="Times New Roman" w:cs="Times New Roman"/>
              <w:sz w:val="24"/>
              <w:szCs w:val="24"/>
            </w:rPr>
          </w:pPr>
          <w:r w:rsidRPr="0010496C">
            <w:rPr>
              <w:rFonts w:ascii="Times New Roman" w:hAnsi="Times New Roman" w:cs="Times New Roman"/>
              <w:sz w:val="24"/>
              <w:szCs w:val="24"/>
            </w:rPr>
            <w:fldChar w:fldCharType="end"/>
          </w:r>
        </w:p>
      </w:sdtContent>
    </w:sdt>
    <w:p w14:paraId="71B64FF9" w14:textId="4AB0C018" w:rsidR="00EA199B" w:rsidRPr="00340252" w:rsidRDefault="00EA199B" w:rsidP="00C86B49">
      <w:pPr>
        <w:rPr>
          <w:rFonts w:ascii="Times New Roman" w:hAnsi="Times New Roman" w:cs="Times New Roman"/>
          <w:sz w:val="24"/>
          <w:szCs w:val="24"/>
          <w:lang w:eastAsia="zh-CN"/>
        </w:rPr>
      </w:pPr>
    </w:p>
    <w:p w14:paraId="79C624B1" w14:textId="0491BDE8" w:rsidR="00EA199B" w:rsidRPr="00340252" w:rsidRDefault="00EA199B" w:rsidP="00C86B49">
      <w:pPr>
        <w:rPr>
          <w:rFonts w:ascii="Times New Roman" w:hAnsi="Times New Roman" w:cs="Times New Roman"/>
          <w:sz w:val="24"/>
          <w:szCs w:val="24"/>
          <w:lang w:eastAsia="zh-CN"/>
        </w:rPr>
      </w:pPr>
    </w:p>
    <w:p w14:paraId="662F2327" w14:textId="25B01D9D" w:rsidR="00EA199B" w:rsidRPr="00340252" w:rsidRDefault="00EA199B" w:rsidP="00C86B49">
      <w:pPr>
        <w:rPr>
          <w:rFonts w:ascii="Times New Roman" w:hAnsi="Times New Roman" w:cs="Times New Roman"/>
          <w:sz w:val="24"/>
          <w:szCs w:val="24"/>
          <w:lang w:eastAsia="zh-CN"/>
        </w:rPr>
      </w:pPr>
    </w:p>
    <w:p w14:paraId="706CE022" w14:textId="78E48663" w:rsidR="00EA199B" w:rsidRPr="00340252" w:rsidRDefault="00EA199B" w:rsidP="00C86B49">
      <w:pPr>
        <w:rPr>
          <w:rFonts w:ascii="Times New Roman" w:hAnsi="Times New Roman" w:cs="Times New Roman"/>
          <w:sz w:val="24"/>
          <w:szCs w:val="24"/>
          <w:lang w:eastAsia="zh-CN"/>
        </w:rPr>
      </w:pPr>
    </w:p>
    <w:p w14:paraId="72047914" w14:textId="17E3CD26" w:rsidR="00EA199B" w:rsidRDefault="00EA199B" w:rsidP="00C86B49">
      <w:pPr>
        <w:rPr>
          <w:lang w:eastAsia="zh-CN"/>
        </w:rPr>
      </w:pPr>
    </w:p>
    <w:p w14:paraId="0BDC1725" w14:textId="1191A1AC" w:rsidR="00EA199B" w:rsidRDefault="00EA199B" w:rsidP="00C86B49">
      <w:pPr>
        <w:rPr>
          <w:lang w:eastAsia="zh-CN"/>
        </w:rPr>
      </w:pPr>
    </w:p>
    <w:p w14:paraId="6B882CB5" w14:textId="3668856A" w:rsidR="002102DB" w:rsidRPr="005D3CDC" w:rsidRDefault="006F5D42" w:rsidP="00C25277">
      <w:pPr>
        <w:pStyle w:val="Heading2"/>
      </w:pPr>
      <w:bookmarkStart w:id="2" w:name="_Toc130803786"/>
      <w:r>
        <w:t>2.1</w:t>
      </w:r>
      <w:r w:rsidRPr="002102DB">
        <w:t>.</w:t>
      </w:r>
      <w:r w:rsidR="003027BA" w:rsidRPr="005D3CDC">
        <w:t>Izmēģinājumprojektā iesaistīto bērnu raksturojums</w:t>
      </w:r>
      <w:bookmarkEnd w:id="1"/>
      <w:bookmarkEnd w:id="2"/>
    </w:p>
    <w:p w14:paraId="1E6A3CE6" w14:textId="759294B4" w:rsidR="003027BA" w:rsidRPr="002102DB" w:rsidRDefault="003027BA" w:rsidP="002102DB">
      <w:pPr>
        <w:jc w:val="both"/>
        <w:rPr>
          <w:rFonts w:ascii="Times New Roman" w:hAnsi="Times New Roman" w:cs="Times New Roman"/>
          <w:sz w:val="24"/>
          <w:szCs w:val="24"/>
        </w:rPr>
      </w:pPr>
      <w:bookmarkStart w:id="3" w:name="_Hlk127115196"/>
      <w:r w:rsidRPr="002102DB">
        <w:rPr>
          <w:rFonts w:ascii="Times New Roman" w:hAnsi="Times New Roman" w:cs="Times New Roman"/>
          <w:sz w:val="24"/>
          <w:szCs w:val="24"/>
        </w:rPr>
        <w:t xml:space="preserve">Kopumā izmēģinājumprojekta piedalījās 100 bērni ar FT. Šīs statistiskās analīzes pamatā ir informācija no </w:t>
      </w:r>
      <w:r w:rsidR="00ED1CAB">
        <w:rPr>
          <w:rFonts w:ascii="Times New Roman" w:hAnsi="Times New Roman" w:cs="Times New Roman"/>
          <w:sz w:val="24"/>
          <w:szCs w:val="24"/>
        </w:rPr>
        <w:t>i</w:t>
      </w:r>
      <w:r w:rsidRPr="002102DB">
        <w:rPr>
          <w:rFonts w:ascii="Times New Roman" w:hAnsi="Times New Roman" w:cs="Times New Roman"/>
          <w:sz w:val="24"/>
          <w:szCs w:val="24"/>
        </w:rPr>
        <w:t xml:space="preserve">zmēģinājumprojekta datu bāzes matricas “Bērnu un viņu vecāku personas dati”: ģimeņu sociāldemogrāfiskais raksturojums (dzimums, vecums, dzīvesvieta, </w:t>
      </w:r>
      <w:r w:rsidR="00D1459C" w:rsidRPr="002102DB">
        <w:rPr>
          <w:rFonts w:ascii="Times New Roman" w:hAnsi="Times New Roman" w:cs="Times New Roman"/>
          <w:sz w:val="24"/>
          <w:szCs w:val="24"/>
        </w:rPr>
        <w:t>FT veids, F</w:t>
      </w:r>
      <w:r w:rsidR="00C61237">
        <w:rPr>
          <w:rFonts w:ascii="Times New Roman" w:hAnsi="Times New Roman" w:cs="Times New Roman"/>
          <w:sz w:val="24"/>
          <w:szCs w:val="24"/>
        </w:rPr>
        <w:t>I</w:t>
      </w:r>
      <w:r w:rsidR="00D1459C" w:rsidRPr="002102DB">
        <w:rPr>
          <w:rFonts w:ascii="Times New Roman" w:hAnsi="Times New Roman" w:cs="Times New Roman"/>
          <w:sz w:val="24"/>
          <w:szCs w:val="24"/>
        </w:rPr>
        <w:t xml:space="preserve"> smaguma </w:t>
      </w:r>
      <w:r w:rsidR="00C61237">
        <w:rPr>
          <w:rFonts w:ascii="Times New Roman" w:hAnsi="Times New Roman" w:cs="Times New Roman"/>
          <w:sz w:val="24"/>
          <w:szCs w:val="24"/>
        </w:rPr>
        <w:t>līmenis</w:t>
      </w:r>
      <w:r w:rsidR="00D1459C" w:rsidRPr="002102DB">
        <w:rPr>
          <w:rFonts w:ascii="Times New Roman" w:hAnsi="Times New Roman" w:cs="Times New Roman"/>
          <w:sz w:val="24"/>
          <w:szCs w:val="24"/>
        </w:rPr>
        <w:t xml:space="preserve">, </w:t>
      </w:r>
      <w:r w:rsidRPr="002102DB">
        <w:rPr>
          <w:rFonts w:ascii="Times New Roman" w:hAnsi="Times New Roman" w:cs="Times New Roman"/>
          <w:sz w:val="24"/>
          <w:szCs w:val="24"/>
        </w:rPr>
        <w:t xml:space="preserve">ģimenes stāvoklis, bērnu skaits ģimenē, izglītības līmenis, nodarbošanās, ienākumu līmenis), kā arī informācija no sociālo darbinieku ģimeņu sociālās funkcionēšanas novērtējuma dokumenta “Ģimenes, kurās aug bērns ar funkcionāliem traucējumiem sociālās situācijas un sociālās funkcionēšanas novērtējuma karte”. </w:t>
      </w:r>
    </w:p>
    <w:p w14:paraId="6DC45601" w14:textId="5A2DAFEA" w:rsidR="00172C3E" w:rsidRPr="000D24BA" w:rsidRDefault="003027BA">
      <w:pPr>
        <w:rPr>
          <w:rFonts w:ascii="Times New Roman" w:hAnsi="Times New Roman" w:cs="Times New Roman"/>
          <w:b/>
          <w:bCs/>
          <w:i/>
          <w:iCs/>
          <w:sz w:val="24"/>
          <w:szCs w:val="24"/>
        </w:rPr>
      </w:pPr>
      <w:r w:rsidRPr="000D24BA">
        <w:rPr>
          <w:rFonts w:ascii="Times New Roman" w:hAnsi="Times New Roman" w:cs="Times New Roman"/>
          <w:b/>
          <w:bCs/>
          <w:i/>
          <w:iCs/>
          <w:sz w:val="24"/>
          <w:szCs w:val="24"/>
        </w:rPr>
        <w:t>Bērnu vecums un dzimums</w:t>
      </w:r>
    </w:p>
    <w:p w14:paraId="4903C880" w14:textId="57440BB3" w:rsidR="001F66C2" w:rsidRPr="00EC6260" w:rsidRDefault="003A05FE" w:rsidP="00187A8D">
      <w:pPr>
        <w:jc w:val="both"/>
        <w:rPr>
          <w:rFonts w:ascii="Times New Roman" w:hAnsi="Times New Roman" w:cs="Times New Roman"/>
          <w:sz w:val="24"/>
          <w:szCs w:val="24"/>
        </w:rPr>
      </w:pPr>
      <w:r w:rsidRPr="002102DB">
        <w:rPr>
          <w:rFonts w:ascii="Times New Roman" w:hAnsi="Times New Roman" w:cs="Times New Roman"/>
          <w:sz w:val="24"/>
          <w:szCs w:val="24"/>
        </w:rPr>
        <w:t xml:space="preserve">Iegūtie dati liecina, ka no 100 </w:t>
      </w:r>
      <w:r>
        <w:rPr>
          <w:rFonts w:ascii="Times New Roman" w:hAnsi="Times New Roman" w:cs="Times New Roman"/>
          <w:sz w:val="24"/>
          <w:szCs w:val="24"/>
        </w:rPr>
        <w:t>bērniem</w:t>
      </w:r>
      <w:r w:rsidRPr="002102DB">
        <w:rPr>
          <w:rFonts w:ascii="Times New Roman" w:hAnsi="Times New Roman" w:cs="Times New Roman"/>
          <w:sz w:val="24"/>
          <w:szCs w:val="24"/>
        </w:rPr>
        <w:t xml:space="preserve">, kuras piedalījās </w:t>
      </w:r>
      <w:r w:rsidR="005B78C8">
        <w:rPr>
          <w:rFonts w:ascii="Times New Roman" w:hAnsi="Times New Roman" w:cs="Times New Roman"/>
          <w:sz w:val="24"/>
          <w:szCs w:val="24"/>
        </w:rPr>
        <w:t>izmēģinājum</w:t>
      </w:r>
      <w:r w:rsidRPr="002102DB">
        <w:rPr>
          <w:rFonts w:ascii="Times New Roman" w:hAnsi="Times New Roman" w:cs="Times New Roman"/>
          <w:sz w:val="24"/>
          <w:szCs w:val="24"/>
        </w:rPr>
        <w:t>projektā 63 bija zēni (63%) un 37 meitenes (37%).</w:t>
      </w:r>
      <w:r w:rsidR="00187A8D">
        <w:rPr>
          <w:rFonts w:ascii="Times New Roman" w:hAnsi="Times New Roman" w:cs="Times New Roman"/>
          <w:sz w:val="24"/>
          <w:szCs w:val="24"/>
        </w:rPr>
        <w:t xml:space="preserve"> </w:t>
      </w:r>
      <w:r w:rsidR="001F66C2" w:rsidRPr="00EC6260">
        <w:rPr>
          <w:rFonts w:ascii="Times New Roman" w:hAnsi="Times New Roman" w:cs="Times New Roman"/>
          <w:sz w:val="24"/>
          <w:szCs w:val="24"/>
        </w:rPr>
        <w:t xml:space="preserve">Analizējot datus pēc bērnu dzimuma pa bērnu vecuma grupām, var secināt, ka lielāko īpatsvaru izmēģinājumprojekta dalībnieku veido zēni vecuma grupā no </w:t>
      </w:r>
      <w:r w:rsidR="001F66C2">
        <w:rPr>
          <w:rFonts w:ascii="Times New Roman" w:hAnsi="Times New Roman" w:cs="Times New Roman"/>
          <w:sz w:val="24"/>
          <w:szCs w:val="24"/>
        </w:rPr>
        <w:t>7</w:t>
      </w:r>
      <w:r w:rsidR="001F66C2" w:rsidRPr="00EC6260">
        <w:rPr>
          <w:rFonts w:ascii="Times New Roman" w:hAnsi="Times New Roman" w:cs="Times New Roman"/>
          <w:sz w:val="24"/>
          <w:szCs w:val="24"/>
        </w:rPr>
        <w:t xml:space="preserve"> līdz 1</w:t>
      </w:r>
      <w:r w:rsidR="001F66C2">
        <w:rPr>
          <w:rFonts w:ascii="Times New Roman" w:hAnsi="Times New Roman" w:cs="Times New Roman"/>
          <w:sz w:val="24"/>
          <w:szCs w:val="24"/>
        </w:rPr>
        <w:t>3</w:t>
      </w:r>
      <w:r w:rsidR="001F66C2" w:rsidRPr="00EC6260">
        <w:rPr>
          <w:rFonts w:ascii="Times New Roman" w:hAnsi="Times New Roman" w:cs="Times New Roman"/>
          <w:sz w:val="24"/>
          <w:szCs w:val="24"/>
        </w:rPr>
        <w:t xml:space="preserve"> gadiem - 23 zēni, no </w:t>
      </w:r>
      <w:r w:rsidR="001F66C2">
        <w:rPr>
          <w:rFonts w:ascii="Times New Roman" w:hAnsi="Times New Roman" w:cs="Times New Roman"/>
          <w:sz w:val="24"/>
          <w:szCs w:val="24"/>
        </w:rPr>
        <w:t>1.6 līdz 6 gadiem</w:t>
      </w:r>
      <w:r w:rsidR="00F33F1B">
        <w:rPr>
          <w:rFonts w:ascii="Times New Roman" w:hAnsi="Times New Roman" w:cs="Times New Roman"/>
          <w:sz w:val="24"/>
          <w:szCs w:val="24"/>
        </w:rPr>
        <w:t xml:space="preserve"> (ieskaitot)</w:t>
      </w:r>
      <w:r w:rsidR="001F66C2">
        <w:rPr>
          <w:rFonts w:ascii="Times New Roman" w:hAnsi="Times New Roman" w:cs="Times New Roman"/>
          <w:sz w:val="24"/>
          <w:szCs w:val="24"/>
        </w:rPr>
        <w:t xml:space="preserve"> – 22 zēni, no 14</w:t>
      </w:r>
      <w:r w:rsidR="001F66C2" w:rsidRPr="00EC6260">
        <w:rPr>
          <w:rFonts w:ascii="Times New Roman" w:hAnsi="Times New Roman" w:cs="Times New Roman"/>
          <w:sz w:val="24"/>
          <w:szCs w:val="24"/>
        </w:rPr>
        <w:t xml:space="preserve"> līdz</w:t>
      </w:r>
      <w:r w:rsidR="006140A4">
        <w:rPr>
          <w:rFonts w:ascii="Times New Roman" w:hAnsi="Times New Roman" w:cs="Times New Roman"/>
          <w:sz w:val="24"/>
          <w:szCs w:val="24"/>
        </w:rPr>
        <w:t xml:space="preserve"> </w:t>
      </w:r>
      <w:r w:rsidR="001F66C2">
        <w:rPr>
          <w:rFonts w:ascii="Times New Roman" w:hAnsi="Times New Roman" w:cs="Times New Roman"/>
          <w:sz w:val="24"/>
          <w:szCs w:val="24"/>
        </w:rPr>
        <w:t>17</w:t>
      </w:r>
      <w:r w:rsidR="001F66C2" w:rsidRPr="00EC6260">
        <w:rPr>
          <w:rFonts w:ascii="Times New Roman" w:hAnsi="Times New Roman" w:cs="Times New Roman"/>
          <w:sz w:val="24"/>
          <w:szCs w:val="24"/>
        </w:rPr>
        <w:t xml:space="preserve"> gadiem </w:t>
      </w:r>
      <w:r w:rsidR="00F33F1B">
        <w:rPr>
          <w:rFonts w:ascii="Times New Roman" w:hAnsi="Times New Roman" w:cs="Times New Roman"/>
          <w:sz w:val="24"/>
          <w:szCs w:val="24"/>
        </w:rPr>
        <w:t xml:space="preserve">(ieskaitot) </w:t>
      </w:r>
      <w:r w:rsidR="001F66C2" w:rsidRPr="00EC6260">
        <w:rPr>
          <w:rFonts w:ascii="Times New Roman" w:hAnsi="Times New Roman" w:cs="Times New Roman"/>
          <w:sz w:val="24"/>
          <w:szCs w:val="24"/>
        </w:rPr>
        <w:t xml:space="preserve">- </w:t>
      </w:r>
      <w:r w:rsidR="001F66C2">
        <w:rPr>
          <w:rFonts w:ascii="Times New Roman" w:hAnsi="Times New Roman" w:cs="Times New Roman"/>
          <w:sz w:val="24"/>
          <w:szCs w:val="24"/>
        </w:rPr>
        <w:t>18</w:t>
      </w:r>
      <w:r w:rsidR="001F66C2" w:rsidRPr="00EC6260">
        <w:rPr>
          <w:rFonts w:ascii="Times New Roman" w:hAnsi="Times New Roman" w:cs="Times New Roman"/>
          <w:sz w:val="24"/>
          <w:szCs w:val="24"/>
        </w:rPr>
        <w:t xml:space="preserve"> zēni, Meitenes ir pārstāvētas mazāk kā zēni visās vecuma grupās </w:t>
      </w:r>
      <w:r w:rsidR="001F66C2" w:rsidRPr="008D3B0A">
        <w:rPr>
          <w:rFonts w:ascii="Times New Roman" w:hAnsi="Times New Roman" w:cs="Times New Roman"/>
          <w:i/>
          <w:iCs/>
          <w:sz w:val="24"/>
          <w:szCs w:val="24"/>
        </w:rPr>
        <w:t>(</w:t>
      </w:r>
      <w:r w:rsidR="00E766EA" w:rsidRPr="008D3B0A">
        <w:rPr>
          <w:rFonts w:ascii="Times New Roman" w:hAnsi="Times New Roman" w:cs="Times New Roman"/>
          <w:i/>
          <w:iCs/>
          <w:sz w:val="24"/>
          <w:szCs w:val="24"/>
        </w:rPr>
        <w:t>2.1.1</w:t>
      </w:r>
      <w:r w:rsidR="001F66C2" w:rsidRPr="008D3B0A">
        <w:rPr>
          <w:rFonts w:ascii="Times New Roman" w:hAnsi="Times New Roman" w:cs="Times New Roman"/>
          <w:i/>
          <w:iCs/>
          <w:sz w:val="24"/>
          <w:szCs w:val="24"/>
        </w:rPr>
        <w:t>.attēls).</w:t>
      </w:r>
      <w:r w:rsidR="001F66C2" w:rsidRPr="00EC6260">
        <w:rPr>
          <w:rFonts w:ascii="Times New Roman" w:hAnsi="Times New Roman" w:cs="Times New Roman"/>
          <w:sz w:val="24"/>
          <w:szCs w:val="24"/>
        </w:rPr>
        <w:t xml:space="preserve"> </w:t>
      </w:r>
      <w:r w:rsidR="001F66C2">
        <w:rPr>
          <w:rFonts w:ascii="Times New Roman" w:hAnsi="Times New Roman" w:cs="Times New Roman"/>
          <w:sz w:val="24"/>
          <w:szCs w:val="24"/>
        </w:rPr>
        <w:t>Vecuma grupā no 0</w:t>
      </w:r>
      <w:r w:rsidR="006140A4">
        <w:rPr>
          <w:rFonts w:ascii="Times New Roman" w:hAnsi="Times New Roman" w:cs="Times New Roman"/>
          <w:sz w:val="24"/>
          <w:szCs w:val="24"/>
        </w:rPr>
        <w:t xml:space="preserve"> līdz </w:t>
      </w:r>
      <w:r w:rsidR="001F66C2">
        <w:rPr>
          <w:rFonts w:ascii="Times New Roman" w:hAnsi="Times New Roman" w:cs="Times New Roman"/>
          <w:sz w:val="24"/>
          <w:szCs w:val="24"/>
        </w:rPr>
        <w:t xml:space="preserve">1.5 gadi (ieskaitot) pārstāvētas </w:t>
      </w:r>
      <w:r w:rsidR="006140A4">
        <w:rPr>
          <w:rFonts w:ascii="Times New Roman" w:hAnsi="Times New Roman" w:cs="Times New Roman"/>
          <w:sz w:val="24"/>
          <w:szCs w:val="24"/>
        </w:rPr>
        <w:t>divas</w:t>
      </w:r>
      <w:r w:rsidR="001F66C2">
        <w:rPr>
          <w:rFonts w:ascii="Times New Roman" w:hAnsi="Times New Roman" w:cs="Times New Roman"/>
          <w:sz w:val="24"/>
          <w:szCs w:val="24"/>
        </w:rPr>
        <w:t xml:space="preserve"> meitenes. </w:t>
      </w:r>
    </w:p>
    <w:bookmarkEnd w:id="3"/>
    <w:p w14:paraId="0F5529EA" w14:textId="03E71782" w:rsidR="003027BA" w:rsidRPr="00E766EA" w:rsidRDefault="00E766EA" w:rsidP="003027BA">
      <w:pPr>
        <w:pStyle w:val="Caption"/>
        <w:keepNext/>
        <w:jc w:val="right"/>
        <w:rPr>
          <w:rFonts w:ascii="Times New Roman" w:hAnsi="Times New Roman" w:cs="Times New Roman"/>
          <w:color w:val="auto"/>
          <w:sz w:val="24"/>
          <w:szCs w:val="24"/>
        </w:rPr>
      </w:pPr>
      <w:r w:rsidRPr="00E766EA">
        <w:rPr>
          <w:rFonts w:ascii="Times New Roman" w:hAnsi="Times New Roman" w:cs="Times New Roman"/>
          <w:color w:val="auto"/>
          <w:sz w:val="24"/>
          <w:szCs w:val="24"/>
        </w:rPr>
        <w:t>2.1.1.</w:t>
      </w:r>
      <w:r w:rsidR="003027BA" w:rsidRPr="00E766EA">
        <w:rPr>
          <w:rFonts w:ascii="Times New Roman" w:hAnsi="Times New Roman" w:cs="Times New Roman"/>
          <w:color w:val="auto"/>
          <w:sz w:val="24"/>
          <w:szCs w:val="24"/>
        </w:rPr>
        <w:t xml:space="preserve"> attēls</w:t>
      </w:r>
    </w:p>
    <w:p w14:paraId="404C18FD" w14:textId="681F50FF" w:rsidR="001F66C2" w:rsidRDefault="0000511C" w:rsidP="001F66C2">
      <w:pPr>
        <w:jc w:val="center"/>
      </w:pPr>
      <w:r>
        <w:rPr>
          <w:noProof/>
        </w:rPr>
        <w:drawing>
          <wp:inline distT="0" distB="0" distL="0" distR="0" wp14:anchorId="14732C51" wp14:editId="687ED163">
            <wp:extent cx="4572000" cy="2543175"/>
            <wp:effectExtent l="0" t="0" r="0" b="0"/>
            <wp:docPr id="4" name="Diagramma 4">
              <a:extLst xmlns:a="http://schemas.openxmlformats.org/drawingml/2006/main">
                <a:ext uri="{FF2B5EF4-FFF2-40B4-BE49-F238E27FC236}">
                  <a16:creationId xmlns:a16="http://schemas.microsoft.com/office/drawing/2014/main" id="{5CE922BC-0CCE-405B-99DA-9438FBE10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B9A64D" w14:textId="0781A4BB" w:rsidR="001F66C2" w:rsidRPr="000D24BA" w:rsidRDefault="00846D08" w:rsidP="001F66C2">
      <w:pPr>
        <w:spacing w:line="276" w:lineRule="auto"/>
        <w:rPr>
          <w:rFonts w:ascii="Times New Roman" w:hAnsi="Times New Roman" w:cs="Times New Roman"/>
          <w:b/>
          <w:bCs/>
          <w:i/>
          <w:iCs/>
          <w:sz w:val="24"/>
          <w:szCs w:val="24"/>
        </w:rPr>
      </w:pPr>
      <w:r>
        <w:rPr>
          <w:i/>
          <w:iCs/>
          <w:noProof/>
        </w:rPr>
        <w:pict w14:anchorId="58426DF8">
          <v:shapetype id="_x0000_t202" coordsize="21600,21600" o:spt="202" path="m,l,21600r21600,l21600,xe">
            <v:stroke joinstyle="miter"/>
            <v:path gradientshapeok="t" o:connecttype="rect"/>
          </v:shapetype>
          <v:shape id="Tekstlodziņš 21" o:spid="_x0000_s1030" type="#_x0000_t202" style="position:absolute;margin-left:0;margin-top:22.9pt;width:285.75pt;height:16.5pt;z-index:251660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wrapcoords="-57 0 -57 20618 21600 20618 21600 0 -5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" stroked="f">
            <v:textbox style="mso-next-textbox:#Tekstlodziņš 21" inset="0,0,0,0">
              <w:txbxContent>
                <w:p w14:paraId="48C49AEE" w14:textId="152AE2FE" w:rsidR="00071CAC" w:rsidRPr="00C22E4B" w:rsidRDefault="00B606E2" w:rsidP="00071CAC">
                  <w:pPr>
                    <w:pStyle w:val="Caption"/>
                    <w:jc w:val="right"/>
                    <w:rPr>
                      <w:rFonts w:ascii="Times New Roman" w:hAnsi="Times New Roman" w:cs="Times New Roman"/>
                      <w:color w:val="auto"/>
                      <w:sz w:val="22"/>
                      <w:szCs w:val="22"/>
                    </w:rPr>
                  </w:pPr>
                  <w:r w:rsidRPr="00C22E4B">
                    <w:rPr>
                      <w:rFonts w:ascii="Times New Roman" w:hAnsi="Times New Roman" w:cs="Times New Roman"/>
                      <w:color w:val="auto"/>
                      <w:sz w:val="22"/>
                      <w:szCs w:val="22"/>
                    </w:rPr>
                    <w:t>2</w:t>
                  </w:r>
                  <w:r w:rsidR="00071CAC" w:rsidRPr="00C22E4B">
                    <w:rPr>
                      <w:rFonts w:ascii="Times New Roman" w:hAnsi="Times New Roman" w:cs="Times New Roman"/>
                      <w:color w:val="auto"/>
                      <w:sz w:val="22"/>
                      <w:szCs w:val="22"/>
                    </w:rPr>
                    <w:t>.</w:t>
                  </w:r>
                  <w:r w:rsidR="00E766EA" w:rsidRPr="00C22E4B">
                    <w:rPr>
                      <w:rFonts w:ascii="Times New Roman" w:hAnsi="Times New Roman" w:cs="Times New Roman"/>
                      <w:color w:val="auto"/>
                      <w:sz w:val="22"/>
                      <w:szCs w:val="22"/>
                    </w:rPr>
                    <w:t>1.2.</w:t>
                  </w:r>
                  <w:r w:rsidR="00071CAC" w:rsidRPr="00C22E4B">
                    <w:rPr>
                      <w:rFonts w:ascii="Times New Roman" w:hAnsi="Times New Roman" w:cs="Times New Roman"/>
                      <w:color w:val="auto"/>
                      <w:sz w:val="22"/>
                      <w:szCs w:val="22"/>
                    </w:rPr>
                    <w:t xml:space="preserve"> attēls</w:t>
                  </w:r>
                  <w:r w:rsidR="00071CAC" w:rsidRPr="00C22E4B">
                    <w:rPr>
                      <w:color w:val="auto"/>
                      <w:sz w:val="22"/>
                      <w:szCs w:val="22"/>
                    </w:rPr>
                    <w:t xml:space="preserve"> </w:t>
                  </w:r>
                </w:p>
              </w:txbxContent>
            </v:textbox>
            <w10:wrap type="through" anchorx="margin"/>
          </v:shape>
        </w:pict>
      </w:r>
      <w:r w:rsidR="001F66C2" w:rsidRPr="000D24BA">
        <w:rPr>
          <w:rFonts w:ascii="Times New Roman" w:hAnsi="Times New Roman" w:cs="Times New Roman"/>
          <w:b/>
          <w:bCs/>
          <w:i/>
          <w:iCs/>
          <w:sz w:val="24"/>
          <w:szCs w:val="24"/>
        </w:rPr>
        <w:t>Bērnu dzīvesvietas raksturojums</w:t>
      </w:r>
    </w:p>
    <w:p w14:paraId="41563B81" w14:textId="70FC31C5" w:rsidR="0016513C" w:rsidRDefault="00071CAC" w:rsidP="0016513C">
      <w:pPr>
        <w:pStyle w:val="Caption"/>
        <w:spacing w:line="276" w:lineRule="auto"/>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                                                                                                </w:t>
      </w:r>
      <w:bookmarkStart w:id="4" w:name="_Hlk127115405"/>
      <w:r w:rsidR="001F66C2" w:rsidRPr="00EC6260">
        <w:rPr>
          <w:rFonts w:ascii="Times New Roman" w:hAnsi="Times New Roman" w:cs="Times New Roman"/>
          <w:i w:val="0"/>
          <w:iCs w:val="0"/>
          <w:color w:val="auto"/>
          <w:sz w:val="24"/>
          <w:szCs w:val="24"/>
        </w:rPr>
        <w:t>No 10</w:t>
      </w:r>
      <w:r w:rsidR="001F66C2">
        <w:rPr>
          <w:rFonts w:ascii="Times New Roman" w:hAnsi="Times New Roman" w:cs="Times New Roman"/>
          <w:i w:val="0"/>
          <w:iCs w:val="0"/>
          <w:color w:val="auto"/>
          <w:sz w:val="24"/>
          <w:szCs w:val="24"/>
        </w:rPr>
        <w:t>0</w:t>
      </w:r>
      <w:r w:rsidR="001F66C2" w:rsidRPr="00EC6260">
        <w:rPr>
          <w:rFonts w:ascii="Times New Roman" w:hAnsi="Times New Roman" w:cs="Times New Roman"/>
          <w:i w:val="0"/>
          <w:iCs w:val="0"/>
          <w:color w:val="auto"/>
          <w:sz w:val="24"/>
          <w:szCs w:val="24"/>
        </w:rPr>
        <w:t xml:space="preserve"> bērniem, kas piedalījās izmēģinājumprojektā, </w:t>
      </w:r>
      <w:r w:rsidR="006F30FA">
        <w:rPr>
          <w:rFonts w:ascii="Times New Roman" w:hAnsi="Times New Roman" w:cs="Times New Roman"/>
          <w:i w:val="0"/>
          <w:iCs w:val="0"/>
          <w:color w:val="auto"/>
          <w:sz w:val="24"/>
          <w:szCs w:val="24"/>
        </w:rPr>
        <w:t>4</w:t>
      </w:r>
      <w:r w:rsidR="001F66C2" w:rsidRPr="00EC6260">
        <w:rPr>
          <w:rFonts w:ascii="Times New Roman" w:hAnsi="Times New Roman" w:cs="Times New Roman"/>
          <w:i w:val="0"/>
          <w:iCs w:val="0"/>
          <w:color w:val="auto"/>
          <w:sz w:val="24"/>
          <w:szCs w:val="24"/>
        </w:rPr>
        <w:t>0 bērni (</w:t>
      </w:r>
      <w:r w:rsidR="006F30FA">
        <w:rPr>
          <w:rFonts w:ascii="Times New Roman" w:hAnsi="Times New Roman" w:cs="Times New Roman"/>
          <w:i w:val="0"/>
          <w:iCs w:val="0"/>
          <w:color w:val="auto"/>
          <w:sz w:val="24"/>
          <w:szCs w:val="24"/>
        </w:rPr>
        <w:t>4</w:t>
      </w:r>
      <w:r w:rsidR="001F66C2" w:rsidRPr="00EC6260">
        <w:rPr>
          <w:rFonts w:ascii="Times New Roman" w:hAnsi="Times New Roman" w:cs="Times New Roman"/>
          <w:i w:val="0"/>
          <w:iCs w:val="0"/>
          <w:color w:val="auto"/>
          <w:sz w:val="24"/>
          <w:szCs w:val="24"/>
        </w:rPr>
        <w:t>0% no kopējā izmēģināju</w:t>
      </w:r>
      <w:r>
        <w:rPr>
          <w:noProof/>
        </w:rPr>
        <w:drawing>
          <wp:anchor distT="0" distB="0" distL="114300" distR="114300" simplePos="0" relativeHeight="251663360" behindDoc="0" locked="0" layoutInCell="1" allowOverlap="1" wp14:anchorId="5B7D81A0" wp14:editId="590685A4">
            <wp:simplePos x="0" y="0"/>
            <wp:positionH relativeFrom="column">
              <wp:posOffset>0</wp:posOffset>
            </wp:positionH>
            <wp:positionV relativeFrom="paragraph">
              <wp:posOffset>197485</wp:posOffset>
            </wp:positionV>
            <wp:extent cx="3629025" cy="1819275"/>
            <wp:effectExtent l="0" t="0" r="0" b="0"/>
            <wp:wrapThrough wrapText="bothSides">
              <wp:wrapPolygon edited="0">
                <wp:start x="0" y="0"/>
                <wp:lineTo x="0" y="21261"/>
                <wp:lineTo x="21430" y="21261"/>
                <wp:lineTo x="21430" y="0"/>
                <wp:lineTo x="0" y="0"/>
              </wp:wrapPolygon>
            </wp:wrapThrough>
            <wp:docPr id="2" name="Diagramma 2">
              <a:extLst xmlns:a="http://schemas.openxmlformats.org/drawingml/2006/main">
                <a:ext uri="{FF2B5EF4-FFF2-40B4-BE49-F238E27FC236}">
                  <a16:creationId xmlns:a16="http://schemas.microsoft.com/office/drawing/2014/main" id="{8C682B9D-569F-4CD0-88A9-8D2711CB90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1F66C2" w:rsidRPr="00EC6260">
        <w:rPr>
          <w:rFonts w:ascii="Times New Roman" w:hAnsi="Times New Roman" w:cs="Times New Roman"/>
          <w:i w:val="0"/>
          <w:iCs w:val="0"/>
          <w:color w:val="auto"/>
          <w:sz w:val="24"/>
          <w:szCs w:val="24"/>
        </w:rPr>
        <w:t>mdalībnieku skaita) dzīvoja Rīgas plānošanas reģionā</w:t>
      </w:r>
      <w:r w:rsidR="006F30FA">
        <w:rPr>
          <w:rFonts w:ascii="Times New Roman" w:hAnsi="Times New Roman" w:cs="Times New Roman"/>
          <w:i w:val="0"/>
          <w:iCs w:val="0"/>
          <w:color w:val="auto"/>
          <w:sz w:val="24"/>
          <w:szCs w:val="24"/>
        </w:rPr>
        <w:t xml:space="preserve"> – Rīgas valstspilsētā</w:t>
      </w:r>
      <w:r w:rsidR="001F66C2" w:rsidRPr="00EC6260">
        <w:rPr>
          <w:rFonts w:ascii="Times New Roman" w:hAnsi="Times New Roman" w:cs="Times New Roman"/>
          <w:i w:val="0"/>
          <w:iCs w:val="0"/>
          <w:color w:val="auto"/>
          <w:sz w:val="24"/>
          <w:szCs w:val="24"/>
        </w:rPr>
        <w:t>, 2</w:t>
      </w:r>
      <w:r w:rsidR="006F30FA">
        <w:rPr>
          <w:rFonts w:ascii="Times New Roman" w:hAnsi="Times New Roman" w:cs="Times New Roman"/>
          <w:i w:val="0"/>
          <w:iCs w:val="0"/>
          <w:color w:val="auto"/>
          <w:sz w:val="24"/>
          <w:szCs w:val="24"/>
        </w:rPr>
        <w:t>7</w:t>
      </w:r>
      <w:r w:rsidR="001F66C2" w:rsidRPr="00EC6260">
        <w:rPr>
          <w:rFonts w:ascii="Times New Roman" w:hAnsi="Times New Roman" w:cs="Times New Roman"/>
          <w:i w:val="0"/>
          <w:iCs w:val="0"/>
          <w:color w:val="auto"/>
          <w:sz w:val="24"/>
          <w:szCs w:val="24"/>
        </w:rPr>
        <w:t xml:space="preserve"> bērn</w:t>
      </w:r>
      <w:r w:rsidR="006F30FA">
        <w:rPr>
          <w:rFonts w:ascii="Times New Roman" w:hAnsi="Times New Roman" w:cs="Times New Roman"/>
          <w:i w:val="0"/>
          <w:iCs w:val="0"/>
          <w:color w:val="auto"/>
          <w:sz w:val="24"/>
          <w:szCs w:val="24"/>
        </w:rPr>
        <w:t>i</w:t>
      </w:r>
      <w:r w:rsidR="001F66C2" w:rsidRPr="00EC6260">
        <w:rPr>
          <w:rFonts w:ascii="Times New Roman" w:hAnsi="Times New Roman" w:cs="Times New Roman"/>
          <w:i w:val="0"/>
          <w:iCs w:val="0"/>
          <w:color w:val="auto"/>
          <w:sz w:val="24"/>
          <w:szCs w:val="24"/>
        </w:rPr>
        <w:t xml:space="preserve"> (2</w:t>
      </w:r>
      <w:r w:rsidR="006F30FA">
        <w:rPr>
          <w:rFonts w:ascii="Times New Roman" w:hAnsi="Times New Roman" w:cs="Times New Roman"/>
          <w:i w:val="0"/>
          <w:iCs w:val="0"/>
          <w:color w:val="auto"/>
          <w:sz w:val="24"/>
          <w:szCs w:val="24"/>
        </w:rPr>
        <w:t>7</w:t>
      </w:r>
      <w:r w:rsidR="001F66C2" w:rsidRPr="00EC6260">
        <w:rPr>
          <w:rFonts w:ascii="Times New Roman" w:hAnsi="Times New Roman" w:cs="Times New Roman"/>
          <w:i w:val="0"/>
          <w:iCs w:val="0"/>
          <w:color w:val="auto"/>
          <w:sz w:val="24"/>
          <w:szCs w:val="24"/>
        </w:rPr>
        <w:t xml:space="preserve">%) </w:t>
      </w:r>
      <w:r w:rsidR="001F66C2" w:rsidRPr="00EC6260">
        <w:rPr>
          <w:rFonts w:ascii="Times New Roman" w:hAnsi="Times New Roman" w:cs="Times New Roman"/>
          <w:i w:val="0"/>
          <w:iCs w:val="0"/>
          <w:color w:val="auto"/>
          <w:sz w:val="24"/>
          <w:szCs w:val="24"/>
        </w:rPr>
        <w:lastRenderedPageBreak/>
        <w:t xml:space="preserve">Latgales plānošanas reģionā – Balvu novadā, </w:t>
      </w:r>
      <w:r w:rsidR="006F30FA">
        <w:rPr>
          <w:rFonts w:ascii="Times New Roman" w:hAnsi="Times New Roman" w:cs="Times New Roman"/>
          <w:i w:val="0"/>
          <w:iCs w:val="0"/>
          <w:color w:val="auto"/>
          <w:sz w:val="24"/>
          <w:szCs w:val="24"/>
        </w:rPr>
        <w:t>33</w:t>
      </w:r>
      <w:r w:rsidR="001F66C2" w:rsidRPr="00EC6260">
        <w:rPr>
          <w:rFonts w:ascii="Times New Roman" w:hAnsi="Times New Roman" w:cs="Times New Roman"/>
          <w:i w:val="0"/>
          <w:iCs w:val="0"/>
          <w:color w:val="auto"/>
          <w:sz w:val="24"/>
          <w:szCs w:val="24"/>
        </w:rPr>
        <w:t xml:space="preserve"> bērn</w:t>
      </w:r>
      <w:r w:rsidR="006F30FA">
        <w:rPr>
          <w:rFonts w:ascii="Times New Roman" w:hAnsi="Times New Roman" w:cs="Times New Roman"/>
          <w:i w:val="0"/>
          <w:iCs w:val="0"/>
          <w:color w:val="auto"/>
          <w:sz w:val="24"/>
          <w:szCs w:val="24"/>
        </w:rPr>
        <w:t>i</w:t>
      </w:r>
      <w:r w:rsidR="001F66C2" w:rsidRPr="00EC6260">
        <w:rPr>
          <w:rFonts w:ascii="Times New Roman" w:hAnsi="Times New Roman" w:cs="Times New Roman"/>
          <w:i w:val="0"/>
          <w:iCs w:val="0"/>
          <w:color w:val="auto"/>
          <w:sz w:val="24"/>
          <w:szCs w:val="24"/>
        </w:rPr>
        <w:t xml:space="preserve"> (</w:t>
      </w:r>
      <w:r w:rsidR="006F30FA">
        <w:rPr>
          <w:rFonts w:ascii="Times New Roman" w:hAnsi="Times New Roman" w:cs="Times New Roman"/>
          <w:i w:val="0"/>
          <w:iCs w:val="0"/>
          <w:color w:val="auto"/>
          <w:sz w:val="24"/>
          <w:szCs w:val="24"/>
        </w:rPr>
        <w:t>33</w:t>
      </w:r>
      <w:r w:rsidR="001F66C2" w:rsidRPr="00EC6260">
        <w:rPr>
          <w:rFonts w:ascii="Times New Roman" w:hAnsi="Times New Roman" w:cs="Times New Roman"/>
          <w:i w:val="0"/>
          <w:iCs w:val="0"/>
          <w:color w:val="auto"/>
          <w:sz w:val="24"/>
          <w:szCs w:val="24"/>
        </w:rPr>
        <w:t xml:space="preserve">%) </w:t>
      </w:r>
      <w:r w:rsidR="006F30FA">
        <w:rPr>
          <w:rFonts w:ascii="Times New Roman" w:hAnsi="Times New Roman" w:cs="Times New Roman"/>
          <w:i w:val="0"/>
          <w:iCs w:val="0"/>
          <w:color w:val="auto"/>
          <w:sz w:val="24"/>
          <w:szCs w:val="24"/>
        </w:rPr>
        <w:t xml:space="preserve">Latgales plānošanas reģionā – Balvu novadā </w:t>
      </w:r>
      <w:bookmarkEnd w:id="4"/>
      <w:r w:rsidR="00C22E4B" w:rsidRPr="00CF3237">
        <w:rPr>
          <w:rFonts w:ascii="Times New Roman" w:hAnsi="Times New Roman" w:cs="Times New Roman"/>
          <w:color w:val="auto"/>
          <w:sz w:val="24"/>
          <w:szCs w:val="24"/>
        </w:rPr>
        <w:t>(2.1.2.attēls).</w:t>
      </w:r>
    </w:p>
    <w:p w14:paraId="3952C4F3" w14:textId="07233C0D" w:rsidR="00071CAC" w:rsidRPr="0016513C" w:rsidRDefault="00071CAC" w:rsidP="0016513C">
      <w:pPr>
        <w:pStyle w:val="Caption"/>
        <w:spacing w:line="276" w:lineRule="auto"/>
        <w:jc w:val="both"/>
        <w:rPr>
          <w:rFonts w:ascii="Times New Roman" w:hAnsi="Times New Roman" w:cs="Times New Roman"/>
          <w:i w:val="0"/>
          <w:iCs w:val="0"/>
          <w:color w:val="auto"/>
          <w:sz w:val="24"/>
          <w:szCs w:val="24"/>
        </w:rPr>
      </w:pPr>
      <w:bookmarkStart w:id="5" w:name="_Hlk127115483"/>
      <w:r>
        <w:rPr>
          <w:rFonts w:ascii="Times New Roman" w:hAnsi="Times New Roman" w:cs="Times New Roman"/>
          <w:sz w:val="24"/>
          <w:szCs w:val="24"/>
        </w:rPr>
        <w:t xml:space="preserve"> </w:t>
      </w:r>
      <w:r w:rsidRPr="0016513C">
        <w:rPr>
          <w:rFonts w:ascii="Times New Roman" w:hAnsi="Times New Roman" w:cs="Times New Roman"/>
          <w:i w:val="0"/>
          <w:iCs w:val="0"/>
          <w:color w:val="auto"/>
          <w:sz w:val="24"/>
          <w:szCs w:val="24"/>
        </w:rPr>
        <w:t>Apskatot ģimeņu dzīvesvietu pēc administratīvi teritoriālā iedalījuma, redzams, ka izmēģinājumprojektā ir pārstāvētas visas teritoriālās vienības: valspilsēta, novadu pilsētas un pagasti. Lielākais dalībnieku īpatsvars dzīvo vals</w:t>
      </w:r>
      <w:r w:rsidR="004E409A">
        <w:rPr>
          <w:rFonts w:ascii="Times New Roman" w:hAnsi="Times New Roman" w:cs="Times New Roman"/>
          <w:i w:val="0"/>
          <w:iCs w:val="0"/>
          <w:color w:val="auto"/>
          <w:sz w:val="24"/>
          <w:szCs w:val="24"/>
        </w:rPr>
        <w:t>ts</w:t>
      </w:r>
      <w:r w:rsidRPr="0016513C">
        <w:rPr>
          <w:rFonts w:ascii="Times New Roman" w:hAnsi="Times New Roman" w:cs="Times New Roman"/>
          <w:i w:val="0"/>
          <w:iCs w:val="0"/>
          <w:color w:val="auto"/>
          <w:sz w:val="24"/>
          <w:szCs w:val="24"/>
        </w:rPr>
        <w:t>pilsētās Rīgā</w:t>
      </w:r>
      <w:r w:rsidR="00F33F1B">
        <w:rPr>
          <w:rFonts w:ascii="Times New Roman" w:hAnsi="Times New Roman" w:cs="Times New Roman"/>
          <w:i w:val="0"/>
          <w:iCs w:val="0"/>
          <w:color w:val="auto"/>
          <w:sz w:val="24"/>
          <w:szCs w:val="24"/>
        </w:rPr>
        <w:t xml:space="preserve"> (39%)</w:t>
      </w:r>
      <w:r w:rsidRPr="0016513C">
        <w:rPr>
          <w:rFonts w:ascii="Times New Roman" w:hAnsi="Times New Roman" w:cs="Times New Roman"/>
          <w:i w:val="0"/>
          <w:iCs w:val="0"/>
          <w:color w:val="auto"/>
          <w:sz w:val="24"/>
          <w:szCs w:val="24"/>
        </w:rPr>
        <w:t xml:space="preserve"> un Ogrē (</w:t>
      </w:r>
      <w:r w:rsidR="00F33F1B">
        <w:rPr>
          <w:rFonts w:ascii="Times New Roman" w:hAnsi="Times New Roman" w:cs="Times New Roman"/>
          <w:i w:val="0"/>
          <w:iCs w:val="0"/>
          <w:color w:val="auto"/>
          <w:sz w:val="24"/>
          <w:szCs w:val="24"/>
        </w:rPr>
        <w:t>1</w:t>
      </w:r>
      <w:r w:rsidRPr="0016513C">
        <w:rPr>
          <w:rFonts w:ascii="Times New Roman" w:hAnsi="Times New Roman" w:cs="Times New Roman"/>
          <w:i w:val="0"/>
          <w:iCs w:val="0"/>
          <w:color w:val="auto"/>
          <w:sz w:val="24"/>
          <w:szCs w:val="24"/>
        </w:rPr>
        <w:t xml:space="preserve">%), līdzīgi ir pārstāvētas novadu pilsētas (32%) un pagasti (28%).         </w:t>
      </w:r>
      <w:r w:rsidRPr="0016513C">
        <w:rPr>
          <w:rFonts w:ascii="Times New Roman" w:hAnsi="Times New Roman" w:cs="Times New Roman"/>
          <w:i w:val="0"/>
          <w:iCs w:val="0"/>
          <w:sz w:val="24"/>
          <w:szCs w:val="24"/>
        </w:rPr>
        <w:t xml:space="preserve"> </w:t>
      </w:r>
    </w:p>
    <w:bookmarkEnd w:id="5"/>
    <w:p w14:paraId="4628F8B9" w14:textId="22F91761" w:rsidR="00071CAC" w:rsidRPr="00C776F7" w:rsidRDefault="00C776F7" w:rsidP="00C776F7">
      <w:pPr>
        <w:pStyle w:val="Caption"/>
        <w:keepNext/>
        <w:jc w:val="center"/>
        <w:rPr>
          <w:rFonts w:ascii="Times New Roman" w:hAnsi="Times New Roman" w:cs="Times New Roman"/>
          <w:color w:val="auto"/>
          <w:sz w:val="24"/>
          <w:szCs w:val="24"/>
        </w:rPr>
      </w:pPr>
      <w:r>
        <w:rPr>
          <w:rFonts w:ascii="Times New Roman" w:hAnsi="Times New Roman" w:cs="Times New Roman"/>
          <w:sz w:val="24"/>
          <w:szCs w:val="24"/>
        </w:rPr>
        <w:t xml:space="preserve">                                                                                             </w:t>
      </w:r>
      <w:r w:rsidR="00E766EA">
        <w:rPr>
          <w:rFonts w:ascii="Times New Roman" w:hAnsi="Times New Roman" w:cs="Times New Roman"/>
          <w:sz w:val="24"/>
          <w:szCs w:val="24"/>
        </w:rPr>
        <w:t>2.1.</w:t>
      </w:r>
      <w:r w:rsidR="00071CAC" w:rsidRPr="00C776F7">
        <w:rPr>
          <w:rFonts w:ascii="Times New Roman" w:hAnsi="Times New Roman" w:cs="Times New Roman"/>
          <w:color w:val="auto"/>
          <w:sz w:val="24"/>
          <w:szCs w:val="24"/>
        </w:rPr>
        <w:t>3. at</w:t>
      </w:r>
      <w:r w:rsidRPr="00C776F7">
        <w:rPr>
          <w:rFonts w:ascii="Times New Roman" w:hAnsi="Times New Roman" w:cs="Times New Roman"/>
          <w:color w:val="auto"/>
          <w:sz w:val="24"/>
          <w:szCs w:val="24"/>
        </w:rPr>
        <w:t>tēls</w:t>
      </w:r>
    </w:p>
    <w:p w14:paraId="64C7166F" w14:textId="3D64A20C" w:rsidR="002102DB" w:rsidRPr="00EA199B" w:rsidRDefault="00071CAC" w:rsidP="00EA199B">
      <w:pPr>
        <w:spacing w:line="276" w:lineRule="auto"/>
        <w:jc w:val="center"/>
        <w:rPr>
          <w:rFonts w:ascii="Times New Roman" w:hAnsi="Times New Roman" w:cs="Times New Roman"/>
          <w:b/>
          <w:i/>
          <w:iCs/>
          <w:sz w:val="24"/>
          <w:szCs w:val="24"/>
        </w:rPr>
      </w:pPr>
      <w:r w:rsidRPr="00D44548">
        <w:rPr>
          <w:rFonts w:ascii="Times New Roman" w:hAnsi="Times New Roman" w:cs="Times New Roman"/>
          <w:noProof/>
        </w:rPr>
        <w:drawing>
          <wp:inline distT="0" distB="0" distL="0" distR="0" wp14:anchorId="1A78CB53" wp14:editId="0C96C03C">
            <wp:extent cx="4572000" cy="3743325"/>
            <wp:effectExtent l="0" t="0" r="0" b="0"/>
            <wp:docPr id="20" name="Diagramma 20">
              <a:extLst xmlns:a="http://schemas.openxmlformats.org/drawingml/2006/main">
                <a:ext uri="{FF2B5EF4-FFF2-40B4-BE49-F238E27FC236}">
                  <a16:creationId xmlns:a16="http://schemas.microsoft.com/office/drawing/2014/main" id="{5FE8C21E-27A7-484D-A177-44368F5E87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4E7A6C" w14:textId="77777777" w:rsidR="002102DB" w:rsidRDefault="002102DB" w:rsidP="00783760">
      <w:pPr>
        <w:pStyle w:val="NormalWeb"/>
        <w:spacing w:before="120" w:beforeAutospacing="0" w:after="120" w:afterAutospacing="0" w:line="276" w:lineRule="auto"/>
        <w:ind w:firstLine="0"/>
        <w:rPr>
          <w:b/>
          <w:i/>
          <w:iCs/>
        </w:rPr>
      </w:pPr>
    </w:p>
    <w:p w14:paraId="2A9737F5" w14:textId="44B49896" w:rsidR="00783760" w:rsidRPr="00EC6260" w:rsidRDefault="00783760" w:rsidP="00783760">
      <w:pPr>
        <w:pStyle w:val="NormalWeb"/>
        <w:spacing w:before="120" w:beforeAutospacing="0" w:after="120" w:afterAutospacing="0" w:line="276" w:lineRule="auto"/>
        <w:ind w:firstLine="0"/>
        <w:rPr>
          <w:b/>
          <w:i/>
          <w:iCs/>
        </w:rPr>
      </w:pPr>
      <w:r w:rsidRPr="00EC6260">
        <w:rPr>
          <w:b/>
          <w:i/>
          <w:iCs/>
        </w:rPr>
        <w:t>Informācija par ģimeņu sociālo situāciju</w:t>
      </w:r>
    </w:p>
    <w:p w14:paraId="1D9554CE" w14:textId="43695A02" w:rsidR="000D24BA" w:rsidRPr="00D3794C" w:rsidRDefault="00846D08" w:rsidP="00D3794C">
      <w:pPr>
        <w:tabs>
          <w:tab w:val="left" w:pos="5387"/>
        </w:tabs>
        <w:spacing w:line="276" w:lineRule="auto"/>
        <w:jc w:val="both"/>
        <w:rPr>
          <w:rFonts w:ascii="Times New Roman" w:hAnsi="Times New Roman" w:cs="Times New Roman"/>
          <w:sz w:val="24"/>
          <w:szCs w:val="24"/>
        </w:rPr>
      </w:pPr>
      <w:r>
        <w:rPr>
          <w:noProof/>
        </w:rPr>
        <w:pict w14:anchorId="33656A23">
          <v:shape id="Tekstlodziņš 12" o:spid="_x0000_s1029" type="#_x0000_t202" style="position:absolute;left:0;text-align:left;margin-left:1.5pt;margin-top:0;width:282pt;height:20.2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wrapcoords="-57 0 -57 20800 21600 20800 21600 0 -5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" stroked="f">
            <v:textbox style="mso-next-textbox:#Tekstlodziņš 12" inset="0,0,0,0">
              <w:txbxContent>
                <w:p w14:paraId="43855841" w14:textId="3B3E8EAC" w:rsidR="00B940FD" w:rsidRPr="00B940FD" w:rsidRDefault="00E766EA" w:rsidP="00B940FD">
                  <w:pPr>
                    <w:pStyle w:val="Caption"/>
                    <w:jc w:val="right"/>
                    <w:rPr>
                      <w:rFonts w:ascii="Times New Roman" w:hAnsi="Times New Roman" w:cs="Times New Roman"/>
                      <w:noProof/>
                      <w:color w:val="auto"/>
                      <w:sz w:val="24"/>
                      <w:szCs w:val="24"/>
                    </w:rPr>
                  </w:pPr>
                  <w:r>
                    <w:rPr>
                      <w:rFonts w:ascii="Times New Roman" w:hAnsi="Times New Roman" w:cs="Times New Roman"/>
                      <w:noProof/>
                      <w:color w:val="auto"/>
                      <w:sz w:val="24"/>
                      <w:szCs w:val="24"/>
                    </w:rPr>
                    <w:t>2.1.</w:t>
                  </w:r>
                  <w:r w:rsidR="00B606E2">
                    <w:rPr>
                      <w:rFonts w:ascii="Times New Roman" w:hAnsi="Times New Roman" w:cs="Times New Roman"/>
                      <w:noProof/>
                      <w:color w:val="auto"/>
                      <w:sz w:val="24"/>
                      <w:szCs w:val="24"/>
                    </w:rPr>
                    <w:t>4</w:t>
                  </w:r>
                  <w:r w:rsidR="00B940FD" w:rsidRPr="00B940FD">
                    <w:rPr>
                      <w:rFonts w:ascii="Times New Roman" w:hAnsi="Times New Roman" w:cs="Times New Roman"/>
                      <w:noProof/>
                      <w:color w:val="auto"/>
                      <w:sz w:val="24"/>
                      <w:szCs w:val="24"/>
                    </w:rPr>
                    <w:t>. attēls</w:t>
                  </w:r>
                </w:p>
              </w:txbxContent>
            </v:textbox>
            <w10:wrap type="through" anchorx="margin"/>
          </v:shape>
        </w:pict>
      </w:r>
      <w:r w:rsidR="00783760">
        <w:rPr>
          <w:noProof/>
        </w:rPr>
        <w:drawing>
          <wp:anchor distT="0" distB="0" distL="114300" distR="114300" simplePos="0" relativeHeight="251651072" behindDoc="0" locked="0" layoutInCell="1" allowOverlap="1" wp14:anchorId="1C5C2A97" wp14:editId="5014CDE6">
            <wp:simplePos x="0" y="0"/>
            <wp:positionH relativeFrom="margin">
              <wp:posOffset>-9525</wp:posOffset>
            </wp:positionH>
            <wp:positionV relativeFrom="paragraph">
              <wp:posOffset>182880</wp:posOffset>
            </wp:positionV>
            <wp:extent cx="3581400" cy="2743200"/>
            <wp:effectExtent l="0" t="0" r="0" b="0"/>
            <wp:wrapThrough wrapText="bothSides">
              <wp:wrapPolygon edited="0">
                <wp:start x="0" y="0"/>
                <wp:lineTo x="0" y="21450"/>
                <wp:lineTo x="21485" y="21450"/>
                <wp:lineTo x="21485" y="0"/>
                <wp:lineTo x="0" y="0"/>
              </wp:wrapPolygon>
            </wp:wrapThrough>
            <wp:docPr id="11" name="Diagramma 11">
              <a:extLst xmlns:a="http://schemas.openxmlformats.org/drawingml/2006/main">
                <a:ext uri="{FF2B5EF4-FFF2-40B4-BE49-F238E27FC236}">
                  <a16:creationId xmlns:a16="http://schemas.microsoft.com/office/drawing/2014/main" id="{3217A64F-6AB6-4460-B3F5-0C838A133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bookmarkStart w:id="6" w:name="_Hlk127115557"/>
      <w:r w:rsidR="00783760" w:rsidRPr="00EC6260">
        <w:rPr>
          <w:rFonts w:ascii="Times New Roman" w:hAnsi="Times New Roman" w:cs="Times New Roman"/>
          <w:sz w:val="24"/>
          <w:szCs w:val="24"/>
        </w:rPr>
        <w:t xml:space="preserve">Analizējot vecāku anketās norādīto informāciju par ģimenes stāvokli </w:t>
      </w:r>
      <w:r w:rsidR="00783760" w:rsidRPr="008D3B0A">
        <w:rPr>
          <w:rFonts w:ascii="Times New Roman" w:hAnsi="Times New Roman" w:cs="Times New Roman"/>
          <w:i/>
          <w:iCs/>
          <w:sz w:val="24"/>
          <w:szCs w:val="24"/>
        </w:rPr>
        <w:t>(</w:t>
      </w:r>
      <w:r w:rsidR="008D3B0A" w:rsidRPr="008D3B0A">
        <w:rPr>
          <w:rFonts w:ascii="Times New Roman" w:hAnsi="Times New Roman" w:cs="Times New Roman"/>
          <w:i/>
          <w:iCs/>
          <w:sz w:val="24"/>
          <w:szCs w:val="24"/>
        </w:rPr>
        <w:t>2.1.4.</w:t>
      </w:r>
      <w:r w:rsidR="00783760" w:rsidRPr="008D3B0A">
        <w:rPr>
          <w:rFonts w:ascii="Times New Roman" w:hAnsi="Times New Roman" w:cs="Times New Roman"/>
          <w:i/>
          <w:iCs/>
          <w:sz w:val="24"/>
          <w:szCs w:val="24"/>
        </w:rPr>
        <w:t>.attēls),</w:t>
      </w:r>
      <w:r w:rsidR="00783760" w:rsidRPr="00EC6260">
        <w:rPr>
          <w:rFonts w:ascii="Times New Roman" w:hAnsi="Times New Roman" w:cs="Times New Roman"/>
          <w:sz w:val="24"/>
          <w:szCs w:val="24"/>
        </w:rPr>
        <w:t xml:space="preserve"> var secināt, ka </w:t>
      </w:r>
      <w:r w:rsidR="00783760">
        <w:rPr>
          <w:rFonts w:ascii="Times New Roman" w:hAnsi="Times New Roman" w:cs="Times New Roman"/>
          <w:sz w:val="24"/>
          <w:szCs w:val="24"/>
        </w:rPr>
        <w:t>53</w:t>
      </w:r>
      <w:r w:rsidR="00783760" w:rsidRPr="00EC6260">
        <w:rPr>
          <w:rFonts w:ascii="Times New Roman" w:hAnsi="Times New Roman" w:cs="Times New Roman"/>
          <w:sz w:val="24"/>
          <w:szCs w:val="24"/>
        </w:rPr>
        <w:t xml:space="preserve"> vecāk</w:t>
      </w:r>
      <w:r w:rsidR="00783760">
        <w:rPr>
          <w:rFonts w:ascii="Times New Roman" w:hAnsi="Times New Roman" w:cs="Times New Roman"/>
          <w:sz w:val="24"/>
          <w:szCs w:val="24"/>
        </w:rPr>
        <w:t>i</w:t>
      </w:r>
      <w:r w:rsidR="00783760" w:rsidRPr="00EC6260">
        <w:rPr>
          <w:rFonts w:ascii="Times New Roman" w:hAnsi="Times New Roman" w:cs="Times New Roman"/>
          <w:sz w:val="24"/>
          <w:szCs w:val="24"/>
        </w:rPr>
        <w:t xml:space="preserve"> ir precēj</w:t>
      </w:r>
      <w:r w:rsidR="00783760">
        <w:rPr>
          <w:rFonts w:ascii="Times New Roman" w:hAnsi="Times New Roman" w:cs="Times New Roman"/>
          <w:sz w:val="24"/>
          <w:szCs w:val="24"/>
        </w:rPr>
        <w:t>ušies</w:t>
      </w:r>
      <w:r w:rsidR="00783760" w:rsidRPr="00EC6260">
        <w:rPr>
          <w:rFonts w:ascii="Times New Roman" w:hAnsi="Times New Roman" w:cs="Times New Roman"/>
          <w:sz w:val="24"/>
          <w:szCs w:val="24"/>
        </w:rPr>
        <w:t xml:space="preserve">, </w:t>
      </w:r>
      <w:r w:rsidR="00783760">
        <w:rPr>
          <w:rFonts w:ascii="Times New Roman" w:hAnsi="Times New Roman" w:cs="Times New Roman"/>
          <w:sz w:val="24"/>
          <w:szCs w:val="24"/>
        </w:rPr>
        <w:t>31</w:t>
      </w:r>
      <w:r w:rsidR="00783760" w:rsidRPr="00EC6260">
        <w:rPr>
          <w:rFonts w:ascii="Times New Roman" w:hAnsi="Times New Roman" w:cs="Times New Roman"/>
          <w:sz w:val="24"/>
          <w:szCs w:val="24"/>
        </w:rPr>
        <w:t xml:space="preserve"> vecāk</w:t>
      </w:r>
      <w:r w:rsidR="00783760">
        <w:rPr>
          <w:rFonts w:ascii="Times New Roman" w:hAnsi="Times New Roman" w:cs="Times New Roman"/>
          <w:sz w:val="24"/>
          <w:szCs w:val="24"/>
        </w:rPr>
        <w:t>s</w:t>
      </w:r>
      <w:r w:rsidR="00783760" w:rsidRPr="00EC6260">
        <w:rPr>
          <w:rFonts w:ascii="Times New Roman" w:hAnsi="Times New Roman" w:cs="Times New Roman"/>
          <w:sz w:val="24"/>
          <w:szCs w:val="24"/>
        </w:rPr>
        <w:t xml:space="preserve"> norādīja, ka dzīvo nereģistrētā kopdzīvē un </w:t>
      </w:r>
      <w:r w:rsidR="00783760" w:rsidRPr="00C014D4">
        <w:rPr>
          <w:rFonts w:ascii="Times New Roman" w:hAnsi="Times New Roman" w:cs="Times New Roman"/>
          <w:sz w:val="24"/>
          <w:szCs w:val="24"/>
        </w:rPr>
        <w:t>bērnu audzināšanā piedalās tēvs un māte,</w:t>
      </w:r>
      <w:r w:rsidR="00783760">
        <w:rPr>
          <w:rFonts w:ascii="Times New Roman" w:hAnsi="Times New Roman" w:cs="Times New Roman"/>
          <w:sz w:val="24"/>
          <w:szCs w:val="24"/>
        </w:rPr>
        <w:t xml:space="preserve"> </w:t>
      </w:r>
      <w:r w:rsidR="00783760" w:rsidRPr="00EC6260">
        <w:rPr>
          <w:rFonts w:ascii="Times New Roman" w:hAnsi="Times New Roman" w:cs="Times New Roman"/>
          <w:sz w:val="24"/>
          <w:szCs w:val="24"/>
        </w:rPr>
        <w:t xml:space="preserve">savukārt </w:t>
      </w:r>
      <w:r w:rsidR="00783760">
        <w:rPr>
          <w:rFonts w:ascii="Times New Roman" w:hAnsi="Times New Roman" w:cs="Times New Roman"/>
          <w:sz w:val="24"/>
          <w:szCs w:val="24"/>
        </w:rPr>
        <w:t>10</w:t>
      </w:r>
      <w:r w:rsidR="00783760" w:rsidRPr="00EC6260">
        <w:rPr>
          <w:rFonts w:ascii="Times New Roman" w:hAnsi="Times New Roman" w:cs="Times New Roman"/>
          <w:sz w:val="24"/>
          <w:szCs w:val="24"/>
        </w:rPr>
        <w:t xml:space="preserve"> vecāki norādīja, ka ir šķīruš</w:t>
      </w:r>
      <w:r w:rsidR="00783760">
        <w:rPr>
          <w:rFonts w:ascii="Times New Roman" w:hAnsi="Times New Roman" w:cs="Times New Roman"/>
          <w:sz w:val="24"/>
          <w:szCs w:val="24"/>
        </w:rPr>
        <w:t>ie</w:t>
      </w:r>
      <w:r w:rsidR="00783760" w:rsidRPr="00EC6260">
        <w:rPr>
          <w:rFonts w:ascii="Times New Roman" w:hAnsi="Times New Roman" w:cs="Times New Roman"/>
          <w:sz w:val="24"/>
          <w:szCs w:val="24"/>
        </w:rPr>
        <w:t>s vai nav precējuš</w:t>
      </w:r>
      <w:r w:rsidR="00783760">
        <w:rPr>
          <w:rFonts w:ascii="Times New Roman" w:hAnsi="Times New Roman" w:cs="Times New Roman"/>
          <w:sz w:val="24"/>
          <w:szCs w:val="24"/>
        </w:rPr>
        <w:t>ie</w:t>
      </w:r>
      <w:r w:rsidR="00783760" w:rsidRPr="00EC6260">
        <w:rPr>
          <w:rFonts w:ascii="Times New Roman" w:hAnsi="Times New Roman" w:cs="Times New Roman"/>
          <w:sz w:val="24"/>
          <w:szCs w:val="24"/>
        </w:rPr>
        <w:t>s un atbilst viena vecāka ģimenes statusam</w:t>
      </w:r>
      <w:r w:rsidR="00783760">
        <w:rPr>
          <w:rFonts w:ascii="Times New Roman" w:hAnsi="Times New Roman" w:cs="Times New Roman"/>
          <w:sz w:val="24"/>
          <w:szCs w:val="24"/>
        </w:rPr>
        <w:t xml:space="preserve">, </w:t>
      </w:r>
      <w:r w:rsidR="000D24BA">
        <w:rPr>
          <w:rFonts w:ascii="Times New Roman" w:hAnsi="Times New Roman" w:cs="Times New Roman"/>
          <w:sz w:val="24"/>
          <w:szCs w:val="24"/>
        </w:rPr>
        <w:t>seši</w:t>
      </w:r>
      <w:r w:rsidR="00783760">
        <w:rPr>
          <w:rFonts w:ascii="Times New Roman" w:hAnsi="Times New Roman" w:cs="Times New Roman"/>
          <w:sz w:val="24"/>
          <w:szCs w:val="24"/>
        </w:rPr>
        <w:t xml:space="preserve"> vecāki atbildēja ar atbildi “Cits”.</w:t>
      </w:r>
      <w:r w:rsidR="00783760" w:rsidRPr="00EC6260">
        <w:rPr>
          <w:rFonts w:ascii="Times New Roman" w:hAnsi="Times New Roman" w:cs="Times New Roman"/>
          <w:sz w:val="24"/>
          <w:szCs w:val="24"/>
        </w:rPr>
        <w:t xml:space="preserve"> Kopumā var secināt, ka </w:t>
      </w:r>
      <w:r w:rsidR="00783760">
        <w:rPr>
          <w:rFonts w:ascii="Times New Roman" w:hAnsi="Times New Roman" w:cs="Times New Roman"/>
          <w:sz w:val="24"/>
          <w:szCs w:val="24"/>
        </w:rPr>
        <w:t>84</w:t>
      </w:r>
      <w:r w:rsidR="00783760" w:rsidRPr="00EC6260">
        <w:rPr>
          <w:rFonts w:ascii="Times New Roman" w:hAnsi="Times New Roman" w:cs="Times New Roman"/>
          <w:sz w:val="24"/>
          <w:szCs w:val="24"/>
        </w:rPr>
        <w:t xml:space="preserve"> ģimenes </w:t>
      </w:r>
      <w:r w:rsidR="00783760" w:rsidRPr="00EC6260">
        <w:rPr>
          <w:rFonts w:ascii="Times New Roman" w:hAnsi="Times New Roman" w:cs="Times New Roman"/>
          <w:sz w:val="24"/>
          <w:szCs w:val="24"/>
        </w:rPr>
        <w:lastRenderedPageBreak/>
        <w:t xml:space="preserve">audzina bērnu kopdzīvē, </w:t>
      </w:r>
      <w:r w:rsidR="00783760">
        <w:rPr>
          <w:rFonts w:ascii="Times New Roman" w:hAnsi="Times New Roman" w:cs="Times New Roman"/>
          <w:sz w:val="24"/>
          <w:szCs w:val="24"/>
        </w:rPr>
        <w:t>16</w:t>
      </w:r>
      <w:r w:rsidR="00783760" w:rsidRPr="00EC6260">
        <w:rPr>
          <w:rFonts w:ascii="Times New Roman" w:hAnsi="Times New Roman" w:cs="Times New Roman"/>
          <w:sz w:val="24"/>
          <w:szCs w:val="24"/>
        </w:rPr>
        <w:t xml:space="preserve"> ģimenes ir viena vecāka </w:t>
      </w:r>
      <w:bookmarkEnd w:id="6"/>
      <w:r w:rsidR="00783760" w:rsidRPr="00EC6260">
        <w:rPr>
          <w:rFonts w:ascii="Times New Roman" w:hAnsi="Times New Roman" w:cs="Times New Roman"/>
          <w:sz w:val="24"/>
          <w:szCs w:val="24"/>
        </w:rPr>
        <w:t>ģimenes.</w:t>
      </w:r>
      <w:r w:rsidR="00783760" w:rsidRPr="00EC6260">
        <w:rPr>
          <w:rFonts w:ascii="Times New Roman" w:hAnsi="Times New Roman" w:cs="Times New Roman"/>
          <w:noProof/>
        </w:rPr>
        <w:t xml:space="preserve"> </w:t>
      </w:r>
    </w:p>
    <w:p w14:paraId="11EAFFA4" w14:textId="252528A7" w:rsidR="00783760" w:rsidRDefault="00B940FD" w:rsidP="00A10CD5">
      <w:pPr>
        <w:spacing w:line="276" w:lineRule="auto"/>
        <w:jc w:val="both"/>
        <w:rPr>
          <w:rFonts w:ascii="Times New Roman" w:hAnsi="Times New Roman" w:cs="Times New Roman"/>
          <w:b/>
          <w:i/>
          <w:iCs/>
          <w:sz w:val="24"/>
          <w:szCs w:val="24"/>
        </w:rPr>
      </w:pPr>
      <w:r>
        <w:rPr>
          <w:rFonts w:ascii="Times New Roman" w:hAnsi="Times New Roman" w:cs="Times New Roman"/>
          <w:b/>
          <w:i/>
          <w:iCs/>
          <w:sz w:val="24"/>
          <w:szCs w:val="24"/>
        </w:rPr>
        <w:t>Bērnu skaits ģimenē</w:t>
      </w:r>
    </w:p>
    <w:p w14:paraId="4E00C39C" w14:textId="42220562" w:rsidR="000A26A8" w:rsidRDefault="000A26A8" w:rsidP="000A26A8">
      <w:pPr>
        <w:pStyle w:val="NormalWeb"/>
        <w:spacing w:before="120" w:beforeAutospacing="0" w:after="120" w:afterAutospacing="0" w:line="276" w:lineRule="auto"/>
        <w:ind w:firstLine="0"/>
      </w:pPr>
      <w:bookmarkStart w:id="7" w:name="_Hlk127115677"/>
      <w:r w:rsidRPr="00343562">
        <w:t xml:space="preserve">Analizējot datus par bērnu skaitu ģimenēs, konstatēts, ka </w:t>
      </w:r>
      <w:r>
        <w:t>3</w:t>
      </w:r>
      <w:r w:rsidRPr="00343562">
        <w:t xml:space="preserve">2 ģimenēs </w:t>
      </w:r>
      <w:r>
        <w:t xml:space="preserve">audzina </w:t>
      </w:r>
      <w:r w:rsidR="00D94DB0">
        <w:t>vienu</w:t>
      </w:r>
      <w:r>
        <w:t xml:space="preserve"> bērnu, 48 ģimenes – </w:t>
      </w:r>
      <w:r w:rsidR="00D94DB0">
        <w:t>divus</w:t>
      </w:r>
      <w:r>
        <w:t xml:space="preserve"> bērnus, 12 ģimenes – </w:t>
      </w:r>
      <w:r w:rsidR="00D94DB0">
        <w:t>trīs</w:t>
      </w:r>
      <w:r>
        <w:t xml:space="preserve"> bērnus, 5 ģimenes – </w:t>
      </w:r>
      <w:r w:rsidR="00D94DB0">
        <w:t>četrus</w:t>
      </w:r>
      <w:r>
        <w:t xml:space="preserve"> bērnus, </w:t>
      </w:r>
      <w:r w:rsidR="00D94DB0">
        <w:t>divas</w:t>
      </w:r>
      <w:r>
        <w:t xml:space="preserve"> ģimenes audzina </w:t>
      </w:r>
      <w:r w:rsidR="00D94DB0">
        <w:t>sešus</w:t>
      </w:r>
      <w:r>
        <w:t xml:space="preserve"> bērnus. 19 ģimenes atbilst daudzbērnu ģimeņu statusam.</w:t>
      </w:r>
    </w:p>
    <w:p w14:paraId="649B9FA0" w14:textId="322F05CB" w:rsidR="00B940FD" w:rsidRPr="008D3B0A" w:rsidRDefault="000A26A8" w:rsidP="008D3B0A">
      <w:pPr>
        <w:pStyle w:val="NormalWeb"/>
        <w:spacing w:before="120" w:beforeAutospacing="0" w:after="120" w:afterAutospacing="0" w:line="276" w:lineRule="auto"/>
        <w:ind w:firstLine="0"/>
      </w:pPr>
      <w:r>
        <w:t xml:space="preserve">Analizējot </w:t>
      </w:r>
      <w:r w:rsidRPr="00343562">
        <w:t>pēc  bērn</w:t>
      </w:r>
      <w:r>
        <w:t>u</w:t>
      </w:r>
      <w:r w:rsidRPr="00343562">
        <w:t xml:space="preserve"> ar inval</w:t>
      </w:r>
      <w:r>
        <w:t>i</w:t>
      </w:r>
      <w:r w:rsidRPr="00343562">
        <w:t>ditāti</w:t>
      </w:r>
      <w:r>
        <w:t xml:space="preserve"> skaita ģimenē</w:t>
      </w:r>
      <w:r w:rsidRPr="00343562">
        <w:t xml:space="preserve">, </w:t>
      </w:r>
      <w:r>
        <w:t xml:space="preserve">redzams, ka 11 ģimenēs ir </w:t>
      </w:r>
      <w:r w:rsidR="00D94DB0">
        <w:t>divi</w:t>
      </w:r>
      <w:r>
        <w:t xml:space="preserve"> bērni invalīdi</w:t>
      </w:r>
      <w:r w:rsidR="008D3B0A">
        <w:t xml:space="preserve"> </w:t>
      </w:r>
      <w:r w:rsidR="008D3B0A" w:rsidRPr="008D3B0A">
        <w:rPr>
          <w:i/>
          <w:iCs/>
        </w:rPr>
        <w:t>(2.1.5.</w:t>
      </w:r>
      <w:r w:rsidR="008D3B0A">
        <w:t xml:space="preserve"> </w:t>
      </w:r>
      <w:r w:rsidR="008D3B0A" w:rsidRPr="00D94DB0">
        <w:rPr>
          <w:i/>
          <w:iCs/>
        </w:rPr>
        <w:t>attēls)</w:t>
      </w:r>
      <w:r>
        <w:t xml:space="preserve">. </w:t>
      </w:r>
      <w:bookmarkEnd w:id="7"/>
    </w:p>
    <w:p w14:paraId="03253348" w14:textId="5529837F" w:rsidR="00B606E2" w:rsidRPr="00B606E2" w:rsidRDefault="00E766EA" w:rsidP="00B606E2">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2.1.</w:t>
      </w:r>
      <w:r w:rsidR="00B606E2" w:rsidRPr="00B606E2">
        <w:rPr>
          <w:rFonts w:ascii="Times New Roman" w:hAnsi="Times New Roman" w:cs="Times New Roman"/>
          <w:color w:val="auto"/>
          <w:sz w:val="24"/>
          <w:szCs w:val="24"/>
        </w:rPr>
        <w:t>5. attēls</w:t>
      </w:r>
    </w:p>
    <w:p w14:paraId="51EA312F" w14:textId="3E2AB20B" w:rsidR="00783760" w:rsidRDefault="00B940FD" w:rsidP="000A26A8">
      <w:pPr>
        <w:spacing w:line="276" w:lineRule="auto"/>
        <w:jc w:val="center"/>
        <w:rPr>
          <w:rFonts w:ascii="Times New Roman" w:hAnsi="Times New Roman" w:cs="Times New Roman"/>
          <w:b/>
          <w:i/>
          <w:iCs/>
          <w:sz w:val="24"/>
          <w:szCs w:val="24"/>
        </w:rPr>
      </w:pPr>
      <w:r>
        <w:rPr>
          <w:noProof/>
        </w:rPr>
        <w:drawing>
          <wp:inline distT="0" distB="0" distL="0" distR="0" wp14:anchorId="06FD1B61" wp14:editId="7652830E">
            <wp:extent cx="4386263" cy="2743200"/>
            <wp:effectExtent l="0" t="0" r="0" b="0"/>
            <wp:docPr id="13" name="Diagramma 13">
              <a:extLst xmlns:a="http://schemas.openxmlformats.org/drawingml/2006/main">
                <a:ext uri="{FF2B5EF4-FFF2-40B4-BE49-F238E27FC236}">
                  <a16:creationId xmlns:a16="http://schemas.microsoft.com/office/drawing/2014/main" id="{9D5C4894-8618-42C8-AC9C-7E38BD2D2B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520C45" w14:textId="77777777" w:rsidR="000A26A8" w:rsidRPr="00EC6260" w:rsidRDefault="000A26A8" w:rsidP="000A26A8">
      <w:pPr>
        <w:pStyle w:val="NormalWeb"/>
        <w:spacing w:before="120" w:beforeAutospacing="0" w:after="120" w:afterAutospacing="0" w:line="276" w:lineRule="auto"/>
        <w:ind w:firstLine="0"/>
        <w:rPr>
          <w:i/>
          <w:iCs/>
        </w:rPr>
      </w:pPr>
      <w:r w:rsidRPr="00EC6260">
        <w:rPr>
          <w:b/>
          <w:i/>
          <w:iCs/>
        </w:rPr>
        <w:t>Ģimeņu raksturojums pēc aprūpes formas</w:t>
      </w:r>
    </w:p>
    <w:p w14:paraId="154B8479" w14:textId="52FF4B7B" w:rsidR="00E766EA" w:rsidRDefault="000A26A8" w:rsidP="00E766EA">
      <w:pPr>
        <w:spacing w:line="276" w:lineRule="auto"/>
        <w:jc w:val="both"/>
        <w:rPr>
          <w:rFonts w:ascii="Times New Roman" w:hAnsi="Times New Roman" w:cs="Times New Roman"/>
          <w:sz w:val="24"/>
          <w:szCs w:val="24"/>
        </w:rPr>
      </w:pPr>
      <w:r w:rsidRPr="000A26A8">
        <w:rPr>
          <w:rFonts w:ascii="Times New Roman" w:hAnsi="Times New Roman" w:cs="Times New Roman"/>
          <w:sz w:val="24"/>
          <w:szCs w:val="24"/>
        </w:rPr>
        <w:t xml:space="preserve">Izmēģinājumprojektā kopā iesaistījās </w:t>
      </w:r>
      <w:r w:rsidR="00EE2313">
        <w:rPr>
          <w:rFonts w:ascii="Times New Roman" w:hAnsi="Times New Roman" w:cs="Times New Roman"/>
          <w:sz w:val="24"/>
          <w:szCs w:val="24"/>
        </w:rPr>
        <w:t>trīs</w:t>
      </w:r>
      <w:r w:rsidRPr="000A26A8">
        <w:rPr>
          <w:rFonts w:ascii="Times New Roman" w:hAnsi="Times New Roman" w:cs="Times New Roman"/>
          <w:sz w:val="24"/>
          <w:szCs w:val="24"/>
        </w:rPr>
        <w:t xml:space="preserve"> ģimenes, kurās tika nodrošināta alternatīvas aprūpes forma – </w:t>
      </w:r>
      <w:r w:rsidR="00EE2313">
        <w:rPr>
          <w:rFonts w:ascii="Times New Roman" w:hAnsi="Times New Roman" w:cs="Times New Roman"/>
          <w:sz w:val="24"/>
          <w:szCs w:val="24"/>
        </w:rPr>
        <w:t>divas</w:t>
      </w:r>
      <w:r w:rsidRPr="000A26A8">
        <w:rPr>
          <w:rFonts w:ascii="Times New Roman" w:hAnsi="Times New Roman" w:cs="Times New Roman"/>
          <w:sz w:val="24"/>
          <w:szCs w:val="24"/>
        </w:rPr>
        <w:t xml:space="preserve"> aizbildņu ģimenes un </w:t>
      </w:r>
      <w:r w:rsidR="00EE2313">
        <w:rPr>
          <w:rFonts w:ascii="Times New Roman" w:hAnsi="Times New Roman" w:cs="Times New Roman"/>
          <w:sz w:val="24"/>
          <w:szCs w:val="24"/>
        </w:rPr>
        <w:t>viena</w:t>
      </w:r>
      <w:r w:rsidRPr="000A26A8">
        <w:rPr>
          <w:rFonts w:ascii="Times New Roman" w:hAnsi="Times New Roman" w:cs="Times New Roman"/>
          <w:sz w:val="24"/>
          <w:szCs w:val="24"/>
        </w:rPr>
        <w:t xml:space="preserve"> audžuģimene.</w:t>
      </w:r>
      <w:r w:rsidRPr="000A26A8">
        <w:rPr>
          <w:rFonts w:ascii="Times New Roman" w:hAnsi="Times New Roman" w:cs="Times New Roman"/>
          <w:b/>
          <w:sz w:val="24"/>
          <w:szCs w:val="24"/>
        </w:rPr>
        <w:t xml:space="preserve"> </w:t>
      </w:r>
      <w:r w:rsidRPr="000A26A8">
        <w:rPr>
          <w:rFonts w:ascii="Times New Roman" w:hAnsi="Times New Roman" w:cs="Times New Roman"/>
          <w:sz w:val="24"/>
          <w:szCs w:val="24"/>
        </w:rPr>
        <w:t xml:space="preserve">Aizbildņu ģimenēs ir </w:t>
      </w:r>
      <w:r w:rsidR="00EE2313">
        <w:rPr>
          <w:rFonts w:ascii="Times New Roman" w:hAnsi="Times New Roman" w:cs="Times New Roman"/>
          <w:sz w:val="24"/>
          <w:szCs w:val="24"/>
        </w:rPr>
        <w:t>viens</w:t>
      </w:r>
      <w:r w:rsidRPr="000A26A8">
        <w:rPr>
          <w:rFonts w:ascii="Times New Roman" w:hAnsi="Times New Roman" w:cs="Times New Roman"/>
          <w:sz w:val="24"/>
          <w:szCs w:val="24"/>
        </w:rPr>
        <w:t xml:space="preserve"> bērns ar </w:t>
      </w:r>
      <w:r w:rsidR="00E766EA">
        <w:rPr>
          <w:rFonts w:ascii="Times New Roman" w:hAnsi="Times New Roman" w:cs="Times New Roman"/>
          <w:sz w:val="24"/>
          <w:szCs w:val="24"/>
        </w:rPr>
        <w:t>GRT</w:t>
      </w:r>
      <w:r w:rsidR="00314ACC">
        <w:rPr>
          <w:rFonts w:ascii="Times New Roman" w:hAnsi="Times New Roman" w:cs="Times New Roman"/>
          <w:sz w:val="24"/>
          <w:szCs w:val="24"/>
        </w:rPr>
        <w:t xml:space="preserve"> un </w:t>
      </w:r>
      <w:r w:rsidR="00EE2313">
        <w:rPr>
          <w:rFonts w:ascii="Times New Roman" w:hAnsi="Times New Roman" w:cs="Times New Roman"/>
          <w:sz w:val="24"/>
          <w:szCs w:val="24"/>
        </w:rPr>
        <w:t>viens</w:t>
      </w:r>
      <w:r w:rsidR="00314ACC">
        <w:rPr>
          <w:rFonts w:ascii="Times New Roman" w:hAnsi="Times New Roman" w:cs="Times New Roman"/>
          <w:sz w:val="24"/>
          <w:szCs w:val="24"/>
        </w:rPr>
        <w:t xml:space="preserve"> bērns </w:t>
      </w:r>
      <w:r w:rsidR="00E766EA">
        <w:rPr>
          <w:rFonts w:ascii="Times New Roman" w:hAnsi="Times New Roman" w:cs="Times New Roman"/>
          <w:sz w:val="24"/>
          <w:szCs w:val="24"/>
        </w:rPr>
        <w:t>Pārējie</w:t>
      </w:r>
      <w:r w:rsidRPr="000A26A8">
        <w:rPr>
          <w:rFonts w:ascii="Times New Roman" w:hAnsi="Times New Roman" w:cs="Times New Roman"/>
          <w:sz w:val="24"/>
          <w:szCs w:val="24"/>
        </w:rPr>
        <w:t xml:space="preserve">, </w:t>
      </w:r>
      <w:r w:rsidR="00314ACC" w:rsidRPr="00273941">
        <w:rPr>
          <w:rFonts w:ascii="Times New Roman" w:hAnsi="Times New Roman" w:cs="Times New Roman"/>
          <w:sz w:val="24"/>
          <w:szCs w:val="24"/>
        </w:rPr>
        <w:t xml:space="preserve">audžuģimenē ir </w:t>
      </w:r>
      <w:r w:rsidRPr="00273941">
        <w:rPr>
          <w:rFonts w:ascii="Times New Roman" w:hAnsi="Times New Roman" w:cs="Times New Roman"/>
          <w:sz w:val="24"/>
          <w:szCs w:val="24"/>
        </w:rPr>
        <w:t xml:space="preserve"> </w:t>
      </w:r>
      <w:r w:rsidR="00F33F1B" w:rsidRPr="00273941">
        <w:rPr>
          <w:rFonts w:ascii="Times New Roman" w:hAnsi="Times New Roman" w:cs="Times New Roman"/>
          <w:sz w:val="24"/>
          <w:szCs w:val="24"/>
        </w:rPr>
        <w:t>viens</w:t>
      </w:r>
      <w:r w:rsidRPr="00273941">
        <w:rPr>
          <w:rFonts w:ascii="Times New Roman" w:hAnsi="Times New Roman" w:cs="Times New Roman"/>
          <w:sz w:val="24"/>
          <w:szCs w:val="24"/>
        </w:rPr>
        <w:t xml:space="preserve"> bērns ar </w:t>
      </w:r>
      <w:r w:rsidR="00E766EA" w:rsidRPr="00273941">
        <w:rPr>
          <w:rFonts w:ascii="Times New Roman" w:hAnsi="Times New Roman" w:cs="Times New Roman"/>
          <w:sz w:val="24"/>
          <w:szCs w:val="24"/>
        </w:rPr>
        <w:t>MT</w:t>
      </w:r>
      <w:r w:rsidR="00314ACC" w:rsidRPr="00273941">
        <w:rPr>
          <w:rFonts w:ascii="Times New Roman" w:hAnsi="Times New Roman" w:cs="Times New Roman"/>
          <w:sz w:val="24"/>
          <w:szCs w:val="24"/>
        </w:rPr>
        <w:t>.</w:t>
      </w:r>
    </w:p>
    <w:p w14:paraId="2AF339FC" w14:textId="77777777" w:rsidR="000D7F61" w:rsidRDefault="000D7F61" w:rsidP="00E766EA">
      <w:pPr>
        <w:spacing w:line="276" w:lineRule="auto"/>
        <w:jc w:val="both"/>
        <w:rPr>
          <w:rFonts w:ascii="Times New Roman" w:hAnsi="Times New Roman" w:cs="Times New Roman"/>
          <w:sz w:val="24"/>
          <w:szCs w:val="24"/>
        </w:rPr>
      </w:pPr>
    </w:p>
    <w:p w14:paraId="1A50A6D5" w14:textId="588B4C5C" w:rsidR="000D7F61" w:rsidRPr="00CD6BDD" w:rsidRDefault="00846D08" w:rsidP="00A10CD5">
      <w:pPr>
        <w:spacing w:line="276" w:lineRule="auto"/>
        <w:jc w:val="both"/>
        <w:rPr>
          <w:rFonts w:ascii="Times New Roman" w:hAnsi="Times New Roman" w:cs="Times New Roman"/>
          <w:i/>
          <w:iCs/>
          <w:sz w:val="24"/>
          <w:szCs w:val="24"/>
        </w:rPr>
      </w:pPr>
      <w:r>
        <w:rPr>
          <w:noProof/>
        </w:rPr>
        <w:pict w14:anchorId="7F700126">
          <v:shape id="Tekstlodziņš 28" o:spid="_x0000_s1028" type="#_x0000_t202" style="position:absolute;left:0;text-align:left;margin-left:0;margin-top:17.25pt;width:203.25pt;height:1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" stroked="f">
            <v:textbox style="mso-next-textbox:#Tekstlodziņš 28" inset="0,0,0,0">
              <w:txbxContent>
                <w:p w14:paraId="4A8B29E3" w14:textId="50D339B5" w:rsidR="000A26A8" w:rsidRPr="00E766EA" w:rsidRDefault="004B7EF3" w:rsidP="000A26A8">
                  <w:pPr>
                    <w:pStyle w:val="Caption"/>
                    <w:jc w:val="right"/>
                    <w:rPr>
                      <w:rFonts w:ascii="Times New Roman" w:eastAsia="Times New Roman" w:hAnsi="Times New Roman" w:cs="Times New Roman"/>
                      <w:noProof/>
                      <w:color w:val="auto"/>
                      <w:sz w:val="24"/>
                      <w:szCs w:val="24"/>
                    </w:rPr>
                  </w:pPr>
                  <w:r>
                    <w:rPr>
                      <w:rFonts w:ascii="Times New Roman" w:hAnsi="Times New Roman" w:cs="Times New Roman"/>
                      <w:color w:val="auto"/>
                      <w:sz w:val="24"/>
                      <w:szCs w:val="24"/>
                    </w:rPr>
                    <w:t>2</w:t>
                  </w:r>
                  <w:r w:rsidR="00E766EA" w:rsidRPr="00E766EA">
                    <w:rPr>
                      <w:rFonts w:ascii="Times New Roman" w:hAnsi="Times New Roman" w:cs="Times New Roman"/>
                      <w:color w:val="auto"/>
                      <w:sz w:val="24"/>
                      <w:szCs w:val="24"/>
                    </w:rPr>
                    <w:t>.1.</w:t>
                  </w:r>
                  <w:r w:rsidR="00B606E2" w:rsidRPr="00E766EA">
                    <w:rPr>
                      <w:rFonts w:ascii="Times New Roman" w:hAnsi="Times New Roman" w:cs="Times New Roman"/>
                      <w:color w:val="auto"/>
                      <w:sz w:val="24"/>
                      <w:szCs w:val="24"/>
                    </w:rPr>
                    <w:t>6</w:t>
                  </w:r>
                  <w:r w:rsidR="000A26A8" w:rsidRPr="00E766EA">
                    <w:rPr>
                      <w:rFonts w:ascii="Times New Roman" w:hAnsi="Times New Roman" w:cs="Times New Roman"/>
                      <w:color w:val="auto"/>
                      <w:sz w:val="24"/>
                      <w:szCs w:val="24"/>
                    </w:rPr>
                    <w:t>. attēls</w:t>
                  </w:r>
                </w:p>
              </w:txbxContent>
            </v:textbox>
            <w10:wrap type="square" anchorx="margin"/>
          </v:shape>
        </w:pict>
      </w:r>
      <w:r w:rsidR="00314ACC" w:rsidRPr="00232D8C">
        <w:rPr>
          <w:rFonts w:ascii="Times New Roman" w:hAnsi="Times New Roman" w:cs="Times New Roman"/>
          <w:b/>
          <w:i/>
          <w:iCs/>
          <w:sz w:val="24"/>
          <w:szCs w:val="24"/>
        </w:rPr>
        <w:t xml:space="preserve">Ģimeņu sadalījums pēc ienākuma līmeņa </w:t>
      </w:r>
      <w:r w:rsidR="00314ACC">
        <w:rPr>
          <w:noProof/>
        </w:rPr>
        <w:drawing>
          <wp:anchor distT="0" distB="0" distL="114300" distR="114300" simplePos="0" relativeHeight="251655168" behindDoc="0" locked="0" layoutInCell="1" allowOverlap="1" wp14:anchorId="1F6938FF" wp14:editId="5F91E8D4">
            <wp:simplePos x="0" y="0"/>
            <wp:positionH relativeFrom="margin">
              <wp:align>left</wp:align>
            </wp:positionH>
            <wp:positionV relativeFrom="paragraph">
              <wp:posOffset>176530</wp:posOffset>
            </wp:positionV>
            <wp:extent cx="2886075" cy="2667000"/>
            <wp:effectExtent l="0" t="0" r="0" b="0"/>
            <wp:wrapThrough wrapText="bothSides">
              <wp:wrapPolygon edited="0">
                <wp:start x="0" y="0"/>
                <wp:lineTo x="0" y="21446"/>
                <wp:lineTo x="21386" y="21446"/>
                <wp:lineTo x="21386" y="0"/>
                <wp:lineTo x="0" y="0"/>
              </wp:wrapPolygon>
            </wp:wrapThrough>
            <wp:docPr id="14" name="Diagramma 14">
              <a:extLst xmlns:a="http://schemas.openxmlformats.org/drawingml/2006/main">
                <a:ext uri="{FF2B5EF4-FFF2-40B4-BE49-F238E27FC236}">
                  <a16:creationId xmlns:a16="http://schemas.microsoft.com/office/drawing/2014/main" id="{85BD9954-0E88-4434-B0BB-9AFE93448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0F27F9">
        <w:rPr>
          <w:rFonts w:ascii="Times New Roman" w:hAnsi="Times New Roman" w:cs="Times New Roman"/>
          <w:b/>
          <w:i/>
          <w:iCs/>
          <w:sz w:val="24"/>
          <w:szCs w:val="24"/>
        </w:rPr>
        <w:t xml:space="preserve">     </w:t>
      </w:r>
      <w:r w:rsidR="00314ACC" w:rsidRPr="00EC6260">
        <w:rPr>
          <w:rFonts w:ascii="Times New Roman" w:hAnsi="Times New Roman" w:cs="Times New Roman"/>
          <w:sz w:val="24"/>
          <w:szCs w:val="24"/>
        </w:rPr>
        <w:t xml:space="preserve">Saskaņā ar izmēģinājumprojekta sociālo darbinieku norādīto informāciju </w:t>
      </w:r>
      <w:bookmarkStart w:id="8" w:name="_Hlk127115946"/>
      <w:r w:rsidR="00314ACC" w:rsidRPr="00EC6260">
        <w:rPr>
          <w:rFonts w:ascii="Times New Roman" w:hAnsi="Times New Roman" w:cs="Times New Roman"/>
          <w:sz w:val="24"/>
          <w:szCs w:val="24"/>
        </w:rPr>
        <w:t>1</w:t>
      </w:r>
      <w:r w:rsidR="00314ACC">
        <w:rPr>
          <w:rFonts w:ascii="Times New Roman" w:hAnsi="Times New Roman" w:cs="Times New Roman"/>
          <w:sz w:val="24"/>
          <w:szCs w:val="24"/>
        </w:rPr>
        <w:t>2</w:t>
      </w:r>
      <w:r w:rsidR="00314ACC" w:rsidRPr="00EC6260">
        <w:rPr>
          <w:rFonts w:ascii="Times New Roman" w:hAnsi="Times New Roman" w:cs="Times New Roman"/>
          <w:sz w:val="24"/>
          <w:szCs w:val="24"/>
        </w:rPr>
        <w:t xml:space="preserve"> ģimenēm ir noteikts trūcīgas personas statuss un </w:t>
      </w:r>
      <w:r w:rsidR="00F33F1B">
        <w:rPr>
          <w:rFonts w:ascii="Times New Roman" w:hAnsi="Times New Roman" w:cs="Times New Roman"/>
          <w:sz w:val="24"/>
          <w:szCs w:val="24"/>
        </w:rPr>
        <w:t>vienai</w:t>
      </w:r>
      <w:r w:rsidR="00314ACC" w:rsidRPr="00EC6260">
        <w:rPr>
          <w:rFonts w:ascii="Times New Roman" w:hAnsi="Times New Roman" w:cs="Times New Roman"/>
          <w:sz w:val="24"/>
          <w:szCs w:val="24"/>
        </w:rPr>
        <w:t xml:space="preserve"> ģimen</w:t>
      </w:r>
      <w:r w:rsidR="00314ACC">
        <w:rPr>
          <w:rFonts w:ascii="Times New Roman" w:hAnsi="Times New Roman" w:cs="Times New Roman"/>
          <w:sz w:val="24"/>
          <w:szCs w:val="24"/>
        </w:rPr>
        <w:t>ei</w:t>
      </w:r>
      <w:r w:rsidR="00314ACC" w:rsidRPr="00EC6260">
        <w:rPr>
          <w:rFonts w:ascii="Times New Roman" w:hAnsi="Times New Roman" w:cs="Times New Roman"/>
          <w:sz w:val="24"/>
          <w:szCs w:val="24"/>
        </w:rPr>
        <w:t xml:space="preserve"> maznodrošinātas ģimenes statuss</w:t>
      </w:r>
      <w:r w:rsidR="00314ACC">
        <w:rPr>
          <w:rFonts w:ascii="Times New Roman" w:hAnsi="Times New Roman" w:cs="Times New Roman"/>
          <w:sz w:val="24"/>
          <w:szCs w:val="24"/>
        </w:rPr>
        <w:t>.</w:t>
      </w:r>
      <w:r w:rsidR="006656F1">
        <w:rPr>
          <w:rFonts w:ascii="Times New Roman" w:hAnsi="Times New Roman" w:cs="Times New Roman"/>
          <w:sz w:val="24"/>
          <w:szCs w:val="24"/>
        </w:rPr>
        <w:t xml:space="preserve"> </w:t>
      </w:r>
      <w:bookmarkEnd w:id="8"/>
      <w:r w:rsidR="006656F1">
        <w:rPr>
          <w:rFonts w:ascii="Times New Roman" w:hAnsi="Times New Roman" w:cs="Times New Roman"/>
          <w:sz w:val="24"/>
          <w:szCs w:val="24"/>
        </w:rPr>
        <w:t xml:space="preserve">Apskatot trūcīgo ģimeņu sociālo situāciju, redzams, ka </w:t>
      </w:r>
      <w:r w:rsidR="00EE2313">
        <w:rPr>
          <w:rFonts w:ascii="Times New Roman" w:hAnsi="Times New Roman" w:cs="Times New Roman"/>
          <w:sz w:val="24"/>
          <w:szCs w:val="24"/>
        </w:rPr>
        <w:t>sešas</w:t>
      </w:r>
      <w:r w:rsidR="006656F1">
        <w:rPr>
          <w:rFonts w:ascii="Times New Roman" w:hAnsi="Times New Roman" w:cs="Times New Roman"/>
          <w:sz w:val="24"/>
          <w:szCs w:val="24"/>
        </w:rPr>
        <w:t xml:space="preserve"> ģimenes ir viena vecāka ģimenes, 10 mātēm ir pamatizglītība vai vidējā izglītība un </w:t>
      </w:r>
      <w:r w:rsidR="000D7F61">
        <w:rPr>
          <w:rFonts w:ascii="Times New Roman" w:hAnsi="Times New Roman" w:cs="Times New Roman"/>
          <w:sz w:val="24"/>
          <w:szCs w:val="24"/>
        </w:rPr>
        <w:t>četriem</w:t>
      </w:r>
      <w:r w:rsidR="006656F1">
        <w:rPr>
          <w:rFonts w:ascii="Times New Roman" w:hAnsi="Times New Roman" w:cs="Times New Roman"/>
          <w:sz w:val="24"/>
          <w:szCs w:val="24"/>
        </w:rPr>
        <w:t xml:space="preserve"> tēviem arī iegūta pamatizglītība vai vidējā izglītība. </w:t>
      </w:r>
      <w:r w:rsidR="000D7F61">
        <w:rPr>
          <w:rFonts w:ascii="Times New Roman" w:hAnsi="Times New Roman" w:cs="Times New Roman"/>
          <w:sz w:val="24"/>
          <w:szCs w:val="24"/>
        </w:rPr>
        <w:t>Piecas</w:t>
      </w:r>
      <w:r w:rsidR="006656F1">
        <w:rPr>
          <w:rFonts w:ascii="Times New Roman" w:hAnsi="Times New Roman" w:cs="Times New Roman"/>
          <w:sz w:val="24"/>
          <w:szCs w:val="24"/>
        </w:rPr>
        <w:t xml:space="preserve"> mātes nestrādā un </w:t>
      </w:r>
      <w:r w:rsidR="000D7F61">
        <w:rPr>
          <w:rFonts w:ascii="Times New Roman" w:hAnsi="Times New Roman" w:cs="Times New Roman"/>
          <w:sz w:val="24"/>
          <w:szCs w:val="24"/>
        </w:rPr>
        <w:t>četras</w:t>
      </w:r>
      <w:r w:rsidR="006656F1">
        <w:rPr>
          <w:rFonts w:ascii="Times New Roman" w:hAnsi="Times New Roman" w:cs="Times New Roman"/>
          <w:sz w:val="24"/>
          <w:szCs w:val="24"/>
        </w:rPr>
        <w:t xml:space="preserve"> mātes ir nodarbinātas uz nepilna laika slodzi. No četriem tēviem </w:t>
      </w:r>
      <w:r w:rsidR="000D7F61">
        <w:rPr>
          <w:rFonts w:ascii="Times New Roman" w:hAnsi="Times New Roman" w:cs="Times New Roman"/>
          <w:sz w:val="24"/>
          <w:szCs w:val="24"/>
        </w:rPr>
        <w:t>viens</w:t>
      </w:r>
      <w:r w:rsidR="006656F1">
        <w:rPr>
          <w:rFonts w:ascii="Times New Roman" w:hAnsi="Times New Roman" w:cs="Times New Roman"/>
          <w:sz w:val="24"/>
          <w:szCs w:val="24"/>
        </w:rPr>
        <w:t xml:space="preserve"> tēvs ir nodarbināts pilna laika slodzē, pārējie nav darba</w:t>
      </w:r>
      <w:r w:rsidR="00F60B43">
        <w:rPr>
          <w:rFonts w:ascii="Times New Roman" w:hAnsi="Times New Roman" w:cs="Times New Roman"/>
          <w:sz w:val="24"/>
          <w:szCs w:val="24"/>
        </w:rPr>
        <w:t xml:space="preserve"> </w:t>
      </w:r>
      <w:r w:rsidR="006656F1">
        <w:rPr>
          <w:rFonts w:ascii="Times New Roman" w:hAnsi="Times New Roman" w:cs="Times New Roman"/>
          <w:sz w:val="24"/>
          <w:szCs w:val="24"/>
        </w:rPr>
        <w:lastRenderedPageBreak/>
        <w:t>attiecībās. Vienā ģimenē abiem vecākiem ir noteikta 1. invaliditātes grupa</w:t>
      </w:r>
      <w:r w:rsidR="008D3B0A">
        <w:rPr>
          <w:rFonts w:ascii="Times New Roman" w:hAnsi="Times New Roman" w:cs="Times New Roman"/>
          <w:sz w:val="24"/>
          <w:szCs w:val="24"/>
        </w:rPr>
        <w:t xml:space="preserve"> </w:t>
      </w:r>
      <w:r w:rsidR="008D3B0A" w:rsidRPr="008D3B0A">
        <w:rPr>
          <w:rFonts w:ascii="Times New Roman" w:hAnsi="Times New Roman" w:cs="Times New Roman"/>
          <w:i/>
          <w:iCs/>
          <w:sz w:val="24"/>
          <w:szCs w:val="24"/>
        </w:rPr>
        <w:t>(</w:t>
      </w:r>
      <w:r w:rsidR="004B7EF3">
        <w:rPr>
          <w:rFonts w:ascii="Times New Roman" w:hAnsi="Times New Roman" w:cs="Times New Roman"/>
          <w:i/>
          <w:iCs/>
          <w:sz w:val="24"/>
          <w:szCs w:val="24"/>
        </w:rPr>
        <w:t>2</w:t>
      </w:r>
      <w:r w:rsidR="008D3B0A" w:rsidRPr="008D3B0A">
        <w:rPr>
          <w:rFonts w:ascii="Times New Roman" w:hAnsi="Times New Roman" w:cs="Times New Roman"/>
          <w:i/>
          <w:iCs/>
          <w:sz w:val="24"/>
          <w:szCs w:val="24"/>
        </w:rPr>
        <w:t>.1.6. attēls)</w:t>
      </w:r>
      <w:r w:rsidR="006656F1" w:rsidRPr="008D3B0A">
        <w:rPr>
          <w:rFonts w:ascii="Times New Roman" w:hAnsi="Times New Roman" w:cs="Times New Roman"/>
          <w:i/>
          <w:iCs/>
          <w:sz w:val="24"/>
          <w:szCs w:val="24"/>
        </w:rPr>
        <w:t xml:space="preserve">. </w:t>
      </w:r>
    </w:p>
    <w:p w14:paraId="7440BDD8" w14:textId="5953558E" w:rsidR="00314ACC" w:rsidRPr="00C014D4" w:rsidRDefault="00846D08" w:rsidP="00A10CD5">
      <w:pPr>
        <w:spacing w:line="276" w:lineRule="auto"/>
        <w:jc w:val="both"/>
        <w:rPr>
          <w:rFonts w:ascii="Times New Roman" w:hAnsi="Times New Roman" w:cs="Times New Roman"/>
          <w:sz w:val="24"/>
          <w:szCs w:val="24"/>
        </w:rPr>
      </w:pPr>
      <w:r>
        <w:rPr>
          <w:noProof/>
        </w:rPr>
        <w:pict w14:anchorId="0657F3C4">
          <v:shape id="_x0000_s1036" type="#_x0000_t202" style="position:absolute;left:0;text-align:left;margin-left:243.75pt;margin-top:3.25pt;width:243.75pt;height:21pt;z-index:251686912;mso-position-horizontal-relative:text;mso-position-vertical-relative:text" wrapcoords="-66 0 -66 21150 21600 21150 21600 0 -66 0" stroked="f">
            <v:textbox inset="0,0,0,0">
              <w:txbxContent>
                <w:p w14:paraId="772F4BBD" w14:textId="00ACA4B4" w:rsidR="008D3B0A" w:rsidRPr="008D3B0A" w:rsidRDefault="008D3B0A" w:rsidP="008D3B0A">
                  <w:pPr>
                    <w:pStyle w:val="Caption"/>
                    <w:jc w:val="right"/>
                    <w:rPr>
                      <w:rFonts w:ascii="Times New Roman" w:hAnsi="Times New Roman" w:cs="Times New Roman"/>
                      <w:noProof/>
                      <w:color w:val="auto"/>
                      <w:sz w:val="24"/>
                      <w:szCs w:val="24"/>
                    </w:rPr>
                  </w:pPr>
                  <w:r w:rsidRPr="008D3B0A">
                    <w:rPr>
                      <w:rFonts w:ascii="Times New Roman" w:hAnsi="Times New Roman" w:cs="Times New Roman"/>
                      <w:noProof/>
                      <w:color w:val="auto"/>
                      <w:sz w:val="24"/>
                      <w:szCs w:val="24"/>
                    </w:rPr>
                    <w:t>2.1.7. attēls</w:t>
                  </w:r>
                </w:p>
              </w:txbxContent>
            </v:textbox>
            <w10:wrap type="through"/>
          </v:shape>
        </w:pict>
      </w:r>
      <w:r w:rsidR="009F7D53">
        <w:rPr>
          <w:rFonts w:ascii="Times New Roman" w:hAnsi="Times New Roman" w:cs="Times New Roman"/>
          <w:b/>
          <w:i/>
          <w:iCs/>
          <w:sz w:val="24"/>
          <w:szCs w:val="24"/>
        </w:rPr>
        <w:t>Vecāku</w:t>
      </w:r>
      <w:r w:rsidR="00A13E50">
        <w:rPr>
          <w:rFonts w:ascii="Times New Roman" w:hAnsi="Times New Roman" w:cs="Times New Roman"/>
          <w:b/>
          <w:i/>
          <w:iCs/>
          <w:sz w:val="24"/>
          <w:szCs w:val="24"/>
        </w:rPr>
        <w:t xml:space="preserve"> nodarbinātība</w:t>
      </w:r>
    </w:p>
    <w:p w14:paraId="00CC6D64" w14:textId="3AF45493" w:rsidR="00056678" w:rsidRPr="008D3B0A" w:rsidRDefault="00846D08" w:rsidP="00A10CD5">
      <w:pPr>
        <w:spacing w:line="276" w:lineRule="auto"/>
        <w:jc w:val="both"/>
        <w:rPr>
          <w:rFonts w:ascii="Times New Roman" w:hAnsi="Times New Roman" w:cs="Times New Roman"/>
          <w:bCs/>
          <w:i/>
          <w:iCs/>
          <w:sz w:val="24"/>
          <w:szCs w:val="24"/>
        </w:rPr>
      </w:pPr>
      <w:r>
        <w:rPr>
          <w:noProof/>
        </w:rPr>
        <w:pict w14:anchorId="4D6C7764">
          <v:shape id="Tekstlodziņš 8" o:spid="_x0000_s1027" type="#_x0000_t202" style="position:absolute;left:0;text-align:left;margin-left:257.25pt;margin-top:64.85pt;width:243.75pt;height:16.5pt;z-index:251662848;visibility:visible;mso-wrap-style:square;mso-height-percent:0;mso-wrap-distance-left:9pt;mso-wrap-distance-top:0;mso-wrap-distance-right:9pt;mso-wrap-distance-bottom:0;mso-position-horizontal-relative:text;mso-position-vertical-relative:text;mso-height-percent:0;mso-height-relative:margin;v-text-anchor:top" wrapcoords="-66 0 -66 20618 21600 20618 21600 0 -6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" stroked="f">
            <v:textbox style="mso-next-textbox:#Tekstlodziņš 8" inset="0,0,0,0">
              <w:txbxContent>
                <w:p w14:paraId="53AF0060" w14:textId="77777777" w:rsidR="00016053" w:rsidRDefault="00016053"/>
              </w:txbxContent>
            </v:textbox>
            <w10:wrap type="through"/>
          </v:shape>
        </w:pict>
      </w:r>
      <w:bookmarkStart w:id="9" w:name="_Hlk127116065"/>
      <w:r w:rsidR="007C1443" w:rsidRPr="007C1443">
        <w:rPr>
          <w:rFonts w:ascii="Times New Roman" w:hAnsi="Times New Roman" w:cs="Times New Roman"/>
          <w:bCs/>
          <w:sz w:val="24"/>
          <w:szCs w:val="24"/>
        </w:rPr>
        <w:t xml:space="preserve">Izmēģinājumprojektā tika apkopoti dati par bērnu ar FT vecāku nodarbinātību. Secināms, ka no 99 mātēm </w:t>
      </w:r>
      <w:r w:rsidR="00BD2889">
        <w:rPr>
          <w:rFonts w:ascii="Times New Roman" w:hAnsi="Times New Roman" w:cs="Times New Roman"/>
          <w:bCs/>
          <w:sz w:val="24"/>
          <w:szCs w:val="24"/>
        </w:rPr>
        <w:t xml:space="preserve">nodarbinātas ir 77 mātes, </w:t>
      </w:r>
      <w:r w:rsidR="007C1443" w:rsidRPr="007C1443">
        <w:rPr>
          <w:rFonts w:ascii="Times New Roman" w:hAnsi="Times New Roman" w:cs="Times New Roman"/>
          <w:bCs/>
          <w:sz w:val="24"/>
          <w:szCs w:val="24"/>
        </w:rPr>
        <w:t xml:space="preserve">nav nodarbinātas </w:t>
      </w:r>
      <w:r w:rsidR="00BD2889">
        <w:rPr>
          <w:rFonts w:ascii="Times New Roman" w:hAnsi="Times New Roman" w:cs="Times New Roman"/>
          <w:bCs/>
          <w:sz w:val="24"/>
          <w:szCs w:val="24"/>
        </w:rPr>
        <w:t xml:space="preserve">- </w:t>
      </w:r>
      <w:r w:rsidR="007C1443" w:rsidRPr="007C1443">
        <w:rPr>
          <w:rFonts w:ascii="Times New Roman" w:hAnsi="Times New Roman" w:cs="Times New Roman"/>
          <w:bCs/>
          <w:sz w:val="24"/>
          <w:szCs w:val="24"/>
        </w:rPr>
        <w:t>22 mātes</w:t>
      </w:r>
      <w:r w:rsidR="007C1443">
        <w:rPr>
          <w:rFonts w:ascii="Times New Roman" w:hAnsi="Times New Roman" w:cs="Times New Roman"/>
          <w:bCs/>
          <w:sz w:val="24"/>
          <w:szCs w:val="24"/>
        </w:rPr>
        <w:t xml:space="preserve"> (22%)</w:t>
      </w:r>
      <w:r w:rsidR="007C1443" w:rsidRPr="007C1443">
        <w:rPr>
          <w:rFonts w:ascii="Times New Roman" w:hAnsi="Times New Roman" w:cs="Times New Roman"/>
          <w:bCs/>
          <w:sz w:val="24"/>
          <w:szCs w:val="24"/>
        </w:rPr>
        <w:t xml:space="preserve">, 37 </w:t>
      </w:r>
      <w:r w:rsidR="007C1443">
        <w:rPr>
          <w:rFonts w:ascii="Times New Roman" w:hAnsi="Times New Roman" w:cs="Times New Roman"/>
          <w:bCs/>
          <w:sz w:val="24"/>
          <w:szCs w:val="24"/>
        </w:rPr>
        <w:t xml:space="preserve">mātes (37%) </w:t>
      </w:r>
      <w:r w:rsidR="007C1443" w:rsidRPr="007C1443">
        <w:rPr>
          <w:rFonts w:ascii="Times New Roman" w:hAnsi="Times New Roman" w:cs="Times New Roman"/>
          <w:bCs/>
          <w:sz w:val="24"/>
          <w:szCs w:val="24"/>
        </w:rPr>
        <w:t>strādā nepilna laika slodzē un nodarbinātas pilna laika slodzē ir 40 mātes</w:t>
      </w:r>
      <w:r w:rsidR="007C1443">
        <w:rPr>
          <w:rFonts w:ascii="Times New Roman" w:hAnsi="Times New Roman" w:cs="Times New Roman"/>
          <w:bCs/>
          <w:sz w:val="24"/>
          <w:szCs w:val="24"/>
        </w:rPr>
        <w:t xml:space="preserve"> (40%)</w:t>
      </w:r>
      <w:r w:rsidR="007C1443" w:rsidRPr="007C1443">
        <w:rPr>
          <w:rFonts w:ascii="Times New Roman" w:hAnsi="Times New Roman" w:cs="Times New Roman"/>
          <w:bCs/>
          <w:sz w:val="24"/>
          <w:szCs w:val="24"/>
        </w:rPr>
        <w:t xml:space="preserve">. </w:t>
      </w:r>
      <w:r w:rsidR="007C1443">
        <w:rPr>
          <w:rFonts w:ascii="Times New Roman" w:hAnsi="Times New Roman" w:cs="Times New Roman"/>
          <w:bCs/>
          <w:sz w:val="24"/>
          <w:szCs w:val="24"/>
        </w:rPr>
        <w:t xml:space="preserve"> No 64 tēviem, nav nodarbināti </w:t>
      </w:r>
      <w:r w:rsidR="000E1748">
        <w:rPr>
          <w:rFonts w:ascii="Times New Roman" w:hAnsi="Times New Roman" w:cs="Times New Roman"/>
          <w:bCs/>
          <w:sz w:val="24"/>
          <w:szCs w:val="24"/>
        </w:rPr>
        <w:t>seši</w:t>
      </w:r>
      <w:r w:rsidR="007C1443">
        <w:rPr>
          <w:rFonts w:ascii="Times New Roman" w:hAnsi="Times New Roman" w:cs="Times New Roman"/>
          <w:bCs/>
          <w:sz w:val="24"/>
          <w:szCs w:val="24"/>
        </w:rPr>
        <w:t xml:space="preserve"> tēvi (9%), nodarbināti nepilna laika slodzē – </w:t>
      </w:r>
      <w:r w:rsidR="000E1748">
        <w:rPr>
          <w:rFonts w:ascii="Times New Roman" w:hAnsi="Times New Roman" w:cs="Times New Roman"/>
          <w:bCs/>
          <w:sz w:val="24"/>
          <w:szCs w:val="24"/>
        </w:rPr>
        <w:t>trīs</w:t>
      </w:r>
      <w:r w:rsidR="007C1443">
        <w:rPr>
          <w:rFonts w:ascii="Times New Roman" w:hAnsi="Times New Roman" w:cs="Times New Roman"/>
          <w:bCs/>
          <w:sz w:val="24"/>
          <w:szCs w:val="24"/>
        </w:rPr>
        <w:t xml:space="preserve"> tēvi (5%), 55 tēvi (86%) strādā uz pilnu slodzi</w:t>
      </w:r>
      <w:bookmarkEnd w:id="9"/>
      <w:r w:rsidR="008D3B0A">
        <w:rPr>
          <w:rFonts w:ascii="Times New Roman" w:hAnsi="Times New Roman" w:cs="Times New Roman"/>
          <w:bCs/>
          <w:sz w:val="24"/>
          <w:szCs w:val="24"/>
        </w:rPr>
        <w:t xml:space="preserve"> </w:t>
      </w:r>
      <w:r w:rsidR="008D3B0A" w:rsidRPr="008D3B0A">
        <w:rPr>
          <w:rFonts w:ascii="Times New Roman" w:hAnsi="Times New Roman" w:cs="Times New Roman"/>
          <w:bCs/>
          <w:i/>
          <w:iCs/>
          <w:sz w:val="24"/>
          <w:szCs w:val="24"/>
        </w:rPr>
        <w:t>(2.1.7.</w:t>
      </w:r>
      <w:r w:rsidR="00016053">
        <w:rPr>
          <w:rFonts w:ascii="Times New Roman" w:hAnsi="Times New Roman" w:cs="Times New Roman"/>
          <w:sz w:val="24"/>
          <w:szCs w:val="24"/>
        </w:rPr>
        <w:t xml:space="preserve"> </w:t>
      </w:r>
      <w:r w:rsidR="008D3B0A">
        <w:rPr>
          <w:rFonts w:ascii="Times New Roman" w:hAnsi="Times New Roman" w:cs="Times New Roman"/>
          <w:sz w:val="24"/>
          <w:szCs w:val="24"/>
        </w:rPr>
        <w:t>attēls).</w:t>
      </w:r>
      <w:r w:rsidR="008D3B0A">
        <w:rPr>
          <w:noProof/>
        </w:rPr>
        <w:drawing>
          <wp:anchor distT="0" distB="0" distL="114300" distR="114300" simplePos="0" relativeHeight="251657216" behindDoc="0" locked="0" layoutInCell="1" allowOverlap="1" wp14:anchorId="72A15251" wp14:editId="15E31599">
            <wp:simplePos x="0" y="0"/>
            <wp:positionH relativeFrom="column">
              <wp:posOffset>3095625</wp:posOffset>
            </wp:positionH>
            <wp:positionV relativeFrom="paragraph">
              <wp:posOffset>5080</wp:posOffset>
            </wp:positionV>
            <wp:extent cx="3095625" cy="2371725"/>
            <wp:effectExtent l="0" t="0" r="0" b="0"/>
            <wp:wrapThrough wrapText="bothSides">
              <wp:wrapPolygon edited="0">
                <wp:start x="0" y="0"/>
                <wp:lineTo x="0" y="21340"/>
                <wp:lineTo x="21401" y="21340"/>
                <wp:lineTo x="21401" y="0"/>
                <wp:lineTo x="0" y="0"/>
              </wp:wrapPolygon>
            </wp:wrapThrough>
            <wp:docPr id="6" name="Diagramma 6">
              <a:extLst xmlns:a="http://schemas.openxmlformats.org/drawingml/2006/main">
                <a:ext uri="{FF2B5EF4-FFF2-40B4-BE49-F238E27FC236}">
                  <a16:creationId xmlns:a16="http://schemas.microsoft.com/office/drawing/2014/main" id="{1DC0C1DE-7A04-483C-8C07-1B9F38C8C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C1443">
        <w:rPr>
          <w:rFonts w:ascii="Times New Roman" w:hAnsi="Times New Roman" w:cs="Times New Roman"/>
          <w:bCs/>
          <w:sz w:val="24"/>
          <w:szCs w:val="24"/>
        </w:rPr>
        <w:t>Apskatot vecāku – mātes nodarbinātības rādītāju</w:t>
      </w:r>
      <w:r w:rsidR="00F11BF1">
        <w:rPr>
          <w:rFonts w:ascii="Times New Roman" w:hAnsi="Times New Roman" w:cs="Times New Roman"/>
          <w:bCs/>
          <w:sz w:val="24"/>
          <w:szCs w:val="24"/>
        </w:rPr>
        <w:t>s</w:t>
      </w:r>
      <w:r w:rsidR="007C1443">
        <w:rPr>
          <w:rFonts w:ascii="Times New Roman" w:hAnsi="Times New Roman" w:cs="Times New Roman"/>
          <w:bCs/>
          <w:sz w:val="24"/>
          <w:szCs w:val="24"/>
        </w:rPr>
        <w:t xml:space="preserve"> saistību ar </w:t>
      </w:r>
      <w:r w:rsidR="00A634F7">
        <w:rPr>
          <w:rFonts w:ascii="Times New Roman" w:hAnsi="Times New Roman" w:cs="Times New Roman"/>
          <w:bCs/>
          <w:sz w:val="24"/>
          <w:szCs w:val="24"/>
        </w:rPr>
        <w:t xml:space="preserve">bērnu vecumu, konstatēts, ka </w:t>
      </w:r>
      <w:bookmarkStart w:id="10" w:name="_Hlk127116136"/>
      <w:r w:rsidR="00A634F7">
        <w:rPr>
          <w:rFonts w:ascii="Times New Roman" w:hAnsi="Times New Roman" w:cs="Times New Roman"/>
          <w:bCs/>
          <w:sz w:val="24"/>
          <w:szCs w:val="24"/>
        </w:rPr>
        <w:t>14 mātes, kuras nestrādā audzina bērnu</w:t>
      </w:r>
      <w:r w:rsidR="00056678">
        <w:rPr>
          <w:rFonts w:ascii="Times New Roman" w:hAnsi="Times New Roman" w:cs="Times New Roman"/>
          <w:bCs/>
          <w:sz w:val="24"/>
          <w:szCs w:val="24"/>
        </w:rPr>
        <w:t>s</w:t>
      </w:r>
      <w:r w:rsidR="00A634F7">
        <w:rPr>
          <w:rFonts w:ascii="Times New Roman" w:hAnsi="Times New Roman" w:cs="Times New Roman"/>
          <w:bCs/>
          <w:sz w:val="24"/>
          <w:szCs w:val="24"/>
        </w:rPr>
        <w:t xml:space="preserve"> ar FT vecuma grupā no 0</w:t>
      </w:r>
      <w:r w:rsidR="00B75D06">
        <w:rPr>
          <w:rFonts w:ascii="Times New Roman" w:hAnsi="Times New Roman" w:cs="Times New Roman"/>
          <w:bCs/>
          <w:sz w:val="24"/>
          <w:szCs w:val="24"/>
        </w:rPr>
        <w:t xml:space="preserve"> līdz </w:t>
      </w:r>
      <w:r w:rsidR="00A634F7">
        <w:rPr>
          <w:rFonts w:ascii="Times New Roman" w:hAnsi="Times New Roman" w:cs="Times New Roman"/>
          <w:bCs/>
          <w:sz w:val="24"/>
          <w:szCs w:val="24"/>
        </w:rPr>
        <w:t>6 gadi (ieskaitot)</w:t>
      </w:r>
      <w:r w:rsidR="00F11BF1">
        <w:rPr>
          <w:rFonts w:ascii="Times New Roman" w:hAnsi="Times New Roman" w:cs="Times New Roman"/>
          <w:bCs/>
          <w:sz w:val="24"/>
          <w:szCs w:val="24"/>
        </w:rPr>
        <w:t xml:space="preserve">, </w:t>
      </w:r>
      <w:r w:rsidR="00B75D06">
        <w:rPr>
          <w:rFonts w:ascii="Times New Roman" w:hAnsi="Times New Roman" w:cs="Times New Roman"/>
          <w:bCs/>
          <w:sz w:val="24"/>
          <w:szCs w:val="24"/>
        </w:rPr>
        <w:t>divas</w:t>
      </w:r>
      <w:r w:rsidR="00F11BF1">
        <w:rPr>
          <w:rFonts w:ascii="Times New Roman" w:hAnsi="Times New Roman" w:cs="Times New Roman"/>
          <w:bCs/>
          <w:sz w:val="24"/>
          <w:szCs w:val="24"/>
        </w:rPr>
        <w:t xml:space="preserve"> mātes audzina bērnus vecuma grupā no 7</w:t>
      </w:r>
      <w:r w:rsidR="00B75D06">
        <w:rPr>
          <w:rFonts w:ascii="Times New Roman" w:hAnsi="Times New Roman" w:cs="Times New Roman"/>
          <w:bCs/>
          <w:sz w:val="24"/>
          <w:szCs w:val="24"/>
        </w:rPr>
        <w:t xml:space="preserve"> līdz </w:t>
      </w:r>
      <w:r w:rsidR="00F11BF1">
        <w:rPr>
          <w:rFonts w:ascii="Times New Roman" w:hAnsi="Times New Roman" w:cs="Times New Roman"/>
          <w:bCs/>
          <w:sz w:val="24"/>
          <w:szCs w:val="24"/>
        </w:rPr>
        <w:t>13 gadi (ieskaitot) un</w:t>
      </w:r>
      <w:r w:rsidR="00C07A92">
        <w:rPr>
          <w:rFonts w:ascii="Times New Roman" w:hAnsi="Times New Roman" w:cs="Times New Roman"/>
          <w:bCs/>
          <w:sz w:val="24"/>
          <w:szCs w:val="24"/>
        </w:rPr>
        <w:t xml:space="preserve"> </w:t>
      </w:r>
      <w:r w:rsidR="00B75D06">
        <w:rPr>
          <w:rFonts w:ascii="Times New Roman" w:hAnsi="Times New Roman" w:cs="Times New Roman"/>
          <w:bCs/>
          <w:sz w:val="24"/>
          <w:szCs w:val="24"/>
        </w:rPr>
        <w:t>sešas</w:t>
      </w:r>
      <w:r w:rsidR="00C07A92">
        <w:rPr>
          <w:rFonts w:ascii="Times New Roman" w:hAnsi="Times New Roman" w:cs="Times New Roman"/>
          <w:bCs/>
          <w:sz w:val="24"/>
          <w:szCs w:val="24"/>
        </w:rPr>
        <w:t xml:space="preserve"> mātes audzina bērnus vecuma grupā no 14</w:t>
      </w:r>
      <w:r w:rsidR="00B75D06">
        <w:rPr>
          <w:rFonts w:ascii="Times New Roman" w:hAnsi="Times New Roman" w:cs="Times New Roman"/>
          <w:bCs/>
          <w:sz w:val="24"/>
          <w:szCs w:val="24"/>
        </w:rPr>
        <w:t xml:space="preserve"> līdz </w:t>
      </w:r>
      <w:r w:rsidR="00C07A92">
        <w:rPr>
          <w:rFonts w:ascii="Times New Roman" w:hAnsi="Times New Roman" w:cs="Times New Roman"/>
          <w:bCs/>
          <w:sz w:val="24"/>
          <w:szCs w:val="24"/>
        </w:rPr>
        <w:t>17 gadi (ieskaitot)</w:t>
      </w:r>
      <w:r w:rsidR="00A634F7">
        <w:rPr>
          <w:rFonts w:ascii="Times New Roman" w:hAnsi="Times New Roman" w:cs="Times New Roman"/>
          <w:bCs/>
          <w:sz w:val="24"/>
          <w:szCs w:val="24"/>
        </w:rPr>
        <w:t xml:space="preserve">. Redzams, ka </w:t>
      </w:r>
      <w:r w:rsidR="00C07A92">
        <w:rPr>
          <w:rFonts w:ascii="Times New Roman" w:hAnsi="Times New Roman" w:cs="Times New Roman"/>
          <w:bCs/>
          <w:sz w:val="24"/>
          <w:szCs w:val="24"/>
        </w:rPr>
        <w:t xml:space="preserve">lielākā daļa </w:t>
      </w:r>
      <w:r w:rsidR="00A634F7">
        <w:rPr>
          <w:rFonts w:ascii="Times New Roman" w:hAnsi="Times New Roman" w:cs="Times New Roman"/>
          <w:bCs/>
          <w:sz w:val="24"/>
          <w:szCs w:val="24"/>
        </w:rPr>
        <w:t>mātes, kuras nav nodarbinātas audzina bērnu/us kopdzīvē ar partneri, kurš strādā</w:t>
      </w:r>
      <w:r w:rsidR="00C07A92">
        <w:rPr>
          <w:rFonts w:ascii="Times New Roman" w:hAnsi="Times New Roman" w:cs="Times New Roman"/>
          <w:bCs/>
          <w:sz w:val="24"/>
          <w:szCs w:val="24"/>
        </w:rPr>
        <w:t xml:space="preserve"> </w:t>
      </w:r>
      <w:bookmarkEnd w:id="10"/>
      <w:r w:rsidR="00C07A92">
        <w:rPr>
          <w:rFonts w:ascii="Times New Roman" w:hAnsi="Times New Roman" w:cs="Times New Roman"/>
          <w:bCs/>
          <w:sz w:val="24"/>
          <w:szCs w:val="24"/>
        </w:rPr>
        <w:t>(19 mātes, 86%)</w:t>
      </w:r>
      <w:r w:rsidR="008D3B0A">
        <w:rPr>
          <w:rFonts w:ascii="Times New Roman" w:hAnsi="Times New Roman" w:cs="Times New Roman"/>
          <w:bCs/>
          <w:sz w:val="24"/>
          <w:szCs w:val="24"/>
        </w:rPr>
        <w:t xml:space="preserve"> </w:t>
      </w:r>
      <w:r w:rsidR="008D3B0A" w:rsidRPr="008D3B0A">
        <w:rPr>
          <w:rFonts w:ascii="Times New Roman" w:hAnsi="Times New Roman" w:cs="Times New Roman"/>
          <w:bCs/>
          <w:i/>
          <w:iCs/>
          <w:sz w:val="24"/>
          <w:szCs w:val="24"/>
        </w:rPr>
        <w:t>(2.1.7. attēls)</w:t>
      </w:r>
      <w:r w:rsidR="00A634F7" w:rsidRPr="008D3B0A">
        <w:rPr>
          <w:rFonts w:ascii="Times New Roman" w:hAnsi="Times New Roman" w:cs="Times New Roman"/>
          <w:bCs/>
          <w:i/>
          <w:iCs/>
          <w:sz w:val="24"/>
          <w:szCs w:val="24"/>
        </w:rPr>
        <w:t xml:space="preserve">. </w:t>
      </w:r>
    </w:p>
    <w:p w14:paraId="1C532826" w14:textId="75980049" w:rsidR="00016053" w:rsidRDefault="00846D08" w:rsidP="00A10CD5">
      <w:pPr>
        <w:spacing w:line="276" w:lineRule="auto"/>
        <w:jc w:val="both"/>
        <w:rPr>
          <w:rFonts w:ascii="Times New Roman" w:hAnsi="Times New Roman" w:cs="Times New Roman"/>
          <w:bCs/>
          <w:sz w:val="24"/>
          <w:szCs w:val="24"/>
        </w:rPr>
      </w:pPr>
      <w:r>
        <w:rPr>
          <w:noProof/>
        </w:rPr>
        <w:pict w14:anchorId="61E0F5AD">
          <v:shape id="_x0000_s1032" type="#_x0000_t202" style="position:absolute;left:0;text-align:left;margin-left:-237pt;margin-top:6.6pt;width:277.5pt;height:18.75pt;z-index:251664896;mso-position-horizontal-relative:text;mso-position-vertical-relative:text" stroked="f">
            <v:textbox style="mso-next-textbox:#_x0000_s1032" inset="0,0,0,0">
              <w:txbxContent>
                <w:p w14:paraId="0E3DD819" w14:textId="5E260D5F" w:rsidR="00292808" w:rsidRPr="00292808" w:rsidRDefault="00292808" w:rsidP="00292808">
                  <w:pPr>
                    <w:pStyle w:val="Caption"/>
                    <w:jc w:val="right"/>
                    <w:rPr>
                      <w:rFonts w:ascii="Times New Roman" w:hAnsi="Times New Roman" w:cs="Times New Roman"/>
                      <w:noProof/>
                      <w:color w:val="auto"/>
                      <w:sz w:val="24"/>
                      <w:szCs w:val="24"/>
                    </w:rPr>
                  </w:pPr>
                  <w:r w:rsidRPr="00292808">
                    <w:rPr>
                      <w:rFonts w:ascii="Times New Roman" w:hAnsi="Times New Roman" w:cs="Times New Roman"/>
                      <w:color w:val="auto"/>
                      <w:sz w:val="24"/>
                      <w:szCs w:val="24"/>
                    </w:rPr>
                    <w:t>2.1.8. attēls</w:t>
                  </w:r>
                </w:p>
              </w:txbxContent>
            </v:textbox>
            <w10:wrap type="square"/>
          </v:shape>
        </w:pict>
      </w:r>
      <w:r w:rsidR="00056678">
        <w:rPr>
          <w:noProof/>
        </w:rPr>
        <w:drawing>
          <wp:anchor distT="0" distB="0" distL="114300" distR="114300" simplePos="0" relativeHeight="251659264" behindDoc="0" locked="0" layoutInCell="1" allowOverlap="1" wp14:anchorId="6869814D" wp14:editId="15091058">
            <wp:simplePos x="0" y="0"/>
            <wp:positionH relativeFrom="margin">
              <wp:align>left</wp:align>
            </wp:positionH>
            <wp:positionV relativeFrom="paragraph">
              <wp:posOffset>321945</wp:posOffset>
            </wp:positionV>
            <wp:extent cx="3524250" cy="2743200"/>
            <wp:effectExtent l="0" t="0" r="0" b="0"/>
            <wp:wrapSquare wrapText="bothSides"/>
            <wp:docPr id="7" name="Diagramma 7">
              <a:extLst xmlns:a="http://schemas.openxmlformats.org/drawingml/2006/main">
                <a:ext uri="{FF2B5EF4-FFF2-40B4-BE49-F238E27FC236}">
                  <a16:creationId xmlns:a16="http://schemas.microsoft.com/office/drawing/2014/main" id="{E0993421-5E80-43B0-A8DD-9ED1A2DA1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016053">
        <w:rPr>
          <w:rFonts w:ascii="Times New Roman" w:hAnsi="Times New Roman" w:cs="Times New Roman"/>
          <w:bCs/>
          <w:sz w:val="24"/>
          <w:szCs w:val="24"/>
        </w:rPr>
        <w:t xml:space="preserve">                   </w:t>
      </w:r>
    </w:p>
    <w:p w14:paraId="2720831D" w14:textId="77777777" w:rsidR="00016053" w:rsidRDefault="00016053" w:rsidP="00A10CD5">
      <w:pPr>
        <w:spacing w:line="276" w:lineRule="auto"/>
        <w:jc w:val="both"/>
        <w:rPr>
          <w:rFonts w:ascii="Times New Roman" w:hAnsi="Times New Roman" w:cs="Times New Roman"/>
          <w:bCs/>
          <w:sz w:val="24"/>
          <w:szCs w:val="24"/>
        </w:rPr>
      </w:pPr>
    </w:p>
    <w:p w14:paraId="3B43E110" w14:textId="78ABE356" w:rsidR="00056678" w:rsidRPr="008D3B0A" w:rsidRDefault="00056678" w:rsidP="00A10CD5">
      <w:pPr>
        <w:spacing w:line="276" w:lineRule="auto"/>
        <w:jc w:val="both"/>
        <w:rPr>
          <w:rFonts w:ascii="Times New Roman" w:hAnsi="Times New Roman" w:cs="Times New Roman"/>
          <w:bCs/>
          <w:i/>
          <w:iCs/>
          <w:sz w:val="24"/>
          <w:szCs w:val="24"/>
        </w:rPr>
      </w:pPr>
      <w:r>
        <w:rPr>
          <w:rFonts w:ascii="Times New Roman" w:hAnsi="Times New Roman" w:cs="Times New Roman"/>
          <w:bCs/>
          <w:sz w:val="24"/>
          <w:szCs w:val="24"/>
        </w:rPr>
        <w:t xml:space="preserve">Savukārt apskatot nestrādājošo vecāku (mātes), kuras audzina bērnus virs </w:t>
      </w:r>
      <w:r w:rsidR="00B75D06">
        <w:rPr>
          <w:rFonts w:ascii="Times New Roman" w:hAnsi="Times New Roman" w:cs="Times New Roman"/>
          <w:bCs/>
          <w:sz w:val="24"/>
          <w:szCs w:val="24"/>
        </w:rPr>
        <w:t>sešu</w:t>
      </w:r>
      <w:r>
        <w:rPr>
          <w:rFonts w:ascii="Times New Roman" w:hAnsi="Times New Roman" w:cs="Times New Roman"/>
          <w:bCs/>
          <w:sz w:val="24"/>
          <w:szCs w:val="24"/>
        </w:rPr>
        <w:t xml:space="preserve"> gadu vecuma</w:t>
      </w:r>
      <w:r w:rsidR="00F33F1B">
        <w:rPr>
          <w:rFonts w:ascii="Times New Roman" w:hAnsi="Times New Roman" w:cs="Times New Roman"/>
          <w:bCs/>
          <w:sz w:val="24"/>
          <w:szCs w:val="24"/>
        </w:rPr>
        <w:t xml:space="preserve"> izglītības līmeni</w:t>
      </w:r>
      <w:r>
        <w:rPr>
          <w:rFonts w:ascii="Times New Roman" w:hAnsi="Times New Roman" w:cs="Times New Roman"/>
          <w:bCs/>
          <w:sz w:val="24"/>
          <w:szCs w:val="24"/>
        </w:rPr>
        <w:t>, redzams</w:t>
      </w:r>
      <w:r w:rsidR="00F33F1B">
        <w:rPr>
          <w:rFonts w:ascii="Times New Roman" w:hAnsi="Times New Roman" w:cs="Times New Roman"/>
          <w:bCs/>
          <w:sz w:val="24"/>
          <w:szCs w:val="24"/>
        </w:rPr>
        <w:t>, ka</w:t>
      </w:r>
      <w:r>
        <w:rPr>
          <w:rFonts w:ascii="Times New Roman" w:hAnsi="Times New Roman" w:cs="Times New Roman"/>
          <w:bCs/>
          <w:sz w:val="24"/>
          <w:szCs w:val="24"/>
        </w:rPr>
        <w:t xml:space="preserve"> visi trīs izglītības līmeņi pārstāvēti gandrīz identiski un līdz ar to nav konstatēta </w:t>
      </w:r>
      <w:bookmarkStart w:id="11" w:name="_Hlk127116213"/>
      <w:r>
        <w:rPr>
          <w:rFonts w:ascii="Times New Roman" w:hAnsi="Times New Roman" w:cs="Times New Roman"/>
          <w:bCs/>
          <w:sz w:val="24"/>
          <w:szCs w:val="24"/>
        </w:rPr>
        <w:t>sakarība starp mātes izglītības līmeni un nodarbinātības trūkumu</w:t>
      </w:r>
      <w:r w:rsidR="008D3B0A">
        <w:rPr>
          <w:rFonts w:ascii="Times New Roman" w:hAnsi="Times New Roman" w:cs="Times New Roman"/>
          <w:bCs/>
          <w:sz w:val="24"/>
          <w:szCs w:val="24"/>
        </w:rPr>
        <w:t xml:space="preserve"> </w:t>
      </w:r>
      <w:r w:rsidR="008D3B0A" w:rsidRPr="008D3B0A">
        <w:rPr>
          <w:rFonts w:ascii="Times New Roman" w:hAnsi="Times New Roman" w:cs="Times New Roman"/>
          <w:bCs/>
          <w:i/>
          <w:iCs/>
          <w:sz w:val="24"/>
          <w:szCs w:val="24"/>
        </w:rPr>
        <w:t>(2.1.8. attēls)</w:t>
      </w:r>
      <w:r w:rsidRPr="008D3B0A">
        <w:rPr>
          <w:rFonts w:ascii="Times New Roman" w:hAnsi="Times New Roman" w:cs="Times New Roman"/>
          <w:bCs/>
          <w:i/>
          <w:iCs/>
          <w:sz w:val="24"/>
          <w:szCs w:val="24"/>
        </w:rPr>
        <w:t>.</w:t>
      </w:r>
    </w:p>
    <w:bookmarkEnd w:id="11"/>
    <w:p w14:paraId="43271644" w14:textId="4B3844C3" w:rsidR="009F7D53" w:rsidRDefault="009F7D53" w:rsidP="007C1443">
      <w:pPr>
        <w:spacing w:line="276" w:lineRule="auto"/>
        <w:jc w:val="center"/>
        <w:rPr>
          <w:rFonts w:ascii="Times New Roman" w:hAnsi="Times New Roman" w:cs="Times New Roman"/>
          <w:b/>
          <w:i/>
          <w:iCs/>
          <w:sz w:val="24"/>
          <w:szCs w:val="24"/>
        </w:rPr>
      </w:pPr>
    </w:p>
    <w:p w14:paraId="0BD6B1D4" w14:textId="51582DE6" w:rsidR="00056678" w:rsidRDefault="00056678" w:rsidP="00A10CD5">
      <w:pPr>
        <w:spacing w:line="276" w:lineRule="auto"/>
        <w:jc w:val="both"/>
        <w:rPr>
          <w:rFonts w:ascii="Times New Roman" w:hAnsi="Times New Roman" w:cs="Times New Roman"/>
          <w:b/>
          <w:i/>
          <w:iCs/>
          <w:sz w:val="24"/>
          <w:szCs w:val="24"/>
        </w:rPr>
      </w:pPr>
    </w:p>
    <w:p w14:paraId="06CBD3BC" w14:textId="77777777" w:rsidR="00056678" w:rsidRDefault="00056678" w:rsidP="00A10CD5">
      <w:pPr>
        <w:spacing w:line="276" w:lineRule="auto"/>
        <w:jc w:val="both"/>
        <w:rPr>
          <w:rFonts w:ascii="Times New Roman" w:hAnsi="Times New Roman" w:cs="Times New Roman"/>
          <w:b/>
          <w:i/>
          <w:iCs/>
          <w:sz w:val="24"/>
          <w:szCs w:val="24"/>
        </w:rPr>
      </w:pPr>
    </w:p>
    <w:p w14:paraId="46383F42" w14:textId="77777777" w:rsidR="00056678" w:rsidRDefault="00056678" w:rsidP="00A10CD5">
      <w:pPr>
        <w:spacing w:line="276" w:lineRule="auto"/>
        <w:jc w:val="both"/>
        <w:rPr>
          <w:rFonts w:ascii="Times New Roman" w:hAnsi="Times New Roman" w:cs="Times New Roman"/>
          <w:b/>
          <w:i/>
          <w:iCs/>
          <w:sz w:val="24"/>
          <w:szCs w:val="24"/>
        </w:rPr>
      </w:pPr>
    </w:p>
    <w:p w14:paraId="7DFAEEA5" w14:textId="77777777" w:rsidR="00056678" w:rsidRDefault="00056678" w:rsidP="00A10CD5">
      <w:pPr>
        <w:spacing w:line="276" w:lineRule="auto"/>
        <w:jc w:val="both"/>
        <w:rPr>
          <w:rFonts w:ascii="Times New Roman" w:hAnsi="Times New Roman" w:cs="Times New Roman"/>
          <w:b/>
          <w:i/>
          <w:iCs/>
          <w:sz w:val="24"/>
          <w:szCs w:val="24"/>
        </w:rPr>
      </w:pPr>
    </w:p>
    <w:p w14:paraId="66E94731" w14:textId="77777777" w:rsidR="0016513C" w:rsidRDefault="0016513C" w:rsidP="0016513C">
      <w:pPr>
        <w:spacing w:line="276" w:lineRule="auto"/>
        <w:rPr>
          <w:rFonts w:ascii="Times New Roman" w:hAnsi="Times New Roman" w:cs="Times New Roman"/>
          <w:b/>
          <w:i/>
          <w:iCs/>
          <w:sz w:val="24"/>
          <w:szCs w:val="24"/>
        </w:rPr>
      </w:pPr>
    </w:p>
    <w:p w14:paraId="35CF4C8D" w14:textId="77777777" w:rsidR="006F5D42" w:rsidRDefault="006F5D42" w:rsidP="0016513C">
      <w:pPr>
        <w:spacing w:line="276" w:lineRule="auto"/>
        <w:rPr>
          <w:rFonts w:ascii="Times New Roman" w:hAnsi="Times New Roman" w:cs="Times New Roman"/>
          <w:b/>
          <w:i/>
          <w:iCs/>
          <w:sz w:val="24"/>
          <w:szCs w:val="24"/>
        </w:rPr>
      </w:pPr>
    </w:p>
    <w:p w14:paraId="180C06CF" w14:textId="77777777" w:rsidR="00292808" w:rsidRDefault="00292808" w:rsidP="0016513C">
      <w:pPr>
        <w:spacing w:line="276" w:lineRule="auto"/>
        <w:rPr>
          <w:rFonts w:ascii="Times New Roman" w:hAnsi="Times New Roman" w:cs="Times New Roman"/>
          <w:b/>
          <w:i/>
          <w:iCs/>
          <w:sz w:val="24"/>
          <w:szCs w:val="24"/>
        </w:rPr>
      </w:pPr>
    </w:p>
    <w:p w14:paraId="34E958FE" w14:textId="77777777" w:rsidR="00292808" w:rsidRDefault="00292808" w:rsidP="0016513C">
      <w:pPr>
        <w:spacing w:line="276" w:lineRule="auto"/>
        <w:rPr>
          <w:rFonts w:ascii="Times New Roman" w:hAnsi="Times New Roman" w:cs="Times New Roman"/>
          <w:b/>
          <w:i/>
          <w:iCs/>
          <w:sz w:val="24"/>
          <w:szCs w:val="24"/>
        </w:rPr>
      </w:pPr>
    </w:p>
    <w:p w14:paraId="4CBC689B" w14:textId="206DF1FE" w:rsidR="00056678" w:rsidRDefault="00102F62" w:rsidP="0016513C">
      <w:pPr>
        <w:spacing w:line="276" w:lineRule="auto"/>
        <w:rPr>
          <w:rFonts w:ascii="Times New Roman" w:hAnsi="Times New Roman" w:cs="Times New Roman"/>
          <w:b/>
          <w:i/>
          <w:iCs/>
          <w:sz w:val="24"/>
          <w:szCs w:val="24"/>
        </w:rPr>
      </w:pPr>
      <w:r>
        <w:rPr>
          <w:rFonts w:ascii="Times New Roman" w:hAnsi="Times New Roman" w:cs="Times New Roman"/>
          <w:b/>
          <w:i/>
          <w:iCs/>
          <w:sz w:val="24"/>
          <w:szCs w:val="24"/>
        </w:rPr>
        <w:t>Vecāku izglītība</w:t>
      </w:r>
    </w:p>
    <w:p w14:paraId="7CC5F27B" w14:textId="1B975A39" w:rsidR="00ED72BE" w:rsidRDefault="00E41235" w:rsidP="00E41235">
      <w:pPr>
        <w:spacing w:before="120" w:after="120" w:line="276" w:lineRule="auto"/>
        <w:jc w:val="both"/>
        <w:rPr>
          <w:rFonts w:ascii="Times New Roman" w:eastAsia="Times New Roman" w:hAnsi="Times New Roman" w:cs="Times New Roman"/>
          <w:color w:val="000000"/>
          <w:sz w:val="24"/>
          <w:szCs w:val="24"/>
          <w:lang w:eastAsia="lv-LV"/>
        </w:rPr>
      </w:pPr>
      <w:r w:rsidRPr="00ED52CA">
        <w:rPr>
          <w:rFonts w:ascii="Times New Roman" w:eastAsia="Times New Roman" w:hAnsi="Times New Roman" w:cs="Times New Roman"/>
          <w:color w:val="000000"/>
          <w:sz w:val="24"/>
          <w:szCs w:val="24"/>
          <w:lang w:eastAsia="lv-LV"/>
        </w:rPr>
        <w:t xml:space="preserve">Aptaujas anketās tika noskaidrota informācija par </w:t>
      </w:r>
      <w:r>
        <w:rPr>
          <w:rFonts w:ascii="Times New Roman" w:eastAsia="Times New Roman" w:hAnsi="Times New Roman" w:cs="Times New Roman"/>
          <w:color w:val="000000"/>
          <w:sz w:val="24"/>
          <w:szCs w:val="24"/>
          <w:lang w:eastAsia="lv-LV"/>
        </w:rPr>
        <w:t>vecāku</w:t>
      </w:r>
      <w:r w:rsidRPr="00ED52CA">
        <w:rPr>
          <w:rFonts w:ascii="Times New Roman" w:eastAsia="Times New Roman" w:hAnsi="Times New Roman" w:cs="Times New Roman"/>
          <w:color w:val="000000"/>
          <w:sz w:val="24"/>
          <w:szCs w:val="24"/>
          <w:lang w:eastAsia="lv-LV"/>
        </w:rPr>
        <w:t xml:space="preserve"> izglītības līmeni. </w:t>
      </w:r>
      <w:r w:rsidR="00ED72BE">
        <w:rPr>
          <w:rFonts w:ascii="Times New Roman" w:eastAsia="Times New Roman" w:hAnsi="Times New Roman" w:cs="Times New Roman"/>
          <w:color w:val="000000"/>
          <w:sz w:val="24"/>
          <w:szCs w:val="24"/>
          <w:lang w:eastAsia="lv-LV"/>
        </w:rPr>
        <w:t xml:space="preserve">Tika apkopota informācijas par 99 mātēm un </w:t>
      </w:r>
      <w:r w:rsidR="00370C52">
        <w:rPr>
          <w:rFonts w:ascii="Times New Roman" w:eastAsia="Times New Roman" w:hAnsi="Times New Roman" w:cs="Times New Roman"/>
          <w:color w:val="000000"/>
          <w:sz w:val="24"/>
          <w:szCs w:val="24"/>
          <w:lang w:eastAsia="lv-LV"/>
        </w:rPr>
        <w:t>59</w:t>
      </w:r>
      <w:r w:rsidR="00ED72BE">
        <w:rPr>
          <w:rFonts w:ascii="Times New Roman" w:eastAsia="Times New Roman" w:hAnsi="Times New Roman" w:cs="Times New Roman"/>
          <w:color w:val="000000"/>
          <w:sz w:val="24"/>
          <w:szCs w:val="24"/>
          <w:lang w:eastAsia="lv-LV"/>
        </w:rPr>
        <w:t xml:space="preserve"> tēviem.</w:t>
      </w:r>
    </w:p>
    <w:p w14:paraId="0FFB6B3F" w14:textId="7A1DE24C" w:rsidR="00E41235" w:rsidRPr="008D3B0A" w:rsidRDefault="00E41235" w:rsidP="00E41235">
      <w:pPr>
        <w:spacing w:before="120" w:after="120" w:line="276" w:lineRule="auto"/>
        <w:jc w:val="both"/>
        <w:rPr>
          <w:rFonts w:ascii="Times New Roman" w:eastAsia="Times New Roman" w:hAnsi="Times New Roman" w:cs="Times New Roman"/>
          <w:i/>
          <w:iCs/>
          <w:sz w:val="24"/>
          <w:szCs w:val="24"/>
          <w:lang w:eastAsia="lv-LV"/>
        </w:rPr>
      </w:pPr>
      <w:bookmarkStart w:id="12" w:name="_Hlk127116345"/>
      <w:r w:rsidRPr="00ED52CA">
        <w:rPr>
          <w:rFonts w:ascii="Times New Roman" w:eastAsia="Times New Roman" w:hAnsi="Times New Roman" w:cs="Times New Roman"/>
          <w:color w:val="000000"/>
          <w:sz w:val="24"/>
          <w:szCs w:val="24"/>
          <w:lang w:eastAsia="lv-LV"/>
        </w:rPr>
        <w:t xml:space="preserve">Konstatēts, ka </w:t>
      </w:r>
      <w:r w:rsidR="00370C52">
        <w:rPr>
          <w:rFonts w:ascii="Times New Roman" w:eastAsia="Times New Roman" w:hAnsi="Times New Roman" w:cs="Times New Roman"/>
          <w:color w:val="000000"/>
          <w:sz w:val="24"/>
          <w:szCs w:val="24"/>
          <w:lang w:eastAsia="lv-LV"/>
        </w:rPr>
        <w:t>no 99</w:t>
      </w:r>
      <w:r w:rsidRPr="00ED52CA">
        <w:rPr>
          <w:rFonts w:ascii="Times New Roman" w:eastAsia="Times New Roman" w:hAnsi="Times New Roman" w:cs="Times New Roman"/>
          <w:color w:val="000000"/>
          <w:sz w:val="24"/>
          <w:szCs w:val="24"/>
          <w:lang w:eastAsia="lv-LV"/>
        </w:rPr>
        <w:t xml:space="preserve"> aptaujāto bērnu mātēm</w:t>
      </w:r>
      <w:r w:rsidR="00B84477">
        <w:rPr>
          <w:rFonts w:ascii="Times New Roman" w:eastAsia="Times New Roman" w:hAnsi="Times New Roman" w:cs="Times New Roman"/>
          <w:color w:val="000000"/>
          <w:sz w:val="24"/>
          <w:szCs w:val="24"/>
          <w:lang w:eastAsia="lv-LV"/>
        </w:rPr>
        <w:t xml:space="preserve"> lielākā daļa – 41 māte (41%) </w:t>
      </w:r>
      <w:r w:rsidRPr="00ED52CA">
        <w:rPr>
          <w:rFonts w:ascii="Times New Roman" w:eastAsia="Times New Roman" w:hAnsi="Times New Roman" w:cs="Times New Roman"/>
          <w:color w:val="000000"/>
          <w:sz w:val="24"/>
          <w:szCs w:val="24"/>
          <w:lang w:eastAsia="lv-LV"/>
        </w:rPr>
        <w:t xml:space="preserve"> </w:t>
      </w:r>
      <w:r w:rsidR="00B84477" w:rsidRPr="00ED52CA">
        <w:rPr>
          <w:rFonts w:ascii="Times New Roman" w:eastAsia="Times New Roman" w:hAnsi="Times New Roman" w:cs="Times New Roman"/>
          <w:color w:val="000000"/>
          <w:sz w:val="24"/>
          <w:szCs w:val="24"/>
          <w:lang w:eastAsia="lv-LV"/>
        </w:rPr>
        <w:t>ir ieguvu</w:t>
      </w:r>
      <w:r w:rsidR="00B84477">
        <w:rPr>
          <w:rFonts w:ascii="Times New Roman" w:eastAsia="Times New Roman" w:hAnsi="Times New Roman" w:cs="Times New Roman"/>
          <w:color w:val="000000"/>
          <w:sz w:val="24"/>
          <w:szCs w:val="24"/>
          <w:lang w:eastAsia="lv-LV"/>
        </w:rPr>
        <w:t xml:space="preserve">šas </w:t>
      </w:r>
      <w:r w:rsidR="00B84477" w:rsidRPr="00ED52CA">
        <w:rPr>
          <w:rFonts w:ascii="Times New Roman" w:eastAsia="Times New Roman" w:hAnsi="Times New Roman" w:cs="Times New Roman"/>
          <w:color w:val="000000"/>
          <w:sz w:val="24"/>
          <w:szCs w:val="24"/>
          <w:lang w:eastAsia="lv-LV"/>
        </w:rPr>
        <w:t>augstāko izglītību</w:t>
      </w:r>
      <w:r w:rsidR="00B84477">
        <w:rPr>
          <w:rFonts w:ascii="Times New Roman" w:eastAsia="Times New Roman" w:hAnsi="Times New Roman" w:cs="Times New Roman"/>
          <w:color w:val="000000"/>
          <w:sz w:val="24"/>
          <w:szCs w:val="24"/>
          <w:lang w:eastAsia="lv-LV"/>
        </w:rPr>
        <w:t>, 38</w:t>
      </w:r>
      <w:r w:rsidR="00370C52">
        <w:rPr>
          <w:rFonts w:ascii="Times New Roman" w:eastAsia="Times New Roman" w:hAnsi="Times New Roman" w:cs="Times New Roman"/>
          <w:color w:val="000000"/>
          <w:sz w:val="24"/>
          <w:szCs w:val="24"/>
          <w:lang w:eastAsia="lv-LV"/>
        </w:rPr>
        <w:t xml:space="preserve"> mātēm </w:t>
      </w:r>
      <w:r w:rsidRPr="00ED52CA">
        <w:rPr>
          <w:rFonts w:ascii="Times New Roman" w:eastAsia="Times New Roman" w:hAnsi="Times New Roman" w:cs="Times New Roman"/>
          <w:color w:val="000000"/>
          <w:sz w:val="24"/>
          <w:szCs w:val="24"/>
          <w:lang w:eastAsia="lv-LV"/>
        </w:rPr>
        <w:t>(</w:t>
      </w:r>
      <w:r w:rsidR="00B84477">
        <w:rPr>
          <w:rFonts w:ascii="Times New Roman" w:eastAsia="Times New Roman" w:hAnsi="Times New Roman" w:cs="Times New Roman"/>
          <w:color w:val="000000"/>
          <w:sz w:val="24"/>
          <w:szCs w:val="24"/>
          <w:lang w:eastAsia="lv-LV"/>
        </w:rPr>
        <w:t>38</w:t>
      </w:r>
      <w:r w:rsidRPr="00ED52CA">
        <w:rPr>
          <w:rFonts w:ascii="Times New Roman" w:eastAsia="Times New Roman" w:hAnsi="Times New Roman" w:cs="Times New Roman"/>
          <w:color w:val="000000"/>
          <w:sz w:val="24"/>
          <w:szCs w:val="24"/>
          <w:lang w:eastAsia="lv-LV"/>
        </w:rPr>
        <w:t>%) ir vidējā izglītība</w:t>
      </w:r>
      <w:r w:rsidR="00B84477">
        <w:rPr>
          <w:rFonts w:ascii="Times New Roman" w:eastAsia="Times New Roman" w:hAnsi="Times New Roman" w:cs="Times New Roman"/>
          <w:color w:val="000000"/>
          <w:sz w:val="24"/>
          <w:szCs w:val="24"/>
          <w:lang w:eastAsia="lv-LV"/>
        </w:rPr>
        <w:t xml:space="preserve">, </w:t>
      </w:r>
      <w:r w:rsidR="00370C52">
        <w:rPr>
          <w:rFonts w:ascii="Times New Roman" w:eastAsia="Times New Roman" w:hAnsi="Times New Roman" w:cs="Times New Roman"/>
          <w:color w:val="000000"/>
          <w:sz w:val="24"/>
          <w:szCs w:val="24"/>
          <w:lang w:eastAsia="lv-LV"/>
        </w:rPr>
        <w:t>1</w:t>
      </w:r>
      <w:r w:rsidR="00B84477">
        <w:rPr>
          <w:rFonts w:ascii="Times New Roman" w:eastAsia="Times New Roman" w:hAnsi="Times New Roman" w:cs="Times New Roman"/>
          <w:color w:val="000000"/>
          <w:sz w:val="24"/>
          <w:szCs w:val="24"/>
          <w:lang w:eastAsia="lv-LV"/>
        </w:rPr>
        <w:t>3</w:t>
      </w:r>
      <w:r w:rsidRPr="00ED52CA">
        <w:rPr>
          <w:rFonts w:ascii="Times New Roman" w:eastAsia="Times New Roman" w:hAnsi="Times New Roman" w:cs="Times New Roman"/>
          <w:color w:val="000000"/>
          <w:sz w:val="24"/>
          <w:szCs w:val="24"/>
          <w:lang w:eastAsia="lv-LV"/>
        </w:rPr>
        <w:t xml:space="preserve"> aptaujātās mātes (</w:t>
      </w:r>
      <w:r w:rsidR="00B84477">
        <w:rPr>
          <w:rFonts w:ascii="Times New Roman" w:eastAsia="Times New Roman" w:hAnsi="Times New Roman" w:cs="Times New Roman"/>
          <w:color w:val="000000"/>
          <w:sz w:val="24"/>
          <w:szCs w:val="24"/>
          <w:lang w:eastAsia="lv-LV"/>
        </w:rPr>
        <w:t>13</w:t>
      </w:r>
      <w:r w:rsidRPr="00ED52CA">
        <w:rPr>
          <w:rFonts w:ascii="Times New Roman" w:eastAsia="Times New Roman" w:hAnsi="Times New Roman" w:cs="Times New Roman"/>
          <w:color w:val="000000"/>
          <w:sz w:val="24"/>
          <w:szCs w:val="24"/>
          <w:lang w:eastAsia="lv-LV"/>
        </w:rPr>
        <w:t xml:space="preserve">%) ir norādījušas, ka ir ieguvušas pamatizglītību un trīs mātes (3%) ir atzīmējušas, ka </w:t>
      </w:r>
      <w:r w:rsidR="00370C52">
        <w:rPr>
          <w:rFonts w:ascii="Times New Roman" w:eastAsia="Times New Roman" w:hAnsi="Times New Roman" w:cs="Times New Roman"/>
          <w:color w:val="000000"/>
          <w:sz w:val="24"/>
          <w:szCs w:val="24"/>
          <w:lang w:eastAsia="lv-LV"/>
        </w:rPr>
        <w:t>šobrīd mācās</w:t>
      </w:r>
      <w:r w:rsidR="00B84477">
        <w:rPr>
          <w:rFonts w:ascii="Times New Roman" w:eastAsia="Times New Roman" w:hAnsi="Times New Roman" w:cs="Times New Roman"/>
          <w:color w:val="000000"/>
          <w:sz w:val="24"/>
          <w:szCs w:val="24"/>
          <w:lang w:eastAsia="lv-LV"/>
        </w:rPr>
        <w:t>, viena māte ir ieguvusi profesionālo vidējo izglītību. Apskatot tēvu nodarbinātībās rādītājus, redzams, ka līdzīgi kā bērnu mātes, lielākā daļa tēvu ieguvuši augstāko izglītību - 26 tēvi (44%), 20 tēvi (34%) – vidējo izglītību, 12 tēvi (20%) – pamatizglītību. Vien</w:t>
      </w:r>
      <w:r w:rsidR="00B4230C">
        <w:rPr>
          <w:rFonts w:ascii="Times New Roman" w:eastAsia="Times New Roman" w:hAnsi="Times New Roman" w:cs="Times New Roman"/>
          <w:color w:val="000000"/>
          <w:sz w:val="24"/>
          <w:szCs w:val="24"/>
          <w:lang w:eastAsia="lv-LV"/>
        </w:rPr>
        <w:t>am</w:t>
      </w:r>
      <w:r w:rsidR="00C17070">
        <w:rPr>
          <w:rFonts w:ascii="Times New Roman" w:eastAsia="Times New Roman" w:hAnsi="Times New Roman" w:cs="Times New Roman"/>
          <w:color w:val="000000"/>
          <w:sz w:val="24"/>
          <w:szCs w:val="24"/>
          <w:lang w:eastAsia="lv-LV"/>
        </w:rPr>
        <w:t xml:space="preserve"> no</w:t>
      </w:r>
      <w:r w:rsidR="00B84477">
        <w:rPr>
          <w:rFonts w:ascii="Times New Roman" w:eastAsia="Times New Roman" w:hAnsi="Times New Roman" w:cs="Times New Roman"/>
          <w:color w:val="000000"/>
          <w:sz w:val="24"/>
          <w:szCs w:val="24"/>
          <w:lang w:eastAsia="lv-LV"/>
        </w:rPr>
        <w:t xml:space="preserve"> tēv</w:t>
      </w:r>
      <w:r w:rsidR="00C17070">
        <w:rPr>
          <w:rFonts w:ascii="Times New Roman" w:eastAsia="Times New Roman" w:hAnsi="Times New Roman" w:cs="Times New Roman"/>
          <w:color w:val="000000"/>
          <w:sz w:val="24"/>
          <w:szCs w:val="24"/>
          <w:lang w:eastAsia="lv-LV"/>
        </w:rPr>
        <w:t>iem</w:t>
      </w:r>
      <w:r w:rsidR="00B84477">
        <w:rPr>
          <w:rFonts w:ascii="Times New Roman" w:eastAsia="Times New Roman" w:hAnsi="Times New Roman" w:cs="Times New Roman"/>
          <w:color w:val="000000"/>
          <w:sz w:val="24"/>
          <w:szCs w:val="24"/>
          <w:lang w:eastAsia="lv-LV"/>
        </w:rPr>
        <w:t xml:space="preserve"> ir iegūta vidējā profesionālā izglītība</w:t>
      </w:r>
      <w:r w:rsidR="008D3B0A">
        <w:rPr>
          <w:rFonts w:ascii="Times New Roman" w:eastAsia="Times New Roman" w:hAnsi="Times New Roman" w:cs="Times New Roman"/>
          <w:color w:val="000000"/>
          <w:sz w:val="24"/>
          <w:szCs w:val="24"/>
          <w:lang w:eastAsia="lv-LV"/>
        </w:rPr>
        <w:t xml:space="preserve"> </w:t>
      </w:r>
      <w:r w:rsidR="008D3B0A" w:rsidRPr="008D3B0A">
        <w:rPr>
          <w:rFonts w:ascii="Times New Roman" w:eastAsia="Times New Roman" w:hAnsi="Times New Roman" w:cs="Times New Roman"/>
          <w:i/>
          <w:iCs/>
          <w:color w:val="000000"/>
          <w:sz w:val="24"/>
          <w:szCs w:val="24"/>
          <w:lang w:eastAsia="lv-LV"/>
        </w:rPr>
        <w:t>(2.1.9. attēls)</w:t>
      </w:r>
      <w:r w:rsidR="00B84477" w:rsidRPr="008D3B0A">
        <w:rPr>
          <w:rFonts w:ascii="Times New Roman" w:eastAsia="Times New Roman" w:hAnsi="Times New Roman" w:cs="Times New Roman"/>
          <w:i/>
          <w:iCs/>
          <w:color w:val="000000"/>
          <w:sz w:val="24"/>
          <w:szCs w:val="24"/>
          <w:lang w:eastAsia="lv-LV"/>
        </w:rPr>
        <w:t>.</w:t>
      </w:r>
    </w:p>
    <w:bookmarkEnd w:id="12"/>
    <w:p w14:paraId="78BAFAB4" w14:textId="5D5FF75B" w:rsidR="00370C52" w:rsidRPr="00370C52" w:rsidRDefault="00292808" w:rsidP="00370C52">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2.1.9</w:t>
      </w:r>
      <w:r w:rsidR="00370C52" w:rsidRPr="00370C52">
        <w:rPr>
          <w:rFonts w:ascii="Times New Roman" w:hAnsi="Times New Roman" w:cs="Times New Roman"/>
          <w:color w:val="auto"/>
          <w:sz w:val="24"/>
          <w:szCs w:val="24"/>
        </w:rPr>
        <w:t>. attēls</w:t>
      </w:r>
    </w:p>
    <w:p w14:paraId="4288133A" w14:textId="78354E72" w:rsidR="00056678" w:rsidRDefault="00370C52" w:rsidP="00A10CD5">
      <w:pPr>
        <w:spacing w:line="276" w:lineRule="auto"/>
        <w:jc w:val="both"/>
        <w:rPr>
          <w:rFonts w:ascii="Times New Roman" w:hAnsi="Times New Roman" w:cs="Times New Roman"/>
          <w:b/>
          <w:i/>
          <w:iCs/>
          <w:sz w:val="24"/>
          <w:szCs w:val="24"/>
        </w:rPr>
      </w:pPr>
      <w:r>
        <w:rPr>
          <w:noProof/>
        </w:rPr>
        <w:drawing>
          <wp:inline distT="0" distB="0" distL="0" distR="0" wp14:anchorId="300F603B" wp14:editId="50317958">
            <wp:extent cx="5274310" cy="2614295"/>
            <wp:effectExtent l="0" t="0" r="0" b="0"/>
            <wp:docPr id="15" name="Diagramma 15">
              <a:extLst xmlns:a="http://schemas.openxmlformats.org/drawingml/2006/main">
                <a:ext uri="{FF2B5EF4-FFF2-40B4-BE49-F238E27FC236}">
                  <a16:creationId xmlns:a16="http://schemas.microsoft.com/office/drawing/2014/main" id="{A8FD87DB-EDF8-46FD-BEEF-9441B1ED8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6B1DAB" w14:textId="60BB6975" w:rsidR="00A13E50" w:rsidRDefault="00A13E50" w:rsidP="00A10CD5">
      <w:pPr>
        <w:spacing w:line="276" w:lineRule="auto"/>
        <w:jc w:val="both"/>
        <w:rPr>
          <w:rFonts w:ascii="Times New Roman" w:hAnsi="Times New Roman" w:cs="Times New Roman"/>
          <w:b/>
          <w:i/>
          <w:iCs/>
          <w:sz w:val="24"/>
          <w:szCs w:val="24"/>
        </w:rPr>
      </w:pPr>
      <w:r>
        <w:rPr>
          <w:rFonts w:ascii="Times New Roman" w:hAnsi="Times New Roman" w:cs="Times New Roman"/>
          <w:b/>
          <w:i/>
          <w:iCs/>
          <w:sz w:val="24"/>
          <w:szCs w:val="24"/>
        </w:rPr>
        <w:t xml:space="preserve">Bērnu </w:t>
      </w:r>
      <w:r w:rsidR="00060A99">
        <w:rPr>
          <w:rFonts w:ascii="Times New Roman" w:hAnsi="Times New Roman" w:cs="Times New Roman"/>
          <w:b/>
          <w:i/>
          <w:iCs/>
          <w:sz w:val="24"/>
          <w:szCs w:val="24"/>
        </w:rPr>
        <w:t xml:space="preserve">ar FT </w:t>
      </w:r>
      <w:r>
        <w:rPr>
          <w:rFonts w:ascii="Times New Roman" w:hAnsi="Times New Roman" w:cs="Times New Roman"/>
          <w:b/>
          <w:i/>
          <w:iCs/>
          <w:sz w:val="24"/>
          <w:szCs w:val="24"/>
        </w:rPr>
        <w:t>iz</w:t>
      </w:r>
      <w:r w:rsidR="00B84477">
        <w:rPr>
          <w:rFonts w:ascii="Times New Roman" w:hAnsi="Times New Roman" w:cs="Times New Roman"/>
          <w:b/>
          <w:i/>
          <w:iCs/>
          <w:sz w:val="24"/>
          <w:szCs w:val="24"/>
        </w:rPr>
        <w:t>glītība</w:t>
      </w:r>
    </w:p>
    <w:p w14:paraId="6D1A1D5C" w14:textId="45BD43E0" w:rsidR="00060A99" w:rsidRPr="00ED52CA" w:rsidRDefault="00060A99" w:rsidP="00060A99">
      <w:pPr>
        <w:spacing w:line="276" w:lineRule="auto"/>
        <w:jc w:val="both"/>
        <w:rPr>
          <w:rFonts w:ascii="Times New Roman" w:eastAsia="Times New Roman" w:hAnsi="Times New Roman" w:cs="Times New Roman"/>
          <w:sz w:val="24"/>
          <w:szCs w:val="24"/>
          <w:lang w:eastAsia="lv-LV"/>
        </w:rPr>
      </w:pPr>
      <w:bookmarkStart w:id="13" w:name="_Hlk127116633"/>
      <w:r w:rsidRPr="00ED52CA">
        <w:rPr>
          <w:rFonts w:ascii="Times New Roman" w:eastAsia="Times New Roman" w:hAnsi="Times New Roman" w:cs="Times New Roman"/>
          <w:color w:val="000000"/>
          <w:sz w:val="24"/>
          <w:szCs w:val="24"/>
          <w:lang w:eastAsia="lv-LV"/>
        </w:rPr>
        <w:t xml:space="preserve">No </w:t>
      </w:r>
      <w:r w:rsidR="00F77A5C">
        <w:rPr>
          <w:rFonts w:ascii="Times New Roman" w:eastAsia="Times New Roman" w:hAnsi="Times New Roman" w:cs="Times New Roman"/>
          <w:color w:val="000000"/>
          <w:sz w:val="24"/>
          <w:szCs w:val="24"/>
          <w:lang w:eastAsia="lv-LV"/>
        </w:rPr>
        <w:t>6</w:t>
      </w:r>
      <w:r w:rsidR="00E0064F">
        <w:rPr>
          <w:rFonts w:ascii="Times New Roman" w:eastAsia="Times New Roman" w:hAnsi="Times New Roman" w:cs="Times New Roman"/>
          <w:color w:val="000000"/>
          <w:sz w:val="24"/>
          <w:szCs w:val="24"/>
          <w:lang w:eastAsia="lv-LV"/>
        </w:rPr>
        <w:t>7</w:t>
      </w:r>
      <w:r w:rsidRPr="00ED52CA">
        <w:rPr>
          <w:rFonts w:ascii="Times New Roman" w:eastAsia="Times New Roman" w:hAnsi="Times New Roman" w:cs="Times New Roman"/>
          <w:color w:val="000000"/>
          <w:sz w:val="24"/>
          <w:szCs w:val="24"/>
          <w:lang w:eastAsia="lv-LV"/>
        </w:rPr>
        <w:t xml:space="preserve"> bērniem</w:t>
      </w:r>
      <w:r w:rsidR="000F6160">
        <w:rPr>
          <w:rFonts w:ascii="Times New Roman" w:eastAsia="Times New Roman" w:hAnsi="Times New Roman" w:cs="Times New Roman"/>
          <w:color w:val="000000"/>
          <w:sz w:val="24"/>
          <w:szCs w:val="24"/>
          <w:lang w:eastAsia="lv-LV"/>
        </w:rPr>
        <w:t xml:space="preserve"> vecuma grupā no </w:t>
      </w:r>
      <w:r w:rsidR="00E0064F">
        <w:rPr>
          <w:rFonts w:ascii="Times New Roman" w:eastAsia="Times New Roman" w:hAnsi="Times New Roman" w:cs="Times New Roman"/>
          <w:color w:val="000000"/>
          <w:sz w:val="24"/>
          <w:szCs w:val="24"/>
          <w:lang w:eastAsia="lv-LV"/>
        </w:rPr>
        <w:t>7 līdz 17 gadi (ieskaitot)</w:t>
      </w:r>
      <w:r w:rsidR="00F77A5C">
        <w:rPr>
          <w:rFonts w:ascii="Times New Roman" w:eastAsia="Times New Roman" w:hAnsi="Times New Roman" w:cs="Times New Roman"/>
          <w:color w:val="000000"/>
          <w:sz w:val="24"/>
          <w:szCs w:val="24"/>
          <w:lang w:eastAsia="lv-LV"/>
        </w:rPr>
        <w:t xml:space="preserve">, </w:t>
      </w:r>
      <w:r w:rsidR="00157193">
        <w:rPr>
          <w:rFonts w:ascii="Times New Roman" w:eastAsia="Times New Roman" w:hAnsi="Times New Roman" w:cs="Times New Roman"/>
          <w:color w:val="000000"/>
          <w:sz w:val="24"/>
          <w:szCs w:val="24"/>
          <w:lang w:eastAsia="lv-LV"/>
        </w:rPr>
        <w:t xml:space="preserve">62 bērni apmeklē skolu. </w:t>
      </w:r>
      <w:r w:rsidR="00F77A5C">
        <w:rPr>
          <w:rFonts w:ascii="Times New Roman" w:eastAsia="Times New Roman" w:hAnsi="Times New Roman" w:cs="Times New Roman"/>
          <w:color w:val="000000"/>
          <w:sz w:val="24"/>
          <w:szCs w:val="24"/>
          <w:lang w:eastAsia="lv-LV"/>
        </w:rPr>
        <w:t>3</w:t>
      </w:r>
      <w:r w:rsidR="000F6160">
        <w:rPr>
          <w:rFonts w:ascii="Times New Roman" w:eastAsia="Times New Roman" w:hAnsi="Times New Roman" w:cs="Times New Roman"/>
          <w:color w:val="000000"/>
          <w:sz w:val="24"/>
          <w:szCs w:val="24"/>
          <w:lang w:eastAsia="lv-LV"/>
        </w:rPr>
        <w:t>1</w:t>
      </w:r>
      <w:r w:rsidRPr="00ED52CA">
        <w:rPr>
          <w:rFonts w:ascii="Times New Roman" w:eastAsia="Times New Roman" w:hAnsi="Times New Roman" w:cs="Times New Roman"/>
          <w:color w:val="000000"/>
          <w:sz w:val="24"/>
          <w:szCs w:val="24"/>
          <w:lang w:eastAsia="lv-LV"/>
        </w:rPr>
        <w:t xml:space="preserve"> bērn</w:t>
      </w:r>
      <w:r w:rsidR="000F6160">
        <w:rPr>
          <w:rFonts w:ascii="Times New Roman" w:eastAsia="Times New Roman" w:hAnsi="Times New Roman" w:cs="Times New Roman"/>
          <w:color w:val="000000"/>
          <w:sz w:val="24"/>
          <w:szCs w:val="24"/>
          <w:lang w:eastAsia="lv-LV"/>
        </w:rPr>
        <w:t>s</w:t>
      </w:r>
      <w:r w:rsidRPr="00ED52CA">
        <w:rPr>
          <w:rFonts w:ascii="Times New Roman" w:eastAsia="Times New Roman" w:hAnsi="Times New Roman" w:cs="Times New Roman"/>
          <w:color w:val="000000"/>
          <w:sz w:val="24"/>
          <w:szCs w:val="24"/>
          <w:lang w:eastAsia="lv-LV"/>
        </w:rPr>
        <w:t xml:space="preserve"> ir integrēt</w:t>
      </w:r>
      <w:r w:rsidR="000F6160">
        <w:rPr>
          <w:rFonts w:ascii="Times New Roman" w:eastAsia="Times New Roman" w:hAnsi="Times New Roman" w:cs="Times New Roman"/>
          <w:color w:val="000000"/>
          <w:sz w:val="24"/>
          <w:szCs w:val="24"/>
          <w:lang w:eastAsia="lv-LV"/>
        </w:rPr>
        <w:t>s</w:t>
      </w:r>
      <w:r w:rsidRPr="00ED52CA">
        <w:rPr>
          <w:rFonts w:ascii="Times New Roman" w:eastAsia="Times New Roman" w:hAnsi="Times New Roman" w:cs="Times New Roman"/>
          <w:color w:val="000000"/>
          <w:sz w:val="24"/>
          <w:szCs w:val="24"/>
          <w:lang w:eastAsia="lv-LV"/>
        </w:rPr>
        <w:t xml:space="preserve"> vispārējās izglītības iestādēs: </w:t>
      </w:r>
      <w:r w:rsidR="00F77A5C">
        <w:rPr>
          <w:rFonts w:ascii="Times New Roman" w:eastAsia="Times New Roman" w:hAnsi="Times New Roman" w:cs="Times New Roman"/>
          <w:color w:val="000000"/>
          <w:sz w:val="24"/>
          <w:szCs w:val="24"/>
          <w:lang w:eastAsia="lv-LV"/>
        </w:rPr>
        <w:t>17</w:t>
      </w:r>
      <w:r w:rsidRPr="00ED52CA">
        <w:rPr>
          <w:rFonts w:ascii="Times New Roman" w:eastAsia="Times New Roman" w:hAnsi="Times New Roman" w:cs="Times New Roman"/>
          <w:color w:val="000000"/>
          <w:sz w:val="24"/>
          <w:szCs w:val="24"/>
          <w:lang w:eastAsia="lv-LV"/>
        </w:rPr>
        <w:t xml:space="preserve"> bērni vispārējās izglītības iestādēs mācījušies pēc vispārējās izglītības programmas, 1</w:t>
      </w:r>
      <w:r w:rsidR="000F6160">
        <w:rPr>
          <w:rFonts w:ascii="Times New Roman" w:eastAsia="Times New Roman" w:hAnsi="Times New Roman" w:cs="Times New Roman"/>
          <w:color w:val="000000"/>
          <w:sz w:val="24"/>
          <w:szCs w:val="24"/>
          <w:lang w:eastAsia="lv-LV"/>
        </w:rPr>
        <w:t>4</w:t>
      </w:r>
      <w:r w:rsidRPr="00ED52CA">
        <w:rPr>
          <w:rFonts w:ascii="Times New Roman" w:eastAsia="Times New Roman" w:hAnsi="Times New Roman" w:cs="Times New Roman"/>
          <w:color w:val="000000"/>
          <w:sz w:val="24"/>
          <w:szCs w:val="24"/>
          <w:lang w:eastAsia="lv-LV"/>
        </w:rPr>
        <w:t xml:space="preserve"> bērni pēc speciālās izglītības programmas, savukārt </w:t>
      </w:r>
      <w:r w:rsidR="00F77A5C">
        <w:rPr>
          <w:rFonts w:ascii="Times New Roman" w:eastAsia="Times New Roman" w:hAnsi="Times New Roman" w:cs="Times New Roman"/>
          <w:color w:val="000000"/>
          <w:sz w:val="24"/>
          <w:szCs w:val="24"/>
          <w:lang w:eastAsia="lv-LV"/>
        </w:rPr>
        <w:t>28</w:t>
      </w:r>
      <w:r w:rsidRPr="00ED52CA">
        <w:rPr>
          <w:rFonts w:ascii="Times New Roman" w:eastAsia="Times New Roman" w:hAnsi="Times New Roman" w:cs="Times New Roman"/>
          <w:color w:val="000000"/>
          <w:sz w:val="24"/>
          <w:szCs w:val="24"/>
          <w:lang w:eastAsia="lv-LV"/>
        </w:rPr>
        <w:t xml:space="preserve"> bērni mācījušies speciālajās skolās ar speciālo izglītības programmu</w:t>
      </w:r>
      <w:r w:rsidR="00F77A5C">
        <w:rPr>
          <w:rFonts w:ascii="Times New Roman" w:eastAsia="Times New Roman" w:hAnsi="Times New Roman" w:cs="Times New Roman"/>
          <w:color w:val="000000"/>
          <w:sz w:val="24"/>
          <w:szCs w:val="24"/>
          <w:lang w:eastAsia="lv-LV"/>
        </w:rPr>
        <w:t xml:space="preserve">, </w:t>
      </w:r>
      <w:r w:rsidR="00294F8B">
        <w:rPr>
          <w:rFonts w:ascii="Times New Roman" w:eastAsia="Times New Roman" w:hAnsi="Times New Roman" w:cs="Times New Roman"/>
          <w:color w:val="000000"/>
          <w:sz w:val="24"/>
          <w:szCs w:val="24"/>
          <w:lang w:eastAsia="lv-LV"/>
        </w:rPr>
        <w:t>divi</w:t>
      </w:r>
      <w:r w:rsidR="00F77A5C">
        <w:rPr>
          <w:rFonts w:ascii="Times New Roman" w:eastAsia="Times New Roman" w:hAnsi="Times New Roman" w:cs="Times New Roman"/>
          <w:color w:val="000000"/>
          <w:sz w:val="24"/>
          <w:szCs w:val="24"/>
          <w:lang w:eastAsia="lv-LV"/>
        </w:rPr>
        <w:t xml:space="preserve"> bērni skolu neapmeklē veselības stāvokļa dēļ</w:t>
      </w:r>
      <w:r w:rsidR="00157193">
        <w:rPr>
          <w:rFonts w:ascii="Times New Roman" w:eastAsia="Times New Roman" w:hAnsi="Times New Roman" w:cs="Times New Roman"/>
          <w:color w:val="000000"/>
          <w:sz w:val="24"/>
          <w:szCs w:val="24"/>
          <w:lang w:eastAsia="lv-LV"/>
        </w:rPr>
        <w:t xml:space="preserve">, </w:t>
      </w:r>
      <w:r w:rsidR="00294F8B">
        <w:rPr>
          <w:rFonts w:ascii="Times New Roman" w:eastAsia="Times New Roman" w:hAnsi="Times New Roman" w:cs="Times New Roman"/>
          <w:color w:val="000000"/>
          <w:sz w:val="24"/>
          <w:szCs w:val="24"/>
          <w:lang w:eastAsia="lv-LV"/>
        </w:rPr>
        <w:t>viens</w:t>
      </w:r>
      <w:r w:rsidR="00157193">
        <w:rPr>
          <w:rFonts w:ascii="Times New Roman" w:eastAsia="Times New Roman" w:hAnsi="Times New Roman" w:cs="Times New Roman"/>
          <w:color w:val="000000"/>
          <w:sz w:val="24"/>
          <w:szCs w:val="24"/>
          <w:lang w:eastAsia="lv-LV"/>
        </w:rPr>
        <w:t xml:space="preserve"> bērns ieguvis pamatizglītību un mācības neturpina</w:t>
      </w:r>
      <w:r w:rsidR="008D3B0A">
        <w:rPr>
          <w:rFonts w:ascii="Times New Roman" w:eastAsia="Times New Roman" w:hAnsi="Times New Roman" w:cs="Times New Roman"/>
          <w:color w:val="000000"/>
          <w:sz w:val="24"/>
          <w:szCs w:val="24"/>
          <w:lang w:eastAsia="lv-LV"/>
        </w:rPr>
        <w:t xml:space="preserve"> </w:t>
      </w:r>
      <w:r w:rsidRPr="008D3B0A">
        <w:rPr>
          <w:rFonts w:ascii="Times New Roman" w:eastAsia="Times New Roman" w:hAnsi="Times New Roman" w:cs="Times New Roman"/>
          <w:i/>
          <w:iCs/>
          <w:color w:val="000000"/>
          <w:sz w:val="24"/>
          <w:szCs w:val="24"/>
          <w:lang w:eastAsia="lv-LV"/>
        </w:rPr>
        <w:t>(</w:t>
      </w:r>
      <w:r w:rsidR="00292808" w:rsidRPr="008D3B0A">
        <w:rPr>
          <w:rFonts w:ascii="Times New Roman" w:eastAsia="Times New Roman" w:hAnsi="Times New Roman" w:cs="Times New Roman"/>
          <w:i/>
          <w:iCs/>
          <w:color w:val="000000"/>
          <w:sz w:val="24"/>
          <w:szCs w:val="24"/>
          <w:lang w:eastAsia="lv-LV"/>
        </w:rPr>
        <w:t>2.1.1.</w:t>
      </w:r>
      <w:r w:rsidRPr="008D3B0A">
        <w:rPr>
          <w:rFonts w:ascii="Times New Roman" w:eastAsia="Times New Roman" w:hAnsi="Times New Roman" w:cs="Times New Roman"/>
          <w:i/>
          <w:iCs/>
          <w:color w:val="000000"/>
          <w:sz w:val="24"/>
          <w:szCs w:val="24"/>
          <w:lang w:eastAsia="lv-LV"/>
        </w:rPr>
        <w:t>tabula).</w:t>
      </w:r>
    </w:p>
    <w:bookmarkEnd w:id="13"/>
    <w:p w14:paraId="3BBC4132"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553C3C57"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759D4543"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4BA5408D"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258093CF"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03209E08" w14:textId="77777777" w:rsidR="009958A9" w:rsidRDefault="009958A9" w:rsidP="00060A99">
      <w:pPr>
        <w:spacing w:after="200" w:line="276" w:lineRule="auto"/>
        <w:ind w:left="360"/>
        <w:jc w:val="right"/>
        <w:rPr>
          <w:rFonts w:ascii="Times New Roman" w:eastAsia="Times New Roman" w:hAnsi="Times New Roman" w:cs="Times New Roman"/>
          <w:i/>
          <w:iCs/>
          <w:color w:val="000000"/>
          <w:sz w:val="24"/>
          <w:szCs w:val="24"/>
          <w:lang w:eastAsia="lv-LV"/>
        </w:rPr>
      </w:pPr>
    </w:p>
    <w:p w14:paraId="1DE554B9" w14:textId="50B321B3" w:rsidR="00060A99" w:rsidRPr="00ED52CA" w:rsidRDefault="00B606E2" w:rsidP="00060A99">
      <w:pPr>
        <w:spacing w:after="200" w:line="276" w:lineRule="auto"/>
        <w:ind w:left="360"/>
        <w:jc w:val="right"/>
        <w:rPr>
          <w:rFonts w:ascii="Times New Roman" w:eastAsia="Times New Roman" w:hAnsi="Times New Roman" w:cs="Times New Roman"/>
          <w:sz w:val="24"/>
          <w:szCs w:val="24"/>
          <w:lang w:eastAsia="lv-LV"/>
        </w:rPr>
      </w:pPr>
      <w:r>
        <w:rPr>
          <w:rFonts w:ascii="Times New Roman" w:eastAsia="Times New Roman" w:hAnsi="Times New Roman" w:cs="Times New Roman"/>
          <w:i/>
          <w:iCs/>
          <w:color w:val="000000"/>
          <w:sz w:val="24"/>
          <w:szCs w:val="24"/>
          <w:lang w:eastAsia="lv-LV"/>
        </w:rPr>
        <w:lastRenderedPageBreak/>
        <w:t>2.1</w:t>
      </w:r>
      <w:r w:rsidR="00060A99" w:rsidRPr="00ED52CA">
        <w:rPr>
          <w:rFonts w:ascii="Times New Roman" w:eastAsia="Times New Roman" w:hAnsi="Times New Roman" w:cs="Times New Roman"/>
          <w:i/>
          <w:iCs/>
          <w:color w:val="000000"/>
          <w:sz w:val="24"/>
          <w:szCs w:val="24"/>
          <w:lang w:eastAsia="lv-LV"/>
        </w:rPr>
        <w:t>.</w:t>
      </w:r>
      <w:r w:rsidR="00292808">
        <w:rPr>
          <w:rFonts w:ascii="Times New Roman" w:eastAsia="Times New Roman" w:hAnsi="Times New Roman" w:cs="Times New Roman"/>
          <w:i/>
          <w:iCs/>
          <w:color w:val="000000"/>
          <w:sz w:val="24"/>
          <w:szCs w:val="24"/>
          <w:lang w:eastAsia="lv-LV"/>
        </w:rPr>
        <w:t xml:space="preserve">1. </w:t>
      </w:r>
      <w:r w:rsidR="00060A99" w:rsidRPr="00ED52CA">
        <w:rPr>
          <w:rFonts w:ascii="Times New Roman" w:eastAsia="Times New Roman" w:hAnsi="Times New Roman" w:cs="Times New Roman"/>
          <w:i/>
          <w:iCs/>
          <w:color w:val="000000"/>
          <w:sz w:val="24"/>
          <w:szCs w:val="24"/>
          <w:lang w:eastAsia="lv-LV"/>
        </w:rPr>
        <w:t>tabula </w:t>
      </w:r>
    </w:p>
    <w:p w14:paraId="01F01241" w14:textId="6C4D8016" w:rsidR="00060A99" w:rsidRPr="008C31A0" w:rsidRDefault="00060A99" w:rsidP="00417EC0">
      <w:pPr>
        <w:spacing w:after="200" w:line="276" w:lineRule="auto"/>
        <w:ind w:left="360"/>
        <w:jc w:val="center"/>
        <w:rPr>
          <w:rFonts w:ascii="Times New Roman" w:eastAsia="Times New Roman" w:hAnsi="Times New Roman" w:cs="Times New Roman"/>
          <w:b/>
          <w:bCs/>
          <w:sz w:val="24"/>
          <w:szCs w:val="24"/>
          <w:lang w:eastAsia="lv-LV"/>
        </w:rPr>
      </w:pPr>
      <w:r w:rsidRPr="008C31A0">
        <w:rPr>
          <w:rFonts w:ascii="Times New Roman" w:eastAsia="Times New Roman" w:hAnsi="Times New Roman" w:cs="Times New Roman"/>
          <w:b/>
          <w:bCs/>
          <w:color w:val="000000"/>
          <w:sz w:val="24"/>
          <w:szCs w:val="24"/>
          <w:lang w:eastAsia="lv-LV"/>
        </w:rPr>
        <w:t>Bērnu skaits izglītības iestādēs pēc izglītības iestāžu profila un mācību programmas</w:t>
      </w:r>
      <w:r w:rsidR="00417EC0" w:rsidRPr="008C31A0">
        <w:rPr>
          <w:rFonts w:ascii="Times New Roman" w:eastAsia="Times New Roman" w:hAnsi="Times New Roman" w:cs="Times New Roman"/>
          <w:b/>
          <w:bCs/>
          <w:color w:val="000000"/>
          <w:sz w:val="24"/>
          <w:szCs w:val="24"/>
          <w:lang w:eastAsia="lv-LV"/>
        </w:rPr>
        <w:t xml:space="preserve"> vecuma grupā no 7 līdz 17 gadi</w:t>
      </w:r>
      <w:r w:rsidR="006E2F57">
        <w:rPr>
          <w:rFonts w:ascii="Times New Roman" w:eastAsia="Times New Roman" w:hAnsi="Times New Roman" w:cs="Times New Roman"/>
          <w:b/>
          <w:bCs/>
          <w:color w:val="000000"/>
          <w:sz w:val="24"/>
          <w:szCs w:val="24"/>
          <w:lang w:eastAsia="lv-LV"/>
        </w:rPr>
        <w:t>em</w:t>
      </w:r>
      <w:r w:rsidR="00417EC0" w:rsidRPr="008C31A0">
        <w:rPr>
          <w:rFonts w:ascii="Times New Roman" w:eastAsia="Times New Roman" w:hAnsi="Times New Roman" w:cs="Times New Roman"/>
          <w:b/>
          <w:bCs/>
          <w:color w:val="000000"/>
          <w:sz w:val="24"/>
          <w:szCs w:val="24"/>
          <w:lang w:eastAsia="lv-LV"/>
        </w:rPr>
        <w:t xml:space="preserve"> (ieskaitot)</w:t>
      </w:r>
    </w:p>
    <w:tbl>
      <w:tblPr>
        <w:tblW w:w="0" w:type="auto"/>
        <w:jc w:val="center"/>
        <w:tblCellMar>
          <w:top w:w="15" w:type="dxa"/>
          <w:left w:w="15" w:type="dxa"/>
          <w:bottom w:w="15" w:type="dxa"/>
          <w:right w:w="15" w:type="dxa"/>
        </w:tblCellMar>
        <w:tblLook w:val="04A0" w:firstRow="1" w:lastRow="0" w:firstColumn="1" w:lastColumn="0" w:noHBand="0" w:noVBand="1"/>
      </w:tblPr>
      <w:tblGrid>
        <w:gridCol w:w="1744"/>
        <w:gridCol w:w="1720"/>
        <w:gridCol w:w="2564"/>
        <w:gridCol w:w="1323"/>
        <w:gridCol w:w="1134"/>
      </w:tblGrid>
      <w:tr w:rsidR="00653944" w:rsidRPr="00ED52CA" w14:paraId="42080033" w14:textId="64D5CDBC" w:rsidTr="00170C18">
        <w:trPr>
          <w:trHeight w:val="324"/>
          <w:jc w:val="center"/>
        </w:trPr>
        <w:tc>
          <w:tcPr>
            <w:tcW w:w="8485" w:type="dxa"/>
            <w:gridSpan w:val="5"/>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7942A1D3" w14:textId="23264514" w:rsidR="00653944" w:rsidRPr="00170C18" w:rsidRDefault="00653944" w:rsidP="00BB1814">
            <w:pPr>
              <w:spacing w:after="0" w:line="276" w:lineRule="auto"/>
              <w:jc w:val="center"/>
              <w:rPr>
                <w:rFonts w:ascii="Times New Roman" w:eastAsia="Times New Roman" w:hAnsi="Times New Roman" w:cs="Times New Roman"/>
                <w:b/>
                <w:bCs/>
                <w:color w:val="000000"/>
                <w:lang w:eastAsia="lv-LV"/>
              </w:rPr>
            </w:pPr>
            <w:r w:rsidRPr="00170C18">
              <w:rPr>
                <w:rFonts w:ascii="Times New Roman" w:eastAsia="Times New Roman" w:hAnsi="Times New Roman" w:cs="Times New Roman"/>
                <w:b/>
                <w:bCs/>
                <w:color w:val="000000"/>
                <w:lang w:eastAsia="lv-LV"/>
              </w:rPr>
              <w:t>Bērnu ar</w:t>
            </w:r>
            <w:r w:rsidR="004B4F25" w:rsidRPr="00170C18">
              <w:rPr>
                <w:rFonts w:ascii="Times New Roman" w:eastAsia="Times New Roman" w:hAnsi="Times New Roman" w:cs="Times New Roman"/>
                <w:b/>
                <w:bCs/>
                <w:color w:val="000000"/>
                <w:lang w:eastAsia="lv-LV"/>
              </w:rPr>
              <w:t xml:space="preserve"> </w:t>
            </w:r>
            <w:r w:rsidRPr="00170C18">
              <w:rPr>
                <w:rFonts w:ascii="Times New Roman" w:eastAsia="Times New Roman" w:hAnsi="Times New Roman" w:cs="Times New Roman"/>
                <w:b/>
                <w:bCs/>
                <w:color w:val="000000"/>
                <w:lang w:eastAsia="lv-LV"/>
              </w:rPr>
              <w:t xml:space="preserve">FT </w:t>
            </w:r>
            <w:r w:rsidR="00314709" w:rsidRPr="00170C18">
              <w:rPr>
                <w:rFonts w:ascii="Times New Roman" w:eastAsia="Times New Roman" w:hAnsi="Times New Roman" w:cs="Times New Roman"/>
                <w:b/>
                <w:bCs/>
                <w:color w:val="000000"/>
                <w:lang w:eastAsia="lv-LV"/>
              </w:rPr>
              <w:t>skaits</w:t>
            </w:r>
          </w:p>
        </w:tc>
      </w:tr>
      <w:tr w:rsidR="004B4F25" w:rsidRPr="00ED52CA" w14:paraId="21833AD7" w14:textId="77777777" w:rsidTr="00170C18">
        <w:trPr>
          <w:trHeight w:val="324"/>
          <w:jc w:val="center"/>
        </w:trPr>
        <w:tc>
          <w:tcPr>
            <w:tcW w:w="3464"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3F2B5603" w14:textId="2288F303" w:rsidR="004B4F25" w:rsidRPr="00170C18" w:rsidRDefault="004B4F25" w:rsidP="00BB1814">
            <w:pPr>
              <w:spacing w:after="0" w:line="276" w:lineRule="auto"/>
              <w:jc w:val="center"/>
              <w:rPr>
                <w:rFonts w:ascii="Times New Roman" w:eastAsia="Times New Roman" w:hAnsi="Times New Roman" w:cs="Times New Roman"/>
                <w:b/>
                <w:bCs/>
                <w:sz w:val="24"/>
                <w:szCs w:val="24"/>
                <w:lang w:eastAsia="lv-LV"/>
              </w:rPr>
            </w:pPr>
            <w:r w:rsidRPr="00170C18">
              <w:rPr>
                <w:rFonts w:ascii="Times New Roman" w:eastAsia="Times New Roman" w:hAnsi="Times New Roman" w:cs="Times New Roman"/>
                <w:b/>
                <w:bCs/>
                <w:color w:val="000000"/>
                <w:lang w:eastAsia="lv-LV"/>
              </w:rPr>
              <w:t>kuri integrēti vispārējās izglītības iestādē </w:t>
            </w:r>
          </w:p>
        </w:tc>
        <w:tc>
          <w:tcPr>
            <w:tcW w:w="2564" w:type="dxa"/>
            <w:vMerge w:val="restart"/>
            <w:tcBorders>
              <w:top w:val="single" w:sz="4" w:space="0" w:color="999999"/>
              <w:left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7C8F8E26" w14:textId="276BE309" w:rsidR="004B4F25" w:rsidRPr="00170C18" w:rsidRDefault="004B4F25" w:rsidP="00BB1814">
            <w:pPr>
              <w:spacing w:after="0" w:line="276" w:lineRule="auto"/>
              <w:jc w:val="center"/>
              <w:rPr>
                <w:rFonts w:ascii="Times New Roman" w:eastAsia="Times New Roman" w:hAnsi="Times New Roman" w:cs="Times New Roman"/>
                <w:b/>
                <w:bCs/>
                <w:sz w:val="24"/>
                <w:szCs w:val="24"/>
                <w:lang w:eastAsia="lv-LV"/>
              </w:rPr>
            </w:pPr>
            <w:r w:rsidRPr="00170C18">
              <w:rPr>
                <w:rFonts w:ascii="Times New Roman" w:eastAsia="Times New Roman" w:hAnsi="Times New Roman" w:cs="Times New Roman"/>
                <w:b/>
                <w:bCs/>
                <w:color w:val="000000"/>
                <w:lang w:eastAsia="lv-LV"/>
              </w:rPr>
              <w:t>speciālajās skolās ar speciālo izglītības programmu</w:t>
            </w:r>
          </w:p>
        </w:tc>
        <w:tc>
          <w:tcPr>
            <w:tcW w:w="1323" w:type="dxa"/>
            <w:vMerge w:val="restart"/>
            <w:tcBorders>
              <w:top w:val="single" w:sz="4" w:space="0" w:color="999999"/>
              <w:left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2A4D3893" w14:textId="3DE821EF" w:rsidR="004B4F25" w:rsidRPr="00170C18" w:rsidRDefault="00314709" w:rsidP="00BB1814">
            <w:pPr>
              <w:spacing w:after="0" w:line="276" w:lineRule="auto"/>
              <w:jc w:val="center"/>
              <w:rPr>
                <w:rFonts w:ascii="Times New Roman" w:eastAsia="Times New Roman" w:hAnsi="Times New Roman" w:cs="Times New Roman"/>
                <w:b/>
                <w:bCs/>
                <w:sz w:val="24"/>
                <w:szCs w:val="24"/>
                <w:lang w:eastAsia="lv-LV"/>
              </w:rPr>
            </w:pPr>
            <w:r w:rsidRPr="00170C18">
              <w:rPr>
                <w:rFonts w:ascii="Times New Roman" w:eastAsia="Times New Roman" w:hAnsi="Times New Roman" w:cs="Times New Roman"/>
                <w:b/>
                <w:bCs/>
                <w:sz w:val="24"/>
                <w:szCs w:val="24"/>
                <w:lang w:eastAsia="lv-LV"/>
              </w:rPr>
              <w:t>kuri neapmeklē izglītības iestādi</w:t>
            </w:r>
          </w:p>
        </w:tc>
        <w:tc>
          <w:tcPr>
            <w:tcW w:w="1134" w:type="dxa"/>
            <w:vMerge w:val="restart"/>
            <w:tcBorders>
              <w:top w:val="single" w:sz="4" w:space="0" w:color="999999"/>
              <w:left w:val="single" w:sz="4" w:space="0" w:color="999999"/>
              <w:right w:val="single" w:sz="4" w:space="0" w:color="999999"/>
            </w:tcBorders>
            <w:shd w:val="clear" w:color="auto" w:fill="F2F2F2" w:themeFill="background1" w:themeFillShade="F2"/>
            <w:vAlign w:val="center"/>
          </w:tcPr>
          <w:p w14:paraId="6F80211D" w14:textId="3D77D34E" w:rsidR="004B4F25" w:rsidRPr="00170C18" w:rsidRDefault="00314709" w:rsidP="00BB1814">
            <w:pPr>
              <w:spacing w:after="0" w:line="276" w:lineRule="auto"/>
              <w:jc w:val="center"/>
              <w:rPr>
                <w:rFonts w:ascii="Times New Roman" w:eastAsia="Times New Roman" w:hAnsi="Times New Roman" w:cs="Times New Roman"/>
                <w:b/>
                <w:bCs/>
                <w:color w:val="000000"/>
                <w:lang w:eastAsia="lv-LV"/>
              </w:rPr>
            </w:pPr>
            <w:r w:rsidRPr="00170C18">
              <w:rPr>
                <w:rFonts w:ascii="Times New Roman" w:eastAsia="Times New Roman" w:hAnsi="Times New Roman" w:cs="Times New Roman"/>
                <w:b/>
                <w:bCs/>
                <w:color w:val="000000"/>
                <w:lang w:eastAsia="lv-LV"/>
              </w:rPr>
              <w:t>KOPĀ</w:t>
            </w:r>
          </w:p>
        </w:tc>
      </w:tr>
      <w:tr w:rsidR="004B4F25" w:rsidRPr="00ED52CA" w14:paraId="7C3EA991" w14:textId="77777777" w:rsidTr="00170C18">
        <w:trPr>
          <w:trHeight w:val="324"/>
          <w:jc w:val="center"/>
        </w:trPr>
        <w:tc>
          <w:tcPr>
            <w:tcW w:w="1744"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51800199" w14:textId="13F618C0" w:rsidR="004B4F25" w:rsidRPr="00170C18" w:rsidRDefault="004B4F25" w:rsidP="004B4F25">
            <w:pPr>
              <w:spacing w:after="0" w:line="276" w:lineRule="auto"/>
              <w:jc w:val="center"/>
              <w:rPr>
                <w:rFonts w:ascii="Times New Roman" w:eastAsia="Times New Roman" w:hAnsi="Times New Roman" w:cs="Times New Roman"/>
                <w:b/>
                <w:bCs/>
                <w:sz w:val="24"/>
                <w:szCs w:val="24"/>
                <w:lang w:eastAsia="lv-LV"/>
              </w:rPr>
            </w:pPr>
            <w:r w:rsidRPr="00170C18">
              <w:rPr>
                <w:rFonts w:ascii="Times New Roman" w:eastAsia="Times New Roman" w:hAnsi="Times New Roman" w:cs="Times New Roman"/>
                <w:b/>
                <w:bCs/>
                <w:color w:val="000000"/>
                <w:lang w:eastAsia="lv-LV"/>
              </w:rPr>
              <w:t>vispārējās izglītības programmā</w:t>
            </w:r>
          </w:p>
        </w:tc>
        <w:tc>
          <w:tcPr>
            <w:tcW w:w="172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tcMar>
              <w:top w:w="0" w:type="dxa"/>
              <w:left w:w="108" w:type="dxa"/>
              <w:bottom w:w="0" w:type="dxa"/>
              <w:right w:w="108" w:type="dxa"/>
            </w:tcMar>
            <w:vAlign w:val="center"/>
          </w:tcPr>
          <w:p w14:paraId="36CA1895" w14:textId="63202922" w:rsidR="004B4F25" w:rsidRPr="00170C18" w:rsidRDefault="004B4F25" w:rsidP="004B4F25">
            <w:pPr>
              <w:spacing w:after="0" w:line="276" w:lineRule="auto"/>
              <w:jc w:val="center"/>
              <w:rPr>
                <w:rFonts w:ascii="Times New Roman" w:eastAsia="Times New Roman" w:hAnsi="Times New Roman" w:cs="Times New Roman"/>
                <w:b/>
                <w:bCs/>
                <w:sz w:val="24"/>
                <w:szCs w:val="24"/>
                <w:lang w:eastAsia="lv-LV"/>
              </w:rPr>
            </w:pPr>
            <w:r w:rsidRPr="00170C18">
              <w:rPr>
                <w:rFonts w:ascii="Times New Roman" w:eastAsia="Times New Roman" w:hAnsi="Times New Roman" w:cs="Times New Roman"/>
                <w:b/>
                <w:bCs/>
                <w:color w:val="000000"/>
                <w:lang w:eastAsia="lv-LV"/>
              </w:rPr>
              <w:t>speciālās izglītības programmā</w:t>
            </w:r>
          </w:p>
        </w:tc>
        <w:tc>
          <w:tcPr>
            <w:tcW w:w="2564" w:type="dxa"/>
            <w:vMerge/>
            <w:tcBorders>
              <w:left w:val="single" w:sz="4" w:space="0" w:color="999999"/>
              <w:bottom w:val="single" w:sz="4" w:space="0" w:color="999999"/>
              <w:right w:val="single" w:sz="4" w:space="0" w:color="999999"/>
            </w:tcBorders>
            <w:tcMar>
              <w:top w:w="0" w:type="dxa"/>
              <w:left w:w="108" w:type="dxa"/>
              <w:bottom w:w="0" w:type="dxa"/>
              <w:right w:w="108" w:type="dxa"/>
            </w:tcMar>
            <w:vAlign w:val="center"/>
          </w:tcPr>
          <w:p w14:paraId="021DE958" w14:textId="77777777" w:rsidR="004B4F25" w:rsidRPr="00170C18" w:rsidRDefault="004B4F25" w:rsidP="004B4F25">
            <w:pPr>
              <w:spacing w:after="0" w:line="276" w:lineRule="auto"/>
              <w:jc w:val="center"/>
              <w:rPr>
                <w:rFonts w:ascii="Times New Roman" w:eastAsia="Times New Roman" w:hAnsi="Times New Roman" w:cs="Times New Roman"/>
                <w:b/>
                <w:bCs/>
                <w:sz w:val="24"/>
                <w:szCs w:val="24"/>
                <w:lang w:eastAsia="lv-LV"/>
              </w:rPr>
            </w:pPr>
          </w:p>
        </w:tc>
        <w:tc>
          <w:tcPr>
            <w:tcW w:w="1323" w:type="dxa"/>
            <w:vMerge/>
            <w:tcBorders>
              <w:left w:val="single" w:sz="4" w:space="0" w:color="999999"/>
              <w:bottom w:val="single" w:sz="4" w:space="0" w:color="999999"/>
              <w:right w:val="single" w:sz="4" w:space="0" w:color="999999"/>
            </w:tcBorders>
            <w:tcMar>
              <w:top w:w="0" w:type="dxa"/>
              <w:left w:w="108" w:type="dxa"/>
              <w:bottom w:w="0" w:type="dxa"/>
              <w:right w:w="108" w:type="dxa"/>
            </w:tcMar>
            <w:vAlign w:val="center"/>
          </w:tcPr>
          <w:p w14:paraId="508D86F2" w14:textId="77777777" w:rsidR="004B4F25" w:rsidRPr="00170C18" w:rsidRDefault="004B4F25" w:rsidP="004B4F25">
            <w:pPr>
              <w:spacing w:after="0" w:line="276" w:lineRule="auto"/>
              <w:jc w:val="center"/>
              <w:rPr>
                <w:rFonts w:ascii="Times New Roman" w:eastAsia="Times New Roman" w:hAnsi="Times New Roman" w:cs="Times New Roman"/>
                <w:b/>
                <w:bCs/>
                <w:sz w:val="24"/>
                <w:szCs w:val="24"/>
                <w:lang w:eastAsia="lv-LV"/>
              </w:rPr>
            </w:pPr>
          </w:p>
        </w:tc>
        <w:tc>
          <w:tcPr>
            <w:tcW w:w="1134" w:type="dxa"/>
            <w:vMerge/>
            <w:tcBorders>
              <w:left w:val="single" w:sz="4" w:space="0" w:color="999999"/>
              <w:bottom w:val="single" w:sz="4" w:space="0" w:color="999999"/>
              <w:right w:val="single" w:sz="4" w:space="0" w:color="999999"/>
            </w:tcBorders>
            <w:vAlign w:val="center"/>
          </w:tcPr>
          <w:p w14:paraId="607ED1AC" w14:textId="77777777" w:rsidR="004B4F25" w:rsidRPr="00170C18" w:rsidRDefault="004B4F25" w:rsidP="004B4F25">
            <w:pPr>
              <w:spacing w:after="0" w:line="276" w:lineRule="auto"/>
              <w:jc w:val="center"/>
              <w:rPr>
                <w:rFonts w:ascii="Times New Roman" w:eastAsia="Times New Roman" w:hAnsi="Times New Roman" w:cs="Times New Roman"/>
                <w:b/>
                <w:bCs/>
                <w:color w:val="000000"/>
                <w:lang w:eastAsia="lv-LV"/>
              </w:rPr>
            </w:pPr>
          </w:p>
        </w:tc>
      </w:tr>
      <w:tr w:rsidR="004B4F25" w:rsidRPr="00ED52CA" w14:paraId="7A9EBB30" w14:textId="77777777" w:rsidTr="00170C18">
        <w:trPr>
          <w:trHeight w:val="324"/>
          <w:jc w:val="center"/>
        </w:trPr>
        <w:tc>
          <w:tcPr>
            <w:tcW w:w="174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0B64980E" w14:textId="25A459B6" w:rsidR="004B4F25" w:rsidRPr="008C31A0" w:rsidRDefault="004B4F25" w:rsidP="004B4F25">
            <w:pPr>
              <w:spacing w:after="0" w:line="276" w:lineRule="auto"/>
              <w:jc w:val="center"/>
              <w:rPr>
                <w:rFonts w:ascii="Times New Roman" w:eastAsia="Times New Roman" w:hAnsi="Times New Roman" w:cs="Times New Roman"/>
                <w:b/>
                <w:bCs/>
                <w:sz w:val="24"/>
                <w:szCs w:val="24"/>
                <w:lang w:eastAsia="lv-LV"/>
              </w:rPr>
            </w:pPr>
            <w:r w:rsidRPr="008C31A0">
              <w:rPr>
                <w:rFonts w:ascii="Times New Roman" w:eastAsia="Times New Roman" w:hAnsi="Times New Roman" w:cs="Times New Roman"/>
                <w:b/>
                <w:bCs/>
                <w:sz w:val="24"/>
                <w:szCs w:val="24"/>
                <w:lang w:eastAsia="lv-LV"/>
              </w:rPr>
              <w:t>17</w:t>
            </w:r>
          </w:p>
        </w:tc>
        <w:tc>
          <w:tcPr>
            <w:tcW w:w="1720"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2D2A0251" w14:textId="2D126081" w:rsidR="004B4F25" w:rsidRPr="008C31A0" w:rsidRDefault="004B4F25" w:rsidP="004B4F25">
            <w:pPr>
              <w:spacing w:after="0" w:line="276" w:lineRule="auto"/>
              <w:jc w:val="center"/>
              <w:rPr>
                <w:rFonts w:ascii="Times New Roman" w:eastAsia="Times New Roman" w:hAnsi="Times New Roman" w:cs="Times New Roman"/>
                <w:b/>
                <w:bCs/>
                <w:color w:val="000000"/>
                <w:lang w:eastAsia="lv-LV"/>
              </w:rPr>
            </w:pPr>
            <w:r w:rsidRPr="008C31A0">
              <w:rPr>
                <w:rFonts w:ascii="Times New Roman" w:eastAsia="Times New Roman" w:hAnsi="Times New Roman" w:cs="Times New Roman"/>
                <w:b/>
                <w:bCs/>
                <w:color w:val="000000"/>
                <w:lang w:eastAsia="lv-LV"/>
              </w:rPr>
              <w:t>14</w:t>
            </w:r>
          </w:p>
        </w:tc>
        <w:tc>
          <w:tcPr>
            <w:tcW w:w="2564"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3FA79DDD" w14:textId="350CEFFC" w:rsidR="004B4F25" w:rsidRPr="008C31A0" w:rsidRDefault="004B4F25" w:rsidP="004B4F25">
            <w:pPr>
              <w:spacing w:after="0" w:line="276" w:lineRule="auto"/>
              <w:jc w:val="center"/>
              <w:rPr>
                <w:rFonts w:ascii="Times New Roman" w:eastAsia="Times New Roman" w:hAnsi="Times New Roman" w:cs="Times New Roman"/>
                <w:b/>
                <w:bCs/>
                <w:color w:val="000000"/>
                <w:lang w:eastAsia="lv-LV"/>
              </w:rPr>
            </w:pPr>
            <w:r w:rsidRPr="008C31A0">
              <w:rPr>
                <w:rFonts w:ascii="Times New Roman" w:eastAsia="Times New Roman" w:hAnsi="Times New Roman" w:cs="Times New Roman"/>
                <w:b/>
                <w:bCs/>
                <w:color w:val="000000"/>
                <w:lang w:eastAsia="lv-LV"/>
              </w:rPr>
              <w:t>28</w:t>
            </w:r>
          </w:p>
        </w:tc>
        <w:tc>
          <w:tcPr>
            <w:tcW w:w="1323" w:type="dxa"/>
            <w:tcBorders>
              <w:top w:val="single" w:sz="4" w:space="0" w:color="999999"/>
              <w:left w:val="single" w:sz="4" w:space="0" w:color="999999"/>
              <w:bottom w:val="single" w:sz="4" w:space="0" w:color="999999"/>
              <w:right w:val="single" w:sz="4" w:space="0" w:color="999999"/>
            </w:tcBorders>
            <w:tcMar>
              <w:top w:w="0" w:type="dxa"/>
              <w:left w:w="108" w:type="dxa"/>
              <w:bottom w:w="0" w:type="dxa"/>
              <w:right w:w="108" w:type="dxa"/>
            </w:tcMar>
          </w:tcPr>
          <w:p w14:paraId="1C600938" w14:textId="4C5F5616" w:rsidR="004B4F25" w:rsidRPr="008C31A0" w:rsidRDefault="004B4F25" w:rsidP="004B4F25">
            <w:pPr>
              <w:spacing w:after="0" w:line="276" w:lineRule="auto"/>
              <w:jc w:val="center"/>
              <w:rPr>
                <w:rFonts w:ascii="Times New Roman" w:eastAsia="Times New Roman" w:hAnsi="Times New Roman" w:cs="Times New Roman"/>
                <w:b/>
                <w:bCs/>
                <w:sz w:val="24"/>
                <w:szCs w:val="24"/>
                <w:lang w:eastAsia="lv-LV"/>
              </w:rPr>
            </w:pPr>
            <w:r w:rsidRPr="008C31A0">
              <w:rPr>
                <w:rFonts w:ascii="Times New Roman" w:eastAsia="Times New Roman" w:hAnsi="Times New Roman" w:cs="Times New Roman"/>
                <w:b/>
                <w:bCs/>
                <w:sz w:val="24"/>
                <w:szCs w:val="24"/>
                <w:lang w:eastAsia="lv-LV"/>
              </w:rPr>
              <w:t>3</w:t>
            </w:r>
          </w:p>
        </w:tc>
        <w:tc>
          <w:tcPr>
            <w:tcW w:w="1134" w:type="dxa"/>
            <w:tcBorders>
              <w:top w:val="single" w:sz="4" w:space="0" w:color="999999"/>
              <w:left w:val="single" w:sz="4" w:space="0" w:color="999999"/>
              <w:bottom w:val="single" w:sz="4" w:space="0" w:color="999999"/>
              <w:right w:val="single" w:sz="4" w:space="0" w:color="999999"/>
            </w:tcBorders>
          </w:tcPr>
          <w:p w14:paraId="2B4E6C55" w14:textId="00766509" w:rsidR="004B4F25" w:rsidRPr="008C31A0" w:rsidRDefault="004B4F25" w:rsidP="004B4F25">
            <w:pPr>
              <w:spacing w:after="0" w:line="276" w:lineRule="auto"/>
              <w:jc w:val="center"/>
              <w:rPr>
                <w:rFonts w:ascii="Times New Roman" w:eastAsia="Times New Roman" w:hAnsi="Times New Roman" w:cs="Times New Roman"/>
                <w:b/>
                <w:bCs/>
                <w:color w:val="000000"/>
                <w:lang w:eastAsia="lv-LV"/>
              </w:rPr>
            </w:pPr>
            <w:r w:rsidRPr="008C31A0">
              <w:rPr>
                <w:rFonts w:ascii="Times New Roman" w:eastAsia="Times New Roman" w:hAnsi="Times New Roman" w:cs="Times New Roman"/>
                <w:b/>
                <w:bCs/>
                <w:color w:val="000000"/>
                <w:lang w:eastAsia="lv-LV"/>
              </w:rPr>
              <w:t>62</w:t>
            </w:r>
          </w:p>
        </w:tc>
      </w:tr>
    </w:tbl>
    <w:p w14:paraId="47FC7573" w14:textId="266DF075" w:rsidR="00060A99" w:rsidRDefault="00060A99" w:rsidP="00060A99">
      <w:pPr>
        <w:spacing w:after="240" w:line="276" w:lineRule="auto"/>
        <w:jc w:val="both"/>
        <w:rPr>
          <w:rFonts w:ascii="Times New Roman" w:eastAsia="Times New Roman" w:hAnsi="Times New Roman" w:cs="Times New Roman"/>
          <w:color w:val="000000"/>
          <w:sz w:val="24"/>
          <w:szCs w:val="24"/>
          <w:lang w:eastAsia="lv-LV"/>
        </w:rPr>
      </w:pPr>
    </w:p>
    <w:p w14:paraId="3B329D36" w14:textId="08ACBD31" w:rsidR="00060A99" w:rsidRDefault="00060A99" w:rsidP="00060A99">
      <w:pPr>
        <w:spacing w:line="276" w:lineRule="auto"/>
        <w:jc w:val="both"/>
        <w:rPr>
          <w:rFonts w:ascii="Times New Roman" w:eastAsia="Times New Roman" w:hAnsi="Times New Roman" w:cs="Times New Roman"/>
          <w:color w:val="000000"/>
          <w:sz w:val="24"/>
          <w:szCs w:val="24"/>
          <w:lang w:eastAsia="lv-LV"/>
        </w:rPr>
      </w:pPr>
      <w:r w:rsidRPr="00ED52CA">
        <w:rPr>
          <w:rFonts w:ascii="Times New Roman" w:eastAsia="Times New Roman" w:hAnsi="Times New Roman" w:cs="Times New Roman"/>
          <w:color w:val="000000"/>
          <w:sz w:val="24"/>
          <w:szCs w:val="24"/>
          <w:lang w:eastAsia="lv-LV"/>
        </w:rPr>
        <w:t>Analizējot bērnu skaitu izglītības iestādēs pēc bērnu FT veida</w:t>
      </w:r>
      <w:r w:rsidR="009C6CA0">
        <w:rPr>
          <w:rFonts w:ascii="Times New Roman" w:eastAsia="Times New Roman" w:hAnsi="Times New Roman" w:cs="Times New Roman"/>
          <w:color w:val="000000"/>
          <w:sz w:val="24"/>
          <w:szCs w:val="24"/>
          <w:lang w:eastAsia="lv-LV"/>
        </w:rPr>
        <w:t xml:space="preserve"> un </w:t>
      </w:r>
      <w:r w:rsidR="00D11DF7">
        <w:rPr>
          <w:rFonts w:ascii="Times New Roman" w:eastAsia="Times New Roman" w:hAnsi="Times New Roman" w:cs="Times New Roman"/>
          <w:color w:val="000000"/>
          <w:sz w:val="24"/>
          <w:szCs w:val="24"/>
          <w:lang w:eastAsia="lv-LV"/>
        </w:rPr>
        <w:t xml:space="preserve">FI </w:t>
      </w:r>
      <w:r w:rsidR="009C6CA0">
        <w:rPr>
          <w:rFonts w:ascii="Times New Roman" w:eastAsia="Times New Roman" w:hAnsi="Times New Roman" w:cs="Times New Roman"/>
          <w:color w:val="000000"/>
          <w:sz w:val="24"/>
          <w:szCs w:val="24"/>
          <w:lang w:eastAsia="lv-LV"/>
        </w:rPr>
        <w:t xml:space="preserve">smaguma </w:t>
      </w:r>
      <w:r w:rsidR="00D11DF7">
        <w:rPr>
          <w:rFonts w:ascii="Times New Roman" w:eastAsia="Times New Roman" w:hAnsi="Times New Roman" w:cs="Times New Roman"/>
          <w:color w:val="000000"/>
          <w:sz w:val="24"/>
          <w:szCs w:val="24"/>
          <w:lang w:eastAsia="lv-LV"/>
        </w:rPr>
        <w:t>līmeņa</w:t>
      </w:r>
      <w:r w:rsidRPr="00ED52CA">
        <w:rPr>
          <w:rFonts w:ascii="Times New Roman" w:eastAsia="Times New Roman" w:hAnsi="Times New Roman" w:cs="Times New Roman"/>
          <w:color w:val="000000"/>
          <w:sz w:val="24"/>
          <w:szCs w:val="24"/>
          <w:lang w:eastAsia="lv-LV"/>
        </w:rPr>
        <w:t xml:space="preserve">, konstatēts, ka </w:t>
      </w:r>
      <w:bookmarkStart w:id="14" w:name="_Hlk127117071"/>
      <w:r w:rsidRPr="00ED52CA">
        <w:rPr>
          <w:rFonts w:ascii="Times New Roman" w:eastAsia="Times New Roman" w:hAnsi="Times New Roman" w:cs="Times New Roman"/>
          <w:color w:val="000000"/>
          <w:sz w:val="24"/>
          <w:szCs w:val="24"/>
          <w:lang w:eastAsia="lv-LV"/>
        </w:rPr>
        <w:t>proporcionāli lielākais bērnu skaits izglītības iestādēs</w:t>
      </w:r>
      <w:r w:rsidR="000F6160">
        <w:rPr>
          <w:rFonts w:ascii="Times New Roman" w:eastAsia="Times New Roman" w:hAnsi="Times New Roman" w:cs="Times New Roman"/>
          <w:color w:val="000000"/>
          <w:sz w:val="24"/>
          <w:szCs w:val="24"/>
          <w:lang w:eastAsia="lv-LV"/>
        </w:rPr>
        <w:t>, kuri mācās pēc vispārējās izglītības programmas,</w:t>
      </w:r>
      <w:r w:rsidRPr="00ED52CA">
        <w:rPr>
          <w:rFonts w:ascii="Times New Roman" w:eastAsia="Times New Roman" w:hAnsi="Times New Roman" w:cs="Times New Roman"/>
          <w:color w:val="000000"/>
          <w:sz w:val="24"/>
          <w:szCs w:val="24"/>
          <w:lang w:eastAsia="lv-LV"/>
        </w:rPr>
        <w:t xml:space="preserve"> ir bērni ar </w:t>
      </w:r>
      <w:r w:rsidR="009C6CA0">
        <w:rPr>
          <w:rFonts w:ascii="Times New Roman" w:eastAsia="Times New Roman" w:hAnsi="Times New Roman" w:cs="Times New Roman"/>
          <w:color w:val="000000"/>
          <w:sz w:val="24"/>
          <w:szCs w:val="24"/>
          <w:lang w:eastAsia="lv-LV"/>
        </w:rPr>
        <w:t>KT</w:t>
      </w:r>
      <w:r w:rsidRPr="00ED52CA">
        <w:rPr>
          <w:rFonts w:ascii="Times New Roman" w:eastAsia="Times New Roman" w:hAnsi="Times New Roman" w:cs="Times New Roman"/>
          <w:color w:val="000000"/>
          <w:sz w:val="24"/>
          <w:szCs w:val="24"/>
          <w:lang w:eastAsia="lv-LV"/>
        </w:rPr>
        <w:t xml:space="preserve">  – </w:t>
      </w:r>
      <w:r w:rsidR="00D11DF7">
        <w:rPr>
          <w:rFonts w:ascii="Times New Roman" w:eastAsia="Times New Roman" w:hAnsi="Times New Roman" w:cs="Times New Roman"/>
          <w:color w:val="000000"/>
          <w:sz w:val="24"/>
          <w:szCs w:val="24"/>
          <w:lang w:eastAsia="lv-LV"/>
        </w:rPr>
        <w:t>astoņi</w:t>
      </w:r>
      <w:r w:rsidRPr="00ED52CA">
        <w:rPr>
          <w:rFonts w:ascii="Times New Roman" w:eastAsia="Times New Roman" w:hAnsi="Times New Roman" w:cs="Times New Roman"/>
          <w:color w:val="000000"/>
          <w:sz w:val="24"/>
          <w:szCs w:val="24"/>
          <w:lang w:eastAsia="lv-LV"/>
        </w:rPr>
        <w:t xml:space="preserve"> bērni</w:t>
      </w:r>
      <w:r w:rsidR="000B27EA">
        <w:rPr>
          <w:rFonts w:ascii="Times New Roman" w:eastAsia="Times New Roman" w:hAnsi="Times New Roman" w:cs="Times New Roman"/>
          <w:color w:val="000000"/>
          <w:sz w:val="24"/>
          <w:szCs w:val="24"/>
          <w:lang w:eastAsia="lv-LV"/>
        </w:rPr>
        <w:t xml:space="preserve"> (80%)</w:t>
      </w:r>
      <w:r w:rsidRPr="00ED52CA">
        <w:rPr>
          <w:rFonts w:ascii="Times New Roman" w:eastAsia="Times New Roman" w:hAnsi="Times New Roman" w:cs="Times New Roman"/>
          <w:color w:val="000000"/>
          <w:sz w:val="24"/>
          <w:szCs w:val="24"/>
          <w:lang w:eastAsia="lv-LV"/>
        </w:rPr>
        <w:t xml:space="preserve">, bērni </w:t>
      </w:r>
      <w:r w:rsidR="00292808">
        <w:rPr>
          <w:rFonts w:ascii="Times New Roman" w:eastAsia="Times New Roman" w:hAnsi="Times New Roman" w:cs="Times New Roman"/>
          <w:color w:val="000000"/>
          <w:sz w:val="24"/>
          <w:szCs w:val="24"/>
          <w:lang w:eastAsia="lv-LV"/>
        </w:rPr>
        <w:t>Pārējie</w:t>
      </w:r>
      <w:r w:rsidR="009C6CA0">
        <w:rPr>
          <w:rFonts w:ascii="Times New Roman" w:eastAsia="Times New Roman" w:hAnsi="Times New Roman" w:cs="Times New Roman"/>
          <w:color w:val="000000"/>
          <w:sz w:val="24"/>
          <w:szCs w:val="24"/>
          <w:lang w:eastAsia="lv-LV"/>
        </w:rPr>
        <w:t xml:space="preserve"> – </w:t>
      </w:r>
      <w:r w:rsidR="00D11DF7">
        <w:rPr>
          <w:rFonts w:ascii="Times New Roman" w:eastAsia="Times New Roman" w:hAnsi="Times New Roman" w:cs="Times New Roman"/>
          <w:color w:val="000000"/>
          <w:sz w:val="24"/>
          <w:szCs w:val="24"/>
          <w:lang w:eastAsia="lv-LV"/>
        </w:rPr>
        <w:t>pieci</w:t>
      </w:r>
      <w:r w:rsidR="009C6CA0">
        <w:rPr>
          <w:rFonts w:ascii="Times New Roman" w:eastAsia="Times New Roman" w:hAnsi="Times New Roman" w:cs="Times New Roman"/>
          <w:color w:val="000000"/>
          <w:sz w:val="24"/>
          <w:szCs w:val="24"/>
          <w:lang w:eastAsia="lv-LV"/>
        </w:rPr>
        <w:t xml:space="preserve"> bērni</w:t>
      </w:r>
      <w:r w:rsidR="000B27EA">
        <w:rPr>
          <w:rFonts w:ascii="Times New Roman" w:eastAsia="Times New Roman" w:hAnsi="Times New Roman" w:cs="Times New Roman"/>
          <w:color w:val="000000"/>
          <w:sz w:val="24"/>
          <w:szCs w:val="24"/>
          <w:lang w:eastAsia="lv-LV"/>
        </w:rPr>
        <w:t xml:space="preserve"> (83%)</w:t>
      </w:r>
      <w:r w:rsidRPr="00ED52CA">
        <w:rPr>
          <w:rFonts w:ascii="Times New Roman" w:eastAsia="Times New Roman" w:hAnsi="Times New Roman" w:cs="Times New Roman"/>
          <w:color w:val="000000"/>
          <w:sz w:val="24"/>
          <w:szCs w:val="24"/>
          <w:lang w:eastAsia="lv-LV"/>
        </w:rPr>
        <w:t xml:space="preserve">, </w:t>
      </w:r>
      <w:r w:rsidR="00D11DF7">
        <w:rPr>
          <w:rFonts w:ascii="Times New Roman" w:eastAsia="Times New Roman" w:hAnsi="Times New Roman" w:cs="Times New Roman"/>
          <w:color w:val="000000"/>
          <w:sz w:val="24"/>
          <w:szCs w:val="24"/>
          <w:lang w:eastAsia="lv-LV"/>
        </w:rPr>
        <w:t>viens</w:t>
      </w:r>
      <w:r w:rsidRPr="00ED52CA">
        <w:rPr>
          <w:rFonts w:ascii="Times New Roman" w:eastAsia="Times New Roman" w:hAnsi="Times New Roman" w:cs="Times New Roman"/>
          <w:color w:val="000000"/>
          <w:sz w:val="24"/>
          <w:szCs w:val="24"/>
          <w:lang w:eastAsia="lv-LV"/>
        </w:rPr>
        <w:t xml:space="preserve"> bērn</w:t>
      </w:r>
      <w:r w:rsidR="009C6CA0">
        <w:rPr>
          <w:rFonts w:ascii="Times New Roman" w:eastAsia="Times New Roman" w:hAnsi="Times New Roman" w:cs="Times New Roman"/>
          <w:color w:val="000000"/>
          <w:sz w:val="24"/>
          <w:szCs w:val="24"/>
          <w:lang w:eastAsia="lv-LV"/>
        </w:rPr>
        <w:t>s</w:t>
      </w:r>
      <w:r w:rsidRPr="00ED52CA">
        <w:rPr>
          <w:rFonts w:ascii="Times New Roman" w:eastAsia="Times New Roman" w:hAnsi="Times New Roman" w:cs="Times New Roman"/>
          <w:color w:val="000000"/>
          <w:sz w:val="24"/>
          <w:szCs w:val="24"/>
          <w:lang w:eastAsia="lv-LV"/>
        </w:rPr>
        <w:t xml:space="preserve"> ar </w:t>
      </w:r>
      <w:r w:rsidR="009C6CA0">
        <w:rPr>
          <w:rFonts w:ascii="Times New Roman" w:eastAsia="Times New Roman" w:hAnsi="Times New Roman" w:cs="Times New Roman"/>
          <w:color w:val="000000"/>
          <w:sz w:val="24"/>
          <w:szCs w:val="24"/>
          <w:lang w:eastAsia="lv-LV"/>
        </w:rPr>
        <w:t>DZT</w:t>
      </w:r>
      <w:r w:rsidRPr="00ED52CA">
        <w:rPr>
          <w:rFonts w:ascii="Times New Roman" w:eastAsia="Times New Roman" w:hAnsi="Times New Roman" w:cs="Times New Roman"/>
          <w:color w:val="000000"/>
          <w:sz w:val="24"/>
          <w:szCs w:val="24"/>
          <w:lang w:eastAsia="lv-LV"/>
        </w:rPr>
        <w:t xml:space="preserve"> un </w:t>
      </w:r>
      <w:r w:rsidR="00D11DF7">
        <w:rPr>
          <w:rFonts w:ascii="Times New Roman" w:eastAsia="Times New Roman" w:hAnsi="Times New Roman" w:cs="Times New Roman"/>
          <w:color w:val="000000"/>
          <w:sz w:val="24"/>
          <w:szCs w:val="24"/>
          <w:lang w:eastAsia="lv-LV"/>
        </w:rPr>
        <w:t>trīs</w:t>
      </w:r>
      <w:r w:rsidR="009C6CA0">
        <w:rPr>
          <w:rFonts w:ascii="Times New Roman" w:eastAsia="Times New Roman" w:hAnsi="Times New Roman" w:cs="Times New Roman"/>
          <w:color w:val="000000"/>
          <w:sz w:val="24"/>
          <w:szCs w:val="24"/>
          <w:lang w:eastAsia="lv-LV"/>
        </w:rPr>
        <w:t xml:space="preserve"> </w:t>
      </w:r>
      <w:r w:rsidRPr="00ED52CA">
        <w:rPr>
          <w:rFonts w:ascii="Times New Roman" w:eastAsia="Times New Roman" w:hAnsi="Times New Roman" w:cs="Times New Roman"/>
          <w:color w:val="000000"/>
          <w:sz w:val="24"/>
          <w:szCs w:val="24"/>
          <w:lang w:eastAsia="lv-LV"/>
        </w:rPr>
        <w:t xml:space="preserve">bērni ar </w:t>
      </w:r>
      <w:r w:rsidR="009C6CA0">
        <w:rPr>
          <w:rFonts w:ascii="Times New Roman" w:eastAsia="Times New Roman" w:hAnsi="Times New Roman" w:cs="Times New Roman"/>
          <w:color w:val="000000"/>
          <w:sz w:val="24"/>
          <w:szCs w:val="24"/>
          <w:lang w:eastAsia="lv-LV"/>
        </w:rPr>
        <w:t>R</w:t>
      </w:r>
      <w:r w:rsidRPr="00ED52CA">
        <w:rPr>
          <w:rFonts w:ascii="Times New Roman" w:eastAsia="Times New Roman" w:hAnsi="Times New Roman" w:cs="Times New Roman"/>
          <w:color w:val="000000"/>
          <w:sz w:val="24"/>
          <w:szCs w:val="24"/>
          <w:lang w:eastAsia="lv-LV"/>
        </w:rPr>
        <w:t xml:space="preserve">T. </w:t>
      </w:r>
      <w:r w:rsidR="009C6CA0">
        <w:rPr>
          <w:rFonts w:ascii="Times New Roman" w:eastAsia="Times New Roman" w:hAnsi="Times New Roman" w:cs="Times New Roman"/>
          <w:color w:val="000000"/>
          <w:sz w:val="24"/>
          <w:szCs w:val="24"/>
          <w:lang w:eastAsia="lv-LV"/>
        </w:rPr>
        <w:t>Pēc vispārējās izglītības programmas nemācās bērni ar MT un bērni ar GRT.</w:t>
      </w:r>
      <w:r w:rsidR="00A71192">
        <w:rPr>
          <w:rFonts w:ascii="Times New Roman" w:eastAsia="Times New Roman" w:hAnsi="Times New Roman" w:cs="Times New Roman"/>
          <w:color w:val="000000"/>
          <w:sz w:val="24"/>
          <w:szCs w:val="24"/>
          <w:lang w:eastAsia="lv-LV"/>
        </w:rPr>
        <w:t xml:space="preserve"> </w:t>
      </w:r>
      <w:bookmarkEnd w:id="14"/>
      <w:r w:rsidR="00A71192">
        <w:rPr>
          <w:rFonts w:ascii="Times New Roman" w:eastAsia="Times New Roman" w:hAnsi="Times New Roman" w:cs="Times New Roman"/>
          <w:color w:val="000000"/>
          <w:sz w:val="24"/>
          <w:szCs w:val="24"/>
          <w:lang w:eastAsia="lv-LV"/>
        </w:rPr>
        <w:t>Lielākajai daļai</w:t>
      </w:r>
      <w:r w:rsidR="00F62309">
        <w:rPr>
          <w:rFonts w:ascii="Times New Roman" w:eastAsia="Times New Roman" w:hAnsi="Times New Roman" w:cs="Times New Roman"/>
          <w:color w:val="000000"/>
          <w:sz w:val="24"/>
          <w:szCs w:val="24"/>
          <w:lang w:eastAsia="lv-LV"/>
        </w:rPr>
        <w:t xml:space="preserve"> šo</w:t>
      </w:r>
      <w:r w:rsidR="00A71192">
        <w:rPr>
          <w:rFonts w:ascii="Times New Roman" w:eastAsia="Times New Roman" w:hAnsi="Times New Roman" w:cs="Times New Roman"/>
          <w:color w:val="000000"/>
          <w:sz w:val="24"/>
          <w:szCs w:val="24"/>
          <w:lang w:eastAsia="lv-LV"/>
        </w:rPr>
        <w:t xml:space="preserve"> bērnu ir noteikt</w:t>
      </w:r>
      <w:r w:rsidR="00CD3F87">
        <w:rPr>
          <w:rFonts w:ascii="Times New Roman" w:eastAsia="Times New Roman" w:hAnsi="Times New Roman" w:cs="Times New Roman"/>
          <w:color w:val="000000"/>
          <w:sz w:val="24"/>
          <w:szCs w:val="24"/>
          <w:lang w:eastAsia="lv-LV"/>
        </w:rPr>
        <w:t>s</w:t>
      </w:r>
      <w:r w:rsidR="00A71192">
        <w:rPr>
          <w:rFonts w:ascii="Times New Roman" w:eastAsia="Times New Roman" w:hAnsi="Times New Roman" w:cs="Times New Roman"/>
          <w:color w:val="000000"/>
          <w:sz w:val="24"/>
          <w:szCs w:val="24"/>
          <w:lang w:eastAsia="lv-LV"/>
        </w:rPr>
        <w:t xml:space="preserve"> mēren</w:t>
      </w:r>
      <w:r w:rsidR="00CD3F87">
        <w:rPr>
          <w:rFonts w:ascii="Times New Roman" w:eastAsia="Times New Roman" w:hAnsi="Times New Roman" w:cs="Times New Roman"/>
          <w:color w:val="000000"/>
          <w:sz w:val="24"/>
          <w:szCs w:val="24"/>
          <w:lang w:eastAsia="lv-LV"/>
        </w:rPr>
        <w:t>s</w:t>
      </w:r>
      <w:r w:rsidR="00A71192">
        <w:rPr>
          <w:rFonts w:ascii="Times New Roman" w:eastAsia="Times New Roman" w:hAnsi="Times New Roman" w:cs="Times New Roman"/>
          <w:color w:val="000000"/>
          <w:sz w:val="24"/>
          <w:szCs w:val="24"/>
          <w:lang w:eastAsia="lv-LV"/>
        </w:rPr>
        <w:t xml:space="preserve"> F</w:t>
      </w:r>
      <w:r w:rsidR="00D11DF7">
        <w:rPr>
          <w:rFonts w:ascii="Times New Roman" w:eastAsia="Times New Roman" w:hAnsi="Times New Roman" w:cs="Times New Roman"/>
          <w:color w:val="000000"/>
          <w:sz w:val="24"/>
          <w:szCs w:val="24"/>
          <w:lang w:eastAsia="lv-LV"/>
        </w:rPr>
        <w:t>I</w:t>
      </w:r>
      <w:r w:rsidR="00A71192">
        <w:rPr>
          <w:rFonts w:ascii="Times New Roman" w:eastAsia="Times New Roman" w:hAnsi="Times New Roman" w:cs="Times New Roman"/>
          <w:color w:val="000000"/>
          <w:sz w:val="24"/>
          <w:szCs w:val="24"/>
          <w:lang w:eastAsia="lv-LV"/>
        </w:rPr>
        <w:t xml:space="preserve"> smaguma </w:t>
      </w:r>
      <w:r w:rsidR="00CD3F87">
        <w:rPr>
          <w:rFonts w:ascii="Times New Roman" w:eastAsia="Times New Roman" w:hAnsi="Times New Roman" w:cs="Times New Roman"/>
          <w:color w:val="000000"/>
          <w:sz w:val="24"/>
          <w:szCs w:val="24"/>
          <w:lang w:eastAsia="lv-LV"/>
        </w:rPr>
        <w:t>līmenis</w:t>
      </w:r>
      <w:r w:rsidR="00A71192">
        <w:rPr>
          <w:rFonts w:ascii="Times New Roman" w:eastAsia="Times New Roman" w:hAnsi="Times New Roman" w:cs="Times New Roman"/>
          <w:color w:val="000000"/>
          <w:sz w:val="24"/>
          <w:szCs w:val="24"/>
          <w:lang w:eastAsia="lv-LV"/>
        </w:rPr>
        <w:t xml:space="preserve"> – 11 bērniem (65%), </w:t>
      </w:r>
      <w:r w:rsidR="00883E61">
        <w:rPr>
          <w:rFonts w:ascii="Times New Roman" w:eastAsia="Times New Roman" w:hAnsi="Times New Roman" w:cs="Times New Roman"/>
          <w:color w:val="000000"/>
          <w:sz w:val="24"/>
          <w:szCs w:val="24"/>
          <w:lang w:eastAsia="lv-LV"/>
        </w:rPr>
        <w:t>četriem</w:t>
      </w:r>
      <w:r w:rsidR="00A71192">
        <w:rPr>
          <w:rFonts w:ascii="Times New Roman" w:eastAsia="Times New Roman" w:hAnsi="Times New Roman" w:cs="Times New Roman"/>
          <w:color w:val="000000"/>
          <w:sz w:val="24"/>
          <w:szCs w:val="24"/>
          <w:lang w:eastAsia="lv-LV"/>
        </w:rPr>
        <w:t xml:space="preserve"> bērniem – smag</w:t>
      </w:r>
      <w:r w:rsidR="00705970">
        <w:rPr>
          <w:rFonts w:ascii="Times New Roman" w:eastAsia="Times New Roman" w:hAnsi="Times New Roman" w:cs="Times New Roman"/>
          <w:color w:val="000000"/>
          <w:sz w:val="24"/>
          <w:szCs w:val="24"/>
          <w:lang w:eastAsia="lv-LV"/>
        </w:rPr>
        <w:t>i</w:t>
      </w:r>
      <w:r w:rsidR="00A71192">
        <w:rPr>
          <w:rFonts w:ascii="Times New Roman" w:eastAsia="Times New Roman" w:hAnsi="Times New Roman" w:cs="Times New Roman"/>
          <w:color w:val="000000"/>
          <w:sz w:val="24"/>
          <w:szCs w:val="24"/>
          <w:lang w:eastAsia="lv-LV"/>
        </w:rPr>
        <w:t xml:space="preserve"> F</w:t>
      </w:r>
      <w:r w:rsidR="00705970">
        <w:rPr>
          <w:rFonts w:ascii="Times New Roman" w:eastAsia="Times New Roman" w:hAnsi="Times New Roman" w:cs="Times New Roman"/>
          <w:color w:val="000000"/>
          <w:sz w:val="24"/>
          <w:szCs w:val="24"/>
          <w:lang w:eastAsia="lv-LV"/>
        </w:rPr>
        <w:t>I</w:t>
      </w:r>
      <w:r w:rsidR="00A71192">
        <w:rPr>
          <w:rFonts w:ascii="Times New Roman" w:eastAsia="Times New Roman" w:hAnsi="Times New Roman" w:cs="Times New Roman"/>
          <w:color w:val="000000"/>
          <w:sz w:val="24"/>
          <w:szCs w:val="24"/>
          <w:lang w:eastAsia="lv-LV"/>
        </w:rPr>
        <w:t xml:space="preserve"> un tikai </w:t>
      </w:r>
      <w:r w:rsidR="00705970">
        <w:rPr>
          <w:rFonts w:ascii="Times New Roman" w:eastAsia="Times New Roman" w:hAnsi="Times New Roman" w:cs="Times New Roman"/>
          <w:color w:val="000000"/>
          <w:sz w:val="24"/>
          <w:szCs w:val="24"/>
          <w:lang w:eastAsia="lv-LV"/>
        </w:rPr>
        <w:t>vienam</w:t>
      </w:r>
      <w:r w:rsidR="00A71192">
        <w:rPr>
          <w:rFonts w:ascii="Times New Roman" w:eastAsia="Times New Roman" w:hAnsi="Times New Roman" w:cs="Times New Roman"/>
          <w:color w:val="000000"/>
          <w:sz w:val="24"/>
          <w:szCs w:val="24"/>
          <w:lang w:eastAsia="lv-LV"/>
        </w:rPr>
        <w:t xml:space="preserve"> bērnam ar KT – ļoti smag</w:t>
      </w:r>
      <w:r w:rsidR="00705970">
        <w:rPr>
          <w:rFonts w:ascii="Times New Roman" w:eastAsia="Times New Roman" w:hAnsi="Times New Roman" w:cs="Times New Roman"/>
          <w:color w:val="000000"/>
          <w:sz w:val="24"/>
          <w:szCs w:val="24"/>
          <w:lang w:eastAsia="lv-LV"/>
        </w:rPr>
        <w:t>i</w:t>
      </w:r>
      <w:r w:rsidR="00A71192">
        <w:rPr>
          <w:rFonts w:ascii="Times New Roman" w:eastAsia="Times New Roman" w:hAnsi="Times New Roman" w:cs="Times New Roman"/>
          <w:color w:val="000000"/>
          <w:sz w:val="24"/>
          <w:szCs w:val="24"/>
          <w:lang w:eastAsia="lv-LV"/>
        </w:rPr>
        <w:t xml:space="preserve"> F</w:t>
      </w:r>
      <w:r w:rsidR="00705970">
        <w:rPr>
          <w:rFonts w:ascii="Times New Roman" w:eastAsia="Times New Roman" w:hAnsi="Times New Roman" w:cs="Times New Roman"/>
          <w:color w:val="000000"/>
          <w:sz w:val="24"/>
          <w:szCs w:val="24"/>
          <w:lang w:eastAsia="lv-LV"/>
        </w:rPr>
        <w:t>I</w:t>
      </w:r>
      <w:r w:rsidR="007421FE">
        <w:rPr>
          <w:rFonts w:ascii="Times New Roman" w:eastAsia="Times New Roman" w:hAnsi="Times New Roman" w:cs="Times New Roman"/>
          <w:color w:val="000000"/>
          <w:sz w:val="24"/>
          <w:szCs w:val="24"/>
          <w:lang w:eastAsia="lv-LV"/>
        </w:rPr>
        <w:t xml:space="preserve"> </w:t>
      </w:r>
      <w:r w:rsidR="007421FE" w:rsidRPr="007421FE">
        <w:rPr>
          <w:rFonts w:ascii="Times New Roman" w:eastAsia="Times New Roman" w:hAnsi="Times New Roman" w:cs="Times New Roman"/>
          <w:i/>
          <w:iCs/>
          <w:color w:val="000000"/>
          <w:sz w:val="24"/>
          <w:szCs w:val="24"/>
          <w:lang w:eastAsia="lv-LV"/>
        </w:rPr>
        <w:t>(2.1.2.tabula)</w:t>
      </w:r>
      <w:r w:rsidR="00A71192">
        <w:rPr>
          <w:rFonts w:ascii="Times New Roman" w:eastAsia="Times New Roman" w:hAnsi="Times New Roman" w:cs="Times New Roman"/>
          <w:color w:val="000000"/>
          <w:sz w:val="24"/>
          <w:szCs w:val="24"/>
          <w:lang w:eastAsia="lv-LV"/>
        </w:rPr>
        <w:t xml:space="preserve">. </w:t>
      </w:r>
    </w:p>
    <w:p w14:paraId="74239A1F" w14:textId="25153BDD" w:rsidR="000B27EA" w:rsidRDefault="000B27EA" w:rsidP="000B27EA">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Apskatot informāciju pēc FT veidiem redzams, ka lielākā daļa bērnu ar GRT mācās speciālās izglītības iestādēs – 15 bērni (65%) un 10 no šiem bērniem ir noteikta ļoti smag</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F</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w:t>
      </w:r>
    </w:p>
    <w:p w14:paraId="154C5ED5" w14:textId="2C52AD22" w:rsidR="00F62309" w:rsidRDefault="00F62309" w:rsidP="000B27EA">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Līdzīgi bērni ar MT un ļoti smag</w:t>
      </w:r>
      <w:r w:rsidR="00F46256">
        <w:rPr>
          <w:rFonts w:ascii="Times New Roman" w:eastAsia="Times New Roman" w:hAnsi="Times New Roman" w:cs="Times New Roman"/>
          <w:color w:val="000000"/>
          <w:sz w:val="24"/>
          <w:szCs w:val="24"/>
          <w:lang w:eastAsia="lv-LV"/>
        </w:rPr>
        <w:t>iem</w:t>
      </w:r>
      <w:r>
        <w:rPr>
          <w:rFonts w:ascii="Times New Roman" w:eastAsia="Times New Roman" w:hAnsi="Times New Roman" w:cs="Times New Roman"/>
          <w:color w:val="000000"/>
          <w:sz w:val="24"/>
          <w:szCs w:val="24"/>
          <w:lang w:eastAsia="lv-LV"/>
        </w:rPr>
        <w:t xml:space="preserve"> F</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mācās speciālās izglītības iestādēs – 10 bērni (58%) vai vispārējās izglītības iestādēs pēc speciālas programmas – </w:t>
      </w:r>
      <w:r w:rsidR="00F46256">
        <w:rPr>
          <w:rFonts w:ascii="Times New Roman" w:eastAsia="Times New Roman" w:hAnsi="Times New Roman" w:cs="Times New Roman"/>
          <w:color w:val="000000"/>
          <w:sz w:val="24"/>
          <w:szCs w:val="24"/>
          <w:lang w:eastAsia="lv-LV"/>
        </w:rPr>
        <w:t>pieci</w:t>
      </w:r>
      <w:r>
        <w:rPr>
          <w:rFonts w:ascii="Times New Roman" w:eastAsia="Times New Roman" w:hAnsi="Times New Roman" w:cs="Times New Roman"/>
          <w:color w:val="000000"/>
          <w:sz w:val="24"/>
          <w:szCs w:val="24"/>
          <w:lang w:eastAsia="lv-LV"/>
        </w:rPr>
        <w:t xml:space="preserve"> bērni (30%). </w:t>
      </w:r>
    </w:p>
    <w:p w14:paraId="091CF23C" w14:textId="6E448CBE" w:rsidR="00F62309" w:rsidRDefault="00F62309" w:rsidP="000B27EA">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Bērni ar RT, kuriem noteikta mēren</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un smag</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F</w:t>
      </w:r>
      <w:r w:rsidR="00F46256">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mācās vispārizglītojošās skolās un bērns, kuram noteikta ļoti smag</w:t>
      </w:r>
      <w:r w:rsidR="00804533">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F</w:t>
      </w:r>
      <w:r w:rsidR="00804533">
        <w:rPr>
          <w:rFonts w:ascii="Times New Roman" w:eastAsia="Times New Roman" w:hAnsi="Times New Roman" w:cs="Times New Roman"/>
          <w:color w:val="000000"/>
          <w:sz w:val="24"/>
          <w:szCs w:val="24"/>
          <w:lang w:eastAsia="lv-LV"/>
        </w:rPr>
        <w:t>I</w:t>
      </w:r>
      <w:r>
        <w:rPr>
          <w:rFonts w:ascii="Times New Roman" w:eastAsia="Times New Roman" w:hAnsi="Times New Roman" w:cs="Times New Roman"/>
          <w:color w:val="000000"/>
          <w:sz w:val="24"/>
          <w:szCs w:val="24"/>
          <w:lang w:eastAsia="lv-LV"/>
        </w:rPr>
        <w:t xml:space="preserve"> – speciālajā izglītības iestādē.</w:t>
      </w:r>
    </w:p>
    <w:p w14:paraId="2DBFA29E" w14:textId="591F11A8" w:rsidR="000B27EA" w:rsidRDefault="00B606E2" w:rsidP="000B27EA">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7E03AB">
        <w:rPr>
          <w:rFonts w:ascii="Times New Roman" w:hAnsi="Times New Roman" w:cs="Times New Roman"/>
          <w:color w:val="auto"/>
          <w:sz w:val="24"/>
          <w:szCs w:val="24"/>
        </w:rPr>
        <w:t>1</w:t>
      </w:r>
      <w:r w:rsidR="00A23A7F">
        <w:rPr>
          <w:rFonts w:ascii="Times New Roman" w:hAnsi="Times New Roman" w:cs="Times New Roman"/>
          <w:color w:val="auto"/>
          <w:sz w:val="24"/>
          <w:szCs w:val="24"/>
        </w:rPr>
        <w:t>.</w:t>
      </w:r>
      <w:r>
        <w:rPr>
          <w:rFonts w:ascii="Times New Roman" w:hAnsi="Times New Roman" w:cs="Times New Roman"/>
          <w:color w:val="auto"/>
          <w:sz w:val="24"/>
          <w:szCs w:val="24"/>
        </w:rPr>
        <w:t>2</w:t>
      </w:r>
      <w:r w:rsidR="004E409A" w:rsidRPr="004E409A">
        <w:rPr>
          <w:rFonts w:ascii="Times New Roman" w:hAnsi="Times New Roman" w:cs="Times New Roman"/>
          <w:color w:val="auto"/>
          <w:sz w:val="24"/>
          <w:szCs w:val="24"/>
        </w:rPr>
        <w:t>. tabula</w:t>
      </w:r>
    </w:p>
    <w:p w14:paraId="3A84DEE3" w14:textId="0745DA07" w:rsidR="008C31A0" w:rsidRPr="008C31A0" w:rsidRDefault="008C31A0" w:rsidP="008C31A0">
      <w:pPr>
        <w:spacing w:after="200" w:line="276" w:lineRule="auto"/>
        <w:ind w:left="360"/>
        <w:jc w:val="center"/>
        <w:rPr>
          <w:rFonts w:ascii="Times New Roman" w:eastAsia="Times New Roman" w:hAnsi="Times New Roman" w:cs="Times New Roman"/>
          <w:b/>
          <w:bCs/>
          <w:sz w:val="24"/>
          <w:szCs w:val="24"/>
          <w:lang w:eastAsia="lv-LV"/>
        </w:rPr>
      </w:pPr>
      <w:r w:rsidRPr="008C31A0">
        <w:rPr>
          <w:rFonts w:ascii="Times New Roman" w:eastAsia="Times New Roman" w:hAnsi="Times New Roman" w:cs="Times New Roman"/>
          <w:b/>
          <w:bCs/>
          <w:color w:val="000000"/>
          <w:sz w:val="24"/>
          <w:szCs w:val="24"/>
          <w:lang w:eastAsia="lv-LV"/>
        </w:rPr>
        <w:t xml:space="preserve">Bērnu skaits izglītības iestādēs pēc </w:t>
      </w:r>
      <w:r>
        <w:rPr>
          <w:rFonts w:ascii="Times New Roman" w:eastAsia="Times New Roman" w:hAnsi="Times New Roman" w:cs="Times New Roman"/>
          <w:b/>
          <w:bCs/>
          <w:color w:val="000000"/>
          <w:sz w:val="24"/>
          <w:szCs w:val="24"/>
          <w:lang w:eastAsia="lv-LV"/>
        </w:rPr>
        <w:t>bērnu FT veida</w:t>
      </w:r>
      <w:r w:rsidR="008D3B0A">
        <w:rPr>
          <w:rFonts w:ascii="Times New Roman" w:eastAsia="Times New Roman" w:hAnsi="Times New Roman" w:cs="Times New Roman"/>
          <w:b/>
          <w:bCs/>
          <w:color w:val="000000"/>
          <w:sz w:val="24"/>
          <w:szCs w:val="24"/>
          <w:lang w:eastAsia="lv-LV"/>
        </w:rPr>
        <w:t xml:space="preserve">, FI smaguma </w:t>
      </w:r>
      <w:r w:rsidR="00804533">
        <w:rPr>
          <w:rFonts w:ascii="Times New Roman" w:eastAsia="Times New Roman" w:hAnsi="Times New Roman" w:cs="Times New Roman"/>
          <w:b/>
          <w:bCs/>
          <w:color w:val="000000"/>
          <w:sz w:val="24"/>
          <w:szCs w:val="24"/>
          <w:lang w:eastAsia="lv-LV"/>
        </w:rPr>
        <w:t>līmeņa</w:t>
      </w:r>
      <w:r w:rsidR="008D3B0A">
        <w:rPr>
          <w:rFonts w:ascii="Times New Roman" w:eastAsia="Times New Roman" w:hAnsi="Times New Roman" w:cs="Times New Roman"/>
          <w:b/>
          <w:bCs/>
          <w:color w:val="000000"/>
          <w:sz w:val="24"/>
          <w:szCs w:val="24"/>
          <w:lang w:eastAsia="lv-LV"/>
        </w:rPr>
        <w:t xml:space="preserve">, </w:t>
      </w:r>
      <w:r w:rsidRPr="008C31A0">
        <w:rPr>
          <w:rFonts w:ascii="Times New Roman" w:eastAsia="Times New Roman" w:hAnsi="Times New Roman" w:cs="Times New Roman"/>
          <w:b/>
          <w:bCs/>
          <w:color w:val="000000"/>
          <w:sz w:val="24"/>
          <w:szCs w:val="24"/>
          <w:lang w:eastAsia="lv-LV"/>
        </w:rPr>
        <w:t>izglītības iestāžu profila un mācību programmas vecuma grupā no 7 līdz 17 gadi</w:t>
      </w:r>
      <w:r w:rsidR="00523ECF">
        <w:rPr>
          <w:rFonts w:ascii="Times New Roman" w:eastAsia="Times New Roman" w:hAnsi="Times New Roman" w:cs="Times New Roman"/>
          <w:b/>
          <w:bCs/>
          <w:color w:val="000000"/>
          <w:sz w:val="24"/>
          <w:szCs w:val="24"/>
          <w:lang w:eastAsia="lv-LV"/>
        </w:rPr>
        <w:t>em</w:t>
      </w:r>
      <w:r w:rsidRPr="008C31A0">
        <w:rPr>
          <w:rFonts w:ascii="Times New Roman" w:eastAsia="Times New Roman" w:hAnsi="Times New Roman" w:cs="Times New Roman"/>
          <w:b/>
          <w:bCs/>
          <w:color w:val="000000"/>
          <w:sz w:val="24"/>
          <w:szCs w:val="24"/>
          <w:lang w:eastAsia="lv-LV"/>
        </w:rPr>
        <w:t xml:space="preserve"> (ieskaitot)</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1134"/>
        <w:gridCol w:w="1134"/>
        <w:gridCol w:w="1098"/>
      </w:tblGrid>
      <w:tr w:rsidR="00153848" w:rsidRPr="00F62309" w14:paraId="5FB2B6D9" w14:textId="77777777" w:rsidTr="00A23FE1">
        <w:trPr>
          <w:trHeight w:val="300"/>
          <w:tblHeader/>
          <w:jc w:val="center"/>
        </w:trPr>
        <w:tc>
          <w:tcPr>
            <w:tcW w:w="3969" w:type="dxa"/>
            <w:vMerge w:val="restart"/>
            <w:shd w:val="clear" w:color="auto" w:fill="E7E6E6" w:themeFill="background2"/>
            <w:noWrap/>
            <w:vAlign w:val="center"/>
            <w:hideMark/>
          </w:tcPr>
          <w:p w14:paraId="3095035D" w14:textId="6DB799B8" w:rsidR="00153848" w:rsidRPr="00104B90" w:rsidRDefault="00153848" w:rsidP="008C31A0">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FT</w:t>
            </w:r>
            <w:r>
              <w:rPr>
                <w:rFonts w:ascii="Times New Roman" w:eastAsia="Times New Roman" w:hAnsi="Times New Roman" w:cs="Times New Roman"/>
                <w:b/>
                <w:bCs/>
                <w:color w:val="000000"/>
                <w:lang w:eastAsia="lv-LV"/>
              </w:rPr>
              <w:t xml:space="preserve"> veids/izglītības iestādes veida</w:t>
            </w:r>
          </w:p>
        </w:tc>
        <w:tc>
          <w:tcPr>
            <w:tcW w:w="4784" w:type="dxa"/>
            <w:gridSpan w:val="4"/>
            <w:shd w:val="clear" w:color="auto" w:fill="E7E6E6" w:themeFill="background2"/>
            <w:noWrap/>
            <w:vAlign w:val="bottom"/>
          </w:tcPr>
          <w:p w14:paraId="6CFA76F6" w14:textId="5DC80EF9" w:rsidR="00153848" w:rsidRPr="00104B90" w:rsidRDefault="00153848" w:rsidP="005D3CDC">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FI smaguma līmenis</w:t>
            </w:r>
          </w:p>
        </w:tc>
      </w:tr>
      <w:tr w:rsidR="00153848" w:rsidRPr="00F62309" w14:paraId="75ADB74A" w14:textId="77777777" w:rsidTr="00A23FE1">
        <w:trPr>
          <w:trHeight w:val="300"/>
          <w:tblHeader/>
          <w:jc w:val="center"/>
        </w:trPr>
        <w:tc>
          <w:tcPr>
            <w:tcW w:w="3969" w:type="dxa"/>
            <w:vMerge/>
            <w:shd w:val="clear" w:color="auto" w:fill="E7E6E6" w:themeFill="background2"/>
            <w:noWrap/>
            <w:vAlign w:val="bottom"/>
          </w:tcPr>
          <w:p w14:paraId="1F8BAC94" w14:textId="77777777" w:rsidR="00153848" w:rsidRPr="00104B90" w:rsidRDefault="00153848" w:rsidP="00153848">
            <w:pPr>
              <w:spacing w:after="0" w:line="240" w:lineRule="auto"/>
              <w:jc w:val="center"/>
              <w:rPr>
                <w:rFonts w:ascii="Times New Roman" w:eastAsia="Times New Roman" w:hAnsi="Times New Roman" w:cs="Times New Roman"/>
                <w:b/>
                <w:bCs/>
                <w:color w:val="000000"/>
                <w:lang w:eastAsia="lv-LV"/>
              </w:rPr>
            </w:pPr>
          </w:p>
        </w:tc>
        <w:tc>
          <w:tcPr>
            <w:tcW w:w="1418" w:type="dxa"/>
            <w:shd w:val="clear" w:color="auto" w:fill="E7E6E6" w:themeFill="background2"/>
            <w:noWrap/>
            <w:vAlign w:val="bottom"/>
          </w:tcPr>
          <w:p w14:paraId="4C687CB6" w14:textId="13A7B7F5" w:rsidR="00153848" w:rsidRPr="00104B90" w:rsidRDefault="00153848" w:rsidP="00153848">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ļoti smagi</w:t>
            </w:r>
          </w:p>
        </w:tc>
        <w:tc>
          <w:tcPr>
            <w:tcW w:w="1134" w:type="dxa"/>
            <w:shd w:val="clear" w:color="auto" w:fill="E7E6E6" w:themeFill="background2"/>
            <w:noWrap/>
            <w:vAlign w:val="bottom"/>
          </w:tcPr>
          <w:p w14:paraId="5F852EE0" w14:textId="2448E4BB" w:rsidR="00153848" w:rsidRPr="00104B90" w:rsidRDefault="00153848" w:rsidP="00153848">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mēreni</w:t>
            </w:r>
          </w:p>
        </w:tc>
        <w:tc>
          <w:tcPr>
            <w:tcW w:w="1134" w:type="dxa"/>
            <w:shd w:val="clear" w:color="auto" w:fill="E7E6E6" w:themeFill="background2"/>
            <w:noWrap/>
            <w:vAlign w:val="bottom"/>
          </w:tcPr>
          <w:p w14:paraId="136442A3" w14:textId="1B7BB2A7" w:rsidR="00153848" w:rsidRPr="00104B90" w:rsidRDefault="00153848" w:rsidP="00153848">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smagi</w:t>
            </w:r>
          </w:p>
        </w:tc>
        <w:tc>
          <w:tcPr>
            <w:tcW w:w="1098" w:type="dxa"/>
            <w:shd w:val="clear" w:color="auto" w:fill="E7E6E6" w:themeFill="background2"/>
            <w:noWrap/>
            <w:vAlign w:val="bottom"/>
          </w:tcPr>
          <w:p w14:paraId="085D12FA" w14:textId="7381668A" w:rsidR="00153848" w:rsidRPr="00104B90" w:rsidRDefault="00153848" w:rsidP="00153848">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Kopā</w:t>
            </w:r>
          </w:p>
        </w:tc>
      </w:tr>
      <w:tr w:rsidR="00153848" w:rsidRPr="00F62309" w14:paraId="3D6CAFD9" w14:textId="77777777" w:rsidTr="00221350">
        <w:trPr>
          <w:trHeight w:val="300"/>
          <w:jc w:val="center"/>
        </w:trPr>
        <w:tc>
          <w:tcPr>
            <w:tcW w:w="3969" w:type="dxa"/>
            <w:shd w:val="clear" w:color="auto" w:fill="FFF2CC" w:themeFill="accent4" w:themeFillTint="33"/>
            <w:noWrap/>
            <w:vAlign w:val="bottom"/>
            <w:hideMark/>
          </w:tcPr>
          <w:p w14:paraId="661D89DB" w14:textId="77777777" w:rsidR="00153848" w:rsidRPr="00104B90" w:rsidRDefault="00153848" w:rsidP="00153848">
            <w:pPr>
              <w:spacing w:after="0" w:line="240" w:lineRule="auto"/>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DZT</w:t>
            </w:r>
          </w:p>
        </w:tc>
        <w:tc>
          <w:tcPr>
            <w:tcW w:w="1418" w:type="dxa"/>
            <w:shd w:val="clear" w:color="auto" w:fill="FFF2CC" w:themeFill="accent4" w:themeFillTint="33"/>
            <w:noWrap/>
            <w:vAlign w:val="center"/>
            <w:hideMark/>
          </w:tcPr>
          <w:p w14:paraId="163E8D66" w14:textId="63230988" w:rsidR="00153848" w:rsidRPr="00104B90" w:rsidRDefault="00153848" w:rsidP="00D21E1E">
            <w:pPr>
              <w:spacing w:after="0" w:line="240" w:lineRule="auto"/>
              <w:jc w:val="center"/>
              <w:rPr>
                <w:rFonts w:ascii="Times New Roman" w:eastAsia="Times New Roman" w:hAnsi="Times New Roman" w:cs="Times New Roman"/>
                <w:b/>
                <w:bCs/>
                <w:color w:val="000000"/>
                <w:lang w:eastAsia="lv-LV"/>
              </w:rPr>
            </w:pPr>
          </w:p>
        </w:tc>
        <w:tc>
          <w:tcPr>
            <w:tcW w:w="1134" w:type="dxa"/>
            <w:shd w:val="clear" w:color="auto" w:fill="FFF2CC" w:themeFill="accent4" w:themeFillTint="33"/>
            <w:noWrap/>
            <w:vAlign w:val="center"/>
            <w:hideMark/>
          </w:tcPr>
          <w:p w14:paraId="78C338AD" w14:textId="77777777" w:rsidR="00153848" w:rsidRPr="00104B90" w:rsidRDefault="00153848" w:rsidP="00D21E1E">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2</w:t>
            </w:r>
          </w:p>
        </w:tc>
        <w:tc>
          <w:tcPr>
            <w:tcW w:w="1134" w:type="dxa"/>
            <w:shd w:val="clear" w:color="auto" w:fill="FFF2CC" w:themeFill="accent4" w:themeFillTint="33"/>
            <w:noWrap/>
            <w:vAlign w:val="center"/>
          </w:tcPr>
          <w:p w14:paraId="74622EA5" w14:textId="5231899C" w:rsidR="00153848" w:rsidRPr="00104B90" w:rsidRDefault="00153848" w:rsidP="00D21E1E">
            <w:pPr>
              <w:spacing w:after="0" w:line="240" w:lineRule="auto"/>
              <w:jc w:val="center"/>
              <w:rPr>
                <w:rFonts w:ascii="Times New Roman" w:eastAsia="Times New Roman" w:hAnsi="Times New Roman" w:cs="Times New Roman"/>
                <w:b/>
                <w:bCs/>
                <w:color w:val="000000"/>
                <w:lang w:eastAsia="lv-LV"/>
              </w:rPr>
            </w:pPr>
          </w:p>
        </w:tc>
        <w:tc>
          <w:tcPr>
            <w:tcW w:w="1098" w:type="dxa"/>
            <w:shd w:val="clear" w:color="auto" w:fill="FFF2CC" w:themeFill="accent4" w:themeFillTint="33"/>
            <w:noWrap/>
            <w:vAlign w:val="center"/>
            <w:hideMark/>
          </w:tcPr>
          <w:p w14:paraId="75A45C0F" w14:textId="77777777" w:rsidR="00153848" w:rsidRPr="00104B90" w:rsidRDefault="00153848" w:rsidP="00D21E1E">
            <w:pPr>
              <w:spacing w:after="0" w:line="240" w:lineRule="auto"/>
              <w:jc w:val="center"/>
              <w:rPr>
                <w:rFonts w:ascii="Times New Roman" w:eastAsia="Times New Roman" w:hAnsi="Times New Roman" w:cs="Times New Roman"/>
                <w:b/>
                <w:bCs/>
                <w:color w:val="000000"/>
                <w:lang w:eastAsia="lv-LV"/>
              </w:rPr>
            </w:pPr>
            <w:r w:rsidRPr="00104B90">
              <w:rPr>
                <w:rFonts w:ascii="Times New Roman" w:eastAsia="Times New Roman" w:hAnsi="Times New Roman" w:cs="Times New Roman"/>
                <w:b/>
                <w:bCs/>
                <w:color w:val="000000"/>
                <w:lang w:eastAsia="lv-LV"/>
              </w:rPr>
              <w:t>2</w:t>
            </w:r>
          </w:p>
        </w:tc>
      </w:tr>
      <w:tr w:rsidR="00153848" w:rsidRPr="00104B90" w14:paraId="6D9AC71C" w14:textId="77777777" w:rsidTr="00221350">
        <w:trPr>
          <w:trHeight w:val="300"/>
          <w:jc w:val="center"/>
        </w:trPr>
        <w:tc>
          <w:tcPr>
            <w:tcW w:w="3969" w:type="dxa"/>
            <w:shd w:val="clear" w:color="auto" w:fill="auto"/>
            <w:noWrap/>
            <w:vAlign w:val="bottom"/>
            <w:hideMark/>
          </w:tcPr>
          <w:p w14:paraId="0DA2F02D"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Speciālā izglītības iestāde</w:t>
            </w:r>
          </w:p>
        </w:tc>
        <w:tc>
          <w:tcPr>
            <w:tcW w:w="1418" w:type="dxa"/>
            <w:shd w:val="clear" w:color="auto" w:fill="auto"/>
            <w:noWrap/>
            <w:vAlign w:val="center"/>
          </w:tcPr>
          <w:p w14:paraId="3EE4A7BE" w14:textId="6FCC93CA" w:rsidR="00153848" w:rsidRPr="006F5D42" w:rsidRDefault="00153848" w:rsidP="00D21E1E">
            <w:pPr>
              <w:spacing w:after="0" w:line="240" w:lineRule="auto"/>
              <w:ind w:firstLineChars="100" w:firstLine="220"/>
              <w:jc w:val="center"/>
              <w:rPr>
                <w:rFonts w:ascii="Times New Roman" w:eastAsia="Times New Roman" w:hAnsi="Times New Roman" w:cs="Times New Roman"/>
                <w:color w:val="000000"/>
                <w:lang w:eastAsia="lv-LV"/>
              </w:rPr>
            </w:pPr>
          </w:p>
        </w:tc>
        <w:tc>
          <w:tcPr>
            <w:tcW w:w="1134" w:type="dxa"/>
            <w:shd w:val="clear" w:color="auto" w:fill="auto"/>
            <w:noWrap/>
            <w:vAlign w:val="center"/>
            <w:hideMark/>
          </w:tcPr>
          <w:p w14:paraId="6504031B"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shd w:val="clear" w:color="auto" w:fill="auto"/>
            <w:noWrap/>
            <w:vAlign w:val="center"/>
          </w:tcPr>
          <w:p w14:paraId="65F80FE7" w14:textId="51791264"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p>
        </w:tc>
        <w:tc>
          <w:tcPr>
            <w:tcW w:w="1098" w:type="dxa"/>
            <w:shd w:val="clear" w:color="auto" w:fill="auto"/>
            <w:noWrap/>
            <w:vAlign w:val="center"/>
            <w:hideMark/>
          </w:tcPr>
          <w:p w14:paraId="7886FCBD"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F62309" w14:paraId="4892C80C" w14:textId="77777777" w:rsidTr="00221350">
        <w:trPr>
          <w:trHeight w:val="300"/>
          <w:jc w:val="center"/>
        </w:trPr>
        <w:tc>
          <w:tcPr>
            <w:tcW w:w="3969" w:type="dxa"/>
            <w:shd w:val="clear" w:color="auto" w:fill="auto"/>
            <w:noWrap/>
            <w:vAlign w:val="bottom"/>
            <w:hideMark/>
          </w:tcPr>
          <w:p w14:paraId="65D55F1A"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w:t>
            </w:r>
          </w:p>
        </w:tc>
        <w:tc>
          <w:tcPr>
            <w:tcW w:w="1418" w:type="dxa"/>
            <w:shd w:val="clear" w:color="auto" w:fill="auto"/>
            <w:noWrap/>
            <w:vAlign w:val="center"/>
          </w:tcPr>
          <w:p w14:paraId="45AE51DF" w14:textId="164EABD7" w:rsidR="00153848" w:rsidRPr="006F5D42" w:rsidRDefault="00153848" w:rsidP="00D21E1E">
            <w:pPr>
              <w:spacing w:after="0" w:line="240" w:lineRule="auto"/>
              <w:ind w:firstLineChars="100" w:firstLine="220"/>
              <w:jc w:val="center"/>
              <w:rPr>
                <w:rFonts w:ascii="Times New Roman" w:eastAsia="Times New Roman" w:hAnsi="Times New Roman" w:cs="Times New Roman"/>
                <w:color w:val="000000"/>
                <w:lang w:eastAsia="lv-LV"/>
              </w:rPr>
            </w:pPr>
          </w:p>
        </w:tc>
        <w:tc>
          <w:tcPr>
            <w:tcW w:w="1134" w:type="dxa"/>
            <w:shd w:val="clear" w:color="auto" w:fill="auto"/>
            <w:noWrap/>
            <w:vAlign w:val="center"/>
            <w:hideMark/>
          </w:tcPr>
          <w:p w14:paraId="4B87A14B"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shd w:val="clear" w:color="auto" w:fill="auto"/>
            <w:noWrap/>
            <w:vAlign w:val="center"/>
          </w:tcPr>
          <w:p w14:paraId="2D438673" w14:textId="2CC375AC"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p>
        </w:tc>
        <w:tc>
          <w:tcPr>
            <w:tcW w:w="1098" w:type="dxa"/>
            <w:shd w:val="clear" w:color="auto" w:fill="auto"/>
            <w:noWrap/>
            <w:vAlign w:val="center"/>
            <w:hideMark/>
          </w:tcPr>
          <w:p w14:paraId="1289B934"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104B90" w14:paraId="3E181735" w14:textId="77777777" w:rsidTr="00D21E1E">
        <w:trPr>
          <w:trHeight w:val="300"/>
          <w:jc w:val="center"/>
        </w:trPr>
        <w:tc>
          <w:tcPr>
            <w:tcW w:w="3969" w:type="dxa"/>
            <w:shd w:val="clear" w:color="auto" w:fill="FFF2CC" w:themeFill="accent4" w:themeFillTint="33"/>
            <w:noWrap/>
            <w:vAlign w:val="bottom"/>
            <w:hideMark/>
          </w:tcPr>
          <w:p w14:paraId="42114B20" w14:textId="78F2D8D7" w:rsidR="00153848" w:rsidRPr="006F5D42" w:rsidRDefault="00153848" w:rsidP="00153848">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Pārējie</w:t>
            </w:r>
          </w:p>
        </w:tc>
        <w:tc>
          <w:tcPr>
            <w:tcW w:w="1418" w:type="dxa"/>
            <w:shd w:val="clear" w:color="auto" w:fill="FFF2CC" w:themeFill="accent4" w:themeFillTint="33"/>
            <w:noWrap/>
            <w:vAlign w:val="center"/>
            <w:hideMark/>
          </w:tcPr>
          <w:p w14:paraId="2C7BF181"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w:t>
            </w:r>
          </w:p>
        </w:tc>
        <w:tc>
          <w:tcPr>
            <w:tcW w:w="1134" w:type="dxa"/>
            <w:shd w:val="clear" w:color="auto" w:fill="FFF2CC" w:themeFill="accent4" w:themeFillTint="33"/>
            <w:noWrap/>
            <w:vAlign w:val="center"/>
            <w:hideMark/>
          </w:tcPr>
          <w:p w14:paraId="29ECA467"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4</w:t>
            </w:r>
          </w:p>
        </w:tc>
        <w:tc>
          <w:tcPr>
            <w:tcW w:w="1134" w:type="dxa"/>
            <w:shd w:val="clear" w:color="auto" w:fill="FFF2CC" w:themeFill="accent4" w:themeFillTint="33"/>
            <w:noWrap/>
            <w:vAlign w:val="center"/>
            <w:hideMark/>
          </w:tcPr>
          <w:p w14:paraId="766BC248"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w:t>
            </w:r>
          </w:p>
        </w:tc>
        <w:tc>
          <w:tcPr>
            <w:tcW w:w="1098" w:type="dxa"/>
            <w:shd w:val="clear" w:color="auto" w:fill="FFF2CC" w:themeFill="accent4" w:themeFillTint="33"/>
            <w:noWrap/>
            <w:vAlign w:val="center"/>
            <w:hideMark/>
          </w:tcPr>
          <w:p w14:paraId="1F092D35"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6</w:t>
            </w:r>
          </w:p>
        </w:tc>
      </w:tr>
      <w:tr w:rsidR="00153848" w:rsidRPr="00F62309" w14:paraId="0808F407" w14:textId="77777777" w:rsidTr="00D21E1E">
        <w:trPr>
          <w:trHeight w:val="300"/>
          <w:jc w:val="center"/>
        </w:trPr>
        <w:tc>
          <w:tcPr>
            <w:tcW w:w="3969" w:type="dxa"/>
            <w:shd w:val="clear" w:color="auto" w:fill="auto"/>
            <w:noWrap/>
            <w:vAlign w:val="bottom"/>
            <w:hideMark/>
          </w:tcPr>
          <w:p w14:paraId="3D3F14A3"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w:t>
            </w:r>
          </w:p>
        </w:tc>
        <w:tc>
          <w:tcPr>
            <w:tcW w:w="1418" w:type="dxa"/>
            <w:shd w:val="clear" w:color="auto" w:fill="auto"/>
            <w:noWrap/>
            <w:vAlign w:val="center"/>
            <w:hideMark/>
          </w:tcPr>
          <w:p w14:paraId="38077686" w14:textId="531E9EA2" w:rsidR="00153848" w:rsidRPr="006F5D42" w:rsidRDefault="00D21E1E" w:rsidP="00D21E1E">
            <w:pPr>
              <w:spacing w:after="0" w:line="240" w:lineRule="auto"/>
              <w:ind w:firstLineChars="100" w:firstLine="220"/>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     </w:t>
            </w:r>
          </w:p>
        </w:tc>
        <w:tc>
          <w:tcPr>
            <w:tcW w:w="1134" w:type="dxa"/>
            <w:shd w:val="clear" w:color="auto" w:fill="auto"/>
            <w:noWrap/>
            <w:vAlign w:val="center"/>
            <w:hideMark/>
          </w:tcPr>
          <w:p w14:paraId="115ACD32"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4</w:t>
            </w:r>
          </w:p>
        </w:tc>
        <w:tc>
          <w:tcPr>
            <w:tcW w:w="1134" w:type="dxa"/>
            <w:shd w:val="clear" w:color="auto" w:fill="auto"/>
            <w:noWrap/>
            <w:vAlign w:val="center"/>
            <w:hideMark/>
          </w:tcPr>
          <w:p w14:paraId="637EBAD3"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098" w:type="dxa"/>
            <w:shd w:val="clear" w:color="auto" w:fill="auto"/>
            <w:noWrap/>
            <w:vAlign w:val="center"/>
            <w:hideMark/>
          </w:tcPr>
          <w:p w14:paraId="0FD20B52"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5</w:t>
            </w:r>
          </w:p>
        </w:tc>
      </w:tr>
      <w:tr w:rsidR="00153848" w:rsidRPr="00104B90" w14:paraId="7AA12DD3" w14:textId="77777777" w:rsidTr="00221350">
        <w:trPr>
          <w:trHeight w:val="300"/>
          <w:jc w:val="center"/>
        </w:trPr>
        <w:tc>
          <w:tcPr>
            <w:tcW w:w="3969" w:type="dxa"/>
            <w:shd w:val="clear" w:color="auto" w:fill="auto"/>
            <w:noWrap/>
            <w:vAlign w:val="bottom"/>
            <w:hideMark/>
          </w:tcPr>
          <w:p w14:paraId="5A865C99"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iestāde/Speciālā programma</w:t>
            </w:r>
          </w:p>
        </w:tc>
        <w:tc>
          <w:tcPr>
            <w:tcW w:w="1418" w:type="dxa"/>
            <w:shd w:val="clear" w:color="auto" w:fill="auto"/>
            <w:noWrap/>
            <w:vAlign w:val="center"/>
            <w:hideMark/>
          </w:tcPr>
          <w:p w14:paraId="6F9B524A"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shd w:val="clear" w:color="auto" w:fill="auto"/>
            <w:noWrap/>
            <w:vAlign w:val="center"/>
          </w:tcPr>
          <w:p w14:paraId="34B0D2A0" w14:textId="71408441"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p>
        </w:tc>
        <w:tc>
          <w:tcPr>
            <w:tcW w:w="1134" w:type="dxa"/>
            <w:shd w:val="clear" w:color="auto" w:fill="auto"/>
            <w:noWrap/>
            <w:vAlign w:val="center"/>
          </w:tcPr>
          <w:p w14:paraId="7E8D13C5" w14:textId="61861E2D" w:rsidR="00153848" w:rsidRPr="006F5D42" w:rsidRDefault="00153848" w:rsidP="00D21E1E">
            <w:pPr>
              <w:spacing w:after="0" w:line="240" w:lineRule="auto"/>
              <w:jc w:val="center"/>
              <w:rPr>
                <w:rFonts w:ascii="Times New Roman" w:eastAsia="Times New Roman" w:hAnsi="Times New Roman" w:cs="Times New Roman"/>
                <w:sz w:val="20"/>
                <w:szCs w:val="20"/>
                <w:lang w:eastAsia="lv-LV"/>
              </w:rPr>
            </w:pPr>
          </w:p>
        </w:tc>
        <w:tc>
          <w:tcPr>
            <w:tcW w:w="1098" w:type="dxa"/>
            <w:shd w:val="clear" w:color="auto" w:fill="auto"/>
            <w:noWrap/>
            <w:vAlign w:val="center"/>
            <w:hideMark/>
          </w:tcPr>
          <w:p w14:paraId="053C6FFF"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F62309" w14:paraId="588FF316" w14:textId="77777777" w:rsidTr="00D21E1E">
        <w:trPr>
          <w:trHeight w:val="300"/>
          <w:jc w:val="center"/>
        </w:trPr>
        <w:tc>
          <w:tcPr>
            <w:tcW w:w="3969" w:type="dxa"/>
            <w:shd w:val="clear" w:color="auto" w:fill="FFF2CC" w:themeFill="accent4" w:themeFillTint="33"/>
            <w:noWrap/>
            <w:vAlign w:val="bottom"/>
            <w:hideMark/>
          </w:tcPr>
          <w:p w14:paraId="1467ED98" w14:textId="77777777" w:rsidR="00153848" w:rsidRPr="006F5D42" w:rsidRDefault="00153848" w:rsidP="00153848">
            <w:pPr>
              <w:spacing w:after="0" w:line="240" w:lineRule="auto"/>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GRT</w:t>
            </w:r>
          </w:p>
        </w:tc>
        <w:tc>
          <w:tcPr>
            <w:tcW w:w="1418" w:type="dxa"/>
            <w:shd w:val="clear" w:color="auto" w:fill="FFF2CC" w:themeFill="accent4" w:themeFillTint="33"/>
            <w:noWrap/>
            <w:vAlign w:val="center"/>
            <w:hideMark/>
          </w:tcPr>
          <w:p w14:paraId="72129018"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12</w:t>
            </w:r>
          </w:p>
        </w:tc>
        <w:tc>
          <w:tcPr>
            <w:tcW w:w="1134" w:type="dxa"/>
            <w:shd w:val="clear" w:color="auto" w:fill="FFF2CC" w:themeFill="accent4" w:themeFillTint="33"/>
            <w:noWrap/>
            <w:vAlign w:val="center"/>
            <w:hideMark/>
          </w:tcPr>
          <w:p w14:paraId="4D2EEB8B"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3</w:t>
            </w:r>
          </w:p>
        </w:tc>
        <w:tc>
          <w:tcPr>
            <w:tcW w:w="1134" w:type="dxa"/>
            <w:shd w:val="clear" w:color="auto" w:fill="FFF2CC" w:themeFill="accent4" w:themeFillTint="33"/>
            <w:noWrap/>
            <w:vAlign w:val="center"/>
            <w:hideMark/>
          </w:tcPr>
          <w:p w14:paraId="1C0F1308"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8</w:t>
            </w:r>
          </w:p>
        </w:tc>
        <w:tc>
          <w:tcPr>
            <w:tcW w:w="1098" w:type="dxa"/>
            <w:shd w:val="clear" w:color="auto" w:fill="FFF2CC" w:themeFill="accent4" w:themeFillTint="33"/>
            <w:noWrap/>
            <w:vAlign w:val="center"/>
            <w:hideMark/>
          </w:tcPr>
          <w:p w14:paraId="0959E417" w14:textId="77777777" w:rsidR="00153848" w:rsidRPr="006F5D42" w:rsidRDefault="00153848" w:rsidP="00D21E1E">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23</w:t>
            </w:r>
          </w:p>
        </w:tc>
      </w:tr>
      <w:tr w:rsidR="00153848" w:rsidRPr="00104B90" w14:paraId="6BC9C3ED" w14:textId="77777777" w:rsidTr="00D21E1E">
        <w:trPr>
          <w:trHeight w:val="300"/>
          <w:jc w:val="center"/>
        </w:trPr>
        <w:tc>
          <w:tcPr>
            <w:tcW w:w="3969" w:type="dxa"/>
            <w:shd w:val="clear" w:color="auto" w:fill="auto"/>
            <w:noWrap/>
            <w:vAlign w:val="bottom"/>
            <w:hideMark/>
          </w:tcPr>
          <w:p w14:paraId="256D7DB1"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Speciālā izglītības iestāde</w:t>
            </w:r>
          </w:p>
        </w:tc>
        <w:tc>
          <w:tcPr>
            <w:tcW w:w="1418" w:type="dxa"/>
            <w:tcBorders>
              <w:bottom w:val="single" w:sz="4" w:space="0" w:color="auto"/>
            </w:tcBorders>
            <w:shd w:val="clear" w:color="auto" w:fill="auto"/>
            <w:noWrap/>
            <w:vAlign w:val="center"/>
            <w:hideMark/>
          </w:tcPr>
          <w:p w14:paraId="747BBBF3"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10</w:t>
            </w:r>
          </w:p>
        </w:tc>
        <w:tc>
          <w:tcPr>
            <w:tcW w:w="1134" w:type="dxa"/>
            <w:tcBorders>
              <w:bottom w:val="single" w:sz="4" w:space="0" w:color="auto"/>
            </w:tcBorders>
            <w:shd w:val="clear" w:color="auto" w:fill="auto"/>
            <w:noWrap/>
            <w:vAlign w:val="center"/>
            <w:hideMark/>
          </w:tcPr>
          <w:p w14:paraId="49E65283"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tcBorders>
              <w:bottom w:val="single" w:sz="4" w:space="0" w:color="auto"/>
            </w:tcBorders>
            <w:shd w:val="clear" w:color="auto" w:fill="auto"/>
            <w:noWrap/>
            <w:vAlign w:val="center"/>
            <w:hideMark/>
          </w:tcPr>
          <w:p w14:paraId="23F84189"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4</w:t>
            </w:r>
          </w:p>
        </w:tc>
        <w:tc>
          <w:tcPr>
            <w:tcW w:w="1098" w:type="dxa"/>
            <w:tcBorders>
              <w:bottom w:val="single" w:sz="4" w:space="0" w:color="auto"/>
            </w:tcBorders>
            <w:shd w:val="clear" w:color="auto" w:fill="auto"/>
            <w:noWrap/>
            <w:vAlign w:val="center"/>
            <w:hideMark/>
          </w:tcPr>
          <w:p w14:paraId="05F6E55D"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15</w:t>
            </w:r>
          </w:p>
        </w:tc>
      </w:tr>
      <w:tr w:rsidR="00153848" w:rsidRPr="00F62309" w14:paraId="0A22911F" w14:textId="77777777" w:rsidTr="00D21E1E">
        <w:trPr>
          <w:trHeight w:val="300"/>
          <w:jc w:val="center"/>
        </w:trPr>
        <w:tc>
          <w:tcPr>
            <w:tcW w:w="3969" w:type="dxa"/>
            <w:shd w:val="clear" w:color="auto" w:fill="auto"/>
            <w:noWrap/>
            <w:vAlign w:val="bottom"/>
            <w:hideMark/>
          </w:tcPr>
          <w:p w14:paraId="366E3C35"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iestāde/Speciālā programma</w:t>
            </w:r>
          </w:p>
        </w:tc>
        <w:tc>
          <w:tcPr>
            <w:tcW w:w="1418" w:type="dxa"/>
            <w:shd w:val="clear" w:color="auto" w:fill="auto"/>
            <w:noWrap/>
            <w:vAlign w:val="center"/>
            <w:hideMark/>
          </w:tcPr>
          <w:p w14:paraId="3E088051"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134" w:type="dxa"/>
            <w:shd w:val="clear" w:color="auto" w:fill="auto"/>
            <w:noWrap/>
            <w:vAlign w:val="center"/>
            <w:hideMark/>
          </w:tcPr>
          <w:p w14:paraId="672F6CB4"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134" w:type="dxa"/>
            <w:shd w:val="clear" w:color="auto" w:fill="auto"/>
            <w:noWrap/>
            <w:vAlign w:val="center"/>
            <w:hideMark/>
          </w:tcPr>
          <w:p w14:paraId="216A27F5"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4</w:t>
            </w:r>
          </w:p>
        </w:tc>
        <w:tc>
          <w:tcPr>
            <w:tcW w:w="1098" w:type="dxa"/>
            <w:shd w:val="clear" w:color="auto" w:fill="auto"/>
            <w:noWrap/>
            <w:vAlign w:val="center"/>
            <w:hideMark/>
          </w:tcPr>
          <w:p w14:paraId="008BB16F" w14:textId="77777777" w:rsidR="00153848" w:rsidRPr="006F5D42" w:rsidRDefault="00153848" w:rsidP="00D21E1E">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8</w:t>
            </w:r>
          </w:p>
        </w:tc>
      </w:tr>
      <w:tr w:rsidR="00153848" w:rsidRPr="00104B90" w14:paraId="053EF543" w14:textId="77777777" w:rsidTr="00D21E1E">
        <w:trPr>
          <w:trHeight w:val="300"/>
          <w:jc w:val="center"/>
        </w:trPr>
        <w:tc>
          <w:tcPr>
            <w:tcW w:w="3969" w:type="dxa"/>
            <w:shd w:val="clear" w:color="auto" w:fill="FFF2CC" w:themeFill="accent4" w:themeFillTint="33"/>
            <w:noWrap/>
            <w:vAlign w:val="bottom"/>
            <w:hideMark/>
          </w:tcPr>
          <w:p w14:paraId="6B2602AA" w14:textId="77777777" w:rsidR="00153848" w:rsidRPr="006F5D42" w:rsidRDefault="00153848" w:rsidP="00153848">
            <w:pPr>
              <w:spacing w:after="0" w:line="240" w:lineRule="auto"/>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lastRenderedPageBreak/>
              <w:t>KT</w:t>
            </w:r>
          </w:p>
        </w:tc>
        <w:tc>
          <w:tcPr>
            <w:tcW w:w="1418" w:type="dxa"/>
            <w:shd w:val="clear" w:color="auto" w:fill="FFF2CC" w:themeFill="accent4" w:themeFillTint="33"/>
            <w:noWrap/>
            <w:vAlign w:val="center"/>
            <w:hideMark/>
          </w:tcPr>
          <w:p w14:paraId="2C412623"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w:t>
            </w:r>
          </w:p>
        </w:tc>
        <w:tc>
          <w:tcPr>
            <w:tcW w:w="1134" w:type="dxa"/>
            <w:shd w:val="clear" w:color="auto" w:fill="FFF2CC" w:themeFill="accent4" w:themeFillTint="33"/>
            <w:noWrap/>
            <w:vAlign w:val="center"/>
            <w:hideMark/>
          </w:tcPr>
          <w:p w14:paraId="5A60DE03"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4</w:t>
            </w:r>
          </w:p>
        </w:tc>
        <w:tc>
          <w:tcPr>
            <w:tcW w:w="1134" w:type="dxa"/>
            <w:shd w:val="clear" w:color="auto" w:fill="FFF2CC" w:themeFill="accent4" w:themeFillTint="33"/>
            <w:noWrap/>
            <w:vAlign w:val="center"/>
            <w:hideMark/>
          </w:tcPr>
          <w:p w14:paraId="5131F600"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5</w:t>
            </w:r>
          </w:p>
        </w:tc>
        <w:tc>
          <w:tcPr>
            <w:tcW w:w="1098" w:type="dxa"/>
            <w:shd w:val="clear" w:color="auto" w:fill="FFF2CC" w:themeFill="accent4" w:themeFillTint="33"/>
            <w:noWrap/>
            <w:vAlign w:val="center"/>
            <w:hideMark/>
          </w:tcPr>
          <w:p w14:paraId="04B740D6"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10</w:t>
            </w:r>
          </w:p>
        </w:tc>
      </w:tr>
      <w:tr w:rsidR="00153848" w:rsidRPr="00F62309" w14:paraId="510C29D0" w14:textId="77777777" w:rsidTr="00221350">
        <w:trPr>
          <w:trHeight w:val="300"/>
          <w:jc w:val="center"/>
        </w:trPr>
        <w:tc>
          <w:tcPr>
            <w:tcW w:w="3969" w:type="dxa"/>
            <w:shd w:val="clear" w:color="auto" w:fill="auto"/>
            <w:noWrap/>
            <w:vAlign w:val="bottom"/>
            <w:hideMark/>
          </w:tcPr>
          <w:p w14:paraId="5B53C290" w14:textId="1A180F5C"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w:t>
            </w:r>
            <w:r w:rsidRPr="006F5D42">
              <w:rPr>
                <w:rFonts w:ascii="Times New Roman" w:eastAsia="Times New Roman" w:hAnsi="Times New Roman" w:cs="Times New Roman"/>
                <w:color w:val="000000"/>
                <w:lang w:eastAsia="lv-LV"/>
              </w:rPr>
              <w:t>eapmeklē</w:t>
            </w:r>
          </w:p>
        </w:tc>
        <w:tc>
          <w:tcPr>
            <w:tcW w:w="1418" w:type="dxa"/>
            <w:shd w:val="clear" w:color="auto" w:fill="auto"/>
            <w:noWrap/>
            <w:vAlign w:val="center"/>
          </w:tcPr>
          <w:p w14:paraId="375BE322" w14:textId="5A07397A" w:rsidR="00153848" w:rsidRPr="006F5D42" w:rsidRDefault="00153848" w:rsidP="007100C9">
            <w:pPr>
              <w:spacing w:after="0" w:line="240" w:lineRule="auto"/>
              <w:ind w:firstLineChars="100" w:firstLine="220"/>
              <w:rPr>
                <w:rFonts w:ascii="Times New Roman" w:eastAsia="Times New Roman" w:hAnsi="Times New Roman" w:cs="Times New Roman"/>
                <w:color w:val="000000"/>
                <w:lang w:eastAsia="lv-LV"/>
              </w:rPr>
            </w:pPr>
          </w:p>
        </w:tc>
        <w:tc>
          <w:tcPr>
            <w:tcW w:w="1134" w:type="dxa"/>
            <w:shd w:val="clear" w:color="auto" w:fill="auto"/>
            <w:noWrap/>
            <w:vAlign w:val="center"/>
          </w:tcPr>
          <w:p w14:paraId="5B255A81" w14:textId="716D250C"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134" w:type="dxa"/>
            <w:shd w:val="clear" w:color="auto" w:fill="auto"/>
            <w:noWrap/>
            <w:vAlign w:val="center"/>
            <w:hideMark/>
          </w:tcPr>
          <w:p w14:paraId="430DE7D2"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098" w:type="dxa"/>
            <w:shd w:val="clear" w:color="auto" w:fill="auto"/>
            <w:noWrap/>
            <w:vAlign w:val="center"/>
            <w:hideMark/>
          </w:tcPr>
          <w:p w14:paraId="07833EC8"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104B90" w14:paraId="446A3C6C" w14:textId="77777777" w:rsidTr="00221350">
        <w:trPr>
          <w:trHeight w:val="300"/>
          <w:jc w:val="center"/>
        </w:trPr>
        <w:tc>
          <w:tcPr>
            <w:tcW w:w="3969" w:type="dxa"/>
            <w:shd w:val="clear" w:color="auto" w:fill="auto"/>
            <w:noWrap/>
            <w:vAlign w:val="bottom"/>
            <w:hideMark/>
          </w:tcPr>
          <w:p w14:paraId="5AAD0261"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Speciālā izglītības iestāde</w:t>
            </w:r>
          </w:p>
        </w:tc>
        <w:tc>
          <w:tcPr>
            <w:tcW w:w="1418" w:type="dxa"/>
            <w:shd w:val="clear" w:color="auto" w:fill="auto"/>
            <w:noWrap/>
            <w:vAlign w:val="center"/>
          </w:tcPr>
          <w:p w14:paraId="3A4119B5" w14:textId="6234F295" w:rsidR="00153848" w:rsidRPr="006F5D42" w:rsidRDefault="00153848" w:rsidP="007100C9">
            <w:pPr>
              <w:spacing w:after="0" w:line="240" w:lineRule="auto"/>
              <w:ind w:firstLineChars="100" w:firstLine="220"/>
              <w:rPr>
                <w:rFonts w:ascii="Times New Roman" w:eastAsia="Times New Roman" w:hAnsi="Times New Roman" w:cs="Times New Roman"/>
                <w:color w:val="000000"/>
                <w:lang w:eastAsia="lv-LV"/>
              </w:rPr>
            </w:pPr>
          </w:p>
        </w:tc>
        <w:tc>
          <w:tcPr>
            <w:tcW w:w="1134" w:type="dxa"/>
            <w:shd w:val="clear" w:color="auto" w:fill="auto"/>
            <w:noWrap/>
            <w:vAlign w:val="center"/>
          </w:tcPr>
          <w:p w14:paraId="6E83FFC1" w14:textId="0333219E"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134" w:type="dxa"/>
            <w:shd w:val="clear" w:color="auto" w:fill="auto"/>
            <w:noWrap/>
            <w:vAlign w:val="center"/>
            <w:hideMark/>
          </w:tcPr>
          <w:p w14:paraId="58F7887F"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098" w:type="dxa"/>
            <w:shd w:val="clear" w:color="auto" w:fill="auto"/>
            <w:noWrap/>
            <w:vAlign w:val="center"/>
            <w:hideMark/>
          </w:tcPr>
          <w:p w14:paraId="2B3C53DE"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F62309" w14:paraId="3BCB8EC4" w14:textId="77777777" w:rsidTr="00221350">
        <w:trPr>
          <w:trHeight w:val="300"/>
          <w:jc w:val="center"/>
        </w:trPr>
        <w:tc>
          <w:tcPr>
            <w:tcW w:w="3969" w:type="dxa"/>
            <w:shd w:val="clear" w:color="auto" w:fill="auto"/>
            <w:noWrap/>
            <w:vAlign w:val="bottom"/>
            <w:hideMark/>
          </w:tcPr>
          <w:p w14:paraId="3A9CCDBB"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Tehnikums</w:t>
            </w:r>
          </w:p>
        </w:tc>
        <w:tc>
          <w:tcPr>
            <w:tcW w:w="1418" w:type="dxa"/>
            <w:shd w:val="clear" w:color="auto" w:fill="auto"/>
            <w:noWrap/>
            <w:vAlign w:val="center"/>
          </w:tcPr>
          <w:p w14:paraId="2C8D5840" w14:textId="244B223C" w:rsidR="00153848" w:rsidRPr="006F5D42" w:rsidRDefault="00153848" w:rsidP="007100C9">
            <w:pPr>
              <w:spacing w:after="0" w:line="240" w:lineRule="auto"/>
              <w:ind w:firstLineChars="100" w:firstLine="220"/>
              <w:rPr>
                <w:rFonts w:ascii="Times New Roman" w:eastAsia="Times New Roman" w:hAnsi="Times New Roman" w:cs="Times New Roman"/>
                <w:color w:val="000000"/>
                <w:lang w:eastAsia="lv-LV"/>
              </w:rPr>
            </w:pPr>
          </w:p>
        </w:tc>
        <w:tc>
          <w:tcPr>
            <w:tcW w:w="1134" w:type="dxa"/>
            <w:shd w:val="clear" w:color="auto" w:fill="auto"/>
            <w:noWrap/>
            <w:vAlign w:val="center"/>
          </w:tcPr>
          <w:p w14:paraId="457F5682" w14:textId="5B9D5F5F"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134" w:type="dxa"/>
            <w:shd w:val="clear" w:color="auto" w:fill="auto"/>
            <w:noWrap/>
            <w:vAlign w:val="center"/>
            <w:hideMark/>
          </w:tcPr>
          <w:p w14:paraId="4126891A"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098" w:type="dxa"/>
            <w:shd w:val="clear" w:color="auto" w:fill="auto"/>
            <w:noWrap/>
            <w:vAlign w:val="center"/>
            <w:hideMark/>
          </w:tcPr>
          <w:p w14:paraId="7E66760B"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104B90" w14:paraId="7B093700" w14:textId="77777777" w:rsidTr="00D21E1E">
        <w:trPr>
          <w:trHeight w:val="300"/>
          <w:jc w:val="center"/>
        </w:trPr>
        <w:tc>
          <w:tcPr>
            <w:tcW w:w="3969" w:type="dxa"/>
            <w:shd w:val="clear" w:color="auto" w:fill="auto"/>
            <w:noWrap/>
            <w:vAlign w:val="bottom"/>
            <w:hideMark/>
          </w:tcPr>
          <w:p w14:paraId="0B30B7F8"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w:t>
            </w:r>
          </w:p>
        </w:tc>
        <w:tc>
          <w:tcPr>
            <w:tcW w:w="1418" w:type="dxa"/>
            <w:shd w:val="clear" w:color="auto" w:fill="auto"/>
            <w:noWrap/>
            <w:vAlign w:val="center"/>
            <w:hideMark/>
          </w:tcPr>
          <w:p w14:paraId="670E5280"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shd w:val="clear" w:color="auto" w:fill="auto"/>
            <w:noWrap/>
            <w:vAlign w:val="center"/>
            <w:hideMark/>
          </w:tcPr>
          <w:p w14:paraId="2B7FD530"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4</w:t>
            </w:r>
          </w:p>
        </w:tc>
        <w:tc>
          <w:tcPr>
            <w:tcW w:w="1134" w:type="dxa"/>
            <w:shd w:val="clear" w:color="auto" w:fill="auto"/>
            <w:noWrap/>
            <w:vAlign w:val="center"/>
            <w:hideMark/>
          </w:tcPr>
          <w:p w14:paraId="6222605C"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098" w:type="dxa"/>
            <w:shd w:val="clear" w:color="auto" w:fill="auto"/>
            <w:noWrap/>
            <w:vAlign w:val="center"/>
            <w:hideMark/>
          </w:tcPr>
          <w:p w14:paraId="5BD7A607"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7</w:t>
            </w:r>
          </w:p>
        </w:tc>
      </w:tr>
      <w:tr w:rsidR="00153848" w:rsidRPr="00F62309" w14:paraId="53A9E297" w14:textId="77777777" w:rsidTr="00D21E1E">
        <w:trPr>
          <w:trHeight w:val="300"/>
          <w:jc w:val="center"/>
        </w:trPr>
        <w:tc>
          <w:tcPr>
            <w:tcW w:w="3969" w:type="dxa"/>
            <w:shd w:val="clear" w:color="auto" w:fill="FFF2CC" w:themeFill="accent4" w:themeFillTint="33"/>
            <w:noWrap/>
            <w:vAlign w:val="bottom"/>
            <w:hideMark/>
          </w:tcPr>
          <w:p w14:paraId="2B9000C0" w14:textId="77777777" w:rsidR="00153848" w:rsidRPr="006F5D42" w:rsidRDefault="00153848" w:rsidP="00153848">
            <w:pPr>
              <w:spacing w:after="0" w:line="240" w:lineRule="auto"/>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MT</w:t>
            </w:r>
          </w:p>
        </w:tc>
        <w:tc>
          <w:tcPr>
            <w:tcW w:w="1418" w:type="dxa"/>
            <w:shd w:val="clear" w:color="auto" w:fill="FFF2CC" w:themeFill="accent4" w:themeFillTint="33"/>
            <w:noWrap/>
            <w:vAlign w:val="center"/>
            <w:hideMark/>
          </w:tcPr>
          <w:p w14:paraId="4E798211"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14</w:t>
            </w:r>
          </w:p>
        </w:tc>
        <w:tc>
          <w:tcPr>
            <w:tcW w:w="1134" w:type="dxa"/>
            <w:shd w:val="clear" w:color="auto" w:fill="FFF2CC" w:themeFill="accent4" w:themeFillTint="33"/>
            <w:noWrap/>
            <w:vAlign w:val="center"/>
            <w:hideMark/>
          </w:tcPr>
          <w:p w14:paraId="267FA87C"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3</w:t>
            </w:r>
          </w:p>
        </w:tc>
        <w:tc>
          <w:tcPr>
            <w:tcW w:w="1134" w:type="dxa"/>
            <w:shd w:val="clear" w:color="auto" w:fill="FFF2CC" w:themeFill="accent4" w:themeFillTint="33"/>
            <w:noWrap/>
            <w:vAlign w:val="center"/>
            <w:hideMark/>
          </w:tcPr>
          <w:p w14:paraId="0A6F5C84" w14:textId="3E9EE662"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p>
        </w:tc>
        <w:tc>
          <w:tcPr>
            <w:tcW w:w="1098" w:type="dxa"/>
            <w:shd w:val="clear" w:color="auto" w:fill="FFF2CC" w:themeFill="accent4" w:themeFillTint="33"/>
            <w:noWrap/>
            <w:vAlign w:val="center"/>
            <w:hideMark/>
          </w:tcPr>
          <w:p w14:paraId="6D3CE1A8"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17</w:t>
            </w:r>
          </w:p>
        </w:tc>
      </w:tr>
      <w:tr w:rsidR="00153848" w:rsidRPr="00104B90" w14:paraId="134FC527" w14:textId="77777777" w:rsidTr="00221350">
        <w:trPr>
          <w:trHeight w:val="300"/>
          <w:jc w:val="center"/>
        </w:trPr>
        <w:tc>
          <w:tcPr>
            <w:tcW w:w="3969" w:type="dxa"/>
            <w:shd w:val="clear" w:color="auto" w:fill="auto"/>
            <w:noWrap/>
            <w:vAlign w:val="bottom"/>
            <w:hideMark/>
          </w:tcPr>
          <w:p w14:paraId="37669EBC" w14:textId="536C5961"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w:t>
            </w:r>
            <w:r w:rsidRPr="006F5D42">
              <w:rPr>
                <w:rFonts w:ascii="Times New Roman" w:eastAsia="Times New Roman" w:hAnsi="Times New Roman" w:cs="Times New Roman"/>
                <w:color w:val="000000"/>
                <w:lang w:eastAsia="lv-LV"/>
              </w:rPr>
              <w:t>eapmeklē</w:t>
            </w:r>
          </w:p>
        </w:tc>
        <w:tc>
          <w:tcPr>
            <w:tcW w:w="1418" w:type="dxa"/>
            <w:shd w:val="clear" w:color="auto" w:fill="auto"/>
            <w:noWrap/>
            <w:vAlign w:val="center"/>
            <w:hideMark/>
          </w:tcPr>
          <w:p w14:paraId="76E47101"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134" w:type="dxa"/>
            <w:shd w:val="clear" w:color="auto" w:fill="auto"/>
            <w:noWrap/>
            <w:vAlign w:val="center"/>
          </w:tcPr>
          <w:p w14:paraId="34D023FB" w14:textId="7A51FE90"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p>
        </w:tc>
        <w:tc>
          <w:tcPr>
            <w:tcW w:w="1134" w:type="dxa"/>
            <w:shd w:val="clear" w:color="auto" w:fill="auto"/>
            <w:noWrap/>
            <w:vAlign w:val="center"/>
          </w:tcPr>
          <w:p w14:paraId="30012E53" w14:textId="3F60A977"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098" w:type="dxa"/>
            <w:shd w:val="clear" w:color="auto" w:fill="auto"/>
            <w:noWrap/>
            <w:vAlign w:val="center"/>
            <w:hideMark/>
          </w:tcPr>
          <w:p w14:paraId="385AED56"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r>
      <w:tr w:rsidR="00153848" w:rsidRPr="00F62309" w14:paraId="3C73ADAB" w14:textId="77777777" w:rsidTr="00221350">
        <w:trPr>
          <w:trHeight w:val="300"/>
          <w:jc w:val="center"/>
        </w:trPr>
        <w:tc>
          <w:tcPr>
            <w:tcW w:w="3969" w:type="dxa"/>
            <w:shd w:val="clear" w:color="auto" w:fill="auto"/>
            <w:noWrap/>
            <w:vAlign w:val="bottom"/>
            <w:hideMark/>
          </w:tcPr>
          <w:p w14:paraId="764B1287"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Speciālā izglītības iestāde</w:t>
            </w:r>
          </w:p>
        </w:tc>
        <w:tc>
          <w:tcPr>
            <w:tcW w:w="1418" w:type="dxa"/>
            <w:shd w:val="clear" w:color="auto" w:fill="auto"/>
            <w:noWrap/>
            <w:vAlign w:val="center"/>
            <w:hideMark/>
          </w:tcPr>
          <w:p w14:paraId="3912A913"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10</w:t>
            </w:r>
          </w:p>
        </w:tc>
        <w:tc>
          <w:tcPr>
            <w:tcW w:w="1134" w:type="dxa"/>
            <w:shd w:val="clear" w:color="auto" w:fill="auto"/>
            <w:noWrap/>
            <w:vAlign w:val="center"/>
          </w:tcPr>
          <w:p w14:paraId="1BED0443" w14:textId="2B94E276"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p>
        </w:tc>
        <w:tc>
          <w:tcPr>
            <w:tcW w:w="1134" w:type="dxa"/>
            <w:shd w:val="clear" w:color="auto" w:fill="auto"/>
            <w:noWrap/>
            <w:vAlign w:val="center"/>
          </w:tcPr>
          <w:p w14:paraId="6EC94751" w14:textId="369FCD54"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098" w:type="dxa"/>
            <w:shd w:val="clear" w:color="auto" w:fill="auto"/>
            <w:noWrap/>
            <w:vAlign w:val="center"/>
            <w:hideMark/>
          </w:tcPr>
          <w:p w14:paraId="3AC1EB7B"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10</w:t>
            </w:r>
          </w:p>
        </w:tc>
      </w:tr>
      <w:tr w:rsidR="00153848" w:rsidRPr="00104B90" w14:paraId="487ED0FF" w14:textId="77777777" w:rsidTr="00D21E1E">
        <w:trPr>
          <w:trHeight w:val="300"/>
          <w:jc w:val="center"/>
        </w:trPr>
        <w:tc>
          <w:tcPr>
            <w:tcW w:w="3969" w:type="dxa"/>
            <w:shd w:val="clear" w:color="auto" w:fill="auto"/>
            <w:noWrap/>
            <w:vAlign w:val="bottom"/>
            <w:hideMark/>
          </w:tcPr>
          <w:p w14:paraId="3CDA46BF"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iestāde/Speciālā programma</w:t>
            </w:r>
          </w:p>
        </w:tc>
        <w:tc>
          <w:tcPr>
            <w:tcW w:w="1418" w:type="dxa"/>
            <w:shd w:val="clear" w:color="auto" w:fill="auto"/>
            <w:noWrap/>
            <w:vAlign w:val="center"/>
            <w:hideMark/>
          </w:tcPr>
          <w:p w14:paraId="1CD8EE1F"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134" w:type="dxa"/>
            <w:shd w:val="clear" w:color="auto" w:fill="auto"/>
            <w:noWrap/>
            <w:vAlign w:val="center"/>
            <w:hideMark/>
          </w:tcPr>
          <w:p w14:paraId="4933E1D8"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3</w:t>
            </w:r>
          </w:p>
        </w:tc>
        <w:tc>
          <w:tcPr>
            <w:tcW w:w="1134" w:type="dxa"/>
            <w:shd w:val="clear" w:color="auto" w:fill="auto"/>
            <w:noWrap/>
            <w:vAlign w:val="center"/>
            <w:hideMark/>
          </w:tcPr>
          <w:p w14:paraId="666BF95A" w14:textId="09C0A5A2"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p>
        </w:tc>
        <w:tc>
          <w:tcPr>
            <w:tcW w:w="1098" w:type="dxa"/>
            <w:shd w:val="clear" w:color="auto" w:fill="auto"/>
            <w:noWrap/>
            <w:vAlign w:val="center"/>
            <w:hideMark/>
          </w:tcPr>
          <w:p w14:paraId="5749E263"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5</w:t>
            </w:r>
          </w:p>
        </w:tc>
      </w:tr>
      <w:tr w:rsidR="00153848" w:rsidRPr="00F62309" w14:paraId="6BFA2C30" w14:textId="77777777" w:rsidTr="00D21E1E">
        <w:trPr>
          <w:trHeight w:val="300"/>
          <w:jc w:val="center"/>
        </w:trPr>
        <w:tc>
          <w:tcPr>
            <w:tcW w:w="3969" w:type="dxa"/>
            <w:shd w:val="clear" w:color="auto" w:fill="FFF2CC" w:themeFill="accent4" w:themeFillTint="33"/>
            <w:noWrap/>
            <w:vAlign w:val="bottom"/>
            <w:hideMark/>
          </w:tcPr>
          <w:p w14:paraId="4424A918" w14:textId="77777777" w:rsidR="00153848" w:rsidRPr="006F5D42" w:rsidRDefault="00153848" w:rsidP="00153848">
            <w:pPr>
              <w:spacing w:after="0" w:line="240" w:lineRule="auto"/>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RT</w:t>
            </w:r>
          </w:p>
        </w:tc>
        <w:tc>
          <w:tcPr>
            <w:tcW w:w="1418" w:type="dxa"/>
            <w:shd w:val="clear" w:color="auto" w:fill="FFF2CC" w:themeFill="accent4" w:themeFillTint="33"/>
            <w:noWrap/>
            <w:vAlign w:val="center"/>
            <w:hideMark/>
          </w:tcPr>
          <w:p w14:paraId="4D77CB1F"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w:t>
            </w:r>
          </w:p>
        </w:tc>
        <w:tc>
          <w:tcPr>
            <w:tcW w:w="1134" w:type="dxa"/>
            <w:shd w:val="clear" w:color="auto" w:fill="FFF2CC" w:themeFill="accent4" w:themeFillTint="33"/>
            <w:noWrap/>
            <w:vAlign w:val="center"/>
            <w:hideMark/>
          </w:tcPr>
          <w:p w14:paraId="07B83018"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2</w:t>
            </w:r>
          </w:p>
        </w:tc>
        <w:tc>
          <w:tcPr>
            <w:tcW w:w="1134" w:type="dxa"/>
            <w:shd w:val="clear" w:color="auto" w:fill="FFF2CC" w:themeFill="accent4" w:themeFillTint="33"/>
            <w:noWrap/>
            <w:vAlign w:val="center"/>
            <w:hideMark/>
          </w:tcPr>
          <w:p w14:paraId="4019B54D"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w:t>
            </w:r>
          </w:p>
        </w:tc>
        <w:tc>
          <w:tcPr>
            <w:tcW w:w="1098" w:type="dxa"/>
            <w:shd w:val="clear" w:color="auto" w:fill="FFF2CC" w:themeFill="accent4" w:themeFillTint="33"/>
            <w:noWrap/>
            <w:vAlign w:val="center"/>
            <w:hideMark/>
          </w:tcPr>
          <w:p w14:paraId="354D27BC"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4</w:t>
            </w:r>
          </w:p>
        </w:tc>
      </w:tr>
      <w:tr w:rsidR="00153848" w:rsidRPr="00104B90" w14:paraId="32500AAC" w14:textId="77777777" w:rsidTr="00221350">
        <w:trPr>
          <w:trHeight w:val="300"/>
          <w:jc w:val="center"/>
        </w:trPr>
        <w:tc>
          <w:tcPr>
            <w:tcW w:w="3969" w:type="dxa"/>
            <w:shd w:val="clear" w:color="auto" w:fill="auto"/>
            <w:noWrap/>
            <w:vAlign w:val="bottom"/>
            <w:hideMark/>
          </w:tcPr>
          <w:p w14:paraId="777E25EB"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Speciālā izglītības iestāde</w:t>
            </w:r>
          </w:p>
        </w:tc>
        <w:tc>
          <w:tcPr>
            <w:tcW w:w="1418" w:type="dxa"/>
            <w:shd w:val="clear" w:color="auto" w:fill="auto"/>
            <w:noWrap/>
            <w:vAlign w:val="center"/>
            <w:hideMark/>
          </w:tcPr>
          <w:p w14:paraId="3D81AB92"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134" w:type="dxa"/>
            <w:shd w:val="clear" w:color="auto" w:fill="auto"/>
            <w:noWrap/>
            <w:vAlign w:val="center"/>
          </w:tcPr>
          <w:p w14:paraId="329FDBFA" w14:textId="1DDD090C"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p>
        </w:tc>
        <w:tc>
          <w:tcPr>
            <w:tcW w:w="1134" w:type="dxa"/>
            <w:shd w:val="clear" w:color="auto" w:fill="auto"/>
            <w:noWrap/>
            <w:vAlign w:val="center"/>
          </w:tcPr>
          <w:p w14:paraId="39C6DACA" w14:textId="70F90FB8" w:rsidR="00153848" w:rsidRPr="006F5D42" w:rsidRDefault="00153848" w:rsidP="00153848">
            <w:pPr>
              <w:spacing w:after="0" w:line="240" w:lineRule="auto"/>
              <w:jc w:val="center"/>
              <w:rPr>
                <w:rFonts w:ascii="Times New Roman" w:eastAsia="Times New Roman" w:hAnsi="Times New Roman" w:cs="Times New Roman"/>
                <w:sz w:val="20"/>
                <w:szCs w:val="20"/>
                <w:lang w:eastAsia="lv-LV"/>
              </w:rPr>
            </w:pPr>
          </w:p>
        </w:tc>
        <w:tc>
          <w:tcPr>
            <w:tcW w:w="1098" w:type="dxa"/>
            <w:shd w:val="clear" w:color="auto" w:fill="auto"/>
            <w:noWrap/>
            <w:vAlign w:val="center"/>
            <w:hideMark/>
          </w:tcPr>
          <w:p w14:paraId="1CC4507A"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r>
      <w:tr w:rsidR="00153848" w:rsidRPr="00F62309" w14:paraId="19FEACDA" w14:textId="77777777" w:rsidTr="00D21E1E">
        <w:trPr>
          <w:trHeight w:val="300"/>
          <w:jc w:val="center"/>
        </w:trPr>
        <w:tc>
          <w:tcPr>
            <w:tcW w:w="3969" w:type="dxa"/>
            <w:shd w:val="clear" w:color="auto" w:fill="auto"/>
            <w:noWrap/>
            <w:vAlign w:val="bottom"/>
            <w:hideMark/>
          </w:tcPr>
          <w:p w14:paraId="43B644B9" w14:textId="77777777" w:rsidR="00153848" w:rsidRPr="006F5D42" w:rsidRDefault="00153848" w:rsidP="00153848">
            <w:pPr>
              <w:spacing w:after="0" w:line="240" w:lineRule="auto"/>
              <w:ind w:firstLineChars="100" w:firstLine="220"/>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Vispārējā izglītības iestāde</w:t>
            </w:r>
          </w:p>
        </w:tc>
        <w:tc>
          <w:tcPr>
            <w:tcW w:w="1418" w:type="dxa"/>
            <w:shd w:val="clear" w:color="auto" w:fill="auto"/>
            <w:noWrap/>
            <w:vAlign w:val="center"/>
            <w:hideMark/>
          </w:tcPr>
          <w:p w14:paraId="427737B0" w14:textId="43B0C6EF" w:rsidR="00153848" w:rsidRPr="006F5D42" w:rsidRDefault="00153848" w:rsidP="00130247">
            <w:pPr>
              <w:spacing w:after="0" w:line="240" w:lineRule="auto"/>
              <w:ind w:firstLineChars="100" w:firstLine="220"/>
              <w:rPr>
                <w:rFonts w:ascii="Times New Roman" w:eastAsia="Times New Roman" w:hAnsi="Times New Roman" w:cs="Times New Roman"/>
                <w:color w:val="000000"/>
                <w:lang w:eastAsia="lv-LV"/>
              </w:rPr>
            </w:pPr>
          </w:p>
        </w:tc>
        <w:tc>
          <w:tcPr>
            <w:tcW w:w="1134" w:type="dxa"/>
            <w:shd w:val="clear" w:color="auto" w:fill="auto"/>
            <w:noWrap/>
            <w:vAlign w:val="center"/>
            <w:hideMark/>
          </w:tcPr>
          <w:p w14:paraId="72A0238A"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2</w:t>
            </w:r>
          </w:p>
        </w:tc>
        <w:tc>
          <w:tcPr>
            <w:tcW w:w="1134" w:type="dxa"/>
            <w:shd w:val="clear" w:color="auto" w:fill="auto"/>
            <w:noWrap/>
            <w:vAlign w:val="center"/>
            <w:hideMark/>
          </w:tcPr>
          <w:p w14:paraId="048065B7"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1</w:t>
            </w:r>
          </w:p>
        </w:tc>
        <w:tc>
          <w:tcPr>
            <w:tcW w:w="1098" w:type="dxa"/>
            <w:shd w:val="clear" w:color="auto" w:fill="auto"/>
            <w:noWrap/>
            <w:vAlign w:val="center"/>
            <w:hideMark/>
          </w:tcPr>
          <w:p w14:paraId="4CCAC544" w14:textId="77777777" w:rsidR="00153848" w:rsidRPr="006F5D42" w:rsidRDefault="00153848" w:rsidP="00153848">
            <w:pPr>
              <w:spacing w:after="0" w:line="240" w:lineRule="auto"/>
              <w:jc w:val="center"/>
              <w:rPr>
                <w:rFonts w:ascii="Times New Roman" w:eastAsia="Times New Roman" w:hAnsi="Times New Roman" w:cs="Times New Roman"/>
                <w:color w:val="000000"/>
                <w:lang w:eastAsia="lv-LV"/>
              </w:rPr>
            </w:pPr>
            <w:r w:rsidRPr="006F5D42">
              <w:rPr>
                <w:rFonts w:ascii="Times New Roman" w:eastAsia="Times New Roman" w:hAnsi="Times New Roman" w:cs="Times New Roman"/>
                <w:color w:val="000000"/>
                <w:lang w:eastAsia="lv-LV"/>
              </w:rPr>
              <w:t>3</w:t>
            </w:r>
          </w:p>
        </w:tc>
      </w:tr>
      <w:tr w:rsidR="00153848" w:rsidRPr="00F62309" w14:paraId="254AD643" w14:textId="77777777" w:rsidTr="00D21E1E">
        <w:trPr>
          <w:trHeight w:val="300"/>
          <w:jc w:val="center"/>
        </w:trPr>
        <w:tc>
          <w:tcPr>
            <w:tcW w:w="3969" w:type="dxa"/>
            <w:shd w:val="clear" w:color="auto" w:fill="F2F2F2" w:themeFill="background1" w:themeFillShade="F2"/>
            <w:noWrap/>
            <w:vAlign w:val="bottom"/>
            <w:hideMark/>
          </w:tcPr>
          <w:p w14:paraId="5A39F74B" w14:textId="77777777" w:rsidR="00153848" w:rsidRPr="006F5D42" w:rsidRDefault="00153848" w:rsidP="00D21E1E">
            <w:pPr>
              <w:spacing w:after="0" w:line="240" w:lineRule="auto"/>
              <w:jc w:val="right"/>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Kopā</w:t>
            </w:r>
          </w:p>
        </w:tc>
        <w:tc>
          <w:tcPr>
            <w:tcW w:w="1418" w:type="dxa"/>
            <w:shd w:val="clear" w:color="auto" w:fill="F2F2F2" w:themeFill="background1" w:themeFillShade="F2"/>
            <w:noWrap/>
            <w:vAlign w:val="center"/>
            <w:hideMark/>
          </w:tcPr>
          <w:p w14:paraId="7CD0D8C0"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29</w:t>
            </w:r>
          </w:p>
        </w:tc>
        <w:tc>
          <w:tcPr>
            <w:tcW w:w="1134" w:type="dxa"/>
            <w:shd w:val="clear" w:color="auto" w:fill="F2F2F2" w:themeFill="background1" w:themeFillShade="F2"/>
            <w:noWrap/>
            <w:vAlign w:val="center"/>
            <w:hideMark/>
          </w:tcPr>
          <w:p w14:paraId="73183C27"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18</w:t>
            </w:r>
          </w:p>
        </w:tc>
        <w:tc>
          <w:tcPr>
            <w:tcW w:w="1134" w:type="dxa"/>
            <w:shd w:val="clear" w:color="auto" w:fill="F2F2F2" w:themeFill="background1" w:themeFillShade="F2"/>
            <w:noWrap/>
            <w:vAlign w:val="center"/>
            <w:hideMark/>
          </w:tcPr>
          <w:p w14:paraId="03C88E7F"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15</w:t>
            </w:r>
          </w:p>
        </w:tc>
        <w:tc>
          <w:tcPr>
            <w:tcW w:w="1098" w:type="dxa"/>
            <w:shd w:val="clear" w:color="auto" w:fill="F2F2F2" w:themeFill="background1" w:themeFillShade="F2"/>
            <w:noWrap/>
            <w:vAlign w:val="center"/>
            <w:hideMark/>
          </w:tcPr>
          <w:p w14:paraId="400F4806" w14:textId="77777777" w:rsidR="00153848" w:rsidRPr="006F5D42" w:rsidRDefault="00153848" w:rsidP="00153848">
            <w:pPr>
              <w:spacing w:after="0" w:line="240" w:lineRule="auto"/>
              <w:jc w:val="center"/>
              <w:rPr>
                <w:rFonts w:ascii="Times New Roman" w:eastAsia="Times New Roman" w:hAnsi="Times New Roman" w:cs="Times New Roman"/>
                <w:b/>
                <w:bCs/>
                <w:color w:val="000000"/>
                <w:lang w:eastAsia="lv-LV"/>
              </w:rPr>
            </w:pPr>
            <w:r w:rsidRPr="006F5D42">
              <w:rPr>
                <w:rFonts w:ascii="Times New Roman" w:eastAsia="Times New Roman" w:hAnsi="Times New Roman" w:cs="Times New Roman"/>
                <w:b/>
                <w:bCs/>
                <w:color w:val="000000"/>
                <w:lang w:eastAsia="lv-LV"/>
              </w:rPr>
              <w:t>62</w:t>
            </w:r>
          </w:p>
        </w:tc>
      </w:tr>
    </w:tbl>
    <w:p w14:paraId="261DAB4D" w14:textId="77777777" w:rsidR="00894F1D" w:rsidRDefault="00894F1D" w:rsidP="00417EC0">
      <w:pPr>
        <w:spacing w:line="276" w:lineRule="auto"/>
        <w:jc w:val="both"/>
        <w:rPr>
          <w:rFonts w:ascii="Times New Roman" w:eastAsia="Times New Roman" w:hAnsi="Times New Roman" w:cs="Times New Roman"/>
          <w:color w:val="000000"/>
          <w:sz w:val="24"/>
          <w:szCs w:val="24"/>
          <w:lang w:eastAsia="lv-LV"/>
        </w:rPr>
      </w:pPr>
    </w:p>
    <w:p w14:paraId="56F21938" w14:textId="60776E1A" w:rsidR="001E0E66" w:rsidRDefault="00894F1D" w:rsidP="00417EC0">
      <w:pPr>
        <w:spacing w:line="276"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Apskatot datus par bērniem, kuri apmeklē PII, redzams, ka 2</w:t>
      </w:r>
      <w:r w:rsidR="00417EC0">
        <w:rPr>
          <w:rFonts w:ascii="Times New Roman" w:eastAsia="Times New Roman" w:hAnsi="Times New Roman" w:cs="Times New Roman"/>
          <w:color w:val="000000"/>
          <w:sz w:val="24"/>
          <w:szCs w:val="24"/>
          <w:lang w:eastAsia="lv-LV"/>
        </w:rPr>
        <w:t>9</w:t>
      </w:r>
      <w:r w:rsidR="00417EC0" w:rsidRPr="00ED52CA">
        <w:rPr>
          <w:rFonts w:ascii="Times New Roman" w:eastAsia="Times New Roman" w:hAnsi="Times New Roman" w:cs="Times New Roman"/>
          <w:color w:val="000000"/>
          <w:sz w:val="24"/>
          <w:szCs w:val="24"/>
          <w:lang w:eastAsia="lv-LV"/>
        </w:rPr>
        <w:t xml:space="preserve"> bērni</w:t>
      </w:r>
      <w:r w:rsidR="00417EC0">
        <w:rPr>
          <w:rFonts w:ascii="Times New Roman" w:eastAsia="Times New Roman" w:hAnsi="Times New Roman" w:cs="Times New Roman"/>
          <w:color w:val="000000"/>
          <w:sz w:val="24"/>
          <w:szCs w:val="24"/>
          <w:lang w:eastAsia="lv-LV"/>
        </w:rPr>
        <w:t xml:space="preserve"> apmeklē PII</w:t>
      </w:r>
      <w:r>
        <w:rPr>
          <w:rFonts w:ascii="Times New Roman" w:eastAsia="Times New Roman" w:hAnsi="Times New Roman" w:cs="Times New Roman"/>
          <w:color w:val="000000"/>
          <w:sz w:val="24"/>
          <w:szCs w:val="24"/>
          <w:lang w:eastAsia="lv-LV"/>
        </w:rPr>
        <w:t xml:space="preserve">, </w:t>
      </w:r>
      <w:r w:rsidR="002971AC">
        <w:rPr>
          <w:rFonts w:ascii="Times New Roman" w:eastAsia="Times New Roman" w:hAnsi="Times New Roman" w:cs="Times New Roman"/>
          <w:color w:val="000000"/>
          <w:sz w:val="24"/>
          <w:szCs w:val="24"/>
          <w:lang w:eastAsia="lv-LV"/>
        </w:rPr>
        <w:t>divi</w:t>
      </w:r>
      <w:r w:rsidR="001E0E66">
        <w:rPr>
          <w:rFonts w:ascii="Times New Roman" w:eastAsia="Times New Roman" w:hAnsi="Times New Roman" w:cs="Times New Roman"/>
          <w:color w:val="000000"/>
          <w:sz w:val="24"/>
          <w:szCs w:val="24"/>
          <w:lang w:eastAsia="lv-LV"/>
        </w:rPr>
        <w:t xml:space="preserve"> bērni ir rindā uz PII un </w:t>
      </w:r>
      <w:r w:rsidR="008E00EE">
        <w:rPr>
          <w:rFonts w:ascii="Times New Roman" w:eastAsia="Times New Roman" w:hAnsi="Times New Roman" w:cs="Times New Roman"/>
          <w:color w:val="000000"/>
          <w:sz w:val="24"/>
          <w:szCs w:val="24"/>
          <w:lang w:eastAsia="lv-LV"/>
        </w:rPr>
        <w:t>trīs</w:t>
      </w:r>
      <w:r w:rsidR="001E0E66">
        <w:rPr>
          <w:rFonts w:ascii="Times New Roman" w:eastAsia="Times New Roman" w:hAnsi="Times New Roman" w:cs="Times New Roman"/>
          <w:color w:val="000000"/>
          <w:sz w:val="24"/>
          <w:szCs w:val="24"/>
          <w:lang w:eastAsia="lv-LV"/>
        </w:rPr>
        <w:t xml:space="preserve"> bērni veselības stāvokļa dēļ </w:t>
      </w:r>
      <w:r>
        <w:rPr>
          <w:rFonts w:ascii="Times New Roman" w:eastAsia="Times New Roman" w:hAnsi="Times New Roman" w:cs="Times New Roman"/>
          <w:color w:val="000000"/>
          <w:sz w:val="24"/>
          <w:szCs w:val="24"/>
          <w:lang w:eastAsia="lv-LV"/>
        </w:rPr>
        <w:t xml:space="preserve">to </w:t>
      </w:r>
      <w:r w:rsidR="001E0E66">
        <w:rPr>
          <w:rFonts w:ascii="Times New Roman" w:eastAsia="Times New Roman" w:hAnsi="Times New Roman" w:cs="Times New Roman"/>
          <w:color w:val="000000"/>
          <w:sz w:val="24"/>
          <w:szCs w:val="24"/>
          <w:lang w:eastAsia="lv-LV"/>
        </w:rPr>
        <w:t xml:space="preserve">neapmeklē. </w:t>
      </w:r>
      <w:r>
        <w:rPr>
          <w:rFonts w:ascii="Times New Roman" w:eastAsia="Times New Roman" w:hAnsi="Times New Roman" w:cs="Times New Roman"/>
          <w:color w:val="000000"/>
          <w:sz w:val="24"/>
          <w:szCs w:val="24"/>
          <w:lang w:eastAsia="lv-LV"/>
        </w:rPr>
        <w:t>Redzams, ka lielākā daļa bērnu neatkarīgi no FT veida</w:t>
      </w:r>
      <w:r w:rsidR="007D31BD">
        <w:rPr>
          <w:rFonts w:ascii="Times New Roman" w:eastAsia="Times New Roman" w:hAnsi="Times New Roman" w:cs="Times New Roman"/>
          <w:color w:val="000000"/>
          <w:sz w:val="24"/>
          <w:szCs w:val="24"/>
          <w:lang w:eastAsia="lv-LV"/>
        </w:rPr>
        <w:t xml:space="preserve"> un noteiktas īpašas kopšanas nepieciešamības</w:t>
      </w:r>
      <w:r>
        <w:rPr>
          <w:rFonts w:ascii="Times New Roman" w:eastAsia="Times New Roman" w:hAnsi="Times New Roman" w:cs="Times New Roman"/>
          <w:color w:val="000000"/>
          <w:sz w:val="24"/>
          <w:szCs w:val="24"/>
          <w:lang w:eastAsia="lv-LV"/>
        </w:rPr>
        <w:t xml:space="preserve">, apmeklē pirmsskolas izglītības iestādi bez speciālas izglītības programmas. </w:t>
      </w:r>
    </w:p>
    <w:p w14:paraId="44A855C4" w14:textId="4FD2EA22" w:rsidR="00417EC0" w:rsidRPr="00ED52CA" w:rsidRDefault="00B606E2" w:rsidP="00417EC0">
      <w:pPr>
        <w:spacing w:after="200" w:line="276" w:lineRule="auto"/>
        <w:ind w:left="360"/>
        <w:jc w:val="right"/>
        <w:rPr>
          <w:rFonts w:ascii="Times New Roman" w:eastAsia="Times New Roman" w:hAnsi="Times New Roman" w:cs="Times New Roman"/>
          <w:sz w:val="24"/>
          <w:szCs w:val="24"/>
          <w:lang w:eastAsia="lv-LV"/>
        </w:rPr>
      </w:pPr>
      <w:r>
        <w:rPr>
          <w:rFonts w:ascii="Times New Roman" w:eastAsia="Times New Roman" w:hAnsi="Times New Roman" w:cs="Times New Roman"/>
          <w:i/>
          <w:iCs/>
          <w:color w:val="000000"/>
          <w:sz w:val="24"/>
          <w:szCs w:val="24"/>
          <w:lang w:eastAsia="lv-LV"/>
        </w:rPr>
        <w:t>2.</w:t>
      </w:r>
      <w:r w:rsidR="007E03AB">
        <w:rPr>
          <w:rFonts w:ascii="Times New Roman" w:eastAsia="Times New Roman" w:hAnsi="Times New Roman" w:cs="Times New Roman"/>
          <w:i/>
          <w:iCs/>
          <w:color w:val="000000"/>
          <w:sz w:val="24"/>
          <w:szCs w:val="24"/>
          <w:lang w:eastAsia="lv-LV"/>
        </w:rPr>
        <w:t>1.</w:t>
      </w:r>
      <w:r>
        <w:rPr>
          <w:rFonts w:ascii="Times New Roman" w:eastAsia="Times New Roman" w:hAnsi="Times New Roman" w:cs="Times New Roman"/>
          <w:i/>
          <w:iCs/>
          <w:color w:val="000000"/>
          <w:sz w:val="24"/>
          <w:szCs w:val="24"/>
          <w:lang w:eastAsia="lv-LV"/>
        </w:rPr>
        <w:t>3</w:t>
      </w:r>
      <w:r w:rsidR="00417EC0" w:rsidRPr="00ED52CA">
        <w:rPr>
          <w:rFonts w:ascii="Times New Roman" w:eastAsia="Times New Roman" w:hAnsi="Times New Roman" w:cs="Times New Roman"/>
          <w:i/>
          <w:iCs/>
          <w:color w:val="000000"/>
          <w:sz w:val="24"/>
          <w:szCs w:val="24"/>
          <w:lang w:eastAsia="lv-LV"/>
        </w:rPr>
        <w:t>.tabula </w:t>
      </w:r>
    </w:p>
    <w:p w14:paraId="08EF2459" w14:textId="1042496B" w:rsidR="00417EC0" w:rsidRPr="008C31A0" w:rsidRDefault="00417EC0" w:rsidP="00417EC0">
      <w:pPr>
        <w:spacing w:after="200" w:line="276" w:lineRule="auto"/>
        <w:ind w:left="360"/>
        <w:jc w:val="center"/>
        <w:rPr>
          <w:rFonts w:ascii="Times New Roman" w:eastAsia="Times New Roman" w:hAnsi="Times New Roman" w:cs="Times New Roman"/>
          <w:b/>
          <w:bCs/>
          <w:color w:val="000000"/>
          <w:sz w:val="24"/>
          <w:szCs w:val="24"/>
          <w:lang w:eastAsia="lv-LV"/>
        </w:rPr>
      </w:pPr>
      <w:r w:rsidRPr="008C31A0">
        <w:rPr>
          <w:rFonts w:ascii="Times New Roman" w:eastAsia="Times New Roman" w:hAnsi="Times New Roman" w:cs="Times New Roman"/>
          <w:b/>
          <w:bCs/>
          <w:color w:val="000000"/>
          <w:sz w:val="24"/>
          <w:szCs w:val="24"/>
          <w:lang w:eastAsia="lv-LV"/>
        </w:rPr>
        <w:t xml:space="preserve">Bērnu skaits </w:t>
      </w:r>
      <w:r w:rsidR="006F170B">
        <w:rPr>
          <w:rFonts w:ascii="Times New Roman" w:eastAsia="Times New Roman" w:hAnsi="Times New Roman" w:cs="Times New Roman"/>
          <w:b/>
          <w:bCs/>
          <w:color w:val="000000"/>
          <w:sz w:val="24"/>
          <w:szCs w:val="24"/>
          <w:lang w:eastAsia="lv-LV"/>
        </w:rPr>
        <w:t>PII</w:t>
      </w:r>
      <w:r w:rsidRPr="008C31A0">
        <w:rPr>
          <w:rFonts w:ascii="Times New Roman" w:eastAsia="Times New Roman" w:hAnsi="Times New Roman" w:cs="Times New Roman"/>
          <w:b/>
          <w:bCs/>
          <w:color w:val="000000"/>
          <w:sz w:val="24"/>
          <w:szCs w:val="24"/>
          <w:lang w:eastAsia="lv-LV"/>
        </w:rPr>
        <w:t xml:space="preserve"> pēc izglītības iestāžu profila un mācību programmas </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733"/>
        <w:gridCol w:w="949"/>
        <w:gridCol w:w="850"/>
        <w:gridCol w:w="709"/>
        <w:gridCol w:w="850"/>
        <w:gridCol w:w="851"/>
        <w:gridCol w:w="850"/>
      </w:tblGrid>
      <w:tr w:rsidR="00894F1D" w:rsidRPr="00894F1D" w14:paraId="25F97100" w14:textId="77777777" w:rsidTr="008C31A0">
        <w:trPr>
          <w:trHeight w:val="300"/>
          <w:jc w:val="center"/>
        </w:trPr>
        <w:tc>
          <w:tcPr>
            <w:tcW w:w="3520" w:type="dxa"/>
            <w:shd w:val="clear" w:color="auto" w:fill="E7E6E6" w:themeFill="background2"/>
            <w:noWrap/>
            <w:vAlign w:val="bottom"/>
            <w:hideMark/>
          </w:tcPr>
          <w:p w14:paraId="072849DC" w14:textId="5B4E4AAB" w:rsidR="00894F1D" w:rsidRPr="00894F1D" w:rsidRDefault="005D3CDC" w:rsidP="00894F1D">
            <w:pPr>
              <w:spacing w:after="0" w:line="240" w:lineRule="auto"/>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Izglītības iestāde</w:t>
            </w:r>
          </w:p>
        </w:tc>
        <w:tc>
          <w:tcPr>
            <w:tcW w:w="733" w:type="dxa"/>
            <w:shd w:val="clear" w:color="auto" w:fill="E7E6E6" w:themeFill="background2"/>
            <w:noWrap/>
            <w:vAlign w:val="bottom"/>
            <w:hideMark/>
          </w:tcPr>
          <w:p w14:paraId="2FA62383" w14:textId="77777777" w:rsidR="00894F1D" w:rsidRPr="00894F1D" w:rsidRDefault="00894F1D" w:rsidP="00C014D4">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DZT</w:t>
            </w:r>
          </w:p>
        </w:tc>
        <w:tc>
          <w:tcPr>
            <w:tcW w:w="949" w:type="dxa"/>
            <w:shd w:val="clear" w:color="auto" w:fill="E7E6E6" w:themeFill="background2"/>
            <w:noWrap/>
            <w:vAlign w:val="bottom"/>
            <w:hideMark/>
          </w:tcPr>
          <w:p w14:paraId="13AD20F9" w14:textId="78A7D312" w:rsidR="00894F1D" w:rsidRPr="00894F1D" w:rsidRDefault="002102DB" w:rsidP="00C014D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Pārējie</w:t>
            </w:r>
          </w:p>
        </w:tc>
        <w:tc>
          <w:tcPr>
            <w:tcW w:w="850" w:type="dxa"/>
            <w:shd w:val="clear" w:color="auto" w:fill="E7E6E6" w:themeFill="background2"/>
            <w:noWrap/>
            <w:vAlign w:val="bottom"/>
            <w:hideMark/>
          </w:tcPr>
          <w:p w14:paraId="73D6B5C3" w14:textId="77777777" w:rsidR="00894F1D" w:rsidRPr="00894F1D" w:rsidRDefault="00894F1D" w:rsidP="00C014D4">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GRT</w:t>
            </w:r>
          </w:p>
        </w:tc>
        <w:tc>
          <w:tcPr>
            <w:tcW w:w="709" w:type="dxa"/>
            <w:shd w:val="clear" w:color="auto" w:fill="E7E6E6" w:themeFill="background2"/>
            <w:noWrap/>
            <w:vAlign w:val="bottom"/>
            <w:hideMark/>
          </w:tcPr>
          <w:p w14:paraId="0F07FAB8" w14:textId="77777777" w:rsidR="00894F1D" w:rsidRPr="00894F1D" w:rsidRDefault="00894F1D" w:rsidP="00C014D4">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KT</w:t>
            </w:r>
          </w:p>
        </w:tc>
        <w:tc>
          <w:tcPr>
            <w:tcW w:w="850" w:type="dxa"/>
            <w:shd w:val="clear" w:color="auto" w:fill="E7E6E6" w:themeFill="background2"/>
            <w:noWrap/>
            <w:vAlign w:val="bottom"/>
            <w:hideMark/>
          </w:tcPr>
          <w:p w14:paraId="402A2881" w14:textId="77777777" w:rsidR="00894F1D" w:rsidRPr="00894F1D" w:rsidRDefault="00894F1D" w:rsidP="00C014D4">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MT</w:t>
            </w:r>
          </w:p>
        </w:tc>
        <w:tc>
          <w:tcPr>
            <w:tcW w:w="851" w:type="dxa"/>
            <w:shd w:val="clear" w:color="auto" w:fill="E7E6E6" w:themeFill="background2"/>
            <w:noWrap/>
            <w:vAlign w:val="bottom"/>
            <w:hideMark/>
          </w:tcPr>
          <w:p w14:paraId="2C60B787" w14:textId="77777777" w:rsidR="00894F1D" w:rsidRPr="00894F1D" w:rsidRDefault="00894F1D" w:rsidP="00C014D4">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RT</w:t>
            </w:r>
          </w:p>
        </w:tc>
        <w:tc>
          <w:tcPr>
            <w:tcW w:w="850" w:type="dxa"/>
            <w:shd w:val="clear" w:color="auto" w:fill="E7E6E6" w:themeFill="background2"/>
            <w:noWrap/>
            <w:vAlign w:val="bottom"/>
            <w:hideMark/>
          </w:tcPr>
          <w:p w14:paraId="156D87A5" w14:textId="0A513A3D" w:rsidR="00894F1D" w:rsidRPr="00894F1D" w:rsidRDefault="00894F1D" w:rsidP="00894F1D">
            <w:pPr>
              <w:spacing w:after="0" w:line="240" w:lineRule="auto"/>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w:t>
            </w:r>
          </w:p>
        </w:tc>
      </w:tr>
      <w:tr w:rsidR="00894F1D" w:rsidRPr="00894F1D" w14:paraId="4DB1C4E7" w14:textId="77777777" w:rsidTr="008C31A0">
        <w:trPr>
          <w:trHeight w:val="300"/>
          <w:jc w:val="center"/>
        </w:trPr>
        <w:tc>
          <w:tcPr>
            <w:tcW w:w="3520" w:type="dxa"/>
            <w:shd w:val="clear" w:color="auto" w:fill="FFF2CC" w:themeFill="accent4" w:themeFillTint="33"/>
            <w:noWrap/>
            <w:vAlign w:val="bottom"/>
            <w:hideMark/>
          </w:tcPr>
          <w:p w14:paraId="6D70DF58"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Pirmsskolas izglītības iestāde</w:t>
            </w:r>
          </w:p>
        </w:tc>
        <w:tc>
          <w:tcPr>
            <w:tcW w:w="733" w:type="dxa"/>
            <w:shd w:val="clear" w:color="auto" w:fill="FFF2CC" w:themeFill="accent4" w:themeFillTint="33"/>
            <w:noWrap/>
            <w:vAlign w:val="bottom"/>
            <w:hideMark/>
          </w:tcPr>
          <w:p w14:paraId="1E3524B6"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3</w:t>
            </w:r>
          </w:p>
        </w:tc>
        <w:tc>
          <w:tcPr>
            <w:tcW w:w="949" w:type="dxa"/>
            <w:shd w:val="clear" w:color="auto" w:fill="FFF2CC" w:themeFill="accent4" w:themeFillTint="33"/>
            <w:noWrap/>
            <w:vAlign w:val="bottom"/>
            <w:hideMark/>
          </w:tcPr>
          <w:p w14:paraId="77CE29C3"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w:t>
            </w:r>
          </w:p>
        </w:tc>
        <w:tc>
          <w:tcPr>
            <w:tcW w:w="850" w:type="dxa"/>
            <w:shd w:val="clear" w:color="auto" w:fill="FFF2CC" w:themeFill="accent4" w:themeFillTint="33"/>
            <w:noWrap/>
            <w:vAlign w:val="bottom"/>
            <w:hideMark/>
          </w:tcPr>
          <w:p w14:paraId="3B252144"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10</w:t>
            </w:r>
          </w:p>
        </w:tc>
        <w:tc>
          <w:tcPr>
            <w:tcW w:w="709" w:type="dxa"/>
            <w:shd w:val="clear" w:color="auto" w:fill="FFF2CC" w:themeFill="accent4" w:themeFillTint="33"/>
            <w:noWrap/>
            <w:vAlign w:val="bottom"/>
            <w:hideMark/>
          </w:tcPr>
          <w:p w14:paraId="1A79F842"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3</w:t>
            </w:r>
          </w:p>
        </w:tc>
        <w:tc>
          <w:tcPr>
            <w:tcW w:w="850" w:type="dxa"/>
            <w:shd w:val="clear" w:color="auto" w:fill="FFF2CC" w:themeFill="accent4" w:themeFillTint="33"/>
            <w:noWrap/>
            <w:vAlign w:val="bottom"/>
            <w:hideMark/>
          </w:tcPr>
          <w:p w14:paraId="5435CB8D"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w:t>
            </w:r>
          </w:p>
        </w:tc>
        <w:tc>
          <w:tcPr>
            <w:tcW w:w="851" w:type="dxa"/>
            <w:shd w:val="clear" w:color="auto" w:fill="FFF2CC" w:themeFill="accent4" w:themeFillTint="33"/>
            <w:noWrap/>
            <w:vAlign w:val="bottom"/>
            <w:hideMark/>
          </w:tcPr>
          <w:p w14:paraId="2ECEB651"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w:t>
            </w:r>
          </w:p>
        </w:tc>
        <w:tc>
          <w:tcPr>
            <w:tcW w:w="850" w:type="dxa"/>
            <w:shd w:val="clear" w:color="auto" w:fill="FFF2CC" w:themeFill="accent4" w:themeFillTint="33"/>
            <w:noWrap/>
            <w:vAlign w:val="bottom"/>
            <w:hideMark/>
          </w:tcPr>
          <w:p w14:paraId="4B350FF3"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19</w:t>
            </w:r>
          </w:p>
        </w:tc>
      </w:tr>
      <w:tr w:rsidR="00894F1D" w:rsidRPr="00894F1D" w14:paraId="3E45CC15" w14:textId="77777777" w:rsidTr="008C31A0">
        <w:trPr>
          <w:trHeight w:val="300"/>
          <w:jc w:val="center"/>
        </w:trPr>
        <w:tc>
          <w:tcPr>
            <w:tcW w:w="3520" w:type="dxa"/>
            <w:shd w:val="clear" w:color="auto" w:fill="auto"/>
            <w:noWrap/>
            <w:vAlign w:val="bottom"/>
            <w:hideMark/>
          </w:tcPr>
          <w:p w14:paraId="37DBB3C6" w14:textId="0D5FCECE" w:rsidR="00894F1D" w:rsidRPr="00894F1D" w:rsidRDefault="00C014D4" w:rsidP="00DC403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Nav īpašas kopšanas nepieciešamība</w:t>
            </w:r>
          </w:p>
        </w:tc>
        <w:tc>
          <w:tcPr>
            <w:tcW w:w="733" w:type="dxa"/>
            <w:shd w:val="clear" w:color="auto" w:fill="auto"/>
            <w:noWrap/>
            <w:vAlign w:val="bottom"/>
            <w:hideMark/>
          </w:tcPr>
          <w:p w14:paraId="028C9551"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3</w:t>
            </w:r>
          </w:p>
        </w:tc>
        <w:tc>
          <w:tcPr>
            <w:tcW w:w="949" w:type="dxa"/>
            <w:shd w:val="clear" w:color="auto" w:fill="auto"/>
            <w:noWrap/>
            <w:vAlign w:val="bottom"/>
            <w:hideMark/>
          </w:tcPr>
          <w:p w14:paraId="6648E47E"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1572AC17"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5</w:t>
            </w:r>
          </w:p>
        </w:tc>
        <w:tc>
          <w:tcPr>
            <w:tcW w:w="709" w:type="dxa"/>
            <w:shd w:val="clear" w:color="auto" w:fill="auto"/>
            <w:noWrap/>
            <w:vAlign w:val="bottom"/>
            <w:hideMark/>
          </w:tcPr>
          <w:p w14:paraId="6B40B190"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0" w:type="dxa"/>
            <w:shd w:val="clear" w:color="auto" w:fill="auto"/>
            <w:noWrap/>
            <w:vAlign w:val="bottom"/>
            <w:hideMark/>
          </w:tcPr>
          <w:p w14:paraId="2BE8DEE5"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1" w:type="dxa"/>
            <w:shd w:val="clear" w:color="auto" w:fill="auto"/>
            <w:noWrap/>
            <w:vAlign w:val="bottom"/>
            <w:hideMark/>
          </w:tcPr>
          <w:p w14:paraId="1FBBBB27"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0" w:type="dxa"/>
            <w:shd w:val="clear" w:color="auto" w:fill="auto"/>
            <w:noWrap/>
            <w:vAlign w:val="bottom"/>
            <w:hideMark/>
          </w:tcPr>
          <w:p w14:paraId="00079758"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10</w:t>
            </w:r>
          </w:p>
        </w:tc>
      </w:tr>
      <w:tr w:rsidR="00894F1D" w:rsidRPr="00894F1D" w14:paraId="2F579AA2" w14:textId="77777777" w:rsidTr="008C31A0">
        <w:trPr>
          <w:trHeight w:val="300"/>
          <w:jc w:val="center"/>
        </w:trPr>
        <w:tc>
          <w:tcPr>
            <w:tcW w:w="3520" w:type="dxa"/>
            <w:shd w:val="clear" w:color="auto" w:fill="auto"/>
            <w:noWrap/>
            <w:vAlign w:val="bottom"/>
            <w:hideMark/>
          </w:tcPr>
          <w:p w14:paraId="16B3158E" w14:textId="77777777" w:rsidR="00894F1D" w:rsidRPr="00894F1D" w:rsidRDefault="00894F1D" w:rsidP="00DC403D">
            <w:pPr>
              <w:spacing w:after="0" w:line="240" w:lineRule="auto"/>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īpašas kopšanas nepieciešamība</w:t>
            </w:r>
          </w:p>
        </w:tc>
        <w:tc>
          <w:tcPr>
            <w:tcW w:w="733" w:type="dxa"/>
            <w:shd w:val="clear" w:color="auto" w:fill="auto"/>
            <w:noWrap/>
            <w:vAlign w:val="bottom"/>
            <w:hideMark/>
          </w:tcPr>
          <w:p w14:paraId="6F4E941E" w14:textId="14B0721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949" w:type="dxa"/>
            <w:shd w:val="clear" w:color="auto" w:fill="auto"/>
            <w:noWrap/>
            <w:vAlign w:val="bottom"/>
            <w:hideMark/>
          </w:tcPr>
          <w:p w14:paraId="34953132"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0" w:type="dxa"/>
            <w:shd w:val="clear" w:color="auto" w:fill="auto"/>
            <w:noWrap/>
            <w:vAlign w:val="bottom"/>
            <w:hideMark/>
          </w:tcPr>
          <w:p w14:paraId="5A8D0D06"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5</w:t>
            </w:r>
          </w:p>
        </w:tc>
        <w:tc>
          <w:tcPr>
            <w:tcW w:w="709" w:type="dxa"/>
            <w:shd w:val="clear" w:color="auto" w:fill="auto"/>
            <w:noWrap/>
            <w:vAlign w:val="bottom"/>
            <w:hideMark/>
          </w:tcPr>
          <w:p w14:paraId="7039926B"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2</w:t>
            </w:r>
          </w:p>
        </w:tc>
        <w:tc>
          <w:tcPr>
            <w:tcW w:w="850" w:type="dxa"/>
            <w:shd w:val="clear" w:color="auto" w:fill="auto"/>
            <w:noWrap/>
            <w:vAlign w:val="bottom"/>
            <w:hideMark/>
          </w:tcPr>
          <w:p w14:paraId="6BB2FAA5"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1" w:type="dxa"/>
            <w:shd w:val="clear" w:color="auto" w:fill="auto"/>
            <w:noWrap/>
            <w:vAlign w:val="bottom"/>
            <w:hideMark/>
          </w:tcPr>
          <w:p w14:paraId="4C467BCF" w14:textId="5015A556"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47089562"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9</w:t>
            </w:r>
          </w:p>
        </w:tc>
      </w:tr>
      <w:tr w:rsidR="00894F1D" w:rsidRPr="00894F1D" w14:paraId="781DF151" w14:textId="77777777" w:rsidTr="008C31A0">
        <w:trPr>
          <w:trHeight w:val="300"/>
          <w:jc w:val="center"/>
        </w:trPr>
        <w:tc>
          <w:tcPr>
            <w:tcW w:w="3520" w:type="dxa"/>
            <w:shd w:val="clear" w:color="auto" w:fill="FFF2CC" w:themeFill="accent4" w:themeFillTint="33"/>
            <w:noWrap/>
            <w:vAlign w:val="bottom"/>
            <w:hideMark/>
          </w:tcPr>
          <w:p w14:paraId="4ED3FE03" w14:textId="77777777" w:rsidR="00894F1D" w:rsidRPr="00894F1D" w:rsidRDefault="00894F1D" w:rsidP="00894F1D">
            <w:pPr>
              <w:spacing w:after="0" w:line="240" w:lineRule="auto"/>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Speciālā izglītības programma</w:t>
            </w:r>
          </w:p>
        </w:tc>
        <w:tc>
          <w:tcPr>
            <w:tcW w:w="733" w:type="dxa"/>
            <w:shd w:val="clear" w:color="auto" w:fill="FFF2CC" w:themeFill="accent4" w:themeFillTint="33"/>
            <w:noWrap/>
            <w:vAlign w:val="bottom"/>
            <w:hideMark/>
          </w:tcPr>
          <w:p w14:paraId="35C485AB" w14:textId="6974AAEF"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p>
        </w:tc>
        <w:tc>
          <w:tcPr>
            <w:tcW w:w="949" w:type="dxa"/>
            <w:shd w:val="clear" w:color="auto" w:fill="FFF2CC" w:themeFill="accent4" w:themeFillTint="33"/>
            <w:noWrap/>
            <w:vAlign w:val="bottom"/>
            <w:hideMark/>
          </w:tcPr>
          <w:p w14:paraId="4F48BD06"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w:t>
            </w:r>
          </w:p>
        </w:tc>
        <w:tc>
          <w:tcPr>
            <w:tcW w:w="850" w:type="dxa"/>
            <w:shd w:val="clear" w:color="auto" w:fill="FFF2CC" w:themeFill="accent4" w:themeFillTint="33"/>
            <w:noWrap/>
            <w:vAlign w:val="bottom"/>
            <w:hideMark/>
          </w:tcPr>
          <w:p w14:paraId="34886918"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7</w:t>
            </w:r>
          </w:p>
        </w:tc>
        <w:tc>
          <w:tcPr>
            <w:tcW w:w="709" w:type="dxa"/>
            <w:shd w:val="clear" w:color="auto" w:fill="FFF2CC" w:themeFill="accent4" w:themeFillTint="33"/>
            <w:noWrap/>
            <w:vAlign w:val="bottom"/>
            <w:hideMark/>
          </w:tcPr>
          <w:p w14:paraId="7034965B" w14:textId="3BCE72BC"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p>
        </w:tc>
        <w:tc>
          <w:tcPr>
            <w:tcW w:w="850" w:type="dxa"/>
            <w:shd w:val="clear" w:color="auto" w:fill="FFF2CC" w:themeFill="accent4" w:themeFillTint="33"/>
            <w:noWrap/>
            <w:vAlign w:val="bottom"/>
            <w:hideMark/>
          </w:tcPr>
          <w:p w14:paraId="2C791CB1"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2</w:t>
            </w:r>
          </w:p>
        </w:tc>
        <w:tc>
          <w:tcPr>
            <w:tcW w:w="851" w:type="dxa"/>
            <w:shd w:val="clear" w:color="auto" w:fill="FFF2CC" w:themeFill="accent4" w:themeFillTint="33"/>
            <w:noWrap/>
            <w:vAlign w:val="bottom"/>
            <w:hideMark/>
          </w:tcPr>
          <w:p w14:paraId="3D4E810D" w14:textId="7A145CF3"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p>
        </w:tc>
        <w:tc>
          <w:tcPr>
            <w:tcW w:w="850" w:type="dxa"/>
            <w:shd w:val="clear" w:color="auto" w:fill="FFF2CC" w:themeFill="accent4" w:themeFillTint="33"/>
            <w:noWrap/>
            <w:vAlign w:val="bottom"/>
            <w:hideMark/>
          </w:tcPr>
          <w:p w14:paraId="07B9A5E5" w14:textId="77777777" w:rsidR="00894F1D" w:rsidRPr="00894F1D" w:rsidRDefault="00894F1D" w:rsidP="008C31A0">
            <w:pPr>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10</w:t>
            </w:r>
          </w:p>
        </w:tc>
      </w:tr>
      <w:tr w:rsidR="00894F1D" w:rsidRPr="00894F1D" w14:paraId="60697D99" w14:textId="77777777" w:rsidTr="008C31A0">
        <w:trPr>
          <w:trHeight w:val="300"/>
          <w:jc w:val="center"/>
        </w:trPr>
        <w:tc>
          <w:tcPr>
            <w:tcW w:w="3520" w:type="dxa"/>
            <w:shd w:val="clear" w:color="auto" w:fill="auto"/>
            <w:noWrap/>
            <w:vAlign w:val="bottom"/>
            <w:hideMark/>
          </w:tcPr>
          <w:p w14:paraId="2FBFBA4C" w14:textId="2A9C28E9" w:rsidR="00894F1D" w:rsidRPr="00894F1D" w:rsidRDefault="00C014D4" w:rsidP="00DC403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Nav īpašas kopšanas nepieciešamība</w:t>
            </w:r>
          </w:p>
        </w:tc>
        <w:tc>
          <w:tcPr>
            <w:tcW w:w="733" w:type="dxa"/>
            <w:shd w:val="clear" w:color="auto" w:fill="auto"/>
            <w:noWrap/>
            <w:vAlign w:val="bottom"/>
            <w:hideMark/>
          </w:tcPr>
          <w:p w14:paraId="695AB17A" w14:textId="7A3EE17E"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949" w:type="dxa"/>
            <w:shd w:val="clear" w:color="auto" w:fill="auto"/>
            <w:noWrap/>
            <w:vAlign w:val="bottom"/>
            <w:hideMark/>
          </w:tcPr>
          <w:p w14:paraId="5757742E"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0" w:type="dxa"/>
            <w:shd w:val="clear" w:color="auto" w:fill="auto"/>
            <w:noWrap/>
            <w:vAlign w:val="bottom"/>
            <w:hideMark/>
          </w:tcPr>
          <w:p w14:paraId="5110E0E7"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4</w:t>
            </w:r>
          </w:p>
        </w:tc>
        <w:tc>
          <w:tcPr>
            <w:tcW w:w="709" w:type="dxa"/>
            <w:shd w:val="clear" w:color="auto" w:fill="auto"/>
            <w:noWrap/>
            <w:vAlign w:val="bottom"/>
            <w:hideMark/>
          </w:tcPr>
          <w:p w14:paraId="0F90CFBE"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417E6CFD"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1" w:type="dxa"/>
            <w:shd w:val="clear" w:color="auto" w:fill="auto"/>
            <w:noWrap/>
            <w:vAlign w:val="bottom"/>
            <w:hideMark/>
          </w:tcPr>
          <w:p w14:paraId="2A27EBE5"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58917CB1"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6</w:t>
            </w:r>
          </w:p>
        </w:tc>
      </w:tr>
      <w:tr w:rsidR="00894F1D" w:rsidRPr="00894F1D" w14:paraId="41669D06" w14:textId="77777777" w:rsidTr="008C31A0">
        <w:trPr>
          <w:trHeight w:val="300"/>
          <w:jc w:val="center"/>
        </w:trPr>
        <w:tc>
          <w:tcPr>
            <w:tcW w:w="3520" w:type="dxa"/>
            <w:shd w:val="clear" w:color="auto" w:fill="auto"/>
            <w:noWrap/>
            <w:vAlign w:val="bottom"/>
            <w:hideMark/>
          </w:tcPr>
          <w:p w14:paraId="4A04349E" w14:textId="77777777" w:rsidR="00894F1D" w:rsidRPr="00894F1D" w:rsidRDefault="00894F1D" w:rsidP="00DC403D">
            <w:pPr>
              <w:spacing w:after="0" w:line="240" w:lineRule="auto"/>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īpašas kopšanas nepieciešamība</w:t>
            </w:r>
          </w:p>
        </w:tc>
        <w:tc>
          <w:tcPr>
            <w:tcW w:w="733" w:type="dxa"/>
            <w:shd w:val="clear" w:color="auto" w:fill="auto"/>
            <w:noWrap/>
            <w:vAlign w:val="bottom"/>
            <w:hideMark/>
          </w:tcPr>
          <w:p w14:paraId="1E6369AB" w14:textId="595D8B7E"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949" w:type="dxa"/>
            <w:shd w:val="clear" w:color="auto" w:fill="auto"/>
            <w:noWrap/>
            <w:vAlign w:val="bottom"/>
            <w:hideMark/>
          </w:tcPr>
          <w:p w14:paraId="66D9778C" w14:textId="74BD5030"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3FCC1911"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3</w:t>
            </w:r>
          </w:p>
        </w:tc>
        <w:tc>
          <w:tcPr>
            <w:tcW w:w="709" w:type="dxa"/>
            <w:shd w:val="clear" w:color="auto" w:fill="auto"/>
            <w:noWrap/>
            <w:vAlign w:val="bottom"/>
            <w:hideMark/>
          </w:tcPr>
          <w:p w14:paraId="13EA6789" w14:textId="1DBA45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2292BBC0"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1</w:t>
            </w:r>
          </w:p>
        </w:tc>
        <w:tc>
          <w:tcPr>
            <w:tcW w:w="851" w:type="dxa"/>
            <w:shd w:val="clear" w:color="auto" w:fill="auto"/>
            <w:noWrap/>
            <w:vAlign w:val="bottom"/>
            <w:hideMark/>
          </w:tcPr>
          <w:p w14:paraId="72398B70" w14:textId="0E079BCF"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p>
        </w:tc>
        <w:tc>
          <w:tcPr>
            <w:tcW w:w="850" w:type="dxa"/>
            <w:shd w:val="clear" w:color="auto" w:fill="auto"/>
            <w:noWrap/>
            <w:vAlign w:val="bottom"/>
            <w:hideMark/>
          </w:tcPr>
          <w:p w14:paraId="24A74DF6" w14:textId="77777777" w:rsidR="00894F1D" w:rsidRPr="00894F1D" w:rsidRDefault="00894F1D" w:rsidP="008C31A0">
            <w:pPr>
              <w:spacing w:after="0" w:line="240" w:lineRule="auto"/>
              <w:jc w:val="center"/>
              <w:rPr>
                <w:rFonts w:ascii="Times New Roman" w:eastAsia="Times New Roman" w:hAnsi="Times New Roman" w:cs="Times New Roman"/>
                <w:color w:val="000000"/>
                <w:sz w:val="24"/>
                <w:szCs w:val="24"/>
                <w:lang w:eastAsia="lv-LV"/>
              </w:rPr>
            </w:pPr>
            <w:r w:rsidRPr="00894F1D">
              <w:rPr>
                <w:rFonts w:ascii="Times New Roman" w:eastAsia="Times New Roman" w:hAnsi="Times New Roman" w:cs="Times New Roman"/>
                <w:color w:val="000000"/>
                <w:sz w:val="24"/>
                <w:szCs w:val="24"/>
                <w:lang w:eastAsia="lv-LV"/>
              </w:rPr>
              <w:t>4</w:t>
            </w:r>
          </w:p>
        </w:tc>
      </w:tr>
      <w:tr w:rsidR="00894F1D" w:rsidRPr="00894F1D" w14:paraId="411C5CED" w14:textId="77777777" w:rsidTr="008C31A0">
        <w:trPr>
          <w:trHeight w:val="300"/>
          <w:jc w:val="center"/>
        </w:trPr>
        <w:tc>
          <w:tcPr>
            <w:tcW w:w="3520" w:type="dxa"/>
            <w:shd w:val="clear" w:color="auto" w:fill="F2F2F2" w:themeFill="background1" w:themeFillShade="F2"/>
            <w:noWrap/>
            <w:vAlign w:val="bottom"/>
            <w:hideMark/>
          </w:tcPr>
          <w:p w14:paraId="18A2D409" w14:textId="2AE36027" w:rsidR="00894F1D" w:rsidRPr="00894F1D" w:rsidRDefault="00894F1D" w:rsidP="005D3CDC">
            <w:pPr>
              <w:shd w:val="clear" w:color="auto" w:fill="E7E6E6" w:themeFill="background2"/>
              <w:spacing w:after="0" w:line="240" w:lineRule="auto"/>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Kopā</w:t>
            </w:r>
          </w:p>
        </w:tc>
        <w:tc>
          <w:tcPr>
            <w:tcW w:w="733" w:type="dxa"/>
            <w:shd w:val="clear" w:color="auto" w:fill="F2F2F2" w:themeFill="background1" w:themeFillShade="F2"/>
            <w:noWrap/>
            <w:vAlign w:val="bottom"/>
            <w:hideMark/>
          </w:tcPr>
          <w:p w14:paraId="39AD237A"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3</w:t>
            </w:r>
          </w:p>
        </w:tc>
        <w:tc>
          <w:tcPr>
            <w:tcW w:w="949" w:type="dxa"/>
            <w:shd w:val="clear" w:color="auto" w:fill="F2F2F2" w:themeFill="background1" w:themeFillShade="F2"/>
            <w:noWrap/>
            <w:vAlign w:val="bottom"/>
            <w:hideMark/>
          </w:tcPr>
          <w:p w14:paraId="4236E0BA"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2</w:t>
            </w:r>
          </w:p>
        </w:tc>
        <w:tc>
          <w:tcPr>
            <w:tcW w:w="850" w:type="dxa"/>
            <w:shd w:val="clear" w:color="auto" w:fill="F2F2F2" w:themeFill="background1" w:themeFillShade="F2"/>
            <w:noWrap/>
            <w:vAlign w:val="bottom"/>
            <w:hideMark/>
          </w:tcPr>
          <w:p w14:paraId="4E581E81"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17</w:t>
            </w:r>
          </w:p>
        </w:tc>
        <w:tc>
          <w:tcPr>
            <w:tcW w:w="709" w:type="dxa"/>
            <w:shd w:val="clear" w:color="auto" w:fill="F2F2F2" w:themeFill="background1" w:themeFillShade="F2"/>
            <w:noWrap/>
            <w:vAlign w:val="bottom"/>
            <w:hideMark/>
          </w:tcPr>
          <w:p w14:paraId="25971A06"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3</w:t>
            </w:r>
          </w:p>
        </w:tc>
        <w:tc>
          <w:tcPr>
            <w:tcW w:w="850" w:type="dxa"/>
            <w:shd w:val="clear" w:color="auto" w:fill="F2F2F2" w:themeFill="background1" w:themeFillShade="F2"/>
            <w:noWrap/>
            <w:vAlign w:val="bottom"/>
            <w:hideMark/>
          </w:tcPr>
          <w:p w14:paraId="30CE25E2"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3</w:t>
            </w:r>
          </w:p>
        </w:tc>
        <w:tc>
          <w:tcPr>
            <w:tcW w:w="851" w:type="dxa"/>
            <w:shd w:val="clear" w:color="auto" w:fill="F2F2F2" w:themeFill="background1" w:themeFillShade="F2"/>
            <w:noWrap/>
            <w:vAlign w:val="bottom"/>
            <w:hideMark/>
          </w:tcPr>
          <w:p w14:paraId="6F901070"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1</w:t>
            </w:r>
          </w:p>
        </w:tc>
        <w:tc>
          <w:tcPr>
            <w:tcW w:w="850" w:type="dxa"/>
            <w:shd w:val="clear" w:color="auto" w:fill="F2F2F2" w:themeFill="background1" w:themeFillShade="F2"/>
            <w:noWrap/>
            <w:vAlign w:val="bottom"/>
            <w:hideMark/>
          </w:tcPr>
          <w:p w14:paraId="04D38184" w14:textId="77777777" w:rsidR="00894F1D" w:rsidRPr="00894F1D" w:rsidRDefault="00894F1D" w:rsidP="008C31A0">
            <w:pPr>
              <w:shd w:val="clear" w:color="auto" w:fill="E7E6E6" w:themeFill="background2"/>
              <w:spacing w:after="0" w:line="240" w:lineRule="auto"/>
              <w:jc w:val="center"/>
              <w:rPr>
                <w:rFonts w:ascii="Times New Roman" w:eastAsia="Times New Roman" w:hAnsi="Times New Roman" w:cs="Times New Roman"/>
                <w:b/>
                <w:bCs/>
                <w:color w:val="000000"/>
                <w:sz w:val="24"/>
                <w:szCs w:val="24"/>
                <w:lang w:eastAsia="lv-LV"/>
              </w:rPr>
            </w:pPr>
            <w:r w:rsidRPr="00894F1D">
              <w:rPr>
                <w:rFonts w:ascii="Times New Roman" w:eastAsia="Times New Roman" w:hAnsi="Times New Roman" w:cs="Times New Roman"/>
                <w:b/>
                <w:bCs/>
                <w:color w:val="000000"/>
                <w:sz w:val="24"/>
                <w:szCs w:val="24"/>
                <w:lang w:eastAsia="lv-LV"/>
              </w:rPr>
              <w:t>29</w:t>
            </w:r>
          </w:p>
        </w:tc>
      </w:tr>
    </w:tbl>
    <w:p w14:paraId="49CB60EA" w14:textId="77777777" w:rsidR="008C31A0" w:rsidRDefault="008C31A0" w:rsidP="00A10CD5">
      <w:pPr>
        <w:spacing w:line="276" w:lineRule="auto"/>
        <w:jc w:val="both"/>
        <w:rPr>
          <w:rFonts w:ascii="Times New Roman" w:hAnsi="Times New Roman" w:cs="Times New Roman"/>
          <w:b/>
          <w:i/>
          <w:iCs/>
          <w:sz w:val="24"/>
          <w:szCs w:val="24"/>
        </w:rPr>
      </w:pPr>
    </w:p>
    <w:p w14:paraId="3272B908" w14:textId="1E9B6055" w:rsidR="00314ACC" w:rsidRDefault="0016513C" w:rsidP="00A10CD5">
      <w:pPr>
        <w:spacing w:line="276" w:lineRule="auto"/>
        <w:jc w:val="both"/>
        <w:rPr>
          <w:rFonts w:ascii="Times New Roman" w:hAnsi="Times New Roman" w:cs="Times New Roman"/>
          <w:b/>
          <w:i/>
          <w:iCs/>
          <w:sz w:val="24"/>
          <w:szCs w:val="24"/>
        </w:rPr>
      </w:pPr>
      <w:r>
        <w:rPr>
          <w:rFonts w:ascii="Times New Roman" w:hAnsi="Times New Roman" w:cs="Times New Roman"/>
          <w:b/>
          <w:i/>
          <w:iCs/>
          <w:sz w:val="24"/>
          <w:szCs w:val="24"/>
        </w:rPr>
        <w:t>Vecāku mobilitāte</w:t>
      </w:r>
    </w:p>
    <w:p w14:paraId="1785ED6A" w14:textId="1C601E8A" w:rsidR="0016513C" w:rsidRDefault="0016513C" w:rsidP="0016513C">
      <w:pPr>
        <w:pStyle w:val="NormalWeb"/>
        <w:spacing w:before="0" w:beforeAutospacing="0" w:after="160" w:afterAutospacing="0" w:line="276" w:lineRule="auto"/>
        <w:ind w:firstLine="0"/>
        <w:rPr>
          <w:color w:val="000000"/>
        </w:rPr>
      </w:pPr>
      <w:r w:rsidRPr="00ED52CA">
        <w:t xml:space="preserve">Ņemot vērā, ka atbalsta plānos bija iespēja iekļaut arī transporta izmaksas </w:t>
      </w:r>
      <w:r w:rsidR="008E00EE">
        <w:t xml:space="preserve">SBS </w:t>
      </w:r>
      <w:r w:rsidRPr="00ED52CA">
        <w:t xml:space="preserve">pakalpojumu apmeklēšanai, tika </w:t>
      </w:r>
      <w:r w:rsidRPr="00ED52CA">
        <w:rPr>
          <w:color w:val="000000"/>
        </w:rPr>
        <w:t xml:space="preserve">novērtētas ģimeņu iespējas praktiski nokļūt uz </w:t>
      </w:r>
      <w:r w:rsidR="008E00EE">
        <w:rPr>
          <w:color w:val="000000"/>
        </w:rPr>
        <w:t xml:space="preserve">SBS </w:t>
      </w:r>
      <w:r w:rsidRPr="00ED52CA">
        <w:rPr>
          <w:color w:val="000000"/>
        </w:rPr>
        <w:t xml:space="preserve">pakalpojumu sniegšanas vietām, t.i., vai vecākiem un bērniem ir pieejams transports, ar ko nokļūt uz </w:t>
      </w:r>
      <w:r w:rsidR="008E00EE">
        <w:rPr>
          <w:color w:val="000000"/>
        </w:rPr>
        <w:t xml:space="preserve">SBS </w:t>
      </w:r>
      <w:r w:rsidRPr="00ED52CA">
        <w:rPr>
          <w:color w:val="000000"/>
        </w:rPr>
        <w:t xml:space="preserve">pakalpojumu sniegšanas vietām. </w:t>
      </w:r>
    </w:p>
    <w:p w14:paraId="69C71E11" w14:textId="4D3AC7B7" w:rsidR="0016513C" w:rsidRPr="008E00EE" w:rsidRDefault="0016513C" w:rsidP="008E00EE">
      <w:pPr>
        <w:pStyle w:val="NormalWeb"/>
        <w:spacing w:before="0" w:beforeAutospacing="0" w:after="160" w:afterAutospacing="0" w:line="276" w:lineRule="auto"/>
        <w:ind w:firstLine="0"/>
      </w:pPr>
      <w:bookmarkStart w:id="15" w:name="_Hlk127117330"/>
      <w:r>
        <w:rPr>
          <w:color w:val="000000"/>
        </w:rPr>
        <w:t>Apkopojot informāciju, redzams, ka no 100 ģimenēm, 66</w:t>
      </w:r>
      <w:r w:rsidRPr="00ED52CA">
        <w:rPr>
          <w:color w:val="000000"/>
        </w:rPr>
        <w:t xml:space="preserve"> vecāki ir norādījuši, ka viņi</w:t>
      </w:r>
      <w:r>
        <w:rPr>
          <w:color w:val="000000"/>
        </w:rPr>
        <w:t xml:space="preserve"> izmanto personīgo transportlīdzekli, 32 ģimenes izmanto sabiedrisko transportu un </w:t>
      </w:r>
      <w:r w:rsidR="008E00EE">
        <w:rPr>
          <w:color w:val="000000"/>
        </w:rPr>
        <w:t>divas</w:t>
      </w:r>
      <w:r>
        <w:rPr>
          <w:color w:val="000000"/>
        </w:rPr>
        <w:t xml:space="preserve"> ģimenes norādījušas </w:t>
      </w:r>
      <w:r>
        <w:rPr>
          <w:color w:val="000000"/>
        </w:rPr>
        <w:lastRenderedPageBreak/>
        <w:t xml:space="preserve">atbildi “Cits”. </w:t>
      </w:r>
      <w:r w:rsidRPr="00ED52CA">
        <w:rPr>
          <w:color w:val="000000"/>
        </w:rPr>
        <w:t xml:space="preserve"> </w:t>
      </w:r>
      <w:r>
        <w:rPr>
          <w:color w:val="000000"/>
        </w:rPr>
        <w:t>Redzams, ka personīgais tran</w:t>
      </w:r>
      <w:r w:rsidR="00D44548">
        <w:rPr>
          <w:color w:val="000000"/>
        </w:rPr>
        <w:t>s</w:t>
      </w:r>
      <w:r>
        <w:rPr>
          <w:color w:val="000000"/>
        </w:rPr>
        <w:t>portlīdz</w:t>
      </w:r>
      <w:r w:rsidR="00B537B9">
        <w:rPr>
          <w:color w:val="000000"/>
        </w:rPr>
        <w:t>e</w:t>
      </w:r>
      <w:r>
        <w:rPr>
          <w:color w:val="000000"/>
        </w:rPr>
        <w:t xml:space="preserve">klis ir ģimenēm, kuras dzīvo pagastos </w:t>
      </w:r>
      <w:r w:rsidR="00B537B9">
        <w:rPr>
          <w:color w:val="000000"/>
        </w:rPr>
        <w:t xml:space="preserve">(86%) </w:t>
      </w:r>
      <w:r>
        <w:rPr>
          <w:color w:val="000000"/>
        </w:rPr>
        <w:t>un novadu pilsētās</w:t>
      </w:r>
      <w:r w:rsidR="00B537B9">
        <w:rPr>
          <w:color w:val="000000"/>
        </w:rPr>
        <w:t xml:space="preserve"> (84%)</w:t>
      </w:r>
      <w:r>
        <w:rPr>
          <w:color w:val="000000"/>
        </w:rPr>
        <w:t xml:space="preserve">. </w:t>
      </w:r>
      <w:r w:rsidR="00B537B9">
        <w:rPr>
          <w:color w:val="000000"/>
        </w:rPr>
        <w:t xml:space="preserve">Valstpilsētās dzīvojošās ģimenes (62%) </w:t>
      </w:r>
      <w:r w:rsidR="00CF3237">
        <w:rPr>
          <w:color w:val="000000"/>
        </w:rPr>
        <w:t>vairāk</w:t>
      </w:r>
      <w:r w:rsidR="00B537B9">
        <w:rPr>
          <w:color w:val="000000"/>
        </w:rPr>
        <w:t xml:space="preserve"> izmanto sabiedriskā transporta pakalpojumus </w:t>
      </w:r>
      <w:r w:rsidR="00B537B9" w:rsidRPr="00CF3237">
        <w:rPr>
          <w:i/>
          <w:iCs/>
          <w:color w:val="000000"/>
        </w:rPr>
        <w:t>(</w:t>
      </w:r>
      <w:r w:rsidR="007E03AB" w:rsidRPr="00CF3237">
        <w:rPr>
          <w:i/>
          <w:iCs/>
          <w:color w:val="000000"/>
        </w:rPr>
        <w:t>2.1.10</w:t>
      </w:r>
      <w:r w:rsidR="00B537B9" w:rsidRPr="00CF3237">
        <w:rPr>
          <w:i/>
          <w:iCs/>
          <w:color w:val="000000"/>
        </w:rPr>
        <w:t>.attēls)</w:t>
      </w:r>
      <w:r w:rsidR="00CF3237">
        <w:rPr>
          <w:i/>
          <w:iCs/>
          <w:color w:val="000000"/>
        </w:rPr>
        <w:t>.</w:t>
      </w:r>
      <w:bookmarkEnd w:id="15"/>
    </w:p>
    <w:p w14:paraId="66C29690" w14:textId="738C506F" w:rsidR="007E03AB" w:rsidRPr="007E03AB" w:rsidRDefault="007E03AB" w:rsidP="007E03AB">
      <w:pPr>
        <w:pStyle w:val="Caption"/>
        <w:keepNext/>
        <w:jc w:val="right"/>
        <w:rPr>
          <w:rFonts w:ascii="Times New Roman" w:hAnsi="Times New Roman" w:cs="Times New Roman"/>
          <w:color w:val="auto"/>
          <w:sz w:val="24"/>
          <w:szCs w:val="24"/>
        </w:rPr>
      </w:pPr>
      <w:r w:rsidRPr="007E03AB">
        <w:rPr>
          <w:rFonts w:ascii="Times New Roman" w:hAnsi="Times New Roman" w:cs="Times New Roman"/>
          <w:color w:val="auto"/>
          <w:sz w:val="24"/>
          <w:szCs w:val="24"/>
        </w:rPr>
        <w:t>2.1.10. attēls</w:t>
      </w:r>
    </w:p>
    <w:p w14:paraId="089B2718" w14:textId="692567A8" w:rsidR="0016513C" w:rsidRDefault="0016513C" w:rsidP="0016513C">
      <w:pPr>
        <w:spacing w:line="276" w:lineRule="auto"/>
        <w:jc w:val="center"/>
        <w:rPr>
          <w:rFonts w:ascii="Times New Roman" w:hAnsi="Times New Roman" w:cs="Times New Roman"/>
          <w:b/>
          <w:i/>
          <w:iCs/>
          <w:sz w:val="24"/>
          <w:szCs w:val="24"/>
        </w:rPr>
      </w:pPr>
      <w:r w:rsidRPr="0016513C">
        <w:rPr>
          <w:rFonts w:ascii="Times New Roman" w:hAnsi="Times New Roman" w:cs="Times New Roman"/>
          <w:noProof/>
        </w:rPr>
        <w:drawing>
          <wp:inline distT="0" distB="0" distL="0" distR="0" wp14:anchorId="5B0679A9" wp14:editId="4CA9A79E">
            <wp:extent cx="5128953" cy="3981450"/>
            <wp:effectExtent l="0" t="0" r="0" b="0"/>
            <wp:docPr id="22" name="Diagramma 22">
              <a:extLst xmlns:a="http://schemas.openxmlformats.org/drawingml/2006/main">
                <a:ext uri="{FF2B5EF4-FFF2-40B4-BE49-F238E27FC236}">
                  <a16:creationId xmlns:a16="http://schemas.microsoft.com/office/drawing/2014/main" id="{91D91B61-6463-48F5-B3C0-A06E56D782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736E48" w14:textId="77777777" w:rsidR="0016513C" w:rsidRDefault="0016513C" w:rsidP="00A10CD5">
      <w:pPr>
        <w:spacing w:line="276" w:lineRule="auto"/>
        <w:jc w:val="both"/>
        <w:rPr>
          <w:rFonts w:ascii="Times New Roman" w:hAnsi="Times New Roman" w:cs="Times New Roman"/>
          <w:b/>
          <w:i/>
          <w:iCs/>
          <w:sz w:val="24"/>
          <w:szCs w:val="24"/>
        </w:rPr>
      </w:pPr>
    </w:p>
    <w:p w14:paraId="55CB7A61" w14:textId="671C2402" w:rsidR="00A10CD5" w:rsidRDefault="00A10CD5" w:rsidP="00A10CD5">
      <w:pPr>
        <w:spacing w:line="276" w:lineRule="auto"/>
        <w:jc w:val="both"/>
        <w:rPr>
          <w:rFonts w:ascii="Times New Roman" w:hAnsi="Times New Roman" w:cs="Times New Roman"/>
          <w:b/>
          <w:i/>
          <w:iCs/>
          <w:sz w:val="24"/>
          <w:szCs w:val="24"/>
        </w:rPr>
      </w:pPr>
      <w:r w:rsidRPr="00EC6260">
        <w:rPr>
          <w:rFonts w:ascii="Times New Roman" w:hAnsi="Times New Roman" w:cs="Times New Roman"/>
          <w:b/>
          <w:i/>
          <w:iCs/>
          <w:sz w:val="24"/>
          <w:szCs w:val="24"/>
        </w:rPr>
        <w:t xml:space="preserve">Bērnu raksturojums pēc </w:t>
      </w:r>
      <w:r w:rsidR="007E03AB">
        <w:rPr>
          <w:rFonts w:ascii="Times New Roman" w:hAnsi="Times New Roman" w:cs="Times New Roman"/>
          <w:b/>
          <w:i/>
          <w:iCs/>
          <w:sz w:val="24"/>
          <w:szCs w:val="24"/>
        </w:rPr>
        <w:t>FT</w:t>
      </w:r>
      <w:r w:rsidRPr="00EC6260">
        <w:rPr>
          <w:rFonts w:ascii="Times New Roman" w:hAnsi="Times New Roman" w:cs="Times New Roman"/>
          <w:b/>
          <w:i/>
          <w:iCs/>
          <w:sz w:val="24"/>
          <w:szCs w:val="24"/>
        </w:rPr>
        <w:t xml:space="preserve"> veida </w:t>
      </w:r>
    </w:p>
    <w:p w14:paraId="10B1DCB2" w14:textId="1EAA3619" w:rsidR="000D5473" w:rsidRPr="00CF3237" w:rsidRDefault="000D5473" w:rsidP="00A10CD5">
      <w:pPr>
        <w:spacing w:line="276" w:lineRule="auto"/>
        <w:jc w:val="both"/>
        <w:rPr>
          <w:rFonts w:ascii="Times New Roman" w:hAnsi="Times New Roman" w:cs="Times New Roman"/>
          <w:b/>
          <w:i/>
          <w:iCs/>
          <w:sz w:val="24"/>
          <w:szCs w:val="24"/>
        </w:rPr>
      </w:pPr>
      <w:r w:rsidRPr="00EC6260">
        <w:rPr>
          <w:rFonts w:ascii="Times New Roman" w:hAnsi="Times New Roman" w:cs="Times New Roman"/>
          <w:sz w:val="24"/>
          <w:szCs w:val="24"/>
        </w:rPr>
        <w:t>Analizējot datus, konstatēts, ka lielāko īpatsvaru veido bērni a</w:t>
      </w:r>
      <w:r>
        <w:rPr>
          <w:rFonts w:ascii="Times New Roman" w:hAnsi="Times New Roman" w:cs="Times New Roman"/>
          <w:sz w:val="24"/>
          <w:szCs w:val="24"/>
        </w:rPr>
        <w:t>r GRT</w:t>
      </w:r>
      <w:r w:rsidRPr="00EC6260">
        <w:rPr>
          <w:rFonts w:ascii="Times New Roman" w:hAnsi="Times New Roman" w:cs="Times New Roman"/>
          <w:sz w:val="24"/>
          <w:szCs w:val="24"/>
        </w:rPr>
        <w:t xml:space="preserve"> – 40 bērni (</w:t>
      </w:r>
      <w:r>
        <w:rPr>
          <w:rFonts w:ascii="Times New Roman" w:hAnsi="Times New Roman" w:cs="Times New Roman"/>
          <w:sz w:val="24"/>
          <w:szCs w:val="24"/>
        </w:rPr>
        <w:t xml:space="preserve">40 </w:t>
      </w:r>
      <w:r w:rsidRPr="00EC6260">
        <w:rPr>
          <w:rFonts w:ascii="Times New Roman" w:hAnsi="Times New Roman" w:cs="Times New Roman"/>
          <w:sz w:val="24"/>
          <w:szCs w:val="24"/>
        </w:rPr>
        <w:t xml:space="preserve">%) no kopējā bērnu skaita. Otra pārstāvētākā grupa ir bērni ar </w:t>
      </w:r>
      <w:r w:rsidR="007E03AB">
        <w:rPr>
          <w:rFonts w:ascii="Times New Roman" w:hAnsi="Times New Roman" w:cs="Times New Roman"/>
          <w:sz w:val="24"/>
          <w:szCs w:val="24"/>
        </w:rPr>
        <w:t>MT</w:t>
      </w:r>
      <w:r w:rsidRPr="00EC6260">
        <w:rPr>
          <w:rFonts w:ascii="Times New Roman" w:hAnsi="Times New Roman" w:cs="Times New Roman"/>
          <w:sz w:val="24"/>
          <w:szCs w:val="24"/>
        </w:rPr>
        <w:t xml:space="preserve"> – 2</w:t>
      </w:r>
      <w:r w:rsidR="00F33F1B">
        <w:rPr>
          <w:rFonts w:ascii="Times New Roman" w:hAnsi="Times New Roman" w:cs="Times New Roman"/>
          <w:sz w:val="24"/>
          <w:szCs w:val="24"/>
        </w:rPr>
        <w:t>5</w:t>
      </w:r>
      <w:r w:rsidRPr="00EC6260">
        <w:rPr>
          <w:rFonts w:ascii="Times New Roman" w:hAnsi="Times New Roman" w:cs="Times New Roman"/>
          <w:sz w:val="24"/>
          <w:szCs w:val="24"/>
        </w:rPr>
        <w:t xml:space="preserve"> bērni (2 %) un bērni ar </w:t>
      </w:r>
      <w:r w:rsidR="007E03AB">
        <w:rPr>
          <w:rFonts w:ascii="Times New Roman" w:hAnsi="Times New Roman" w:cs="Times New Roman"/>
          <w:sz w:val="24"/>
          <w:szCs w:val="24"/>
        </w:rPr>
        <w:t>KT</w:t>
      </w:r>
      <w:r w:rsidRPr="00EC6260">
        <w:rPr>
          <w:rFonts w:ascii="Times New Roman" w:hAnsi="Times New Roman" w:cs="Times New Roman"/>
          <w:sz w:val="24"/>
          <w:szCs w:val="24"/>
        </w:rPr>
        <w:t xml:space="preserve"> – </w:t>
      </w:r>
      <w:r>
        <w:rPr>
          <w:rFonts w:ascii="Times New Roman" w:hAnsi="Times New Roman" w:cs="Times New Roman"/>
          <w:sz w:val="24"/>
          <w:szCs w:val="24"/>
        </w:rPr>
        <w:t>1</w:t>
      </w:r>
      <w:r w:rsidR="00F33F1B">
        <w:rPr>
          <w:rFonts w:ascii="Times New Roman" w:hAnsi="Times New Roman" w:cs="Times New Roman"/>
          <w:sz w:val="24"/>
          <w:szCs w:val="24"/>
        </w:rPr>
        <w:t xml:space="preserve">3 </w:t>
      </w:r>
      <w:r w:rsidRPr="00EC6260">
        <w:rPr>
          <w:rFonts w:ascii="Times New Roman" w:hAnsi="Times New Roman" w:cs="Times New Roman"/>
          <w:sz w:val="24"/>
          <w:szCs w:val="24"/>
        </w:rPr>
        <w:t>bērni (</w:t>
      </w:r>
      <w:r>
        <w:rPr>
          <w:rFonts w:ascii="Times New Roman" w:hAnsi="Times New Roman" w:cs="Times New Roman"/>
          <w:sz w:val="24"/>
          <w:szCs w:val="24"/>
        </w:rPr>
        <w:t>1</w:t>
      </w:r>
      <w:r w:rsidR="00F33F1B">
        <w:rPr>
          <w:rFonts w:ascii="Times New Roman" w:hAnsi="Times New Roman" w:cs="Times New Roman"/>
          <w:sz w:val="24"/>
          <w:szCs w:val="24"/>
        </w:rPr>
        <w:t>3</w:t>
      </w:r>
      <w:r>
        <w:rPr>
          <w:rFonts w:ascii="Times New Roman" w:hAnsi="Times New Roman" w:cs="Times New Roman"/>
          <w:sz w:val="24"/>
          <w:szCs w:val="24"/>
        </w:rPr>
        <w:t xml:space="preserve"> </w:t>
      </w:r>
      <w:r w:rsidRPr="00EC6260">
        <w:rPr>
          <w:rFonts w:ascii="Times New Roman" w:hAnsi="Times New Roman" w:cs="Times New Roman"/>
          <w:sz w:val="24"/>
          <w:szCs w:val="24"/>
        </w:rPr>
        <w:t>%)</w:t>
      </w:r>
      <w:r w:rsidR="007E03AB">
        <w:rPr>
          <w:rFonts w:ascii="Times New Roman" w:hAnsi="Times New Roman" w:cs="Times New Roman"/>
          <w:sz w:val="24"/>
          <w:szCs w:val="24"/>
        </w:rPr>
        <w:t xml:space="preserve">, bērni Pārējie – 12 bērni (12%). </w:t>
      </w:r>
      <w:r w:rsidRPr="00EC6260">
        <w:rPr>
          <w:rFonts w:ascii="Times New Roman" w:hAnsi="Times New Roman" w:cs="Times New Roman"/>
          <w:sz w:val="24"/>
          <w:szCs w:val="24"/>
        </w:rPr>
        <w:t xml:space="preserve">Mazākā pārstāvētās grupas ir bērni ar </w:t>
      </w:r>
      <w:r w:rsidR="007E03AB">
        <w:rPr>
          <w:rFonts w:ascii="Times New Roman" w:hAnsi="Times New Roman" w:cs="Times New Roman"/>
          <w:sz w:val="24"/>
          <w:szCs w:val="24"/>
        </w:rPr>
        <w:t>DZT</w:t>
      </w:r>
      <w:r w:rsidRPr="00EC6260">
        <w:rPr>
          <w:rFonts w:ascii="Times New Roman" w:hAnsi="Times New Roman" w:cs="Times New Roman"/>
          <w:sz w:val="24"/>
          <w:szCs w:val="24"/>
        </w:rPr>
        <w:t xml:space="preserve"> – 5 bērni (5 %) un bērni ar </w:t>
      </w:r>
      <w:r w:rsidR="007E03AB">
        <w:rPr>
          <w:rFonts w:ascii="Times New Roman" w:hAnsi="Times New Roman" w:cs="Times New Roman"/>
          <w:sz w:val="24"/>
          <w:szCs w:val="24"/>
        </w:rPr>
        <w:t>RT</w:t>
      </w:r>
      <w:r w:rsidRPr="00EC6260">
        <w:rPr>
          <w:rFonts w:ascii="Times New Roman" w:hAnsi="Times New Roman" w:cs="Times New Roman"/>
          <w:sz w:val="24"/>
          <w:szCs w:val="24"/>
        </w:rPr>
        <w:t xml:space="preserve"> - </w:t>
      </w:r>
      <w:r>
        <w:rPr>
          <w:rFonts w:ascii="Times New Roman" w:hAnsi="Times New Roman" w:cs="Times New Roman"/>
          <w:sz w:val="24"/>
          <w:szCs w:val="24"/>
        </w:rPr>
        <w:t>5</w:t>
      </w:r>
      <w:r w:rsidRPr="00EC6260">
        <w:rPr>
          <w:rFonts w:ascii="Times New Roman" w:hAnsi="Times New Roman" w:cs="Times New Roman"/>
          <w:sz w:val="24"/>
          <w:szCs w:val="24"/>
        </w:rPr>
        <w:t xml:space="preserve"> bērns (</w:t>
      </w:r>
      <w:r>
        <w:rPr>
          <w:rFonts w:ascii="Times New Roman" w:hAnsi="Times New Roman" w:cs="Times New Roman"/>
          <w:sz w:val="24"/>
          <w:szCs w:val="24"/>
        </w:rPr>
        <w:t>5</w:t>
      </w:r>
      <w:r w:rsidRPr="00EC6260">
        <w:rPr>
          <w:rFonts w:ascii="Times New Roman" w:hAnsi="Times New Roman" w:cs="Times New Roman"/>
          <w:sz w:val="24"/>
          <w:szCs w:val="24"/>
        </w:rPr>
        <w:t>%)</w:t>
      </w:r>
      <w:r w:rsidR="007E03AB">
        <w:rPr>
          <w:rFonts w:ascii="Times New Roman" w:hAnsi="Times New Roman" w:cs="Times New Roman"/>
          <w:sz w:val="24"/>
          <w:szCs w:val="24"/>
        </w:rPr>
        <w:t xml:space="preserve"> </w:t>
      </w:r>
      <w:r w:rsidR="007E03AB" w:rsidRPr="00CF3237">
        <w:rPr>
          <w:rFonts w:ascii="Times New Roman" w:hAnsi="Times New Roman" w:cs="Times New Roman"/>
          <w:i/>
          <w:iCs/>
          <w:sz w:val="24"/>
          <w:szCs w:val="24"/>
        </w:rPr>
        <w:t>(2.1.11. attēls).</w:t>
      </w:r>
    </w:p>
    <w:p w14:paraId="5262FBA0" w14:textId="5EE1EB38" w:rsidR="000D5473" w:rsidRDefault="007E03AB" w:rsidP="000D5473">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2.1.11</w:t>
      </w:r>
      <w:r w:rsidR="000D5473" w:rsidRPr="000D5473">
        <w:rPr>
          <w:rFonts w:ascii="Times New Roman" w:hAnsi="Times New Roman" w:cs="Times New Roman"/>
          <w:color w:val="auto"/>
          <w:sz w:val="24"/>
          <w:szCs w:val="24"/>
        </w:rPr>
        <w:t>. attēls</w:t>
      </w:r>
    </w:p>
    <w:p w14:paraId="1C09AEB8" w14:textId="5FA843AC" w:rsidR="00F33F1B" w:rsidRPr="00F33F1B" w:rsidRDefault="00F33F1B" w:rsidP="00F33F1B">
      <w:pPr>
        <w:jc w:val="center"/>
      </w:pPr>
      <w:r>
        <w:rPr>
          <w:noProof/>
        </w:rPr>
        <w:drawing>
          <wp:inline distT="0" distB="0" distL="0" distR="0" wp14:anchorId="55390269" wp14:editId="60C88CE6">
            <wp:extent cx="4572000" cy="2743200"/>
            <wp:effectExtent l="0" t="0" r="0" b="0"/>
            <wp:docPr id="5" name="Diagramma 5">
              <a:extLst xmlns:a="http://schemas.openxmlformats.org/drawingml/2006/main">
                <a:ext uri="{FF2B5EF4-FFF2-40B4-BE49-F238E27FC236}">
                  <a16:creationId xmlns:a16="http://schemas.microsoft.com/office/drawing/2014/main" id="{15AB0D96-D8EB-49E4-B86B-FF09B634A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24474C" w14:textId="1E421CDF" w:rsidR="00E02B79" w:rsidRPr="00CE4586" w:rsidRDefault="00E02B79" w:rsidP="00B606E2">
      <w:pPr>
        <w:spacing w:line="276" w:lineRule="auto"/>
        <w:jc w:val="both"/>
        <w:rPr>
          <w:rFonts w:ascii="Times New Roman" w:hAnsi="Times New Roman" w:cs="Times New Roman"/>
          <w:sz w:val="24"/>
          <w:szCs w:val="24"/>
        </w:rPr>
      </w:pPr>
      <w:bookmarkStart w:id="16" w:name="_Hlk127117714"/>
      <w:r w:rsidRPr="00C014D4">
        <w:rPr>
          <w:rFonts w:ascii="Times New Roman" w:hAnsi="Times New Roman" w:cs="Times New Roman"/>
          <w:sz w:val="24"/>
          <w:szCs w:val="24"/>
        </w:rPr>
        <w:t>Analizējot pēc bērnu vecuma grupas, var redzēt, ka visas vecuma grupas, izņemot vecuma grupu no   0</w:t>
      </w:r>
      <w:r w:rsidR="00C47FA5">
        <w:rPr>
          <w:rFonts w:ascii="Times New Roman" w:hAnsi="Times New Roman" w:cs="Times New Roman"/>
          <w:sz w:val="24"/>
          <w:szCs w:val="24"/>
        </w:rPr>
        <w:t xml:space="preserve"> līdz </w:t>
      </w:r>
      <w:r w:rsidRPr="00C014D4">
        <w:rPr>
          <w:rFonts w:ascii="Times New Roman" w:hAnsi="Times New Roman" w:cs="Times New Roman"/>
          <w:sz w:val="24"/>
          <w:szCs w:val="24"/>
        </w:rPr>
        <w:t>1,5 gadi</w:t>
      </w:r>
      <w:r w:rsidR="00C47FA5">
        <w:rPr>
          <w:rFonts w:ascii="Times New Roman" w:hAnsi="Times New Roman" w:cs="Times New Roman"/>
          <w:sz w:val="24"/>
          <w:szCs w:val="24"/>
        </w:rPr>
        <w:t>em</w:t>
      </w:r>
      <w:r w:rsidRPr="00C014D4">
        <w:rPr>
          <w:rFonts w:ascii="Times New Roman" w:hAnsi="Times New Roman" w:cs="Times New Roman"/>
          <w:sz w:val="24"/>
          <w:szCs w:val="24"/>
        </w:rPr>
        <w:t xml:space="preserve"> (ieskaitot), pārstāvētas līdzīgā skaitā. Vecuma grupā  </w:t>
      </w:r>
      <w:r w:rsidR="00C47FA5">
        <w:rPr>
          <w:rFonts w:ascii="Times New Roman" w:hAnsi="Times New Roman" w:cs="Times New Roman"/>
          <w:sz w:val="24"/>
          <w:szCs w:val="24"/>
        </w:rPr>
        <w:t xml:space="preserve">no </w:t>
      </w:r>
      <w:r w:rsidRPr="00C014D4">
        <w:rPr>
          <w:rFonts w:ascii="Times New Roman" w:hAnsi="Times New Roman" w:cs="Times New Roman"/>
          <w:sz w:val="24"/>
          <w:szCs w:val="24"/>
        </w:rPr>
        <w:t>0</w:t>
      </w:r>
      <w:r w:rsidR="00C47FA5">
        <w:rPr>
          <w:rFonts w:ascii="Times New Roman" w:hAnsi="Times New Roman" w:cs="Times New Roman"/>
          <w:sz w:val="24"/>
          <w:szCs w:val="24"/>
        </w:rPr>
        <w:t xml:space="preserve"> līdz </w:t>
      </w:r>
      <w:r w:rsidRPr="00C014D4">
        <w:rPr>
          <w:rFonts w:ascii="Times New Roman" w:hAnsi="Times New Roman" w:cs="Times New Roman"/>
          <w:sz w:val="24"/>
          <w:szCs w:val="24"/>
        </w:rPr>
        <w:t>1,5 gad</w:t>
      </w:r>
      <w:r w:rsidR="00C47FA5">
        <w:rPr>
          <w:rFonts w:ascii="Times New Roman" w:hAnsi="Times New Roman" w:cs="Times New Roman"/>
          <w:sz w:val="24"/>
          <w:szCs w:val="24"/>
        </w:rPr>
        <w:t>iem</w:t>
      </w:r>
      <w:r w:rsidRPr="00C014D4">
        <w:rPr>
          <w:rFonts w:ascii="Times New Roman" w:hAnsi="Times New Roman" w:cs="Times New Roman"/>
          <w:sz w:val="24"/>
          <w:szCs w:val="24"/>
        </w:rPr>
        <w:t xml:space="preserve"> (ieskaitot) ir </w:t>
      </w:r>
      <w:r w:rsidR="00C47FA5">
        <w:rPr>
          <w:rFonts w:ascii="Times New Roman" w:hAnsi="Times New Roman" w:cs="Times New Roman"/>
          <w:sz w:val="24"/>
          <w:szCs w:val="24"/>
        </w:rPr>
        <w:t>divi</w:t>
      </w:r>
      <w:r w:rsidRPr="00C014D4">
        <w:rPr>
          <w:rFonts w:ascii="Times New Roman" w:hAnsi="Times New Roman" w:cs="Times New Roman"/>
          <w:sz w:val="24"/>
          <w:szCs w:val="24"/>
        </w:rPr>
        <w:t xml:space="preserve"> bērni </w:t>
      </w:r>
      <w:r w:rsidR="00FD3CD9">
        <w:rPr>
          <w:rFonts w:ascii="Times New Roman" w:hAnsi="Times New Roman" w:cs="Times New Roman"/>
          <w:sz w:val="24"/>
          <w:szCs w:val="24"/>
        </w:rPr>
        <w:t>Pārējie</w:t>
      </w:r>
      <w:r w:rsidRPr="00C014D4">
        <w:rPr>
          <w:rFonts w:ascii="Times New Roman" w:hAnsi="Times New Roman" w:cs="Times New Roman"/>
          <w:sz w:val="24"/>
          <w:szCs w:val="24"/>
        </w:rPr>
        <w:t xml:space="preserve">. </w:t>
      </w:r>
      <w:r w:rsidR="000D5473" w:rsidRPr="00C014D4">
        <w:rPr>
          <w:rFonts w:ascii="Times New Roman" w:hAnsi="Times New Roman" w:cs="Times New Roman"/>
          <w:sz w:val="24"/>
          <w:szCs w:val="24"/>
        </w:rPr>
        <w:t xml:space="preserve">Visās </w:t>
      </w:r>
      <w:r w:rsidRPr="00C014D4">
        <w:rPr>
          <w:rFonts w:ascii="Times New Roman" w:hAnsi="Times New Roman" w:cs="Times New Roman"/>
          <w:sz w:val="24"/>
          <w:szCs w:val="24"/>
        </w:rPr>
        <w:t xml:space="preserve">pārējās </w:t>
      </w:r>
      <w:r w:rsidR="000D5473" w:rsidRPr="00C014D4">
        <w:rPr>
          <w:rFonts w:ascii="Times New Roman" w:hAnsi="Times New Roman" w:cs="Times New Roman"/>
          <w:sz w:val="24"/>
          <w:szCs w:val="24"/>
        </w:rPr>
        <w:t xml:space="preserve">vecuma grupās visvairāk pārstāvēti bērni ar GRT (vidēji 13 līdz 14 bērni katrā vecuma grupā), </w:t>
      </w:r>
      <w:r w:rsidRPr="00C014D4">
        <w:rPr>
          <w:rFonts w:ascii="Times New Roman" w:hAnsi="Times New Roman" w:cs="Times New Roman"/>
          <w:sz w:val="24"/>
          <w:szCs w:val="24"/>
        </w:rPr>
        <w:t xml:space="preserve">citi </w:t>
      </w:r>
      <w:r w:rsidR="00C47FA5">
        <w:rPr>
          <w:rFonts w:ascii="Times New Roman" w:hAnsi="Times New Roman" w:cs="Times New Roman"/>
          <w:sz w:val="24"/>
          <w:szCs w:val="24"/>
        </w:rPr>
        <w:t>FT</w:t>
      </w:r>
      <w:r w:rsidRPr="00C014D4">
        <w:rPr>
          <w:rFonts w:ascii="Times New Roman" w:hAnsi="Times New Roman" w:cs="Times New Roman"/>
          <w:sz w:val="24"/>
          <w:szCs w:val="24"/>
        </w:rPr>
        <w:t xml:space="preserve"> veidi pārstāvēti līdzīgā skaitā, izņemot vecuma grupā no </w:t>
      </w:r>
      <w:r w:rsidRPr="00C014D4">
        <w:rPr>
          <w:rFonts w:ascii="Times New Roman" w:eastAsia="Times New Roman" w:hAnsi="Times New Roman" w:cs="Times New Roman"/>
          <w:color w:val="000000"/>
          <w:sz w:val="24"/>
          <w:szCs w:val="24"/>
          <w:lang w:eastAsia="lv-LV"/>
        </w:rPr>
        <w:t>7</w:t>
      </w:r>
      <w:r w:rsidR="00C47FA5">
        <w:rPr>
          <w:rFonts w:ascii="Times New Roman" w:eastAsia="Times New Roman" w:hAnsi="Times New Roman" w:cs="Times New Roman"/>
          <w:color w:val="000000"/>
          <w:sz w:val="24"/>
          <w:szCs w:val="24"/>
          <w:lang w:eastAsia="lv-LV"/>
        </w:rPr>
        <w:t xml:space="preserve"> līdz </w:t>
      </w:r>
      <w:r w:rsidRPr="00C014D4">
        <w:rPr>
          <w:rFonts w:ascii="Times New Roman" w:eastAsia="Times New Roman" w:hAnsi="Times New Roman" w:cs="Times New Roman"/>
          <w:color w:val="000000"/>
          <w:sz w:val="24"/>
          <w:szCs w:val="24"/>
          <w:lang w:eastAsia="lv-LV"/>
        </w:rPr>
        <w:t>13 gad</w:t>
      </w:r>
      <w:r w:rsidR="00545347">
        <w:rPr>
          <w:rFonts w:ascii="Times New Roman" w:eastAsia="Times New Roman" w:hAnsi="Times New Roman" w:cs="Times New Roman"/>
          <w:color w:val="000000"/>
          <w:sz w:val="24"/>
          <w:szCs w:val="24"/>
          <w:lang w:eastAsia="lv-LV"/>
        </w:rPr>
        <w:t>iem</w:t>
      </w:r>
      <w:r w:rsidRPr="00C014D4">
        <w:rPr>
          <w:rFonts w:ascii="Times New Roman" w:eastAsia="Times New Roman" w:hAnsi="Times New Roman" w:cs="Times New Roman"/>
          <w:color w:val="000000"/>
          <w:sz w:val="24"/>
          <w:szCs w:val="24"/>
          <w:lang w:eastAsia="lv-LV"/>
        </w:rPr>
        <w:t xml:space="preserve"> (ieskaitot) ir </w:t>
      </w:r>
      <w:r w:rsidR="00422546">
        <w:rPr>
          <w:rFonts w:ascii="Times New Roman" w:eastAsia="Times New Roman" w:hAnsi="Times New Roman" w:cs="Times New Roman"/>
          <w:color w:val="000000"/>
          <w:sz w:val="24"/>
          <w:szCs w:val="24"/>
          <w:lang w:eastAsia="lv-LV"/>
        </w:rPr>
        <w:t>viens</w:t>
      </w:r>
      <w:r w:rsidRPr="00C014D4">
        <w:rPr>
          <w:rFonts w:ascii="Times New Roman" w:eastAsia="Times New Roman" w:hAnsi="Times New Roman" w:cs="Times New Roman"/>
          <w:color w:val="000000"/>
          <w:sz w:val="24"/>
          <w:szCs w:val="24"/>
          <w:lang w:eastAsia="lv-LV"/>
        </w:rPr>
        <w:t xml:space="preserve"> bērns </w:t>
      </w:r>
      <w:r w:rsidR="00FD3CD9">
        <w:rPr>
          <w:rFonts w:ascii="Times New Roman" w:eastAsia="Times New Roman" w:hAnsi="Times New Roman" w:cs="Times New Roman"/>
          <w:color w:val="000000"/>
          <w:sz w:val="24"/>
          <w:szCs w:val="24"/>
          <w:lang w:eastAsia="lv-LV"/>
        </w:rPr>
        <w:t>Pārējie</w:t>
      </w:r>
      <w:r w:rsidR="00441057">
        <w:rPr>
          <w:rFonts w:ascii="Times New Roman" w:eastAsia="Times New Roman" w:hAnsi="Times New Roman" w:cs="Times New Roman"/>
          <w:color w:val="000000"/>
          <w:sz w:val="24"/>
          <w:szCs w:val="24"/>
          <w:lang w:eastAsia="lv-LV"/>
        </w:rPr>
        <w:t xml:space="preserve"> </w:t>
      </w:r>
      <w:r w:rsidR="00441057" w:rsidRPr="00441057">
        <w:rPr>
          <w:rFonts w:ascii="Times New Roman" w:eastAsia="Times New Roman" w:hAnsi="Times New Roman" w:cs="Times New Roman"/>
          <w:i/>
          <w:iCs/>
          <w:color w:val="000000"/>
          <w:sz w:val="24"/>
          <w:szCs w:val="24"/>
          <w:lang w:eastAsia="lv-LV"/>
        </w:rPr>
        <w:t>(2.1.4. tabula)</w:t>
      </w:r>
      <w:r w:rsidRPr="00441057">
        <w:rPr>
          <w:rFonts w:ascii="Times New Roman" w:eastAsia="Times New Roman" w:hAnsi="Times New Roman" w:cs="Times New Roman"/>
          <w:i/>
          <w:iCs/>
          <w:color w:val="000000"/>
          <w:sz w:val="24"/>
          <w:szCs w:val="24"/>
          <w:lang w:eastAsia="lv-LV"/>
        </w:rPr>
        <w:t>.</w:t>
      </w:r>
    </w:p>
    <w:bookmarkEnd w:id="16"/>
    <w:p w14:paraId="08324627" w14:textId="15FD5E82" w:rsidR="00A10CD5" w:rsidRDefault="00B606E2" w:rsidP="00A10CD5">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D941E9">
        <w:rPr>
          <w:rFonts w:ascii="Times New Roman" w:hAnsi="Times New Roman" w:cs="Times New Roman"/>
          <w:color w:val="auto"/>
          <w:sz w:val="24"/>
          <w:szCs w:val="24"/>
        </w:rPr>
        <w:t>1.</w:t>
      </w:r>
      <w:r>
        <w:rPr>
          <w:rFonts w:ascii="Times New Roman" w:hAnsi="Times New Roman" w:cs="Times New Roman"/>
          <w:color w:val="auto"/>
          <w:sz w:val="24"/>
          <w:szCs w:val="24"/>
        </w:rPr>
        <w:t>4</w:t>
      </w:r>
      <w:r w:rsidR="00A10CD5" w:rsidRPr="00CE4586">
        <w:rPr>
          <w:rFonts w:ascii="Times New Roman" w:hAnsi="Times New Roman" w:cs="Times New Roman"/>
          <w:color w:val="auto"/>
          <w:sz w:val="24"/>
          <w:szCs w:val="24"/>
        </w:rPr>
        <w:t>. tabula</w:t>
      </w:r>
    </w:p>
    <w:p w14:paraId="341F5202" w14:textId="0ECCEF91" w:rsidR="008C31A0" w:rsidRPr="008C31A0" w:rsidRDefault="008C31A0" w:rsidP="008C31A0">
      <w:pPr>
        <w:jc w:val="center"/>
        <w:rPr>
          <w:rFonts w:ascii="Times New Roman" w:hAnsi="Times New Roman" w:cs="Times New Roman"/>
          <w:b/>
          <w:bCs/>
          <w:sz w:val="24"/>
          <w:szCs w:val="24"/>
        </w:rPr>
      </w:pPr>
      <w:r w:rsidRPr="008C31A0">
        <w:rPr>
          <w:rFonts w:ascii="Times New Roman" w:hAnsi="Times New Roman" w:cs="Times New Roman"/>
          <w:b/>
          <w:bCs/>
          <w:sz w:val="24"/>
          <w:szCs w:val="24"/>
        </w:rPr>
        <w:t>Bērnu skaits vecuma grupās pēc FT veida</w:t>
      </w:r>
    </w:p>
    <w:tbl>
      <w:tblPr>
        <w:tblW w:w="8642" w:type="dxa"/>
        <w:jc w:val="center"/>
        <w:tblLook w:val="04A0" w:firstRow="1" w:lastRow="0" w:firstColumn="1" w:lastColumn="0" w:noHBand="0" w:noVBand="1"/>
      </w:tblPr>
      <w:tblGrid>
        <w:gridCol w:w="2319"/>
        <w:gridCol w:w="673"/>
        <w:gridCol w:w="851"/>
        <w:gridCol w:w="850"/>
        <w:gridCol w:w="851"/>
        <w:gridCol w:w="888"/>
        <w:gridCol w:w="794"/>
        <w:gridCol w:w="1416"/>
      </w:tblGrid>
      <w:tr w:rsidR="003F3715" w:rsidRPr="00A10CD5" w14:paraId="06EECE9C" w14:textId="7FB7BA7B" w:rsidTr="00545347">
        <w:trPr>
          <w:trHeight w:val="300"/>
          <w:jc w:val="center"/>
        </w:trPr>
        <w:tc>
          <w:tcPr>
            <w:tcW w:w="2319"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62D45F82" w14:textId="3765E8E7" w:rsidR="003F3715" w:rsidRPr="00545347" w:rsidRDefault="003F3715" w:rsidP="00545347">
            <w:pPr>
              <w:spacing w:after="0" w:line="240" w:lineRule="auto"/>
              <w:jc w:val="center"/>
              <w:rPr>
                <w:rFonts w:ascii="Times New Roman" w:eastAsia="Times New Roman" w:hAnsi="Times New Roman" w:cs="Times New Roman"/>
                <w:b/>
                <w:bCs/>
                <w:color w:val="000000"/>
                <w:sz w:val="24"/>
                <w:szCs w:val="24"/>
                <w:lang w:eastAsia="lv-LV"/>
              </w:rPr>
            </w:pPr>
            <w:bookmarkStart w:id="17" w:name="_Hlk127118194"/>
            <w:r w:rsidRPr="00545347">
              <w:rPr>
                <w:rFonts w:ascii="Times New Roman" w:eastAsia="Times New Roman" w:hAnsi="Times New Roman" w:cs="Times New Roman"/>
                <w:b/>
                <w:bCs/>
                <w:color w:val="000000"/>
                <w:sz w:val="24"/>
                <w:szCs w:val="24"/>
                <w:lang w:eastAsia="lv-LV"/>
              </w:rPr>
              <w:t>Vecuma grupa</w:t>
            </w:r>
          </w:p>
        </w:tc>
        <w:tc>
          <w:tcPr>
            <w:tcW w:w="4907" w:type="dxa"/>
            <w:gridSpan w:val="6"/>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0860DC44" w14:textId="09156CD8" w:rsidR="003F3715" w:rsidRPr="00545347" w:rsidRDefault="003F3715" w:rsidP="00545347">
            <w:pPr>
              <w:spacing w:after="0" w:line="240" w:lineRule="auto"/>
              <w:jc w:val="center"/>
              <w:rPr>
                <w:rFonts w:ascii="Times New Roman" w:eastAsia="Times New Roman" w:hAnsi="Times New Roman" w:cs="Times New Roman"/>
                <w:b/>
                <w:bCs/>
                <w:color w:val="000000"/>
                <w:sz w:val="24"/>
                <w:szCs w:val="24"/>
                <w:lang w:eastAsia="lv-LV"/>
              </w:rPr>
            </w:pPr>
            <w:r w:rsidRPr="00545347">
              <w:rPr>
                <w:rFonts w:ascii="Times New Roman" w:eastAsia="Times New Roman" w:hAnsi="Times New Roman" w:cs="Times New Roman"/>
                <w:b/>
                <w:bCs/>
                <w:color w:val="000000"/>
                <w:sz w:val="24"/>
                <w:szCs w:val="24"/>
                <w:lang w:eastAsia="lv-LV"/>
              </w:rPr>
              <w:t>FT</w:t>
            </w:r>
            <w:r w:rsidR="008C31A0" w:rsidRPr="00545347">
              <w:rPr>
                <w:rFonts w:ascii="Times New Roman" w:eastAsia="Times New Roman" w:hAnsi="Times New Roman" w:cs="Times New Roman"/>
                <w:b/>
                <w:bCs/>
                <w:color w:val="000000"/>
                <w:sz w:val="24"/>
                <w:szCs w:val="24"/>
                <w:lang w:eastAsia="lv-LV"/>
              </w:rPr>
              <w:t xml:space="preserve"> veids</w:t>
            </w:r>
          </w:p>
        </w:tc>
        <w:tc>
          <w:tcPr>
            <w:tcW w:w="1416" w:type="dxa"/>
            <w:vMerge w:val="restart"/>
            <w:tcBorders>
              <w:top w:val="single" w:sz="4" w:space="0" w:color="auto"/>
              <w:left w:val="nil"/>
              <w:right w:val="single" w:sz="4" w:space="0" w:color="000000"/>
            </w:tcBorders>
            <w:shd w:val="clear" w:color="auto" w:fill="F2F2F2" w:themeFill="background1" w:themeFillShade="F2"/>
            <w:vAlign w:val="center"/>
          </w:tcPr>
          <w:p w14:paraId="467A04EF" w14:textId="3DD89500" w:rsidR="003F3715" w:rsidRPr="00545347" w:rsidRDefault="003F3715" w:rsidP="00545347">
            <w:pPr>
              <w:spacing w:after="0" w:line="240" w:lineRule="auto"/>
              <w:jc w:val="center"/>
              <w:rPr>
                <w:rFonts w:ascii="Times New Roman" w:eastAsia="Times New Roman" w:hAnsi="Times New Roman" w:cs="Times New Roman"/>
                <w:b/>
                <w:bCs/>
                <w:color w:val="000000"/>
                <w:sz w:val="24"/>
                <w:szCs w:val="24"/>
                <w:lang w:eastAsia="lv-LV"/>
              </w:rPr>
            </w:pPr>
            <w:r w:rsidRPr="00545347">
              <w:rPr>
                <w:rFonts w:ascii="Times New Roman" w:eastAsia="Times New Roman" w:hAnsi="Times New Roman" w:cs="Times New Roman"/>
                <w:b/>
                <w:bCs/>
                <w:color w:val="000000"/>
                <w:sz w:val="24"/>
                <w:szCs w:val="24"/>
                <w:lang w:eastAsia="lv-LV"/>
              </w:rPr>
              <w:t>kopā</w:t>
            </w:r>
          </w:p>
        </w:tc>
      </w:tr>
      <w:tr w:rsidR="003F3715" w:rsidRPr="00A10CD5" w14:paraId="3C41A79A" w14:textId="521C0F3A" w:rsidTr="00545347">
        <w:trPr>
          <w:trHeight w:val="300"/>
          <w:jc w:val="center"/>
        </w:trPr>
        <w:tc>
          <w:tcPr>
            <w:tcW w:w="2319" w:type="dxa"/>
            <w:vMerge/>
            <w:tcBorders>
              <w:left w:val="single" w:sz="4" w:space="0" w:color="auto"/>
              <w:bottom w:val="single" w:sz="4" w:space="0" w:color="auto"/>
              <w:right w:val="single" w:sz="4" w:space="0" w:color="auto"/>
            </w:tcBorders>
            <w:shd w:val="clear" w:color="000000" w:fill="BFBFBF"/>
            <w:noWrap/>
            <w:vAlign w:val="bottom"/>
            <w:hideMark/>
          </w:tcPr>
          <w:p w14:paraId="1278E91A" w14:textId="00AB5FB1" w:rsidR="003F3715" w:rsidRPr="00A10CD5" w:rsidRDefault="003F3715" w:rsidP="00A10CD5">
            <w:pPr>
              <w:spacing w:after="0" w:line="240" w:lineRule="auto"/>
              <w:rPr>
                <w:rFonts w:ascii="Times New Roman" w:eastAsia="Times New Roman" w:hAnsi="Times New Roman" w:cs="Times New Roman"/>
                <w:color w:val="000000"/>
                <w:lang w:eastAsia="lv-LV"/>
              </w:rPr>
            </w:pPr>
          </w:p>
        </w:tc>
        <w:tc>
          <w:tcPr>
            <w:tcW w:w="673" w:type="dxa"/>
            <w:tcBorders>
              <w:top w:val="nil"/>
              <w:left w:val="nil"/>
              <w:bottom w:val="single" w:sz="4" w:space="0" w:color="auto"/>
              <w:right w:val="single" w:sz="4" w:space="0" w:color="auto"/>
            </w:tcBorders>
            <w:shd w:val="clear" w:color="auto" w:fill="E7E6E6" w:themeFill="background2"/>
            <w:noWrap/>
            <w:vAlign w:val="bottom"/>
            <w:hideMark/>
          </w:tcPr>
          <w:p w14:paraId="4393474A" w14:textId="77777777" w:rsidR="003F3715" w:rsidRPr="006A2F3A" w:rsidRDefault="003F3715" w:rsidP="00A10CD5">
            <w:pPr>
              <w:spacing w:after="0" w:line="240" w:lineRule="auto"/>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KT</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0422A83F" w14:textId="77777777" w:rsidR="003F3715" w:rsidRPr="006A2F3A" w:rsidRDefault="003F3715" w:rsidP="00A10CD5">
            <w:pPr>
              <w:spacing w:after="0" w:line="240" w:lineRule="auto"/>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RT</w:t>
            </w:r>
          </w:p>
        </w:tc>
        <w:tc>
          <w:tcPr>
            <w:tcW w:w="850" w:type="dxa"/>
            <w:tcBorders>
              <w:top w:val="nil"/>
              <w:left w:val="nil"/>
              <w:bottom w:val="single" w:sz="4" w:space="0" w:color="auto"/>
              <w:right w:val="single" w:sz="4" w:space="0" w:color="auto"/>
            </w:tcBorders>
            <w:shd w:val="clear" w:color="auto" w:fill="E7E6E6" w:themeFill="background2"/>
            <w:noWrap/>
            <w:vAlign w:val="bottom"/>
            <w:hideMark/>
          </w:tcPr>
          <w:p w14:paraId="409D1B81" w14:textId="77777777" w:rsidR="003F3715" w:rsidRPr="006A2F3A" w:rsidRDefault="003F3715" w:rsidP="00A10CD5">
            <w:pPr>
              <w:spacing w:after="0" w:line="240" w:lineRule="auto"/>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DZT</w:t>
            </w:r>
          </w:p>
        </w:tc>
        <w:tc>
          <w:tcPr>
            <w:tcW w:w="851" w:type="dxa"/>
            <w:tcBorders>
              <w:top w:val="nil"/>
              <w:left w:val="nil"/>
              <w:bottom w:val="single" w:sz="4" w:space="0" w:color="auto"/>
              <w:right w:val="single" w:sz="4" w:space="0" w:color="auto"/>
            </w:tcBorders>
            <w:shd w:val="clear" w:color="auto" w:fill="E7E6E6" w:themeFill="background2"/>
            <w:noWrap/>
            <w:vAlign w:val="bottom"/>
            <w:hideMark/>
          </w:tcPr>
          <w:p w14:paraId="6634FA8E" w14:textId="77777777" w:rsidR="003F3715" w:rsidRPr="006A2F3A" w:rsidRDefault="003F3715" w:rsidP="00A10CD5">
            <w:pPr>
              <w:spacing w:after="0" w:line="240" w:lineRule="auto"/>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GRT</w:t>
            </w:r>
          </w:p>
        </w:tc>
        <w:tc>
          <w:tcPr>
            <w:tcW w:w="888" w:type="dxa"/>
            <w:tcBorders>
              <w:top w:val="nil"/>
              <w:left w:val="nil"/>
              <w:bottom w:val="single" w:sz="4" w:space="0" w:color="auto"/>
              <w:right w:val="single" w:sz="4" w:space="0" w:color="auto"/>
            </w:tcBorders>
            <w:shd w:val="clear" w:color="auto" w:fill="E7E6E6" w:themeFill="background2"/>
            <w:noWrap/>
            <w:vAlign w:val="bottom"/>
            <w:hideMark/>
          </w:tcPr>
          <w:p w14:paraId="197CF97F" w14:textId="606F853E" w:rsidR="003F3715" w:rsidRPr="006A2F3A" w:rsidRDefault="003F3715" w:rsidP="002102DB">
            <w:pPr>
              <w:spacing w:after="0" w:line="240" w:lineRule="auto"/>
              <w:jc w:val="center"/>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Pārējie</w:t>
            </w:r>
          </w:p>
        </w:tc>
        <w:tc>
          <w:tcPr>
            <w:tcW w:w="794" w:type="dxa"/>
            <w:tcBorders>
              <w:top w:val="nil"/>
              <w:left w:val="nil"/>
              <w:bottom w:val="single" w:sz="4" w:space="0" w:color="auto"/>
              <w:right w:val="single" w:sz="4" w:space="0" w:color="auto"/>
            </w:tcBorders>
            <w:shd w:val="clear" w:color="auto" w:fill="E7E6E6" w:themeFill="background2"/>
            <w:noWrap/>
            <w:vAlign w:val="bottom"/>
            <w:hideMark/>
          </w:tcPr>
          <w:p w14:paraId="6A7C43CB" w14:textId="77777777" w:rsidR="003F3715" w:rsidRPr="006A2F3A" w:rsidRDefault="003F3715" w:rsidP="00A10CD5">
            <w:pPr>
              <w:spacing w:after="0" w:line="240" w:lineRule="auto"/>
              <w:rPr>
                <w:rFonts w:ascii="Times New Roman" w:eastAsia="Times New Roman" w:hAnsi="Times New Roman" w:cs="Times New Roman"/>
                <w:i/>
                <w:iCs/>
                <w:color w:val="000000"/>
                <w:lang w:eastAsia="lv-LV"/>
              </w:rPr>
            </w:pPr>
            <w:r w:rsidRPr="006A2F3A">
              <w:rPr>
                <w:rFonts w:ascii="Times New Roman" w:eastAsia="Times New Roman" w:hAnsi="Times New Roman" w:cs="Times New Roman"/>
                <w:i/>
                <w:iCs/>
                <w:color w:val="000000"/>
                <w:lang w:eastAsia="lv-LV"/>
              </w:rPr>
              <w:t>MT</w:t>
            </w:r>
          </w:p>
        </w:tc>
        <w:tc>
          <w:tcPr>
            <w:tcW w:w="1416" w:type="dxa"/>
            <w:vMerge/>
            <w:tcBorders>
              <w:left w:val="nil"/>
              <w:bottom w:val="single" w:sz="4" w:space="0" w:color="auto"/>
              <w:right w:val="single" w:sz="4" w:space="0" w:color="000000"/>
            </w:tcBorders>
            <w:shd w:val="clear" w:color="auto" w:fill="E7E6E6" w:themeFill="background2"/>
          </w:tcPr>
          <w:p w14:paraId="19810C13" w14:textId="340EFBA4" w:rsidR="003F3715" w:rsidRPr="00A10CD5" w:rsidRDefault="003F3715" w:rsidP="00E02B79">
            <w:pPr>
              <w:spacing w:after="0" w:line="240" w:lineRule="auto"/>
              <w:jc w:val="center"/>
              <w:rPr>
                <w:rFonts w:ascii="Times New Roman" w:eastAsia="Times New Roman" w:hAnsi="Times New Roman" w:cs="Times New Roman"/>
                <w:color w:val="000000"/>
                <w:lang w:eastAsia="lv-LV"/>
              </w:rPr>
            </w:pPr>
          </w:p>
        </w:tc>
      </w:tr>
      <w:tr w:rsidR="00E02B79" w:rsidRPr="00A10CD5" w14:paraId="35340CE1" w14:textId="06B8ECE1" w:rsidTr="003B0F6B">
        <w:trPr>
          <w:trHeight w:val="300"/>
          <w:jc w:val="center"/>
        </w:trPr>
        <w:tc>
          <w:tcPr>
            <w:tcW w:w="23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78527" w14:textId="77777777" w:rsidR="00E02B79" w:rsidRPr="00A10CD5" w:rsidRDefault="00E02B79" w:rsidP="00A10CD5">
            <w:pPr>
              <w:spacing w:after="0" w:line="240" w:lineRule="auto"/>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0-1,5 gadi (ieskaitot)</w:t>
            </w:r>
          </w:p>
        </w:tc>
        <w:tc>
          <w:tcPr>
            <w:tcW w:w="673" w:type="dxa"/>
            <w:tcBorders>
              <w:top w:val="nil"/>
              <w:left w:val="nil"/>
              <w:bottom w:val="single" w:sz="4" w:space="0" w:color="auto"/>
              <w:right w:val="single" w:sz="4" w:space="0" w:color="auto"/>
            </w:tcBorders>
            <w:shd w:val="clear" w:color="auto" w:fill="auto"/>
            <w:noWrap/>
            <w:vAlign w:val="center"/>
            <w:hideMark/>
          </w:tcPr>
          <w:p w14:paraId="2A4C0A94"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w:t>
            </w:r>
          </w:p>
        </w:tc>
        <w:tc>
          <w:tcPr>
            <w:tcW w:w="851" w:type="dxa"/>
            <w:tcBorders>
              <w:top w:val="nil"/>
              <w:left w:val="nil"/>
              <w:bottom w:val="single" w:sz="4" w:space="0" w:color="auto"/>
              <w:right w:val="single" w:sz="4" w:space="0" w:color="auto"/>
            </w:tcBorders>
            <w:shd w:val="clear" w:color="auto" w:fill="auto"/>
            <w:noWrap/>
            <w:vAlign w:val="center"/>
            <w:hideMark/>
          </w:tcPr>
          <w:p w14:paraId="423E8856"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w:t>
            </w:r>
          </w:p>
        </w:tc>
        <w:tc>
          <w:tcPr>
            <w:tcW w:w="850" w:type="dxa"/>
            <w:tcBorders>
              <w:top w:val="nil"/>
              <w:left w:val="nil"/>
              <w:bottom w:val="single" w:sz="4" w:space="0" w:color="auto"/>
              <w:right w:val="single" w:sz="4" w:space="0" w:color="auto"/>
            </w:tcBorders>
            <w:shd w:val="clear" w:color="auto" w:fill="auto"/>
            <w:noWrap/>
            <w:vAlign w:val="center"/>
            <w:hideMark/>
          </w:tcPr>
          <w:p w14:paraId="74012A66"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w:t>
            </w:r>
          </w:p>
        </w:tc>
        <w:tc>
          <w:tcPr>
            <w:tcW w:w="851" w:type="dxa"/>
            <w:tcBorders>
              <w:top w:val="nil"/>
              <w:left w:val="nil"/>
              <w:bottom w:val="single" w:sz="4" w:space="0" w:color="auto"/>
              <w:right w:val="single" w:sz="4" w:space="0" w:color="auto"/>
            </w:tcBorders>
            <w:shd w:val="clear" w:color="auto" w:fill="auto"/>
            <w:noWrap/>
            <w:vAlign w:val="center"/>
            <w:hideMark/>
          </w:tcPr>
          <w:p w14:paraId="6BC47F1E"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w:t>
            </w:r>
          </w:p>
        </w:tc>
        <w:tc>
          <w:tcPr>
            <w:tcW w:w="888" w:type="dxa"/>
            <w:tcBorders>
              <w:top w:val="nil"/>
              <w:left w:val="nil"/>
              <w:bottom w:val="single" w:sz="4" w:space="0" w:color="auto"/>
              <w:right w:val="single" w:sz="4" w:space="0" w:color="auto"/>
            </w:tcBorders>
            <w:shd w:val="clear" w:color="auto" w:fill="auto"/>
            <w:noWrap/>
            <w:vAlign w:val="center"/>
            <w:hideMark/>
          </w:tcPr>
          <w:p w14:paraId="6C4D89AC"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2</w:t>
            </w:r>
          </w:p>
        </w:tc>
        <w:tc>
          <w:tcPr>
            <w:tcW w:w="794" w:type="dxa"/>
            <w:tcBorders>
              <w:top w:val="nil"/>
              <w:left w:val="nil"/>
              <w:bottom w:val="single" w:sz="4" w:space="0" w:color="auto"/>
              <w:right w:val="single" w:sz="4" w:space="0" w:color="auto"/>
            </w:tcBorders>
            <w:shd w:val="clear" w:color="auto" w:fill="auto"/>
            <w:noWrap/>
            <w:vAlign w:val="center"/>
            <w:hideMark/>
          </w:tcPr>
          <w:p w14:paraId="75A77B59"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0</w:t>
            </w:r>
          </w:p>
        </w:tc>
        <w:tc>
          <w:tcPr>
            <w:tcW w:w="1416" w:type="dxa"/>
            <w:tcBorders>
              <w:top w:val="nil"/>
              <w:left w:val="nil"/>
              <w:bottom w:val="single" w:sz="4" w:space="0" w:color="auto"/>
              <w:right w:val="single" w:sz="4" w:space="0" w:color="auto"/>
            </w:tcBorders>
            <w:vAlign w:val="center"/>
          </w:tcPr>
          <w:p w14:paraId="7F641B26" w14:textId="64ABBC1C"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r>
      <w:tr w:rsidR="00E02B79" w:rsidRPr="00A10CD5" w14:paraId="6AAE7CB1" w14:textId="3E726F79" w:rsidTr="003B0F6B">
        <w:trPr>
          <w:trHeight w:val="300"/>
          <w:jc w:val="center"/>
        </w:trPr>
        <w:tc>
          <w:tcPr>
            <w:tcW w:w="23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DEDDD8" w14:textId="77777777" w:rsidR="00E02B79" w:rsidRPr="00A10CD5" w:rsidRDefault="00E02B79" w:rsidP="00A10CD5">
            <w:pPr>
              <w:spacing w:after="0" w:line="240" w:lineRule="auto"/>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1,6-6 gadi (ieskaitot)</w:t>
            </w:r>
          </w:p>
        </w:tc>
        <w:tc>
          <w:tcPr>
            <w:tcW w:w="673" w:type="dxa"/>
            <w:tcBorders>
              <w:top w:val="nil"/>
              <w:left w:val="nil"/>
              <w:bottom w:val="single" w:sz="4" w:space="0" w:color="auto"/>
              <w:right w:val="single" w:sz="4" w:space="0" w:color="auto"/>
            </w:tcBorders>
            <w:shd w:val="clear" w:color="auto" w:fill="auto"/>
            <w:noWrap/>
            <w:vAlign w:val="center"/>
            <w:hideMark/>
          </w:tcPr>
          <w:p w14:paraId="08F17399" w14:textId="107C3C9C" w:rsidR="00E02B79" w:rsidRPr="00A10CD5" w:rsidRDefault="00E730B4"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851" w:type="dxa"/>
            <w:tcBorders>
              <w:top w:val="nil"/>
              <w:left w:val="nil"/>
              <w:bottom w:val="single" w:sz="4" w:space="0" w:color="auto"/>
              <w:right w:val="single" w:sz="4" w:space="0" w:color="auto"/>
            </w:tcBorders>
            <w:shd w:val="clear" w:color="auto" w:fill="auto"/>
            <w:noWrap/>
            <w:vAlign w:val="center"/>
            <w:hideMark/>
          </w:tcPr>
          <w:p w14:paraId="31EC7D0A"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w:t>
            </w:r>
          </w:p>
        </w:tc>
        <w:tc>
          <w:tcPr>
            <w:tcW w:w="850" w:type="dxa"/>
            <w:tcBorders>
              <w:top w:val="nil"/>
              <w:left w:val="nil"/>
              <w:bottom w:val="single" w:sz="4" w:space="0" w:color="auto"/>
              <w:right w:val="single" w:sz="4" w:space="0" w:color="auto"/>
            </w:tcBorders>
            <w:shd w:val="clear" w:color="auto" w:fill="auto"/>
            <w:noWrap/>
            <w:vAlign w:val="center"/>
            <w:hideMark/>
          </w:tcPr>
          <w:p w14:paraId="5885B4E9"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3</w:t>
            </w:r>
          </w:p>
        </w:tc>
        <w:tc>
          <w:tcPr>
            <w:tcW w:w="851" w:type="dxa"/>
            <w:tcBorders>
              <w:top w:val="nil"/>
              <w:left w:val="nil"/>
              <w:bottom w:val="single" w:sz="4" w:space="0" w:color="auto"/>
              <w:right w:val="single" w:sz="4" w:space="0" w:color="auto"/>
            </w:tcBorders>
            <w:shd w:val="clear" w:color="auto" w:fill="auto"/>
            <w:noWrap/>
            <w:vAlign w:val="center"/>
            <w:hideMark/>
          </w:tcPr>
          <w:p w14:paraId="1C7A250A"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13</w:t>
            </w:r>
          </w:p>
        </w:tc>
        <w:tc>
          <w:tcPr>
            <w:tcW w:w="888" w:type="dxa"/>
            <w:tcBorders>
              <w:top w:val="nil"/>
              <w:left w:val="nil"/>
              <w:bottom w:val="single" w:sz="4" w:space="0" w:color="auto"/>
              <w:right w:val="single" w:sz="4" w:space="0" w:color="auto"/>
            </w:tcBorders>
            <w:shd w:val="clear" w:color="auto" w:fill="auto"/>
            <w:noWrap/>
            <w:vAlign w:val="center"/>
            <w:hideMark/>
          </w:tcPr>
          <w:p w14:paraId="14EBB4AC"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4</w:t>
            </w:r>
          </w:p>
        </w:tc>
        <w:tc>
          <w:tcPr>
            <w:tcW w:w="794" w:type="dxa"/>
            <w:tcBorders>
              <w:top w:val="nil"/>
              <w:left w:val="nil"/>
              <w:bottom w:val="single" w:sz="4" w:space="0" w:color="auto"/>
              <w:right w:val="single" w:sz="4" w:space="0" w:color="auto"/>
            </w:tcBorders>
            <w:shd w:val="clear" w:color="auto" w:fill="auto"/>
            <w:noWrap/>
            <w:vAlign w:val="center"/>
            <w:hideMark/>
          </w:tcPr>
          <w:p w14:paraId="317EDB44" w14:textId="1E10E600" w:rsidR="00E02B79" w:rsidRPr="00A10CD5" w:rsidRDefault="00E730B4"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8</w:t>
            </w:r>
          </w:p>
        </w:tc>
        <w:tc>
          <w:tcPr>
            <w:tcW w:w="1416" w:type="dxa"/>
            <w:tcBorders>
              <w:top w:val="nil"/>
              <w:left w:val="nil"/>
              <w:bottom w:val="single" w:sz="4" w:space="0" w:color="auto"/>
              <w:right w:val="single" w:sz="4" w:space="0" w:color="auto"/>
            </w:tcBorders>
            <w:vAlign w:val="center"/>
          </w:tcPr>
          <w:p w14:paraId="472B59BC" w14:textId="14D3ACC9"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w:t>
            </w:r>
          </w:p>
        </w:tc>
      </w:tr>
      <w:tr w:rsidR="00E02B79" w:rsidRPr="00A10CD5" w14:paraId="62379624" w14:textId="651E66E6" w:rsidTr="003B0F6B">
        <w:trPr>
          <w:trHeight w:val="300"/>
          <w:jc w:val="center"/>
        </w:trPr>
        <w:tc>
          <w:tcPr>
            <w:tcW w:w="23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F28CF5" w14:textId="77777777" w:rsidR="00E02B79" w:rsidRPr="00A10CD5" w:rsidRDefault="00E02B79" w:rsidP="00A10CD5">
            <w:pPr>
              <w:spacing w:after="0" w:line="240" w:lineRule="auto"/>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7-13 gadi (ieskaitot)</w:t>
            </w:r>
          </w:p>
        </w:tc>
        <w:tc>
          <w:tcPr>
            <w:tcW w:w="673" w:type="dxa"/>
            <w:tcBorders>
              <w:top w:val="nil"/>
              <w:left w:val="nil"/>
              <w:bottom w:val="single" w:sz="4" w:space="0" w:color="auto"/>
              <w:right w:val="single" w:sz="4" w:space="0" w:color="auto"/>
            </w:tcBorders>
            <w:shd w:val="clear" w:color="auto" w:fill="auto"/>
            <w:noWrap/>
            <w:vAlign w:val="center"/>
            <w:hideMark/>
          </w:tcPr>
          <w:p w14:paraId="6E167A1A"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5</w:t>
            </w:r>
          </w:p>
        </w:tc>
        <w:tc>
          <w:tcPr>
            <w:tcW w:w="851" w:type="dxa"/>
            <w:tcBorders>
              <w:top w:val="nil"/>
              <w:left w:val="nil"/>
              <w:bottom w:val="single" w:sz="4" w:space="0" w:color="auto"/>
              <w:right w:val="single" w:sz="4" w:space="0" w:color="auto"/>
            </w:tcBorders>
            <w:shd w:val="clear" w:color="auto" w:fill="auto"/>
            <w:noWrap/>
            <w:vAlign w:val="center"/>
            <w:hideMark/>
          </w:tcPr>
          <w:p w14:paraId="6F57353F"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w:t>
            </w:r>
          </w:p>
        </w:tc>
        <w:tc>
          <w:tcPr>
            <w:tcW w:w="850" w:type="dxa"/>
            <w:tcBorders>
              <w:top w:val="nil"/>
              <w:left w:val="nil"/>
              <w:bottom w:val="single" w:sz="4" w:space="0" w:color="auto"/>
              <w:right w:val="single" w:sz="4" w:space="0" w:color="auto"/>
            </w:tcBorders>
            <w:shd w:val="clear" w:color="auto" w:fill="auto"/>
            <w:noWrap/>
            <w:vAlign w:val="center"/>
            <w:hideMark/>
          </w:tcPr>
          <w:p w14:paraId="7FA2B130"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w:t>
            </w:r>
          </w:p>
        </w:tc>
        <w:tc>
          <w:tcPr>
            <w:tcW w:w="851" w:type="dxa"/>
            <w:tcBorders>
              <w:top w:val="nil"/>
              <w:left w:val="nil"/>
              <w:bottom w:val="single" w:sz="4" w:space="0" w:color="auto"/>
              <w:right w:val="single" w:sz="4" w:space="0" w:color="auto"/>
            </w:tcBorders>
            <w:shd w:val="clear" w:color="auto" w:fill="auto"/>
            <w:noWrap/>
            <w:vAlign w:val="center"/>
            <w:hideMark/>
          </w:tcPr>
          <w:p w14:paraId="1F746FA8"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13</w:t>
            </w:r>
          </w:p>
        </w:tc>
        <w:tc>
          <w:tcPr>
            <w:tcW w:w="888" w:type="dxa"/>
            <w:tcBorders>
              <w:top w:val="nil"/>
              <w:left w:val="nil"/>
              <w:bottom w:val="single" w:sz="4" w:space="0" w:color="auto"/>
              <w:right w:val="single" w:sz="4" w:space="0" w:color="auto"/>
            </w:tcBorders>
            <w:shd w:val="clear" w:color="auto" w:fill="auto"/>
            <w:noWrap/>
            <w:vAlign w:val="center"/>
            <w:hideMark/>
          </w:tcPr>
          <w:p w14:paraId="50EC4530"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w:t>
            </w:r>
          </w:p>
        </w:tc>
        <w:tc>
          <w:tcPr>
            <w:tcW w:w="794" w:type="dxa"/>
            <w:tcBorders>
              <w:top w:val="nil"/>
              <w:left w:val="nil"/>
              <w:bottom w:val="single" w:sz="4" w:space="0" w:color="auto"/>
              <w:right w:val="single" w:sz="4" w:space="0" w:color="auto"/>
            </w:tcBorders>
            <w:shd w:val="clear" w:color="auto" w:fill="auto"/>
            <w:noWrap/>
            <w:vAlign w:val="center"/>
            <w:hideMark/>
          </w:tcPr>
          <w:p w14:paraId="13273561"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12</w:t>
            </w:r>
          </w:p>
        </w:tc>
        <w:tc>
          <w:tcPr>
            <w:tcW w:w="1416" w:type="dxa"/>
            <w:tcBorders>
              <w:top w:val="nil"/>
              <w:left w:val="nil"/>
              <w:bottom w:val="single" w:sz="4" w:space="0" w:color="auto"/>
              <w:right w:val="single" w:sz="4" w:space="0" w:color="auto"/>
            </w:tcBorders>
            <w:vAlign w:val="center"/>
          </w:tcPr>
          <w:p w14:paraId="5A5E6B15" w14:textId="49CE86E3"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33</w:t>
            </w:r>
          </w:p>
        </w:tc>
      </w:tr>
      <w:tr w:rsidR="00E02B79" w:rsidRPr="00A10CD5" w14:paraId="510427E1" w14:textId="733EE330" w:rsidTr="003B0F6B">
        <w:trPr>
          <w:trHeight w:val="300"/>
          <w:jc w:val="center"/>
        </w:trPr>
        <w:tc>
          <w:tcPr>
            <w:tcW w:w="231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87BCFF" w14:textId="77777777" w:rsidR="00E02B79" w:rsidRPr="00A10CD5" w:rsidRDefault="00E02B79" w:rsidP="00A10CD5">
            <w:pPr>
              <w:spacing w:after="0" w:line="240" w:lineRule="auto"/>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14-17 gadi (ieskaitot)</w:t>
            </w:r>
          </w:p>
        </w:tc>
        <w:tc>
          <w:tcPr>
            <w:tcW w:w="673" w:type="dxa"/>
            <w:tcBorders>
              <w:top w:val="nil"/>
              <w:left w:val="nil"/>
              <w:bottom w:val="single" w:sz="4" w:space="0" w:color="auto"/>
              <w:right w:val="single" w:sz="4" w:space="0" w:color="auto"/>
            </w:tcBorders>
            <w:shd w:val="clear" w:color="auto" w:fill="auto"/>
            <w:noWrap/>
            <w:vAlign w:val="center"/>
            <w:hideMark/>
          </w:tcPr>
          <w:p w14:paraId="376A34EA"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6</w:t>
            </w:r>
          </w:p>
        </w:tc>
        <w:tc>
          <w:tcPr>
            <w:tcW w:w="851" w:type="dxa"/>
            <w:tcBorders>
              <w:top w:val="nil"/>
              <w:left w:val="nil"/>
              <w:bottom w:val="single" w:sz="4" w:space="0" w:color="auto"/>
              <w:right w:val="single" w:sz="4" w:space="0" w:color="auto"/>
            </w:tcBorders>
            <w:shd w:val="clear" w:color="auto" w:fill="auto"/>
            <w:noWrap/>
            <w:vAlign w:val="center"/>
            <w:hideMark/>
          </w:tcPr>
          <w:p w14:paraId="007CCA48"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3</w:t>
            </w:r>
          </w:p>
        </w:tc>
        <w:tc>
          <w:tcPr>
            <w:tcW w:w="850" w:type="dxa"/>
            <w:tcBorders>
              <w:top w:val="nil"/>
              <w:left w:val="nil"/>
              <w:bottom w:val="single" w:sz="4" w:space="0" w:color="auto"/>
              <w:right w:val="single" w:sz="4" w:space="0" w:color="auto"/>
            </w:tcBorders>
            <w:shd w:val="clear" w:color="auto" w:fill="auto"/>
            <w:noWrap/>
            <w:vAlign w:val="center"/>
            <w:hideMark/>
          </w:tcPr>
          <w:p w14:paraId="4E68D464"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w:t>
            </w:r>
          </w:p>
        </w:tc>
        <w:tc>
          <w:tcPr>
            <w:tcW w:w="851" w:type="dxa"/>
            <w:tcBorders>
              <w:top w:val="nil"/>
              <w:left w:val="nil"/>
              <w:bottom w:val="single" w:sz="4" w:space="0" w:color="auto"/>
              <w:right w:val="single" w:sz="4" w:space="0" w:color="auto"/>
            </w:tcBorders>
            <w:shd w:val="clear" w:color="auto" w:fill="auto"/>
            <w:noWrap/>
            <w:vAlign w:val="center"/>
            <w:hideMark/>
          </w:tcPr>
          <w:p w14:paraId="26A8EEED"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14</w:t>
            </w:r>
          </w:p>
        </w:tc>
        <w:tc>
          <w:tcPr>
            <w:tcW w:w="888" w:type="dxa"/>
            <w:tcBorders>
              <w:top w:val="nil"/>
              <w:left w:val="nil"/>
              <w:bottom w:val="single" w:sz="4" w:space="0" w:color="auto"/>
              <w:right w:val="single" w:sz="4" w:space="0" w:color="auto"/>
            </w:tcBorders>
            <w:shd w:val="clear" w:color="auto" w:fill="auto"/>
            <w:noWrap/>
            <w:vAlign w:val="center"/>
            <w:hideMark/>
          </w:tcPr>
          <w:p w14:paraId="39E2BCEF"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5</w:t>
            </w:r>
          </w:p>
        </w:tc>
        <w:tc>
          <w:tcPr>
            <w:tcW w:w="794" w:type="dxa"/>
            <w:tcBorders>
              <w:top w:val="nil"/>
              <w:left w:val="nil"/>
              <w:bottom w:val="single" w:sz="4" w:space="0" w:color="auto"/>
              <w:right w:val="single" w:sz="4" w:space="0" w:color="auto"/>
            </w:tcBorders>
            <w:shd w:val="clear" w:color="auto" w:fill="auto"/>
            <w:noWrap/>
            <w:vAlign w:val="center"/>
            <w:hideMark/>
          </w:tcPr>
          <w:p w14:paraId="4A76F790" w14:textId="77777777"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sidRPr="00A10CD5">
              <w:rPr>
                <w:rFonts w:ascii="Times New Roman" w:eastAsia="Times New Roman" w:hAnsi="Times New Roman" w:cs="Times New Roman"/>
                <w:color w:val="000000"/>
                <w:lang w:eastAsia="lv-LV"/>
              </w:rPr>
              <w:t>5</w:t>
            </w:r>
          </w:p>
        </w:tc>
        <w:tc>
          <w:tcPr>
            <w:tcW w:w="1416" w:type="dxa"/>
            <w:tcBorders>
              <w:top w:val="nil"/>
              <w:left w:val="nil"/>
              <w:bottom w:val="single" w:sz="4" w:space="0" w:color="auto"/>
              <w:right w:val="single" w:sz="4" w:space="0" w:color="auto"/>
            </w:tcBorders>
            <w:vAlign w:val="center"/>
          </w:tcPr>
          <w:p w14:paraId="4E9E8B1E" w14:textId="53B89A12" w:rsidR="00E02B79" w:rsidRPr="00A10CD5" w:rsidRDefault="00E02B79" w:rsidP="00D941E9">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34</w:t>
            </w:r>
          </w:p>
        </w:tc>
      </w:tr>
      <w:tr w:rsidR="00E02B79" w:rsidRPr="00A10CD5" w14:paraId="4DC54B63" w14:textId="334BE048" w:rsidTr="003B0F6B">
        <w:trPr>
          <w:trHeight w:val="315"/>
          <w:jc w:val="center"/>
        </w:trPr>
        <w:tc>
          <w:tcPr>
            <w:tcW w:w="2319" w:type="dxa"/>
            <w:tcBorders>
              <w:top w:val="single" w:sz="4" w:space="0" w:color="auto"/>
              <w:left w:val="single" w:sz="4" w:space="0" w:color="auto"/>
              <w:bottom w:val="single" w:sz="4" w:space="0" w:color="auto"/>
              <w:right w:val="nil"/>
            </w:tcBorders>
            <w:shd w:val="clear" w:color="auto" w:fill="auto"/>
            <w:noWrap/>
            <w:vAlign w:val="bottom"/>
            <w:hideMark/>
          </w:tcPr>
          <w:p w14:paraId="277AB10A" w14:textId="19D7E1A2" w:rsidR="00E02B79" w:rsidRPr="00545347" w:rsidRDefault="00C014D4" w:rsidP="00A10CD5">
            <w:pPr>
              <w:spacing w:after="0" w:line="240" w:lineRule="auto"/>
              <w:jc w:val="right"/>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Kopā</w:t>
            </w:r>
          </w:p>
        </w:tc>
        <w:tc>
          <w:tcPr>
            <w:tcW w:w="67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8E69F5B" w14:textId="43D03672"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1</w:t>
            </w:r>
            <w:r w:rsidR="006B1F54" w:rsidRPr="00545347">
              <w:rPr>
                <w:rFonts w:ascii="Times New Roman" w:eastAsia="Times New Roman" w:hAnsi="Times New Roman" w:cs="Times New Roman"/>
                <w:b/>
                <w:bCs/>
                <w:color w:val="000000"/>
                <w:lang w:eastAsia="lv-LV"/>
              </w:rPr>
              <w:t>3</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327C2DEA" w14:textId="77777777"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5</w:t>
            </w:r>
          </w:p>
        </w:tc>
        <w:tc>
          <w:tcPr>
            <w:tcW w:w="850" w:type="dxa"/>
            <w:tcBorders>
              <w:top w:val="single" w:sz="4" w:space="0" w:color="auto"/>
              <w:left w:val="nil"/>
              <w:bottom w:val="single" w:sz="4" w:space="0" w:color="auto"/>
              <w:right w:val="single" w:sz="4" w:space="0" w:color="auto"/>
            </w:tcBorders>
            <w:shd w:val="clear" w:color="000000" w:fill="F2F2F2"/>
            <w:noWrap/>
            <w:vAlign w:val="center"/>
            <w:hideMark/>
          </w:tcPr>
          <w:p w14:paraId="60FA4B43" w14:textId="77777777"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5</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D2640B2" w14:textId="77777777"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40</w:t>
            </w:r>
          </w:p>
        </w:tc>
        <w:tc>
          <w:tcPr>
            <w:tcW w:w="888" w:type="dxa"/>
            <w:tcBorders>
              <w:top w:val="single" w:sz="4" w:space="0" w:color="auto"/>
              <w:left w:val="nil"/>
              <w:bottom w:val="single" w:sz="4" w:space="0" w:color="auto"/>
              <w:right w:val="single" w:sz="4" w:space="0" w:color="auto"/>
            </w:tcBorders>
            <w:shd w:val="clear" w:color="000000" w:fill="F2F2F2"/>
            <w:noWrap/>
            <w:vAlign w:val="center"/>
            <w:hideMark/>
          </w:tcPr>
          <w:p w14:paraId="3F8CFA6E" w14:textId="77777777"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12</w:t>
            </w:r>
          </w:p>
        </w:tc>
        <w:tc>
          <w:tcPr>
            <w:tcW w:w="794" w:type="dxa"/>
            <w:tcBorders>
              <w:top w:val="single" w:sz="4" w:space="0" w:color="auto"/>
              <w:left w:val="nil"/>
              <w:bottom w:val="single" w:sz="4" w:space="0" w:color="auto"/>
              <w:right w:val="single" w:sz="4" w:space="0" w:color="auto"/>
            </w:tcBorders>
            <w:shd w:val="clear" w:color="000000" w:fill="F2F2F2"/>
            <w:noWrap/>
            <w:vAlign w:val="center"/>
            <w:hideMark/>
          </w:tcPr>
          <w:p w14:paraId="1E701AEA" w14:textId="691AECBF"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2</w:t>
            </w:r>
            <w:r w:rsidR="00E730B4" w:rsidRPr="00545347">
              <w:rPr>
                <w:rFonts w:ascii="Times New Roman" w:eastAsia="Times New Roman" w:hAnsi="Times New Roman" w:cs="Times New Roman"/>
                <w:b/>
                <w:bCs/>
                <w:color w:val="000000"/>
                <w:lang w:eastAsia="lv-LV"/>
              </w:rPr>
              <w:t>5</w:t>
            </w:r>
          </w:p>
        </w:tc>
        <w:tc>
          <w:tcPr>
            <w:tcW w:w="1416" w:type="dxa"/>
            <w:tcBorders>
              <w:top w:val="single" w:sz="4" w:space="0" w:color="auto"/>
              <w:left w:val="nil"/>
              <w:bottom w:val="single" w:sz="4" w:space="0" w:color="auto"/>
              <w:right w:val="single" w:sz="4" w:space="0" w:color="auto"/>
            </w:tcBorders>
            <w:shd w:val="clear" w:color="000000" w:fill="F2F2F2"/>
            <w:vAlign w:val="center"/>
          </w:tcPr>
          <w:p w14:paraId="00E7F098" w14:textId="620CAD61" w:rsidR="00E02B79" w:rsidRPr="00545347" w:rsidRDefault="00E02B79" w:rsidP="00D941E9">
            <w:pPr>
              <w:spacing w:after="0" w:line="240" w:lineRule="auto"/>
              <w:jc w:val="center"/>
              <w:rPr>
                <w:rFonts w:ascii="Times New Roman" w:eastAsia="Times New Roman" w:hAnsi="Times New Roman" w:cs="Times New Roman"/>
                <w:b/>
                <w:bCs/>
                <w:color w:val="000000"/>
                <w:lang w:eastAsia="lv-LV"/>
              </w:rPr>
            </w:pPr>
            <w:r w:rsidRPr="00545347">
              <w:rPr>
                <w:rFonts w:ascii="Times New Roman" w:eastAsia="Times New Roman" w:hAnsi="Times New Roman" w:cs="Times New Roman"/>
                <w:b/>
                <w:bCs/>
                <w:color w:val="000000"/>
                <w:lang w:eastAsia="lv-LV"/>
              </w:rPr>
              <w:t>100</w:t>
            </w:r>
          </w:p>
        </w:tc>
      </w:tr>
    </w:tbl>
    <w:p w14:paraId="145AEEAF" w14:textId="77777777" w:rsidR="006B1F54" w:rsidRDefault="006B1F54" w:rsidP="00020023">
      <w:pPr>
        <w:spacing w:after="0" w:line="276" w:lineRule="auto"/>
        <w:jc w:val="both"/>
        <w:rPr>
          <w:rFonts w:ascii="Times New Roman" w:eastAsia="Times New Roman" w:hAnsi="Times New Roman" w:cs="Times New Roman"/>
          <w:sz w:val="24"/>
          <w:szCs w:val="24"/>
        </w:rPr>
      </w:pPr>
      <w:bookmarkStart w:id="18" w:name="_Hlk36467623"/>
      <w:bookmarkEnd w:id="17"/>
    </w:p>
    <w:p w14:paraId="43884CEC" w14:textId="7C2EC667" w:rsidR="009707D0" w:rsidRPr="0063698B" w:rsidRDefault="00020023" w:rsidP="00020023">
      <w:pPr>
        <w:spacing w:after="0" w:line="276" w:lineRule="auto"/>
        <w:jc w:val="both"/>
        <w:rPr>
          <w:rFonts w:ascii="Times New Roman" w:eastAsia="Times New Roman" w:hAnsi="Times New Roman" w:cs="Times New Roman"/>
          <w:sz w:val="24"/>
          <w:szCs w:val="24"/>
        </w:rPr>
      </w:pPr>
      <w:r w:rsidRPr="0063698B">
        <w:rPr>
          <w:rFonts w:ascii="Times New Roman" w:eastAsia="Times New Roman" w:hAnsi="Times New Roman" w:cs="Times New Roman"/>
          <w:sz w:val="24"/>
          <w:szCs w:val="24"/>
        </w:rPr>
        <w:t>Analizējot datus pēc</w:t>
      </w:r>
      <w:r w:rsidR="00D941E9">
        <w:rPr>
          <w:rFonts w:ascii="Times New Roman" w:eastAsia="Times New Roman" w:hAnsi="Times New Roman" w:cs="Times New Roman"/>
          <w:sz w:val="24"/>
          <w:szCs w:val="24"/>
        </w:rPr>
        <w:t xml:space="preserve"> MT</w:t>
      </w:r>
      <w:r w:rsidRPr="0063698B">
        <w:rPr>
          <w:rFonts w:ascii="Times New Roman" w:eastAsia="Times New Roman" w:hAnsi="Times New Roman" w:cs="Times New Roman"/>
          <w:sz w:val="24"/>
          <w:szCs w:val="24"/>
        </w:rPr>
        <w:t xml:space="preserve"> veida, var secināt, ka  </w:t>
      </w:r>
      <w:bookmarkStart w:id="19" w:name="_Hlk127118806"/>
      <w:r w:rsidR="009707D0" w:rsidRPr="0063698B">
        <w:rPr>
          <w:rFonts w:ascii="Times New Roman" w:eastAsia="Times New Roman" w:hAnsi="Times New Roman" w:cs="Times New Roman"/>
          <w:sz w:val="24"/>
          <w:szCs w:val="24"/>
        </w:rPr>
        <w:t xml:space="preserve">no </w:t>
      </w:r>
      <w:r w:rsidRPr="0063698B">
        <w:rPr>
          <w:rFonts w:ascii="Times New Roman" w:eastAsia="Times New Roman" w:hAnsi="Times New Roman" w:cs="Times New Roman"/>
          <w:sz w:val="24"/>
          <w:szCs w:val="24"/>
        </w:rPr>
        <w:t>2</w:t>
      </w:r>
      <w:r w:rsidR="00441057">
        <w:rPr>
          <w:rFonts w:ascii="Times New Roman" w:eastAsia="Times New Roman" w:hAnsi="Times New Roman" w:cs="Times New Roman"/>
          <w:sz w:val="24"/>
          <w:szCs w:val="24"/>
        </w:rPr>
        <w:t>5</w:t>
      </w:r>
      <w:r w:rsidRPr="0063698B">
        <w:rPr>
          <w:rFonts w:ascii="Times New Roman" w:eastAsia="Times New Roman" w:hAnsi="Times New Roman" w:cs="Times New Roman"/>
          <w:sz w:val="24"/>
          <w:szCs w:val="24"/>
        </w:rPr>
        <w:t xml:space="preserve"> bērniem </w:t>
      </w:r>
      <w:r w:rsidR="009707D0" w:rsidRPr="0063698B">
        <w:rPr>
          <w:rFonts w:ascii="Times New Roman" w:eastAsia="Times New Roman" w:hAnsi="Times New Roman" w:cs="Times New Roman"/>
          <w:sz w:val="24"/>
          <w:szCs w:val="24"/>
        </w:rPr>
        <w:t xml:space="preserve"> ar MT </w:t>
      </w:r>
      <w:r w:rsidR="00441057">
        <w:rPr>
          <w:rFonts w:ascii="Times New Roman" w:eastAsia="Times New Roman" w:hAnsi="Times New Roman" w:cs="Times New Roman"/>
          <w:sz w:val="24"/>
          <w:szCs w:val="24"/>
        </w:rPr>
        <w:t>diviem bērniem</w:t>
      </w:r>
      <w:r w:rsidR="009707D0" w:rsidRPr="0063698B">
        <w:rPr>
          <w:rFonts w:ascii="Times New Roman" w:eastAsia="Times New Roman" w:hAnsi="Times New Roman" w:cs="Times New Roman"/>
          <w:sz w:val="24"/>
          <w:szCs w:val="24"/>
        </w:rPr>
        <w:t xml:space="preserve"> ir </w:t>
      </w:r>
      <w:r w:rsidR="00B21C8C">
        <w:rPr>
          <w:rFonts w:ascii="Times New Roman" w:eastAsia="Times New Roman" w:hAnsi="Times New Roman" w:cs="Times New Roman"/>
          <w:sz w:val="24"/>
          <w:szCs w:val="24"/>
        </w:rPr>
        <w:t>četri</w:t>
      </w:r>
      <w:r w:rsidR="009707D0" w:rsidRPr="0063698B">
        <w:rPr>
          <w:rFonts w:ascii="Times New Roman" w:eastAsia="Times New Roman" w:hAnsi="Times New Roman" w:cs="Times New Roman"/>
          <w:sz w:val="24"/>
          <w:szCs w:val="24"/>
        </w:rPr>
        <w:t xml:space="preserve"> </w:t>
      </w:r>
      <w:r w:rsidR="00FD3CD9">
        <w:rPr>
          <w:rFonts w:ascii="Times New Roman" w:eastAsia="Times New Roman" w:hAnsi="Times New Roman" w:cs="Times New Roman"/>
          <w:sz w:val="24"/>
          <w:szCs w:val="24"/>
        </w:rPr>
        <w:t>FT</w:t>
      </w:r>
      <w:r w:rsidR="009707D0" w:rsidRPr="0063698B">
        <w:rPr>
          <w:rFonts w:ascii="Times New Roman" w:eastAsia="Times New Roman" w:hAnsi="Times New Roman" w:cs="Times New Roman"/>
          <w:sz w:val="24"/>
          <w:szCs w:val="24"/>
        </w:rPr>
        <w:t xml:space="preserve"> veidi, </w:t>
      </w:r>
      <w:r w:rsidR="00B21C8C">
        <w:rPr>
          <w:rFonts w:ascii="Times New Roman" w:eastAsia="Times New Roman" w:hAnsi="Times New Roman" w:cs="Times New Roman"/>
          <w:sz w:val="24"/>
          <w:szCs w:val="24"/>
        </w:rPr>
        <w:t>astoņiem</w:t>
      </w:r>
      <w:r w:rsidR="009707D0" w:rsidRPr="0063698B">
        <w:rPr>
          <w:rFonts w:ascii="Times New Roman" w:eastAsia="Times New Roman" w:hAnsi="Times New Roman" w:cs="Times New Roman"/>
          <w:sz w:val="24"/>
          <w:szCs w:val="24"/>
        </w:rPr>
        <w:t xml:space="preserve"> bērniem ir </w:t>
      </w:r>
      <w:r w:rsidR="00B21C8C">
        <w:rPr>
          <w:rFonts w:ascii="Times New Roman" w:eastAsia="Times New Roman" w:hAnsi="Times New Roman" w:cs="Times New Roman"/>
          <w:sz w:val="24"/>
          <w:szCs w:val="24"/>
        </w:rPr>
        <w:t xml:space="preserve">trīs FT </w:t>
      </w:r>
      <w:r w:rsidR="009707D0" w:rsidRPr="0063698B">
        <w:rPr>
          <w:rFonts w:ascii="Times New Roman" w:eastAsia="Times New Roman" w:hAnsi="Times New Roman" w:cs="Times New Roman"/>
          <w:sz w:val="24"/>
          <w:szCs w:val="24"/>
        </w:rPr>
        <w:t xml:space="preserve">veidi, kur </w:t>
      </w:r>
      <w:r w:rsidR="00B21C8C">
        <w:rPr>
          <w:rFonts w:ascii="Times New Roman" w:eastAsia="Times New Roman" w:hAnsi="Times New Roman" w:cs="Times New Roman"/>
          <w:sz w:val="24"/>
          <w:szCs w:val="24"/>
        </w:rPr>
        <w:t>septiņiem</w:t>
      </w:r>
      <w:r w:rsidR="009707D0" w:rsidRPr="0063698B">
        <w:rPr>
          <w:rFonts w:ascii="Times New Roman" w:eastAsia="Times New Roman" w:hAnsi="Times New Roman" w:cs="Times New Roman"/>
          <w:sz w:val="24"/>
          <w:szCs w:val="24"/>
        </w:rPr>
        <w:t xml:space="preserve"> bērniem ir KT, GRT un RT, </w:t>
      </w:r>
      <w:r w:rsidR="00B21C8C">
        <w:rPr>
          <w:rFonts w:ascii="Times New Roman" w:eastAsia="Times New Roman" w:hAnsi="Times New Roman" w:cs="Times New Roman"/>
          <w:sz w:val="24"/>
          <w:szCs w:val="24"/>
        </w:rPr>
        <w:t>vienam</w:t>
      </w:r>
      <w:r w:rsidR="009707D0" w:rsidRPr="0063698B">
        <w:rPr>
          <w:rFonts w:ascii="Times New Roman" w:eastAsia="Times New Roman" w:hAnsi="Times New Roman" w:cs="Times New Roman"/>
          <w:sz w:val="24"/>
          <w:szCs w:val="24"/>
        </w:rPr>
        <w:t xml:space="preserve"> bērnam KT, GRT un D</w:t>
      </w:r>
      <w:r w:rsidR="0063698B">
        <w:rPr>
          <w:rFonts w:ascii="Times New Roman" w:eastAsia="Times New Roman" w:hAnsi="Times New Roman" w:cs="Times New Roman"/>
          <w:sz w:val="24"/>
          <w:szCs w:val="24"/>
        </w:rPr>
        <w:t>Z</w:t>
      </w:r>
      <w:r w:rsidR="009707D0" w:rsidRPr="0063698B">
        <w:rPr>
          <w:rFonts w:ascii="Times New Roman" w:eastAsia="Times New Roman" w:hAnsi="Times New Roman" w:cs="Times New Roman"/>
          <w:sz w:val="24"/>
          <w:szCs w:val="24"/>
        </w:rPr>
        <w:t>T</w:t>
      </w:r>
      <w:r w:rsidR="00441057">
        <w:rPr>
          <w:rFonts w:ascii="Times New Roman" w:eastAsia="Times New Roman" w:hAnsi="Times New Roman" w:cs="Times New Roman"/>
          <w:sz w:val="24"/>
          <w:szCs w:val="24"/>
        </w:rPr>
        <w:t>,</w:t>
      </w:r>
      <w:r w:rsidR="009707D0" w:rsidRPr="0063698B">
        <w:rPr>
          <w:rFonts w:ascii="Times New Roman" w:eastAsia="Times New Roman" w:hAnsi="Times New Roman" w:cs="Times New Roman"/>
          <w:sz w:val="24"/>
          <w:szCs w:val="24"/>
        </w:rPr>
        <w:t xml:space="preserve">  15 bērniem ir </w:t>
      </w:r>
      <w:r w:rsidR="00B21C8C">
        <w:rPr>
          <w:rFonts w:ascii="Times New Roman" w:eastAsia="Times New Roman" w:hAnsi="Times New Roman" w:cs="Times New Roman"/>
          <w:sz w:val="24"/>
          <w:szCs w:val="24"/>
        </w:rPr>
        <w:t>divi</w:t>
      </w:r>
      <w:r w:rsidR="009707D0" w:rsidRPr="0063698B">
        <w:rPr>
          <w:rFonts w:ascii="Times New Roman" w:eastAsia="Times New Roman" w:hAnsi="Times New Roman" w:cs="Times New Roman"/>
          <w:sz w:val="24"/>
          <w:szCs w:val="24"/>
        </w:rPr>
        <w:t xml:space="preserve"> </w:t>
      </w:r>
      <w:r w:rsidR="00FD3CD9">
        <w:rPr>
          <w:rFonts w:ascii="Times New Roman" w:eastAsia="Times New Roman" w:hAnsi="Times New Roman" w:cs="Times New Roman"/>
          <w:sz w:val="24"/>
          <w:szCs w:val="24"/>
        </w:rPr>
        <w:t>FT</w:t>
      </w:r>
      <w:r w:rsidR="009707D0" w:rsidRPr="0063698B">
        <w:rPr>
          <w:rFonts w:ascii="Times New Roman" w:eastAsia="Times New Roman" w:hAnsi="Times New Roman" w:cs="Times New Roman"/>
          <w:sz w:val="24"/>
          <w:szCs w:val="24"/>
        </w:rPr>
        <w:t xml:space="preserve"> veidi, kur 10 bērniem ir KT un GRT, </w:t>
      </w:r>
      <w:r w:rsidR="001831F9">
        <w:rPr>
          <w:rFonts w:ascii="Times New Roman" w:eastAsia="Times New Roman" w:hAnsi="Times New Roman" w:cs="Times New Roman"/>
          <w:sz w:val="24"/>
          <w:szCs w:val="24"/>
        </w:rPr>
        <w:t>trīs</w:t>
      </w:r>
      <w:r w:rsidR="00FE3964" w:rsidRPr="0063698B">
        <w:rPr>
          <w:rFonts w:ascii="Times New Roman" w:eastAsia="Times New Roman" w:hAnsi="Times New Roman" w:cs="Times New Roman"/>
          <w:sz w:val="24"/>
          <w:szCs w:val="24"/>
        </w:rPr>
        <w:t xml:space="preserve"> bērniem ir RT un GRT, </w:t>
      </w:r>
      <w:r w:rsidR="001831F9">
        <w:rPr>
          <w:rFonts w:ascii="Times New Roman" w:eastAsia="Times New Roman" w:hAnsi="Times New Roman" w:cs="Times New Roman"/>
          <w:sz w:val="24"/>
          <w:szCs w:val="24"/>
        </w:rPr>
        <w:t>diviem</w:t>
      </w:r>
      <w:r w:rsidR="00FE3964" w:rsidRPr="0063698B">
        <w:rPr>
          <w:rFonts w:ascii="Times New Roman" w:eastAsia="Times New Roman" w:hAnsi="Times New Roman" w:cs="Times New Roman"/>
          <w:sz w:val="24"/>
          <w:szCs w:val="24"/>
        </w:rPr>
        <w:t xml:space="preserve"> bērniem ir KT un RT</w:t>
      </w:r>
      <w:r w:rsidR="001831F9">
        <w:rPr>
          <w:rFonts w:ascii="Times New Roman" w:eastAsia="Times New Roman" w:hAnsi="Times New Roman" w:cs="Times New Roman"/>
          <w:sz w:val="24"/>
          <w:szCs w:val="24"/>
        </w:rPr>
        <w:t xml:space="preserve"> </w:t>
      </w:r>
      <w:r w:rsidR="001831F9" w:rsidRPr="001831F9">
        <w:rPr>
          <w:rFonts w:ascii="Times New Roman" w:eastAsia="Times New Roman" w:hAnsi="Times New Roman" w:cs="Times New Roman"/>
          <w:i/>
          <w:iCs/>
          <w:sz w:val="24"/>
          <w:szCs w:val="24"/>
        </w:rPr>
        <w:t>(2.1.5.tabula)</w:t>
      </w:r>
      <w:r w:rsidR="00FE3964" w:rsidRPr="0063698B">
        <w:rPr>
          <w:rFonts w:ascii="Times New Roman" w:eastAsia="Times New Roman" w:hAnsi="Times New Roman" w:cs="Times New Roman"/>
          <w:sz w:val="24"/>
          <w:szCs w:val="24"/>
        </w:rPr>
        <w:t xml:space="preserve">. </w:t>
      </w:r>
    </w:p>
    <w:bookmarkEnd w:id="19"/>
    <w:p w14:paraId="340BFC03" w14:textId="57BDAE1B" w:rsidR="00FE3964" w:rsidRPr="0063698B" w:rsidRDefault="0063698B" w:rsidP="00020023">
      <w:pPr>
        <w:spacing w:after="0" w:line="276" w:lineRule="auto"/>
        <w:jc w:val="both"/>
        <w:rPr>
          <w:rFonts w:ascii="Times New Roman" w:eastAsia="Times New Roman" w:hAnsi="Times New Roman" w:cs="Times New Roman"/>
          <w:sz w:val="24"/>
          <w:szCs w:val="24"/>
        </w:rPr>
      </w:pPr>
      <w:r w:rsidRPr="0063698B">
        <w:rPr>
          <w:rFonts w:ascii="Times New Roman" w:eastAsia="Times New Roman" w:hAnsi="Times New Roman" w:cs="Times New Roman"/>
          <w:sz w:val="24"/>
          <w:szCs w:val="24"/>
        </w:rPr>
        <w:t xml:space="preserve">Konstatēts, ka </w:t>
      </w:r>
      <w:bookmarkStart w:id="20" w:name="_Hlk127118766"/>
      <w:r w:rsidRPr="0063698B">
        <w:rPr>
          <w:rFonts w:ascii="Times New Roman" w:eastAsia="Times New Roman" w:hAnsi="Times New Roman" w:cs="Times New Roman"/>
          <w:sz w:val="24"/>
          <w:szCs w:val="24"/>
        </w:rPr>
        <w:t>bērniem ar MT visbiežāk</w:t>
      </w:r>
      <w:r w:rsidR="00422546">
        <w:rPr>
          <w:rFonts w:ascii="Times New Roman" w:eastAsia="Times New Roman" w:hAnsi="Times New Roman" w:cs="Times New Roman"/>
          <w:sz w:val="24"/>
          <w:szCs w:val="24"/>
        </w:rPr>
        <w:t xml:space="preserve"> vienlaicīgi ar citiem FT veidiem</w:t>
      </w:r>
      <w:r w:rsidRPr="0063698B">
        <w:rPr>
          <w:rFonts w:ascii="Times New Roman" w:eastAsia="Times New Roman" w:hAnsi="Times New Roman" w:cs="Times New Roman"/>
          <w:sz w:val="24"/>
          <w:szCs w:val="24"/>
        </w:rPr>
        <w:t xml:space="preserve"> ir GRT (23 bērni, 96% bērnu ar MT) un KT (22 bērni, 92% bērnu ar MT).</w:t>
      </w:r>
    </w:p>
    <w:bookmarkEnd w:id="20"/>
    <w:p w14:paraId="70058CA4" w14:textId="77777777" w:rsidR="001831F9" w:rsidRDefault="001831F9" w:rsidP="00CE4586">
      <w:pPr>
        <w:pStyle w:val="Caption"/>
        <w:keepNext/>
        <w:jc w:val="right"/>
        <w:rPr>
          <w:rFonts w:ascii="Times New Roman" w:hAnsi="Times New Roman" w:cs="Times New Roman"/>
          <w:color w:val="auto"/>
          <w:sz w:val="24"/>
          <w:szCs w:val="24"/>
        </w:rPr>
      </w:pPr>
    </w:p>
    <w:p w14:paraId="390E0D7B" w14:textId="6B27F768" w:rsidR="00265D40" w:rsidRDefault="00265D40" w:rsidP="00CE4586">
      <w:pPr>
        <w:pStyle w:val="Caption"/>
        <w:keepNext/>
        <w:jc w:val="right"/>
        <w:rPr>
          <w:rFonts w:ascii="Times New Roman" w:hAnsi="Times New Roman" w:cs="Times New Roman"/>
          <w:color w:val="auto"/>
          <w:sz w:val="24"/>
          <w:szCs w:val="24"/>
        </w:rPr>
      </w:pPr>
    </w:p>
    <w:p w14:paraId="774B34CF" w14:textId="77777777" w:rsidR="00265D40" w:rsidRPr="00265D40" w:rsidRDefault="00265D40" w:rsidP="00265D40"/>
    <w:p w14:paraId="51526921" w14:textId="3D9C87AF" w:rsidR="00CE4586" w:rsidRDefault="00B606E2" w:rsidP="00CE4586">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sidR="00CE4586" w:rsidRPr="00CE4586">
        <w:rPr>
          <w:rFonts w:ascii="Times New Roman" w:hAnsi="Times New Roman" w:cs="Times New Roman"/>
          <w:color w:val="auto"/>
          <w:sz w:val="24"/>
          <w:szCs w:val="24"/>
        </w:rPr>
        <w:t>.</w:t>
      </w:r>
      <w:r w:rsidR="00FD3CD9">
        <w:rPr>
          <w:rFonts w:ascii="Times New Roman" w:hAnsi="Times New Roman" w:cs="Times New Roman"/>
          <w:color w:val="auto"/>
          <w:sz w:val="24"/>
          <w:szCs w:val="24"/>
        </w:rPr>
        <w:t>1.</w:t>
      </w:r>
      <w:r>
        <w:rPr>
          <w:rFonts w:ascii="Times New Roman" w:hAnsi="Times New Roman" w:cs="Times New Roman"/>
          <w:color w:val="auto"/>
          <w:sz w:val="24"/>
          <w:szCs w:val="24"/>
        </w:rPr>
        <w:t>5.</w:t>
      </w:r>
      <w:r w:rsidR="00CE4586" w:rsidRPr="00CE4586">
        <w:rPr>
          <w:rFonts w:ascii="Times New Roman" w:hAnsi="Times New Roman" w:cs="Times New Roman"/>
          <w:color w:val="auto"/>
          <w:sz w:val="24"/>
          <w:szCs w:val="24"/>
        </w:rPr>
        <w:t xml:space="preserve"> tabula</w:t>
      </w:r>
    </w:p>
    <w:p w14:paraId="7A5C56C9" w14:textId="4841204F" w:rsidR="008C31A0" w:rsidRPr="00BF7CEF" w:rsidRDefault="00BF7CEF" w:rsidP="00BF7CEF">
      <w:pPr>
        <w:jc w:val="center"/>
        <w:rPr>
          <w:rFonts w:ascii="Times New Roman" w:hAnsi="Times New Roman" w:cs="Times New Roman"/>
          <w:b/>
          <w:bCs/>
        </w:rPr>
      </w:pPr>
      <w:r w:rsidRPr="00BF7CEF">
        <w:rPr>
          <w:rFonts w:ascii="Times New Roman" w:hAnsi="Times New Roman" w:cs="Times New Roman"/>
          <w:b/>
          <w:bCs/>
        </w:rPr>
        <w:t xml:space="preserve">Bērnu ar MT </w:t>
      </w:r>
      <w:r w:rsidR="00265D40">
        <w:rPr>
          <w:rFonts w:ascii="Times New Roman" w:hAnsi="Times New Roman" w:cs="Times New Roman"/>
          <w:b/>
          <w:bCs/>
        </w:rPr>
        <w:t>FT</w:t>
      </w:r>
      <w:r w:rsidRPr="00BF7CEF">
        <w:rPr>
          <w:rFonts w:ascii="Times New Roman" w:hAnsi="Times New Roman" w:cs="Times New Roman"/>
          <w:b/>
          <w:bCs/>
        </w:rPr>
        <w:t xml:space="preserve"> veidi</w:t>
      </w:r>
    </w:p>
    <w:tbl>
      <w:tblPr>
        <w:tblStyle w:val="TableGrid"/>
        <w:tblW w:w="0" w:type="auto"/>
        <w:jc w:val="center"/>
        <w:tblLook w:val="04A0" w:firstRow="1" w:lastRow="0" w:firstColumn="1" w:lastColumn="0" w:noHBand="0" w:noVBand="1"/>
      </w:tblPr>
      <w:tblGrid>
        <w:gridCol w:w="1838"/>
        <w:gridCol w:w="1040"/>
        <w:gridCol w:w="808"/>
        <w:gridCol w:w="942"/>
        <w:gridCol w:w="809"/>
        <w:gridCol w:w="720"/>
        <w:gridCol w:w="755"/>
        <w:gridCol w:w="646"/>
      </w:tblGrid>
      <w:tr w:rsidR="00C014D4" w:rsidRPr="00020023" w14:paraId="79886F87" w14:textId="77777777" w:rsidTr="00265D40">
        <w:trPr>
          <w:trHeight w:val="300"/>
          <w:jc w:val="center"/>
        </w:trPr>
        <w:tc>
          <w:tcPr>
            <w:tcW w:w="1838" w:type="dxa"/>
            <w:vMerge w:val="restart"/>
            <w:shd w:val="clear" w:color="auto" w:fill="F2F2F2" w:themeFill="background1" w:themeFillShade="F2"/>
            <w:noWrap/>
            <w:vAlign w:val="center"/>
            <w:hideMark/>
          </w:tcPr>
          <w:p w14:paraId="6D6A0A7E" w14:textId="05814A53" w:rsidR="00C014D4" w:rsidRPr="0063698B" w:rsidRDefault="00C014D4" w:rsidP="00265D40">
            <w:pPr>
              <w:jc w:val="center"/>
              <w:rPr>
                <w:rFonts w:ascii="Times New Roman" w:hAnsi="Times New Roman" w:cs="Times New Roman"/>
              </w:rPr>
            </w:pPr>
          </w:p>
          <w:p w14:paraId="3CFBFB2E" w14:textId="18218746" w:rsidR="00C014D4" w:rsidRPr="00BF7CEF" w:rsidRDefault="00C014D4" w:rsidP="00265D40">
            <w:pPr>
              <w:jc w:val="center"/>
              <w:rPr>
                <w:rFonts w:ascii="Times New Roman" w:hAnsi="Times New Roman" w:cs="Times New Roman"/>
                <w:b/>
                <w:bCs/>
              </w:rPr>
            </w:pPr>
            <w:r w:rsidRPr="00BF7CEF">
              <w:rPr>
                <w:rFonts w:ascii="Times New Roman" w:hAnsi="Times New Roman" w:cs="Times New Roman"/>
                <w:b/>
                <w:bCs/>
              </w:rPr>
              <w:t>Vecuma grupa</w:t>
            </w:r>
          </w:p>
        </w:tc>
        <w:tc>
          <w:tcPr>
            <w:tcW w:w="5720" w:type="dxa"/>
            <w:gridSpan w:val="7"/>
            <w:shd w:val="clear" w:color="auto" w:fill="F2F2F2" w:themeFill="background1" w:themeFillShade="F2"/>
            <w:noWrap/>
            <w:vAlign w:val="center"/>
            <w:hideMark/>
          </w:tcPr>
          <w:p w14:paraId="0A219CD5" w14:textId="593B5008" w:rsidR="00C014D4" w:rsidRPr="00BF7CEF" w:rsidRDefault="00C014D4" w:rsidP="00265D40">
            <w:pPr>
              <w:jc w:val="center"/>
              <w:rPr>
                <w:rFonts w:ascii="Times New Roman" w:hAnsi="Times New Roman" w:cs="Times New Roman"/>
                <w:b/>
                <w:bCs/>
              </w:rPr>
            </w:pPr>
            <w:r w:rsidRPr="00BF7CEF">
              <w:rPr>
                <w:rFonts w:ascii="Times New Roman" w:hAnsi="Times New Roman" w:cs="Times New Roman"/>
                <w:b/>
                <w:bCs/>
              </w:rPr>
              <w:t>MT atšifrējums/ bērnu skaits</w:t>
            </w:r>
          </w:p>
          <w:p w14:paraId="7DE5F22C" w14:textId="4C0CFA8A" w:rsidR="00C014D4" w:rsidRPr="0063698B" w:rsidRDefault="00C014D4" w:rsidP="00265D40">
            <w:pPr>
              <w:jc w:val="center"/>
              <w:rPr>
                <w:rFonts w:ascii="Times New Roman" w:hAnsi="Times New Roman" w:cs="Times New Roman"/>
              </w:rPr>
            </w:pPr>
          </w:p>
        </w:tc>
      </w:tr>
      <w:tr w:rsidR="00C014D4" w:rsidRPr="00020023" w14:paraId="6F2DC10C" w14:textId="77777777" w:rsidTr="00265D40">
        <w:trPr>
          <w:trHeight w:val="300"/>
          <w:jc w:val="center"/>
        </w:trPr>
        <w:tc>
          <w:tcPr>
            <w:tcW w:w="1838" w:type="dxa"/>
            <w:vMerge/>
            <w:shd w:val="clear" w:color="auto" w:fill="F2F2F2" w:themeFill="background1" w:themeFillShade="F2"/>
            <w:noWrap/>
            <w:vAlign w:val="center"/>
            <w:hideMark/>
          </w:tcPr>
          <w:p w14:paraId="022B7D77" w14:textId="05E9979D" w:rsidR="00C014D4" w:rsidRPr="0063698B" w:rsidRDefault="00C014D4" w:rsidP="00265D40">
            <w:pPr>
              <w:jc w:val="center"/>
              <w:rPr>
                <w:rFonts w:ascii="Times New Roman" w:hAnsi="Times New Roman" w:cs="Times New Roman"/>
              </w:rPr>
            </w:pPr>
          </w:p>
        </w:tc>
        <w:tc>
          <w:tcPr>
            <w:tcW w:w="1040" w:type="dxa"/>
            <w:shd w:val="clear" w:color="auto" w:fill="F2F2F2" w:themeFill="background1" w:themeFillShade="F2"/>
            <w:noWrap/>
            <w:vAlign w:val="center"/>
            <w:hideMark/>
          </w:tcPr>
          <w:p w14:paraId="1072F7B5" w14:textId="40460F2E"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KT, GRT, RT, DZT</w:t>
            </w:r>
          </w:p>
        </w:tc>
        <w:tc>
          <w:tcPr>
            <w:tcW w:w="808" w:type="dxa"/>
            <w:shd w:val="clear" w:color="auto" w:fill="E7E6E6" w:themeFill="background2"/>
            <w:noWrap/>
            <w:vAlign w:val="center"/>
            <w:hideMark/>
          </w:tcPr>
          <w:p w14:paraId="25958E4E" w14:textId="4868E643"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KT, GRT, RT</w:t>
            </w:r>
          </w:p>
        </w:tc>
        <w:tc>
          <w:tcPr>
            <w:tcW w:w="942" w:type="dxa"/>
            <w:shd w:val="clear" w:color="auto" w:fill="E7E6E6" w:themeFill="background2"/>
            <w:noWrap/>
            <w:vAlign w:val="center"/>
            <w:hideMark/>
          </w:tcPr>
          <w:p w14:paraId="75811EF9" w14:textId="154EBAA9"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KT, GRT, DZT</w:t>
            </w:r>
          </w:p>
        </w:tc>
        <w:tc>
          <w:tcPr>
            <w:tcW w:w="809" w:type="dxa"/>
            <w:shd w:val="clear" w:color="auto" w:fill="E7E6E6" w:themeFill="background2"/>
            <w:noWrap/>
            <w:vAlign w:val="center"/>
            <w:hideMark/>
          </w:tcPr>
          <w:p w14:paraId="758E3216" w14:textId="20279468"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KT, GRT</w:t>
            </w:r>
          </w:p>
        </w:tc>
        <w:tc>
          <w:tcPr>
            <w:tcW w:w="720" w:type="dxa"/>
            <w:shd w:val="clear" w:color="auto" w:fill="E7E6E6" w:themeFill="background2"/>
            <w:vAlign w:val="center"/>
          </w:tcPr>
          <w:p w14:paraId="155C4D89" w14:textId="5F342A9D"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GRT, RT</w:t>
            </w:r>
          </w:p>
        </w:tc>
        <w:tc>
          <w:tcPr>
            <w:tcW w:w="755" w:type="dxa"/>
            <w:shd w:val="clear" w:color="auto" w:fill="E7E6E6" w:themeFill="background2"/>
            <w:vAlign w:val="center"/>
          </w:tcPr>
          <w:p w14:paraId="79B85609" w14:textId="746C15DA"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KT, RT</w:t>
            </w:r>
          </w:p>
        </w:tc>
        <w:tc>
          <w:tcPr>
            <w:tcW w:w="646" w:type="dxa"/>
            <w:shd w:val="clear" w:color="auto" w:fill="E7E6E6" w:themeFill="background2"/>
            <w:noWrap/>
            <w:vAlign w:val="center"/>
            <w:hideMark/>
          </w:tcPr>
          <w:p w14:paraId="6B246B1A" w14:textId="3CD95C57" w:rsidR="00C014D4" w:rsidRPr="00265D40" w:rsidRDefault="00C014D4" w:rsidP="00265D40">
            <w:pPr>
              <w:jc w:val="center"/>
              <w:rPr>
                <w:rFonts w:ascii="Times New Roman" w:hAnsi="Times New Roman" w:cs="Times New Roman"/>
                <w:i/>
                <w:iCs/>
              </w:rPr>
            </w:pPr>
            <w:r w:rsidRPr="00265D40">
              <w:rPr>
                <w:rFonts w:ascii="Times New Roman" w:hAnsi="Times New Roman" w:cs="Times New Roman"/>
                <w:i/>
                <w:iCs/>
              </w:rPr>
              <w:t>kopā</w:t>
            </w:r>
          </w:p>
        </w:tc>
      </w:tr>
      <w:tr w:rsidR="00EA1E56" w:rsidRPr="00020023" w14:paraId="15C191B3" w14:textId="77777777" w:rsidTr="00265D40">
        <w:trPr>
          <w:trHeight w:val="300"/>
          <w:jc w:val="center"/>
        </w:trPr>
        <w:tc>
          <w:tcPr>
            <w:tcW w:w="1838" w:type="dxa"/>
            <w:shd w:val="clear" w:color="auto" w:fill="FFFFFF" w:themeFill="background1"/>
            <w:noWrap/>
            <w:hideMark/>
          </w:tcPr>
          <w:p w14:paraId="4953EC42" w14:textId="77777777" w:rsidR="00EA1E56" w:rsidRPr="0063698B" w:rsidRDefault="00EA1E56" w:rsidP="002102DB">
            <w:pPr>
              <w:jc w:val="center"/>
              <w:rPr>
                <w:rFonts w:ascii="Times New Roman" w:hAnsi="Times New Roman" w:cs="Times New Roman"/>
              </w:rPr>
            </w:pPr>
            <w:r w:rsidRPr="0063698B">
              <w:rPr>
                <w:rFonts w:ascii="Times New Roman" w:hAnsi="Times New Roman" w:cs="Times New Roman"/>
              </w:rPr>
              <w:t>0-1,5 gadi (ieskaitot)</w:t>
            </w:r>
          </w:p>
        </w:tc>
        <w:tc>
          <w:tcPr>
            <w:tcW w:w="1040" w:type="dxa"/>
            <w:noWrap/>
            <w:hideMark/>
          </w:tcPr>
          <w:p w14:paraId="708002DE" w14:textId="77777777"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8" w:type="dxa"/>
            <w:noWrap/>
            <w:hideMark/>
          </w:tcPr>
          <w:p w14:paraId="79FAFC9A" w14:textId="77777777"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942" w:type="dxa"/>
            <w:noWrap/>
            <w:hideMark/>
          </w:tcPr>
          <w:p w14:paraId="2CB986D3" w14:textId="77777777"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9" w:type="dxa"/>
            <w:noWrap/>
            <w:hideMark/>
          </w:tcPr>
          <w:p w14:paraId="64760F43" w14:textId="77777777"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720" w:type="dxa"/>
          </w:tcPr>
          <w:p w14:paraId="45D9BCEA" w14:textId="262A96F6"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755" w:type="dxa"/>
          </w:tcPr>
          <w:p w14:paraId="62747DE8" w14:textId="4AEE0F5E"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646" w:type="dxa"/>
            <w:noWrap/>
            <w:hideMark/>
          </w:tcPr>
          <w:p w14:paraId="2034698A" w14:textId="2FC98EB5"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r>
      <w:tr w:rsidR="00EA1E56" w:rsidRPr="00020023" w14:paraId="2C44E69D" w14:textId="77777777" w:rsidTr="00265D40">
        <w:trPr>
          <w:trHeight w:val="300"/>
          <w:jc w:val="center"/>
        </w:trPr>
        <w:tc>
          <w:tcPr>
            <w:tcW w:w="1838" w:type="dxa"/>
            <w:shd w:val="clear" w:color="auto" w:fill="FFFFFF" w:themeFill="background1"/>
            <w:noWrap/>
            <w:hideMark/>
          </w:tcPr>
          <w:p w14:paraId="3DFF4D34" w14:textId="77777777" w:rsidR="00EA1E56" w:rsidRPr="0063698B" w:rsidRDefault="00EA1E56" w:rsidP="002102DB">
            <w:pPr>
              <w:jc w:val="center"/>
              <w:rPr>
                <w:rFonts w:ascii="Times New Roman" w:hAnsi="Times New Roman" w:cs="Times New Roman"/>
              </w:rPr>
            </w:pPr>
            <w:r w:rsidRPr="0063698B">
              <w:rPr>
                <w:rFonts w:ascii="Times New Roman" w:hAnsi="Times New Roman" w:cs="Times New Roman"/>
              </w:rPr>
              <w:t>1,6-6 gadi (ieskaitot)</w:t>
            </w:r>
          </w:p>
        </w:tc>
        <w:tc>
          <w:tcPr>
            <w:tcW w:w="1040" w:type="dxa"/>
            <w:noWrap/>
          </w:tcPr>
          <w:p w14:paraId="1ED11AA9" w14:textId="5FD7F577" w:rsidR="00EA1E56" w:rsidRPr="0063698B" w:rsidRDefault="00841B31" w:rsidP="00BB1814">
            <w:pPr>
              <w:jc w:val="center"/>
              <w:rPr>
                <w:rFonts w:ascii="Times New Roman" w:hAnsi="Times New Roman" w:cs="Times New Roman"/>
              </w:rPr>
            </w:pPr>
            <w:r>
              <w:rPr>
                <w:rFonts w:ascii="Times New Roman" w:hAnsi="Times New Roman" w:cs="Times New Roman"/>
              </w:rPr>
              <w:t>2</w:t>
            </w:r>
          </w:p>
        </w:tc>
        <w:tc>
          <w:tcPr>
            <w:tcW w:w="808" w:type="dxa"/>
            <w:noWrap/>
          </w:tcPr>
          <w:p w14:paraId="56F87AAB" w14:textId="51A222E2"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w:t>
            </w:r>
          </w:p>
        </w:tc>
        <w:tc>
          <w:tcPr>
            <w:tcW w:w="942" w:type="dxa"/>
            <w:noWrap/>
          </w:tcPr>
          <w:p w14:paraId="1586D195" w14:textId="16FBB6B9"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9" w:type="dxa"/>
            <w:noWrap/>
          </w:tcPr>
          <w:p w14:paraId="70230456" w14:textId="4C449673" w:rsidR="00EA1E56" w:rsidRPr="0063698B" w:rsidRDefault="00EA1E56" w:rsidP="00BB1814">
            <w:pPr>
              <w:jc w:val="center"/>
              <w:rPr>
                <w:rFonts w:ascii="Times New Roman" w:hAnsi="Times New Roman" w:cs="Times New Roman"/>
              </w:rPr>
            </w:pPr>
            <w:r w:rsidRPr="0063698B">
              <w:rPr>
                <w:rFonts w:ascii="Times New Roman" w:hAnsi="Times New Roman" w:cs="Times New Roman"/>
              </w:rPr>
              <w:t>2</w:t>
            </w:r>
          </w:p>
        </w:tc>
        <w:tc>
          <w:tcPr>
            <w:tcW w:w="720" w:type="dxa"/>
          </w:tcPr>
          <w:p w14:paraId="765C5A1E" w14:textId="3789AA30"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w:t>
            </w:r>
          </w:p>
        </w:tc>
        <w:tc>
          <w:tcPr>
            <w:tcW w:w="755" w:type="dxa"/>
          </w:tcPr>
          <w:p w14:paraId="22DAE506" w14:textId="30181000" w:rsidR="00EA1E56" w:rsidRPr="0063698B" w:rsidRDefault="00EA1E56" w:rsidP="00BB1814">
            <w:pPr>
              <w:jc w:val="center"/>
              <w:rPr>
                <w:rFonts w:ascii="Times New Roman" w:hAnsi="Times New Roman" w:cs="Times New Roman"/>
              </w:rPr>
            </w:pPr>
            <w:r w:rsidRPr="0063698B">
              <w:rPr>
                <w:rFonts w:ascii="Times New Roman" w:hAnsi="Times New Roman" w:cs="Times New Roman"/>
              </w:rPr>
              <w:t>2</w:t>
            </w:r>
          </w:p>
        </w:tc>
        <w:tc>
          <w:tcPr>
            <w:tcW w:w="646" w:type="dxa"/>
            <w:noWrap/>
          </w:tcPr>
          <w:p w14:paraId="0A6A54D3" w14:textId="02820778" w:rsidR="00EA1E56" w:rsidRPr="0063698B" w:rsidRDefault="00841B31" w:rsidP="00BB1814">
            <w:pPr>
              <w:jc w:val="center"/>
              <w:rPr>
                <w:rFonts w:ascii="Times New Roman" w:hAnsi="Times New Roman" w:cs="Times New Roman"/>
              </w:rPr>
            </w:pPr>
            <w:r>
              <w:rPr>
                <w:rFonts w:ascii="Times New Roman" w:hAnsi="Times New Roman" w:cs="Times New Roman"/>
              </w:rPr>
              <w:t>8</w:t>
            </w:r>
          </w:p>
        </w:tc>
      </w:tr>
      <w:tr w:rsidR="00EA1E56" w:rsidRPr="00020023" w14:paraId="3A4FC2B4" w14:textId="77777777" w:rsidTr="00265D40">
        <w:trPr>
          <w:trHeight w:val="300"/>
          <w:jc w:val="center"/>
        </w:trPr>
        <w:tc>
          <w:tcPr>
            <w:tcW w:w="1838" w:type="dxa"/>
            <w:shd w:val="clear" w:color="auto" w:fill="FFFFFF" w:themeFill="background1"/>
            <w:noWrap/>
            <w:hideMark/>
          </w:tcPr>
          <w:p w14:paraId="6A4FE535" w14:textId="77777777" w:rsidR="00EA1E56" w:rsidRPr="0063698B" w:rsidRDefault="00EA1E56" w:rsidP="002102DB">
            <w:pPr>
              <w:jc w:val="center"/>
              <w:rPr>
                <w:rFonts w:ascii="Times New Roman" w:hAnsi="Times New Roman" w:cs="Times New Roman"/>
              </w:rPr>
            </w:pPr>
            <w:r w:rsidRPr="0063698B">
              <w:rPr>
                <w:rFonts w:ascii="Times New Roman" w:hAnsi="Times New Roman" w:cs="Times New Roman"/>
              </w:rPr>
              <w:t>7-13 gadi (ieskaitot)</w:t>
            </w:r>
          </w:p>
        </w:tc>
        <w:tc>
          <w:tcPr>
            <w:tcW w:w="1040" w:type="dxa"/>
            <w:noWrap/>
          </w:tcPr>
          <w:p w14:paraId="59971EDA" w14:textId="6D7AF0EA"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8" w:type="dxa"/>
            <w:noWrap/>
          </w:tcPr>
          <w:p w14:paraId="15877BD2" w14:textId="0073BA75" w:rsidR="00EA1E56" w:rsidRPr="0063698B" w:rsidRDefault="00EA1E56" w:rsidP="00BB1814">
            <w:pPr>
              <w:jc w:val="center"/>
              <w:rPr>
                <w:rFonts w:ascii="Times New Roman" w:hAnsi="Times New Roman" w:cs="Times New Roman"/>
              </w:rPr>
            </w:pPr>
            <w:r w:rsidRPr="0063698B">
              <w:rPr>
                <w:rFonts w:ascii="Times New Roman" w:hAnsi="Times New Roman" w:cs="Times New Roman"/>
              </w:rPr>
              <w:t>4</w:t>
            </w:r>
          </w:p>
        </w:tc>
        <w:tc>
          <w:tcPr>
            <w:tcW w:w="942" w:type="dxa"/>
            <w:noWrap/>
          </w:tcPr>
          <w:p w14:paraId="09A5ECFA" w14:textId="04B3445F"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w:t>
            </w:r>
          </w:p>
        </w:tc>
        <w:tc>
          <w:tcPr>
            <w:tcW w:w="809" w:type="dxa"/>
            <w:noWrap/>
          </w:tcPr>
          <w:p w14:paraId="3D80E373" w14:textId="7E4C96FC" w:rsidR="00EA1E56" w:rsidRPr="0063698B" w:rsidRDefault="00EA1E56" w:rsidP="00BB1814">
            <w:pPr>
              <w:jc w:val="center"/>
              <w:rPr>
                <w:rFonts w:ascii="Times New Roman" w:hAnsi="Times New Roman" w:cs="Times New Roman"/>
              </w:rPr>
            </w:pPr>
            <w:r w:rsidRPr="0063698B">
              <w:rPr>
                <w:rFonts w:ascii="Times New Roman" w:hAnsi="Times New Roman" w:cs="Times New Roman"/>
              </w:rPr>
              <w:t>6</w:t>
            </w:r>
          </w:p>
        </w:tc>
        <w:tc>
          <w:tcPr>
            <w:tcW w:w="720" w:type="dxa"/>
          </w:tcPr>
          <w:p w14:paraId="4CA7BF47" w14:textId="3752B946"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w:t>
            </w:r>
          </w:p>
        </w:tc>
        <w:tc>
          <w:tcPr>
            <w:tcW w:w="755" w:type="dxa"/>
          </w:tcPr>
          <w:p w14:paraId="49FD26B5" w14:textId="29D0653D"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646" w:type="dxa"/>
            <w:noWrap/>
          </w:tcPr>
          <w:p w14:paraId="14A28833" w14:textId="1C416382"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12</w:t>
            </w:r>
          </w:p>
        </w:tc>
      </w:tr>
      <w:tr w:rsidR="00EA1E56" w:rsidRPr="00020023" w14:paraId="309CADC7" w14:textId="77777777" w:rsidTr="00265D40">
        <w:trPr>
          <w:trHeight w:val="300"/>
          <w:jc w:val="center"/>
        </w:trPr>
        <w:tc>
          <w:tcPr>
            <w:tcW w:w="1838" w:type="dxa"/>
            <w:shd w:val="clear" w:color="auto" w:fill="FFFFFF" w:themeFill="background1"/>
            <w:noWrap/>
            <w:hideMark/>
          </w:tcPr>
          <w:p w14:paraId="20ED3362" w14:textId="77777777" w:rsidR="00EA1E56" w:rsidRPr="0063698B" w:rsidRDefault="00EA1E56" w:rsidP="002102DB">
            <w:pPr>
              <w:jc w:val="center"/>
              <w:rPr>
                <w:rFonts w:ascii="Times New Roman" w:hAnsi="Times New Roman" w:cs="Times New Roman"/>
              </w:rPr>
            </w:pPr>
            <w:r w:rsidRPr="0063698B">
              <w:rPr>
                <w:rFonts w:ascii="Times New Roman" w:hAnsi="Times New Roman" w:cs="Times New Roman"/>
              </w:rPr>
              <w:t>14-17 gadi (ieskaitot)</w:t>
            </w:r>
          </w:p>
        </w:tc>
        <w:tc>
          <w:tcPr>
            <w:tcW w:w="1040" w:type="dxa"/>
            <w:noWrap/>
          </w:tcPr>
          <w:p w14:paraId="0B4B0AEC" w14:textId="20792ACF"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8" w:type="dxa"/>
            <w:noWrap/>
          </w:tcPr>
          <w:p w14:paraId="58EEBFCC" w14:textId="72C4D6F8" w:rsidR="00EA1E56" w:rsidRPr="0063698B" w:rsidRDefault="00EA1E56" w:rsidP="00BB1814">
            <w:pPr>
              <w:jc w:val="center"/>
              <w:rPr>
                <w:rFonts w:ascii="Times New Roman" w:hAnsi="Times New Roman" w:cs="Times New Roman"/>
              </w:rPr>
            </w:pPr>
            <w:r w:rsidRPr="0063698B">
              <w:rPr>
                <w:rFonts w:ascii="Times New Roman" w:hAnsi="Times New Roman" w:cs="Times New Roman"/>
              </w:rPr>
              <w:t>2</w:t>
            </w:r>
          </w:p>
        </w:tc>
        <w:tc>
          <w:tcPr>
            <w:tcW w:w="942" w:type="dxa"/>
            <w:noWrap/>
          </w:tcPr>
          <w:p w14:paraId="5A40DA90" w14:textId="6C529DEA"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809" w:type="dxa"/>
            <w:noWrap/>
          </w:tcPr>
          <w:p w14:paraId="050D9DE8" w14:textId="5B494040" w:rsidR="00EA1E56" w:rsidRPr="0063698B" w:rsidRDefault="00EA1E56" w:rsidP="00BB1814">
            <w:pPr>
              <w:jc w:val="center"/>
              <w:rPr>
                <w:rFonts w:ascii="Times New Roman" w:hAnsi="Times New Roman" w:cs="Times New Roman"/>
              </w:rPr>
            </w:pPr>
            <w:r w:rsidRPr="0063698B">
              <w:rPr>
                <w:rFonts w:ascii="Times New Roman" w:hAnsi="Times New Roman" w:cs="Times New Roman"/>
              </w:rPr>
              <w:t>2</w:t>
            </w:r>
          </w:p>
        </w:tc>
        <w:tc>
          <w:tcPr>
            <w:tcW w:w="720" w:type="dxa"/>
          </w:tcPr>
          <w:p w14:paraId="7874D2B3" w14:textId="7B9A70FE" w:rsidR="00EA1E56" w:rsidRPr="0063698B" w:rsidRDefault="00EA1E56" w:rsidP="00BB1814">
            <w:pPr>
              <w:jc w:val="center"/>
              <w:rPr>
                <w:rFonts w:ascii="Times New Roman" w:hAnsi="Times New Roman" w:cs="Times New Roman"/>
              </w:rPr>
            </w:pPr>
            <w:r w:rsidRPr="0063698B">
              <w:rPr>
                <w:rFonts w:ascii="Times New Roman" w:hAnsi="Times New Roman" w:cs="Times New Roman"/>
              </w:rPr>
              <w:t>1</w:t>
            </w:r>
          </w:p>
        </w:tc>
        <w:tc>
          <w:tcPr>
            <w:tcW w:w="755" w:type="dxa"/>
          </w:tcPr>
          <w:p w14:paraId="40B769A3" w14:textId="3AC891B4" w:rsidR="00EA1E56" w:rsidRPr="0063698B" w:rsidRDefault="00EA1E56" w:rsidP="00BB1814">
            <w:pPr>
              <w:jc w:val="center"/>
              <w:rPr>
                <w:rFonts w:ascii="Times New Roman" w:hAnsi="Times New Roman" w:cs="Times New Roman"/>
              </w:rPr>
            </w:pPr>
            <w:r w:rsidRPr="0063698B">
              <w:rPr>
                <w:rFonts w:ascii="Times New Roman" w:hAnsi="Times New Roman" w:cs="Times New Roman"/>
              </w:rPr>
              <w:t>0</w:t>
            </w:r>
          </w:p>
        </w:tc>
        <w:tc>
          <w:tcPr>
            <w:tcW w:w="646" w:type="dxa"/>
            <w:noWrap/>
          </w:tcPr>
          <w:p w14:paraId="766F8DB7" w14:textId="0E71E8F4" w:rsidR="00EA1E56" w:rsidRPr="0063698B" w:rsidRDefault="00EA1E56" w:rsidP="00BB1814">
            <w:pPr>
              <w:jc w:val="center"/>
              <w:rPr>
                <w:rFonts w:ascii="Times New Roman" w:hAnsi="Times New Roman" w:cs="Times New Roman"/>
              </w:rPr>
            </w:pPr>
            <w:r w:rsidRPr="0063698B">
              <w:rPr>
                <w:rFonts w:ascii="Times New Roman" w:hAnsi="Times New Roman" w:cs="Times New Roman"/>
              </w:rPr>
              <w:t>5</w:t>
            </w:r>
          </w:p>
        </w:tc>
      </w:tr>
      <w:tr w:rsidR="00EA1E56" w:rsidRPr="00020023" w14:paraId="09723EA6" w14:textId="77777777" w:rsidTr="00265D40">
        <w:trPr>
          <w:trHeight w:val="300"/>
          <w:jc w:val="center"/>
        </w:trPr>
        <w:tc>
          <w:tcPr>
            <w:tcW w:w="1838" w:type="dxa"/>
            <w:shd w:val="clear" w:color="auto" w:fill="F2F2F2" w:themeFill="background1" w:themeFillShade="F2"/>
            <w:noWrap/>
            <w:hideMark/>
          </w:tcPr>
          <w:p w14:paraId="05C36E5C" w14:textId="5EE64906" w:rsidR="00EA1E56" w:rsidRPr="00265D40" w:rsidRDefault="006A2F3A" w:rsidP="002102DB">
            <w:pPr>
              <w:jc w:val="right"/>
              <w:rPr>
                <w:rFonts w:ascii="Times New Roman" w:hAnsi="Times New Roman" w:cs="Times New Roman"/>
                <w:b/>
                <w:bCs/>
                <w:highlight w:val="lightGray"/>
              </w:rPr>
            </w:pPr>
            <w:r>
              <w:rPr>
                <w:rFonts w:ascii="Times New Roman" w:hAnsi="Times New Roman" w:cs="Times New Roman"/>
                <w:b/>
                <w:bCs/>
                <w:highlight w:val="lightGray"/>
              </w:rPr>
              <w:t>Kopā</w:t>
            </w:r>
          </w:p>
        </w:tc>
        <w:tc>
          <w:tcPr>
            <w:tcW w:w="1040" w:type="dxa"/>
            <w:shd w:val="clear" w:color="auto" w:fill="E7E6E6" w:themeFill="background2"/>
            <w:noWrap/>
          </w:tcPr>
          <w:p w14:paraId="40626FCF" w14:textId="23E93826" w:rsidR="00EA1E56" w:rsidRPr="00265D40" w:rsidRDefault="00441057" w:rsidP="00BB1814">
            <w:pPr>
              <w:jc w:val="center"/>
              <w:rPr>
                <w:rFonts w:ascii="Times New Roman" w:hAnsi="Times New Roman" w:cs="Times New Roman"/>
                <w:b/>
                <w:bCs/>
              </w:rPr>
            </w:pPr>
            <w:r w:rsidRPr="00265D40">
              <w:rPr>
                <w:rFonts w:ascii="Times New Roman" w:hAnsi="Times New Roman" w:cs="Times New Roman"/>
                <w:b/>
                <w:bCs/>
              </w:rPr>
              <w:t>2</w:t>
            </w:r>
          </w:p>
        </w:tc>
        <w:tc>
          <w:tcPr>
            <w:tcW w:w="808" w:type="dxa"/>
            <w:shd w:val="clear" w:color="auto" w:fill="E7E6E6" w:themeFill="background2"/>
            <w:noWrap/>
          </w:tcPr>
          <w:p w14:paraId="1B6827A0" w14:textId="39B6A579"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7</w:t>
            </w:r>
          </w:p>
        </w:tc>
        <w:tc>
          <w:tcPr>
            <w:tcW w:w="942" w:type="dxa"/>
            <w:shd w:val="clear" w:color="auto" w:fill="E7E6E6" w:themeFill="background2"/>
            <w:noWrap/>
          </w:tcPr>
          <w:p w14:paraId="05C4ED49" w14:textId="22ECB81D"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1</w:t>
            </w:r>
          </w:p>
        </w:tc>
        <w:tc>
          <w:tcPr>
            <w:tcW w:w="809" w:type="dxa"/>
            <w:shd w:val="clear" w:color="auto" w:fill="E7E6E6" w:themeFill="background2"/>
            <w:noWrap/>
          </w:tcPr>
          <w:p w14:paraId="6ECFB9EC" w14:textId="48A686AE"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10</w:t>
            </w:r>
          </w:p>
        </w:tc>
        <w:tc>
          <w:tcPr>
            <w:tcW w:w="720" w:type="dxa"/>
            <w:shd w:val="clear" w:color="auto" w:fill="E7E6E6" w:themeFill="background2"/>
          </w:tcPr>
          <w:p w14:paraId="63854809" w14:textId="6EEDB3CF"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3</w:t>
            </w:r>
          </w:p>
        </w:tc>
        <w:tc>
          <w:tcPr>
            <w:tcW w:w="755" w:type="dxa"/>
            <w:shd w:val="clear" w:color="auto" w:fill="E7E6E6" w:themeFill="background2"/>
          </w:tcPr>
          <w:p w14:paraId="10B57ABC" w14:textId="75A2825B"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2</w:t>
            </w:r>
          </w:p>
        </w:tc>
        <w:tc>
          <w:tcPr>
            <w:tcW w:w="646" w:type="dxa"/>
            <w:shd w:val="clear" w:color="auto" w:fill="E7E6E6" w:themeFill="background2"/>
            <w:noWrap/>
          </w:tcPr>
          <w:p w14:paraId="321C799D" w14:textId="4F5993FE" w:rsidR="00EA1E56" w:rsidRPr="00265D40" w:rsidRDefault="00EA1E56" w:rsidP="00BB1814">
            <w:pPr>
              <w:jc w:val="center"/>
              <w:rPr>
                <w:rFonts w:ascii="Times New Roman" w:hAnsi="Times New Roman" w:cs="Times New Roman"/>
                <w:b/>
                <w:bCs/>
              </w:rPr>
            </w:pPr>
            <w:r w:rsidRPr="00265D40">
              <w:rPr>
                <w:rFonts w:ascii="Times New Roman" w:hAnsi="Times New Roman" w:cs="Times New Roman"/>
                <w:b/>
                <w:bCs/>
              </w:rPr>
              <w:t>2</w:t>
            </w:r>
            <w:r w:rsidR="00E730B4" w:rsidRPr="00265D40">
              <w:rPr>
                <w:rFonts w:ascii="Times New Roman" w:hAnsi="Times New Roman" w:cs="Times New Roman"/>
                <w:b/>
                <w:bCs/>
              </w:rPr>
              <w:t>5</w:t>
            </w:r>
          </w:p>
        </w:tc>
      </w:tr>
    </w:tbl>
    <w:p w14:paraId="43F48F7C" w14:textId="77777777" w:rsidR="009707D0" w:rsidRPr="003056A9" w:rsidRDefault="009707D0" w:rsidP="00020023">
      <w:pPr>
        <w:spacing w:after="0" w:line="276" w:lineRule="auto"/>
        <w:jc w:val="both"/>
        <w:rPr>
          <w:rFonts w:ascii="Times New Roman" w:eastAsia="Times New Roman" w:hAnsi="Times New Roman" w:cs="Times New Roman"/>
          <w:sz w:val="24"/>
          <w:szCs w:val="24"/>
          <w:highlight w:val="lightGray"/>
        </w:rPr>
      </w:pPr>
    </w:p>
    <w:bookmarkEnd w:id="18"/>
    <w:p w14:paraId="62F0EAFA" w14:textId="2A930EA1" w:rsidR="00020023" w:rsidRPr="00441057" w:rsidRDefault="0063698B" w:rsidP="002102DB">
      <w:pPr>
        <w:spacing w:line="276" w:lineRule="auto"/>
        <w:jc w:val="both"/>
        <w:rPr>
          <w:rFonts w:ascii="Times New Roman" w:hAnsi="Times New Roman" w:cs="Times New Roman"/>
          <w:i/>
          <w:iCs/>
          <w:sz w:val="24"/>
          <w:szCs w:val="24"/>
        </w:rPr>
      </w:pPr>
      <w:r w:rsidRPr="0063698B">
        <w:rPr>
          <w:rFonts w:ascii="Times New Roman" w:hAnsi="Times New Roman" w:cs="Times New Roman"/>
          <w:sz w:val="24"/>
          <w:szCs w:val="24"/>
        </w:rPr>
        <w:t>G</w:t>
      </w:r>
      <w:r w:rsidR="00FD3CD9">
        <w:rPr>
          <w:rFonts w:ascii="Times New Roman" w:hAnsi="Times New Roman" w:cs="Times New Roman"/>
          <w:sz w:val="24"/>
          <w:szCs w:val="24"/>
        </w:rPr>
        <w:t>RT</w:t>
      </w:r>
      <w:r w:rsidRPr="0063698B">
        <w:rPr>
          <w:rFonts w:ascii="Times New Roman" w:hAnsi="Times New Roman" w:cs="Times New Roman"/>
          <w:sz w:val="24"/>
          <w:szCs w:val="24"/>
        </w:rPr>
        <w:t xml:space="preserve"> izmēģinājumprojekta īstenošanas kontekstā ir psihiski un uzvedības traucējumi</w:t>
      </w:r>
      <w:r w:rsidR="00FD3CD9">
        <w:rPr>
          <w:rFonts w:ascii="Times New Roman" w:hAnsi="Times New Roman" w:cs="Times New Roman"/>
          <w:sz w:val="24"/>
          <w:szCs w:val="24"/>
        </w:rPr>
        <w:t xml:space="preserve"> (PUT)</w:t>
      </w:r>
      <w:r w:rsidRPr="0063698B">
        <w:rPr>
          <w:rFonts w:ascii="Times New Roman" w:hAnsi="Times New Roman" w:cs="Times New Roman"/>
          <w:sz w:val="24"/>
          <w:szCs w:val="24"/>
        </w:rPr>
        <w:t xml:space="preserve"> un intelektuālās attīstības traucējumi</w:t>
      </w:r>
      <w:r w:rsidR="00FD3CD9">
        <w:rPr>
          <w:rFonts w:ascii="Times New Roman" w:hAnsi="Times New Roman" w:cs="Times New Roman"/>
          <w:sz w:val="24"/>
          <w:szCs w:val="24"/>
        </w:rPr>
        <w:t xml:space="preserve"> (IAT)</w:t>
      </w:r>
      <w:r w:rsidRPr="0063698B">
        <w:rPr>
          <w:rFonts w:ascii="Times New Roman" w:hAnsi="Times New Roman" w:cs="Times New Roman"/>
          <w:sz w:val="24"/>
          <w:szCs w:val="24"/>
        </w:rPr>
        <w:t xml:space="preserve">. </w:t>
      </w:r>
      <w:bookmarkStart w:id="21" w:name="_Hlk127118921"/>
      <w:r w:rsidRPr="0063698B">
        <w:rPr>
          <w:rFonts w:ascii="Times New Roman" w:hAnsi="Times New Roman" w:cs="Times New Roman"/>
          <w:sz w:val="24"/>
          <w:szCs w:val="24"/>
        </w:rPr>
        <w:t xml:space="preserve">Kopā izmēģinājumprojektā tika iesaistīti </w:t>
      </w:r>
      <w:r>
        <w:rPr>
          <w:rFonts w:ascii="Times New Roman" w:hAnsi="Times New Roman" w:cs="Times New Roman"/>
          <w:sz w:val="24"/>
          <w:szCs w:val="24"/>
        </w:rPr>
        <w:t>40</w:t>
      </w:r>
      <w:r w:rsidRPr="0063698B">
        <w:rPr>
          <w:rFonts w:ascii="Times New Roman" w:hAnsi="Times New Roman" w:cs="Times New Roman"/>
          <w:sz w:val="24"/>
          <w:szCs w:val="24"/>
        </w:rPr>
        <w:t xml:space="preserve"> bērni ar </w:t>
      </w:r>
      <w:r w:rsidR="00FD3CD9">
        <w:rPr>
          <w:rFonts w:ascii="Times New Roman" w:hAnsi="Times New Roman" w:cs="Times New Roman"/>
          <w:sz w:val="24"/>
          <w:szCs w:val="24"/>
        </w:rPr>
        <w:t>GRT</w:t>
      </w:r>
      <w:r w:rsidR="00475E23">
        <w:rPr>
          <w:rFonts w:ascii="Times New Roman" w:hAnsi="Times New Roman" w:cs="Times New Roman"/>
          <w:sz w:val="24"/>
          <w:szCs w:val="24"/>
        </w:rPr>
        <w:t>, no kuriem</w:t>
      </w:r>
      <w:r w:rsidRPr="0063698B">
        <w:rPr>
          <w:rFonts w:ascii="Times New Roman" w:hAnsi="Times New Roman" w:cs="Times New Roman"/>
          <w:sz w:val="24"/>
          <w:szCs w:val="24"/>
        </w:rPr>
        <w:t xml:space="preserve"> I</w:t>
      </w:r>
      <w:r w:rsidR="00FD3CD9">
        <w:rPr>
          <w:rFonts w:ascii="Times New Roman" w:hAnsi="Times New Roman" w:cs="Times New Roman"/>
          <w:sz w:val="24"/>
          <w:szCs w:val="24"/>
        </w:rPr>
        <w:t>AT</w:t>
      </w:r>
      <w:r w:rsidRPr="0063698B">
        <w:rPr>
          <w:rFonts w:ascii="Times New Roman" w:hAnsi="Times New Roman" w:cs="Times New Roman"/>
          <w:sz w:val="24"/>
          <w:szCs w:val="24"/>
        </w:rPr>
        <w:t xml:space="preserve"> </w:t>
      </w:r>
      <w:r w:rsidR="00475E23">
        <w:rPr>
          <w:rFonts w:ascii="Times New Roman" w:hAnsi="Times New Roman" w:cs="Times New Roman"/>
          <w:sz w:val="24"/>
          <w:szCs w:val="24"/>
        </w:rPr>
        <w:t>-</w:t>
      </w:r>
      <w:r w:rsidRPr="0063698B">
        <w:rPr>
          <w:rFonts w:ascii="Times New Roman" w:hAnsi="Times New Roman" w:cs="Times New Roman"/>
          <w:sz w:val="24"/>
          <w:szCs w:val="24"/>
        </w:rPr>
        <w:t xml:space="preserve"> </w:t>
      </w:r>
      <w:r w:rsidR="006A2F3A">
        <w:rPr>
          <w:rFonts w:ascii="Times New Roman" w:hAnsi="Times New Roman" w:cs="Times New Roman"/>
          <w:sz w:val="24"/>
          <w:szCs w:val="24"/>
        </w:rPr>
        <w:t>septiņiem</w:t>
      </w:r>
      <w:r w:rsidRPr="0063698B">
        <w:rPr>
          <w:rFonts w:ascii="Times New Roman" w:hAnsi="Times New Roman" w:cs="Times New Roman"/>
          <w:sz w:val="24"/>
          <w:szCs w:val="24"/>
        </w:rPr>
        <w:t xml:space="preserve"> bērniem</w:t>
      </w:r>
      <w:r w:rsidRPr="0063698B">
        <w:rPr>
          <w:rFonts w:ascii="Times New Roman" w:hAnsi="Times New Roman" w:cs="Times New Roman"/>
          <w:spacing w:val="12"/>
          <w:sz w:val="24"/>
          <w:szCs w:val="24"/>
        </w:rPr>
        <w:t xml:space="preserve">, </w:t>
      </w:r>
      <w:r w:rsidRPr="0063698B">
        <w:rPr>
          <w:rFonts w:ascii="Times New Roman" w:hAnsi="Times New Roman" w:cs="Times New Roman"/>
          <w:sz w:val="24"/>
          <w:szCs w:val="24"/>
        </w:rPr>
        <w:t xml:space="preserve">vienlaikus </w:t>
      </w:r>
      <w:r w:rsidR="00FD3CD9">
        <w:rPr>
          <w:rFonts w:ascii="Times New Roman" w:hAnsi="Times New Roman" w:cs="Times New Roman"/>
          <w:sz w:val="24"/>
          <w:szCs w:val="24"/>
        </w:rPr>
        <w:t xml:space="preserve">IAT un PUT </w:t>
      </w:r>
      <w:r w:rsidRPr="0063698B">
        <w:rPr>
          <w:rFonts w:ascii="Times New Roman" w:hAnsi="Times New Roman" w:cs="Times New Roman"/>
          <w:sz w:val="24"/>
          <w:szCs w:val="24"/>
        </w:rPr>
        <w:t>-</w:t>
      </w:r>
      <w:r w:rsidR="0000511C">
        <w:rPr>
          <w:rFonts w:ascii="Times New Roman" w:hAnsi="Times New Roman" w:cs="Times New Roman"/>
          <w:sz w:val="24"/>
          <w:szCs w:val="24"/>
        </w:rPr>
        <w:t xml:space="preserve"> </w:t>
      </w:r>
      <w:r w:rsidR="00034E22">
        <w:rPr>
          <w:rFonts w:ascii="Times New Roman" w:hAnsi="Times New Roman" w:cs="Times New Roman"/>
          <w:sz w:val="24"/>
          <w:szCs w:val="24"/>
        </w:rPr>
        <w:t>24</w:t>
      </w:r>
      <w:r w:rsidRPr="0063698B">
        <w:rPr>
          <w:rFonts w:ascii="Times New Roman" w:hAnsi="Times New Roman" w:cs="Times New Roman"/>
          <w:sz w:val="24"/>
          <w:szCs w:val="24"/>
        </w:rPr>
        <w:t xml:space="preserve"> bērniem un </w:t>
      </w:r>
      <w:r w:rsidR="000E29CE">
        <w:rPr>
          <w:rFonts w:ascii="Times New Roman" w:hAnsi="Times New Roman" w:cs="Times New Roman"/>
          <w:sz w:val="24"/>
          <w:szCs w:val="24"/>
        </w:rPr>
        <w:t>deviņiem</w:t>
      </w:r>
      <w:r w:rsidRPr="0063698B">
        <w:rPr>
          <w:rFonts w:ascii="Times New Roman" w:hAnsi="Times New Roman" w:cs="Times New Roman"/>
          <w:sz w:val="24"/>
          <w:szCs w:val="24"/>
        </w:rPr>
        <w:t xml:space="preserve"> bērniem </w:t>
      </w:r>
      <w:r w:rsidR="00034E22">
        <w:rPr>
          <w:rFonts w:ascii="Times New Roman" w:hAnsi="Times New Roman" w:cs="Times New Roman"/>
          <w:sz w:val="24"/>
          <w:szCs w:val="24"/>
        </w:rPr>
        <w:t>–</w:t>
      </w:r>
      <w:r w:rsidRPr="0063698B">
        <w:rPr>
          <w:rFonts w:ascii="Times New Roman" w:hAnsi="Times New Roman" w:cs="Times New Roman"/>
          <w:sz w:val="24"/>
          <w:szCs w:val="24"/>
        </w:rPr>
        <w:t xml:space="preserve"> </w:t>
      </w:r>
      <w:r w:rsidR="00FD3CD9">
        <w:rPr>
          <w:rFonts w:ascii="Times New Roman" w:hAnsi="Times New Roman" w:cs="Times New Roman"/>
          <w:sz w:val="24"/>
          <w:szCs w:val="24"/>
        </w:rPr>
        <w:t xml:space="preserve">PUT </w:t>
      </w:r>
      <w:bookmarkEnd w:id="21"/>
      <w:r w:rsidRPr="00441057">
        <w:rPr>
          <w:rFonts w:ascii="Times New Roman" w:hAnsi="Times New Roman" w:cs="Times New Roman"/>
          <w:i/>
          <w:iCs/>
          <w:sz w:val="24"/>
          <w:szCs w:val="24"/>
        </w:rPr>
        <w:t>(</w:t>
      </w:r>
      <w:r w:rsidR="00FD3CD9" w:rsidRPr="00441057">
        <w:rPr>
          <w:rFonts w:ascii="Times New Roman" w:hAnsi="Times New Roman" w:cs="Times New Roman"/>
          <w:i/>
          <w:iCs/>
          <w:sz w:val="24"/>
          <w:szCs w:val="24"/>
        </w:rPr>
        <w:t>2.1.12</w:t>
      </w:r>
      <w:r w:rsidRPr="00441057">
        <w:rPr>
          <w:rFonts w:ascii="Times New Roman" w:hAnsi="Times New Roman" w:cs="Times New Roman"/>
          <w:i/>
          <w:iCs/>
          <w:sz w:val="24"/>
          <w:szCs w:val="24"/>
        </w:rPr>
        <w:t>.attēls).</w:t>
      </w:r>
    </w:p>
    <w:p w14:paraId="2EC3682D" w14:textId="15EDF310" w:rsidR="00034E22" w:rsidRPr="00947E87" w:rsidRDefault="00B606E2" w:rsidP="00034E22">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FD3CD9">
        <w:rPr>
          <w:rFonts w:ascii="Times New Roman" w:hAnsi="Times New Roman" w:cs="Times New Roman"/>
          <w:color w:val="auto"/>
          <w:sz w:val="24"/>
          <w:szCs w:val="24"/>
        </w:rPr>
        <w:t>.1.12</w:t>
      </w:r>
      <w:r w:rsidR="00034E22" w:rsidRPr="00947E87">
        <w:rPr>
          <w:rFonts w:ascii="Times New Roman" w:hAnsi="Times New Roman" w:cs="Times New Roman"/>
          <w:color w:val="auto"/>
          <w:sz w:val="24"/>
          <w:szCs w:val="24"/>
        </w:rPr>
        <w:t>. attēls</w:t>
      </w:r>
    </w:p>
    <w:p w14:paraId="5FC2C2FD" w14:textId="29143744" w:rsidR="00034E22" w:rsidRDefault="00034E22" w:rsidP="00034E22">
      <w:pPr>
        <w:jc w:val="center"/>
        <w:rPr>
          <w:rFonts w:ascii="Times New Roman" w:hAnsi="Times New Roman" w:cs="Times New Roman"/>
          <w:sz w:val="24"/>
          <w:szCs w:val="24"/>
        </w:rPr>
      </w:pPr>
      <w:r>
        <w:rPr>
          <w:noProof/>
        </w:rPr>
        <w:drawing>
          <wp:inline distT="0" distB="0" distL="0" distR="0" wp14:anchorId="6B17EA79" wp14:editId="4C81C1A3">
            <wp:extent cx="4572000" cy="2743200"/>
            <wp:effectExtent l="0" t="0" r="0" b="0"/>
            <wp:docPr id="1" name="Diagramma 1">
              <a:extLst xmlns:a="http://schemas.openxmlformats.org/drawingml/2006/main">
                <a:ext uri="{FF2B5EF4-FFF2-40B4-BE49-F238E27FC236}">
                  <a16:creationId xmlns:a16="http://schemas.microsoft.com/office/drawing/2014/main" id="{760D4AE8-6053-49F8-A58B-047336CAF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F4F49C" w14:textId="68CF9C4D" w:rsidR="006A6C43" w:rsidRPr="00E730B4" w:rsidRDefault="00C13D5B" w:rsidP="00E730B4">
      <w:pPr>
        <w:spacing w:line="276" w:lineRule="auto"/>
        <w:jc w:val="both"/>
        <w:rPr>
          <w:rFonts w:ascii="Times New Roman" w:eastAsia="Calibri" w:hAnsi="Times New Roman" w:cs="Times New Roman"/>
          <w:sz w:val="24"/>
          <w:szCs w:val="24"/>
        </w:rPr>
      </w:pPr>
      <w:r w:rsidRPr="00C13D5B">
        <w:rPr>
          <w:rFonts w:ascii="Times New Roman" w:eastAsia="Calibri" w:hAnsi="Times New Roman" w:cs="Times New Roman"/>
          <w:sz w:val="24"/>
          <w:szCs w:val="24"/>
        </w:rPr>
        <w:t xml:space="preserve">Izmēģinājumprojektā iesaistītie </w:t>
      </w:r>
      <w:r w:rsidR="00BD5AA0">
        <w:rPr>
          <w:rFonts w:ascii="Times New Roman" w:eastAsia="Calibri" w:hAnsi="Times New Roman" w:cs="Times New Roman"/>
          <w:sz w:val="24"/>
          <w:szCs w:val="24"/>
        </w:rPr>
        <w:t xml:space="preserve">ārsti </w:t>
      </w:r>
      <w:r w:rsidRPr="00C13D5B">
        <w:rPr>
          <w:rFonts w:ascii="Times New Roman" w:eastAsia="Calibri" w:hAnsi="Times New Roman" w:cs="Times New Roman"/>
          <w:sz w:val="24"/>
          <w:szCs w:val="24"/>
        </w:rPr>
        <w:t>vei</w:t>
      </w:r>
      <w:r>
        <w:rPr>
          <w:rFonts w:ascii="Times New Roman" w:eastAsia="Calibri" w:hAnsi="Times New Roman" w:cs="Times New Roman"/>
          <w:sz w:val="24"/>
          <w:szCs w:val="24"/>
        </w:rPr>
        <w:t>ca</w:t>
      </w:r>
      <w:r w:rsidRPr="00C13D5B">
        <w:rPr>
          <w:rFonts w:ascii="Times New Roman" w:eastAsia="Calibri" w:hAnsi="Times New Roman" w:cs="Times New Roman"/>
          <w:sz w:val="24"/>
          <w:szCs w:val="24"/>
        </w:rPr>
        <w:t xml:space="preserve"> </w:t>
      </w:r>
      <w:r w:rsidR="00947E87">
        <w:rPr>
          <w:rFonts w:ascii="Times New Roman" w:eastAsia="Calibri" w:hAnsi="Times New Roman" w:cs="Times New Roman"/>
          <w:sz w:val="24"/>
          <w:szCs w:val="24"/>
        </w:rPr>
        <w:t xml:space="preserve">67 </w:t>
      </w:r>
      <w:r w:rsidRPr="00C13D5B">
        <w:rPr>
          <w:rFonts w:ascii="Times New Roman" w:eastAsia="Calibri" w:hAnsi="Times New Roman" w:cs="Times New Roman"/>
          <w:sz w:val="24"/>
          <w:szCs w:val="24"/>
        </w:rPr>
        <w:t>bērnu no 7 gadu līdz 17 gadu (ieskaitot) vecumam izvērtējumu saskaņā ar Bērnu SFK projektā noteikto bērna FI izvērtēšanu, bet ierobežojuma smaguma līmeni notei</w:t>
      </w:r>
      <w:r>
        <w:rPr>
          <w:rFonts w:ascii="Times New Roman" w:eastAsia="Calibri" w:hAnsi="Times New Roman" w:cs="Times New Roman"/>
          <w:sz w:val="24"/>
          <w:szCs w:val="24"/>
        </w:rPr>
        <w:t>ca</w:t>
      </w:r>
      <w:r w:rsidRPr="00C13D5B">
        <w:rPr>
          <w:rFonts w:ascii="Times New Roman" w:eastAsia="Calibri" w:hAnsi="Times New Roman" w:cs="Times New Roman"/>
          <w:sz w:val="24"/>
          <w:szCs w:val="24"/>
        </w:rPr>
        <w:t xml:space="preserve"> bērniem vecuma grupā no 14 – 17 gadiem (ieskaitot)</w:t>
      </w:r>
      <w:r>
        <w:rPr>
          <w:rFonts w:ascii="Times New Roman" w:eastAsia="Calibri" w:hAnsi="Times New Roman" w:cs="Times New Roman"/>
          <w:sz w:val="24"/>
          <w:szCs w:val="24"/>
        </w:rPr>
        <w:t>.</w:t>
      </w:r>
    </w:p>
    <w:p w14:paraId="4ED1FC3E" w14:textId="3C872353" w:rsidR="00A54819" w:rsidRDefault="000A4434" w:rsidP="000A4434">
      <w:pPr>
        <w:jc w:val="both"/>
        <w:rPr>
          <w:rFonts w:ascii="Times New Roman" w:hAnsi="Times New Roman" w:cs="Times New Roman"/>
          <w:i/>
          <w:iCs/>
          <w:sz w:val="24"/>
          <w:szCs w:val="24"/>
        </w:rPr>
      </w:pPr>
      <w:bookmarkStart w:id="22" w:name="_Hlk127122740"/>
      <w:r w:rsidRPr="007A6319">
        <w:rPr>
          <w:rFonts w:ascii="Times New Roman" w:hAnsi="Times New Roman" w:cs="Times New Roman"/>
          <w:sz w:val="24"/>
          <w:szCs w:val="24"/>
        </w:rPr>
        <w:t xml:space="preserve">Analizējot </w:t>
      </w:r>
      <w:r w:rsidR="00015D8D" w:rsidRPr="007A6319">
        <w:rPr>
          <w:rFonts w:ascii="Times New Roman" w:hAnsi="Times New Roman" w:cs="Times New Roman"/>
          <w:sz w:val="24"/>
          <w:szCs w:val="24"/>
        </w:rPr>
        <w:t>īpašas kopšanas nepieciešamību</w:t>
      </w:r>
      <w:r w:rsidRPr="007A6319">
        <w:rPr>
          <w:rFonts w:ascii="Times New Roman" w:hAnsi="Times New Roman" w:cs="Times New Roman"/>
          <w:sz w:val="24"/>
          <w:szCs w:val="24"/>
        </w:rPr>
        <w:t xml:space="preserve"> pēc FT veidiem, redzams, ka vecuma grupā no </w:t>
      </w:r>
      <w:r w:rsidR="00015D8D" w:rsidRPr="007A6319">
        <w:rPr>
          <w:rFonts w:ascii="Times New Roman" w:hAnsi="Times New Roman" w:cs="Times New Roman"/>
          <w:sz w:val="24"/>
          <w:szCs w:val="24"/>
        </w:rPr>
        <w:t>0</w:t>
      </w:r>
      <w:r w:rsidR="00BD5AA0">
        <w:rPr>
          <w:rFonts w:ascii="Times New Roman" w:hAnsi="Times New Roman" w:cs="Times New Roman"/>
          <w:sz w:val="24"/>
          <w:szCs w:val="24"/>
        </w:rPr>
        <w:t xml:space="preserve"> līdz</w:t>
      </w:r>
      <w:r w:rsidR="00015D8D" w:rsidRPr="007A6319">
        <w:rPr>
          <w:rFonts w:ascii="Times New Roman" w:hAnsi="Times New Roman" w:cs="Times New Roman"/>
          <w:sz w:val="24"/>
          <w:szCs w:val="24"/>
        </w:rPr>
        <w:t>13</w:t>
      </w:r>
      <w:r w:rsidRPr="007A6319">
        <w:rPr>
          <w:rFonts w:ascii="Times New Roman" w:hAnsi="Times New Roman" w:cs="Times New Roman"/>
          <w:sz w:val="24"/>
          <w:szCs w:val="24"/>
        </w:rPr>
        <w:t xml:space="preserve"> gadi</w:t>
      </w:r>
      <w:r w:rsidR="00BD5AA0">
        <w:rPr>
          <w:rFonts w:ascii="Times New Roman" w:hAnsi="Times New Roman" w:cs="Times New Roman"/>
          <w:sz w:val="24"/>
          <w:szCs w:val="24"/>
        </w:rPr>
        <w:t>em</w:t>
      </w:r>
      <w:r w:rsidRPr="007A6319">
        <w:rPr>
          <w:rFonts w:ascii="Times New Roman" w:hAnsi="Times New Roman" w:cs="Times New Roman"/>
          <w:sz w:val="24"/>
          <w:szCs w:val="24"/>
        </w:rPr>
        <w:t xml:space="preserve"> </w:t>
      </w:r>
      <w:r w:rsidR="00E730B4" w:rsidRPr="007A6319">
        <w:rPr>
          <w:rFonts w:ascii="Times New Roman" w:hAnsi="Times New Roman" w:cs="Times New Roman"/>
          <w:sz w:val="24"/>
          <w:szCs w:val="24"/>
        </w:rPr>
        <w:t xml:space="preserve">(ieskaitot) </w:t>
      </w:r>
      <w:r w:rsidR="00301D9A">
        <w:rPr>
          <w:rFonts w:ascii="Times New Roman" w:hAnsi="Times New Roman" w:cs="Times New Roman"/>
          <w:sz w:val="24"/>
          <w:szCs w:val="24"/>
        </w:rPr>
        <w:t>52</w:t>
      </w:r>
      <w:r w:rsidR="00E730B4" w:rsidRPr="007A6319">
        <w:rPr>
          <w:rFonts w:ascii="Times New Roman" w:hAnsi="Times New Roman" w:cs="Times New Roman"/>
          <w:sz w:val="24"/>
          <w:szCs w:val="24"/>
        </w:rPr>
        <w:t>% bērn</w:t>
      </w:r>
      <w:r w:rsidR="00BD5AA0">
        <w:rPr>
          <w:rFonts w:ascii="Times New Roman" w:hAnsi="Times New Roman" w:cs="Times New Roman"/>
          <w:sz w:val="24"/>
          <w:szCs w:val="24"/>
        </w:rPr>
        <w:t>u</w:t>
      </w:r>
      <w:r w:rsidR="00E730B4" w:rsidRPr="007A6319">
        <w:rPr>
          <w:rFonts w:ascii="Times New Roman" w:hAnsi="Times New Roman" w:cs="Times New Roman"/>
          <w:sz w:val="24"/>
          <w:szCs w:val="24"/>
        </w:rPr>
        <w:t xml:space="preserve"> noteikta īpašas kopšanas nepieciešamība</w:t>
      </w:r>
      <w:r w:rsidR="00642FE0">
        <w:rPr>
          <w:rFonts w:ascii="Times New Roman" w:hAnsi="Times New Roman" w:cs="Times New Roman"/>
          <w:sz w:val="24"/>
          <w:szCs w:val="24"/>
        </w:rPr>
        <w:t xml:space="preserve"> </w:t>
      </w:r>
      <w:r w:rsidR="007F4694" w:rsidRPr="007F4694">
        <w:rPr>
          <w:rFonts w:ascii="Times New Roman" w:hAnsi="Times New Roman" w:cs="Times New Roman"/>
          <w:i/>
          <w:iCs/>
          <w:sz w:val="24"/>
          <w:szCs w:val="24"/>
        </w:rPr>
        <w:t>(2.1.6. tabula).</w:t>
      </w:r>
    </w:p>
    <w:p w14:paraId="2FF9F564" w14:textId="77777777" w:rsidR="00642FE0" w:rsidRDefault="00642FE0" w:rsidP="000A4434">
      <w:pPr>
        <w:jc w:val="both"/>
        <w:rPr>
          <w:rFonts w:ascii="Times New Roman" w:hAnsi="Times New Roman" w:cs="Times New Roman"/>
          <w:sz w:val="24"/>
          <w:szCs w:val="24"/>
        </w:rPr>
      </w:pPr>
    </w:p>
    <w:bookmarkEnd w:id="22"/>
    <w:p w14:paraId="5E360ECA" w14:textId="3EA0FDC7" w:rsidR="00015D8D" w:rsidRDefault="00015D8D" w:rsidP="00015D8D">
      <w:pPr>
        <w:pStyle w:val="Caption"/>
        <w:keepNext/>
        <w:jc w:val="right"/>
        <w:rPr>
          <w:rFonts w:ascii="Times New Roman" w:hAnsi="Times New Roman" w:cs="Times New Roman"/>
          <w:color w:val="auto"/>
          <w:sz w:val="24"/>
          <w:szCs w:val="24"/>
        </w:rPr>
      </w:pPr>
      <w:r w:rsidRPr="00015D8D">
        <w:rPr>
          <w:rFonts w:ascii="Times New Roman" w:hAnsi="Times New Roman" w:cs="Times New Roman"/>
          <w:color w:val="auto"/>
          <w:sz w:val="24"/>
          <w:szCs w:val="24"/>
        </w:rPr>
        <w:lastRenderedPageBreak/>
        <w:t>2.1.6. tabula</w:t>
      </w:r>
    </w:p>
    <w:p w14:paraId="413499A1" w14:textId="6D28579A" w:rsidR="00BF7CEF" w:rsidRPr="00BF7CEF" w:rsidRDefault="00BF7CEF" w:rsidP="005417FB">
      <w:pPr>
        <w:jc w:val="center"/>
        <w:rPr>
          <w:rFonts w:ascii="Times New Roman" w:hAnsi="Times New Roman" w:cs="Times New Roman"/>
          <w:b/>
          <w:bCs/>
        </w:rPr>
      </w:pPr>
      <w:r w:rsidRPr="00BF7CEF">
        <w:rPr>
          <w:rFonts w:ascii="Times New Roman" w:hAnsi="Times New Roman" w:cs="Times New Roman"/>
          <w:b/>
          <w:bCs/>
        </w:rPr>
        <w:t>Bērnu skaits vecuma grupās no 0</w:t>
      </w:r>
      <w:r w:rsidR="005417FB">
        <w:rPr>
          <w:rFonts w:ascii="Times New Roman" w:hAnsi="Times New Roman" w:cs="Times New Roman"/>
          <w:b/>
          <w:bCs/>
        </w:rPr>
        <w:t xml:space="preserve"> līdz </w:t>
      </w:r>
      <w:r w:rsidRPr="00BF7CEF">
        <w:rPr>
          <w:rFonts w:ascii="Times New Roman" w:hAnsi="Times New Roman" w:cs="Times New Roman"/>
          <w:b/>
          <w:bCs/>
        </w:rPr>
        <w:t>13 gadi</w:t>
      </w:r>
      <w:r w:rsidR="005417FB">
        <w:rPr>
          <w:rFonts w:ascii="Times New Roman" w:hAnsi="Times New Roman" w:cs="Times New Roman"/>
          <w:b/>
          <w:bCs/>
        </w:rPr>
        <w:t>em</w:t>
      </w:r>
      <w:r w:rsidRPr="00BF7CEF">
        <w:rPr>
          <w:rFonts w:ascii="Times New Roman" w:hAnsi="Times New Roman" w:cs="Times New Roman"/>
          <w:b/>
          <w:bCs/>
        </w:rPr>
        <w:t xml:space="preserve"> (ieskaitot) </w:t>
      </w:r>
      <w:r w:rsidR="005417FB">
        <w:rPr>
          <w:rFonts w:ascii="Times New Roman" w:hAnsi="Times New Roman" w:cs="Times New Roman"/>
          <w:b/>
          <w:bCs/>
        </w:rPr>
        <w:t>sadalījumā pa</w:t>
      </w:r>
      <w:r w:rsidRPr="00BF7CEF">
        <w:rPr>
          <w:rFonts w:ascii="Times New Roman" w:hAnsi="Times New Roman" w:cs="Times New Roman"/>
          <w:b/>
          <w:bCs/>
        </w:rPr>
        <w:t xml:space="preserve"> FT veid</w:t>
      </w:r>
      <w:r w:rsidR="005417FB">
        <w:rPr>
          <w:rFonts w:ascii="Times New Roman" w:hAnsi="Times New Roman" w:cs="Times New Roman"/>
          <w:b/>
          <w:bCs/>
        </w:rPr>
        <w:t>iem</w:t>
      </w:r>
      <w:r w:rsidRPr="00BF7CEF">
        <w:rPr>
          <w:rFonts w:ascii="Times New Roman" w:hAnsi="Times New Roman" w:cs="Times New Roman"/>
          <w:b/>
          <w:bCs/>
        </w:rPr>
        <w:t xml:space="preserve"> un īpašas kopšanas nepieciešamības</w:t>
      </w:r>
    </w:p>
    <w:tbl>
      <w:tblPr>
        <w:tblStyle w:val="TableGrid"/>
        <w:tblW w:w="0" w:type="auto"/>
        <w:jc w:val="center"/>
        <w:tblLook w:val="04A0" w:firstRow="1" w:lastRow="0" w:firstColumn="1" w:lastColumn="0" w:noHBand="0" w:noVBand="1"/>
      </w:tblPr>
      <w:tblGrid>
        <w:gridCol w:w="2020"/>
        <w:gridCol w:w="1776"/>
        <w:gridCol w:w="1776"/>
        <w:gridCol w:w="963"/>
      </w:tblGrid>
      <w:tr w:rsidR="00A54819" w:rsidRPr="00A54819" w14:paraId="30BA1FA5" w14:textId="77777777" w:rsidTr="00EC5F0E">
        <w:trPr>
          <w:trHeight w:val="300"/>
          <w:jc w:val="center"/>
        </w:trPr>
        <w:tc>
          <w:tcPr>
            <w:tcW w:w="2020" w:type="dxa"/>
            <w:shd w:val="clear" w:color="auto" w:fill="F2F2F2" w:themeFill="background1" w:themeFillShade="F2"/>
            <w:noWrap/>
            <w:vAlign w:val="center"/>
            <w:hideMark/>
          </w:tcPr>
          <w:p w14:paraId="6B7AFEF0" w14:textId="47D76C74" w:rsidR="00A54819" w:rsidRPr="00015D8D" w:rsidRDefault="00A54819" w:rsidP="00EC5F0E">
            <w:pPr>
              <w:jc w:val="center"/>
              <w:rPr>
                <w:rFonts w:ascii="Times New Roman" w:hAnsi="Times New Roman" w:cs="Times New Roman"/>
                <w:b/>
                <w:bCs/>
              </w:rPr>
            </w:pPr>
            <w:r w:rsidRPr="00015D8D">
              <w:rPr>
                <w:rFonts w:ascii="Times New Roman" w:hAnsi="Times New Roman" w:cs="Times New Roman"/>
                <w:b/>
                <w:bCs/>
              </w:rPr>
              <w:t>Vecuma grupa/FT veids</w:t>
            </w:r>
          </w:p>
        </w:tc>
        <w:tc>
          <w:tcPr>
            <w:tcW w:w="1776" w:type="dxa"/>
            <w:shd w:val="clear" w:color="auto" w:fill="F2F2F2" w:themeFill="background1" w:themeFillShade="F2"/>
            <w:noWrap/>
            <w:vAlign w:val="center"/>
            <w:hideMark/>
          </w:tcPr>
          <w:p w14:paraId="68932616" w14:textId="7D58E3EC" w:rsidR="00A54819" w:rsidRPr="00015D8D" w:rsidRDefault="00EC5F0E" w:rsidP="00EC5F0E">
            <w:pPr>
              <w:jc w:val="center"/>
              <w:rPr>
                <w:rFonts w:ascii="Times New Roman" w:hAnsi="Times New Roman" w:cs="Times New Roman"/>
                <w:b/>
                <w:bCs/>
              </w:rPr>
            </w:pPr>
            <w:r>
              <w:rPr>
                <w:rFonts w:ascii="Times New Roman" w:hAnsi="Times New Roman" w:cs="Times New Roman"/>
                <w:b/>
                <w:bCs/>
              </w:rPr>
              <w:t xml:space="preserve">Ir </w:t>
            </w:r>
            <w:r w:rsidR="00712CB2">
              <w:rPr>
                <w:rFonts w:ascii="Times New Roman" w:hAnsi="Times New Roman" w:cs="Times New Roman"/>
                <w:b/>
                <w:bCs/>
              </w:rPr>
              <w:t xml:space="preserve">noteikta </w:t>
            </w:r>
            <w:r>
              <w:rPr>
                <w:rFonts w:ascii="Times New Roman" w:hAnsi="Times New Roman" w:cs="Times New Roman"/>
                <w:b/>
                <w:bCs/>
              </w:rPr>
              <w:t>ī</w:t>
            </w:r>
            <w:r w:rsidR="00A54819" w:rsidRPr="00015D8D">
              <w:rPr>
                <w:rFonts w:ascii="Times New Roman" w:hAnsi="Times New Roman" w:cs="Times New Roman"/>
                <w:b/>
                <w:bCs/>
              </w:rPr>
              <w:t>pašas kopšanas nepieciešamība</w:t>
            </w:r>
          </w:p>
        </w:tc>
        <w:tc>
          <w:tcPr>
            <w:tcW w:w="1776" w:type="dxa"/>
            <w:shd w:val="clear" w:color="auto" w:fill="F2F2F2" w:themeFill="background1" w:themeFillShade="F2"/>
            <w:noWrap/>
            <w:vAlign w:val="center"/>
            <w:hideMark/>
          </w:tcPr>
          <w:p w14:paraId="7028FF38" w14:textId="2D4701BA" w:rsidR="00A54819" w:rsidRPr="00015D8D" w:rsidRDefault="00EC5F0E" w:rsidP="00EC5F0E">
            <w:pPr>
              <w:jc w:val="center"/>
              <w:rPr>
                <w:rFonts w:ascii="Times New Roman" w:hAnsi="Times New Roman" w:cs="Times New Roman"/>
                <w:b/>
                <w:bCs/>
              </w:rPr>
            </w:pPr>
            <w:r>
              <w:rPr>
                <w:rFonts w:ascii="Times New Roman" w:hAnsi="Times New Roman" w:cs="Times New Roman"/>
                <w:b/>
                <w:bCs/>
              </w:rPr>
              <w:t>N</w:t>
            </w:r>
            <w:r w:rsidR="00A54819" w:rsidRPr="00015D8D">
              <w:rPr>
                <w:rFonts w:ascii="Times New Roman" w:hAnsi="Times New Roman" w:cs="Times New Roman"/>
                <w:b/>
                <w:bCs/>
              </w:rPr>
              <w:t xml:space="preserve">av </w:t>
            </w:r>
            <w:r w:rsidR="00712CB2">
              <w:rPr>
                <w:rFonts w:ascii="Times New Roman" w:hAnsi="Times New Roman" w:cs="Times New Roman"/>
                <w:b/>
                <w:bCs/>
              </w:rPr>
              <w:t xml:space="preserve">noteikta </w:t>
            </w:r>
            <w:r w:rsidR="00A54819" w:rsidRPr="00015D8D">
              <w:rPr>
                <w:rFonts w:ascii="Times New Roman" w:hAnsi="Times New Roman" w:cs="Times New Roman"/>
                <w:b/>
                <w:bCs/>
              </w:rPr>
              <w:t>īpašas kopšanas nepieciešamība</w:t>
            </w:r>
          </w:p>
        </w:tc>
        <w:tc>
          <w:tcPr>
            <w:tcW w:w="963" w:type="dxa"/>
            <w:shd w:val="clear" w:color="auto" w:fill="F2F2F2" w:themeFill="background1" w:themeFillShade="F2"/>
            <w:noWrap/>
            <w:vAlign w:val="center"/>
            <w:hideMark/>
          </w:tcPr>
          <w:p w14:paraId="6FD3F064" w14:textId="21F27C1E" w:rsidR="00A54819" w:rsidRPr="00A54819" w:rsidRDefault="00A54819" w:rsidP="00EC5F0E">
            <w:pPr>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A54819" w:rsidRPr="00A54819" w14:paraId="3D53C627" w14:textId="77777777" w:rsidTr="00841B31">
        <w:trPr>
          <w:trHeight w:val="300"/>
          <w:jc w:val="center"/>
        </w:trPr>
        <w:tc>
          <w:tcPr>
            <w:tcW w:w="2020" w:type="dxa"/>
            <w:shd w:val="clear" w:color="auto" w:fill="FFF2CC" w:themeFill="accent4" w:themeFillTint="33"/>
            <w:noWrap/>
            <w:hideMark/>
          </w:tcPr>
          <w:p w14:paraId="6F5CC565" w14:textId="77777777" w:rsidR="00A54819" w:rsidRPr="00015D8D" w:rsidRDefault="00A54819" w:rsidP="00E8416D">
            <w:pPr>
              <w:rPr>
                <w:rFonts w:ascii="Times New Roman" w:hAnsi="Times New Roman" w:cs="Times New Roman"/>
                <w:b/>
                <w:bCs/>
              </w:rPr>
            </w:pPr>
            <w:r w:rsidRPr="00015D8D">
              <w:rPr>
                <w:rFonts w:ascii="Times New Roman" w:hAnsi="Times New Roman" w:cs="Times New Roman"/>
                <w:b/>
                <w:bCs/>
              </w:rPr>
              <w:t>0-1,5 gadi (ieskaitot)</w:t>
            </w:r>
          </w:p>
        </w:tc>
        <w:tc>
          <w:tcPr>
            <w:tcW w:w="1776" w:type="dxa"/>
            <w:shd w:val="clear" w:color="auto" w:fill="FFF2CC" w:themeFill="accent4" w:themeFillTint="33"/>
            <w:noWrap/>
            <w:hideMark/>
          </w:tcPr>
          <w:p w14:paraId="550DA655"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1776" w:type="dxa"/>
            <w:shd w:val="clear" w:color="auto" w:fill="FFF2CC" w:themeFill="accent4" w:themeFillTint="33"/>
            <w:noWrap/>
            <w:hideMark/>
          </w:tcPr>
          <w:p w14:paraId="07B2E16D"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shd w:val="clear" w:color="auto" w:fill="FFF2CC" w:themeFill="accent4" w:themeFillTint="33"/>
            <w:noWrap/>
            <w:hideMark/>
          </w:tcPr>
          <w:p w14:paraId="747EBE34"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2</w:t>
            </w:r>
          </w:p>
        </w:tc>
      </w:tr>
      <w:tr w:rsidR="00A54819" w:rsidRPr="00A54819" w14:paraId="2423B720" w14:textId="77777777" w:rsidTr="00A54819">
        <w:trPr>
          <w:trHeight w:val="300"/>
          <w:jc w:val="center"/>
        </w:trPr>
        <w:tc>
          <w:tcPr>
            <w:tcW w:w="2020" w:type="dxa"/>
            <w:noWrap/>
            <w:hideMark/>
          </w:tcPr>
          <w:p w14:paraId="51E5AA59" w14:textId="07F601DB"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Pārējie</w:t>
            </w:r>
          </w:p>
        </w:tc>
        <w:tc>
          <w:tcPr>
            <w:tcW w:w="1776" w:type="dxa"/>
            <w:noWrap/>
            <w:hideMark/>
          </w:tcPr>
          <w:p w14:paraId="72C4EC8C"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1776" w:type="dxa"/>
            <w:noWrap/>
            <w:hideMark/>
          </w:tcPr>
          <w:p w14:paraId="07B3BD5C"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noWrap/>
            <w:hideMark/>
          </w:tcPr>
          <w:p w14:paraId="157427B3"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2</w:t>
            </w:r>
          </w:p>
        </w:tc>
      </w:tr>
      <w:tr w:rsidR="00A54819" w:rsidRPr="00A54819" w14:paraId="2F087694" w14:textId="77777777" w:rsidTr="00841B31">
        <w:trPr>
          <w:trHeight w:val="300"/>
          <w:jc w:val="center"/>
        </w:trPr>
        <w:tc>
          <w:tcPr>
            <w:tcW w:w="2020" w:type="dxa"/>
            <w:shd w:val="clear" w:color="auto" w:fill="FFF2CC" w:themeFill="accent4" w:themeFillTint="33"/>
            <w:noWrap/>
            <w:hideMark/>
          </w:tcPr>
          <w:p w14:paraId="46A17981" w14:textId="77777777" w:rsidR="00A54819" w:rsidRPr="00015D8D" w:rsidRDefault="00A54819" w:rsidP="00E8416D">
            <w:pPr>
              <w:rPr>
                <w:rFonts w:ascii="Times New Roman" w:hAnsi="Times New Roman" w:cs="Times New Roman"/>
                <w:b/>
                <w:bCs/>
              </w:rPr>
            </w:pPr>
            <w:r w:rsidRPr="00015D8D">
              <w:rPr>
                <w:rFonts w:ascii="Times New Roman" w:hAnsi="Times New Roman" w:cs="Times New Roman"/>
                <w:b/>
                <w:bCs/>
              </w:rPr>
              <w:t>1,6-6 gadi (ieskaitot)</w:t>
            </w:r>
          </w:p>
        </w:tc>
        <w:tc>
          <w:tcPr>
            <w:tcW w:w="1776" w:type="dxa"/>
            <w:shd w:val="clear" w:color="auto" w:fill="FFF2CC" w:themeFill="accent4" w:themeFillTint="33"/>
            <w:noWrap/>
            <w:hideMark/>
          </w:tcPr>
          <w:p w14:paraId="3BBF1518" w14:textId="4FE3E280"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r w:rsidR="004538D0">
              <w:rPr>
                <w:rFonts w:ascii="Times New Roman" w:hAnsi="Times New Roman" w:cs="Times New Roman"/>
                <w:b/>
                <w:bCs/>
              </w:rPr>
              <w:t>0</w:t>
            </w:r>
          </w:p>
        </w:tc>
        <w:tc>
          <w:tcPr>
            <w:tcW w:w="1776" w:type="dxa"/>
            <w:shd w:val="clear" w:color="auto" w:fill="FFF2CC" w:themeFill="accent4" w:themeFillTint="33"/>
            <w:noWrap/>
            <w:hideMark/>
          </w:tcPr>
          <w:p w14:paraId="2C98FB48" w14:textId="43993B22" w:rsidR="00A54819" w:rsidRPr="00015D8D" w:rsidRDefault="004538D0" w:rsidP="00015D8D">
            <w:pPr>
              <w:jc w:val="center"/>
              <w:rPr>
                <w:rFonts w:ascii="Times New Roman" w:hAnsi="Times New Roman" w:cs="Times New Roman"/>
                <w:b/>
                <w:bCs/>
              </w:rPr>
            </w:pPr>
            <w:r>
              <w:rPr>
                <w:rFonts w:ascii="Times New Roman" w:hAnsi="Times New Roman" w:cs="Times New Roman"/>
                <w:b/>
                <w:bCs/>
              </w:rPr>
              <w:t>21</w:t>
            </w:r>
          </w:p>
        </w:tc>
        <w:tc>
          <w:tcPr>
            <w:tcW w:w="963" w:type="dxa"/>
            <w:shd w:val="clear" w:color="auto" w:fill="FFF2CC" w:themeFill="accent4" w:themeFillTint="33"/>
            <w:noWrap/>
            <w:hideMark/>
          </w:tcPr>
          <w:p w14:paraId="03ECD087"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31</w:t>
            </w:r>
          </w:p>
        </w:tc>
      </w:tr>
      <w:tr w:rsidR="00A54819" w:rsidRPr="00A54819" w14:paraId="5C7777F1" w14:textId="77777777" w:rsidTr="00A54819">
        <w:trPr>
          <w:trHeight w:val="300"/>
          <w:jc w:val="center"/>
        </w:trPr>
        <w:tc>
          <w:tcPr>
            <w:tcW w:w="2020" w:type="dxa"/>
            <w:noWrap/>
            <w:hideMark/>
          </w:tcPr>
          <w:p w14:paraId="72B9D3B2"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DZT</w:t>
            </w:r>
          </w:p>
        </w:tc>
        <w:tc>
          <w:tcPr>
            <w:tcW w:w="1776" w:type="dxa"/>
            <w:noWrap/>
            <w:hideMark/>
          </w:tcPr>
          <w:p w14:paraId="5DFB3BE3" w14:textId="04F1B813" w:rsidR="00A54819" w:rsidRPr="00015D8D" w:rsidRDefault="00BF7CEF" w:rsidP="00015D8D">
            <w:pPr>
              <w:jc w:val="center"/>
              <w:rPr>
                <w:rFonts w:ascii="Times New Roman" w:hAnsi="Times New Roman" w:cs="Times New Roman"/>
                <w:b/>
                <w:bCs/>
              </w:rPr>
            </w:pPr>
            <w:r>
              <w:rPr>
                <w:rFonts w:ascii="Times New Roman" w:hAnsi="Times New Roman" w:cs="Times New Roman"/>
                <w:b/>
                <w:bCs/>
              </w:rPr>
              <w:t>0</w:t>
            </w:r>
          </w:p>
        </w:tc>
        <w:tc>
          <w:tcPr>
            <w:tcW w:w="1776" w:type="dxa"/>
            <w:noWrap/>
            <w:hideMark/>
          </w:tcPr>
          <w:p w14:paraId="0A3566C8"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3</w:t>
            </w:r>
          </w:p>
        </w:tc>
        <w:tc>
          <w:tcPr>
            <w:tcW w:w="963" w:type="dxa"/>
            <w:noWrap/>
            <w:hideMark/>
          </w:tcPr>
          <w:p w14:paraId="3DB4CF0A"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3</w:t>
            </w:r>
          </w:p>
        </w:tc>
      </w:tr>
      <w:tr w:rsidR="00A54819" w:rsidRPr="00A54819" w14:paraId="11C1B286" w14:textId="77777777" w:rsidTr="00A54819">
        <w:trPr>
          <w:trHeight w:val="300"/>
          <w:jc w:val="center"/>
        </w:trPr>
        <w:tc>
          <w:tcPr>
            <w:tcW w:w="2020" w:type="dxa"/>
            <w:noWrap/>
            <w:hideMark/>
          </w:tcPr>
          <w:p w14:paraId="039B75B0" w14:textId="395A690E" w:rsidR="00A54819" w:rsidRPr="00015D8D" w:rsidRDefault="00015D8D" w:rsidP="00A54819">
            <w:pPr>
              <w:jc w:val="both"/>
              <w:rPr>
                <w:rFonts w:ascii="Times New Roman" w:hAnsi="Times New Roman" w:cs="Times New Roman"/>
                <w:b/>
                <w:bCs/>
              </w:rPr>
            </w:pPr>
            <w:r>
              <w:rPr>
                <w:rFonts w:ascii="Times New Roman" w:hAnsi="Times New Roman" w:cs="Times New Roman"/>
                <w:b/>
                <w:bCs/>
              </w:rPr>
              <w:t>Pārējie</w:t>
            </w:r>
          </w:p>
        </w:tc>
        <w:tc>
          <w:tcPr>
            <w:tcW w:w="1776" w:type="dxa"/>
            <w:noWrap/>
            <w:hideMark/>
          </w:tcPr>
          <w:p w14:paraId="7DFEA08C" w14:textId="5213434D" w:rsidR="00A54819" w:rsidRPr="00015D8D" w:rsidRDefault="007F4694" w:rsidP="00015D8D">
            <w:pPr>
              <w:jc w:val="center"/>
              <w:rPr>
                <w:rFonts w:ascii="Times New Roman" w:hAnsi="Times New Roman" w:cs="Times New Roman"/>
                <w:b/>
                <w:bCs/>
              </w:rPr>
            </w:pPr>
            <w:r>
              <w:rPr>
                <w:rFonts w:ascii="Times New Roman" w:hAnsi="Times New Roman" w:cs="Times New Roman"/>
                <w:b/>
                <w:bCs/>
              </w:rPr>
              <w:t>2</w:t>
            </w:r>
          </w:p>
        </w:tc>
        <w:tc>
          <w:tcPr>
            <w:tcW w:w="1776" w:type="dxa"/>
            <w:noWrap/>
            <w:hideMark/>
          </w:tcPr>
          <w:p w14:paraId="2C62233B" w14:textId="3AB1F3D1" w:rsidR="00A54819" w:rsidRPr="00015D8D" w:rsidRDefault="007F4694" w:rsidP="00015D8D">
            <w:pPr>
              <w:jc w:val="center"/>
              <w:rPr>
                <w:rFonts w:ascii="Times New Roman" w:hAnsi="Times New Roman" w:cs="Times New Roman"/>
                <w:b/>
                <w:bCs/>
              </w:rPr>
            </w:pPr>
            <w:r>
              <w:rPr>
                <w:rFonts w:ascii="Times New Roman" w:hAnsi="Times New Roman" w:cs="Times New Roman"/>
                <w:b/>
                <w:bCs/>
              </w:rPr>
              <w:t>2</w:t>
            </w:r>
          </w:p>
        </w:tc>
        <w:tc>
          <w:tcPr>
            <w:tcW w:w="963" w:type="dxa"/>
            <w:noWrap/>
            <w:hideMark/>
          </w:tcPr>
          <w:p w14:paraId="4BEE5863"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4</w:t>
            </w:r>
          </w:p>
        </w:tc>
      </w:tr>
      <w:tr w:rsidR="00A54819" w:rsidRPr="00A54819" w14:paraId="47F93793" w14:textId="77777777" w:rsidTr="00A54819">
        <w:trPr>
          <w:trHeight w:val="300"/>
          <w:jc w:val="center"/>
        </w:trPr>
        <w:tc>
          <w:tcPr>
            <w:tcW w:w="2020" w:type="dxa"/>
            <w:noWrap/>
            <w:hideMark/>
          </w:tcPr>
          <w:p w14:paraId="56B12186"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GRT</w:t>
            </w:r>
          </w:p>
        </w:tc>
        <w:tc>
          <w:tcPr>
            <w:tcW w:w="1776" w:type="dxa"/>
            <w:noWrap/>
            <w:hideMark/>
          </w:tcPr>
          <w:p w14:paraId="645FFB2D" w14:textId="4CF2CCA6" w:rsidR="00A54819" w:rsidRPr="00015D8D" w:rsidRDefault="007F4694" w:rsidP="00015D8D">
            <w:pPr>
              <w:jc w:val="center"/>
              <w:rPr>
                <w:rFonts w:ascii="Times New Roman" w:hAnsi="Times New Roman" w:cs="Times New Roman"/>
                <w:b/>
                <w:bCs/>
              </w:rPr>
            </w:pPr>
            <w:r>
              <w:rPr>
                <w:rFonts w:ascii="Times New Roman" w:hAnsi="Times New Roman" w:cs="Times New Roman"/>
                <w:b/>
                <w:bCs/>
              </w:rPr>
              <w:t>4</w:t>
            </w:r>
          </w:p>
        </w:tc>
        <w:tc>
          <w:tcPr>
            <w:tcW w:w="1776" w:type="dxa"/>
            <w:noWrap/>
            <w:hideMark/>
          </w:tcPr>
          <w:p w14:paraId="5133E3F5" w14:textId="719E0FBB" w:rsidR="00A54819" w:rsidRPr="00015D8D" w:rsidRDefault="007F4694" w:rsidP="00015D8D">
            <w:pPr>
              <w:jc w:val="center"/>
              <w:rPr>
                <w:rFonts w:ascii="Times New Roman" w:hAnsi="Times New Roman" w:cs="Times New Roman"/>
                <w:b/>
                <w:bCs/>
              </w:rPr>
            </w:pPr>
            <w:r>
              <w:rPr>
                <w:rFonts w:ascii="Times New Roman" w:hAnsi="Times New Roman" w:cs="Times New Roman"/>
                <w:b/>
                <w:bCs/>
              </w:rPr>
              <w:t>9</w:t>
            </w:r>
          </w:p>
        </w:tc>
        <w:tc>
          <w:tcPr>
            <w:tcW w:w="963" w:type="dxa"/>
            <w:noWrap/>
            <w:hideMark/>
          </w:tcPr>
          <w:p w14:paraId="4EBD1C73"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13</w:t>
            </w:r>
          </w:p>
        </w:tc>
      </w:tr>
      <w:tr w:rsidR="00A54819" w:rsidRPr="00A54819" w14:paraId="5D2AB6D0" w14:textId="77777777" w:rsidTr="00A54819">
        <w:trPr>
          <w:trHeight w:val="300"/>
          <w:jc w:val="center"/>
        </w:trPr>
        <w:tc>
          <w:tcPr>
            <w:tcW w:w="2020" w:type="dxa"/>
            <w:noWrap/>
            <w:hideMark/>
          </w:tcPr>
          <w:p w14:paraId="3ED5ED66" w14:textId="77777777" w:rsidR="00A54819" w:rsidRPr="00015D8D" w:rsidRDefault="00A54819" w:rsidP="00A54819">
            <w:pPr>
              <w:jc w:val="both"/>
              <w:rPr>
                <w:rFonts w:ascii="Times New Roman" w:hAnsi="Times New Roman" w:cs="Times New Roman"/>
                <w:i/>
                <w:iCs/>
              </w:rPr>
            </w:pPr>
            <w:r w:rsidRPr="00015D8D">
              <w:rPr>
                <w:rFonts w:ascii="Times New Roman" w:hAnsi="Times New Roman" w:cs="Times New Roman"/>
                <w:i/>
                <w:iCs/>
              </w:rPr>
              <w:t>IAT/PUT</w:t>
            </w:r>
          </w:p>
        </w:tc>
        <w:tc>
          <w:tcPr>
            <w:tcW w:w="1776" w:type="dxa"/>
            <w:noWrap/>
            <w:hideMark/>
          </w:tcPr>
          <w:p w14:paraId="30014A95" w14:textId="116EC33E" w:rsidR="00A54819" w:rsidRPr="006B4068" w:rsidRDefault="006B4068" w:rsidP="00015D8D">
            <w:pPr>
              <w:jc w:val="center"/>
              <w:rPr>
                <w:rFonts w:ascii="Times New Roman" w:hAnsi="Times New Roman" w:cs="Times New Roman"/>
                <w:i/>
                <w:iCs/>
              </w:rPr>
            </w:pPr>
            <w:r w:rsidRPr="006B4068">
              <w:rPr>
                <w:rFonts w:ascii="Times New Roman" w:hAnsi="Times New Roman" w:cs="Times New Roman"/>
                <w:i/>
                <w:iCs/>
              </w:rPr>
              <w:t>3</w:t>
            </w:r>
          </w:p>
        </w:tc>
        <w:tc>
          <w:tcPr>
            <w:tcW w:w="1776" w:type="dxa"/>
            <w:noWrap/>
            <w:hideMark/>
          </w:tcPr>
          <w:p w14:paraId="3C96F884" w14:textId="493A191E" w:rsidR="00A54819" w:rsidRPr="007F4694" w:rsidRDefault="006B4068" w:rsidP="00015D8D">
            <w:pPr>
              <w:jc w:val="center"/>
              <w:rPr>
                <w:rFonts w:ascii="Times New Roman" w:hAnsi="Times New Roman" w:cs="Times New Roman"/>
                <w:i/>
                <w:iCs/>
                <w:highlight w:val="yellow"/>
              </w:rPr>
            </w:pPr>
            <w:r w:rsidRPr="006B4068">
              <w:rPr>
                <w:rFonts w:ascii="Times New Roman" w:hAnsi="Times New Roman" w:cs="Times New Roman"/>
                <w:i/>
                <w:iCs/>
              </w:rPr>
              <w:t>6</w:t>
            </w:r>
          </w:p>
        </w:tc>
        <w:tc>
          <w:tcPr>
            <w:tcW w:w="963" w:type="dxa"/>
            <w:noWrap/>
            <w:hideMark/>
          </w:tcPr>
          <w:p w14:paraId="06C8B740" w14:textId="77777777" w:rsidR="00A54819" w:rsidRPr="00015D8D" w:rsidRDefault="00A54819" w:rsidP="00015D8D">
            <w:pPr>
              <w:jc w:val="center"/>
              <w:rPr>
                <w:rFonts w:ascii="Times New Roman" w:hAnsi="Times New Roman" w:cs="Times New Roman"/>
                <w:i/>
                <w:iCs/>
                <w:sz w:val="24"/>
                <w:szCs w:val="24"/>
              </w:rPr>
            </w:pPr>
            <w:r w:rsidRPr="00015D8D">
              <w:rPr>
                <w:rFonts w:ascii="Times New Roman" w:hAnsi="Times New Roman" w:cs="Times New Roman"/>
                <w:i/>
                <w:iCs/>
                <w:sz w:val="24"/>
                <w:szCs w:val="24"/>
              </w:rPr>
              <w:t>9</w:t>
            </w:r>
          </w:p>
        </w:tc>
      </w:tr>
      <w:tr w:rsidR="00A54819" w:rsidRPr="00A54819" w14:paraId="5E1A77B0" w14:textId="77777777" w:rsidTr="00A54819">
        <w:trPr>
          <w:trHeight w:val="300"/>
          <w:jc w:val="center"/>
        </w:trPr>
        <w:tc>
          <w:tcPr>
            <w:tcW w:w="2020" w:type="dxa"/>
            <w:noWrap/>
            <w:hideMark/>
          </w:tcPr>
          <w:p w14:paraId="4AB43BFA" w14:textId="77777777" w:rsidR="00A54819" w:rsidRPr="00015D8D" w:rsidRDefault="00A54819" w:rsidP="00A54819">
            <w:pPr>
              <w:jc w:val="both"/>
              <w:rPr>
                <w:rFonts w:ascii="Times New Roman" w:hAnsi="Times New Roman" w:cs="Times New Roman"/>
                <w:i/>
                <w:iCs/>
              </w:rPr>
            </w:pPr>
            <w:r w:rsidRPr="00015D8D">
              <w:rPr>
                <w:rFonts w:ascii="Times New Roman" w:hAnsi="Times New Roman" w:cs="Times New Roman"/>
                <w:i/>
                <w:iCs/>
              </w:rPr>
              <w:t>PUT</w:t>
            </w:r>
          </w:p>
        </w:tc>
        <w:tc>
          <w:tcPr>
            <w:tcW w:w="1776" w:type="dxa"/>
            <w:noWrap/>
            <w:hideMark/>
          </w:tcPr>
          <w:p w14:paraId="7F6DCDAB" w14:textId="77777777" w:rsidR="00A54819" w:rsidRPr="006B4068" w:rsidRDefault="00A54819" w:rsidP="00015D8D">
            <w:pPr>
              <w:jc w:val="center"/>
              <w:rPr>
                <w:rFonts w:ascii="Times New Roman" w:hAnsi="Times New Roman" w:cs="Times New Roman"/>
                <w:i/>
                <w:iCs/>
              </w:rPr>
            </w:pPr>
            <w:r w:rsidRPr="006B4068">
              <w:rPr>
                <w:rFonts w:ascii="Times New Roman" w:hAnsi="Times New Roman" w:cs="Times New Roman"/>
                <w:i/>
                <w:iCs/>
              </w:rPr>
              <w:t>1</w:t>
            </w:r>
          </w:p>
        </w:tc>
        <w:tc>
          <w:tcPr>
            <w:tcW w:w="1776" w:type="dxa"/>
            <w:noWrap/>
            <w:hideMark/>
          </w:tcPr>
          <w:p w14:paraId="32780FE2" w14:textId="77777777" w:rsidR="00A54819" w:rsidRPr="007F4694" w:rsidRDefault="00A54819" w:rsidP="00015D8D">
            <w:pPr>
              <w:jc w:val="center"/>
              <w:rPr>
                <w:rFonts w:ascii="Times New Roman" w:hAnsi="Times New Roman" w:cs="Times New Roman"/>
                <w:i/>
                <w:iCs/>
                <w:highlight w:val="yellow"/>
              </w:rPr>
            </w:pPr>
            <w:r w:rsidRPr="006B4068">
              <w:rPr>
                <w:rFonts w:ascii="Times New Roman" w:hAnsi="Times New Roman" w:cs="Times New Roman"/>
                <w:i/>
                <w:iCs/>
              </w:rPr>
              <w:t>3</w:t>
            </w:r>
          </w:p>
        </w:tc>
        <w:tc>
          <w:tcPr>
            <w:tcW w:w="963" w:type="dxa"/>
            <w:noWrap/>
            <w:hideMark/>
          </w:tcPr>
          <w:p w14:paraId="43062732" w14:textId="77777777" w:rsidR="00A54819" w:rsidRPr="00015D8D" w:rsidRDefault="00A54819" w:rsidP="00015D8D">
            <w:pPr>
              <w:jc w:val="center"/>
              <w:rPr>
                <w:rFonts w:ascii="Times New Roman" w:hAnsi="Times New Roman" w:cs="Times New Roman"/>
                <w:i/>
                <w:iCs/>
                <w:sz w:val="24"/>
                <w:szCs w:val="24"/>
              </w:rPr>
            </w:pPr>
            <w:r w:rsidRPr="00015D8D">
              <w:rPr>
                <w:rFonts w:ascii="Times New Roman" w:hAnsi="Times New Roman" w:cs="Times New Roman"/>
                <w:i/>
                <w:iCs/>
                <w:sz w:val="24"/>
                <w:szCs w:val="24"/>
              </w:rPr>
              <w:t>4</w:t>
            </w:r>
          </w:p>
        </w:tc>
      </w:tr>
      <w:tr w:rsidR="00A54819" w:rsidRPr="00A54819" w14:paraId="0B789924" w14:textId="77777777" w:rsidTr="00A54819">
        <w:trPr>
          <w:trHeight w:val="300"/>
          <w:jc w:val="center"/>
        </w:trPr>
        <w:tc>
          <w:tcPr>
            <w:tcW w:w="2020" w:type="dxa"/>
            <w:noWrap/>
            <w:hideMark/>
          </w:tcPr>
          <w:p w14:paraId="386E8290"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KT</w:t>
            </w:r>
          </w:p>
        </w:tc>
        <w:tc>
          <w:tcPr>
            <w:tcW w:w="1776" w:type="dxa"/>
            <w:noWrap/>
            <w:hideMark/>
          </w:tcPr>
          <w:p w14:paraId="0293B02C" w14:textId="2443E6BC" w:rsidR="00A54819" w:rsidRPr="00015D8D" w:rsidRDefault="004538D0" w:rsidP="00015D8D">
            <w:pPr>
              <w:jc w:val="center"/>
              <w:rPr>
                <w:rFonts w:ascii="Times New Roman" w:hAnsi="Times New Roman" w:cs="Times New Roman"/>
                <w:b/>
                <w:bCs/>
              </w:rPr>
            </w:pPr>
            <w:r>
              <w:rPr>
                <w:rFonts w:ascii="Times New Roman" w:hAnsi="Times New Roman" w:cs="Times New Roman"/>
                <w:b/>
                <w:bCs/>
              </w:rPr>
              <w:t>0</w:t>
            </w:r>
          </w:p>
        </w:tc>
        <w:tc>
          <w:tcPr>
            <w:tcW w:w="1776" w:type="dxa"/>
            <w:noWrap/>
            <w:hideMark/>
          </w:tcPr>
          <w:p w14:paraId="76DA4400" w14:textId="41A20F6A" w:rsidR="00A54819" w:rsidRPr="00015D8D" w:rsidRDefault="004538D0" w:rsidP="00015D8D">
            <w:pPr>
              <w:jc w:val="center"/>
              <w:rPr>
                <w:rFonts w:ascii="Times New Roman" w:hAnsi="Times New Roman" w:cs="Times New Roman"/>
                <w:b/>
                <w:bCs/>
              </w:rPr>
            </w:pPr>
            <w:r>
              <w:rPr>
                <w:rFonts w:ascii="Times New Roman" w:hAnsi="Times New Roman" w:cs="Times New Roman"/>
                <w:b/>
                <w:bCs/>
              </w:rPr>
              <w:t>2</w:t>
            </w:r>
          </w:p>
        </w:tc>
        <w:tc>
          <w:tcPr>
            <w:tcW w:w="963" w:type="dxa"/>
            <w:noWrap/>
            <w:hideMark/>
          </w:tcPr>
          <w:p w14:paraId="2E6FA0CD"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2</w:t>
            </w:r>
          </w:p>
        </w:tc>
      </w:tr>
      <w:tr w:rsidR="00A54819" w:rsidRPr="00A54819" w14:paraId="3E846B75" w14:textId="77777777" w:rsidTr="00A54819">
        <w:trPr>
          <w:trHeight w:val="300"/>
          <w:jc w:val="center"/>
        </w:trPr>
        <w:tc>
          <w:tcPr>
            <w:tcW w:w="2020" w:type="dxa"/>
            <w:noWrap/>
            <w:hideMark/>
          </w:tcPr>
          <w:p w14:paraId="33D13E29"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MT</w:t>
            </w:r>
          </w:p>
        </w:tc>
        <w:tc>
          <w:tcPr>
            <w:tcW w:w="1776" w:type="dxa"/>
            <w:noWrap/>
            <w:hideMark/>
          </w:tcPr>
          <w:p w14:paraId="7D4A87CD" w14:textId="1949FDE9" w:rsidR="00A54819" w:rsidRPr="00015D8D" w:rsidRDefault="004538D0" w:rsidP="00015D8D">
            <w:pPr>
              <w:jc w:val="center"/>
              <w:rPr>
                <w:rFonts w:ascii="Times New Roman" w:hAnsi="Times New Roman" w:cs="Times New Roman"/>
                <w:b/>
                <w:bCs/>
              </w:rPr>
            </w:pPr>
            <w:r>
              <w:rPr>
                <w:rFonts w:ascii="Times New Roman" w:hAnsi="Times New Roman" w:cs="Times New Roman"/>
                <w:b/>
                <w:bCs/>
              </w:rPr>
              <w:t>4</w:t>
            </w:r>
          </w:p>
        </w:tc>
        <w:tc>
          <w:tcPr>
            <w:tcW w:w="1776" w:type="dxa"/>
            <w:noWrap/>
            <w:hideMark/>
          </w:tcPr>
          <w:p w14:paraId="2F48CCAB" w14:textId="49A73976" w:rsidR="00A54819" w:rsidRPr="00015D8D" w:rsidRDefault="004538D0" w:rsidP="00015D8D">
            <w:pPr>
              <w:jc w:val="center"/>
              <w:rPr>
                <w:rFonts w:ascii="Times New Roman" w:hAnsi="Times New Roman" w:cs="Times New Roman"/>
                <w:b/>
                <w:bCs/>
              </w:rPr>
            </w:pPr>
            <w:r>
              <w:rPr>
                <w:rFonts w:ascii="Times New Roman" w:hAnsi="Times New Roman" w:cs="Times New Roman"/>
                <w:b/>
                <w:bCs/>
              </w:rPr>
              <w:t>4</w:t>
            </w:r>
          </w:p>
        </w:tc>
        <w:tc>
          <w:tcPr>
            <w:tcW w:w="963" w:type="dxa"/>
            <w:noWrap/>
            <w:hideMark/>
          </w:tcPr>
          <w:p w14:paraId="16E08614"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8</w:t>
            </w:r>
          </w:p>
        </w:tc>
      </w:tr>
      <w:tr w:rsidR="00A54819" w:rsidRPr="00A54819" w14:paraId="2452A60B" w14:textId="77777777" w:rsidTr="00A54819">
        <w:trPr>
          <w:trHeight w:val="300"/>
          <w:jc w:val="center"/>
        </w:trPr>
        <w:tc>
          <w:tcPr>
            <w:tcW w:w="2020" w:type="dxa"/>
            <w:noWrap/>
            <w:hideMark/>
          </w:tcPr>
          <w:p w14:paraId="63C8B57D"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RT</w:t>
            </w:r>
          </w:p>
        </w:tc>
        <w:tc>
          <w:tcPr>
            <w:tcW w:w="1776" w:type="dxa"/>
            <w:noWrap/>
            <w:hideMark/>
          </w:tcPr>
          <w:p w14:paraId="25E76636" w14:textId="482F6CB2" w:rsidR="00A54819" w:rsidRPr="00015D8D" w:rsidRDefault="00BF7CEF" w:rsidP="00015D8D">
            <w:pPr>
              <w:jc w:val="center"/>
              <w:rPr>
                <w:rFonts w:ascii="Times New Roman" w:hAnsi="Times New Roman" w:cs="Times New Roman"/>
                <w:b/>
                <w:bCs/>
              </w:rPr>
            </w:pPr>
            <w:r>
              <w:rPr>
                <w:rFonts w:ascii="Times New Roman" w:hAnsi="Times New Roman" w:cs="Times New Roman"/>
                <w:b/>
                <w:bCs/>
              </w:rPr>
              <w:t>0</w:t>
            </w:r>
          </w:p>
        </w:tc>
        <w:tc>
          <w:tcPr>
            <w:tcW w:w="1776" w:type="dxa"/>
            <w:noWrap/>
            <w:hideMark/>
          </w:tcPr>
          <w:p w14:paraId="3948EB60"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noWrap/>
            <w:hideMark/>
          </w:tcPr>
          <w:p w14:paraId="3D7A9FD6"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w:t>
            </w:r>
          </w:p>
        </w:tc>
      </w:tr>
      <w:tr w:rsidR="00A54819" w:rsidRPr="00A54819" w14:paraId="6E5482D5" w14:textId="77777777" w:rsidTr="00841B31">
        <w:trPr>
          <w:trHeight w:val="300"/>
          <w:jc w:val="center"/>
        </w:trPr>
        <w:tc>
          <w:tcPr>
            <w:tcW w:w="2020" w:type="dxa"/>
            <w:shd w:val="clear" w:color="auto" w:fill="FFF2CC" w:themeFill="accent4" w:themeFillTint="33"/>
            <w:noWrap/>
            <w:hideMark/>
          </w:tcPr>
          <w:p w14:paraId="627766F8" w14:textId="77777777" w:rsidR="00A54819" w:rsidRPr="00015D8D" w:rsidRDefault="00A54819" w:rsidP="00E8416D">
            <w:pPr>
              <w:rPr>
                <w:rFonts w:ascii="Times New Roman" w:hAnsi="Times New Roman" w:cs="Times New Roman"/>
                <w:b/>
                <w:bCs/>
              </w:rPr>
            </w:pPr>
            <w:r w:rsidRPr="00015D8D">
              <w:rPr>
                <w:rFonts w:ascii="Times New Roman" w:hAnsi="Times New Roman" w:cs="Times New Roman"/>
                <w:b/>
                <w:bCs/>
              </w:rPr>
              <w:t>7-13 gadi (ieskaitot)</w:t>
            </w:r>
          </w:p>
        </w:tc>
        <w:tc>
          <w:tcPr>
            <w:tcW w:w="1776" w:type="dxa"/>
            <w:shd w:val="clear" w:color="auto" w:fill="FFF2CC" w:themeFill="accent4" w:themeFillTint="33"/>
            <w:noWrap/>
            <w:hideMark/>
          </w:tcPr>
          <w:p w14:paraId="19B619E1" w14:textId="4E656B54"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2</w:t>
            </w:r>
            <w:r w:rsidR="000222F0">
              <w:rPr>
                <w:rFonts w:ascii="Times New Roman" w:hAnsi="Times New Roman" w:cs="Times New Roman"/>
                <w:b/>
                <w:bCs/>
              </w:rPr>
              <w:t>3</w:t>
            </w:r>
          </w:p>
        </w:tc>
        <w:tc>
          <w:tcPr>
            <w:tcW w:w="1776" w:type="dxa"/>
            <w:shd w:val="clear" w:color="auto" w:fill="FFF2CC" w:themeFill="accent4" w:themeFillTint="33"/>
            <w:noWrap/>
            <w:hideMark/>
          </w:tcPr>
          <w:p w14:paraId="7A0B81C9" w14:textId="43376772" w:rsidR="00A54819" w:rsidRPr="00015D8D" w:rsidRDefault="000222F0" w:rsidP="00015D8D">
            <w:pPr>
              <w:jc w:val="center"/>
              <w:rPr>
                <w:rFonts w:ascii="Times New Roman" w:hAnsi="Times New Roman" w:cs="Times New Roman"/>
                <w:b/>
                <w:bCs/>
              </w:rPr>
            </w:pPr>
            <w:r>
              <w:rPr>
                <w:rFonts w:ascii="Times New Roman" w:hAnsi="Times New Roman" w:cs="Times New Roman"/>
                <w:b/>
                <w:bCs/>
              </w:rPr>
              <w:t>10</w:t>
            </w:r>
          </w:p>
        </w:tc>
        <w:tc>
          <w:tcPr>
            <w:tcW w:w="963" w:type="dxa"/>
            <w:shd w:val="clear" w:color="auto" w:fill="FFF2CC" w:themeFill="accent4" w:themeFillTint="33"/>
            <w:noWrap/>
            <w:hideMark/>
          </w:tcPr>
          <w:p w14:paraId="267EECF0"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33</w:t>
            </w:r>
          </w:p>
        </w:tc>
      </w:tr>
      <w:tr w:rsidR="00A54819" w:rsidRPr="00A54819" w14:paraId="4B3ABD9D" w14:textId="77777777" w:rsidTr="00A54819">
        <w:trPr>
          <w:trHeight w:val="300"/>
          <w:jc w:val="center"/>
        </w:trPr>
        <w:tc>
          <w:tcPr>
            <w:tcW w:w="2020" w:type="dxa"/>
            <w:noWrap/>
            <w:hideMark/>
          </w:tcPr>
          <w:p w14:paraId="3B2C28CE"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DZT</w:t>
            </w:r>
          </w:p>
        </w:tc>
        <w:tc>
          <w:tcPr>
            <w:tcW w:w="1776" w:type="dxa"/>
            <w:noWrap/>
            <w:hideMark/>
          </w:tcPr>
          <w:p w14:paraId="28263164" w14:textId="7B8FC000" w:rsidR="00A54819" w:rsidRPr="00015D8D" w:rsidRDefault="00BF7CEF" w:rsidP="00015D8D">
            <w:pPr>
              <w:jc w:val="center"/>
              <w:rPr>
                <w:rFonts w:ascii="Times New Roman" w:hAnsi="Times New Roman" w:cs="Times New Roman"/>
                <w:b/>
                <w:bCs/>
              </w:rPr>
            </w:pPr>
            <w:r>
              <w:rPr>
                <w:rFonts w:ascii="Times New Roman" w:hAnsi="Times New Roman" w:cs="Times New Roman"/>
                <w:b/>
                <w:bCs/>
              </w:rPr>
              <w:t>0</w:t>
            </w:r>
          </w:p>
        </w:tc>
        <w:tc>
          <w:tcPr>
            <w:tcW w:w="1776" w:type="dxa"/>
            <w:noWrap/>
            <w:hideMark/>
          </w:tcPr>
          <w:p w14:paraId="5C4198E7"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noWrap/>
            <w:hideMark/>
          </w:tcPr>
          <w:p w14:paraId="5B93AC02"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w:t>
            </w:r>
          </w:p>
        </w:tc>
      </w:tr>
      <w:tr w:rsidR="00A54819" w:rsidRPr="00A54819" w14:paraId="5B1E7EAC" w14:textId="77777777" w:rsidTr="00A54819">
        <w:trPr>
          <w:trHeight w:val="300"/>
          <w:jc w:val="center"/>
        </w:trPr>
        <w:tc>
          <w:tcPr>
            <w:tcW w:w="2020" w:type="dxa"/>
            <w:noWrap/>
            <w:hideMark/>
          </w:tcPr>
          <w:p w14:paraId="3A3AB02A" w14:textId="3AF4BE16" w:rsidR="00A54819" w:rsidRPr="00015D8D" w:rsidRDefault="00015D8D" w:rsidP="00A54819">
            <w:pPr>
              <w:jc w:val="both"/>
              <w:rPr>
                <w:rFonts w:ascii="Times New Roman" w:hAnsi="Times New Roman" w:cs="Times New Roman"/>
                <w:b/>
                <w:bCs/>
              </w:rPr>
            </w:pPr>
            <w:r>
              <w:rPr>
                <w:rFonts w:ascii="Times New Roman" w:hAnsi="Times New Roman" w:cs="Times New Roman"/>
                <w:b/>
                <w:bCs/>
              </w:rPr>
              <w:t>Pārējie</w:t>
            </w:r>
          </w:p>
        </w:tc>
        <w:tc>
          <w:tcPr>
            <w:tcW w:w="1776" w:type="dxa"/>
            <w:noWrap/>
            <w:hideMark/>
          </w:tcPr>
          <w:p w14:paraId="78851BB0" w14:textId="54C5AAD9" w:rsidR="00A54819" w:rsidRPr="00015D8D" w:rsidRDefault="00BF7CEF" w:rsidP="00015D8D">
            <w:pPr>
              <w:jc w:val="center"/>
              <w:rPr>
                <w:rFonts w:ascii="Times New Roman" w:hAnsi="Times New Roman" w:cs="Times New Roman"/>
                <w:b/>
                <w:bCs/>
              </w:rPr>
            </w:pPr>
            <w:r>
              <w:rPr>
                <w:rFonts w:ascii="Times New Roman" w:hAnsi="Times New Roman" w:cs="Times New Roman"/>
                <w:b/>
                <w:bCs/>
              </w:rPr>
              <w:t>0</w:t>
            </w:r>
          </w:p>
        </w:tc>
        <w:tc>
          <w:tcPr>
            <w:tcW w:w="1776" w:type="dxa"/>
            <w:noWrap/>
            <w:hideMark/>
          </w:tcPr>
          <w:p w14:paraId="25842660"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noWrap/>
            <w:hideMark/>
          </w:tcPr>
          <w:p w14:paraId="59C0F908"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w:t>
            </w:r>
          </w:p>
        </w:tc>
      </w:tr>
      <w:tr w:rsidR="00A54819" w:rsidRPr="00A54819" w14:paraId="7C7D8DEC" w14:textId="77777777" w:rsidTr="00A54819">
        <w:trPr>
          <w:trHeight w:val="300"/>
          <w:jc w:val="center"/>
        </w:trPr>
        <w:tc>
          <w:tcPr>
            <w:tcW w:w="2020" w:type="dxa"/>
            <w:noWrap/>
            <w:hideMark/>
          </w:tcPr>
          <w:p w14:paraId="41211D91"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GRT</w:t>
            </w:r>
          </w:p>
        </w:tc>
        <w:tc>
          <w:tcPr>
            <w:tcW w:w="1776" w:type="dxa"/>
            <w:noWrap/>
            <w:hideMark/>
          </w:tcPr>
          <w:p w14:paraId="2E78113A" w14:textId="3F744D5E" w:rsidR="00A54819" w:rsidRPr="00015D8D" w:rsidRDefault="000222F0" w:rsidP="00015D8D">
            <w:pPr>
              <w:jc w:val="center"/>
              <w:rPr>
                <w:rFonts w:ascii="Times New Roman" w:hAnsi="Times New Roman" w:cs="Times New Roman"/>
                <w:b/>
                <w:bCs/>
              </w:rPr>
            </w:pPr>
            <w:r>
              <w:rPr>
                <w:rFonts w:ascii="Times New Roman" w:hAnsi="Times New Roman" w:cs="Times New Roman"/>
                <w:b/>
                <w:bCs/>
              </w:rPr>
              <w:t>9</w:t>
            </w:r>
          </w:p>
        </w:tc>
        <w:tc>
          <w:tcPr>
            <w:tcW w:w="1776" w:type="dxa"/>
            <w:noWrap/>
            <w:hideMark/>
          </w:tcPr>
          <w:p w14:paraId="4F39B7D5" w14:textId="178A8D78" w:rsidR="00A54819" w:rsidRPr="00015D8D" w:rsidRDefault="000222F0" w:rsidP="00015D8D">
            <w:pPr>
              <w:jc w:val="center"/>
              <w:rPr>
                <w:rFonts w:ascii="Times New Roman" w:hAnsi="Times New Roman" w:cs="Times New Roman"/>
                <w:b/>
                <w:bCs/>
              </w:rPr>
            </w:pPr>
            <w:r>
              <w:rPr>
                <w:rFonts w:ascii="Times New Roman" w:hAnsi="Times New Roman" w:cs="Times New Roman"/>
                <w:b/>
                <w:bCs/>
              </w:rPr>
              <w:t>4</w:t>
            </w:r>
          </w:p>
        </w:tc>
        <w:tc>
          <w:tcPr>
            <w:tcW w:w="963" w:type="dxa"/>
            <w:noWrap/>
            <w:hideMark/>
          </w:tcPr>
          <w:p w14:paraId="744E5771"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13</w:t>
            </w:r>
          </w:p>
        </w:tc>
      </w:tr>
      <w:tr w:rsidR="00A54819" w:rsidRPr="00A54819" w14:paraId="157037D8" w14:textId="77777777" w:rsidTr="00A54819">
        <w:trPr>
          <w:trHeight w:val="300"/>
          <w:jc w:val="center"/>
        </w:trPr>
        <w:tc>
          <w:tcPr>
            <w:tcW w:w="2020" w:type="dxa"/>
            <w:noWrap/>
            <w:hideMark/>
          </w:tcPr>
          <w:p w14:paraId="77BA8AF2" w14:textId="77777777" w:rsidR="00A54819" w:rsidRPr="00015D8D" w:rsidRDefault="00A54819" w:rsidP="00A54819">
            <w:pPr>
              <w:jc w:val="both"/>
              <w:rPr>
                <w:rFonts w:ascii="Times New Roman" w:hAnsi="Times New Roman" w:cs="Times New Roman"/>
                <w:i/>
                <w:iCs/>
              </w:rPr>
            </w:pPr>
            <w:r w:rsidRPr="00015D8D">
              <w:rPr>
                <w:rFonts w:ascii="Times New Roman" w:hAnsi="Times New Roman" w:cs="Times New Roman"/>
                <w:i/>
                <w:iCs/>
              </w:rPr>
              <w:t>IAT</w:t>
            </w:r>
          </w:p>
        </w:tc>
        <w:tc>
          <w:tcPr>
            <w:tcW w:w="1776" w:type="dxa"/>
            <w:noWrap/>
            <w:hideMark/>
          </w:tcPr>
          <w:p w14:paraId="4A715BA0" w14:textId="77777777" w:rsidR="00A54819" w:rsidRPr="007A6319" w:rsidRDefault="00A54819" w:rsidP="00015D8D">
            <w:pPr>
              <w:jc w:val="center"/>
              <w:rPr>
                <w:rFonts w:ascii="Times New Roman" w:hAnsi="Times New Roman" w:cs="Times New Roman"/>
                <w:i/>
                <w:iCs/>
              </w:rPr>
            </w:pPr>
            <w:r w:rsidRPr="007A6319">
              <w:rPr>
                <w:rFonts w:ascii="Times New Roman" w:hAnsi="Times New Roman" w:cs="Times New Roman"/>
                <w:i/>
                <w:iCs/>
              </w:rPr>
              <w:t>2</w:t>
            </w:r>
          </w:p>
        </w:tc>
        <w:tc>
          <w:tcPr>
            <w:tcW w:w="1776" w:type="dxa"/>
            <w:noWrap/>
            <w:hideMark/>
          </w:tcPr>
          <w:p w14:paraId="79D4F0BF" w14:textId="77777777" w:rsidR="00A54819" w:rsidRPr="007A6319" w:rsidRDefault="00A54819" w:rsidP="00015D8D">
            <w:pPr>
              <w:jc w:val="center"/>
              <w:rPr>
                <w:rFonts w:ascii="Times New Roman" w:hAnsi="Times New Roman" w:cs="Times New Roman"/>
                <w:i/>
                <w:iCs/>
              </w:rPr>
            </w:pPr>
            <w:r w:rsidRPr="007A6319">
              <w:rPr>
                <w:rFonts w:ascii="Times New Roman" w:hAnsi="Times New Roman" w:cs="Times New Roman"/>
                <w:i/>
                <w:iCs/>
              </w:rPr>
              <w:t>1</w:t>
            </w:r>
          </w:p>
        </w:tc>
        <w:tc>
          <w:tcPr>
            <w:tcW w:w="963" w:type="dxa"/>
            <w:noWrap/>
            <w:hideMark/>
          </w:tcPr>
          <w:p w14:paraId="7924D79A" w14:textId="77777777" w:rsidR="00A54819" w:rsidRPr="007A6319" w:rsidRDefault="00A54819" w:rsidP="00015D8D">
            <w:pPr>
              <w:jc w:val="center"/>
              <w:rPr>
                <w:rFonts w:ascii="Times New Roman" w:hAnsi="Times New Roman" w:cs="Times New Roman"/>
                <w:i/>
                <w:iCs/>
                <w:sz w:val="24"/>
                <w:szCs w:val="24"/>
              </w:rPr>
            </w:pPr>
            <w:r w:rsidRPr="007A6319">
              <w:rPr>
                <w:rFonts w:ascii="Times New Roman" w:hAnsi="Times New Roman" w:cs="Times New Roman"/>
                <w:i/>
                <w:iCs/>
                <w:sz w:val="24"/>
                <w:szCs w:val="24"/>
              </w:rPr>
              <w:t>3</w:t>
            </w:r>
          </w:p>
        </w:tc>
      </w:tr>
      <w:tr w:rsidR="00A54819" w:rsidRPr="00A54819" w14:paraId="1FA2ABB4" w14:textId="77777777" w:rsidTr="00A54819">
        <w:trPr>
          <w:trHeight w:val="300"/>
          <w:jc w:val="center"/>
        </w:trPr>
        <w:tc>
          <w:tcPr>
            <w:tcW w:w="2020" w:type="dxa"/>
            <w:noWrap/>
            <w:hideMark/>
          </w:tcPr>
          <w:p w14:paraId="0D1B078E" w14:textId="77777777" w:rsidR="00A54819" w:rsidRPr="00015D8D" w:rsidRDefault="00A54819" w:rsidP="00A54819">
            <w:pPr>
              <w:jc w:val="both"/>
              <w:rPr>
                <w:rFonts w:ascii="Times New Roman" w:hAnsi="Times New Roman" w:cs="Times New Roman"/>
                <w:i/>
                <w:iCs/>
              </w:rPr>
            </w:pPr>
            <w:r w:rsidRPr="00015D8D">
              <w:rPr>
                <w:rFonts w:ascii="Times New Roman" w:hAnsi="Times New Roman" w:cs="Times New Roman"/>
                <w:i/>
                <w:iCs/>
              </w:rPr>
              <w:t>IAT/PUT</w:t>
            </w:r>
          </w:p>
        </w:tc>
        <w:tc>
          <w:tcPr>
            <w:tcW w:w="1776" w:type="dxa"/>
            <w:noWrap/>
            <w:hideMark/>
          </w:tcPr>
          <w:p w14:paraId="60FD7AE5" w14:textId="2A067482" w:rsidR="00A54819" w:rsidRPr="007A6319" w:rsidRDefault="000222F0" w:rsidP="00015D8D">
            <w:pPr>
              <w:jc w:val="center"/>
              <w:rPr>
                <w:rFonts w:ascii="Times New Roman" w:hAnsi="Times New Roman" w:cs="Times New Roman"/>
                <w:i/>
                <w:iCs/>
              </w:rPr>
            </w:pPr>
            <w:r w:rsidRPr="007A6319">
              <w:rPr>
                <w:rFonts w:ascii="Times New Roman" w:hAnsi="Times New Roman" w:cs="Times New Roman"/>
                <w:i/>
                <w:iCs/>
              </w:rPr>
              <w:t>5</w:t>
            </w:r>
          </w:p>
        </w:tc>
        <w:tc>
          <w:tcPr>
            <w:tcW w:w="1776" w:type="dxa"/>
            <w:noWrap/>
            <w:hideMark/>
          </w:tcPr>
          <w:p w14:paraId="776098C0" w14:textId="249CD447" w:rsidR="00A54819" w:rsidRPr="007A6319" w:rsidRDefault="007A6319" w:rsidP="00015D8D">
            <w:pPr>
              <w:jc w:val="center"/>
              <w:rPr>
                <w:rFonts w:ascii="Times New Roman" w:hAnsi="Times New Roman" w:cs="Times New Roman"/>
                <w:i/>
                <w:iCs/>
              </w:rPr>
            </w:pPr>
            <w:r w:rsidRPr="007A6319">
              <w:rPr>
                <w:rFonts w:ascii="Times New Roman" w:hAnsi="Times New Roman" w:cs="Times New Roman"/>
                <w:i/>
                <w:iCs/>
              </w:rPr>
              <w:t>1</w:t>
            </w:r>
          </w:p>
        </w:tc>
        <w:tc>
          <w:tcPr>
            <w:tcW w:w="963" w:type="dxa"/>
            <w:noWrap/>
            <w:hideMark/>
          </w:tcPr>
          <w:p w14:paraId="4FD0FDBA" w14:textId="77777777" w:rsidR="00A54819" w:rsidRPr="007A6319" w:rsidRDefault="00A54819" w:rsidP="00015D8D">
            <w:pPr>
              <w:jc w:val="center"/>
              <w:rPr>
                <w:rFonts w:ascii="Times New Roman" w:hAnsi="Times New Roman" w:cs="Times New Roman"/>
                <w:i/>
                <w:iCs/>
                <w:sz w:val="24"/>
                <w:szCs w:val="24"/>
              </w:rPr>
            </w:pPr>
            <w:r w:rsidRPr="007A6319">
              <w:rPr>
                <w:rFonts w:ascii="Times New Roman" w:hAnsi="Times New Roman" w:cs="Times New Roman"/>
                <w:i/>
                <w:iCs/>
                <w:sz w:val="24"/>
                <w:szCs w:val="24"/>
              </w:rPr>
              <w:t>6</w:t>
            </w:r>
          </w:p>
        </w:tc>
      </w:tr>
      <w:tr w:rsidR="00A54819" w:rsidRPr="00A54819" w14:paraId="3417D49D" w14:textId="77777777" w:rsidTr="00A54819">
        <w:trPr>
          <w:trHeight w:val="300"/>
          <w:jc w:val="center"/>
        </w:trPr>
        <w:tc>
          <w:tcPr>
            <w:tcW w:w="2020" w:type="dxa"/>
            <w:noWrap/>
            <w:hideMark/>
          </w:tcPr>
          <w:p w14:paraId="3EA1D7C8" w14:textId="77777777" w:rsidR="00A54819" w:rsidRPr="00015D8D" w:rsidRDefault="00A54819" w:rsidP="00A54819">
            <w:pPr>
              <w:jc w:val="both"/>
              <w:rPr>
                <w:rFonts w:ascii="Times New Roman" w:hAnsi="Times New Roman" w:cs="Times New Roman"/>
                <w:i/>
                <w:iCs/>
              </w:rPr>
            </w:pPr>
            <w:r w:rsidRPr="00015D8D">
              <w:rPr>
                <w:rFonts w:ascii="Times New Roman" w:hAnsi="Times New Roman" w:cs="Times New Roman"/>
                <w:i/>
                <w:iCs/>
              </w:rPr>
              <w:t>PUT</w:t>
            </w:r>
          </w:p>
        </w:tc>
        <w:tc>
          <w:tcPr>
            <w:tcW w:w="1776" w:type="dxa"/>
            <w:noWrap/>
            <w:hideMark/>
          </w:tcPr>
          <w:p w14:paraId="61DFE0C1" w14:textId="77777777" w:rsidR="00A54819" w:rsidRPr="007A6319" w:rsidRDefault="00A54819" w:rsidP="00015D8D">
            <w:pPr>
              <w:jc w:val="center"/>
              <w:rPr>
                <w:rFonts w:ascii="Times New Roman" w:hAnsi="Times New Roman" w:cs="Times New Roman"/>
                <w:i/>
                <w:iCs/>
              </w:rPr>
            </w:pPr>
            <w:r w:rsidRPr="007A6319">
              <w:rPr>
                <w:rFonts w:ascii="Times New Roman" w:hAnsi="Times New Roman" w:cs="Times New Roman"/>
                <w:i/>
                <w:iCs/>
              </w:rPr>
              <w:t>2</w:t>
            </w:r>
          </w:p>
        </w:tc>
        <w:tc>
          <w:tcPr>
            <w:tcW w:w="1776" w:type="dxa"/>
            <w:noWrap/>
            <w:hideMark/>
          </w:tcPr>
          <w:p w14:paraId="64BE48CB" w14:textId="77777777" w:rsidR="00A54819" w:rsidRPr="007A6319" w:rsidRDefault="00A54819" w:rsidP="00015D8D">
            <w:pPr>
              <w:jc w:val="center"/>
              <w:rPr>
                <w:rFonts w:ascii="Times New Roman" w:hAnsi="Times New Roman" w:cs="Times New Roman"/>
                <w:i/>
                <w:iCs/>
              </w:rPr>
            </w:pPr>
            <w:r w:rsidRPr="007A6319">
              <w:rPr>
                <w:rFonts w:ascii="Times New Roman" w:hAnsi="Times New Roman" w:cs="Times New Roman"/>
                <w:i/>
                <w:iCs/>
              </w:rPr>
              <w:t>2</w:t>
            </w:r>
          </w:p>
        </w:tc>
        <w:tc>
          <w:tcPr>
            <w:tcW w:w="963" w:type="dxa"/>
            <w:noWrap/>
            <w:hideMark/>
          </w:tcPr>
          <w:p w14:paraId="72FB772C" w14:textId="77777777" w:rsidR="00A54819" w:rsidRPr="007A6319" w:rsidRDefault="00A54819" w:rsidP="00015D8D">
            <w:pPr>
              <w:jc w:val="center"/>
              <w:rPr>
                <w:rFonts w:ascii="Times New Roman" w:hAnsi="Times New Roman" w:cs="Times New Roman"/>
                <w:i/>
                <w:iCs/>
                <w:sz w:val="24"/>
                <w:szCs w:val="24"/>
              </w:rPr>
            </w:pPr>
            <w:r w:rsidRPr="007A6319">
              <w:rPr>
                <w:rFonts w:ascii="Times New Roman" w:hAnsi="Times New Roman" w:cs="Times New Roman"/>
                <w:i/>
                <w:iCs/>
                <w:sz w:val="24"/>
                <w:szCs w:val="24"/>
              </w:rPr>
              <w:t>4</w:t>
            </w:r>
          </w:p>
        </w:tc>
      </w:tr>
      <w:tr w:rsidR="00A54819" w:rsidRPr="00A54819" w14:paraId="3DFA5E67" w14:textId="77777777" w:rsidTr="00A54819">
        <w:trPr>
          <w:trHeight w:val="300"/>
          <w:jc w:val="center"/>
        </w:trPr>
        <w:tc>
          <w:tcPr>
            <w:tcW w:w="2020" w:type="dxa"/>
            <w:noWrap/>
            <w:hideMark/>
          </w:tcPr>
          <w:p w14:paraId="114447CE"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KT</w:t>
            </w:r>
          </w:p>
        </w:tc>
        <w:tc>
          <w:tcPr>
            <w:tcW w:w="1776" w:type="dxa"/>
            <w:noWrap/>
            <w:hideMark/>
          </w:tcPr>
          <w:p w14:paraId="0383693B"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4</w:t>
            </w:r>
          </w:p>
        </w:tc>
        <w:tc>
          <w:tcPr>
            <w:tcW w:w="1776" w:type="dxa"/>
            <w:noWrap/>
            <w:hideMark/>
          </w:tcPr>
          <w:p w14:paraId="6368A32B"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963" w:type="dxa"/>
            <w:noWrap/>
            <w:hideMark/>
          </w:tcPr>
          <w:p w14:paraId="4048A54D"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5</w:t>
            </w:r>
          </w:p>
        </w:tc>
      </w:tr>
      <w:tr w:rsidR="00A54819" w:rsidRPr="00A54819" w14:paraId="42AAB1BC" w14:textId="77777777" w:rsidTr="00A54819">
        <w:trPr>
          <w:trHeight w:val="300"/>
          <w:jc w:val="center"/>
        </w:trPr>
        <w:tc>
          <w:tcPr>
            <w:tcW w:w="2020" w:type="dxa"/>
            <w:noWrap/>
            <w:hideMark/>
          </w:tcPr>
          <w:p w14:paraId="78A14432"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MT</w:t>
            </w:r>
          </w:p>
        </w:tc>
        <w:tc>
          <w:tcPr>
            <w:tcW w:w="1776" w:type="dxa"/>
            <w:noWrap/>
            <w:hideMark/>
          </w:tcPr>
          <w:p w14:paraId="5DC23284"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9</w:t>
            </w:r>
          </w:p>
        </w:tc>
        <w:tc>
          <w:tcPr>
            <w:tcW w:w="1776" w:type="dxa"/>
            <w:noWrap/>
            <w:hideMark/>
          </w:tcPr>
          <w:p w14:paraId="7E18D1A2"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3</w:t>
            </w:r>
          </w:p>
        </w:tc>
        <w:tc>
          <w:tcPr>
            <w:tcW w:w="963" w:type="dxa"/>
            <w:noWrap/>
            <w:hideMark/>
          </w:tcPr>
          <w:p w14:paraId="192F3255"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12</w:t>
            </w:r>
          </w:p>
        </w:tc>
      </w:tr>
      <w:tr w:rsidR="00A54819" w:rsidRPr="00A54819" w14:paraId="2C831DF9" w14:textId="77777777" w:rsidTr="00A54819">
        <w:trPr>
          <w:trHeight w:val="300"/>
          <w:jc w:val="center"/>
        </w:trPr>
        <w:tc>
          <w:tcPr>
            <w:tcW w:w="2020" w:type="dxa"/>
            <w:noWrap/>
            <w:hideMark/>
          </w:tcPr>
          <w:p w14:paraId="1EC70B15" w14:textId="77777777" w:rsidR="00A54819" w:rsidRPr="00015D8D" w:rsidRDefault="00A54819" w:rsidP="00A54819">
            <w:pPr>
              <w:jc w:val="both"/>
              <w:rPr>
                <w:rFonts w:ascii="Times New Roman" w:hAnsi="Times New Roman" w:cs="Times New Roman"/>
                <w:b/>
                <w:bCs/>
              </w:rPr>
            </w:pPr>
            <w:r w:rsidRPr="00015D8D">
              <w:rPr>
                <w:rFonts w:ascii="Times New Roman" w:hAnsi="Times New Roman" w:cs="Times New Roman"/>
                <w:b/>
                <w:bCs/>
              </w:rPr>
              <w:t>RT</w:t>
            </w:r>
          </w:p>
        </w:tc>
        <w:tc>
          <w:tcPr>
            <w:tcW w:w="1776" w:type="dxa"/>
            <w:noWrap/>
            <w:hideMark/>
          </w:tcPr>
          <w:p w14:paraId="5500DEB3" w14:textId="77777777" w:rsidR="00A54819" w:rsidRPr="00015D8D" w:rsidRDefault="00A54819" w:rsidP="00015D8D">
            <w:pPr>
              <w:jc w:val="center"/>
              <w:rPr>
                <w:rFonts w:ascii="Times New Roman" w:hAnsi="Times New Roman" w:cs="Times New Roman"/>
                <w:b/>
                <w:bCs/>
              </w:rPr>
            </w:pPr>
            <w:r w:rsidRPr="00015D8D">
              <w:rPr>
                <w:rFonts w:ascii="Times New Roman" w:hAnsi="Times New Roman" w:cs="Times New Roman"/>
                <w:b/>
                <w:bCs/>
              </w:rPr>
              <w:t>1</w:t>
            </w:r>
          </w:p>
        </w:tc>
        <w:tc>
          <w:tcPr>
            <w:tcW w:w="1776" w:type="dxa"/>
            <w:noWrap/>
            <w:hideMark/>
          </w:tcPr>
          <w:p w14:paraId="1D6C4A1A" w14:textId="77777777" w:rsidR="00A54819" w:rsidRPr="00015D8D" w:rsidRDefault="00A54819" w:rsidP="00015D8D">
            <w:pPr>
              <w:jc w:val="center"/>
              <w:rPr>
                <w:rFonts w:ascii="Times New Roman" w:hAnsi="Times New Roman" w:cs="Times New Roman"/>
                <w:b/>
                <w:bCs/>
              </w:rPr>
            </w:pPr>
          </w:p>
        </w:tc>
        <w:tc>
          <w:tcPr>
            <w:tcW w:w="963" w:type="dxa"/>
            <w:noWrap/>
            <w:hideMark/>
          </w:tcPr>
          <w:p w14:paraId="5E638F73" w14:textId="77777777" w:rsidR="00A54819" w:rsidRPr="00A54819" w:rsidRDefault="00A54819" w:rsidP="00015D8D">
            <w:pPr>
              <w:jc w:val="center"/>
              <w:rPr>
                <w:rFonts w:ascii="Times New Roman" w:hAnsi="Times New Roman" w:cs="Times New Roman"/>
                <w:b/>
                <w:bCs/>
                <w:sz w:val="24"/>
                <w:szCs w:val="24"/>
              </w:rPr>
            </w:pPr>
            <w:r w:rsidRPr="00A54819">
              <w:rPr>
                <w:rFonts w:ascii="Times New Roman" w:hAnsi="Times New Roman" w:cs="Times New Roman"/>
                <w:b/>
                <w:bCs/>
                <w:sz w:val="24"/>
                <w:szCs w:val="24"/>
              </w:rPr>
              <w:t>1</w:t>
            </w:r>
          </w:p>
        </w:tc>
      </w:tr>
      <w:tr w:rsidR="00A54819" w:rsidRPr="00A54819" w14:paraId="3389E465" w14:textId="77777777" w:rsidTr="007F4694">
        <w:trPr>
          <w:trHeight w:val="300"/>
          <w:jc w:val="center"/>
        </w:trPr>
        <w:tc>
          <w:tcPr>
            <w:tcW w:w="2020" w:type="dxa"/>
            <w:shd w:val="clear" w:color="auto" w:fill="F2F2F2" w:themeFill="background1" w:themeFillShade="F2"/>
            <w:noWrap/>
            <w:hideMark/>
          </w:tcPr>
          <w:p w14:paraId="63CF2BB2" w14:textId="3F3B9640" w:rsidR="00A54819" w:rsidRPr="00015D8D" w:rsidRDefault="00A54819" w:rsidP="00841B31">
            <w:pPr>
              <w:shd w:val="clear" w:color="auto" w:fill="F2F2F2" w:themeFill="background1" w:themeFillShade="F2"/>
              <w:jc w:val="both"/>
              <w:rPr>
                <w:rFonts w:ascii="Times New Roman" w:hAnsi="Times New Roman" w:cs="Times New Roman"/>
                <w:b/>
                <w:bCs/>
              </w:rPr>
            </w:pPr>
            <w:r w:rsidRPr="00015D8D">
              <w:rPr>
                <w:rFonts w:ascii="Times New Roman" w:hAnsi="Times New Roman" w:cs="Times New Roman"/>
                <w:b/>
                <w:bCs/>
              </w:rPr>
              <w:t>Kopā</w:t>
            </w:r>
          </w:p>
        </w:tc>
        <w:tc>
          <w:tcPr>
            <w:tcW w:w="1776" w:type="dxa"/>
            <w:shd w:val="clear" w:color="auto" w:fill="F2F2F2" w:themeFill="background1" w:themeFillShade="F2"/>
            <w:noWrap/>
            <w:hideMark/>
          </w:tcPr>
          <w:p w14:paraId="1DCC2774" w14:textId="32753CAB" w:rsidR="00A54819" w:rsidRPr="00015D8D" w:rsidRDefault="00C94C5E" w:rsidP="00841B31">
            <w:pPr>
              <w:shd w:val="clear" w:color="auto" w:fill="F2F2F2" w:themeFill="background1" w:themeFillShade="F2"/>
              <w:jc w:val="center"/>
              <w:rPr>
                <w:rFonts w:ascii="Times New Roman" w:hAnsi="Times New Roman" w:cs="Times New Roman"/>
                <w:b/>
                <w:bCs/>
              </w:rPr>
            </w:pPr>
            <w:r>
              <w:rPr>
                <w:rFonts w:ascii="Times New Roman" w:hAnsi="Times New Roman" w:cs="Times New Roman"/>
                <w:b/>
                <w:bCs/>
              </w:rPr>
              <w:t>34</w:t>
            </w:r>
          </w:p>
        </w:tc>
        <w:tc>
          <w:tcPr>
            <w:tcW w:w="1776" w:type="dxa"/>
            <w:shd w:val="clear" w:color="auto" w:fill="F2F2F2" w:themeFill="background1" w:themeFillShade="F2"/>
            <w:noWrap/>
            <w:hideMark/>
          </w:tcPr>
          <w:p w14:paraId="3C12542C" w14:textId="402FE3F8" w:rsidR="00A54819" w:rsidRPr="00015D8D" w:rsidRDefault="00427193" w:rsidP="00841B31">
            <w:pPr>
              <w:shd w:val="clear" w:color="auto" w:fill="F2F2F2" w:themeFill="background1" w:themeFillShade="F2"/>
              <w:jc w:val="center"/>
              <w:rPr>
                <w:rFonts w:ascii="Times New Roman" w:hAnsi="Times New Roman" w:cs="Times New Roman"/>
                <w:b/>
                <w:bCs/>
              </w:rPr>
            </w:pPr>
            <w:r>
              <w:rPr>
                <w:rFonts w:ascii="Times New Roman" w:hAnsi="Times New Roman" w:cs="Times New Roman"/>
                <w:b/>
                <w:bCs/>
              </w:rPr>
              <w:t>32</w:t>
            </w:r>
          </w:p>
        </w:tc>
        <w:tc>
          <w:tcPr>
            <w:tcW w:w="963" w:type="dxa"/>
            <w:shd w:val="clear" w:color="auto" w:fill="F2F2F2" w:themeFill="background1" w:themeFillShade="F2"/>
            <w:noWrap/>
            <w:hideMark/>
          </w:tcPr>
          <w:p w14:paraId="2633FD51" w14:textId="77777777" w:rsidR="00A54819" w:rsidRPr="00A54819" w:rsidRDefault="00A54819" w:rsidP="00841B31">
            <w:pPr>
              <w:shd w:val="clear" w:color="auto" w:fill="F2F2F2" w:themeFill="background1" w:themeFillShade="F2"/>
              <w:jc w:val="center"/>
              <w:rPr>
                <w:rFonts w:ascii="Times New Roman" w:hAnsi="Times New Roman" w:cs="Times New Roman"/>
                <w:b/>
                <w:bCs/>
                <w:sz w:val="24"/>
                <w:szCs w:val="24"/>
              </w:rPr>
            </w:pPr>
            <w:r w:rsidRPr="00A54819">
              <w:rPr>
                <w:rFonts w:ascii="Times New Roman" w:hAnsi="Times New Roman" w:cs="Times New Roman"/>
                <w:b/>
                <w:bCs/>
                <w:sz w:val="24"/>
                <w:szCs w:val="24"/>
              </w:rPr>
              <w:t>66</w:t>
            </w:r>
          </w:p>
        </w:tc>
      </w:tr>
    </w:tbl>
    <w:p w14:paraId="6FD77322" w14:textId="77777777" w:rsidR="00441057" w:rsidRDefault="00441057" w:rsidP="00E730B4">
      <w:pPr>
        <w:spacing w:line="276" w:lineRule="auto"/>
        <w:jc w:val="both"/>
        <w:rPr>
          <w:rFonts w:ascii="Times New Roman" w:eastAsia="Calibri" w:hAnsi="Times New Roman" w:cs="Times New Roman"/>
          <w:sz w:val="24"/>
          <w:szCs w:val="24"/>
        </w:rPr>
      </w:pPr>
      <w:bookmarkStart w:id="23" w:name="_Hlk127122762"/>
    </w:p>
    <w:p w14:paraId="41C3401C" w14:textId="4856DD3A" w:rsidR="00A54819" w:rsidRPr="00E730B4" w:rsidRDefault="00E730B4" w:rsidP="00E730B4">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Vecuma grupā no 14 </w:t>
      </w:r>
      <w:r w:rsidR="00E8416D">
        <w:rPr>
          <w:rFonts w:ascii="Times New Roman" w:eastAsia="Calibri" w:hAnsi="Times New Roman" w:cs="Times New Roman"/>
          <w:sz w:val="24"/>
          <w:szCs w:val="24"/>
        </w:rPr>
        <w:t>līdz</w:t>
      </w:r>
      <w:r>
        <w:rPr>
          <w:rFonts w:ascii="Times New Roman" w:eastAsia="Calibri" w:hAnsi="Times New Roman" w:cs="Times New Roman"/>
          <w:sz w:val="24"/>
          <w:szCs w:val="24"/>
        </w:rPr>
        <w:t xml:space="preserve"> 17 gadi</w:t>
      </w:r>
      <w:r w:rsidR="00E8416D">
        <w:rPr>
          <w:rFonts w:ascii="Times New Roman" w:eastAsia="Calibri" w:hAnsi="Times New Roman" w:cs="Times New Roman"/>
          <w:sz w:val="24"/>
          <w:szCs w:val="24"/>
        </w:rPr>
        <w:t>em</w:t>
      </w:r>
      <w:r>
        <w:rPr>
          <w:rFonts w:ascii="Times New Roman" w:eastAsia="Calibri" w:hAnsi="Times New Roman" w:cs="Times New Roman"/>
          <w:sz w:val="24"/>
          <w:szCs w:val="24"/>
        </w:rPr>
        <w:t xml:space="preserve"> (ieskaitot) FI</w:t>
      </w:r>
      <w:r w:rsidRPr="00C13D5B">
        <w:rPr>
          <w:rFonts w:ascii="Times New Roman" w:eastAsia="Calibri" w:hAnsi="Times New Roman" w:cs="Times New Roman"/>
          <w:sz w:val="24"/>
          <w:szCs w:val="24"/>
        </w:rPr>
        <w:t xml:space="preserve"> smaguma līmeni notei</w:t>
      </w:r>
      <w:r>
        <w:rPr>
          <w:rFonts w:ascii="Times New Roman" w:eastAsia="Calibri" w:hAnsi="Times New Roman" w:cs="Times New Roman"/>
          <w:sz w:val="24"/>
          <w:szCs w:val="24"/>
        </w:rPr>
        <w:t>ca</w:t>
      </w:r>
      <w:r w:rsidRPr="00C13D5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34 bērniem, no kuriem 12 bērniem noteikts ļoti smags, 11 bērniem smags un </w:t>
      </w:r>
      <w:r w:rsidR="00841B31">
        <w:rPr>
          <w:rFonts w:ascii="Times New Roman" w:eastAsia="Calibri" w:hAnsi="Times New Roman" w:cs="Times New Roman"/>
          <w:sz w:val="24"/>
          <w:szCs w:val="24"/>
        </w:rPr>
        <w:t>11</w:t>
      </w:r>
      <w:r>
        <w:rPr>
          <w:rFonts w:ascii="Times New Roman" w:eastAsia="Calibri" w:hAnsi="Times New Roman" w:cs="Times New Roman"/>
          <w:sz w:val="24"/>
          <w:szCs w:val="24"/>
        </w:rPr>
        <w:t xml:space="preserve"> bērniem mērens </w:t>
      </w:r>
      <w:r w:rsidR="00E8416D">
        <w:rPr>
          <w:rFonts w:ascii="Times New Roman" w:eastAsia="Calibri" w:hAnsi="Times New Roman" w:cs="Times New Roman"/>
          <w:sz w:val="24"/>
          <w:szCs w:val="24"/>
        </w:rPr>
        <w:t>FI</w:t>
      </w:r>
      <w:r>
        <w:rPr>
          <w:rFonts w:ascii="Times New Roman" w:eastAsia="Calibri" w:hAnsi="Times New Roman" w:cs="Times New Roman"/>
          <w:sz w:val="24"/>
          <w:szCs w:val="24"/>
        </w:rPr>
        <w:t xml:space="preserve"> smaguma līmenis</w:t>
      </w:r>
      <w:r w:rsidR="00CF3237">
        <w:rPr>
          <w:rFonts w:ascii="Times New Roman" w:eastAsia="Calibri" w:hAnsi="Times New Roman" w:cs="Times New Roman"/>
          <w:sz w:val="24"/>
          <w:szCs w:val="24"/>
        </w:rPr>
        <w:t xml:space="preserve"> </w:t>
      </w:r>
      <w:r w:rsidR="00CF3237" w:rsidRPr="00CF3237">
        <w:rPr>
          <w:rFonts w:ascii="Times New Roman" w:eastAsia="Calibri" w:hAnsi="Times New Roman" w:cs="Times New Roman"/>
          <w:i/>
          <w:iCs/>
          <w:sz w:val="24"/>
          <w:szCs w:val="24"/>
        </w:rPr>
        <w:t>(2.1.7. tabula)</w:t>
      </w:r>
      <w:r w:rsidRPr="00CF3237">
        <w:rPr>
          <w:rFonts w:ascii="Times New Roman" w:eastAsia="Calibri" w:hAnsi="Times New Roman" w:cs="Times New Roman"/>
          <w:i/>
          <w:iCs/>
          <w:sz w:val="24"/>
          <w:szCs w:val="24"/>
        </w:rPr>
        <w:t>.</w:t>
      </w:r>
      <w:r>
        <w:rPr>
          <w:rFonts w:ascii="Times New Roman" w:eastAsia="Calibri" w:hAnsi="Times New Roman" w:cs="Times New Roman"/>
          <w:sz w:val="24"/>
          <w:szCs w:val="24"/>
        </w:rPr>
        <w:t xml:space="preserve"> </w:t>
      </w:r>
    </w:p>
    <w:bookmarkEnd w:id="23"/>
    <w:p w14:paraId="4A54FAF0" w14:textId="5DC5C478" w:rsidR="00B606E2" w:rsidRDefault="00B606E2" w:rsidP="00B606E2">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E730B4">
        <w:rPr>
          <w:rFonts w:ascii="Times New Roman" w:hAnsi="Times New Roman" w:cs="Times New Roman"/>
          <w:color w:val="auto"/>
          <w:sz w:val="24"/>
          <w:szCs w:val="24"/>
        </w:rPr>
        <w:t>1.</w:t>
      </w:r>
      <w:r w:rsidRPr="00B606E2">
        <w:rPr>
          <w:rFonts w:ascii="Times New Roman" w:hAnsi="Times New Roman" w:cs="Times New Roman"/>
          <w:color w:val="auto"/>
          <w:sz w:val="24"/>
          <w:szCs w:val="24"/>
        </w:rPr>
        <w:t>7. tabula</w:t>
      </w:r>
    </w:p>
    <w:p w14:paraId="070F235D" w14:textId="2E2914DD" w:rsidR="00BF7CEF" w:rsidRPr="00BF7CEF" w:rsidRDefault="00BF7CEF" w:rsidP="004C462A">
      <w:pPr>
        <w:jc w:val="center"/>
      </w:pPr>
      <w:r w:rsidRPr="00BF7CEF">
        <w:rPr>
          <w:rFonts w:ascii="Times New Roman" w:hAnsi="Times New Roman" w:cs="Times New Roman"/>
          <w:b/>
          <w:bCs/>
        </w:rPr>
        <w:t xml:space="preserve">Bērnu skaits vecuma grupās no </w:t>
      </w:r>
      <w:r>
        <w:rPr>
          <w:rFonts w:ascii="Times New Roman" w:hAnsi="Times New Roman" w:cs="Times New Roman"/>
          <w:b/>
          <w:bCs/>
        </w:rPr>
        <w:t>14</w:t>
      </w:r>
      <w:r w:rsidR="00E8416D">
        <w:rPr>
          <w:rFonts w:ascii="Times New Roman" w:hAnsi="Times New Roman" w:cs="Times New Roman"/>
          <w:b/>
          <w:bCs/>
        </w:rPr>
        <w:t xml:space="preserve"> līdz </w:t>
      </w:r>
      <w:r w:rsidRPr="00BF7CEF">
        <w:rPr>
          <w:rFonts w:ascii="Times New Roman" w:hAnsi="Times New Roman" w:cs="Times New Roman"/>
          <w:b/>
          <w:bCs/>
        </w:rPr>
        <w:t>1</w:t>
      </w:r>
      <w:r>
        <w:rPr>
          <w:rFonts w:ascii="Times New Roman" w:hAnsi="Times New Roman" w:cs="Times New Roman"/>
          <w:b/>
          <w:bCs/>
        </w:rPr>
        <w:t>7</w:t>
      </w:r>
      <w:r w:rsidRPr="00BF7CEF">
        <w:rPr>
          <w:rFonts w:ascii="Times New Roman" w:hAnsi="Times New Roman" w:cs="Times New Roman"/>
          <w:b/>
          <w:bCs/>
        </w:rPr>
        <w:t xml:space="preserve"> gadi</w:t>
      </w:r>
      <w:r w:rsidR="004C462A">
        <w:rPr>
          <w:rFonts w:ascii="Times New Roman" w:hAnsi="Times New Roman" w:cs="Times New Roman"/>
          <w:b/>
          <w:bCs/>
        </w:rPr>
        <w:t>em</w:t>
      </w:r>
      <w:r w:rsidRPr="00BF7CEF">
        <w:rPr>
          <w:rFonts w:ascii="Times New Roman" w:hAnsi="Times New Roman" w:cs="Times New Roman"/>
          <w:b/>
          <w:bCs/>
        </w:rPr>
        <w:t xml:space="preserve"> (ieskaitot) </w:t>
      </w:r>
      <w:r w:rsidR="004C462A">
        <w:rPr>
          <w:rFonts w:ascii="Times New Roman" w:hAnsi="Times New Roman" w:cs="Times New Roman"/>
          <w:b/>
          <w:bCs/>
        </w:rPr>
        <w:t>sadalījumā pa</w:t>
      </w:r>
      <w:r w:rsidRPr="00BF7CEF">
        <w:rPr>
          <w:rFonts w:ascii="Times New Roman" w:hAnsi="Times New Roman" w:cs="Times New Roman"/>
          <w:b/>
          <w:bCs/>
        </w:rPr>
        <w:t xml:space="preserve"> FT veid</w:t>
      </w:r>
      <w:r w:rsidR="004C462A">
        <w:rPr>
          <w:rFonts w:ascii="Times New Roman" w:hAnsi="Times New Roman" w:cs="Times New Roman"/>
          <w:b/>
          <w:bCs/>
        </w:rPr>
        <w:t>iem</w:t>
      </w:r>
      <w:r w:rsidRPr="00BF7CEF">
        <w:rPr>
          <w:rFonts w:ascii="Times New Roman" w:hAnsi="Times New Roman" w:cs="Times New Roman"/>
          <w:b/>
          <w:bCs/>
        </w:rPr>
        <w:t xml:space="preserve"> un īpašas kopšanas nepieciešamības</w:t>
      </w:r>
    </w:p>
    <w:tbl>
      <w:tblPr>
        <w:tblW w:w="8500" w:type="dxa"/>
        <w:jc w:val="center"/>
        <w:tblLook w:val="04A0" w:firstRow="1" w:lastRow="0" w:firstColumn="1" w:lastColumn="0" w:noHBand="0" w:noVBand="1"/>
      </w:tblPr>
      <w:tblGrid>
        <w:gridCol w:w="2145"/>
        <w:gridCol w:w="1419"/>
        <w:gridCol w:w="1263"/>
        <w:gridCol w:w="2083"/>
        <w:gridCol w:w="1590"/>
      </w:tblGrid>
      <w:tr w:rsidR="008453E9" w:rsidRPr="008453E9" w14:paraId="5B740B3D" w14:textId="77777777" w:rsidTr="00196B4C">
        <w:trPr>
          <w:trHeight w:val="300"/>
          <w:tblHeader/>
          <w:jc w:val="center"/>
        </w:trPr>
        <w:tc>
          <w:tcPr>
            <w:tcW w:w="2145" w:type="dxa"/>
            <w:vMerge w:val="restart"/>
            <w:tcBorders>
              <w:top w:val="single" w:sz="4" w:space="0" w:color="auto"/>
              <w:left w:val="single" w:sz="4" w:space="0" w:color="auto"/>
              <w:bottom w:val="single" w:sz="4" w:space="0" w:color="000000"/>
              <w:right w:val="single" w:sz="4" w:space="0" w:color="auto"/>
            </w:tcBorders>
            <w:shd w:val="clear" w:color="auto" w:fill="E7E6E6" w:themeFill="background2"/>
            <w:noWrap/>
            <w:vAlign w:val="center"/>
            <w:hideMark/>
          </w:tcPr>
          <w:p w14:paraId="4226A078" w14:textId="77777777" w:rsidR="008453E9" w:rsidRPr="004C462A" w:rsidRDefault="008453E9" w:rsidP="004C462A">
            <w:pPr>
              <w:spacing w:after="0" w:line="240" w:lineRule="auto"/>
              <w:jc w:val="center"/>
              <w:rPr>
                <w:rFonts w:ascii="Times New Roman" w:eastAsia="Times New Roman" w:hAnsi="Times New Roman" w:cs="Times New Roman"/>
                <w:b/>
                <w:bCs/>
                <w:color w:val="000000"/>
                <w:lang w:eastAsia="lv-LV"/>
              </w:rPr>
            </w:pPr>
            <w:r w:rsidRPr="004C462A">
              <w:rPr>
                <w:rFonts w:ascii="Times New Roman" w:eastAsia="Times New Roman" w:hAnsi="Times New Roman" w:cs="Times New Roman"/>
                <w:b/>
                <w:bCs/>
                <w:color w:val="000000"/>
                <w:lang w:eastAsia="lv-LV"/>
              </w:rPr>
              <w:t>FT veids</w:t>
            </w:r>
          </w:p>
        </w:tc>
        <w:tc>
          <w:tcPr>
            <w:tcW w:w="6355" w:type="dxa"/>
            <w:gridSpan w:val="4"/>
            <w:tcBorders>
              <w:top w:val="single" w:sz="4" w:space="0" w:color="auto"/>
              <w:left w:val="nil"/>
              <w:bottom w:val="single" w:sz="4" w:space="0" w:color="auto"/>
              <w:right w:val="single" w:sz="4" w:space="0" w:color="000000"/>
            </w:tcBorders>
            <w:shd w:val="clear" w:color="auto" w:fill="E7E6E6" w:themeFill="background2"/>
            <w:noWrap/>
            <w:vAlign w:val="center"/>
            <w:hideMark/>
          </w:tcPr>
          <w:p w14:paraId="5EE6E88B" w14:textId="3ED0DAD2" w:rsidR="008453E9" w:rsidRPr="008453E9" w:rsidRDefault="008453E9" w:rsidP="004C462A">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 xml:space="preserve">Vecuma grupa no 14-17 </w:t>
            </w:r>
            <w:r w:rsidRPr="004C462A">
              <w:rPr>
                <w:rFonts w:ascii="Times New Roman" w:eastAsia="Times New Roman" w:hAnsi="Times New Roman" w:cs="Times New Roman"/>
                <w:b/>
                <w:bCs/>
                <w:color w:val="000000"/>
                <w:lang w:eastAsia="lv-LV"/>
              </w:rPr>
              <w:t>gadi (ieskaitot)</w:t>
            </w:r>
            <w:r w:rsidR="00660DC0">
              <w:rPr>
                <w:rFonts w:ascii="Times New Roman" w:eastAsia="Times New Roman" w:hAnsi="Times New Roman" w:cs="Times New Roman"/>
                <w:b/>
                <w:bCs/>
                <w:color w:val="000000"/>
                <w:lang w:eastAsia="lv-LV"/>
              </w:rPr>
              <w:t xml:space="preserve"> </w:t>
            </w:r>
          </w:p>
        </w:tc>
      </w:tr>
      <w:tr w:rsidR="00660DC0" w:rsidRPr="008453E9" w14:paraId="3A284AA9" w14:textId="77777777" w:rsidTr="00196B4C">
        <w:trPr>
          <w:trHeight w:val="300"/>
          <w:tblHeader/>
          <w:jc w:val="center"/>
        </w:trPr>
        <w:tc>
          <w:tcPr>
            <w:tcW w:w="2145" w:type="dxa"/>
            <w:vMerge/>
            <w:tcBorders>
              <w:top w:val="single" w:sz="4" w:space="0" w:color="auto"/>
              <w:left w:val="single" w:sz="4" w:space="0" w:color="auto"/>
              <w:bottom w:val="single" w:sz="4" w:space="0" w:color="000000"/>
              <w:right w:val="single" w:sz="4" w:space="0" w:color="auto"/>
            </w:tcBorders>
            <w:shd w:val="clear" w:color="auto" w:fill="E7E6E6" w:themeFill="background2"/>
            <w:noWrap/>
            <w:vAlign w:val="center"/>
          </w:tcPr>
          <w:p w14:paraId="292D3733" w14:textId="77777777" w:rsidR="00660DC0" w:rsidRPr="004C462A" w:rsidRDefault="00660DC0" w:rsidP="004C462A">
            <w:pPr>
              <w:spacing w:after="0" w:line="240" w:lineRule="auto"/>
              <w:jc w:val="center"/>
              <w:rPr>
                <w:rFonts w:ascii="Times New Roman" w:eastAsia="Times New Roman" w:hAnsi="Times New Roman" w:cs="Times New Roman"/>
                <w:b/>
                <w:bCs/>
                <w:color w:val="000000"/>
                <w:lang w:eastAsia="lv-LV"/>
              </w:rPr>
            </w:pPr>
          </w:p>
        </w:tc>
        <w:tc>
          <w:tcPr>
            <w:tcW w:w="6355" w:type="dxa"/>
            <w:gridSpan w:val="4"/>
            <w:tcBorders>
              <w:top w:val="single" w:sz="4" w:space="0" w:color="auto"/>
              <w:left w:val="nil"/>
              <w:bottom w:val="single" w:sz="4" w:space="0" w:color="auto"/>
              <w:right w:val="single" w:sz="4" w:space="0" w:color="000000"/>
            </w:tcBorders>
            <w:shd w:val="clear" w:color="auto" w:fill="E7E6E6" w:themeFill="background2"/>
            <w:noWrap/>
            <w:vAlign w:val="center"/>
          </w:tcPr>
          <w:p w14:paraId="46AB7159" w14:textId="00EEF959" w:rsidR="00660DC0" w:rsidRPr="008453E9" w:rsidRDefault="00660DC0" w:rsidP="004C462A">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bērnu skaits sadalījumā pa FI smaguma līmeņiem</w:t>
            </w:r>
          </w:p>
        </w:tc>
      </w:tr>
      <w:tr w:rsidR="008453E9" w:rsidRPr="008453E9" w14:paraId="789761BC" w14:textId="77777777" w:rsidTr="00196B4C">
        <w:trPr>
          <w:trHeight w:val="300"/>
          <w:tblHeader/>
          <w:jc w:val="center"/>
        </w:trPr>
        <w:tc>
          <w:tcPr>
            <w:tcW w:w="2145" w:type="dxa"/>
            <w:vMerge/>
            <w:tcBorders>
              <w:top w:val="single" w:sz="4" w:space="0" w:color="auto"/>
              <w:left w:val="single" w:sz="4" w:space="0" w:color="auto"/>
              <w:bottom w:val="single" w:sz="4" w:space="0" w:color="000000"/>
              <w:right w:val="single" w:sz="4" w:space="0" w:color="auto"/>
            </w:tcBorders>
            <w:shd w:val="clear" w:color="auto" w:fill="E7E6E6" w:themeFill="background2"/>
            <w:vAlign w:val="center"/>
            <w:hideMark/>
          </w:tcPr>
          <w:p w14:paraId="0DE00ED6" w14:textId="77777777" w:rsidR="008453E9" w:rsidRPr="008453E9" w:rsidRDefault="008453E9" w:rsidP="004C462A">
            <w:pPr>
              <w:spacing w:after="0" w:line="240" w:lineRule="auto"/>
              <w:jc w:val="center"/>
              <w:rPr>
                <w:rFonts w:ascii="Times New Roman" w:eastAsia="Times New Roman" w:hAnsi="Times New Roman" w:cs="Times New Roman"/>
                <w:color w:val="000000"/>
                <w:lang w:eastAsia="lv-LV"/>
              </w:rPr>
            </w:pPr>
          </w:p>
        </w:tc>
        <w:tc>
          <w:tcPr>
            <w:tcW w:w="1419" w:type="dxa"/>
            <w:tcBorders>
              <w:top w:val="nil"/>
              <w:left w:val="nil"/>
              <w:bottom w:val="single" w:sz="4" w:space="0" w:color="auto"/>
              <w:right w:val="single" w:sz="4" w:space="0" w:color="auto"/>
            </w:tcBorders>
            <w:shd w:val="clear" w:color="auto" w:fill="E7E6E6" w:themeFill="background2"/>
            <w:noWrap/>
            <w:vAlign w:val="center"/>
            <w:hideMark/>
          </w:tcPr>
          <w:p w14:paraId="67A5DBE4" w14:textId="386CCA57" w:rsidR="008453E9" w:rsidRPr="004C462A" w:rsidRDefault="00034BC3" w:rsidP="004C462A">
            <w:pPr>
              <w:spacing w:after="0" w:line="240" w:lineRule="auto"/>
              <w:jc w:val="center"/>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m</w:t>
            </w:r>
            <w:r w:rsidR="008453E9" w:rsidRPr="004C462A">
              <w:rPr>
                <w:rFonts w:ascii="Times New Roman" w:eastAsia="Times New Roman" w:hAnsi="Times New Roman" w:cs="Times New Roman"/>
                <w:i/>
                <w:iCs/>
                <w:color w:val="000000"/>
                <w:lang w:eastAsia="lv-LV"/>
              </w:rPr>
              <w:t>ēreni</w:t>
            </w:r>
          </w:p>
        </w:tc>
        <w:tc>
          <w:tcPr>
            <w:tcW w:w="1263" w:type="dxa"/>
            <w:tcBorders>
              <w:top w:val="nil"/>
              <w:left w:val="nil"/>
              <w:bottom w:val="single" w:sz="4" w:space="0" w:color="auto"/>
              <w:right w:val="single" w:sz="4" w:space="0" w:color="auto"/>
            </w:tcBorders>
            <w:shd w:val="clear" w:color="auto" w:fill="E7E6E6" w:themeFill="background2"/>
            <w:noWrap/>
            <w:vAlign w:val="center"/>
            <w:hideMark/>
          </w:tcPr>
          <w:p w14:paraId="60F1A3DA" w14:textId="1F56BD01" w:rsidR="008453E9" w:rsidRPr="004C462A" w:rsidRDefault="00034BC3" w:rsidP="004C462A">
            <w:pPr>
              <w:spacing w:after="0" w:line="240" w:lineRule="auto"/>
              <w:jc w:val="center"/>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s</w:t>
            </w:r>
            <w:r w:rsidR="008453E9" w:rsidRPr="004C462A">
              <w:rPr>
                <w:rFonts w:ascii="Times New Roman" w:eastAsia="Times New Roman" w:hAnsi="Times New Roman" w:cs="Times New Roman"/>
                <w:i/>
                <w:iCs/>
                <w:color w:val="000000"/>
                <w:lang w:eastAsia="lv-LV"/>
              </w:rPr>
              <w:t>magi</w:t>
            </w:r>
          </w:p>
        </w:tc>
        <w:tc>
          <w:tcPr>
            <w:tcW w:w="2083" w:type="dxa"/>
            <w:tcBorders>
              <w:top w:val="nil"/>
              <w:left w:val="nil"/>
              <w:bottom w:val="single" w:sz="4" w:space="0" w:color="auto"/>
              <w:right w:val="single" w:sz="4" w:space="0" w:color="auto"/>
            </w:tcBorders>
            <w:shd w:val="clear" w:color="auto" w:fill="E7E6E6" w:themeFill="background2"/>
            <w:noWrap/>
            <w:vAlign w:val="center"/>
            <w:hideMark/>
          </w:tcPr>
          <w:p w14:paraId="3127BCDC" w14:textId="7F18BF1E" w:rsidR="008453E9" w:rsidRPr="004C462A" w:rsidRDefault="00034BC3" w:rsidP="004C462A">
            <w:pPr>
              <w:spacing w:after="0" w:line="240" w:lineRule="auto"/>
              <w:jc w:val="center"/>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ļ</w:t>
            </w:r>
            <w:r w:rsidR="008453E9" w:rsidRPr="004C462A">
              <w:rPr>
                <w:rFonts w:ascii="Times New Roman" w:eastAsia="Times New Roman" w:hAnsi="Times New Roman" w:cs="Times New Roman"/>
                <w:i/>
                <w:iCs/>
                <w:color w:val="000000"/>
                <w:lang w:eastAsia="lv-LV"/>
              </w:rPr>
              <w:t>oti smagi</w:t>
            </w:r>
          </w:p>
        </w:tc>
        <w:tc>
          <w:tcPr>
            <w:tcW w:w="1590" w:type="dxa"/>
            <w:tcBorders>
              <w:top w:val="nil"/>
              <w:left w:val="nil"/>
              <w:bottom w:val="single" w:sz="4" w:space="0" w:color="auto"/>
              <w:right w:val="single" w:sz="4" w:space="0" w:color="auto"/>
            </w:tcBorders>
            <w:shd w:val="clear" w:color="auto" w:fill="E7E6E6" w:themeFill="background2"/>
            <w:noWrap/>
            <w:vAlign w:val="center"/>
            <w:hideMark/>
          </w:tcPr>
          <w:p w14:paraId="5C851584" w14:textId="77777777" w:rsidR="008453E9" w:rsidRPr="004C462A" w:rsidRDefault="008453E9" w:rsidP="004C462A">
            <w:pPr>
              <w:spacing w:after="0" w:line="240" w:lineRule="auto"/>
              <w:jc w:val="center"/>
              <w:rPr>
                <w:rFonts w:ascii="Times New Roman" w:eastAsia="Times New Roman" w:hAnsi="Times New Roman" w:cs="Times New Roman"/>
                <w:i/>
                <w:iCs/>
                <w:color w:val="000000"/>
                <w:lang w:eastAsia="lv-LV"/>
              </w:rPr>
            </w:pPr>
            <w:r w:rsidRPr="004C462A">
              <w:rPr>
                <w:rFonts w:ascii="Times New Roman" w:eastAsia="Times New Roman" w:hAnsi="Times New Roman" w:cs="Times New Roman"/>
                <w:i/>
                <w:iCs/>
                <w:color w:val="000000"/>
                <w:lang w:eastAsia="lv-LV"/>
              </w:rPr>
              <w:t>kopā</w:t>
            </w:r>
          </w:p>
        </w:tc>
      </w:tr>
      <w:tr w:rsidR="008453E9" w:rsidRPr="008453E9" w14:paraId="676F553A"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628D6201" w14:textId="77777777"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GRT</w:t>
            </w:r>
          </w:p>
        </w:tc>
        <w:tc>
          <w:tcPr>
            <w:tcW w:w="1419" w:type="dxa"/>
            <w:tcBorders>
              <w:top w:val="nil"/>
              <w:left w:val="nil"/>
              <w:bottom w:val="single" w:sz="4" w:space="0" w:color="auto"/>
              <w:right w:val="single" w:sz="4" w:space="0" w:color="auto"/>
            </w:tcBorders>
            <w:shd w:val="clear" w:color="auto" w:fill="auto"/>
            <w:noWrap/>
            <w:vAlign w:val="bottom"/>
            <w:hideMark/>
          </w:tcPr>
          <w:p w14:paraId="64F5B22D"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2</w:t>
            </w:r>
          </w:p>
        </w:tc>
        <w:tc>
          <w:tcPr>
            <w:tcW w:w="1263" w:type="dxa"/>
            <w:tcBorders>
              <w:top w:val="nil"/>
              <w:left w:val="nil"/>
              <w:bottom w:val="single" w:sz="4" w:space="0" w:color="auto"/>
              <w:right w:val="single" w:sz="4" w:space="0" w:color="auto"/>
            </w:tcBorders>
            <w:shd w:val="clear" w:color="auto" w:fill="auto"/>
            <w:noWrap/>
            <w:vAlign w:val="bottom"/>
            <w:hideMark/>
          </w:tcPr>
          <w:p w14:paraId="40C1652E"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7</w:t>
            </w:r>
          </w:p>
        </w:tc>
        <w:tc>
          <w:tcPr>
            <w:tcW w:w="2083" w:type="dxa"/>
            <w:tcBorders>
              <w:top w:val="nil"/>
              <w:left w:val="nil"/>
              <w:bottom w:val="single" w:sz="4" w:space="0" w:color="auto"/>
              <w:right w:val="single" w:sz="4" w:space="0" w:color="auto"/>
            </w:tcBorders>
            <w:shd w:val="clear" w:color="auto" w:fill="auto"/>
            <w:noWrap/>
            <w:vAlign w:val="bottom"/>
            <w:hideMark/>
          </w:tcPr>
          <w:p w14:paraId="565360B7"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5</w:t>
            </w:r>
          </w:p>
        </w:tc>
        <w:tc>
          <w:tcPr>
            <w:tcW w:w="1590" w:type="dxa"/>
            <w:tcBorders>
              <w:top w:val="nil"/>
              <w:left w:val="nil"/>
              <w:bottom w:val="single" w:sz="4" w:space="0" w:color="auto"/>
              <w:right w:val="single" w:sz="4" w:space="0" w:color="auto"/>
            </w:tcBorders>
            <w:shd w:val="clear" w:color="auto" w:fill="auto"/>
            <w:noWrap/>
            <w:vAlign w:val="bottom"/>
            <w:hideMark/>
          </w:tcPr>
          <w:p w14:paraId="57B21F80"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14</w:t>
            </w:r>
          </w:p>
        </w:tc>
      </w:tr>
      <w:tr w:rsidR="008453E9" w:rsidRPr="008453E9" w14:paraId="21CE2822"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35258935" w14:textId="77777777" w:rsidR="008453E9" w:rsidRPr="008453E9" w:rsidRDefault="008453E9" w:rsidP="008453E9">
            <w:pPr>
              <w:spacing w:after="0" w:line="240" w:lineRule="auto"/>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IAT</w:t>
            </w:r>
          </w:p>
        </w:tc>
        <w:tc>
          <w:tcPr>
            <w:tcW w:w="1419" w:type="dxa"/>
            <w:tcBorders>
              <w:top w:val="nil"/>
              <w:left w:val="nil"/>
              <w:bottom w:val="single" w:sz="4" w:space="0" w:color="auto"/>
              <w:right w:val="single" w:sz="4" w:space="0" w:color="auto"/>
            </w:tcBorders>
            <w:shd w:val="clear" w:color="auto" w:fill="auto"/>
            <w:noWrap/>
            <w:vAlign w:val="bottom"/>
            <w:hideMark/>
          </w:tcPr>
          <w:p w14:paraId="7C0D88BF"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1</w:t>
            </w:r>
          </w:p>
        </w:tc>
        <w:tc>
          <w:tcPr>
            <w:tcW w:w="1263" w:type="dxa"/>
            <w:tcBorders>
              <w:top w:val="nil"/>
              <w:left w:val="nil"/>
              <w:bottom w:val="single" w:sz="4" w:space="0" w:color="auto"/>
              <w:right w:val="single" w:sz="4" w:space="0" w:color="auto"/>
            </w:tcBorders>
            <w:shd w:val="clear" w:color="auto" w:fill="auto"/>
            <w:noWrap/>
            <w:vAlign w:val="bottom"/>
            <w:hideMark/>
          </w:tcPr>
          <w:p w14:paraId="2E440711"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3</w:t>
            </w:r>
          </w:p>
        </w:tc>
        <w:tc>
          <w:tcPr>
            <w:tcW w:w="2083" w:type="dxa"/>
            <w:tcBorders>
              <w:top w:val="nil"/>
              <w:left w:val="nil"/>
              <w:bottom w:val="single" w:sz="4" w:space="0" w:color="auto"/>
              <w:right w:val="single" w:sz="4" w:space="0" w:color="auto"/>
            </w:tcBorders>
            <w:shd w:val="clear" w:color="auto" w:fill="auto"/>
            <w:noWrap/>
            <w:vAlign w:val="bottom"/>
            <w:hideMark/>
          </w:tcPr>
          <w:p w14:paraId="02CFDE70"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0</w:t>
            </w:r>
          </w:p>
        </w:tc>
        <w:tc>
          <w:tcPr>
            <w:tcW w:w="1590" w:type="dxa"/>
            <w:tcBorders>
              <w:top w:val="nil"/>
              <w:left w:val="nil"/>
              <w:bottom w:val="single" w:sz="4" w:space="0" w:color="auto"/>
              <w:right w:val="single" w:sz="4" w:space="0" w:color="auto"/>
            </w:tcBorders>
            <w:shd w:val="clear" w:color="auto" w:fill="auto"/>
            <w:noWrap/>
            <w:vAlign w:val="bottom"/>
            <w:hideMark/>
          </w:tcPr>
          <w:p w14:paraId="7B951832"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4</w:t>
            </w:r>
          </w:p>
        </w:tc>
      </w:tr>
      <w:tr w:rsidR="008453E9" w:rsidRPr="008453E9" w14:paraId="2BCCF6C3"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7CE67564" w14:textId="77777777" w:rsidR="008453E9" w:rsidRPr="008453E9" w:rsidRDefault="008453E9" w:rsidP="008453E9">
            <w:pPr>
              <w:spacing w:after="0" w:line="240" w:lineRule="auto"/>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lastRenderedPageBreak/>
              <w:t>PUT</w:t>
            </w:r>
          </w:p>
        </w:tc>
        <w:tc>
          <w:tcPr>
            <w:tcW w:w="1419" w:type="dxa"/>
            <w:tcBorders>
              <w:top w:val="nil"/>
              <w:left w:val="nil"/>
              <w:bottom w:val="single" w:sz="4" w:space="0" w:color="auto"/>
              <w:right w:val="single" w:sz="4" w:space="0" w:color="auto"/>
            </w:tcBorders>
            <w:shd w:val="clear" w:color="auto" w:fill="auto"/>
            <w:noWrap/>
            <w:vAlign w:val="bottom"/>
            <w:hideMark/>
          </w:tcPr>
          <w:p w14:paraId="303283C0"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0</w:t>
            </w:r>
          </w:p>
        </w:tc>
        <w:tc>
          <w:tcPr>
            <w:tcW w:w="1263" w:type="dxa"/>
            <w:tcBorders>
              <w:top w:val="nil"/>
              <w:left w:val="nil"/>
              <w:bottom w:val="single" w:sz="4" w:space="0" w:color="auto"/>
              <w:right w:val="single" w:sz="4" w:space="0" w:color="auto"/>
            </w:tcBorders>
            <w:shd w:val="clear" w:color="auto" w:fill="auto"/>
            <w:noWrap/>
            <w:vAlign w:val="bottom"/>
            <w:hideMark/>
          </w:tcPr>
          <w:p w14:paraId="1CF5317F"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1</w:t>
            </w:r>
          </w:p>
        </w:tc>
        <w:tc>
          <w:tcPr>
            <w:tcW w:w="2083" w:type="dxa"/>
            <w:tcBorders>
              <w:top w:val="nil"/>
              <w:left w:val="nil"/>
              <w:bottom w:val="single" w:sz="4" w:space="0" w:color="auto"/>
              <w:right w:val="single" w:sz="4" w:space="0" w:color="auto"/>
            </w:tcBorders>
            <w:shd w:val="clear" w:color="auto" w:fill="auto"/>
            <w:noWrap/>
            <w:vAlign w:val="bottom"/>
            <w:hideMark/>
          </w:tcPr>
          <w:p w14:paraId="05789953"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0</w:t>
            </w:r>
          </w:p>
        </w:tc>
        <w:tc>
          <w:tcPr>
            <w:tcW w:w="1590" w:type="dxa"/>
            <w:tcBorders>
              <w:top w:val="nil"/>
              <w:left w:val="nil"/>
              <w:bottom w:val="single" w:sz="4" w:space="0" w:color="auto"/>
              <w:right w:val="single" w:sz="4" w:space="0" w:color="auto"/>
            </w:tcBorders>
            <w:shd w:val="clear" w:color="auto" w:fill="auto"/>
            <w:noWrap/>
            <w:vAlign w:val="bottom"/>
            <w:hideMark/>
          </w:tcPr>
          <w:p w14:paraId="7E9EC3DD"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1</w:t>
            </w:r>
          </w:p>
        </w:tc>
      </w:tr>
      <w:tr w:rsidR="008453E9" w:rsidRPr="008453E9" w14:paraId="417D5E86"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71236BE1" w14:textId="77777777" w:rsidR="008453E9" w:rsidRPr="008453E9" w:rsidRDefault="008453E9" w:rsidP="008453E9">
            <w:pPr>
              <w:spacing w:after="0" w:line="240" w:lineRule="auto"/>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IAT/PUT</w:t>
            </w:r>
          </w:p>
        </w:tc>
        <w:tc>
          <w:tcPr>
            <w:tcW w:w="1419" w:type="dxa"/>
            <w:tcBorders>
              <w:top w:val="nil"/>
              <w:left w:val="nil"/>
              <w:bottom w:val="single" w:sz="4" w:space="0" w:color="auto"/>
              <w:right w:val="single" w:sz="4" w:space="0" w:color="auto"/>
            </w:tcBorders>
            <w:shd w:val="clear" w:color="auto" w:fill="auto"/>
            <w:noWrap/>
            <w:vAlign w:val="bottom"/>
            <w:hideMark/>
          </w:tcPr>
          <w:p w14:paraId="76EE9D28"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1</w:t>
            </w:r>
          </w:p>
        </w:tc>
        <w:tc>
          <w:tcPr>
            <w:tcW w:w="1263" w:type="dxa"/>
            <w:tcBorders>
              <w:top w:val="nil"/>
              <w:left w:val="nil"/>
              <w:bottom w:val="single" w:sz="4" w:space="0" w:color="auto"/>
              <w:right w:val="single" w:sz="4" w:space="0" w:color="auto"/>
            </w:tcBorders>
            <w:shd w:val="clear" w:color="auto" w:fill="auto"/>
            <w:noWrap/>
            <w:vAlign w:val="bottom"/>
            <w:hideMark/>
          </w:tcPr>
          <w:p w14:paraId="3B1002A4"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3</w:t>
            </w:r>
          </w:p>
        </w:tc>
        <w:tc>
          <w:tcPr>
            <w:tcW w:w="2083" w:type="dxa"/>
            <w:tcBorders>
              <w:top w:val="nil"/>
              <w:left w:val="nil"/>
              <w:bottom w:val="single" w:sz="4" w:space="0" w:color="auto"/>
              <w:right w:val="single" w:sz="4" w:space="0" w:color="auto"/>
            </w:tcBorders>
            <w:shd w:val="clear" w:color="auto" w:fill="auto"/>
            <w:noWrap/>
            <w:vAlign w:val="bottom"/>
            <w:hideMark/>
          </w:tcPr>
          <w:p w14:paraId="704211D6"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5</w:t>
            </w:r>
          </w:p>
        </w:tc>
        <w:tc>
          <w:tcPr>
            <w:tcW w:w="1590" w:type="dxa"/>
            <w:tcBorders>
              <w:top w:val="nil"/>
              <w:left w:val="nil"/>
              <w:bottom w:val="single" w:sz="4" w:space="0" w:color="auto"/>
              <w:right w:val="single" w:sz="4" w:space="0" w:color="auto"/>
            </w:tcBorders>
            <w:shd w:val="clear" w:color="auto" w:fill="auto"/>
            <w:noWrap/>
            <w:vAlign w:val="bottom"/>
            <w:hideMark/>
          </w:tcPr>
          <w:p w14:paraId="31B32ACA" w14:textId="77777777" w:rsidR="008453E9" w:rsidRPr="008453E9" w:rsidRDefault="008453E9" w:rsidP="008453E9">
            <w:pPr>
              <w:spacing w:after="0" w:line="240" w:lineRule="auto"/>
              <w:jc w:val="center"/>
              <w:rPr>
                <w:rFonts w:ascii="Times New Roman" w:eastAsia="Times New Roman" w:hAnsi="Times New Roman" w:cs="Times New Roman"/>
                <w:i/>
                <w:iCs/>
                <w:color w:val="000000"/>
                <w:lang w:eastAsia="lv-LV"/>
              </w:rPr>
            </w:pPr>
            <w:r w:rsidRPr="008453E9">
              <w:rPr>
                <w:rFonts w:ascii="Times New Roman" w:eastAsia="Times New Roman" w:hAnsi="Times New Roman" w:cs="Times New Roman"/>
                <w:i/>
                <w:iCs/>
                <w:color w:val="000000"/>
                <w:lang w:eastAsia="lv-LV"/>
              </w:rPr>
              <w:t>9</w:t>
            </w:r>
          </w:p>
        </w:tc>
      </w:tr>
      <w:tr w:rsidR="008453E9" w:rsidRPr="008453E9" w14:paraId="661D8469"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01A01E0A" w14:textId="77777777"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MT</w:t>
            </w:r>
          </w:p>
        </w:tc>
        <w:tc>
          <w:tcPr>
            <w:tcW w:w="1419" w:type="dxa"/>
            <w:tcBorders>
              <w:top w:val="nil"/>
              <w:left w:val="nil"/>
              <w:bottom w:val="single" w:sz="4" w:space="0" w:color="auto"/>
              <w:right w:val="single" w:sz="4" w:space="0" w:color="auto"/>
            </w:tcBorders>
            <w:shd w:val="clear" w:color="auto" w:fill="auto"/>
            <w:noWrap/>
            <w:vAlign w:val="bottom"/>
            <w:hideMark/>
          </w:tcPr>
          <w:p w14:paraId="76AD1390"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1263" w:type="dxa"/>
            <w:tcBorders>
              <w:top w:val="nil"/>
              <w:left w:val="nil"/>
              <w:bottom w:val="single" w:sz="4" w:space="0" w:color="auto"/>
              <w:right w:val="single" w:sz="4" w:space="0" w:color="auto"/>
            </w:tcBorders>
            <w:shd w:val="clear" w:color="auto" w:fill="auto"/>
            <w:noWrap/>
            <w:vAlign w:val="bottom"/>
            <w:hideMark/>
          </w:tcPr>
          <w:p w14:paraId="68D4626A" w14:textId="77777777" w:rsidR="008453E9" w:rsidRPr="008453E9" w:rsidRDefault="008453E9" w:rsidP="008453E9">
            <w:pPr>
              <w:spacing w:after="0" w:line="240" w:lineRule="auto"/>
              <w:jc w:val="center"/>
              <w:rPr>
                <w:rFonts w:ascii="Times New Roman" w:eastAsia="Times New Roman" w:hAnsi="Times New Roman" w:cs="Times New Roman"/>
                <w:color w:val="000000"/>
                <w:lang w:eastAsia="lv-LV"/>
              </w:rPr>
            </w:pPr>
            <w:r w:rsidRPr="008453E9">
              <w:rPr>
                <w:rFonts w:ascii="Times New Roman" w:eastAsia="Times New Roman" w:hAnsi="Times New Roman" w:cs="Times New Roman"/>
                <w:color w:val="000000"/>
                <w:lang w:eastAsia="lv-LV"/>
              </w:rPr>
              <w:t>0</w:t>
            </w:r>
          </w:p>
        </w:tc>
        <w:tc>
          <w:tcPr>
            <w:tcW w:w="2083" w:type="dxa"/>
            <w:tcBorders>
              <w:top w:val="nil"/>
              <w:left w:val="nil"/>
              <w:bottom w:val="single" w:sz="4" w:space="0" w:color="auto"/>
              <w:right w:val="single" w:sz="4" w:space="0" w:color="auto"/>
            </w:tcBorders>
            <w:shd w:val="clear" w:color="auto" w:fill="auto"/>
            <w:noWrap/>
            <w:vAlign w:val="bottom"/>
            <w:hideMark/>
          </w:tcPr>
          <w:p w14:paraId="36D05F7D"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4</w:t>
            </w:r>
          </w:p>
        </w:tc>
        <w:tc>
          <w:tcPr>
            <w:tcW w:w="1590" w:type="dxa"/>
            <w:tcBorders>
              <w:top w:val="nil"/>
              <w:left w:val="nil"/>
              <w:bottom w:val="single" w:sz="4" w:space="0" w:color="auto"/>
              <w:right w:val="single" w:sz="4" w:space="0" w:color="auto"/>
            </w:tcBorders>
            <w:shd w:val="clear" w:color="auto" w:fill="auto"/>
            <w:noWrap/>
            <w:vAlign w:val="bottom"/>
            <w:hideMark/>
          </w:tcPr>
          <w:p w14:paraId="72EC1639"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5</w:t>
            </w:r>
          </w:p>
        </w:tc>
      </w:tr>
      <w:tr w:rsidR="008453E9" w:rsidRPr="008453E9" w14:paraId="6088F0A3"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156DAC27" w14:textId="77777777"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KT</w:t>
            </w:r>
          </w:p>
        </w:tc>
        <w:tc>
          <w:tcPr>
            <w:tcW w:w="1419" w:type="dxa"/>
            <w:tcBorders>
              <w:top w:val="nil"/>
              <w:left w:val="nil"/>
              <w:bottom w:val="single" w:sz="4" w:space="0" w:color="auto"/>
              <w:right w:val="single" w:sz="4" w:space="0" w:color="auto"/>
            </w:tcBorders>
            <w:shd w:val="clear" w:color="auto" w:fill="auto"/>
            <w:noWrap/>
            <w:vAlign w:val="bottom"/>
            <w:hideMark/>
          </w:tcPr>
          <w:p w14:paraId="2B721F3F"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2</w:t>
            </w:r>
          </w:p>
        </w:tc>
        <w:tc>
          <w:tcPr>
            <w:tcW w:w="1263" w:type="dxa"/>
            <w:tcBorders>
              <w:top w:val="nil"/>
              <w:left w:val="nil"/>
              <w:bottom w:val="single" w:sz="4" w:space="0" w:color="auto"/>
              <w:right w:val="single" w:sz="4" w:space="0" w:color="auto"/>
            </w:tcBorders>
            <w:shd w:val="clear" w:color="auto" w:fill="auto"/>
            <w:noWrap/>
            <w:vAlign w:val="bottom"/>
            <w:hideMark/>
          </w:tcPr>
          <w:p w14:paraId="54258DE0"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3</w:t>
            </w:r>
          </w:p>
        </w:tc>
        <w:tc>
          <w:tcPr>
            <w:tcW w:w="2083" w:type="dxa"/>
            <w:tcBorders>
              <w:top w:val="nil"/>
              <w:left w:val="nil"/>
              <w:bottom w:val="single" w:sz="4" w:space="0" w:color="auto"/>
              <w:right w:val="single" w:sz="4" w:space="0" w:color="auto"/>
            </w:tcBorders>
            <w:shd w:val="clear" w:color="auto" w:fill="auto"/>
            <w:noWrap/>
            <w:vAlign w:val="bottom"/>
            <w:hideMark/>
          </w:tcPr>
          <w:p w14:paraId="3FC0A9FC"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1590" w:type="dxa"/>
            <w:tcBorders>
              <w:top w:val="nil"/>
              <w:left w:val="nil"/>
              <w:bottom w:val="single" w:sz="4" w:space="0" w:color="auto"/>
              <w:right w:val="single" w:sz="4" w:space="0" w:color="auto"/>
            </w:tcBorders>
            <w:shd w:val="clear" w:color="auto" w:fill="auto"/>
            <w:noWrap/>
            <w:vAlign w:val="bottom"/>
            <w:hideMark/>
          </w:tcPr>
          <w:p w14:paraId="5D45F9B1"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6</w:t>
            </w:r>
          </w:p>
        </w:tc>
      </w:tr>
      <w:tr w:rsidR="008453E9" w:rsidRPr="008453E9" w14:paraId="6972AE7F"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0084884B" w14:textId="77777777"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RT</w:t>
            </w:r>
          </w:p>
        </w:tc>
        <w:tc>
          <w:tcPr>
            <w:tcW w:w="1419" w:type="dxa"/>
            <w:tcBorders>
              <w:top w:val="nil"/>
              <w:left w:val="nil"/>
              <w:bottom w:val="single" w:sz="4" w:space="0" w:color="auto"/>
              <w:right w:val="single" w:sz="4" w:space="0" w:color="auto"/>
            </w:tcBorders>
            <w:shd w:val="clear" w:color="auto" w:fill="auto"/>
            <w:noWrap/>
            <w:vAlign w:val="bottom"/>
            <w:hideMark/>
          </w:tcPr>
          <w:p w14:paraId="776D4803"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2</w:t>
            </w:r>
          </w:p>
        </w:tc>
        <w:tc>
          <w:tcPr>
            <w:tcW w:w="1263" w:type="dxa"/>
            <w:tcBorders>
              <w:top w:val="nil"/>
              <w:left w:val="nil"/>
              <w:bottom w:val="single" w:sz="4" w:space="0" w:color="auto"/>
              <w:right w:val="single" w:sz="4" w:space="0" w:color="auto"/>
            </w:tcBorders>
            <w:shd w:val="clear" w:color="auto" w:fill="auto"/>
            <w:noWrap/>
            <w:vAlign w:val="bottom"/>
            <w:hideMark/>
          </w:tcPr>
          <w:p w14:paraId="36707FB8" w14:textId="77777777" w:rsidR="008453E9" w:rsidRPr="008453E9" w:rsidRDefault="008453E9" w:rsidP="008453E9">
            <w:pPr>
              <w:spacing w:after="0" w:line="240" w:lineRule="auto"/>
              <w:jc w:val="center"/>
              <w:rPr>
                <w:rFonts w:ascii="Times New Roman" w:eastAsia="Times New Roman" w:hAnsi="Times New Roman" w:cs="Times New Roman"/>
                <w:color w:val="000000"/>
                <w:lang w:eastAsia="lv-LV"/>
              </w:rPr>
            </w:pPr>
            <w:r w:rsidRPr="008453E9">
              <w:rPr>
                <w:rFonts w:ascii="Times New Roman" w:eastAsia="Times New Roman" w:hAnsi="Times New Roman" w:cs="Times New Roman"/>
                <w:color w:val="000000"/>
                <w:lang w:eastAsia="lv-LV"/>
              </w:rPr>
              <w:t>0</w:t>
            </w:r>
          </w:p>
        </w:tc>
        <w:tc>
          <w:tcPr>
            <w:tcW w:w="2083" w:type="dxa"/>
            <w:tcBorders>
              <w:top w:val="nil"/>
              <w:left w:val="nil"/>
              <w:bottom w:val="single" w:sz="4" w:space="0" w:color="auto"/>
              <w:right w:val="single" w:sz="4" w:space="0" w:color="auto"/>
            </w:tcBorders>
            <w:shd w:val="clear" w:color="auto" w:fill="auto"/>
            <w:noWrap/>
            <w:vAlign w:val="bottom"/>
            <w:hideMark/>
          </w:tcPr>
          <w:p w14:paraId="14E09920"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1590" w:type="dxa"/>
            <w:tcBorders>
              <w:top w:val="nil"/>
              <w:left w:val="nil"/>
              <w:bottom w:val="single" w:sz="4" w:space="0" w:color="auto"/>
              <w:right w:val="single" w:sz="4" w:space="0" w:color="auto"/>
            </w:tcBorders>
            <w:shd w:val="clear" w:color="auto" w:fill="auto"/>
            <w:noWrap/>
            <w:vAlign w:val="bottom"/>
            <w:hideMark/>
          </w:tcPr>
          <w:p w14:paraId="075F2DF4"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3</w:t>
            </w:r>
          </w:p>
        </w:tc>
      </w:tr>
      <w:tr w:rsidR="008453E9" w:rsidRPr="008453E9" w14:paraId="1CA39E1B"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6F9D3B90" w14:textId="20446AB8"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D</w:t>
            </w:r>
            <w:r w:rsidR="00841B31">
              <w:rPr>
                <w:rFonts w:ascii="Times New Roman" w:eastAsia="Times New Roman" w:hAnsi="Times New Roman" w:cs="Times New Roman"/>
                <w:b/>
                <w:bCs/>
                <w:color w:val="000000"/>
                <w:lang w:eastAsia="lv-LV"/>
              </w:rPr>
              <w:t>Z</w:t>
            </w:r>
            <w:r w:rsidRPr="008453E9">
              <w:rPr>
                <w:rFonts w:ascii="Times New Roman" w:eastAsia="Times New Roman" w:hAnsi="Times New Roman" w:cs="Times New Roman"/>
                <w:b/>
                <w:bCs/>
                <w:color w:val="000000"/>
                <w:lang w:eastAsia="lv-LV"/>
              </w:rPr>
              <w:t>T</w:t>
            </w:r>
          </w:p>
        </w:tc>
        <w:tc>
          <w:tcPr>
            <w:tcW w:w="1419" w:type="dxa"/>
            <w:tcBorders>
              <w:top w:val="nil"/>
              <w:left w:val="nil"/>
              <w:bottom w:val="single" w:sz="4" w:space="0" w:color="auto"/>
              <w:right w:val="single" w:sz="4" w:space="0" w:color="auto"/>
            </w:tcBorders>
            <w:shd w:val="clear" w:color="auto" w:fill="auto"/>
            <w:noWrap/>
            <w:vAlign w:val="bottom"/>
            <w:hideMark/>
          </w:tcPr>
          <w:p w14:paraId="7E03060F"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1263" w:type="dxa"/>
            <w:tcBorders>
              <w:top w:val="nil"/>
              <w:left w:val="nil"/>
              <w:bottom w:val="single" w:sz="4" w:space="0" w:color="auto"/>
              <w:right w:val="single" w:sz="4" w:space="0" w:color="auto"/>
            </w:tcBorders>
            <w:shd w:val="clear" w:color="auto" w:fill="auto"/>
            <w:noWrap/>
            <w:vAlign w:val="bottom"/>
            <w:hideMark/>
          </w:tcPr>
          <w:p w14:paraId="550C6C4D" w14:textId="77777777" w:rsidR="008453E9" w:rsidRPr="008453E9" w:rsidRDefault="008453E9" w:rsidP="008453E9">
            <w:pPr>
              <w:spacing w:after="0" w:line="240" w:lineRule="auto"/>
              <w:jc w:val="center"/>
              <w:rPr>
                <w:rFonts w:ascii="Times New Roman" w:eastAsia="Times New Roman" w:hAnsi="Times New Roman" w:cs="Times New Roman"/>
                <w:color w:val="000000"/>
                <w:lang w:eastAsia="lv-LV"/>
              </w:rPr>
            </w:pPr>
            <w:r w:rsidRPr="008453E9">
              <w:rPr>
                <w:rFonts w:ascii="Times New Roman" w:eastAsia="Times New Roman" w:hAnsi="Times New Roman" w:cs="Times New Roman"/>
                <w:color w:val="000000"/>
                <w:lang w:eastAsia="lv-LV"/>
              </w:rPr>
              <w:t>0</w:t>
            </w:r>
          </w:p>
        </w:tc>
        <w:tc>
          <w:tcPr>
            <w:tcW w:w="2083" w:type="dxa"/>
            <w:tcBorders>
              <w:top w:val="nil"/>
              <w:left w:val="nil"/>
              <w:bottom w:val="single" w:sz="4" w:space="0" w:color="auto"/>
              <w:right w:val="single" w:sz="4" w:space="0" w:color="auto"/>
            </w:tcBorders>
            <w:shd w:val="clear" w:color="auto" w:fill="auto"/>
            <w:noWrap/>
            <w:vAlign w:val="bottom"/>
            <w:hideMark/>
          </w:tcPr>
          <w:p w14:paraId="58A3B3BE" w14:textId="77777777" w:rsidR="008453E9" w:rsidRPr="008453E9" w:rsidRDefault="008453E9" w:rsidP="008453E9">
            <w:pPr>
              <w:spacing w:after="0" w:line="240" w:lineRule="auto"/>
              <w:jc w:val="center"/>
              <w:rPr>
                <w:rFonts w:ascii="Times New Roman" w:eastAsia="Times New Roman" w:hAnsi="Times New Roman" w:cs="Times New Roman"/>
                <w:color w:val="000000"/>
                <w:lang w:eastAsia="lv-LV"/>
              </w:rPr>
            </w:pPr>
            <w:r w:rsidRPr="008453E9">
              <w:rPr>
                <w:rFonts w:ascii="Times New Roman" w:eastAsia="Times New Roman" w:hAnsi="Times New Roman" w:cs="Times New Roman"/>
                <w:color w:val="000000"/>
                <w:lang w:eastAsia="lv-LV"/>
              </w:rPr>
              <w:t>0</w:t>
            </w:r>
          </w:p>
        </w:tc>
        <w:tc>
          <w:tcPr>
            <w:tcW w:w="1590" w:type="dxa"/>
            <w:tcBorders>
              <w:top w:val="nil"/>
              <w:left w:val="nil"/>
              <w:bottom w:val="single" w:sz="4" w:space="0" w:color="auto"/>
              <w:right w:val="single" w:sz="4" w:space="0" w:color="auto"/>
            </w:tcBorders>
            <w:shd w:val="clear" w:color="auto" w:fill="auto"/>
            <w:noWrap/>
            <w:vAlign w:val="bottom"/>
            <w:hideMark/>
          </w:tcPr>
          <w:p w14:paraId="1B335DD6"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r>
      <w:tr w:rsidR="008453E9" w:rsidRPr="008453E9" w14:paraId="4BA08C9C" w14:textId="77777777" w:rsidTr="00BF7CEF">
        <w:trPr>
          <w:trHeight w:val="300"/>
          <w:jc w:val="center"/>
        </w:trPr>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4BF53099" w14:textId="0E53FE44" w:rsidR="008453E9" w:rsidRPr="008453E9" w:rsidRDefault="002102DB" w:rsidP="008453E9">
            <w:pPr>
              <w:spacing w:after="0" w:line="240" w:lineRule="auto"/>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Pārējie</w:t>
            </w:r>
          </w:p>
        </w:tc>
        <w:tc>
          <w:tcPr>
            <w:tcW w:w="1419" w:type="dxa"/>
            <w:tcBorders>
              <w:top w:val="nil"/>
              <w:left w:val="nil"/>
              <w:bottom w:val="single" w:sz="4" w:space="0" w:color="auto"/>
              <w:right w:val="single" w:sz="4" w:space="0" w:color="auto"/>
            </w:tcBorders>
            <w:shd w:val="clear" w:color="auto" w:fill="auto"/>
            <w:noWrap/>
            <w:vAlign w:val="bottom"/>
            <w:hideMark/>
          </w:tcPr>
          <w:p w14:paraId="18563FAA"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3</w:t>
            </w:r>
          </w:p>
        </w:tc>
        <w:tc>
          <w:tcPr>
            <w:tcW w:w="1263" w:type="dxa"/>
            <w:tcBorders>
              <w:top w:val="nil"/>
              <w:left w:val="nil"/>
              <w:bottom w:val="single" w:sz="4" w:space="0" w:color="auto"/>
              <w:right w:val="single" w:sz="4" w:space="0" w:color="auto"/>
            </w:tcBorders>
            <w:shd w:val="clear" w:color="auto" w:fill="auto"/>
            <w:noWrap/>
            <w:vAlign w:val="bottom"/>
            <w:hideMark/>
          </w:tcPr>
          <w:p w14:paraId="3FD52DAE"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2083" w:type="dxa"/>
            <w:tcBorders>
              <w:top w:val="nil"/>
              <w:left w:val="nil"/>
              <w:bottom w:val="single" w:sz="4" w:space="0" w:color="auto"/>
              <w:right w:val="single" w:sz="4" w:space="0" w:color="auto"/>
            </w:tcBorders>
            <w:shd w:val="clear" w:color="auto" w:fill="auto"/>
            <w:noWrap/>
            <w:vAlign w:val="bottom"/>
            <w:hideMark/>
          </w:tcPr>
          <w:p w14:paraId="70464CA4"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w:t>
            </w:r>
          </w:p>
        </w:tc>
        <w:tc>
          <w:tcPr>
            <w:tcW w:w="1590" w:type="dxa"/>
            <w:tcBorders>
              <w:top w:val="nil"/>
              <w:left w:val="nil"/>
              <w:bottom w:val="single" w:sz="4" w:space="0" w:color="auto"/>
              <w:right w:val="single" w:sz="4" w:space="0" w:color="auto"/>
            </w:tcBorders>
            <w:shd w:val="clear" w:color="auto" w:fill="auto"/>
            <w:noWrap/>
            <w:vAlign w:val="bottom"/>
            <w:hideMark/>
          </w:tcPr>
          <w:p w14:paraId="53F72703"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5</w:t>
            </w:r>
          </w:p>
        </w:tc>
      </w:tr>
      <w:tr w:rsidR="008453E9" w:rsidRPr="008453E9" w14:paraId="18F5491F" w14:textId="77777777" w:rsidTr="007F4694">
        <w:trPr>
          <w:trHeight w:val="300"/>
          <w:jc w:val="center"/>
        </w:trPr>
        <w:tc>
          <w:tcPr>
            <w:tcW w:w="214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93F1370" w14:textId="77777777" w:rsidR="008453E9" w:rsidRPr="008453E9" w:rsidRDefault="008453E9" w:rsidP="008453E9">
            <w:pPr>
              <w:spacing w:after="0" w:line="240" w:lineRule="auto"/>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Kopā</w:t>
            </w:r>
          </w:p>
        </w:tc>
        <w:tc>
          <w:tcPr>
            <w:tcW w:w="1419" w:type="dxa"/>
            <w:tcBorders>
              <w:top w:val="nil"/>
              <w:left w:val="nil"/>
              <w:bottom w:val="single" w:sz="4" w:space="0" w:color="auto"/>
              <w:right w:val="single" w:sz="4" w:space="0" w:color="auto"/>
            </w:tcBorders>
            <w:shd w:val="clear" w:color="auto" w:fill="F2F2F2" w:themeFill="background1" w:themeFillShade="F2"/>
            <w:noWrap/>
            <w:vAlign w:val="bottom"/>
            <w:hideMark/>
          </w:tcPr>
          <w:p w14:paraId="33D99691"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11</w:t>
            </w:r>
          </w:p>
        </w:tc>
        <w:tc>
          <w:tcPr>
            <w:tcW w:w="1263" w:type="dxa"/>
            <w:tcBorders>
              <w:top w:val="nil"/>
              <w:left w:val="nil"/>
              <w:bottom w:val="single" w:sz="4" w:space="0" w:color="auto"/>
              <w:right w:val="single" w:sz="4" w:space="0" w:color="auto"/>
            </w:tcBorders>
            <w:shd w:val="clear" w:color="auto" w:fill="F2F2F2" w:themeFill="background1" w:themeFillShade="F2"/>
            <w:noWrap/>
            <w:vAlign w:val="bottom"/>
            <w:hideMark/>
          </w:tcPr>
          <w:p w14:paraId="3D71FB36"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11</w:t>
            </w:r>
          </w:p>
        </w:tc>
        <w:tc>
          <w:tcPr>
            <w:tcW w:w="2083" w:type="dxa"/>
            <w:tcBorders>
              <w:top w:val="nil"/>
              <w:left w:val="nil"/>
              <w:bottom w:val="single" w:sz="4" w:space="0" w:color="auto"/>
              <w:right w:val="single" w:sz="4" w:space="0" w:color="auto"/>
            </w:tcBorders>
            <w:shd w:val="clear" w:color="auto" w:fill="F2F2F2" w:themeFill="background1" w:themeFillShade="F2"/>
            <w:noWrap/>
            <w:vAlign w:val="bottom"/>
            <w:hideMark/>
          </w:tcPr>
          <w:p w14:paraId="58BF2BD8"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12</w:t>
            </w:r>
          </w:p>
        </w:tc>
        <w:tc>
          <w:tcPr>
            <w:tcW w:w="1590" w:type="dxa"/>
            <w:tcBorders>
              <w:top w:val="nil"/>
              <w:left w:val="nil"/>
              <w:bottom w:val="single" w:sz="4" w:space="0" w:color="auto"/>
              <w:right w:val="single" w:sz="4" w:space="0" w:color="auto"/>
            </w:tcBorders>
            <w:shd w:val="clear" w:color="auto" w:fill="F2F2F2" w:themeFill="background1" w:themeFillShade="F2"/>
            <w:noWrap/>
            <w:vAlign w:val="bottom"/>
            <w:hideMark/>
          </w:tcPr>
          <w:p w14:paraId="3901E685" w14:textId="77777777" w:rsidR="008453E9" w:rsidRPr="008453E9" w:rsidRDefault="008453E9" w:rsidP="008453E9">
            <w:pPr>
              <w:spacing w:after="0" w:line="240" w:lineRule="auto"/>
              <w:jc w:val="center"/>
              <w:rPr>
                <w:rFonts w:ascii="Times New Roman" w:eastAsia="Times New Roman" w:hAnsi="Times New Roman" w:cs="Times New Roman"/>
                <w:b/>
                <w:bCs/>
                <w:color w:val="000000"/>
                <w:lang w:eastAsia="lv-LV"/>
              </w:rPr>
            </w:pPr>
            <w:r w:rsidRPr="008453E9">
              <w:rPr>
                <w:rFonts w:ascii="Times New Roman" w:eastAsia="Times New Roman" w:hAnsi="Times New Roman" w:cs="Times New Roman"/>
                <w:b/>
                <w:bCs/>
                <w:color w:val="000000"/>
                <w:lang w:eastAsia="lv-LV"/>
              </w:rPr>
              <w:t>34</w:t>
            </w:r>
          </w:p>
        </w:tc>
      </w:tr>
    </w:tbl>
    <w:p w14:paraId="170B561F" w14:textId="0CADB4FF" w:rsidR="000A4434" w:rsidRDefault="000A4434" w:rsidP="00C13D5B">
      <w:pPr>
        <w:jc w:val="both"/>
        <w:rPr>
          <w:rFonts w:ascii="Times New Roman" w:hAnsi="Times New Roman" w:cs="Times New Roman"/>
          <w:sz w:val="24"/>
          <w:szCs w:val="24"/>
        </w:rPr>
      </w:pPr>
    </w:p>
    <w:p w14:paraId="7F05577A" w14:textId="0AF9E70A" w:rsidR="002102DB" w:rsidRDefault="002102DB" w:rsidP="00C13D5B">
      <w:pPr>
        <w:jc w:val="both"/>
        <w:rPr>
          <w:rFonts w:ascii="Times New Roman" w:hAnsi="Times New Roman" w:cs="Times New Roman"/>
          <w:sz w:val="24"/>
          <w:szCs w:val="24"/>
        </w:rPr>
      </w:pPr>
    </w:p>
    <w:p w14:paraId="377CD0E3" w14:textId="50F340DC" w:rsidR="00FA3C43" w:rsidRDefault="002102DB" w:rsidP="00C25277">
      <w:pPr>
        <w:pStyle w:val="Heading2"/>
        <w:rPr>
          <w:rStyle w:val="Heading2Char"/>
          <w:b/>
          <w:bCs/>
        </w:rPr>
      </w:pPr>
      <w:bookmarkStart w:id="24" w:name="_Toc130803787"/>
      <w:r>
        <w:t xml:space="preserve">2.2. </w:t>
      </w:r>
      <w:r w:rsidRPr="007E7798">
        <w:rPr>
          <w:rStyle w:val="Heading2Char"/>
          <w:b/>
          <w:bCs/>
        </w:rPr>
        <w:t xml:space="preserve">Izmēģinājumprojekta rezultāti: piešķirtie </w:t>
      </w:r>
      <w:r w:rsidR="00196B4C">
        <w:rPr>
          <w:rStyle w:val="Heading2Char"/>
          <w:b/>
          <w:bCs/>
        </w:rPr>
        <w:t xml:space="preserve">SBS </w:t>
      </w:r>
      <w:r w:rsidRPr="007E7798">
        <w:rPr>
          <w:rStyle w:val="Heading2Char"/>
          <w:b/>
          <w:bCs/>
        </w:rPr>
        <w:t xml:space="preserve">pakalpojumi pamatkritēriju </w:t>
      </w:r>
      <w:r w:rsidR="00FA3C43" w:rsidRPr="007E7798">
        <w:rPr>
          <w:rStyle w:val="Heading2Char"/>
          <w:b/>
          <w:bCs/>
        </w:rPr>
        <w:t>nodrošināšanai</w:t>
      </w:r>
      <w:r w:rsidRPr="007E7798">
        <w:rPr>
          <w:rStyle w:val="Heading2Char"/>
          <w:b/>
          <w:bCs/>
        </w:rPr>
        <w:t xml:space="preserve"> bērniem vecuma grupā no 0</w:t>
      </w:r>
      <w:r w:rsidR="00196B4C">
        <w:rPr>
          <w:rStyle w:val="Heading2Char"/>
          <w:b/>
          <w:bCs/>
        </w:rPr>
        <w:t xml:space="preserve"> līdz </w:t>
      </w:r>
      <w:r w:rsidRPr="007E7798">
        <w:rPr>
          <w:rStyle w:val="Heading2Char"/>
          <w:b/>
          <w:bCs/>
        </w:rPr>
        <w:t>13 gadi</w:t>
      </w:r>
      <w:r w:rsidR="00196B4C">
        <w:rPr>
          <w:rStyle w:val="Heading2Char"/>
          <w:b/>
          <w:bCs/>
        </w:rPr>
        <w:t>em</w:t>
      </w:r>
      <w:r w:rsidRPr="007E7798">
        <w:rPr>
          <w:rStyle w:val="Heading2Char"/>
          <w:b/>
          <w:bCs/>
        </w:rPr>
        <w:t xml:space="preserve"> (ieskaitot</w:t>
      </w:r>
      <w:r w:rsidR="00E476A2">
        <w:rPr>
          <w:rStyle w:val="Heading2Char"/>
          <w:b/>
          <w:bCs/>
        </w:rPr>
        <w:t>)</w:t>
      </w:r>
      <w:bookmarkEnd w:id="24"/>
    </w:p>
    <w:p w14:paraId="4D425ACF" w14:textId="632D894C" w:rsidR="00F44196" w:rsidRPr="00100ECA" w:rsidRDefault="00E476A2" w:rsidP="00100ECA">
      <w:pPr>
        <w:spacing w:after="120" w:line="240" w:lineRule="auto"/>
        <w:jc w:val="both"/>
        <w:rPr>
          <w:rFonts w:ascii="Times New Roman" w:hAnsi="Times New Roman" w:cs="Times New Roman"/>
          <w:sz w:val="24"/>
          <w:szCs w:val="24"/>
          <w:lang w:eastAsia="zh-CN"/>
        </w:rPr>
      </w:pPr>
      <w:r w:rsidRPr="00E476A2">
        <w:rPr>
          <w:rFonts w:ascii="Times New Roman" w:hAnsi="Times New Roman" w:cs="Times New Roman"/>
          <w:sz w:val="24"/>
          <w:szCs w:val="24"/>
          <w:lang w:eastAsia="zh-CN"/>
        </w:rPr>
        <w:t xml:space="preserve">Izmēģinājumprojekta metodikā tika noteikts SBS pakalpojumu apjoms vienam bērnam pamatkritēriju nodrošināšanai divās atbalsta jomās: </w:t>
      </w:r>
      <w:r w:rsidR="001723F1">
        <w:rPr>
          <w:rFonts w:ascii="Times New Roman" w:hAnsi="Times New Roman" w:cs="Times New Roman"/>
          <w:sz w:val="24"/>
          <w:szCs w:val="24"/>
          <w:lang w:eastAsia="zh-CN"/>
        </w:rPr>
        <w:t xml:space="preserve">SBS </w:t>
      </w:r>
      <w:r w:rsidRPr="00E476A2">
        <w:rPr>
          <w:rFonts w:ascii="Times New Roman" w:hAnsi="Times New Roman" w:cs="Times New Roman"/>
          <w:sz w:val="24"/>
          <w:szCs w:val="24"/>
          <w:lang w:eastAsia="zh-CN"/>
        </w:rPr>
        <w:t xml:space="preserve">pakalpojumi vecāku – ģimenes atbalsta spēju stiprināšanai un </w:t>
      </w:r>
      <w:r w:rsidR="001723F1">
        <w:rPr>
          <w:rFonts w:ascii="Times New Roman" w:hAnsi="Times New Roman" w:cs="Times New Roman"/>
          <w:sz w:val="24"/>
          <w:szCs w:val="24"/>
          <w:lang w:eastAsia="zh-CN"/>
        </w:rPr>
        <w:t xml:space="preserve">SBS </w:t>
      </w:r>
      <w:r w:rsidRPr="00E476A2">
        <w:rPr>
          <w:rFonts w:ascii="Times New Roman" w:hAnsi="Times New Roman" w:cs="Times New Roman"/>
          <w:sz w:val="24"/>
          <w:szCs w:val="24"/>
          <w:lang w:eastAsia="zh-CN"/>
        </w:rPr>
        <w:t>pakalpojumi bērniem – zaudētās funkcijas kompensēšanai un funkcionēšanas spēju uzturēšanai un attīstīšanai</w:t>
      </w:r>
      <w:r>
        <w:rPr>
          <w:rFonts w:ascii="Times New Roman" w:hAnsi="Times New Roman" w:cs="Times New Roman"/>
          <w:sz w:val="24"/>
          <w:szCs w:val="24"/>
          <w:lang w:eastAsia="zh-CN"/>
        </w:rPr>
        <w:t xml:space="preserve"> </w:t>
      </w:r>
      <w:r w:rsidRPr="00BF7CEF">
        <w:rPr>
          <w:rFonts w:ascii="Times New Roman" w:hAnsi="Times New Roman" w:cs="Times New Roman"/>
          <w:i/>
          <w:iCs/>
          <w:sz w:val="24"/>
          <w:szCs w:val="24"/>
          <w:lang w:eastAsia="zh-CN"/>
        </w:rPr>
        <w:t>(2.</w:t>
      </w:r>
      <w:r w:rsidR="00BF7CEF" w:rsidRPr="00BF7CEF">
        <w:rPr>
          <w:rFonts w:ascii="Times New Roman" w:hAnsi="Times New Roman" w:cs="Times New Roman"/>
          <w:i/>
          <w:iCs/>
          <w:sz w:val="24"/>
          <w:szCs w:val="24"/>
          <w:lang w:eastAsia="zh-CN"/>
        </w:rPr>
        <w:t>2</w:t>
      </w:r>
      <w:r w:rsidRPr="00BF7CEF">
        <w:rPr>
          <w:rFonts w:ascii="Times New Roman" w:hAnsi="Times New Roman" w:cs="Times New Roman"/>
          <w:i/>
          <w:iCs/>
          <w:sz w:val="24"/>
          <w:szCs w:val="24"/>
          <w:lang w:eastAsia="zh-CN"/>
        </w:rPr>
        <w:t>.</w:t>
      </w:r>
      <w:r w:rsidR="00BF7CEF" w:rsidRPr="00BF7CEF">
        <w:rPr>
          <w:rFonts w:ascii="Times New Roman" w:hAnsi="Times New Roman" w:cs="Times New Roman"/>
          <w:i/>
          <w:iCs/>
          <w:sz w:val="24"/>
          <w:szCs w:val="24"/>
          <w:lang w:eastAsia="zh-CN"/>
        </w:rPr>
        <w:t>1</w:t>
      </w:r>
      <w:r w:rsidRPr="00BF7CEF">
        <w:rPr>
          <w:rFonts w:ascii="Times New Roman" w:hAnsi="Times New Roman" w:cs="Times New Roman"/>
          <w:i/>
          <w:iCs/>
          <w:sz w:val="24"/>
          <w:szCs w:val="24"/>
          <w:lang w:eastAsia="zh-CN"/>
        </w:rPr>
        <w:t>. tabula).</w:t>
      </w:r>
    </w:p>
    <w:p w14:paraId="2AA1091B" w14:textId="7EE7160A" w:rsidR="00F44196" w:rsidRPr="00F44196" w:rsidRDefault="00F44196" w:rsidP="00F44196">
      <w:pPr>
        <w:spacing w:after="120" w:line="240" w:lineRule="auto"/>
        <w:jc w:val="right"/>
        <w:rPr>
          <w:rFonts w:ascii="Times New Roman" w:hAnsi="Times New Roman" w:cs="Times New Roman"/>
          <w:b/>
          <w:bCs/>
          <w:i/>
          <w:iCs/>
          <w:sz w:val="24"/>
          <w:szCs w:val="24"/>
          <w:lang w:eastAsia="zh-CN"/>
        </w:rPr>
      </w:pPr>
      <w:r w:rsidRPr="00F44196">
        <w:rPr>
          <w:rFonts w:ascii="Times New Roman" w:hAnsi="Times New Roman" w:cs="Times New Roman"/>
          <w:i/>
          <w:iCs/>
          <w:sz w:val="24"/>
          <w:szCs w:val="24"/>
        </w:rPr>
        <w:t>2.2.1. tabula</w:t>
      </w:r>
    </w:p>
    <w:p w14:paraId="6EA6384A" w14:textId="1D447150" w:rsidR="00B606E2" w:rsidRPr="00F44196" w:rsidRDefault="00F3764B" w:rsidP="00F44196">
      <w:pPr>
        <w:spacing w:after="12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Metodikā plānotais pakalpojumu grozs – </w:t>
      </w:r>
      <w:bookmarkStart w:id="25" w:name="_Hlk126768116"/>
      <w:r>
        <w:rPr>
          <w:rFonts w:ascii="Times New Roman" w:hAnsi="Times New Roman" w:cs="Times New Roman"/>
          <w:b/>
          <w:bCs/>
          <w:sz w:val="24"/>
          <w:szCs w:val="24"/>
          <w:lang w:eastAsia="zh-CN"/>
        </w:rPr>
        <w:t xml:space="preserve">SBS pakalpojumu apjoms vienam bērnam, pamatkritēriju nodrošināšanai, nosakot IB indikatīvo apmēru bērniem vecumā 0 </w:t>
      </w:r>
      <w:r w:rsidR="001723F1">
        <w:rPr>
          <w:rFonts w:ascii="Times New Roman" w:hAnsi="Times New Roman" w:cs="Times New Roman"/>
          <w:b/>
          <w:bCs/>
          <w:sz w:val="24"/>
          <w:szCs w:val="24"/>
          <w:lang w:eastAsia="zh-CN"/>
        </w:rPr>
        <w:t xml:space="preserve">līdz </w:t>
      </w:r>
      <w:r>
        <w:rPr>
          <w:rFonts w:ascii="Times New Roman" w:hAnsi="Times New Roman" w:cs="Times New Roman"/>
          <w:b/>
          <w:bCs/>
          <w:sz w:val="24"/>
          <w:szCs w:val="24"/>
          <w:lang w:eastAsia="zh-CN"/>
        </w:rPr>
        <w:t>13 gadiem (ieskaitot)</w:t>
      </w:r>
      <w:bookmarkEnd w:id="25"/>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0"/>
        <w:gridCol w:w="1134"/>
        <w:gridCol w:w="1134"/>
        <w:gridCol w:w="1134"/>
        <w:gridCol w:w="1134"/>
        <w:gridCol w:w="1134"/>
        <w:gridCol w:w="1134"/>
        <w:gridCol w:w="14"/>
      </w:tblGrid>
      <w:tr w:rsidR="00F3764B" w:rsidRPr="00F93327" w14:paraId="11CD61E6" w14:textId="77777777" w:rsidTr="00F3764B">
        <w:trPr>
          <w:gridAfter w:val="1"/>
          <w:wAfter w:w="14" w:type="dxa"/>
          <w:trHeight w:val="677"/>
          <w:tblHeader/>
          <w:jc w:val="center"/>
        </w:trPr>
        <w:tc>
          <w:tcPr>
            <w:tcW w:w="1634" w:type="dxa"/>
            <w:vMerge w:val="restart"/>
            <w:shd w:val="clear" w:color="auto" w:fill="F2F2F2" w:themeFill="background1" w:themeFillShade="F2"/>
            <w:vAlign w:val="center"/>
          </w:tcPr>
          <w:p w14:paraId="3C7E0E0D" w14:textId="4821400E" w:rsidR="00F3764B" w:rsidRPr="00CF08B4" w:rsidRDefault="00DD32B2" w:rsidP="00BB1814">
            <w:pPr>
              <w:spacing w:after="0" w:line="240" w:lineRule="auto"/>
              <w:jc w:val="center"/>
              <w:rPr>
                <w:rFonts w:ascii="Times New Roman" w:hAnsi="Times New Roman" w:cs="Times New Roman"/>
                <w:b/>
                <w:bCs/>
              </w:rPr>
            </w:pPr>
            <w:r>
              <w:rPr>
                <w:rFonts w:ascii="Times New Roman" w:hAnsi="Times New Roman" w:cs="Times New Roman"/>
                <w:b/>
                <w:bCs/>
              </w:rPr>
              <w:t>SBS p</w:t>
            </w:r>
            <w:r w:rsidR="00F3764B" w:rsidRPr="00CF08B4">
              <w:rPr>
                <w:rFonts w:ascii="Times New Roman" w:hAnsi="Times New Roman" w:cs="Times New Roman"/>
                <w:b/>
                <w:bCs/>
              </w:rPr>
              <w:t>akalpojum</w:t>
            </w:r>
            <w:r>
              <w:rPr>
                <w:rFonts w:ascii="Times New Roman" w:hAnsi="Times New Roman" w:cs="Times New Roman"/>
                <w:b/>
                <w:bCs/>
              </w:rPr>
              <w:t>a nosaukums</w:t>
            </w:r>
          </w:p>
        </w:tc>
        <w:tc>
          <w:tcPr>
            <w:tcW w:w="1350" w:type="dxa"/>
            <w:vMerge w:val="restart"/>
            <w:shd w:val="clear" w:color="auto" w:fill="F2F2F2" w:themeFill="background1" w:themeFillShade="F2"/>
            <w:vAlign w:val="center"/>
          </w:tcPr>
          <w:p w14:paraId="4AEDCE2E" w14:textId="5B98A0F8" w:rsidR="00F3764B" w:rsidRPr="00CF08B4" w:rsidRDefault="00DD32B2" w:rsidP="00BB1814">
            <w:pPr>
              <w:spacing w:after="0" w:line="240" w:lineRule="auto"/>
              <w:jc w:val="center"/>
              <w:rPr>
                <w:rFonts w:ascii="Times New Roman" w:hAnsi="Times New Roman" w:cs="Times New Roman"/>
                <w:b/>
                <w:bCs/>
              </w:rPr>
            </w:pPr>
            <w:r>
              <w:rPr>
                <w:rFonts w:ascii="Times New Roman" w:hAnsi="Times New Roman" w:cs="Times New Roman"/>
                <w:b/>
                <w:bCs/>
              </w:rPr>
              <w:t>SBS pakalpojuma m</w:t>
            </w:r>
            <w:r w:rsidR="00F3764B" w:rsidRPr="00CF08B4">
              <w:rPr>
                <w:rFonts w:ascii="Times New Roman" w:hAnsi="Times New Roman" w:cs="Times New Roman"/>
                <w:b/>
                <w:bCs/>
              </w:rPr>
              <w:t>ērvienība</w:t>
            </w:r>
          </w:p>
        </w:tc>
        <w:tc>
          <w:tcPr>
            <w:tcW w:w="2268" w:type="dxa"/>
            <w:gridSpan w:val="2"/>
            <w:shd w:val="clear" w:color="auto" w:fill="F2F2F2" w:themeFill="background1" w:themeFillShade="F2"/>
          </w:tcPr>
          <w:p w14:paraId="200BA32A" w14:textId="77777777" w:rsidR="00F3764B" w:rsidRPr="00CF08B4" w:rsidRDefault="00F3764B" w:rsidP="00BB1814">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0 – 1.5 gadiem (ieskaitot)</w:t>
            </w:r>
          </w:p>
        </w:tc>
        <w:tc>
          <w:tcPr>
            <w:tcW w:w="2268" w:type="dxa"/>
            <w:gridSpan w:val="2"/>
            <w:shd w:val="clear" w:color="auto" w:fill="F2F2F2" w:themeFill="background1" w:themeFillShade="F2"/>
          </w:tcPr>
          <w:p w14:paraId="797F3DAC" w14:textId="77777777" w:rsidR="00F3764B" w:rsidRPr="00CF08B4" w:rsidRDefault="00F3764B" w:rsidP="00BB1814">
            <w:pPr>
              <w:spacing w:after="0" w:line="240" w:lineRule="auto"/>
              <w:jc w:val="center"/>
              <w:rPr>
                <w:rFonts w:ascii="Times New Roman" w:hAnsi="Times New Roman" w:cs="Times New Roman"/>
                <w:b/>
                <w:bCs/>
                <w:lang w:eastAsia="zh-CN"/>
              </w:rPr>
            </w:pPr>
            <w:r w:rsidRPr="00CF08B4">
              <w:rPr>
                <w:rFonts w:ascii="Times New Roman" w:hAnsi="Times New Roman" w:cs="Times New Roman"/>
                <w:b/>
                <w:bCs/>
                <w:lang w:eastAsia="zh-CN"/>
              </w:rPr>
              <w:t>Bērni vecuma grupā 1.6 - 6 gadiem (ieskaitot)</w:t>
            </w:r>
          </w:p>
        </w:tc>
        <w:tc>
          <w:tcPr>
            <w:tcW w:w="2268" w:type="dxa"/>
            <w:gridSpan w:val="2"/>
            <w:shd w:val="clear" w:color="auto" w:fill="F2F2F2" w:themeFill="background1" w:themeFillShade="F2"/>
          </w:tcPr>
          <w:p w14:paraId="216DF143" w14:textId="77777777" w:rsidR="00F3764B" w:rsidRPr="00CF08B4" w:rsidRDefault="00F3764B" w:rsidP="00BB1814">
            <w:pPr>
              <w:spacing w:after="0" w:line="240" w:lineRule="auto"/>
              <w:jc w:val="center"/>
              <w:rPr>
                <w:rFonts w:ascii="Times New Roman" w:hAnsi="Times New Roman" w:cs="Times New Roman"/>
                <w:b/>
                <w:bCs/>
              </w:rPr>
            </w:pPr>
            <w:r w:rsidRPr="00CF08B4">
              <w:rPr>
                <w:rFonts w:ascii="Times New Roman" w:hAnsi="Times New Roman" w:cs="Times New Roman"/>
                <w:b/>
                <w:bCs/>
                <w:lang w:eastAsia="zh-CN"/>
              </w:rPr>
              <w:t>Bērni vecuma grupā 7-13 gadiem (ieskaitot)</w:t>
            </w:r>
          </w:p>
        </w:tc>
      </w:tr>
      <w:tr w:rsidR="00F3764B" w:rsidRPr="00F93327" w14:paraId="4B95CE86" w14:textId="77777777" w:rsidTr="00F3764B">
        <w:trPr>
          <w:gridAfter w:val="1"/>
          <w:wAfter w:w="14" w:type="dxa"/>
          <w:trHeight w:val="1426"/>
          <w:tblHeader/>
          <w:jc w:val="center"/>
        </w:trPr>
        <w:tc>
          <w:tcPr>
            <w:tcW w:w="1634" w:type="dxa"/>
            <w:vMerge/>
            <w:shd w:val="clear" w:color="auto" w:fill="F2F2F2" w:themeFill="background1" w:themeFillShade="F2"/>
          </w:tcPr>
          <w:p w14:paraId="0F315DC5" w14:textId="77777777" w:rsidR="00F3764B" w:rsidRPr="00CF08B4" w:rsidRDefault="00F3764B" w:rsidP="00BB1814">
            <w:pPr>
              <w:spacing w:after="0" w:line="240" w:lineRule="auto"/>
              <w:jc w:val="center"/>
              <w:rPr>
                <w:rFonts w:ascii="Times New Roman" w:hAnsi="Times New Roman" w:cs="Times New Roman"/>
                <w:b/>
                <w:bCs/>
              </w:rPr>
            </w:pPr>
          </w:p>
        </w:tc>
        <w:tc>
          <w:tcPr>
            <w:tcW w:w="1350" w:type="dxa"/>
            <w:vMerge/>
            <w:shd w:val="clear" w:color="auto" w:fill="F2F2F2" w:themeFill="background1" w:themeFillShade="F2"/>
          </w:tcPr>
          <w:p w14:paraId="73E6FE4B" w14:textId="77777777" w:rsidR="00F3764B" w:rsidRPr="00CF08B4" w:rsidRDefault="00F3764B" w:rsidP="00BB1814">
            <w:pPr>
              <w:spacing w:after="0" w:line="240" w:lineRule="auto"/>
              <w:jc w:val="center"/>
              <w:rPr>
                <w:rFonts w:ascii="Times New Roman" w:hAnsi="Times New Roman" w:cs="Times New Roman"/>
                <w:b/>
                <w:bCs/>
              </w:rPr>
            </w:pPr>
          </w:p>
        </w:tc>
        <w:tc>
          <w:tcPr>
            <w:tcW w:w="1134" w:type="dxa"/>
            <w:shd w:val="clear" w:color="auto" w:fill="F2F2F2" w:themeFill="background1" w:themeFillShade="F2"/>
            <w:vAlign w:val="center"/>
          </w:tcPr>
          <w:p w14:paraId="7FB67821"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noteikta īpašas kopšanas nepiecie</w:t>
            </w:r>
            <w:r>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162B97FB"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217233C1"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 xml:space="preserve"> noteikta īpašas kopšanas nepiecie</w:t>
            </w:r>
            <w:r>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3538361A"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488045C2"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noteikta īpašas kopšanas nepiecie</w:t>
            </w:r>
            <w:r>
              <w:rPr>
                <w:rFonts w:ascii="Times New Roman" w:hAnsi="Times New Roman" w:cs="Times New Roman"/>
                <w:i/>
                <w:iCs/>
              </w:rPr>
              <w:t>-</w:t>
            </w:r>
            <w:r w:rsidRPr="00CF08B4">
              <w:rPr>
                <w:rFonts w:ascii="Times New Roman" w:hAnsi="Times New Roman" w:cs="Times New Roman"/>
                <w:i/>
                <w:iCs/>
              </w:rPr>
              <w:t>šamība</w:t>
            </w:r>
          </w:p>
        </w:tc>
        <w:tc>
          <w:tcPr>
            <w:tcW w:w="1134" w:type="dxa"/>
            <w:shd w:val="clear" w:color="auto" w:fill="F2F2F2" w:themeFill="background1" w:themeFillShade="F2"/>
            <w:vAlign w:val="center"/>
          </w:tcPr>
          <w:p w14:paraId="7C00F3CC" w14:textId="77777777" w:rsidR="00F3764B" w:rsidRPr="00CF08B4" w:rsidRDefault="00F3764B" w:rsidP="00BB1814">
            <w:pPr>
              <w:spacing w:after="0" w:line="240" w:lineRule="auto"/>
              <w:jc w:val="center"/>
              <w:rPr>
                <w:rFonts w:ascii="Times New Roman" w:hAnsi="Times New Roman" w:cs="Times New Roman"/>
                <w:i/>
                <w:iCs/>
              </w:rPr>
            </w:pPr>
            <w:r w:rsidRPr="00CF08B4">
              <w:rPr>
                <w:rFonts w:ascii="Times New Roman" w:hAnsi="Times New Roman" w:cs="Times New Roman"/>
                <w:i/>
                <w:iCs/>
              </w:rPr>
              <w:t>nav noteikta īpašas kopšanas nepiecie</w:t>
            </w:r>
            <w:r>
              <w:rPr>
                <w:rFonts w:ascii="Times New Roman" w:hAnsi="Times New Roman" w:cs="Times New Roman"/>
                <w:i/>
                <w:iCs/>
              </w:rPr>
              <w:t>-</w:t>
            </w:r>
            <w:r w:rsidRPr="00CF08B4">
              <w:rPr>
                <w:rFonts w:ascii="Times New Roman" w:hAnsi="Times New Roman" w:cs="Times New Roman"/>
                <w:i/>
                <w:iCs/>
              </w:rPr>
              <w:t>šamība</w:t>
            </w:r>
          </w:p>
        </w:tc>
      </w:tr>
      <w:tr w:rsidR="00F3764B" w:rsidRPr="00F93327" w14:paraId="3AED1427" w14:textId="77777777" w:rsidTr="00F3764B">
        <w:trPr>
          <w:gridAfter w:val="1"/>
          <w:wAfter w:w="14" w:type="dxa"/>
          <w:trHeight w:val="395"/>
          <w:tblHeader/>
          <w:jc w:val="center"/>
        </w:trPr>
        <w:tc>
          <w:tcPr>
            <w:tcW w:w="1634" w:type="dxa"/>
            <w:vMerge/>
            <w:shd w:val="clear" w:color="auto" w:fill="F2F2F2" w:themeFill="background1" w:themeFillShade="F2"/>
          </w:tcPr>
          <w:p w14:paraId="4D20B66F" w14:textId="77777777" w:rsidR="00F3764B" w:rsidRPr="00CF08B4" w:rsidRDefault="00F3764B" w:rsidP="00BB1814">
            <w:pPr>
              <w:spacing w:after="0" w:line="240" w:lineRule="auto"/>
              <w:rPr>
                <w:rFonts w:ascii="Times New Roman" w:hAnsi="Times New Roman" w:cs="Times New Roman"/>
                <w:b/>
                <w:bCs/>
              </w:rPr>
            </w:pPr>
          </w:p>
        </w:tc>
        <w:tc>
          <w:tcPr>
            <w:tcW w:w="1350" w:type="dxa"/>
            <w:vMerge/>
            <w:shd w:val="clear" w:color="auto" w:fill="F2F2F2" w:themeFill="background1" w:themeFillShade="F2"/>
          </w:tcPr>
          <w:p w14:paraId="7B038C4C" w14:textId="77777777" w:rsidR="00F3764B" w:rsidRPr="00CF08B4" w:rsidRDefault="00F3764B" w:rsidP="00BB1814">
            <w:pPr>
              <w:spacing w:after="0" w:line="240" w:lineRule="auto"/>
              <w:rPr>
                <w:rFonts w:ascii="Times New Roman" w:hAnsi="Times New Roman" w:cs="Times New Roman"/>
                <w:b/>
                <w:bCs/>
              </w:rPr>
            </w:pPr>
          </w:p>
        </w:tc>
        <w:tc>
          <w:tcPr>
            <w:tcW w:w="6804" w:type="dxa"/>
            <w:gridSpan w:val="6"/>
            <w:shd w:val="clear" w:color="auto" w:fill="F2F2F2" w:themeFill="background1" w:themeFillShade="F2"/>
            <w:vAlign w:val="center"/>
          </w:tcPr>
          <w:p w14:paraId="522A46DB" w14:textId="77777777" w:rsidR="00F3764B" w:rsidRPr="00CF08B4" w:rsidRDefault="00F3764B" w:rsidP="00BB1814">
            <w:pPr>
              <w:spacing w:after="0" w:line="240" w:lineRule="auto"/>
              <w:jc w:val="center"/>
              <w:rPr>
                <w:rFonts w:ascii="Times New Roman" w:hAnsi="Times New Roman" w:cs="Times New Roman"/>
                <w:b/>
                <w:bCs/>
              </w:rPr>
            </w:pPr>
            <w:r w:rsidRPr="00CF08B4">
              <w:rPr>
                <w:rFonts w:ascii="Times New Roman" w:hAnsi="Times New Roman" w:cs="Times New Roman"/>
                <w:b/>
                <w:bCs/>
              </w:rPr>
              <w:t>SBS pakalpojumu apjoms vienam bērnam 12 mēnešu periodā*</w:t>
            </w:r>
          </w:p>
        </w:tc>
      </w:tr>
      <w:tr w:rsidR="00F3764B" w:rsidRPr="00F93327" w14:paraId="6F96D79C" w14:textId="77777777" w:rsidTr="00F3764B">
        <w:trPr>
          <w:trHeight w:val="108"/>
          <w:jc w:val="center"/>
        </w:trPr>
        <w:tc>
          <w:tcPr>
            <w:tcW w:w="9802" w:type="dxa"/>
            <w:gridSpan w:val="9"/>
            <w:shd w:val="clear" w:color="auto" w:fill="FFF2CC" w:themeFill="accent4" w:themeFillTint="33"/>
          </w:tcPr>
          <w:p w14:paraId="342AF8C8" w14:textId="406AE95B" w:rsidR="00F3764B" w:rsidRPr="00F93327" w:rsidRDefault="00F3764B" w:rsidP="00BB1814">
            <w:pPr>
              <w:spacing w:after="0" w:line="240" w:lineRule="auto"/>
              <w:rPr>
                <w:rFonts w:ascii="Times New Roman" w:hAnsi="Times New Roman" w:cs="Times New Roman"/>
                <w:i/>
                <w:iCs/>
              </w:rPr>
            </w:pPr>
            <w:r w:rsidRPr="00F93327">
              <w:rPr>
                <w:rFonts w:ascii="Times New Roman" w:hAnsi="Times New Roman" w:cs="Times New Roman"/>
                <w:i/>
                <w:iCs/>
              </w:rPr>
              <w:t>1</w:t>
            </w:r>
            <w:r>
              <w:rPr>
                <w:rFonts w:ascii="Times New Roman" w:hAnsi="Times New Roman" w:cs="Times New Roman"/>
                <w:i/>
                <w:iCs/>
              </w:rPr>
              <w:t>.</w:t>
            </w:r>
            <w:r w:rsidRPr="00F93327">
              <w:rPr>
                <w:rFonts w:ascii="Times New Roman" w:hAnsi="Times New Roman" w:cs="Times New Roman"/>
                <w:i/>
                <w:iCs/>
              </w:rPr>
              <w:t>atbalsta joma</w:t>
            </w:r>
            <w:r>
              <w:rPr>
                <w:rFonts w:ascii="Times New Roman" w:hAnsi="Times New Roman" w:cs="Times New Roman"/>
                <w:i/>
                <w:iCs/>
              </w:rPr>
              <w:t>.</w:t>
            </w:r>
            <w:r w:rsidRPr="00F93327">
              <w:rPr>
                <w:rFonts w:ascii="Times New Roman" w:hAnsi="Times New Roman" w:cs="Times New Roman"/>
                <w:i/>
                <w:iCs/>
              </w:rPr>
              <w:t xml:space="preserve"> </w:t>
            </w:r>
            <w:r w:rsidR="005B6762">
              <w:rPr>
                <w:rFonts w:ascii="Times New Roman" w:hAnsi="Times New Roman" w:cs="Times New Roman"/>
                <w:i/>
                <w:iCs/>
              </w:rPr>
              <w:t>SBS p</w:t>
            </w:r>
            <w:r w:rsidRPr="00F93327">
              <w:rPr>
                <w:rFonts w:ascii="Times New Roman" w:hAnsi="Times New Roman" w:cs="Times New Roman"/>
                <w:i/>
                <w:iCs/>
              </w:rPr>
              <w:t>akalpojumi vecāku - ģimenes atbalsta spēju stiprināšana</w:t>
            </w:r>
          </w:p>
        </w:tc>
      </w:tr>
      <w:tr w:rsidR="00F3764B" w:rsidRPr="00F93327" w14:paraId="00B633FB" w14:textId="77777777" w:rsidTr="00F3764B">
        <w:trPr>
          <w:gridAfter w:val="1"/>
          <w:wAfter w:w="14" w:type="dxa"/>
          <w:jc w:val="center"/>
        </w:trPr>
        <w:tc>
          <w:tcPr>
            <w:tcW w:w="1634" w:type="dxa"/>
          </w:tcPr>
          <w:p w14:paraId="08DA7C67"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Speciālistu konsultācijas un atbalsts</w:t>
            </w:r>
          </w:p>
        </w:tc>
        <w:tc>
          <w:tcPr>
            <w:tcW w:w="1350" w:type="dxa"/>
            <w:vAlign w:val="center"/>
          </w:tcPr>
          <w:p w14:paraId="40E3314B"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Konsultācija</w:t>
            </w:r>
          </w:p>
          <w:p w14:paraId="66E6D4B9"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407BAC2D"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6389148F"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1CE6A677"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578CE803"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53ADB18D"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49814EBB"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r>
      <w:tr w:rsidR="00F3764B" w:rsidRPr="00F93327" w14:paraId="23D4B273" w14:textId="77777777" w:rsidTr="00F3764B">
        <w:trPr>
          <w:gridAfter w:val="1"/>
          <w:wAfter w:w="14" w:type="dxa"/>
          <w:jc w:val="center"/>
        </w:trPr>
        <w:tc>
          <w:tcPr>
            <w:tcW w:w="1634" w:type="dxa"/>
          </w:tcPr>
          <w:p w14:paraId="68F4C1B4"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Atbalsta grupas nodarbības</w:t>
            </w:r>
          </w:p>
        </w:tc>
        <w:tc>
          <w:tcPr>
            <w:tcW w:w="1350" w:type="dxa"/>
            <w:vAlign w:val="center"/>
          </w:tcPr>
          <w:p w14:paraId="10B805F7"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Nodarbība</w:t>
            </w:r>
          </w:p>
        </w:tc>
        <w:tc>
          <w:tcPr>
            <w:tcW w:w="1134" w:type="dxa"/>
            <w:vAlign w:val="center"/>
          </w:tcPr>
          <w:p w14:paraId="7EC97F10"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131C7AB5"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469C28D3"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6FD713E5"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292331F4"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c>
          <w:tcPr>
            <w:tcW w:w="1134" w:type="dxa"/>
            <w:vAlign w:val="center"/>
          </w:tcPr>
          <w:p w14:paraId="4640178F"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10</w:t>
            </w:r>
          </w:p>
        </w:tc>
      </w:tr>
      <w:tr w:rsidR="00F3764B" w:rsidRPr="00F93327" w14:paraId="443C909D" w14:textId="77777777" w:rsidTr="00F3764B">
        <w:trPr>
          <w:gridAfter w:val="1"/>
          <w:wAfter w:w="14" w:type="dxa"/>
          <w:trHeight w:val="403"/>
          <w:jc w:val="center"/>
        </w:trPr>
        <w:tc>
          <w:tcPr>
            <w:tcW w:w="1634" w:type="dxa"/>
          </w:tcPr>
          <w:p w14:paraId="31CEB607"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Atelpas brīža pakalpojums institūcijā</w:t>
            </w:r>
          </w:p>
        </w:tc>
        <w:tc>
          <w:tcPr>
            <w:tcW w:w="1350" w:type="dxa"/>
            <w:vAlign w:val="center"/>
          </w:tcPr>
          <w:p w14:paraId="6229F29F"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Diennakts</w:t>
            </w:r>
          </w:p>
        </w:tc>
        <w:tc>
          <w:tcPr>
            <w:tcW w:w="1134" w:type="dxa"/>
            <w:vAlign w:val="center"/>
          </w:tcPr>
          <w:p w14:paraId="7E4DB3EC"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05FC4FBC"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3B8BA176"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30</w:t>
            </w:r>
          </w:p>
        </w:tc>
        <w:tc>
          <w:tcPr>
            <w:tcW w:w="1134" w:type="dxa"/>
            <w:vAlign w:val="center"/>
          </w:tcPr>
          <w:p w14:paraId="76BDEE40"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6F6A0AE7"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30</w:t>
            </w:r>
          </w:p>
        </w:tc>
        <w:tc>
          <w:tcPr>
            <w:tcW w:w="1134" w:type="dxa"/>
            <w:vAlign w:val="center"/>
          </w:tcPr>
          <w:p w14:paraId="52313149" w14:textId="77777777" w:rsidR="00F3764B" w:rsidRPr="00F93327" w:rsidRDefault="00F3764B" w:rsidP="00BB1814">
            <w:pPr>
              <w:spacing w:after="0" w:line="240" w:lineRule="auto"/>
              <w:jc w:val="center"/>
              <w:rPr>
                <w:rFonts w:ascii="Times New Roman" w:hAnsi="Times New Roman" w:cs="Times New Roman"/>
              </w:rPr>
            </w:pPr>
          </w:p>
        </w:tc>
      </w:tr>
      <w:tr w:rsidR="00F3764B" w:rsidRPr="00F93327" w14:paraId="6040F9CF" w14:textId="77777777" w:rsidTr="00F3764B">
        <w:trPr>
          <w:gridAfter w:val="1"/>
          <w:wAfter w:w="14" w:type="dxa"/>
          <w:jc w:val="center"/>
        </w:trPr>
        <w:tc>
          <w:tcPr>
            <w:tcW w:w="1634" w:type="dxa"/>
          </w:tcPr>
          <w:p w14:paraId="6284C1BB"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Asistenta pakalpojums</w:t>
            </w:r>
          </w:p>
        </w:tc>
        <w:tc>
          <w:tcPr>
            <w:tcW w:w="1350" w:type="dxa"/>
            <w:vAlign w:val="center"/>
          </w:tcPr>
          <w:p w14:paraId="1A0915F3"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699BDE25"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1BA62D9A"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51301F99"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3E390254"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2C1B30E0"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960</w:t>
            </w:r>
          </w:p>
        </w:tc>
        <w:tc>
          <w:tcPr>
            <w:tcW w:w="1134" w:type="dxa"/>
            <w:vAlign w:val="center"/>
          </w:tcPr>
          <w:p w14:paraId="2A2ECB7B" w14:textId="77777777" w:rsidR="00F3764B" w:rsidRPr="00F93327" w:rsidRDefault="00F3764B" w:rsidP="00BB1814">
            <w:pPr>
              <w:spacing w:after="0" w:line="240" w:lineRule="auto"/>
              <w:jc w:val="center"/>
              <w:rPr>
                <w:rFonts w:ascii="Times New Roman" w:hAnsi="Times New Roman" w:cs="Times New Roman"/>
              </w:rPr>
            </w:pPr>
          </w:p>
        </w:tc>
      </w:tr>
      <w:tr w:rsidR="00F3764B" w:rsidRPr="00F93327" w14:paraId="7579661A" w14:textId="77777777" w:rsidTr="00F3764B">
        <w:trPr>
          <w:gridAfter w:val="1"/>
          <w:wAfter w:w="14" w:type="dxa"/>
          <w:jc w:val="center"/>
        </w:trPr>
        <w:tc>
          <w:tcPr>
            <w:tcW w:w="1634" w:type="dxa"/>
          </w:tcPr>
          <w:p w14:paraId="37BC6905"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Pavadoņa pakalpojums</w:t>
            </w:r>
          </w:p>
        </w:tc>
        <w:tc>
          <w:tcPr>
            <w:tcW w:w="1350" w:type="dxa"/>
            <w:vAlign w:val="center"/>
          </w:tcPr>
          <w:p w14:paraId="5215B118"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2537BC1D"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66386891"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1D10802F"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1D124811"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720</w:t>
            </w:r>
          </w:p>
        </w:tc>
        <w:tc>
          <w:tcPr>
            <w:tcW w:w="1134" w:type="dxa"/>
            <w:vAlign w:val="center"/>
          </w:tcPr>
          <w:p w14:paraId="61638878"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42774AB2"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720</w:t>
            </w:r>
          </w:p>
        </w:tc>
      </w:tr>
      <w:tr w:rsidR="00F3764B" w:rsidRPr="00F93327" w14:paraId="5263BE4C" w14:textId="77777777" w:rsidTr="00F3764B">
        <w:trPr>
          <w:gridAfter w:val="1"/>
          <w:wAfter w:w="14" w:type="dxa"/>
          <w:trHeight w:val="322"/>
          <w:jc w:val="center"/>
        </w:trPr>
        <w:tc>
          <w:tcPr>
            <w:tcW w:w="1634" w:type="dxa"/>
          </w:tcPr>
          <w:p w14:paraId="4D4EF2AC"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lastRenderedPageBreak/>
              <w:t>Aprūpes mājās pakalpojums</w:t>
            </w:r>
          </w:p>
        </w:tc>
        <w:tc>
          <w:tcPr>
            <w:tcW w:w="1350" w:type="dxa"/>
            <w:vAlign w:val="center"/>
          </w:tcPr>
          <w:p w14:paraId="68C09ACE"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Stunda</w:t>
            </w:r>
          </w:p>
        </w:tc>
        <w:tc>
          <w:tcPr>
            <w:tcW w:w="1134" w:type="dxa"/>
            <w:vAlign w:val="center"/>
          </w:tcPr>
          <w:p w14:paraId="3FFFC75F"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52906EFD"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09FEB3D5"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880</w:t>
            </w:r>
          </w:p>
        </w:tc>
        <w:tc>
          <w:tcPr>
            <w:tcW w:w="1134" w:type="dxa"/>
            <w:vAlign w:val="center"/>
          </w:tcPr>
          <w:p w14:paraId="0B45B6A4" w14:textId="77777777" w:rsidR="00F3764B" w:rsidRPr="00F93327" w:rsidRDefault="00F3764B" w:rsidP="00BB1814">
            <w:pPr>
              <w:spacing w:after="0" w:line="240" w:lineRule="auto"/>
              <w:jc w:val="center"/>
              <w:rPr>
                <w:rFonts w:ascii="Times New Roman" w:hAnsi="Times New Roman" w:cs="Times New Roman"/>
              </w:rPr>
            </w:pPr>
          </w:p>
        </w:tc>
        <w:tc>
          <w:tcPr>
            <w:tcW w:w="1134" w:type="dxa"/>
            <w:vAlign w:val="center"/>
          </w:tcPr>
          <w:p w14:paraId="0C7C7744"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880</w:t>
            </w:r>
          </w:p>
        </w:tc>
        <w:tc>
          <w:tcPr>
            <w:tcW w:w="1134" w:type="dxa"/>
            <w:vAlign w:val="center"/>
          </w:tcPr>
          <w:p w14:paraId="1DF81C56" w14:textId="77777777" w:rsidR="00F3764B" w:rsidRPr="00F93327" w:rsidRDefault="00F3764B" w:rsidP="00BB1814">
            <w:pPr>
              <w:spacing w:after="0" w:line="240" w:lineRule="auto"/>
              <w:jc w:val="center"/>
              <w:rPr>
                <w:rFonts w:ascii="Times New Roman" w:hAnsi="Times New Roman" w:cs="Times New Roman"/>
              </w:rPr>
            </w:pPr>
          </w:p>
        </w:tc>
      </w:tr>
      <w:tr w:rsidR="00F3764B" w:rsidRPr="00F93327" w14:paraId="21F7DFCC" w14:textId="77777777" w:rsidTr="00F3764B">
        <w:trPr>
          <w:trHeight w:val="322"/>
          <w:jc w:val="center"/>
        </w:trPr>
        <w:tc>
          <w:tcPr>
            <w:tcW w:w="9802" w:type="dxa"/>
            <w:gridSpan w:val="9"/>
            <w:shd w:val="clear" w:color="auto" w:fill="FFF2CC" w:themeFill="accent4" w:themeFillTint="33"/>
            <w:vAlign w:val="center"/>
          </w:tcPr>
          <w:p w14:paraId="57884625" w14:textId="2D78A222" w:rsidR="00F3764B" w:rsidRPr="00F93327" w:rsidRDefault="00F3764B" w:rsidP="005B6762">
            <w:pPr>
              <w:spacing w:after="0" w:line="240" w:lineRule="auto"/>
              <w:rPr>
                <w:rFonts w:ascii="Times New Roman" w:hAnsi="Times New Roman" w:cs="Times New Roman"/>
              </w:rPr>
            </w:pPr>
            <w:r w:rsidRPr="00F93327">
              <w:rPr>
                <w:rFonts w:ascii="Times New Roman" w:hAnsi="Times New Roman" w:cs="Times New Roman"/>
                <w:i/>
                <w:iCs/>
              </w:rPr>
              <w:t>2. atbalsta joma</w:t>
            </w:r>
            <w:r>
              <w:rPr>
                <w:rFonts w:ascii="Times New Roman" w:hAnsi="Times New Roman" w:cs="Times New Roman"/>
                <w:i/>
                <w:iCs/>
              </w:rPr>
              <w:t>.</w:t>
            </w:r>
            <w:r w:rsidRPr="00F93327">
              <w:rPr>
                <w:rFonts w:ascii="Times New Roman" w:hAnsi="Times New Roman" w:cs="Times New Roman"/>
                <w:i/>
                <w:iCs/>
              </w:rPr>
              <w:t xml:space="preserve"> </w:t>
            </w:r>
            <w:r w:rsidR="005B6762">
              <w:rPr>
                <w:rFonts w:ascii="Times New Roman" w:hAnsi="Times New Roman" w:cs="Times New Roman"/>
                <w:i/>
                <w:iCs/>
              </w:rPr>
              <w:t>SBS p</w:t>
            </w:r>
            <w:r w:rsidRPr="00F93327">
              <w:rPr>
                <w:rFonts w:ascii="Times New Roman" w:hAnsi="Times New Roman" w:cs="Times New Roman"/>
                <w:i/>
                <w:iCs/>
              </w:rPr>
              <w:t>akalpojumi bērniem - zaudētās funkcijas kompensēšanai un funkcionēšanas spēju uzturēšanai un attīstīšanai</w:t>
            </w:r>
          </w:p>
        </w:tc>
      </w:tr>
      <w:tr w:rsidR="00F3764B" w:rsidRPr="00F93327" w14:paraId="16BA4F07" w14:textId="77777777" w:rsidTr="00F3764B">
        <w:trPr>
          <w:gridAfter w:val="1"/>
          <w:wAfter w:w="14" w:type="dxa"/>
          <w:trHeight w:val="535"/>
          <w:jc w:val="center"/>
        </w:trPr>
        <w:tc>
          <w:tcPr>
            <w:tcW w:w="1634" w:type="dxa"/>
          </w:tcPr>
          <w:p w14:paraId="3D514D3B"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Speciālistu konsultācijas un atbalsts</w:t>
            </w:r>
          </w:p>
        </w:tc>
        <w:tc>
          <w:tcPr>
            <w:tcW w:w="1350" w:type="dxa"/>
            <w:vAlign w:val="center"/>
          </w:tcPr>
          <w:p w14:paraId="730CAC25"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Konsultācija</w:t>
            </w:r>
          </w:p>
        </w:tc>
        <w:tc>
          <w:tcPr>
            <w:tcW w:w="1134" w:type="dxa"/>
            <w:vAlign w:val="center"/>
          </w:tcPr>
          <w:p w14:paraId="4834EDDE"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3196432D"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6C9BF3E8"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35E8EDF6"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43FDD8C0"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c>
          <w:tcPr>
            <w:tcW w:w="1134" w:type="dxa"/>
            <w:vAlign w:val="center"/>
          </w:tcPr>
          <w:p w14:paraId="7C71042E"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20</w:t>
            </w:r>
          </w:p>
        </w:tc>
      </w:tr>
      <w:tr w:rsidR="00F3764B" w:rsidRPr="00F93327" w14:paraId="227C25FB" w14:textId="77777777" w:rsidTr="00F3764B">
        <w:trPr>
          <w:gridAfter w:val="1"/>
          <w:wAfter w:w="14" w:type="dxa"/>
          <w:trHeight w:val="754"/>
          <w:jc w:val="center"/>
        </w:trPr>
        <w:tc>
          <w:tcPr>
            <w:tcW w:w="1634" w:type="dxa"/>
          </w:tcPr>
          <w:p w14:paraId="04766BD4" w14:textId="77777777" w:rsidR="00F3764B" w:rsidRPr="00F93327" w:rsidRDefault="00F3764B" w:rsidP="00BB1814">
            <w:pPr>
              <w:spacing w:after="0" w:line="240" w:lineRule="auto"/>
              <w:rPr>
                <w:rFonts w:ascii="Times New Roman" w:hAnsi="Times New Roman" w:cs="Times New Roman"/>
              </w:rPr>
            </w:pPr>
            <w:r w:rsidRPr="00F93327">
              <w:rPr>
                <w:rFonts w:ascii="Times New Roman" w:hAnsi="Times New Roman" w:cs="Times New Roman"/>
              </w:rPr>
              <w:t>Dienas aprūpes centra pakalpojums</w:t>
            </w:r>
          </w:p>
        </w:tc>
        <w:tc>
          <w:tcPr>
            <w:tcW w:w="1350" w:type="dxa"/>
            <w:vAlign w:val="center"/>
          </w:tcPr>
          <w:p w14:paraId="4E1364E7"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Darba diena</w:t>
            </w:r>
          </w:p>
        </w:tc>
        <w:tc>
          <w:tcPr>
            <w:tcW w:w="1134" w:type="dxa"/>
            <w:vAlign w:val="center"/>
          </w:tcPr>
          <w:p w14:paraId="5912D74B" w14:textId="77777777" w:rsidR="00F3764B" w:rsidRPr="00A23A7F" w:rsidRDefault="00F3764B" w:rsidP="00BB1814">
            <w:pPr>
              <w:spacing w:after="0" w:line="240" w:lineRule="auto"/>
              <w:jc w:val="center"/>
              <w:rPr>
                <w:rFonts w:ascii="Times New Roman" w:hAnsi="Times New Roman" w:cs="Times New Roman"/>
              </w:rPr>
            </w:pPr>
            <w:r w:rsidRPr="00A23A7F">
              <w:rPr>
                <w:rFonts w:ascii="Times New Roman" w:hAnsi="Times New Roman" w:cs="Times New Roman"/>
              </w:rPr>
              <w:t>20</w:t>
            </w:r>
          </w:p>
        </w:tc>
        <w:tc>
          <w:tcPr>
            <w:tcW w:w="1134" w:type="dxa"/>
            <w:vAlign w:val="center"/>
          </w:tcPr>
          <w:p w14:paraId="42DA4F3B" w14:textId="77777777" w:rsidR="00F3764B" w:rsidRPr="00A23A7F" w:rsidRDefault="00F3764B" w:rsidP="00BB1814">
            <w:pPr>
              <w:spacing w:after="0" w:line="240" w:lineRule="auto"/>
              <w:jc w:val="center"/>
              <w:rPr>
                <w:rFonts w:ascii="Times New Roman" w:hAnsi="Times New Roman" w:cs="Times New Roman"/>
              </w:rPr>
            </w:pPr>
            <w:r w:rsidRPr="00A23A7F">
              <w:rPr>
                <w:rFonts w:ascii="Times New Roman" w:hAnsi="Times New Roman" w:cs="Times New Roman"/>
              </w:rPr>
              <w:t>20</w:t>
            </w:r>
          </w:p>
        </w:tc>
        <w:tc>
          <w:tcPr>
            <w:tcW w:w="1134" w:type="dxa"/>
            <w:vAlign w:val="center"/>
          </w:tcPr>
          <w:p w14:paraId="4C1E755B"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222</w:t>
            </w:r>
          </w:p>
        </w:tc>
        <w:tc>
          <w:tcPr>
            <w:tcW w:w="1134" w:type="dxa"/>
            <w:vAlign w:val="center"/>
          </w:tcPr>
          <w:p w14:paraId="4789059D"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252</w:t>
            </w:r>
          </w:p>
        </w:tc>
        <w:tc>
          <w:tcPr>
            <w:tcW w:w="1134" w:type="dxa"/>
            <w:vAlign w:val="center"/>
          </w:tcPr>
          <w:p w14:paraId="6EA944E7"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222</w:t>
            </w:r>
          </w:p>
        </w:tc>
        <w:tc>
          <w:tcPr>
            <w:tcW w:w="1134" w:type="dxa"/>
            <w:vAlign w:val="center"/>
          </w:tcPr>
          <w:p w14:paraId="6EC54F32" w14:textId="77777777" w:rsidR="00F3764B" w:rsidRPr="00F93327" w:rsidRDefault="00F3764B" w:rsidP="00BB1814">
            <w:pPr>
              <w:spacing w:after="0" w:line="240" w:lineRule="auto"/>
              <w:jc w:val="center"/>
              <w:rPr>
                <w:rFonts w:ascii="Times New Roman" w:hAnsi="Times New Roman" w:cs="Times New Roman"/>
              </w:rPr>
            </w:pPr>
            <w:r w:rsidRPr="00F93327">
              <w:rPr>
                <w:rFonts w:ascii="Times New Roman" w:hAnsi="Times New Roman" w:cs="Times New Roman"/>
              </w:rPr>
              <w:t>252</w:t>
            </w:r>
          </w:p>
        </w:tc>
      </w:tr>
    </w:tbl>
    <w:p w14:paraId="0FC9C88E" w14:textId="77777777" w:rsidR="00F3764B" w:rsidRDefault="00F3764B" w:rsidP="00F3764B">
      <w:pPr>
        <w:spacing w:after="120" w:line="240" w:lineRule="auto"/>
        <w:rPr>
          <w:rFonts w:ascii="Times New Roman" w:hAnsi="Times New Roman" w:cs="Times New Roman"/>
          <w:b/>
          <w:bCs/>
          <w:sz w:val="24"/>
          <w:szCs w:val="24"/>
          <w:lang w:eastAsia="zh-CN"/>
        </w:rPr>
      </w:pPr>
    </w:p>
    <w:p w14:paraId="3CAE69E6" w14:textId="26FB47EB" w:rsidR="006877D2" w:rsidRPr="006877D2" w:rsidRDefault="006877D2" w:rsidP="00C25277">
      <w:pPr>
        <w:pStyle w:val="Heading2"/>
      </w:pPr>
      <w:bookmarkStart w:id="26" w:name="_Toc130803788"/>
      <w:r w:rsidRPr="007E7798">
        <w:t xml:space="preserve">2.2.1. </w:t>
      </w:r>
      <w:r w:rsidR="00FA3C43" w:rsidRPr="007E7798">
        <w:t xml:space="preserve">1.atbalsta joma. </w:t>
      </w:r>
      <w:bookmarkStart w:id="27" w:name="_Hlk126768144"/>
      <w:r w:rsidR="003045B8">
        <w:t>SBS p</w:t>
      </w:r>
      <w:r w:rsidR="00FA3C43" w:rsidRPr="007E7798">
        <w:t>akalpojumi vecāku - ģimenes atbalsta spēju stiprināšana:</w:t>
      </w:r>
      <w:bookmarkEnd w:id="26"/>
      <w:r w:rsidR="00FA3C43" w:rsidRPr="007E7798">
        <w:t xml:space="preserve">  </w:t>
      </w:r>
      <w:bookmarkEnd w:id="27"/>
    </w:p>
    <w:p w14:paraId="3D45E33B" w14:textId="1386FD41" w:rsidR="00F3764B" w:rsidRPr="009F7F9B" w:rsidRDefault="00ED7281" w:rsidP="00FA3C43">
      <w:pPr>
        <w:jc w:val="both"/>
        <w:rPr>
          <w:rFonts w:ascii="Times New Roman" w:hAnsi="Times New Roman" w:cs="Times New Roman"/>
          <w:b/>
          <w:bCs/>
          <w:i/>
          <w:iCs/>
          <w:sz w:val="24"/>
          <w:szCs w:val="24"/>
          <w:lang w:eastAsia="zh-CN"/>
        </w:rPr>
      </w:pPr>
      <w:r w:rsidRPr="009F7F9B">
        <w:rPr>
          <w:rFonts w:ascii="Times New Roman" w:hAnsi="Times New Roman" w:cs="Times New Roman"/>
          <w:b/>
          <w:bCs/>
          <w:i/>
          <w:iCs/>
          <w:sz w:val="24"/>
          <w:szCs w:val="24"/>
          <w:lang w:eastAsia="zh-CN"/>
        </w:rPr>
        <w:t>S</w:t>
      </w:r>
      <w:r w:rsidR="00FA3C43" w:rsidRPr="009F7F9B">
        <w:rPr>
          <w:rFonts w:ascii="Times New Roman" w:hAnsi="Times New Roman" w:cs="Times New Roman"/>
          <w:b/>
          <w:bCs/>
          <w:i/>
          <w:iCs/>
          <w:sz w:val="24"/>
          <w:szCs w:val="24"/>
          <w:lang w:eastAsia="zh-CN"/>
        </w:rPr>
        <w:t>peciālistu konsultācijas un atbalsts</w:t>
      </w:r>
    </w:p>
    <w:p w14:paraId="2140259A" w14:textId="401C565D" w:rsidR="00BB1814" w:rsidRDefault="00FA3C43" w:rsidP="00A12909">
      <w:pPr>
        <w:rPr>
          <w:rFonts w:ascii="Times New Roman" w:hAnsi="Times New Roman" w:cs="Times New Roman"/>
          <w:sz w:val="24"/>
          <w:szCs w:val="24"/>
          <w:lang w:eastAsia="zh-CN"/>
        </w:rPr>
      </w:pPr>
      <w:r>
        <w:rPr>
          <w:rFonts w:ascii="Times New Roman" w:hAnsi="Times New Roman" w:cs="Times New Roman"/>
          <w:sz w:val="24"/>
          <w:szCs w:val="24"/>
          <w:lang w:eastAsia="zh-CN"/>
        </w:rPr>
        <w:t>Izmēģinājumprojekta metodikā tika noteiktas 10 speciālistu konsultācijas bērnu vecākiem neatkarīgi no bērna vecuma grupas, FT veida un īpašas kopšanas nepieciešamības.</w:t>
      </w:r>
    </w:p>
    <w:p w14:paraId="458944B6" w14:textId="42652F28" w:rsidR="00FA3C43" w:rsidRPr="00AF2B5E" w:rsidRDefault="00FA3C43" w:rsidP="00B606E2">
      <w:pPr>
        <w:jc w:val="both"/>
        <w:rPr>
          <w:rFonts w:ascii="Times New Roman" w:hAnsi="Times New Roman" w:cs="Times New Roman"/>
          <w:i/>
          <w:iCs/>
          <w:sz w:val="24"/>
          <w:szCs w:val="24"/>
          <w:lang w:eastAsia="zh-CN"/>
        </w:rPr>
      </w:pPr>
      <w:bookmarkStart w:id="28" w:name="_Hlk126768267"/>
      <w:r>
        <w:rPr>
          <w:rFonts w:ascii="Times New Roman" w:hAnsi="Times New Roman" w:cs="Times New Roman"/>
          <w:sz w:val="24"/>
          <w:szCs w:val="24"/>
          <w:lang w:eastAsia="zh-CN"/>
        </w:rPr>
        <w:t xml:space="preserve">Rezultāti: analizējot datus, redzams, ka </w:t>
      </w:r>
      <w:r w:rsidR="00ED7281">
        <w:rPr>
          <w:rFonts w:ascii="Times New Roman" w:hAnsi="Times New Roman" w:cs="Times New Roman"/>
          <w:sz w:val="24"/>
          <w:szCs w:val="24"/>
          <w:lang w:eastAsia="zh-CN"/>
        </w:rPr>
        <w:t>speciālistu konsultācijas</w:t>
      </w:r>
      <w:r w:rsidR="002F3D2E">
        <w:rPr>
          <w:rFonts w:ascii="Times New Roman" w:hAnsi="Times New Roman" w:cs="Times New Roman"/>
          <w:sz w:val="24"/>
          <w:szCs w:val="24"/>
          <w:lang w:eastAsia="zh-CN"/>
        </w:rPr>
        <w:t xml:space="preserve"> – psihologa konsultācijas</w:t>
      </w:r>
      <w:r w:rsidR="00ED7281">
        <w:rPr>
          <w:rFonts w:ascii="Times New Roman" w:hAnsi="Times New Roman" w:cs="Times New Roman"/>
          <w:sz w:val="24"/>
          <w:szCs w:val="24"/>
          <w:lang w:eastAsia="zh-CN"/>
        </w:rPr>
        <w:t xml:space="preserve"> ir piešķirtas </w:t>
      </w:r>
      <w:r w:rsidR="00F37FA7">
        <w:rPr>
          <w:rFonts w:ascii="Times New Roman" w:hAnsi="Times New Roman" w:cs="Times New Roman"/>
          <w:sz w:val="24"/>
          <w:szCs w:val="24"/>
          <w:lang w:eastAsia="zh-CN"/>
        </w:rPr>
        <w:t>51</w:t>
      </w:r>
      <w:r w:rsidR="00ED7281">
        <w:rPr>
          <w:rFonts w:ascii="Times New Roman" w:hAnsi="Times New Roman" w:cs="Times New Roman"/>
          <w:sz w:val="24"/>
          <w:szCs w:val="24"/>
          <w:lang w:eastAsia="zh-CN"/>
        </w:rPr>
        <w:t xml:space="preserve"> ģimen</w:t>
      </w:r>
      <w:r w:rsidR="00F37FA7">
        <w:rPr>
          <w:rFonts w:ascii="Times New Roman" w:hAnsi="Times New Roman" w:cs="Times New Roman"/>
          <w:sz w:val="24"/>
          <w:szCs w:val="24"/>
          <w:lang w:eastAsia="zh-CN"/>
        </w:rPr>
        <w:t>ei</w:t>
      </w:r>
      <w:r w:rsidR="00ED7281">
        <w:rPr>
          <w:rFonts w:ascii="Times New Roman" w:hAnsi="Times New Roman" w:cs="Times New Roman"/>
          <w:sz w:val="24"/>
          <w:szCs w:val="24"/>
          <w:lang w:eastAsia="zh-CN"/>
        </w:rPr>
        <w:t xml:space="preserve"> </w:t>
      </w:r>
      <w:r w:rsidR="00E1204C">
        <w:rPr>
          <w:rFonts w:ascii="Times New Roman" w:hAnsi="Times New Roman" w:cs="Times New Roman"/>
          <w:sz w:val="24"/>
          <w:szCs w:val="24"/>
          <w:lang w:eastAsia="zh-CN"/>
        </w:rPr>
        <w:t>no 66 ģimenēm</w:t>
      </w:r>
      <w:r w:rsidR="00475E23">
        <w:rPr>
          <w:rFonts w:ascii="Times New Roman" w:hAnsi="Times New Roman" w:cs="Times New Roman"/>
          <w:sz w:val="24"/>
          <w:szCs w:val="24"/>
          <w:lang w:eastAsia="zh-CN"/>
        </w:rPr>
        <w:t xml:space="preserve"> (77%)</w:t>
      </w:r>
      <w:r w:rsidR="00E1204C">
        <w:rPr>
          <w:rFonts w:ascii="Times New Roman" w:hAnsi="Times New Roman" w:cs="Times New Roman"/>
          <w:sz w:val="24"/>
          <w:szCs w:val="24"/>
          <w:lang w:eastAsia="zh-CN"/>
        </w:rPr>
        <w:t>, kurās ir bērns vecuma grupā no 0</w:t>
      </w:r>
      <w:r w:rsidR="007F0EB6">
        <w:rPr>
          <w:rFonts w:ascii="Times New Roman" w:hAnsi="Times New Roman" w:cs="Times New Roman"/>
          <w:sz w:val="24"/>
          <w:szCs w:val="24"/>
          <w:lang w:eastAsia="zh-CN"/>
        </w:rPr>
        <w:t xml:space="preserve"> līdz </w:t>
      </w:r>
      <w:r w:rsidR="00E1204C">
        <w:rPr>
          <w:rFonts w:ascii="Times New Roman" w:hAnsi="Times New Roman" w:cs="Times New Roman"/>
          <w:sz w:val="24"/>
          <w:szCs w:val="24"/>
          <w:lang w:eastAsia="zh-CN"/>
        </w:rPr>
        <w:t>13 gadi</w:t>
      </w:r>
      <w:r w:rsidR="007F0EB6">
        <w:rPr>
          <w:rFonts w:ascii="Times New Roman" w:hAnsi="Times New Roman" w:cs="Times New Roman"/>
          <w:sz w:val="24"/>
          <w:szCs w:val="24"/>
          <w:lang w:eastAsia="zh-CN"/>
        </w:rPr>
        <w:t>em</w:t>
      </w:r>
      <w:r w:rsidR="00E1204C">
        <w:rPr>
          <w:rFonts w:ascii="Times New Roman" w:hAnsi="Times New Roman" w:cs="Times New Roman"/>
          <w:sz w:val="24"/>
          <w:szCs w:val="24"/>
          <w:lang w:eastAsia="zh-CN"/>
        </w:rPr>
        <w:t xml:space="preserve"> </w:t>
      </w:r>
      <w:r w:rsidR="007A6319">
        <w:rPr>
          <w:rFonts w:ascii="Times New Roman" w:hAnsi="Times New Roman" w:cs="Times New Roman"/>
          <w:sz w:val="24"/>
          <w:szCs w:val="24"/>
          <w:lang w:eastAsia="zh-CN"/>
        </w:rPr>
        <w:t>(</w:t>
      </w:r>
      <w:r w:rsidR="00E1204C">
        <w:rPr>
          <w:rFonts w:ascii="Times New Roman" w:hAnsi="Times New Roman" w:cs="Times New Roman"/>
          <w:sz w:val="24"/>
          <w:szCs w:val="24"/>
          <w:lang w:eastAsia="zh-CN"/>
        </w:rPr>
        <w:t>ieskaitot</w:t>
      </w:r>
      <w:r w:rsidR="007A6319">
        <w:rPr>
          <w:rFonts w:ascii="Times New Roman" w:hAnsi="Times New Roman" w:cs="Times New Roman"/>
          <w:sz w:val="24"/>
          <w:szCs w:val="24"/>
          <w:lang w:eastAsia="zh-CN"/>
        </w:rPr>
        <w:t>)</w:t>
      </w:r>
      <w:r w:rsidR="00ED7281" w:rsidRPr="00F37FA7">
        <w:rPr>
          <w:rFonts w:ascii="Times New Roman" w:hAnsi="Times New Roman" w:cs="Times New Roman"/>
          <w:sz w:val="24"/>
          <w:szCs w:val="24"/>
          <w:lang w:eastAsia="zh-CN"/>
        </w:rPr>
        <w:t>.</w:t>
      </w:r>
      <w:r w:rsidR="00ED7281">
        <w:rPr>
          <w:rFonts w:ascii="Times New Roman" w:hAnsi="Times New Roman" w:cs="Times New Roman"/>
          <w:sz w:val="24"/>
          <w:szCs w:val="24"/>
          <w:lang w:eastAsia="zh-CN"/>
        </w:rPr>
        <w:t xml:space="preserve"> V</w:t>
      </w:r>
      <w:r>
        <w:rPr>
          <w:rFonts w:ascii="Times New Roman" w:hAnsi="Times New Roman" w:cs="Times New Roman"/>
          <w:sz w:val="24"/>
          <w:szCs w:val="24"/>
          <w:lang w:eastAsia="zh-CN"/>
        </w:rPr>
        <w:t xml:space="preserve">idējais konsultāciju skaits visiem bērniem neatkarīgi no FT veida, īpašas kopšanas nepieciešamības pārsniedz plānoto konsultāciju skaitu vairāk kā </w:t>
      </w:r>
      <w:r w:rsidR="007F0EB6">
        <w:rPr>
          <w:rFonts w:ascii="Times New Roman" w:hAnsi="Times New Roman" w:cs="Times New Roman"/>
          <w:sz w:val="24"/>
          <w:szCs w:val="24"/>
          <w:lang w:eastAsia="zh-CN"/>
        </w:rPr>
        <w:t>divas</w:t>
      </w:r>
      <w:r>
        <w:rPr>
          <w:rFonts w:ascii="Times New Roman" w:hAnsi="Times New Roman" w:cs="Times New Roman"/>
          <w:sz w:val="24"/>
          <w:szCs w:val="24"/>
          <w:lang w:eastAsia="zh-CN"/>
        </w:rPr>
        <w:t xml:space="preserve"> reizes. Vidējais konsultāciju skaits </w:t>
      </w:r>
      <w:r w:rsidR="003C0C6A">
        <w:rPr>
          <w:rFonts w:ascii="Times New Roman" w:hAnsi="Times New Roman" w:cs="Times New Roman"/>
          <w:sz w:val="24"/>
          <w:szCs w:val="24"/>
          <w:lang w:eastAsia="zh-CN"/>
        </w:rPr>
        <w:t xml:space="preserve">12 mēnešu periodā </w:t>
      </w:r>
      <w:r>
        <w:rPr>
          <w:rFonts w:ascii="Times New Roman" w:hAnsi="Times New Roman" w:cs="Times New Roman"/>
          <w:sz w:val="24"/>
          <w:szCs w:val="24"/>
          <w:lang w:eastAsia="zh-CN"/>
        </w:rPr>
        <w:t xml:space="preserve">bērniem ar īpašo kopšanu ir 24 konsultācijas, bērniem bez īpašas kopšanas nepieciešamības – 23 konsultācijas </w:t>
      </w:r>
      <w:r w:rsidR="00AF2B5E" w:rsidRPr="00AF2B5E">
        <w:rPr>
          <w:rFonts w:ascii="Times New Roman" w:hAnsi="Times New Roman" w:cs="Times New Roman"/>
          <w:i/>
          <w:iCs/>
          <w:sz w:val="24"/>
          <w:szCs w:val="24"/>
          <w:lang w:eastAsia="zh-CN"/>
        </w:rPr>
        <w:t>(2.2.2. tabula)</w:t>
      </w:r>
      <w:r w:rsidR="00ED7281" w:rsidRPr="00AF2B5E">
        <w:rPr>
          <w:rFonts w:ascii="Times New Roman" w:hAnsi="Times New Roman" w:cs="Times New Roman"/>
          <w:i/>
          <w:iCs/>
          <w:sz w:val="24"/>
          <w:szCs w:val="24"/>
          <w:lang w:eastAsia="zh-CN"/>
        </w:rPr>
        <w:t>.</w:t>
      </w:r>
    </w:p>
    <w:bookmarkEnd w:id="28"/>
    <w:p w14:paraId="2B01BF55" w14:textId="77777777" w:rsidR="007A6319" w:rsidRDefault="00B606E2" w:rsidP="00FD4AE4">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w:t>
      </w:r>
      <w:r w:rsidR="00AD3738">
        <w:rPr>
          <w:rFonts w:ascii="Times New Roman" w:hAnsi="Times New Roman" w:cs="Times New Roman"/>
          <w:color w:val="auto"/>
          <w:sz w:val="24"/>
          <w:szCs w:val="24"/>
        </w:rPr>
        <w:t>.</w:t>
      </w:r>
      <w:r w:rsidR="00A23A7F">
        <w:rPr>
          <w:rFonts w:ascii="Times New Roman" w:hAnsi="Times New Roman" w:cs="Times New Roman"/>
          <w:color w:val="auto"/>
          <w:sz w:val="24"/>
          <w:szCs w:val="24"/>
        </w:rPr>
        <w:t>2.</w:t>
      </w:r>
      <w:r w:rsidRPr="00B606E2">
        <w:rPr>
          <w:rFonts w:ascii="Times New Roman" w:hAnsi="Times New Roman" w:cs="Times New Roman"/>
          <w:color w:val="auto"/>
          <w:sz w:val="24"/>
          <w:szCs w:val="24"/>
        </w:rPr>
        <w:t xml:space="preserve"> tabula</w:t>
      </w:r>
    </w:p>
    <w:p w14:paraId="7A797FC9" w14:textId="6A878674" w:rsidR="00347416" w:rsidRDefault="00B72657" w:rsidP="00347416">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CD7D4F">
        <w:rPr>
          <w:rFonts w:ascii="Times New Roman" w:hAnsi="Times New Roman" w:cs="Times New Roman"/>
          <w:b/>
          <w:bCs/>
          <w:i w:val="0"/>
          <w:iCs w:val="0"/>
          <w:color w:val="auto"/>
          <w:sz w:val="22"/>
          <w:szCs w:val="22"/>
        </w:rPr>
        <w:t xml:space="preserve">vidējais </w:t>
      </w:r>
      <w:r>
        <w:rPr>
          <w:rFonts w:ascii="Times New Roman" w:hAnsi="Times New Roman" w:cs="Times New Roman"/>
          <w:b/>
          <w:bCs/>
          <w:i w:val="0"/>
          <w:iCs w:val="0"/>
          <w:color w:val="auto"/>
          <w:sz w:val="22"/>
          <w:szCs w:val="22"/>
        </w:rPr>
        <w:t>s</w:t>
      </w:r>
      <w:r w:rsidRPr="007A6319">
        <w:rPr>
          <w:rFonts w:ascii="Times New Roman" w:hAnsi="Times New Roman" w:cs="Times New Roman"/>
          <w:b/>
          <w:bCs/>
          <w:i w:val="0"/>
          <w:iCs w:val="0"/>
          <w:color w:val="auto"/>
          <w:sz w:val="22"/>
          <w:szCs w:val="22"/>
        </w:rPr>
        <w:t>peciālistu konsultācij</w:t>
      </w:r>
      <w:r>
        <w:rPr>
          <w:rFonts w:ascii="Times New Roman" w:hAnsi="Times New Roman" w:cs="Times New Roman"/>
          <w:b/>
          <w:bCs/>
          <w:i w:val="0"/>
          <w:iCs w:val="0"/>
          <w:color w:val="auto"/>
          <w:sz w:val="22"/>
          <w:szCs w:val="22"/>
        </w:rPr>
        <w:t>u skaits</w:t>
      </w:r>
      <w:r w:rsidRPr="007A6319">
        <w:rPr>
          <w:rFonts w:ascii="Times New Roman" w:hAnsi="Times New Roman" w:cs="Times New Roman"/>
          <w:b/>
          <w:bCs/>
          <w:i w:val="0"/>
          <w:iCs w:val="0"/>
          <w:color w:val="auto"/>
          <w:sz w:val="22"/>
          <w:szCs w:val="22"/>
        </w:rPr>
        <w:t xml:space="preserve"> vecākiem</w:t>
      </w:r>
      <w:r w:rsidRPr="00E5619C">
        <w:rPr>
          <w:rFonts w:ascii="Times New Roman" w:hAnsi="Times New Roman" w:cs="Times New Roman"/>
          <w:b/>
          <w:bCs/>
          <w:i w:val="0"/>
          <w:iCs w:val="0"/>
          <w:color w:val="auto"/>
          <w:sz w:val="22"/>
          <w:szCs w:val="22"/>
        </w:rPr>
        <w:t xml:space="preserve"> </w:t>
      </w:r>
    </w:p>
    <w:p w14:paraId="6E0A656E" w14:textId="4A6959EF" w:rsidR="00347416" w:rsidRDefault="00B72657" w:rsidP="00045354">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46AC12C5" w14:textId="77777777" w:rsidR="00045354" w:rsidRPr="00045354" w:rsidRDefault="00045354" w:rsidP="00045354"/>
    <w:tbl>
      <w:tblPr>
        <w:tblStyle w:val="TableGrid"/>
        <w:tblW w:w="9516" w:type="dxa"/>
        <w:jc w:val="center"/>
        <w:tblLook w:val="04A0" w:firstRow="1" w:lastRow="0" w:firstColumn="1" w:lastColumn="0" w:noHBand="0" w:noVBand="1"/>
      </w:tblPr>
      <w:tblGrid>
        <w:gridCol w:w="2830"/>
        <w:gridCol w:w="1276"/>
        <w:gridCol w:w="2126"/>
        <w:gridCol w:w="1276"/>
        <w:gridCol w:w="2008"/>
      </w:tblGrid>
      <w:tr w:rsidR="00FA3C43" w:rsidRPr="00CC39C9" w14:paraId="18073761" w14:textId="77777777" w:rsidTr="00FD4AE4">
        <w:trPr>
          <w:trHeight w:val="300"/>
          <w:tblHeader/>
          <w:jc w:val="center"/>
        </w:trPr>
        <w:tc>
          <w:tcPr>
            <w:tcW w:w="2830" w:type="dxa"/>
            <w:vMerge w:val="restart"/>
            <w:shd w:val="clear" w:color="auto" w:fill="F2F2F2" w:themeFill="background1" w:themeFillShade="F2"/>
            <w:noWrap/>
            <w:vAlign w:val="center"/>
            <w:hideMark/>
          </w:tcPr>
          <w:p w14:paraId="20C9FC18" w14:textId="77777777" w:rsidR="00FA3C43" w:rsidRPr="005A31ED" w:rsidRDefault="00FA3C43" w:rsidP="00BB1814">
            <w:pPr>
              <w:jc w:val="center"/>
              <w:rPr>
                <w:rFonts w:ascii="Times New Roman" w:hAnsi="Times New Roman" w:cs="Times New Roman"/>
                <w:b/>
                <w:bCs/>
              </w:rPr>
            </w:pPr>
            <w:r w:rsidRPr="005A31ED">
              <w:rPr>
                <w:rFonts w:ascii="Times New Roman" w:hAnsi="Times New Roman" w:cs="Times New Roman"/>
                <w:b/>
                <w:bCs/>
              </w:rPr>
              <w:t>Vecuma grupa/ FT veids</w:t>
            </w:r>
          </w:p>
        </w:tc>
        <w:tc>
          <w:tcPr>
            <w:tcW w:w="3402" w:type="dxa"/>
            <w:gridSpan w:val="2"/>
            <w:shd w:val="clear" w:color="auto" w:fill="F2F2F2" w:themeFill="background1" w:themeFillShade="F2"/>
            <w:noWrap/>
            <w:vAlign w:val="center"/>
            <w:hideMark/>
          </w:tcPr>
          <w:p w14:paraId="7FD8D605" w14:textId="0597BF72" w:rsidR="00FA3C43" w:rsidRPr="000D1DAE" w:rsidRDefault="000D1DAE" w:rsidP="00BB1814">
            <w:pPr>
              <w:jc w:val="center"/>
              <w:rPr>
                <w:rFonts w:ascii="Times New Roman" w:hAnsi="Times New Roman" w:cs="Times New Roman"/>
                <w:i/>
                <w:iCs/>
              </w:rPr>
            </w:pPr>
            <w:r w:rsidRPr="000D1DAE">
              <w:rPr>
                <w:rFonts w:ascii="Times New Roman" w:hAnsi="Times New Roman" w:cs="Times New Roman"/>
                <w:i/>
                <w:iCs/>
              </w:rPr>
              <w:t>Ir noteikta ī</w:t>
            </w:r>
            <w:r w:rsidR="00FA3C43" w:rsidRPr="000D1DAE">
              <w:rPr>
                <w:rFonts w:ascii="Times New Roman" w:hAnsi="Times New Roman" w:cs="Times New Roman"/>
                <w:i/>
                <w:iCs/>
              </w:rPr>
              <w:t>pašas kopšanas nepieciešamība</w:t>
            </w:r>
          </w:p>
        </w:tc>
        <w:tc>
          <w:tcPr>
            <w:tcW w:w="3284" w:type="dxa"/>
            <w:gridSpan w:val="2"/>
            <w:shd w:val="clear" w:color="auto" w:fill="F2F2F2" w:themeFill="background1" w:themeFillShade="F2"/>
            <w:noWrap/>
            <w:vAlign w:val="center"/>
            <w:hideMark/>
          </w:tcPr>
          <w:p w14:paraId="3C976B96" w14:textId="5C0D9D1F" w:rsidR="00FA3C43" w:rsidRPr="000D1DAE" w:rsidRDefault="00FA3C43" w:rsidP="00BB1814">
            <w:pPr>
              <w:jc w:val="center"/>
              <w:rPr>
                <w:rFonts w:ascii="Times New Roman" w:hAnsi="Times New Roman" w:cs="Times New Roman"/>
                <w:i/>
                <w:iCs/>
              </w:rPr>
            </w:pPr>
            <w:r w:rsidRPr="000D1DAE">
              <w:rPr>
                <w:rFonts w:ascii="Times New Roman" w:hAnsi="Times New Roman" w:cs="Times New Roman"/>
                <w:i/>
                <w:iCs/>
              </w:rPr>
              <w:t xml:space="preserve">Nav </w:t>
            </w:r>
            <w:r w:rsidR="000D1DAE" w:rsidRPr="000D1DAE">
              <w:rPr>
                <w:rFonts w:ascii="Times New Roman" w:hAnsi="Times New Roman" w:cs="Times New Roman"/>
                <w:i/>
                <w:iCs/>
              </w:rPr>
              <w:t xml:space="preserve">noteikta </w:t>
            </w:r>
            <w:r w:rsidRPr="000D1DAE">
              <w:rPr>
                <w:rFonts w:ascii="Times New Roman" w:hAnsi="Times New Roman" w:cs="Times New Roman"/>
                <w:i/>
                <w:iCs/>
              </w:rPr>
              <w:t>īpašas kopšanas nepieciešamība</w:t>
            </w:r>
          </w:p>
        </w:tc>
      </w:tr>
      <w:tr w:rsidR="0039344E" w:rsidRPr="00CC39C9" w14:paraId="1673821F" w14:textId="77777777" w:rsidTr="00FD4AE4">
        <w:trPr>
          <w:trHeight w:val="300"/>
          <w:tblHeader/>
          <w:jc w:val="center"/>
        </w:trPr>
        <w:tc>
          <w:tcPr>
            <w:tcW w:w="2830" w:type="dxa"/>
            <w:vMerge/>
            <w:shd w:val="clear" w:color="auto" w:fill="F2F2F2" w:themeFill="background1" w:themeFillShade="F2"/>
            <w:noWrap/>
            <w:vAlign w:val="center"/>
            <w:hideMark/>
          </w:tcPr>
          <w:p w14:paraId="67E44E91" w14:textId="77777777" w:rsidR="0039344E" w:rsidRPr="005A31ED" w:rsidRDefault="0039344E" w:rsidP="0039344E">
            <w:pPr>
              <w:jc w:val="center"/>
              <w:rPr>
                <w:rFonts w:ascii="Times New Roman" w:hAnsi="Times New Roman" w:cs="Times New Roman"/>
                <w:b/>
                <w:bCs/>
              </w:rPr>
            </w:pPr>
          </w:p>
        </w:tc>
        <w:tc>
          <w:tcPr>
            <w:tcW w:w="1276" w:type="dxa"/>
            <w:shd w:val="clear" w:color="auto" w:fill="F2F2F2" w:themeFill="background1" w:themeFillShade="F2"/>
            <w:noWrap/>
            <w:vAlign w:val="center"/>
            <w:hideMark/>
          </w:tcPr>
          <w:p w14:paraId="3CA6F1B5" w14:textId="7F8E666D" w:rsidR="0039344E" w:rsidRPr="001A4276" w:rsidRDefault="0039344E" w:rsidP="0039344E">
            <w:pPr>
              <w:jc w:val="center"/>
              <w:rPr>
                <w:rFonts w:ascii="Times New Roman" w:hAnsi="Times New Roman" w:cs="Times New Roman"/>
                <w:b/>
                <w:bCs/>
              </w:rPr>
            </w:pPr>
            <w:r>
              <w:rPr>
                <w:rFonts w:ascii="Times New Roman" w:hAnsi="Times New Roman" w:cs="Times New Roman"/>
                <w:b/>
                <w:bCs/>
              </w:rPr>
              <w:t>b</w:t>
            </w:r>
            <w:r w:rsidRPr="001A4276">
              <w:rPr>
                <w:rFonts w:ascii="Times New Roman" w:hAnsi="Times New Roman" w:cs="Times New Roman"/>
                <w:b/>
                <w:bCs/>
              </w:rPr>
              <w:t>ērnu skaits</w:t>
            </w:r>
          </w:p>
        </w:tc>
        <w:tc>
          <w:tcPr>
            <w:tcW w:w="2126" w:type="dxa"/>
            <w:shd w:val="clear" w:color="auto" w:fill="F2F2F2" w:themeFill="background1" w:themeFillShade="F2"/>
            <w:noWrap/>
            <w:vAlign w:val="center"/>
            <w:hideMark/>
          </w:tcPr>
          <w:p w14:paraId="16E9D805" w14:textId="7CAD4CA1" w:rsidR="0039344E" w:rsidRPr="001A4276" w:rsidRDefault="0039344E" w:rsidP="0039344E">
            <w:pPr>
              <w:jc w:val="center"/>
              <w:rPr>
                <w:rFonts w:ascii="Times New Roman" w:hAnsi="Times New Roman" w:cs="Times New Roman"/>
                <w:b/>
                <w:bCs/>
              </w:rPr>
            </w:pPr>
            <w:r>
              <w:rPr>
                <w:rFonts w:ascii="Times New Roman" w:hAnsi="Times New Roman" w:cs="Times New Roman"/>
                <w:b/>
                <w:bCs/>
              </w:rPr>
              <w:t>v</w:t>
            </w:r>
            <w:r w:rsidRPr="001A4276">
              <w:rPr>
                <w:rFonts w:ascii="Times New Roman" w:hAnsi="Times New Roman" w:cs="Times New Roman"/>
                <w:b/>
                <w:bCs/>
              </w:rPr>
              <w:t xml:space="preserve">idējais konsultāciju skaits uz vienu bērnu </w:t>
            </w:r>
            <w:r>
              <w:rPr>
                <w:rFonts w:ascii="Times New Roman" w:hAnsi="Times New Roman" w:cs="Times New Roman"/>
                <w:b/>
                <w:bCs/>
              </w:rPr>
              <w:t xml:space="preserve">            </w:t>
            </w:r>
            <w:r w:rsidRPr="001A4276">
              <w:rPr>
                <w:rFonts w:ascii="Times New Roman" w:hAnsi="Times New Roman" w:cs="Times New Roman"/>
                <w:b/>
                <w:bCs/>
              </w:rPr>
              <w:t>12 mēnešu periodā</w:t>
            </w:r>
          </w:p>
        </w:tc>
        <w:tc>
          <w:tcPr>
            <w:tcW w:w="1276" w:type="dxa"/>
            <w:shd w:val="clear" w:color="auto" w:fill="F2F2F2" w:themeFill="background1" w:themeFillShade="F2"/>
            <w:noWrap/>
            <w:vAlign w:val="center"/>
            <w:hideMark/>
          </w:tcPr>
          <w:p w14:paraId="241103B9" w14:textId="33A4292A" w:rsidR="0039344E" w:rsidRPr="001A4276" w:rsidRDefault="0039344E" w:rsidP="0039344E">
            <w:pPr>
              <w:jc w:val="center"/>
              <w:rPr>
                <w:rFonts w:ascii="Times New Roman" w:hAnsi="Times New Roman" w:cs="Times New Roman"/>
                <w:b/>
                <w:bCs/>
              </w:rPr>
            </w:pPr>
            <w:r>
              <w:rPr>
                <w:rFonts w:ascii="Times New Roman" w:hAnsi="Times New Roman" w:cs="Times New Roman"/>
                <w:b/>
                <w:bCs/>
              </w:rPr>
              <w:t>b</w:t>
            </w:r>
            <w:r w:rsidRPr="001A4276">
              <w:rPr>
                <w:rFonts w:ascii="Times New Roman" w:hAnsi="Times New Roman" w:cs="Times New Roman"/>
                <w:b/>
                <w:bCs/>
              </w:rPr>
              <w:t>ērnu skaits</w:t>
            </w:r>
          </w:p>
        </w:tc>
        <w:tc>
          <w:tcPr>
            <w:tcW w:w="2008" w:type="dxa"/>
            <w:shd w:val="clear" w:color="auto" w:fill="F2F2F2" w:themeFill="background1" w:themeFillShade="F2"/>
            <w:noWrap/>
            <w:vAlign w:val="center"/>
            <w:hideMark/>
          </w:tcPr>
          <w:p w14:paraId="3BC883C2" w14:textId="549C8AD2" w:rsidR="0039344E" w:rsidRPr="001A4276" w:rsidRDefault="0039344E" w:rsidP="0039344E">
            <w:pPr>
              <w:jc w:val="center"/>
              <w:rPr>
                <w:rFonts w:ascii="Times New Roman" w:hAnsi="Times New Roman" w:cs="Times New Roman"/>
                <w:b/>
                <w:bCs/>
              </w:rPr>
            </w:pPr>
            <w:r>
              <w:rPr>
                <w:rFonts w:ascii="Times New Roman" w:hAnsi="Times New Roman" w:cs="Times New Roman"/>
                <w:b/>
                <w:bCs/>
              </w:rPr>
              <w:t>v</w:t>
            </w:r>
            <w:r w:rsidRPr="001A4276">
              <w:rPr>
                <w:rFonts w:ascii="Times New Roman" w:hAnsi="Times New Roman" w:cs="Times New Roman"/>
                <w:b/>
                <w:bCs/>
              </w:rPr>
              <w:t xml:space="preserve">idējais konsultāciju skaits uz vienu bērnu </w:t>
            </w:r>
            <w:r>
              <w:rPr>
                <w:rFonts w:ascii="Times New Roman" w:hAnsi="Times New Roman" w:cs="Times New Roman"/>
                <w:b/>
                <w:bCs/>
              </w:rPr>
              <w:t xml:space="preserve">            </w:t>
            </w:r>
            <w:r w:rsidRPr="001A4276">
              <w:rPr>
                <w:rFonts w:ascii="Times New Roman" w:hAnsi="Times New Roman" w:cs="Times New Roman"/>
                <w:b/>
                <w:bCs/>
              </w:rPr>
              <w:t>12 mēnešu periodā</w:t>
            </w:r>
          </w:p>
        </w:tc>
      </w:tr>
      <w:tr w:rsidR="0039344E" w:rsidRPr="00CC39C9" w14:paraId="47752348" w14:textId="77777777" w:rsidTr="007A6319">
        <w:trPr>
          <w:trHeight w:val="300"/>
          <w:jc w:val="center"/>
        </w:trPr>
        <w:tc>
          <w:tcPr>
            <w:tcW w:w="2830" w:type="dxa"/>
            <w:shd w:val="clear" w:color="auto" w:fill="FFF2CC" w:themeFill="accent4" w:themeFillTint="33"/>
            <w:noWrap/>
            <w:hideMark/>
          </w:tcPr>
          <w:p w14:paraId="68538E2A"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0-1,5 gadi (ieskaitot)</w:t>
            </w:r>
          </w:p>
          <w:p w14:paraId="6881D638"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kopā</w:t>
            </w:r>
          </w:p>
        </w:tc>
        <w:tc>
          <w:tcPr>
            <w:tcW w:w="1276" w:type="dxa"/>
            <w:shd w:val="clear" w:color="auto" w:fill="FFF2CC" w:themeFill="accent4" w:themeFillTint="33"/>
            <w:noWrap/>
            <w:hideMark/>
          </w:tcPr>
          <w:p w14:paraId="580410F0"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1</w:t>
            </w:r>
          </w:p>
        </w:tc>
        <w:tc>
          <w:tcPr>
            <w:tcW w:w="2126" w:type="dxa"/>
            <w:shd w:val="clear" w:color="auto" w:fill="FFF2CC" w:themeFill="accent4" w:themeFillTint="33"/>
            <w:noWrap/>
            <w:hideMark/>
          </w:tcPr>
          <w:p w14:paraId="2F0AA4ED"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24</w:t>
            </w:r>
          </w:p>
        </w:tc>
        <w:tc>
          <w:tcPr>
            <w:tcW w:w="1276" w:type="dxa"/>
            <w:shd w:val="clear" w:color="auto" w:fill="FFF2CC" w:themeFill="accent4" w:themeFillTint="33"/>
            <w:noWrap/>
            <w:hideMark/>
          </w:tcPr>
          <w:p w14:paraId="4665D47D"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1</w:t>
            </w:r>
          </w:p>
        </w:tc>
        <w:tc>
          <w:tcPr>
            <w:tcW w:w="2008" w:type="dxa"/>
            <w:shd w:val="clear" w:color="auto" w:fill="FFF2CC" w:themeFill="accent4" w:themeFillTint="33"/>
            <w:noWrap/>
            <w:hideMark/>
          </w:tcPr>
          <w:p w14:paraId="4B95A8AF"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24</w:t>
            </w:r>
          </w:p>
        </w:tc>
      </w:tr>
      <w:tr w:rsidR="0039344E" w:rsidRPr="00CC39C9" w14:paraId="04B64639" w14:textId="77777777" w:rsidTr="00FD4AE4">
        <w:trPr>
          <w:trHeight w:val="300"/>
          <w:jc w:val="center"/>
        </w:trPr>
        <w:tc>
          <w:tcPr>
            <w:tcW w:w="2830" w:type="dxa"/>
            <w:noWrap/>
            <w:hideMark/>
          </w:tcPr>
          <w:p w14:paraId="73D75599"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Pārējie</w:t>
            </w:r>
          </w:p>
        </w:tc>
        <w:tc>
          <w:tcPr>
            <w:tcW w:w="1276" w:type="dxa"/>
            <w:noWrap/>
            <w:hideMark/>
          </w:tcPr>
          <w:p w14:paraId="26FBC39F"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126" w:type="dxa"/>
            <w:noWrap/>
            <w:hideMark/>
          </w:tcPr>
          <w:p w14:paraId="238C7A1D"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5F356BB9"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008" w:type="dxa"/>
            <w:noWrap/>
            <w:hideMark/>
          </w:tcPr>
          <w:p w14:paraId="1F727319"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r>
      <w:tr w:rsidR="0039344E" w:rsidRPr="00CC39C9" w14:paraId="347F2F24" w14:textId="77777777" w:rsidTr="007A6319">
        <w:trPr>
          <w:trHeight w:val="300"/>
          <w:jc w:val="center"/>
        </w:trPr>
        <w:tc>
          <w:tcPr>
            <w:tcW w:w="2830" w:type="dxa"/>
            <w:shd w:val="clear" w:color="auto" w:fill="FFF2CC" w:themeFill="accent4" w:themeFillTint="33"/>
            <w:noWrap/>
            <w:hideMark/>
          </w:tcPr>
          <w:p w14:paraId="5FB0BEC3"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1,6-6 gadi (ieskaitot)</w:t>
            </w:r>
          </w:p>
          <w:p w14:paraId="1A9338AD"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kopā</w:t>
            </w:r>
          </w:p>
        </w:tc>
        <w:tc>
          <w:tcPr>
            <w:tcW w:w="1276" w:type="dxa"/>
            <w:shd w:val="clear" w:color="auto" w:fill="FFF2CC" w:themeFill="accent4" w:themeFillTint="33"/>
            <w:noWrap/>
            <w:hideMark/>
          </w:tcPr>
          <w:p w14:paraId="1CF205AA" w14:textId="0D638AFF"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1</w:t>
            </w:r>
            <w:r>
              <w:rPr>
                <w:rFonts w:ascii="Times New Roman" w:hAnsi="Times New Roman" w:cs="Times New Roman"/>
                <w:b/>
                <w:bCs/>
              </w:rPr>
              <w:t>0</w:t>
            </w:r>
          </w:p>
        </w:tc>
        <w:tc>
          <w:tcPr>
            <w:tcW w:w="2126" w:type="dxa"/>
            <w:shd w:val="clear" w:color="auto" w:fill="FFF2CC" w:themeFill="accent4" w:themeFillTint="33"/>
            <w:noWrap/>
            <w:hideMark/>
          </w:tcPr>
          <w:p w14:paraId="0BD002CF"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24</w:t>
            </w:r>
          </w:p>
        </w:tc>
        <w:tc>
          <w:tcPr>
            <w:tcW w:w="1276" w:type="dxa"/>
            <w:shd w:val="clear" w:color="auto" w:fill="FFF2CC" w:themeFill="accent4" w:themeFillTint="33"/>
            <w:noWrap/>
            <w:hideMark/>
          </w:tcPr>
          <w:p w14:paraId="46086D94" w14:textId="05702FF6" w:rsidR="0039344E" w:rsidRPr="005A31ED" w:rsidRDefault="0039344E" w:rsidP="0039344E">
            <w:pPr>
              <w:jc w:val="center"/>
              <w:rPr>
                <w:rFonts w:ascii="Times New Roman" w:hAnsi="Times New Roman" w:cs="Times New Roman"/>
                <w:b/>
                <w:bCs/>
              </w:rPr>
            </w:pPr>
            <w:r>
              <w:rPr>
                <w:rFonts w:ascii="Times New Roman" w:hAnsi="Times New Roman" w:cs="Times New Roman"/>
                <w:b/>
                <w:bCs/>
              </w:rPr>
              <w:t>11</w:t>
            </w:r>
          </w:p>
        </w:tc>
        <w:tc>
          <w:tcPr>
            <w:tcW w:w="2008" w:type="dxa"/>
            <w:shd w:val="clear" w:color="auto" w:fill="FFF2CC" w:themeFill="accent4" w:themeFillTint="33"/>
            <w:noWrap/>
            <w:hideMark/>
          </w:tcPr>
          <w:p w14:paraId="4C60B150"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23</w:t>
            </w:r>
          </w:p>
        </w:tc>
      </w:tr>
      <w:tr w:rsidR="0039344E" w:rsidRPr="00CC39C9" w14:paraId="7294D0F8" w14:textId="77777777" w:rsidTr="00FD4AE4">
        <w:trPr>
          <w:trHeight w:val="300"/>
          <w:jc w:val="center"/>
        </w:trPr>
        <w:tc>
          <w:tcPr>
            <w:tcW w:w="2830" w:type="dxa"/>
            <w:noWrap/>
            <w:hideMark/>
          </w:tcPr>
          <w:p w14:paraId="0E405332"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lastRenderedPageBreak/>
              <w:t>DZT</w:t>
            </w:r>
          </w:p>
        </w:tc>
        <w:tc>
          <w:tcPr>
            <w:tcW w:w="1276" w:type="dxa"/>
            <w:noWrap/>
            <w:hideMark/>
          </w:tcPr>
          <w:p w14:paraId="54C453D8"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c>
          <w:tcPr>
            <w:tcW w:w="2126" w:type="dxa"/>
            <w:noWrap/>
            <w:hideMark/>
          </w:tcPr>
          <w:p w14:paraId="0AD16588"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c>
          <w:tcPr>
            <w:tcW w:w="1276" w:type="dxa"/>
            <w:noWrap/>
            <w:hideMark/>
          </w:tcPr>
          <w:p w14:paraId="1E30C0A4"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1</w:t>
            </w:r>
          </w:p>
        </w:tc>
        <w:tc>
          <w:tcPr>
            <w:tcW w:w="2008" w:type="dxa"/>
            <w:noWrap/>
            <w:hideMark/>
          </w:tcPr>
          <w:p w14:paraId="4F5B09D3"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12</w:t>
            </w:r>
          </w:p>
        </w:tc>
      </w:tr>
      <w:tr w:rsidR="0039344E" w:rsidRPr="00CC39C9" w14:paraId="7BA7943A" w14:textId="77777777" w:rsidTr="00FD4AE4">
        <w:trPr>
          <w:trHeight w:val="300"/>
          <w:jc w:val="center"/>
        </w:trPr>
        <w:tc>
          <w:tcPr>
            <w:tcW w:w="2830" w:type="dxa"/>
            <w:noWrap/>
            <w:hideMark/>
          </w:tcPr>
          <w:p w14:paraId="5221BAD2"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Pārējie</w:t>
            </w:r>
          </w:p>
        </w:tc>
        <w:tc>
          <w:tcPr>
            <w:tcW w:w="1276" w:type="dxa"/>
            <w:noWrap/>
            <w:hideMark/>
          </w:tcPr>
          <w:p w14:paraId="7308E686" w14:textId="001C344F" w:rsidR="0039344E" w:rsidRPr="005A31ED" w:rsidRDefault="0039344E" w:rsidP="0039344E">
            <w:pPr>
              <w:jc w:val="center"/>
              <w:rPr>
                <w:rFonts w:ascii="Times New Roman" w:hAnsi="Times New Roman" w:cs="Times New Roman"/>
              </w:rPr>
            </w:pPr>
            <w:r>
              <w:rPr>
                <w:rFonts w:ascii="Times New Roman" w:hAnsi="Times New Roman" w:cs="Times New Roman"/>
              </w:rPr>
              <w:t>1</w:t>
            </w:r>
          </w:p>
        </w:tc>
        <w:tc>
          <w:tcPr>
            <w:tcW w:w="2126" w:type="dxa"/>
            <w:noWrap/>
            <w:hideMark/>
          </w:tcPr>
          <w:p w14:paraId="37809386"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5AA8446F" w14:textId="558867BA"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w:t>
            </w:r>
          </w:p>
        </w:tc>
        <w:tc>
          <w:tcPr>
            <w:tcW w:w="2008" w:type="dxa"/>
            <w:noWrap/>
            <w:hideMark/>
          </w:tcPr>
          <w:p w14:paraId="04563E7A"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24</w:t>
            </w:r>
          </w:p>
        </w:tc>
      </w:tr>
      <w:tr w:rsidR="0039344E" w:rsidRPr="00CC39C9" w14:paraId="1D911B2B" w14:textId="77777777" w:rsidTr="00FD4AE4">
        <w:trPr>
          <w:trHeight w:val="300"/>
          <w:jc w:val="center"/>
        </w:trPr>
        <w:tc>
          <w:tcPr>
            <w:tcW w:w="2830" w:type="dxa"/>
            <w:noWrap/>
            <w:hideMark/>
          </w:tcPr>
          <w:p w14:paraId="66EE60F7"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GRT</w:t>
            </w:r>
          </w:p>
        </w:tc>
        <w:tc>
          <w:tcPr>
            <w:tcW w:w="1276" w:type="dxa"/>
            <w:noWrap/>
            <w:hideMark/>
          </w:tcPr>
          <w:p w14:paraId="620AD326" w14:textId="4A44FA11" w:rsidR="0039344E" w:rsidRPr="005A31ED" w:rsidRDefault="0039344E" w:rsidP="0039344E">
            <w:pPr>
              <w:jc w:val="center"/>
              <w:rPr>
                <w:rFonts w:ascii="Times New Roman" w:hAnsi="Times New Roman" w:cs="Times New Roman"/>
              </w:rPr>
            </w:pPr>
            <w:r>
              <w:rPr>
                <w:rFonts w:ascii="Times New Roman" w:hAnsi="Times New Roman" w:cs="Times New Roman"/>
              </w:rPr>
              <w:t>4</w:t>
            </w:r>
          </w:p>
        </w:tc>
        <w:tc>
          <w:tcPr>
            <w:tcW w:w="2126" w:type="dxa"/>
            <w:noWrap/>
            <w:hideMark/>
          </w:tcPr>
          <w:p w14:paraId="54533677"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175D4F05" w14:textId="7DCFA43C" w:rsidR="0039344E" w:rsidRPr="004B3CE8" w:rsidRDefault="0039344E" w:rsidP="0039344E">
            <w:pPr>
              <w:jc w:val="center"/>
              <w:rPr>
                <w:rFonts w:ascii="Times New Roman" w:hAnsi="Times New Roman" w:cs="Times New Roman"/>
              </w:rPr>
            </w:pPr>
            <w:r>
              <w:rPr>
                <w:rFonts w:ascii="Times New Roman" w:hAnsi="Times New Roman" w:cs="Times New Roman"/>
              </w:rPr>
              <w:t>5</w:t>
            </w:r>
          </w:p>
        </w:tc>
        <w:tc>
          <w:tcPr>
            <w:tcW w:w="2008" w:type="dxa"/>
            <w:noWrap/>
            <w:hideMark/>
          </w:tcPr>
          <w:p w14:paraId="71AD39D9"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24</w:t>
            </w:r>
          </w:p>
        </w:tc>
      </w:tr>
      <w:tr w:rsidR="0039344E" w:rsidRPr="00CC39C9" w14:paraId="13D70666" w14:textId="77777777" w:rsidTr="00FD4AE4">
        <w:trPr>
          <w:trHeight w:val="300"/>
          <w:jc w:val="center"/>
        </w:trPr>
        <w:tc>
          <w:tcPr>
            <w:tcW w:w="2830" w:type="dxa"/>
            <w:noWrap/>
            <w:hideMark/>
          </w:tcPr>
          <w:p w14:paraId="62CBF24C"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KT</w:t>
            </w:r>
          </w:p>
        </w:tc>
        <w:tc>
          <w:tcPr>
            <w:tcW w:w="1276" w:type="dxa"/>
            <w:noWrap/>
            <w:hideMark/>
          </w:tcPr>
          <w:p w14:paraId="451B37DC"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126" w:type="dxa"/>
            <w:noWrap/>
            <w:hideMark/>
          </w:tcPr>
          <w:p w14:paraId="403ABC21"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28500339"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1</w:t>
            </w:r>
          </w:p>
        </w:tc>
        <w:tc>
          <w:tcPr>
            <w:tcW w:w="2008" w:type="dxa"/>
            <w:noWrap/>
            <w:hideMark/>
          </w:tcPr>
          <w:p w14:paraId="20987541"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24</w:t>
            </w:r>
          </w:p>
        </w:tc>
      </w:tr>
      <w:tr w:rsidR="0039344E" w:rsidRPr="00CC39C9" w14:paraId="256DC65A" w14:textId="77777777" w:rsidTr="00FD4AE4">
        <w:trPr>
          <w:trHeight w:val="300"/>
          <w:jc w:val="center"/>
        </w:trPr>
        <w:tc>
          <w:tcPr>
            <w:tcW w:w="2830" w:type="dxa"/>
            <w:noWrap/>
            <w:hideMark/>
          </w:tcPr>
          <w:p w14:paraId="3B1D2AFB"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MT</w:t>
            </w:r>
          </w:p>
        </w:tc>
        <w:tc>
          <w:tcPr>
            <w:tcW w:w="1276" w:type="dxa"/>
            <w:noWrap/>
            <w:hideMark/>
          </w:tcPr>
          <w:p w14:paraId="6906B44D"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4</w:t>
            </w:r>
          </w:p>
        </w:tc>
        <w:tc>
          <w:tcPr>
            <w:tcW w:w="2126" w:type="dxa"/>
            <w:noWrap/>
            <w:hideMark/>
          </w:tcPr>
          <w:p w14:paraId="413FD500"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48DB3179"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w:t>
            </w:r>
          </w:p>
        </w:tc>
        <w:tc>
          <w:tcPr>
            <w:tcW w:w="2008" w:type="dxa"/>
            <w:noWrap/>
            <w:hideMark/>
          </w:tcPr>
          <w:p w14:paraId="1C05CBF2" w14:textId="77777777" w:rsidR="0039344E" w:rsidRPr="004B3CE8" w:rsidRDefault="0039344E" w:rsidP="0039344E">
            <w:pPr>
              <w:jc w:val="center"/>
              <w:rPr>
                <w:rFonts w:ascii="Times New Roman" w:hAnsi="Times New Roman" w:cs="Times New Roman"/>
              </w:rPr>
            </w:pPr>
            <w:r w:rsidRPr="004B3CE8">
              <w:rPr>
                <w:rFonts w:ascii="Times New Roman" w:hAnsi="Times New Roman" w:cs="Times New Roman"/>
              </w:rPr>
              <w:t>24</w:t>
            </w:r>
          </w:p>
        </w:tc>
      </w:tr>
      <w:tr w:rsidR="0039344E" w:rsidRPr="00CC39C9" w14:paraId="2F2CAA37" w14:textId="77777777" w:rsidTr="007A6319">
        <w:trPr>
          <w:trHeight w:val="300"/>
          <w:jc w:val="center"/>
        </w:trPr>
        <w:tc>
          <w:tcPr>
            <w:tcW w:w="2830" w:type="dxa"/>
            <w:shd w:val="clear" w:color="auto" w:fill="FFF2CC" w:themeFill="accent4" w:themeFillTint="33"/>
            <w:noWrap/>
            <w:hideMark/>
          </w:tcPr>
          <w:p w14:paraId="7F5F3073"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7-13 gadi (ieskaitot)</w:t>
            </w:r>
          </w:p>
          <w:p w14:paraId="01D2B01B" w14:textId="77777777" w:rsidR="0039344E" w:rsidRPr="005A31ED" w:rsidRDefault="0039344E" w:rsidP="0039344E">
            <w:pPr>
              <w:rPr>
                <w:rFonts w:ascii="Times New Roman" w:hAnsi="Times New Roman" w:cs="Times New Roman"/>
                <w:b/>
                <w:bCs/>
              </w:rPr>
            </w:pPr>
            <w:r w:rsidRPr="005A31ED">
              <w:rPr>
                <w:rFonts w:ascii="Times New Roman" w:hAnsi="Times New Roman" w:cs="Times New Roman"/>
                <w:b/>
                <w:bCs/>
              </w:rPr>
              <w:t>kopā</w:t>
            </w:r>
          </w:p>
        </w:tc>
        <w:tc>
          <w:tcPr>
            <w:tcW w:w="1276" w:type="dxa"/>
            <w:shd w:val="clear" w:color="auto" w:fill="FFF2CC" w:themeFill="accent4" w:themeFillTint="33"/>
            <w:noWrap/>
            <w:hideMark/>
          </w:tcPr>
          <w:p w14:paraId="0ABAA6E5" w14:textId="77779786" w:rsidR="0039344E" w:rsidRPr="005A31ED" w:rsidRDefault="0039344E" w:rsidP="0039344E">
            <w:pPr>
              <w:jc w:val="center"/>
              <w:rPr>
                <w:rFonts w:ascii="Times New Roman" w:hAnsi="Times New Roman" w:cs="Times New Roman"/>
                <w:b/>
                <w:bCs/>
              </w:rPr>
            </w:pPr>
            <w:r>
              <w:rPr>
                <w:rFonts w:ascii="Times New Roman" w:hAnsi="Times New Roman" w:cs="Times New Roman"/>
                <w:b/>
                <w:bCs/>
              </w:rPr>
              <w:t>20</w:t>
            </w:r>
          </w:p>
        </w:tc>
        <w:tc>
          <w:tcPr>
            <w:tcW w:w="2126" w:type="dxa"/>
            <w:shd w:val="clear" w:color="auto" w:fill="FFF2CC" w:themeFill="accent4" w:themeFillTint="33"/>
            <w:noWrap/>
            <w:hideMark/>
          </w:tcPr>
          <w:p w14:paraId="35A163AE"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24</w:t>
            </w:r>
          </w:p>
        </w:tc>
        <w:tc>
          <w:tcPr>
            <w:tcW w:w="1276" w:type="dxa"/>
            <w:shd w:val="clear" w:color="auto" w:fill="FFF2CC" w:themeFill="accent4" w:themeFillTint="33"/>
            <w:noWrap/>
            <w:hideMark/>
          </w:tcPr>
          <w:p w14:paraId="0B79D56F" w14:textId="56224A6D" w:rsidR="0039344E" w:rsidRPr="005A31ED" w:rsidRDefault="0039344E" w:rsidP="0039344E">
            <w:pPr>
              <w:jc w:val="center"/>
              <w:rPr>
                <w:rFonts w:ascii="Times New Roman" w:hAnsi="Times New Roman" w:cs="Times New Roman"/>
                <w:b/>
                <w:bCs/>
              </w:rPr>
            </w:pPr>
            <w:r w:rsidRPr="006332D0">
              <w:rPr>
                <w:rFonts w:ascii="Times New Roman" w:hAnsi="Times New Roman" w:cs="Times New Roman"/>
                <w:b/>
                <w:bCs/>
              </w:rPr>
              <w:t>8</w:t>
            </w:r>
          </w:p>
        </w:tc>
        <w:tc>
          <w:tcPr>
            <w:tcW w:w="2008" w:type="dxa"/>
            <w:shd w:val="clear" w:color="auto" w:fill="FFF2CC" w:themeFill="accent4" w:themeFillTint="33"/>
            <w:noWrap/>
            <w:hideMark/>
          </w:tcPr>
          <w:p w14:paraId="5BFDB59A" w14:textId="77777777" w:rsidR="0039344E" w:rsidRPr="005A31ED" w:rsidRDefault="0039344E" w:rsidP="0039344E">
            <w:pPr>
              <w:jc w:val="center"/>
              <w:rPr>
                <w:rFonts w:ascii="Times New Roman" w:hAnsi="Times New Roman" w:cs="Times New Roman"/>
                <w:b/>
                <w:bCs/>
              </w:rPr>
            </w:pPr>
            <w:r w:rsidRPr="005A31ED">
              <w:rPr>
                <w:rFonts w:ascii="Times New Roman" w:hAnsi="Times New Roman" w:cs="Times New Roman"/>
                <w:b/>
                <w:bCs/>
              </w:rPr>
              <w:t>22</w:t>
            </w:r>
          </w:p>
        </w:tc>
      </w:tr>
      <w:tr w:rsidR="0039344E" w:rsidRPr="00CC39C9" w14:paraId="29F50A58" w14:textId="77777777" w:rsidTr="00FD4AE4">
        <w:trPr>
          <w:trHeight w:val="300"/>
          <w:jc w:val="center"/>
        </w:trPr>
        <w:tc>
          <w:tcPr>
            <w:tcW w:w="2830" w:type="dxa"/>
            <w:noWrap/>
            <w:hideMark/>
          </w:tcPr>
          <w:p w14:paraId="5F8ACE94"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Pārējie</w:t>
            </w:r>
          </w:p>
        </w:tc>
        <w:tc>
          <w:tcPr>
            <w:tcW w:w="1276" w:type="dxa"/>
            <w:noWrap/>
            <w:hideMark/>
          </w:tcPr>
          <w:p w14:paraId="6B23F25C"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c>
          <w:tcPr>
            <w:tcW w:w="2126" w:type="dxa"/>
            <w:noWrap/>
            <w:hideMark/>
          </w:tcPr>
          <w:p w14:paraId="5D159128"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c>
          <w:tcPr>
            <w:tcW w:w="1276" w:type="dxa"/>
            <w:noWrap/>
            <w:hideMark/>
          </w:tcPr>
          <w:p w14:paraId="1F6E8E5D"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008" w:type="dxa"/>
            <w:noWrap/>
            <w:hideMark/>
          </w:tcPr>
          <w:p w14:paraId="6F584FA9"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r>
      <w:tr w:rsidR="0039344E" w:rsidRPr="00CC39C9" w14:paraId="060DC7D2" w14:textId="77777777" w:rsidTr="00FD4AE4">
        <w:trPr>
          <w:trHeight w:val="300"/>
          <w:jc w:val="center"/>
        </w:trPr>
        <w:tc>
          <w:tcPr>
            <w:tcW w:w="2830" w:type="dxa"/>
            <w:noWrap/>
            <w:hideMark/>
          </w:tcPr>
          <w:p w14:paraId="389AA6DD"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GRT</w:t>
            </w:r>
          </w:p>
        </w:tc>
        <w:tc>
          <w:tcPr>
            <w:tcW w:w="1276" w:type="dxa"/>
            <w:noWrap/>
            <w:hideMark/>
          </w:tcPr>
          <w:p w14:paraId="20003E69" w14:textId="76EF5946" w:rsidR="0039344E" w:rsidRPr="005A31ED" w:rsidRDefault="0039344E" w:rsidP="0039344E">
            <w:pPr>
              <w:jc w:val="center"/>
              <w:rPr>
                <w:rFonts w:ascii="Times New Roman" w:hAnsi="Times New Roman" w:cs="Times New Roman"/>
              </w:rPr>
            </w:pPr>
            <w:r>
              <w:rPr>
                <w:rFonts w:ascii="Times New Roman" w:hAnsi="Times New Roman" w:cs="Times New Roman"/>
              </w:rPr>
              <w:t>9</w:t>
            </w:r>
          </w:p>
        </w:tc>
        <w:tc>
          <w:tcPr>
            <w:tcW w:w="2126" w:type="dxa"/>
            <w:noWrap/>
            <w:hideMark/>
          </w:tcPr>
          <w:p w14:paraId="4466F89E"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23</w:t>
            </w:r>
          </w:p>
        </w:tc>
        <w:tc>
          <w:tcPr>
            <w:tcW w:w="1276" w:type="dxa"/>
            <w:noWrap/>
            <w:hideMark/>
          </w:tcPr>
          <w:p w14:paraId="3D5CA143" w14:textId="4C103121" w:rsidR="0039344E" w:rsidRPr="005A31ED" w:rsidRDefault="0039344E" w:rsidP="0039344E">
            <w:pPr>
              <w:jc w:val="center"/>
              <w:rPr>
                <w:rFonts w:ascii="Times New Roman" w:hAnsi="Times New Roman" w:cs="Times New Roman"/>
              </w:rPr>
            </w:pPr>
            <w:r>
              <w:rPr>
                <w:rFonts w:ascii="Times New Roman" w:hAnsi="Times New Roman" w:cs="Times New Roman"/>
              </w:rPr>
              <w:t>3</w:t>
            </w:r>
          </w:p>
        </w:tc>
        <w:tc>
          <w:tcPr>
            <w:tcW w:w="2008" w:type="dxa"/>
            <w:noWrap/>
            <w:hideMark/>
          </w:tcPr>
          <w:p w14:paraId="25A35558"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18</w:t>
            </w:r>
          </w:p>
        </w:tc>
      </w:tr>
      <w:tr w:rsidR="0039344E" w:rsidRPr="00CC39C9" w14:paraId="6AEE0838" w14:textId="77777777" w:rsidTr="00FD4AE4">
        <w:trPr>
          <w:trHeight w:val="300"/>
          <w:jc w:val="center"/>
        </w:trPr>
        <w:tc>
          <w:tcPr>
            <w:tcW w:w="2830" w:type="dxa"/>
            <w:noWrap/>
            <w:hideMark/>
          </w:tcPr>
          <w:p w14:paraId="59B77544"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KT</w:t>
            </w:r>
          </w:p>
        </w:tc>
        <w:tc>
          <w:tcPr>
            <w:tcW w:w="1276" w:type="dxa"/>
            <w:noWrap/>
            <w:hideMark/>
          </w:tcPr>
          <w:p w14:paraId="6E1A9176" w14:textId="20887778" w:rsidR="0039344E" w:rsidRPr="005A31ED" w:rsidRDefault="0039344E" w:rsidP="0039344E">
            <w:pPr>
              <w:jc w:val="center"/>
              <w:rPr>
                <w:rFonts w:ascii="Times New Roman" w:hAnsi="Times New Roman" w:cs="Times New Roman"/>
              </w:rPr>
            </w:pPr>
            <w:r>
              <w:rPr>
                <w:rFonts w:ascii="Times New Roman" w:hAnsi="Times New Roman" w:cs="Times New Roman"/>
              </w:rPr>
              <w:t>4</w:t>
            </w:r>
          </w:p>
        </w:tc>
        <w:tc>
          <w:tcPr>
            <w:tcW w:w="2126" w:type="dxa"/>
            <w:noWrap/>
            <w:hideMark/>
          </w:tcPr>
          <w:p w14:paraId="0C4B3AF4"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27</w:t>
            </w:r>
          </w:p>
        </w:tc>
        <w:tc>
          <w:tcPr>
            <w:tcW w:w="1276" w:type="dxa"/>
            <w:noWrap/>
            <w:hideMark/>
          </w:tcPr>
          <w:p w14:paraId="3D216973"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008" w:type="dxa"/>
            <w:noWrap/>
            <w:hideMark/>
          </w:tcPr>
          <w:p w14:paraId="45D72D34"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r>
      <w:tr w:rsidR="0039344E" w:rsidRPr="00CC39C9" w14:paraId="2DFA83DF" w14:textId="77777777" w:rsidTr="00FD4AE4">
        <w:trPr>
          <w:trHeight w:val="300"/>
          <w:jc w:val="center"/>
        </w:trPr>
        <w:tc>
          <w:tcPr>
            <w:tcW w:w="2830" w:type="dxa"/>
            <w:noWrap/>
            <w:hideMark/>
          </w:tcPr>
          <w:p w14:paraId="48BE2E80"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MT</w:t>
            </w:r>
          </w:p>
        </w:tc>
        <w:tc>
          <w:tcPr>
            <w:tcW w:w="1276" w:type="dxa"/>
            <w:noWrap/>
            <w:hideMark/>
          </w:tcPr>
          <w:p w14:paraId="430ABC8A" w14:textId="1B4E76C0" w:rsidR="0039344E" w:rsidRPr="005A31ED" w:rsidRDefault="0039344E" w:rsidP="0039344E">
            <w:pPr>
              <w:jc w:val="center"/>
              <w:rPr>
                <w:rFonts w:ascii="Times New Roman" w:hAnsi="Times New Roman" w:cs="Times New Roman"/>
              </w:rPr>
            </w:pPr>
            <w:r>
              <w:rPr>
                <w:rFonts w:ascii="Times New Roman" w:hAnsi="Times New Roman" w:cs="Times New Roman"/>
              </w:rPr>
              <w:t>6</w:t>
            </w:r>
          </w:p>
        </w:tc>
        <w:tc>
          <w:tcPr>
            <w:tcW w:w="2126" w:type="dxa"/>
            <w:noWrap/>
            <w:hideMark/>
          </w:tcPr>
          <w:p w14:paraId="0DEFE462"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23</w:t>
            </w:r>
          </w:p>
        </w:tc>
        <w:tc>
          <w:tcPr>
            <w:tcW w:w="1276" w:type="dxa"/>
            <w:noWrap/>
            <w:hideMark/>
          </w:tcPr>
          <w:p w14:paraId="47194CCE"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3</w:t>
            </w:r>
          </w:p>
        </w:tc>
        <w:tc>
          <w:tcPr>
            <w:tcW w:w="2008" w:type="dxa"/>
            <w:noWrap/>
            <w:hideMark/>
          </w:tcPr>
          <w:p w14:paraId="30A4666F"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r>
      <w:tr w:rsidR="0039344E" w:rsidRPr="00CC39C9" w14:paraId="19DBE994" w14:textId="77777777" w:rsidTr="00FD4AE4">
        <w:trPr>
          <w:trHeight w:val="300"/>
          <w:jc w:val="center"/>
        </w:trPr>
        <w:tc>
          <w:tcPr>
            <w:tcW w:w="2830" w:type="dxa"/>
            <w:noWrap/>
            <w:hideMark/>
          </w:tcPr>
          <w:p w14:paraId="7EA1C9CA" w14:textId="77777777" w:rsidR="0039344E" w:rsidRPr="005A31ED" w:rsidRDefault="0039344E" w:rsidP="0039344E">
            <w:pPr>
              <w:rPr>
                <w:rFonts w:ascii="Times New Roman" w:hAnsi="Times New Roman" w:cs="Times New Roman"/>
              </w:rPr>
            </w:pPr>
            <w:r w:rsidRPr="005A31ED">
              <w:rPr>
                <w:rFonts w:ascii="Times New Roman" w:hAnsi="Times New Roman" w:cs="Times New Roman"/>
              </w:rPr>
              <w:t>RT</w:t>
            </w:r>
          </w:p>
        </w:tc>
        <w:tc>
          <w:tcPr>
            <w:tcW w:w="1276" w:type="dxa"/>
            <w:noWrap/>
            <w:hideMark/>
          </w:tcPr>
          <w:p w14:paraId="1FC74B09"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1</w:t>
            </w:r>
          </w:p>
        </w:tc>
        <w:tc>
          <w:tcPr>
            <w:tcW w:w="2126" w:type="dxa"/>
            <w:noWrap/>
            <w:hideMark/>
          </w:tcPr>
          <w:p w14:paraId="3B966D77"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24</w:t>
            </w:r>
          </w:p>
        </w:tc>
        <w:tc>
          <w:tcPr>
            <w:tcW w:w="1276" w:type="dxa"/>
            <w:noWrap/>
            <w:hideMark/>
          </w:tcPr>
          <w:p w14:paraId="14F235DD"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c>
          <w:tcPr>
            <w:tcW w:w="2008" w:type="dxa"/>
            <w:noWrap/>
            <w:hideMark/>
          </w:tcPr>
          <w:p w14:paraId="2B092BA4" w14:textId="77777777" w:rsidR="0039344E" w:rsidRPr="005A31ED" w:rsidRDefault="0039344E" w:rsidP="0039344E">
            <w:pPr>
              <w:jc w:val="center"/>
              <w:rPr>
                <w:rFonts w:ascii="Times New Roman" w:hAnsi="Times New Roman" w:cs="Times New Roman"/>
              </w:rPr>
            </w:pPr>
            <w:r w:rsidRPr="005A31ED">
              <w:rPr>
                <w:rFonts w:ascii="Times New Roman" w:hAnsi="Times New Roman" w:cs="Times New Roman"/>
              </w:rPr>
              <w:t>0</w:t>
            </w:r>
          </w:p>
        </w:tc>
      </w:tr>
      <w:tr w:rsidR="0039344E" w:rsidRPr="00AE2975" w14:paraId="234D26E0" w14:textId="77777777" w:rsidTr="00FD4AE4">
        <w:trPr>
          <w:trHeight w:val="300"/>
          <w:jc w:val="center"/>
        </w:trPr>
        <w:tc>
          <w:tcPr>
            <w:tcW w:w="2830" w:type="dxa"/>
            <w:shd w:val="clear" w:color="auto" w:fill="F2F2F2" w:themeFill="background1" w:themeFillShade="F2"/>
            <w:noWrap/>
            <w:hideMark/>
          </w:tcPr>
          <w:p w14:paraId="249C92AE" w14:textId="77777777" w:rsidR="0039344E" w:rsidRPr="00AE2975" w:rsidRDefault="0039344E" w:rsidP="0039344E">
            <w:pPr>
              <w:rPr>
                <w:rFonts w:ascii="Times New Roman" w:hAnsi="Times New Roman" w:cs="Times New Roman"/>
                <w:b/>
                <w:bCs/>
              </w:rPr>
            </w:pPr>
            <w:r w:rsidRPr="00AE2975">
              <w:rPr>
                <w:rFonts w:ascii="Times New Roman" w:hAnsi="Times New Roman" w:cs="Times New Roman"/>
                <w:b/>
                <w:bCs/>
              </w:rPr>
              <w:t>Kopā</w:t>
            </w:r>
          </w:p>
        </w:tc>
        <w:tc>
          <w:tcPr>
            <w:tcW w:w="1276" w:type="dxa"/>
            <w:shd w:val="clear" w:color="auto" w:fill="F2F2F2" w:themeFill="background1" w:themeFillShade="F2"/>
            <w:noWrap/>
            <w:hideMark/>
          </w:tcPr>
          <w:p w14:paraId="25B3F4BB" w14:textId="3D2ECA55" w:rsidR="0039344E" w:rsidRPr="00AE2975" w:rsidRDefault="0039344E" w:rsidP="0039344E">
            <w:pPr>
              <w:jc w:val="center"/>
              <w:rPr>
                <w:rFonts w:ascii="Times New Roman" w:hAnsi="Times New Roman" w:cs="Times New Roman"/>
                <w:b/>
                <w:bCs/>
              </w:rPr>
            </w:pPr>
            <w:r>
              <w:rPr>
                <w:rFonts w:ascii="Times New Roman" w:hAnsi="Times New Roman" w:cs="Times New Roman"/>
                <w:b/>
                <w:bCs/>
              </w:rPr>
              <w:t>31</w:t>
            </w:r>
          </w:p>
        </w:tc>
        <w:tc>
          <w:tcPr>
            <w:tcW w:w="2126" w:type="dxa"/>
            <w:shd w:val="clear" w:color="auto" w:fill="F2F2F2" w:themeFill="background1" w:themeFillShade="F2"/>
            <w:noWrap/>
            <w:hideMark/>
          </w:tcPr>
          <w:p w14:paraId="03C06368" w14:textId="77777777" w:rsidR="0039344E" w:rsidRPr="00AE2975" w:rsidRDefault="0039344E" w:rsidP="0039344E">
            <w:pPr>
              <w:jc w:val="center"/>
              <w:rPr>
                <w:rFonts w:ascii="Times New Roman" w:hAnsi="Times New Roman" w:cs="Times New Roman"/>
                <w:b/>
                <w:bCs/>
              </w:rPr>
            </w:pPr>
            <w:r w:rsidRPr="00AE2975">
              <w:rPr>
                <w:rFonts w:ascii="Times New Roman" w:hAnsi="Times New Roman" w:cs="Times New Roman"/>
                <w:b/>
                <w:bCs/>
              </w:rPr>
              <w:t>24</w:t>
            </w:r>
          </w:p>
        </w:tc>
        <w:tc>
          <w:tcPr>
            <w:tcW w:w="1276" w:type="dxa"/>
            <w:shd w:val="clear" w:color="auto" w:fill="F2F2F2" w:themeFill="background1" w:themeFillShade="F2"/>
            <w:noWrap/>
            <w:hideMark/>
          </w:tcPr>
          <w:p w14:paraId="06B24C79" w14:textId="5D39E283" w:rsidR="0039344E" w:rsidRPr="00AE2975" w:rsidRDefault="0039344E" w:rsidP="0039344E">
            <w:pPr>
              <w:jc w:val="center"/>
              <w:rPr>
                <w:rFonts w:ascii="Times New Roman" w:hAnsi="Times New Roman" w:cs="Times New Roman"/>
                <w:b/>
                <w:bCs/>
              </w:rPr>
            </w:pPr>
            <w:r w:rsidRPr="00AE2975">
              <w:rPr>
                <w:rFonts w:ascii="Times New Roman" w:hAnsi="Times New Roman" w:cs="Times New Roman"/>
                <w:b/>
                <w:bCs/>
              </w:rPr>
              <w:t>20</w:t>
            </w:r>
          </w:p>
        </w:tc>
        <w:tc>
          <w:tcPr>
            <w:tcW w:w="2008" w:type="dxa"/>
            <w:shd w:val="clear" w:color="auto" w:fill="F2F2F2" w:themeFill="background1" w:themeFillShade="F2"/>
            <w:noWrap/>
            <w:hideMark/>
          </w:tcPr>
          <w:p w14:paraId="012C8093" w14:textId="7FF24889" w:rsidR="0039344E" w:rsidRPr="00AE2975" w:rsidRDefault="0039344E" w:rsidP="0039344E">
            <w:pPr>
              <w:jc w:val="center"/>
              <w:rPr>
                <w:rFonts w:ascii="Times New Roman" w:hAnsi="Times New Roman" w:cs="Times New Roman"/>
                <w:b/>
                <w:bCs/>
              </w:rPr>
            </w:pPr>
            <w:r w:rsidRPr="00AE2975">
              <w:rPr>
                <w:rFonts w:ascii="Times New Roman" w:hAnsi="Times New Roman" w:cs="Times New Roman"/>
                <w:b/>
                <w:bCs/>
              </w:rPr>
              <w:t>22</w:t>
            </w:r>
          </w:p>
        </w:tc>
      </w:tr>
    </w:tbl>
    <w:p w14:paraId="1BEE51EF" w14:textId="27E48231" w:rsidR="00FA3C43" w:rsidRPr="00AE2975" w:rsidRDefault="00FA3C43" w:rsidP="00F3764B">
      <w:pPr>
        <w:rPr>
          <w:rFonts w:ascii="Times New Roman" w:hAnsi="Times New Roman" w:cs="Times New Roman"/>
          <w:b/>
          <w:bCs/>
          <w:sz w:val="24"/>
          <w:szCs w:val="24"/>
          <w:lang w:eastAsia="zh-CN"/>
        </w:rPr>
      </w:pPr>
    </w:p>
    <w:p w14:paraId="0463644D" w14:textId="498FE2FA" w:rsidR="00ED7281" w:rsidRPr="009F7F9B" w:rsidRDefault="00ED7281" w:rsidP="00F3764B">
      <w:pPr>
        <w:rPr>
          <w:rFonts w:ascii="Times New Roman" w:hAnsi="Times New Roman" w:cs="Times New Roman"/>
          <w:b/>
          <w:bCs/>
          <w:i/>
          <w:iCs/>
          <w:sz w:val="24"/>
          <w:szCs w:val="24"/>
          <w:lang w:eastAsia="zh-CN"/>
        </w:rPr>
      </w:pPr>
      <w:r w:rsidRPr="009F7F9B">
        <w:rPr>
          <w:rFonts w:ascii="Times New Roman" w:hAnsi="Times New Roman" w:cs="Times New Roman"/>
          <w:b/>
          <w:bCs/>
          <w:i/>
          <w:iCs/>
          <w:sz w:val="24"/>
          <w:szCs w:val="24"/>
          <w:lang w:eastAsia="zh-CN"/>
        </w:rPr>
        <w:t>Atbalsta grupas nodarbības</w:t>
      </w:r>
    </w:p>
    <w:p w14:paraId="0F1F7B8F" w14:textId="28D5D0DD" w:rsidR="00ED7281" w:rsidRDefault="00ED7281" w:rsidP="00ED7281">
      <w:pPr>
        <w:jc w:val="both"/>
        <w:rPr>
          <w:rFonts w:ascii="Times New Roman" w:hAnsi="Times New Roman" w:cs="Times New Roman"/>
          <w:sz w:val="24"/>
          <w:szCs w:val="24"/>
          <w:lang w:eastAsia="zh-CN"/>
        </w:rPr>
      </w:pPr>
      <w:r>
        <w:rPr>
          <w:rFonts w:ascii="Times New Roman" w:hAnsi="Times New Roman" w:cs="Times New Roman"/>
          <w:sz w:val="24"/>
          <w:szCs w:val="24"/>
          <w:lang w:eastAsia="zh-CN"/>
        </w:rPr>
        <w:t>Izmēģinājumprojekta metodikā tika noteiktas 10 atbalsta grupas nodarbības vecākiem neatkarīgi no bērna vecuma grupas, FT veida un īpašas kopšanas nepieciešamības.</w:t>
      </w:r>
    </w:p>
    <w:p w14:paraId="7BBA670C" w14:textId="58970BCC" w:rsidR="00ED7281" w:rsidRDefault="00ED7281" w:rsidP="00ED7281">
      <w:pPr>
        <w:jc w:val="both"/>
        <w:rPr>
          <w:rFonts w:ascii="Times New Roman" w:hAnsi="Times New Roman" w:cs="Times New Roman"/>
          <w:sz w:val="24"/>
          <w:szCs w:val="24"/>
          <w:lang w:eastAsia="zh-CN"/>
        </w:rPr>
      </w:pPr>
      <w:bookmarkStart w:id="29" w:name="_Hlk126768399"/>
      <w:r>
        <w:rPr>
          <w:rFonts w:ascii="Times New Roman" w:hAnsi="Times New Roman" w:cs="Times New Roman"/>
          <w:sz w:val="24"/>
          <w:szCs w:val="24"/>
          <w:lang w:eastAsia="zh-CN"/>
        </w:rPr>
        <w:t xml:space="preserve">Rezultāti: analizējot datus, redzams, ka </w:t>
      </w:r>
      <w:r w:rsidR="00E1204C">
        <w:rPr>
          <w:rFonts w:ascii="Times New Roman" w:hAnsi="Times New Roman" w:cs="Times New Roman"/>
          <w:sz w:val="24"/>
          <w:szCs w:val="24"/>
          <w:lang w:eastAsia="zh-CN"/>
        </w:rPr>
        <w:t>atbalsta grupu nodarbības</w:t>
      </w:r>
      <w:r>
        <w:rPr>
          <w:rFonts w:ascii="Times New Roman" w:hAnsi="Times New Roman" w:cs="Times New Roman"/>
          <w:sz w:val="24"/>
          <w:szCs w:val="24"/>
          <w:lang w:eastAsia="zh-CN"/>
        </w:rPr>
        <w:t xml:space="preserve"> ir piešķirtas kopā 59 ģimenēm (</w:t>
      </w:r>
      <w:r w:rsidR="00E1204C">
        <w:rPr>
          <w:rFonts w:ascii="Times New Roman" w:hAnsi="Times New Roman" w:cs="Times New Roman"/>
          <w:sz w:val="24"/>
          <w:szCs w:val="24"/>
          <w:lang w:eastAsia="zh-CN"/>
        </w:rPr>
        <w:t>89</w:t>
      </w:r>
      <w:r>
        <w:rPr>
          <w:rFonts w:ascii="Times New Roman" w:hAnsi="Times New Roman" w:cs="Times New Roman"/>
          <w:sz w:val="24"/>
          <w:szCs w:val="24"/>
          <w:lang w:eastAsia="zh-CN"/>
        </w:rPr>
        <w:t xml:space="preserve">%). Vidējais </w:t>
      </w:r>
      <w:r w:rsidR="00E1204C">
        <w:rPr>
          <w:rFonts w:ascii="Times New Roman" w:hAnsi="Times New Roman" w:cs="Times New Roman"/>
          <w:sz w:val="24"/>
          <w:szCs w:val="24"/>
          <w:lang w:eastAsia="zh-CN"/>
        </w:rPr>
        <w:t>grupu nodarbību</w:t>
      </w:r>
      <w:r>
        <w:rPr>
          <w:rFonts w:ascii="Times New Roman" w:hAnsi="Times New Roman" w:cs="Times New Roman"/>
          <w:sz w:val="24"/>
          <w:szCs w:val="24"/>
          <w:lang w:eastAsia="zh-CN"/>
        </w:rPr>
        <w:t xml:space="preserve"> skaits </w:t>
      </w:r>
      <w:r w:rsidR="00EF276F">
        <w:rPr>
          <w:rFonts w:ascii="Times New Roman" w:hAnsi="Times New Roman" w:cs="Times New Roman"/>
          <w:sz w:val="24"/>
          <w:szCs w:val="24"/>
          <w:lang w:eastAsia="zh-CN"/>
        </w:rPr>
        <w:t xml:space="preserve">ir 12 atbalsta grupu nodarbības 12 mēnešu periodā, kas  </w:t>
      </w:r>
      <w:r>
        <w:rPr>
          <w:rFonts w:ascii="Times New Roman" w:hAnsi="Times New Roman" w:cs="Times New Roman"/>
          <w:sz w:val="24"/>
          <w:szCs w:val="24"/>
          <w:lang w:eastAsia="zh-CN"/>
        </w:rPr>
        <w:t>pārsniedz plānot</w:t>
      </w:r>
      <w:r w:rsidR="00E1204C">
        <w:rPr>
          <w:rFonts w:ascii="Times New Roman" w:hAnsi="Times New Roman" w:cs="Times New Roman"/>
          <w:sz w:val="24"/>
          <w:szCs w:val="24"/>
          <w:lang w:eastAsia="zh-CN"/>
        </w:rPr>
        <w:t xml:space="preserve">o par </w:t>
      </w:r>
      <w:r w:rsidR="000C6553">
        <w:rPr>
          <w:rFonts w:ascii="Times New Roman" w:hAnsi="Times New Roman" w:cs="Times New Roman"/>
          <w:sz w:val="24"/>
          <w:szCs w:val="24"/>
          <w:lang w:eastAsia="zh-CN"/>
        </w:rPr>
        <w:t>divām</w:t>
      </w:r>
      <w:r w:rsidR="00E1204C">
        <w:rPr>
          <w:rFonts w:ascii="Times New Roman" w:hAnsi="Times New Roman" w:cs="Times New Roman"/>
          <w:sz w:val="24"/>
          <w:szCs w:val="24"/>
          <w:lang w:eastAsia="zh-CN"/>
        </w:rPr>
        <w:t xml:space="preserve"> grupu nodarbībām</w:t>
      </w:r>
      <w:bookmarkEnd w:id="29"/>
      <w:r w:rsidR="00EF276F">
        <w:rPr>
          <w:rFonts w:ascii="Times New Roman" w:hAnsi="Times New Roman" w:cs="Times New Roman"/>
          <w:sz w:val="24"/>
          <w:szCs w:val="24"/>
          <w:lang w:eastAsia="zh-CN"/>
        </w:rPr>
        <w:t xml:space="preserve"> </w:t>
      </w:r>
      <w:r w:rsidR="001D3595" w:rsidRPr="001D3595">
        <w:rPr>
          <w:rFonts w:ascii="Times New Roman" w:hAnsi="Times New Roman" w:cs="Times New Roman"/>
          <w:i/>
          <w:iCs/>
          <w:sz w:val="24"/>
          <w:szCs w:val="24"/>
          <w:lang w:eastAsia="zh-CN"/>
        </w:rPr>
        <w:t>(2.2.3. tabula).</w:t>
      </w:r>
      <w:r w:rsidR="00E1204C">
        <w:rPr>
          <w:rFonts w:ascii="Times New Roman" w:hAnsi="Times New Roman" w:cs="Times New Roman"/>
          <w:sz w:val="24"/>
          <w:szCs w:val="24"/>
          <w:lang w:eastAsia="zh-CN"/>
        </w:rPr>
        <w:t xml:space="preserve"> </w:t>
      </w:r>
    </w:p>
    <w:p w14:paraId="0F9949C9" w14:textId="6D9D1F3A" w:rsidR="00B606E2" w:rsidRPr="00B72657" w:rsidRDefault="00B606E2" w:rsidP="00B72657">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2.3.</w:t>
      </w:r>
      <w:r w:rsidRPr="00B606E2">
        <w:rPr>
          <w:rFonts w:ascii="Times New Roman" w:hAnsi="Times New Roman" w:cs="Times New Roman"/>
          <w:color w:val="auto"/>
          <w:sz w:val="24"/>
          <w:szCs w:val="24"/>
        </w:rPr>
        <w:t xml:space="preserve"> tabula</w:t>
      </w:r>
    </w:p>
    <w:p w14:paraId="3FB27B0C" w14:textId="77777777" w:rsidR="00347416" w:rsidRDefault="00F83CC3" w:rsidP="00347416">
      <w:pPr>
        <w:pStyle w:val="Caption"/>
        <w:keepNext/>
        <w:spacing w:after="0"/>
        <w:jc w:val="center"/>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2"/>
          <w:szCs w:val="22"/>
        </w:rPr>
        <w:t xml:space="preserve">Faktiski piešķirtais </w:t>
      </w:r>
      <w:r w:rsidR="002456F1">
        <w:rPr>
          <w:rFonts w:ascii="Times New Roman" w:hAnsi="Times New Roman" w:cs="Times New Roman"/>
          <w:b/>
          <w:bCs/>
          <w:i w:val="0"/>
          <w:iCs w:val="0"/>
          <w:color w:val="auto"/>
          <w:sz w:val="22"/>
          <w:szCs w:val="22"/>
        </w:rPr>
        <w:t xml:space="preserve">vidējais </w:t>
      </w:r>
      <w:r>
        <w:rPr>
          <w:rFonts w:ascii="Times New Roman" w:hAnsi="Times New Roman" w:cs="Times New Roman"/>
          <w:b/>
          <w:bCs/>
          <w:i w:val="0"/>
          <w:iCs w:val="0"/>
          <w:color w:val="auto"/>
          <w:sz w:val="24"/>
          <w:szCs w:val="24"/>
        </w:rPr>
        <w:t>a</w:t>
      </w:r>
      <w:r w:rsidRPr="007A6319">
        <w:rPr>
          <w:rFonts w:ascii="Times New Roman" w:hAnsi="Times New Roman" w:cs="Times New Roman"/>
          <w:b/>
          <w:bCs/>
          <w:i w:val="0"/>
          <w:iCs w:val="0"/>
          <w:color w:val="auto"/>
          <w:sz w:val="24"/>
          <w:szCs w:val="24"/>
        </w:rPr>
        <w:t>tbalsta grupas nodarbīb</w:t>
      </w:r>
      <w:r>
        <w:rPr>
          <w:rFonts w:ascii="Times New Roman" w:hAnsi="Times New Roman" w:cs="Times New Roman"/>
          <w:b/>
          <w:bCs/>
          <w:i w:val="0"/>
          <w:iCs w:val="0"/>
          <w:color w:val="auto"/>
          <w:sz w:val="24"/>
          <w:szCs w:val="24"/>
        </w:rPr>
        <w:t>u</w:t>
      </w:r>
      <w:r w:rsidR="002456F1">
        <w:rPr>
          <w:rFonts w:ascii="Times New Roman" w:hAnsi="Times New Roman" w:cs="Times New Roman"/>
          <w:b/>
          <w:bCs/>
          <w:i w:val="0"/>
          <w:iCs w:val="0"/>
          <w:color w:val="auto"/>
          <w:sz w:val="24"/>
          <w:szCs w:val="24"/>
        </w:rPr>
        <w:t xml:space="preserve"> skaits vecākiem</w:t>
      </w:r>
    </w:p>
    <w:p w14:paraId="18399CE3" w14:textId="002A2506" w:rsidR="00F83CC3" w:rsidRDefault="00F83CC3" w:rsidP="00347416">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 xml:space="preserve"> vecuma grupā no 0</w:t>
      </w:r>
      <w:r>
        <w:rPr>
          <w:rFonts w:ascii="Times New Roman" w:hAnsi="Times New Roman" w:cs="Times New Roman"/>
          <w:b/>
          <w:bCs/>
          <w:i w:val="0"/>
          <w:iCs w:val="0"/>
          <w:color w:val="auto"/>
          <w:sz w:val="22"/>
          <w:szCs w:val="22"/>
        </w:rPr>
        <w:t xml:space="preserve"> līdz</w:t>
      </w:r>
      <w:r w:rsidR="00B72657">
        <w:rPr>
          <w:rFonts w:ascii="Times New Roman" w:hAnsi="Times New Roman" w:cs="Times New Roman"/>
          <w:b/>
          <w:bCs/>
          <w:i w:val="0"/>
          <w:iCs w:val="0"/>
          <w:color w:val="auto"/>
          <w:sz w:val="22"/>
          <w:szCs w:val="22"/>
        </w:rPr>
        <w:t xml:space="preserve">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6BDAFAEB" w14:textId="77777777" w:rsidR="00347416" w:rsidRPr="00347416" w:rsidRDefault="00347416" w:rsidP="00347416"/>
    <w:tbl>
      <w:tblPr>
        <w:tblStyle w:val="TableGrid"/>
        <w:tblW w:w="9655" w:type="dxa"/>
        <w:jc w:val="center"/>
        <w:tblLook w:val="04A0" w:firstRow="1" w:lastRow="0" w:firstColumn="1" w:lastColumn="0" w:noHBand="0" w:noVBand="1"/>
      </w:tblPr>
      <w:tblGrid>
        <w:gridCol w:w="2689"/>
        <w:gridCol w:w="1417"/>
        <w:gridCol w:w="1985"/>
        <w:gridCol w:w="1417"/>
        <w:gridCol w:w="2147"/>
      </w:tblGrid>
      <w:tr w:rsidR="00ED7281" w:rsidRPr="00182E10" w14:paraId="35EBD539" w14:textId="77777777" w:rsidTr="008D21B1">
        <w:trPr>
          <w:trHeight w:val="300"/>
          <w:tblHeader/>
          <w:jc w:val="center"/>
        </w:trPr>
        <w:tc>
          <w:tcPr>
            <w:tcW w:w="2689" w:type="dxa"/>
            <w:vMerge w:val="restart"/>
            <w:shd w:val="clear" w:color="auto" w:fill="F2F2F2" w:themeFill="background1" w:themeFillShade="F2"/>
            <w:noWrap/>
            <w:vAlign w:val="center"/>
            <w:hideMark/>
          </w:tcPr>
          <w:p w14:paraId="39103551"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Vecuma grupa/ FT veids</w:t>
            </w:r>
          </w:p>
        </w:tc>
        <w:tc>
          <w:tcPr>
            <w:tcW w:w="3402" w:type="dxa"/>
            <w:gridSpan w:val="2"/>
            <w:shd w:val="clear" w:color="auto" w:fill="F2F2F2" w:themeFill="background1" w:themeFillShade="F2"/>
            <w:noWrap/>
            <w:vAlign w:val="center"/>
            <w:hideMark/>
          </w:tcPr>
          <w:p w14:paraId="3DDA24F1" w14:textId="279D7BBF" w:rsidR="00ED7281" w:rsidRPr="00200C01" w:rsidRDefault="00200C01" w:rsidP="00BB1814">
            <w:pPr>
              <w:jc w:val="center"/>
              <w:rPr>
                <w:rFonts w:ascii="Times New Roman" w:hAnsi="Times New Roman" w:cs="Times New Roman"/>
                <w:i/>
                <w:iCs/>
              </w:rPr>
            </w:pPr>
            <w:r w:rsidRPr="00200C01">
              <w:rPr>
                <w:rFonts w:ascii="Times New Roman" w:hAnsi="Times New Roman" w:cs="Times New Roman"/>
                <w:i/>
                <w:iCs/>
              </w:rPr>
              <w:t>Ir noteikta ī</w:t>
            </w:r>
            <w:r w:rsidR="00ED7281" w:rsidRPr="00200C01">
              <w:rPr>
                <w:rFonts w:ascii="Times New Roman" w:hAnsi="Times New Roman" w:cs="Times New Roman"/>
                <w:i/>
                <w:iCs/>
              </w:rPr>
              <w:t>pašas kopšanas nepieciešamība</w:t>
            </w:r>
          </w:p>
        </w:tc>
        <w:tc>
          <w:tcPr>
            <w:tcW w:w="3564" w:type="dxa"/>
            <w:gridSpan w:val="2"/>
            <w:shd w:val="clear" w:color="auto" w:fill="F2F2F2" w:themeFill="background1" w:themeFillShade="F2"/>
            <w:noWrap/>
            <w:vAlign w:val="center"/>
            <w:hideMark/>
          </w:tcPr>
          <w:p w14:paraId="74C7F416" w14:textId="5AAC4C10" w:rsidR="00ED7281" w:rsidRPr="00200C01" w:rsidRDefault="00ED7281" w:rsidP="00BB1814">
            <w:pPr>
              <w:jc w:val="center"/>
              <w:rPr>
                <w:rFonts w:ascii="Times New Roman" w:hAnsi="Times New Roman" w:cs="Times New Roman"/>
                <w:i/>
                <w:iCs/>
              </w:rPr>
            </w:pPr>
            <w:r w:rsidRPr="00200C01">
              <w:rPr>
                <w:rFonts w:ascii="Times New Roman" w:hAnsi="Times New Roman" w:cs="Times New Roman"/>
                <w:i/>
                <w:iCs/>
              </w:rPr>
              <w:t xml:space="preserve">Nav </w:t>
            </w:r>
            <w:r w:rsidR="00200C01" w:rsidRPr="00200C01">
              <w:rPr>
                <w:rFonts w:ascii="Times New Roman" w:hAnsi="Times New Roman" w:cs="Times New Roman"/>
                <w:i/>
                <w:iCs/>
              </w:rPr>
              <w:t xml:space="preserve">noteikta </w:t>
            </w:r>
            <w:r w:rsidRPr="00200C01">
              <w:rPr>
                <w:rFonts w:ascii="Times New Roman" w:hAnsi="Times New Roman" w:cs="Times New Roman"/>
                <w:i/>
                <w:iCs/>
              </w:rPr>
              <w:t>īpašas kopšanas nepieciešamība</w:t>
            </w:r>
          </w:p>
        </w:tc>
      </w:tr>
      <w:tr w:rsidR="00ED7281" w:rsidRPr="00182E10" w14:paraId="20C0338D" w14:textId="77777777" w:rsidTr="008D21B1">
        <w:trPr>
          <w:trHeight w:val="300"/>
          <w:tblHeader/>
          <w:jc w:val="center"/>
        </w:trPr>
        <w:tc>
          <w:tcPr>
            <w:tcW w:w="2689" w:type="dxa"/>
            <w:vMerge/>
            <w:shd w:val="clear" w:color="auto" w:fill="F2F2F2" w:themeFill="background1" w:themeFillShade="F2"/>
            <w:noWrap/>
            <w:vAlign w:val="center"/>
            <w:hideMark/>
          </w:tcPr>
          <w:p w14:paraId="335FAE78" w14:textId="77777777" w:rsidR="00ED7281" w:rsidRPr="00FD4AE4" w:rsidRDefault="00ED7281" w:rsidP="00BB1814">
            <w:pPr>
              <w:jc w:val="center"/>
              <w:rPr>
                <w:rFonts w:ascii="Times New Roman" w:hAnsi="Times New Roman" w:cs="Times New Roman"/>
                <w:b/>
                <w:bCs/>
              </w:rPr>
            </w:pPr>
          </w:p>
        </w:tc>
        <w:tc>
          <w:tcPr>
            <w:tcW w:w="1417" w:type="dxa"/>
            <w:shd w:val="clear" w:color="auto" w:fill="F2F2F2" w:themeFill="background1" w:themeFillShade="F2"/>
            <w:noWrap/>
            <w:vAlign w:val="center"/>
            <w:hideMark/>
          </w:tcPr>
          <w:p w14:paraId="78B5055C" w14:textId="4C50B419" w:rsidR="00ED7281" w:rsidRPr="00200C01" w:rsidRDefault="00200C01" w:rsidP="00ED7281">
            <w:pPr>
              <w:jc w:val="center"/>
              <w:rPr>
                <w:rFonts w:ascii="Times New Roman" w:hAnsi="Times New Roman" w:cs="Times New Roman"/>
                <w:b/>
                <w:bCs/>
              </w:rPr>
            </w:pPr>
            <w:r>
              <w:rPr>
                <w:rFonts w:ascii="Times New Roman" w:hAnsi="Times New Roman" w:cs="Times New Roman"/>
                <w:b/>
                <w:bCs/>
              </w:rPr>
              <w:t>b</w:t>
            </w:r>
            <w:r w:rsidR="00ED7281" w:rsidRPr="00200C01">
              <w:rPr>
                <w:rFonts w:ascii="Times New Roman" w:hAnsi="Times New Roman" w:cs="Times New Roman"/>
                <w:b/>
                <w:bCs/>
              </w:rPr>
              <w:t>ērnu skaits</w:t>
            </w:r>
          </w:p>
        </w:tc>
        <w:tc>
          <w:tcPr>
            <w:tcW w:w="1985" w:type="dxa"/>
            <w:shd w:val="clear" w:color="auto" w:fill="F2F2F2" w:themeFill="background1" w:themeFillShade="F2"/>
            <w:noWrap/>
            <w:vAlign w:val="center"/>
            <w:hideMark/>
          </w:tcPr>
          <w:p w14:paraId="539B9D78" w14:textId="2822B8DB" w:rsidR="00ED7281" w:rsidRPr="00200C01" w:rsidRDefault="00693E6F" w:rsidP="00ED7281">
            <w:pPr>
              <w:jc w:val="center"/>
              <w:rPr>
                <w:rFonts w:ascii="Times New Roman" w:hAnsi="Times New Roman" w:cs="Times New Roman"/>
                <w:b/>
                <w:bCs/>
              </w:rPr>
            </w:pPr>
            <w:r>
              <w:rPr>
                <w:rFonts w:ascii="Times New Roman" w:hAnsi="Times New Roman" w:cs="Times New Roman"/>
                <w:b/>
                <w:bCs/>
              </w:rPr>
              <w:t>v</w:t>
            </w:r>
            <w:r w:rsidR="00ED7281" w:rsidRPr="00200C01">
              <w:rPr>
                <w:rFonts w:ascii="Times New Roman" w:hAnsi="Times New Roman" w:cs="Times New Roman"/>
                <w:b/>
                <w:bCs/>
              </w:rPr>
              <w:t>idējais</w:t>
            </w:r>
            <w:r>
              <w:rPr>
                <w:rFonts w:ascii="Times New Roman" w:hAnsi="Times New Roman" w:cs="Times New Roman"/>
                <w:b/>
                <w:bCs/>
              </w:rPr>
              <w:t xml:space="preserve"> nodarbību</w:t>
            </w:r>
            <w:r w:rsidR="00ED7281" w:rsidRPr="00200C01">
              <w:rPr>
                <w:rFonts w:ascii="Times New Roman" w:hAnsi="Times New Roman" w:cs="Times New Roman"/>
                <w:b/>
                <w:bCs/>
              </w:rPr>
              <w:t xml:space="preserve"> skaits uz vienu bērnu </w:t>
            </w:r>
            <w:r w:rsidR="008D21B1" w:rsidRPr="00200C01">
              <w:rPr>
                <w:rFonts w:ascii="Times New Roman" w:hAnsi="Times New Roman" w:cs="Times New Roman"/>
                <w:b/>
                <w:bCs/>
              </w:rPr>
              <w:t>12 mēnešu periodā</w:t>
            </w:r>
          </w:p>
        </w:tc>
        <w:tc>
          <w:tcPr>
            <w:tcW w:w="1417" w:type="dxa"/>
            <w:shd w:val="clear" w:color="auto" w:fill="F2F2F2" w:themeFill="background1" w:themeFillShade="F2"/>
            <w:noWrap/>
            <w:vAlign w:val="center"/>
            <w:hideMark/>
          </w:tcPr>
          <w:p w14:paraId="13F4F8F6" w14:textId="2C3BB3BE" w:rsidR="00ED7281" w:rsidRPr="00200C01" w:rsidRDefault="00693E6F" w:rsidP="00ED7281">
            <w:pPr>
              <w:jc w:val="center"/>
              <w:rPr>
                <w:rFonts w:ascii="Times New Roman" w:hAnsi="Times New Roman" w:cs="Times New Roman"/>
                <w:b/>
                <w:bCs/>
              </w:rPr>
            </w:pPr>
            <w:r>
              <w:rPr>
                <w:rFonts w:ascii="Times New Roman" w:hAnsi="Times New Roman" w:cs="Times New Roman"/>
                <w:b/>
                <w:bCs/>
              </w:rPr>
              <w:t>b</w:t>
            </w:r>
            <w:r w:rsidR="00ED7281" w:rsidRPr="00200C01">
              <w:rPr>
                <w:rFonts w:ascii="Times New Roman" w:hAnsi="Times New Roman" w:cs="Times New Roman"/>
                <w:b/>
                <w:bCs/>
              </w:rPr>
              <w:t>ērnu skaits</w:t>
            </w:r>
          </w:p>
        </w:tc>
        <w:tc>
          <w:tcPr>
            <w:tcW w:w="2147" w:type="dxa"/>
            <w:shd w:val="clear" w:color="auto" w:fill="F2F2F2" w:themeFill="background1" w:themeFillShade="F2"/>
            <w:noWrap/>
            <w:vAlign w:val="center"/>
            <w:hideMark/>
          </w:tcPr>
          <w:p w14:paraId="37FFAC37" w14:textId="2742C846" w:rsidR="00ED7281" w:rsidRPr="00200C01" w:rsidRDefault="00693E6F" w:rsidP="00ED7281">
            <w:pPr>
              <w:jc w:val="center"/>
              <w:rPr>
                <w:rFonts w:ascii="Times New Roman" w:hAnsi="Times New Roman" w:cs="Times New Roman"/>
                <w:b/>
                <w:bCs/>
              </w:rPr>
            </w:pPr>
            <w:r>
              <w:rPr>
                <w:rFonts w:ascii="Times New Roman" w:hAnsi="Times New Roman" w:cs="Times New Roman"/>
                <w:b/>
                <w:bCs/>
              </w:rPr>
              <w:t>v</w:t>
            </w:r>
            <w:r w:rsidR="00ED7281" w:rsidRPr="00200C01">
              <w:rPr>
                <w:rFonts w:ascii="Times New Roman" w:hAnsi="Times New Roman" w:cs="Times New Roman"/>
                <w:b/>
                <w:bCs/>
              </w:rPr>
              <w:t xml:space="preserve">idējais </w:t>
            </w:r>
            <w:r>
              <w:rPr>
                <w:rFonts w:ascii="Times New Roman" w:hAnsi="Times New Roman" w:cs="Times New Roman"/>
                <w:b/>
                <w:bCs/>
              </w:rPr>
              <w:t xml:space="preserve">nodarbību </w:t>
            </w:r>
            <w:r w:rsidR="00ED7281" w:rsidRPr="00200C01">
              <w:rPr>
                <w:rFonts w:ascii="Times New Roman" w:hAnsi="Times New Roman" w:cs="Times New Roman"/>
                <w:b/>
                <w:bCs/>
              </w:rPr>
              <w:t>skaits uz</w:t>
            </w:r>
          </w:p>
          <w:p w14:paraId="667E9252" w14:textId="2FCC8956" w:rsidR="00ED7281" w:rsidRPr="00200C01" w:rsidRDefault="00ED7281" w:rsidP="00ED7281">
            <w:pPr>
              <w:jc w:val="center"/>
              <w:rPr>
                <w:rFonts w:ascii="Times New Roman" w:hAnsi="Times New Roman" w:cs="Times New Roman"/>
                <w:b/>
                <w:bCs/>
              </w:rPr>
            </w:pPr>
            <w:r w:rsidRPr="00200C01">
              <w:rPr>
                <w:rFonts w:ascii="Times New Roman" w:hAnsi="Times New Roman" w:cs="Times New Roman"/>
                <w:b/>
                <w:bCs/>
              </w:rPr>
              <w:t xml:space="preserve">vienu </w:t>
            </w:r>
            <w:r w:rsidR="00693E6F">
              <w:rPr>
                <w:rFonts w:ascii="Times New Roman" w:hAnsi="Times New Roman" w:cs="Times New Roman"/>
                <w:b/>
                <w:bCs/>
              </w:rPr>
              <w:t xml:space="preserve">bērnu </w:t>
            </w:r>
            <w:r w:rsidR="008D21B1" w:rsidRPr="00200C01">
              <w:rPr>
                <w:rFonts w:ascii="Times New Roman" w:hAnsi="Times New Roman" w:cs="Times New Roman"/>
                <w:b/>
                <w:bCs/>
              </w:rPr>
              <w:t>12 mēnešu periodā</w:t>
            </w:r>
          </w:p>
        </w:tc>
      </w:tr>
      <w:tr w:rsidR="00ED7281" w:rsidRPr="00182E10" w14:paraId="7FB6992B" w14:textId="77777777" w:rsidTr="008D21B1">
        <w:trPr>
          <w:trHeight w:val="300"/>
          <w:jc w:val="center"/>
        </w:trPr>
        <w:tc>
          <w:tcPr>
            <w:tcW w:w="2689" w:type="dxa"/>
            <w:shd w:val="clear" w:color="auto" w:fill="FFF2CC" w:themeFill="accent4" w:themeFillTint="33"/>
            <w:noWrap/>
            <w:hideMark/>
          </w:tcPr>
          <w:p w14:paraId="088660F2" w14:textId="77777777" w:rsidR="00ED7281" w:rsidRPr="00FD4AE4" w:rsidRDefault="00ED7281" w:rsidP="00BB1814">
            <w:pPr>
              <w:rPr>
                <w:rFonts w:ascii="Times New Roman" w:hAnsi="Times New Roman" w:cs="Times New Roman"/>
                <w:b/>
                <w:bCs/>
              </w:rPr>
            </w:pPr>
            <w:r w:rsidRPr="00FD4AE4">
              <w:rPr>
                <w:rFonts w:ascii="Times New Roman" w:hAnsi="Times New Roman" w:cs="Times New Roman"/>
                <w:b/>
                <w:bCs/>
              </w:rPr>
              <w:t>0-1,5 gadi (ieskaitot) kopā</w:t>
            </w:r>
          </w:p>
        </w:tc>
        <w:tc>
          <w:tcPr>
            <w:tcW w:w="1417" w:type="dxa"/>
            <w:shd w:val="clear" w:color="auto" w:fill="FFF2CC" w:themeFill="accent4" w:themeFillTint="33"/>
            <w:noWrap/>
            <w:hideMark/>
          </w:tcPr>
          <w:p w14:paraId="2641EAA6"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w:t>
            </w:r>
          </w:p>
        </w:tc>
        <w:tc>
          <w:tcPr>
            <w:tcW w:w="1985" w:type="dxa"/>
            <w:shd w:val="clear" w:color="auto" w:fill="FFF2CC" w:themeFill="accent4" w:themeFillTint="33"/>
            <w:noWrap/>
            <w:hideMark/>
          </w:tcPr>
          <w:p w14:paraId="49D3A7C3"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c>
          <w:tcPr>
            <w:tcW w:w="1417" w:type="dxa"/>
            <w:shd w:val="clear" w:color="auto" w:fill="FFF2CC" w:themeFill="accent4" w:themeFillTint="33"/>
            <w:noWrap/>
            <w:hideMark/>
          </w:tcPr>
          <w:p w14:paraId="57D7CC4A"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w:t>
            </w:r>
          </w:p>
        </w:tc>
        <w:tc>
          <w:tcPr>
            <w:tcW w:w="2147" w:type="dxa"/>
            <w:shd w:val="clear" w:color="auto" w:fill="FFF2CC" w:themeFill="accent4" w:themeFillTint="33"/>
            <w:noWrap/>
            <w:hideMark/>
          </w:tcPr>
          <w:p w14:paraId="0CC514AB"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r>
      <w:tr w:rsidR="00ED7281" w:rsidRPr="00182E10" w14:paraId="4DA5C0CD" w14:textId="77777777" w:rsidTr="008D21B1">
        <w:trPr>
          <w:trHeight w:val="300"/>
          <w:jc w:val="center"/>
        </w:trPr>
        <w:tc>
          <w:tcPr>
            <w:tcW w:w="2689" w:type="dxa"/>
            <w:noWrap/>
            <w:hideMark/>
          </w:tcPr>
          <w:p w14:paraId="1B1EF78A"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Pārējie</w:t>
            </w:r>
          </w:p>
        </w:tc>
        <w:tc>
          <w:tcPr>
            <w:tcW w:w="1417" w:type="dxa"/>
            <w:noWrap/>
            <w:hideMark/>
          </w:tcPr>
          <w:p w14:paraId="0E0B38C9"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1985" w:type="dxa"/>
            <w:noWrap/>
            <w:hideMark/>
          </w:tcPr>
          <w:p w14:paraId="5F8E2DB7"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6C7CB63F"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076876E4"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42B12555" w14:textId="77777777" w:rsidTr="008D21B1">
        <w:trPr>
          <w:trHeight w:val="300"/>
          <w:jc w:val="center"/>
        </w:trPr>
        <w:tc>
          <w:tcPr>
            <w:tcW w:w="2689" w:type="dxa"/>
            <w:shd w:val="clear" w:color="auto" w:fill="FFF2CC" w:themeFill="accent4" w:themeFillTint="33"/>
            <w:noWrap/>
            <w:hideMark/>
          </w:tcPr>
          <w:p w14:paraId="6AE2463F" w14:textId="77777777" w:rsidR="00ED7281" w:rsidRPr="00FD4AE4" w:rsidRDefault="00ED7281" w:rsidP="00BB1814">
            <w:pPr>
              <w:rPr>
                <w:rFonts w:ascii="Times New Roman" w:hAnsi="Times New Roman" w:cs="Times New Roman"/>
                <w:b/>
                <w:bCs/>
              </w:rPr>
            </w:pPr>
            <w:r w:rsidRPr="00FD4AE4">
              <w:rPr>
                <w:rFonts w:ascii="Times New Roman" w:hAnsi="Times New Roman" w:cs="Times New Roman"/>
                <w:b/>
                <w:bCs/>
              </w:rPr>
              <w:t>1,6-6 gadi (ieskaitot) kopā</w:t>
            </w:r>
          </w:p>
        </w:tc>
        <w:tc>
          <w:tcPr>
            <w:tcW w:w="1417" w:type="dxa"/>
            <w:shd w:val="clear" w:color="auto" w:fill="FFF2CC" w:themeFill="accent4" w:themeFillTint="33"/>
            <w:noWrap/>
            <w:hideMark/>
          </w:tcPr>
          <w:p w14:paraId="05ADCD8F" w14:textId="7625E579" w:rsidR="00ED7281" w:rsidRPr="00FD4AE4" w:rsidRDefault="001D3595" w:rsidP="00BB1814">
            <w:pPr>
              <w:jc w:val="center"/>
              <w:rPr>
                <w:rFonts w:ascii="Times New Roman" w:hAnsi="Times New Roman" w:cs="Times New Roman"/>
                <w:b/>
                <w:bCs/>
              </w:rPr>
            </w:pPr>
            <w:r>
              <w:rPr>
                <w:rFonts w:ascii="Times New Roman" w:hAnsi="Times New Roman" w:cs="Times New Roman"/>
                <w:b/>
                <w:bCs/>
              </w:rPr>
              <w:t>9</w:t>
            </w:r>
          </w:p>
        </w:tc>
        <w:tc>
          <w:tcPr>
            <w:tcW w:w="1985" w:type="dxa"/>
            <w:shd w:val="clear" w:color="auto" w:fill="FFF2CC" w:themeFill="accent4" w:themeFillTint="33"/>
            <w:noWrap/>
            <w:hideMark/>
          </w:tcPr>
          <w:p w14:paraId="77B3A55D"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c>
          <w:tcPr>
            <w:tcW w:w="1417" w:type="dxa"/>
            <w:shd w:val="clear" w:color="auto" w:fill="FFF2CC" w:themeFill="accent4" w:themeFillTint="33"/>
            <w:noWrap/>
            <w:hideMark/>
          </w:tcPr>
          <w:p w14:paraId="41DBC663" w14:textId="24EC5707" w:rsidR="00ED7281" w:rsidRPr="00FD4AE4" w:rsidRDefault="001D3595" w:rsidP="00BB1814">
            <w:pPr>
              <w:jc w:val="center"/>
              <w:rPr>
                <w:rFonts w:ascii="Times New Roman" w:hAnsi="Times New Roman" w:cs="Times New Roman"/>
                <w:b/>
                <w:bCs/>
              </w:rPr>
            </w:pPr>
            <w:r>
              <w:rPr>
                <w:rFonts w:ascii="Times New Roman" w:hAnsi="Times New Roman" w:cs="Times New Roman"/>
                <w:b/>
                <w:bCs/>
              </w:rPr>
              <w:t>19</w:t>
            </w:r>
          </w:p>
        </w:tc>
        <w:tc>
          <w:tcPr>
            <w:tcW w:w="2147" w:type="dxa"/>
            <w:shd w:val="clear" w:color="auto" w:fill="FFF2CC" w:themeFill="accent4" w:themeFillTint="33"/>
            <w:noWrap/>
            <w:hideMark/>
          </w:tcPr>
          <w:p w14:paraId="2756A97F"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r>
      <w:tr w:rsidR="00ED7281" w:rsidRPr="00182E10" w14:paraId="73044D74" w14:textId="77777777" w:rsidTr="008D21B1">
        <w:trPr>
          <w:trHeight w:val="300"/>
          <w:jc w:val="center"/>
        </w:trPr>
        <w:tc>
          <w:tcPr>
            <w:tcW w:w="2689" w:type="dxa"/>
            <w:noWrap/>
            <w:hideMark/>
          </w:tcPr>
          <w:p w14:paraId="20F21090"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DZT</w:t>
            </w:r>
          </w:p>
        </w:tc>
        <w:tc>
          <w:tcPr>
            <w:tcW w:w="1417" w:type="dxa"/>
            <w:noWrap/>
            <w:hideMark/>
          </w:tcPr>
          <w:p w14:paraId="01722042" w14:textId="24A6C6C3"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985" w:type="dxa"/>
            <w:noWrap/>
            <w:hideMark/>
          </w:tcPr>
          <w:p w14:paraId="124C4372" w14:textId="2D23F272"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417" w:type="dxa"/>
            <w:noWrap/>
            <w:hideMark/>
          </w:tcPr>
          <w:p w14:paraId="12C41A20"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3</w:t>
            </w:r>
          </w:p>
        </w:tc>
        <w:tc>
          <w:tcPr>
            <w:tcW w:w="2147" w:type="dxa"/>
            <w:noWrap/>
            <w:hideMark/>
          </w:tcPr>
          <w:p w14:paraId="082AF4F7"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60758721" w14:textId="77777777" w:rsidTr="008D21B1">
        <w:trPr>
          <w:trHeight w:val="300"/>
          <w:jc w:val="center"/>
        </w:trPr>
        <w:tc>
          <w:tcPr>
            <w:tcW w:w="2689" w:type="dxa"/>
            <w:noWrap/>
            <w:hideMark/>
          </w:tcPr>
          <w:p w14:paraId="071C59A9" w14:textId="53588510" w:rsidR="00ED7281" w:rsidRPr="00FD4AE4" w:rsidRDefault="00D762E4" w:rsidP="00BB1814">
            <w:pPr>
              <w:rPr>
                <w:rFonts w:ascii="Times New Roman" w:hAnsi="Times New Roman" w:cs="Times New Roman"/>
              </w:rPr>
            </w:pPr>
            <w:r>
              <w:rPr>
                <w:rFonts w:ascii="Times New Roman" w:hAnsi="Times New Roman" w:cs="Times New Roman"/>
              </w:rPr>
              <w:t>Pārējie</w:t>
            </w:r>
          </w:p>
        </w:tc>
        <w:tc>
          <w:tcPr>
            <w:tcW w:w="1417" w:type="dxa"/>
            <w:noWrap/>
            <w:hideMark/>
          </w:tcPr>
          <w:p w14:paraId="65A863A9" w14:textId="5DB370D7" w:rsidR="00ED7281" w:rsidRPr="00FD4AE4" w:rsidRDefault="001D3595" w:rsidP="00BB1814">
            <w:pPr>
              <w:jc w:val="center"/>
              <w:rPr>
                <w:rFonts w:ascii="Times New Roman" w:hAnsi="Times New Roman" w:cs="Times New Roman"/>
              </w:rPr>
            </w:pPr>
            <w:r>
              <w:rPr>
                <w:rFonts w:ascii="Times New Roman" w:hAnsi="Times New Roman" w:cs="Times New Roman"/>
              </w:rPr>
              <w:t>2</w:t>
            </w:r>
          </w:p>
        </w:tc>
        <w:tc>
          <w:tcPr>
            <w:tcW w:w="1985" w:type="dxa"/>
            <w:noWrap/>
            <w:hideMark/>
          </w:tcPr>
          <w:p w14:paraId="08043E3D"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25D45698" w14:textId="579A8450" w:rsidR="00ED7281" w:rsidRPr="00FD4AE4" w:rsidRDefault="001D3595" w:rsidP="00BB1814">
            <w:pPr>
              <w:jc w:val="center"/>
              <w:rPr>
                <w:rFonts w:ascii="Times New Roman" w:hAnsi="Times New Roman" w:cs="Times New Roman"/>
              </w:rPr>
            </w:pPr>
            <w:r>
              <w:rPr>
                <w:rFonts w:ascii="Times New Roman" w:hAnsi="Times New Roman" w:cs="Times New Roman"/>
              </w:rPr>
              <w:t>2</w:t>
            </w:r>
          </w:p>
        </w:tc>
        <w:tc>
          <w:tcPr>
            <w:tcW w:w="2147" w:type="dxa"/>
            <w:noWrap/>
            <w:hideMark/>
          </w:tcPr>
          <w:p w14:paraId="5E0AD40B"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4029CEF1" w14:textId="77777777" w:rsidTr="008D21B1">
        <w:trPr>
          <w:trHeight w:val="300"/>
          <w:jc w:val="center"/>
        </w:trPr>
        <w:tc>
          <w:tcPr>
            <w:tcW w:w="2689" w:type="dxa"/>
            <w:noWrap/>
            <w:hideMark/>
          </w:tcPr>
          <w:p w14:paraId="17CDF4BA"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GRT</w:t>
            </w:r>
          </w:p>
        </w:tc>
        <w:tc>
          <w:tcPr>
            <w:tcW w:w="1417" w:type="dxa"/>
            <w:noWrap/>
            <w:hideMark/>
          </w:tcPr>
          <w:p w14:paraId="53324116" w14:textId="469AD33C" w:rsidR="00ED7281" w:rsidRPr="00FD4AE4" w:rsidRDefault="001D3595" w:rsidP="00BB1814">
            <w:pPr>
              <w:jc w:val="center"/>
              <w:rPr>
                <w:rFonts w:ascii="Times New Roman" w:hAnsi="Times New Roman" w:cs="Times New Roman"/>
              </w:rPr>
            </w:pPr>
            <w:r>
              <w:rPr>
                <w:rFonts w:ascii="Times New Roman" w:hAnsi="Times New Roman" w:cs="Times New Roman"/>
              </w:rPr>
              <w:t>2</w:t>
            </w:r>
          </w:p>
        </w:tc>
        <w:tc>
          <w:tcPr>
            <w:tcW w:w="1985" w:type="dxa"/>
            <w:noWrap/>
            <w:hideMark/>
          </w:tcPr>
          <w:p w14:paraId="49F7C7B4"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41B50EA5" w14:textId="7B45EB82" w:rsidR="00ED7281" w:rsidRPr="00FD4AE4" w:rsidRDefault="001D3595" w:rsidP="00BB1814">
            <w:pPr>
              <w:jc w:val="center"/>
              <w:rPr>
                <w:rFonts w:ascii="Times New Roman" w:hAnsi="Times New Roman" w:cs="Times New Roman"/>
              </w:rPr>
            </w:pPr>
            <w:r>
              <w:rPr>
                <w:rFonts w:ascii="Times New Roman" w:hAnsi="Times New Roman" w:cs="Times New Roman"/>
              </w:rPr>
              <w:t>9</w:t>
            </w:r>
          </w:p>
        </w:tc>
        <w:tc>
          <w:tcPr>
            <w:tcW w:w="2147" w:type="dxa"/>
            <w:noWrap/>
            <w:hideMark/>
          </w:tcPr>
          <w:p w14:paraId="59FFAA01"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6E7CD994" w14:textId="77777777" w:rsidTr="008D21B1">
        <w:trPr>
          <w:trHeight w:val="300"/>
          <w:jc w:val="center"/>
        </w:trPr>
        <w:tc>
          <w:tcPr>
            <w:tcW w:w="2689" w:type="dxa"/>
            <w:noWrap/>
            <w:hideMark/>
          </w:tcPr>
          <w:p w14:paraId="1EF4C094"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KT</w:t>
            </w:r>
          </w:p>
        </w:tc>
        <w:tc>
          <w:tcPr>
            <w:tcW w:w="1417" w:type="dxa"/>
            <w:noWrap/>
            <w:hideMark/>
          </w:tcPr>
          <w:p w14:paraId="2E8CBD1E"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1985" w:type="dxa"/>
            <w:noWrap/>
            <w:hideMark/>
          </w:tcPr>
          <w:p w14:paraId="683FE915"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76DDCBE1"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35E35D3E"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0780C497" w14:textId="77777777" w:rsidTr="008D21B1">
        <w:trPr>
          <w:trHeight w:val="300"/>
          <w:jc w:val="center"/>
        </w:trPr>
        <w:tc>
          <w:tcPr>
            <w:tcW w:w="2689" w:type="dxa"/>
            <w:noWrap/>
            <w:hideMark/>
          </w:tcPr>
          <w:p w14:paraId="46B3FC99"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MT</w:t>
            </w:r>
          </w:p>
        </w:tc>
        <w:tc>
          <w:tcPr>
            <w:tcW w:w="1417" w:type="dxa"/>
            <w:noWrap/>
            <w:hideMark/>
          </w:tcPr>
          <w:p w14:paraId="01EE60EA"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4</w:t>
            </w:r>
          </w:p>
        </w:tc>
        <w:tc>
          <w:tcPr>
            <w:tcW w:w="1985" w:type="dxa"/>
            <w:noWrap/>
            <w:hideMark/>
          </w:tcPr>
          <w:p w14:paraId="310890A1"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30A13CFE"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3</w:t>
            </w:r>
          </w:p>
        </w:tc>
        <w:tc>
          <w:tcPr>
            <w:tcW w:w="2147" w:type="dxa"/>
            <w:noWrap/>
            <w:hideMark/>
          </w:tcPr>
          <w:p w14:paraId="34ADB836"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3099FAA2" w14:textId="77777777" w:rsidTr="008D21B1">
        <w:trPr>
          <w:trHeight w:val="300"/>
          <w:jc w:val="center"/>
        </w:trPr>
        <w:tc>
          <w:tcPr>
            <w:tcW w:w="2689" w:type="dxa"/>
            <w:noWrap/>
            <w:hideMark/>
          </w:tcPr>
          <w:p w14:paraId="72028794"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lastRenderedPageBreak/>
              <w:t>RT</w:t>
            </w:r>
          </w:p>
        </w:tc>
        <w:tc>
          <w:tcPr>
            <w:tcW w:w="1417" w:type="dxa"/>
            <w:noWrap/>
            <w:hideMark/>
          </w:tcPr>
          <w:p w14:paraId="661837D8" w14:textId="5718BD74"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985" w:type="dxa"/>
            <w:noWrap/>
            <w:hideMark/>
          </w:tcPr>
          <w:p w14:paraId="4A2335B5" w14:textId="6B28F443"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417" w:type="dxa"/>
            <w:noWrap/>
            <w:hideMark/>
          </w:tcPr>
          <w:p w14:paraId="43D02B3C"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24176568"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09E3E515" w14:textId="77777777" w:rsidTr="008D21B1">
        <w:trPr>
          <w:trHeight w:val="300"/>
          <w:jc w:val="center"/>
        </w:trPr>
        <w:tc>
          <w:tcPr>
            <w:tcW w:w="2689" w:type="dxa"/>
            <w:shd w:val="clear" w:color="auto" w:fill="FFF2CC" w:themeFill="accent4" w:themeFillTint="33"/>
            <w:noWrap/>
            <w:hideMark/>
          </w:tcPr>
          <w:p w14:paraId="1E30E701" w14:textId="77777777" w:rsidR="00ED7281" w:rsidRPr="00FD4AE4" w:rsidRDefault="00ED7281" w:rsidP="00BB1814">
            <w:pPr>
              <w:rPr>
                <w:rFonts w:ascii="Times New Roman" w:hAnsi="Times New Roman" w:cs="Times New Roman"/>
                <w:b/>
                <w:bCs/>
              </w:rPr>
            </w:pPr>
            <w:r w:rsidRPr="00FD4AE4">
              <w:rPr>
                <w:rFonts w:ascii="Times New Roman" w:hAnsi="Times New Roman" w:cs="Times New Roman"/>
                <w:b/>
                <w:bCs/>
              </w:rPr>
              <w:t>7-13 gadi (ieskaitot) kopā</w:t>
            </w:r>
          </w:p>
        </w:tc>
        <w:tc>
          <w:tcPr>
            <w:tcW w:w="1417" w:type="dxa"/>
            <w:shd w:val="clear" w:color="auto" w:fill="FFF2CC" w:themeFill="accent4" w:themeFillTint="33"/>
            <w:noWrap/>
            <w:hideMark/>
          </w:tcPr>
          <w:p w14:paraId="551AD626" w14:textId="614BB976" w:rsidR="00ED7281" w:rsidRPr="00FD4AE4" w:rsidRDefault="001D3595" w:rsidP="00BB1814">
            <w:pPr>
              <w:jc w:val="center"/>
              <w:rPr>
                <w:rFonts w:ascii="Times New Roman" w:hAnsi="Times New Roman" w:cs="Times New Roman"/>
                <w:b/>
                <w:bCs/>
              </w:rPr>
            </w:pPr>
            <w:r>
              <w:rPr>
                <w:rFonts w:ascii="Times New Roman" w:hAnsi="Times New Roman" w:cs="Times New Roman"/>
                <w:b/>
                <w:bCs/>
              </w:rPr>
              <w:t>19</w:t>
            </w:r>
          </w:p>
        </w:tc>
        <w:tc>
          <w:tcPr>
            <w:tcW w:w="1985" w:type="dxa"/>
            <w:shd w:val="clear" w:color="auto" w:fill="FFF2CC" w:themeFill="accent4" w:themeFillTint="33"/>
            <w:noWrap/>
            <w:hideMark/>
          </w:tcPr>
          <w:p w14:paraId="01963FE8"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13</w:t>
            </w:r>
          </w:p>
        </w:tc>
        <w:tc>
          <w:tcPr>
            <w:tcW w:w="1417" w:type="dxa"/>
            <w:shd w:val="clear" w:color="auto" w:fill="FFF2CC" w:themeFill="accent4" w:themeFillTint="33"/>
            <w:noWrap/>
            <w:hideMark/>
          </w:tcPr>
          <w:p w14:paraId="7C1E616C" w14:textId="472C7833" w:rsidR="00ED7281" w:rsidRPr="00FD4AE4" w:rsidRDefault="001D3595" w:rsidP="00BB1814">
            <w:pPr>
              <w:jc w:val="center"/>
              <w:rPr>
                <w:rFonts w:ascii="Times New Roman" w:hAnsi="Times New Roman" w:cs="Times New Roman"/>
                <w:b/>
                <w:bCs/>
              </w:rPr>
            </w:pPr>
            <w:r>
              <w:rPr>
                <w:rFonts w:ascii="Times New Roman" w:hAnsi="Times New Roman" w:cs="Times New Roman"/>
                <w:b/>
                <w:bCs/>
              </w:rPr>
              <w:t>10</w:t>
            </w:r>
          </w:p>
        </w:tc>
        <w:tc>
          <w:tcPr>
            <w:tcW w:w="2147" w:type="dxa"/>
            <w:shd w:val="clear" w:color="auto" w:fill="FFF2CC" w:themeFill="accent4" w:themeFillTint="33"/>
            <w:noWrap/>
            <w:hideMark/>
          </w:tcPr>
          <w:p w14:paraId="348C6AA4"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r>
      <w:tr w:rsidR="00ED7281" w:rsidRPr="00182E10" w14:paraId="2303C462" w14:textId="77777777" w:rsidTr="008D21B1">
        <w:trPr>
          <w:trHeight w:val="300"/>
          <w:jc w:val="center"/>
        </w:trPr>
        <w:tc>
          <w:tcPr>
            <w:tcW w:w="2689" w:type="dxa"/>
            <w:noWrap/>
            <w:hideMark/>
          </w:tcPr>
          <w:p w14:paraId="06D7FF65"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DZT</w:t>
            </w:r>
          </w:p>
        </w:tc>
        <w:tc>
          <w:tcPr>
            <w:tcW w:w="1417" w:type="dxa"/>
            <w:noWrap/>
            <w:hideMark/>
          </w:tcPr>
          <w:p w14:paraId="276D71FA" w14:textId="1D2FA87A"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985" w:type="dxa"/>
            <w:noWrap/>
            <w:hideMark/>
          </w:tcPr>
          <w:p w14:paraId="2CBA44B6" w14:textId="485F06CB"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417" w:type="dxa"/>
            <w:noWrap/>
            <w:hideMark/>
          </w:tcPr>
          <w:p w14:paraId="00EAB923"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47CD1DF9"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32F26A92" w14:textId="77777777" w:rsidTr="008D21B1">
        <w:trPr>
          <w:trHeight w:val="300"/>
          <w:jc w:val="center"/>
        </w:trPr>
        <w:tc>
          <w:tcPr>
            <w:tcW w:w="2689" w:type="dxa"/>
            <w:noWrap/>
            <w:hideMark/>
          </w:tcPr>
          <w:p w14:paraId="6291AA42" w14:textId="74E46476" w:rsidR="00ED7281" w:rsidRPr="00FD4AE4" w:rsidRDefault="00D762E4" w:rsidP="00BB1814">
            <w:pPr>
              <w:rPr>
                <w:rFonts w:ascii="Times New Roman" w:hAnsi="Times New Roman" w:cs="Times New Roman"/>
              </w:rPr>
            </w:pPr>
            <w:r>
              <w:rPr>
                <w:rFonts w:ascii="Times New Roman" w:hAnsi="Times New Roman" w:cs="Times New Roman"/>
              </w:rPr>
              <w:t>Pārējie</w:t>
            </w:r>
          </w:p>
        </w:tc>
        <w:tc>
          <w:tcPr>
            <w:tcW w:w="1417" w:type="dxa"/>
            <w:noWrap/>
            <w:hideMark/>
          </w:tcPr>
          <w:p w14:paraId="093D8AD5" w14:textId="0094759D"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985" w:type="dxa"/>
            <w:noWrap/>
            <w:hideMark/>
          </w:tcPr>
          <w:p w14:paraId="1903D397" w14:textId="5A70AFAC"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1417" w:type="dxa"/>
            <w:noWrap/>
            <w:hideMark/>
          </w:tcPr>
          <w:p w14:paraId="42D902E6"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1A51107E"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54C43676" w14:textId="77777777" w:rsidTr="008D21B1">
        <w:trPr>
          <w:trHeight w:val="300"/>
          <w:jc w:val="center"/>
        </w:trPr>
        <w:tc>
          <w:tcPr>
            <w:tcW w:w="2689" w:type="dxa"/>
            <w:noWrap/>
            <w:hideMark/>
          </w:tcPr>
          <w:p w14:paraId="18EF30BE"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GRT</w:t>
            </w:r>
          </w:p>
        </w:tc>
        <w:tc>
          <w:tcPr>
            <w:tcW w:w="1417" w:type="dxa"/>
            <w:noWrap/>
            <w:hideMark/>
          </w:tcPr>
          <w:p w14:paraId="2B2DAA5D" w14:textId="3B471FDF" w:rsidR="00ED7281" w:rsidRPr="00FD4AE4" w:rsidRDefault="001D3595" w:rsidP="00BB1814">
            <w:pPr>
              <w:jc w:val="center"/>
              <w:rPr>
                <w:rFonts w:ascii="Times New Roman" w:hAnsi="Times New Roman" w:cs="Times New Roman"/>
              </w:rPr>
            </w:pPr>
            <w:r>
              <w:rPr>
                <w:rFonts w:ascii="Times New Roman" w:hAnsi="Times New Roman" w:cs="Times New Roman"/>
              </w:rPr>
              <w:t>6</w:t>
            </w:r>
          </w:p>
        </w:tc>
        <w:tc>
          <w:tcPr>
            <w:tcW w:w="1985" w:type="dxa"/>
            <w:noWrap/>
            <w:hideMark/>
          </w:tcPr>
          <w:p w14:paraId="11ED7440"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5D917325" w14:textId="071384C4" w:rsidR="00ED7281" w:rsidRPr="00FD4AE4" w:rsidRDefault="001D3595" w:rsidP="00BB1814">
            <w:pPr>
              <w:jc w:val="center"/>
              <w:rPr>
                <w:rFonts w:ascii="Times New Roman" w:hAnsi="Times New Roman" w:cs="Times New Roman"/>
              </w:rPr>
            </w:pPr>
            <w:r>
              <w:rPr>
                <w:rFonts w:ascii="Times New Roman" w:hAnsi="Times New Roman" w:cs="Times New Roman"/>
              </w:rPr>
              <w:t>4</w:t>
            </w:r>
          </w:p>
        </w:tc>
        <w:tc>
          <w:tcPr>
            <w:tcW w:w="2147" w:type="dxa"/>
            <w:noWrap/>
            <w:hideMark/>
          </w:tcPr>
          <w:p w14:paraId="2FFB3F9D"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1E014D7A" w14:textId="77777777" w:rsidTr="008D21B1">
        <w:trPr>
          <w:trHeight w:val="300"/>
          <w:jc w:val="center"/>
        </w:trPr>
        <w:tc>
          <w:tcPr>
            <w:tcW w:w="2689" w:type="dxa"/>
            <w:noWrap/>
            <w:hideMark/>
          </w:tcPr>
          <w:p w14:paraId="066A3133"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KT</w:t>
            </w:r>
          </w:p>
        </w:tc>
        <w:tc>
          <w:tcPr>
            <w:tcW w:w="1417" w:type="dxa"/>
            <w:noWrap/>
            <w:hideMark/>
          </w:tcPr>
          <w:p w14:paraId="32EE2D52"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3</w:t>
            </w:r>
          </w:p>
        </w:tc>
        <w:tc>
          <w:tcPr>
            <w:tcW w:w="1985" w:type="dxa"/>
            <w:noWrap/>
            <w:hideMark/>
          </w:tcPr>
          <w:p w14:paraId="764D7AAD"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15</w:t>
            </w:r>
          </w:p>
        </w:tc>
        <w:tc>
          <w:tcPr>
            <w:tcW w:w="1417" w:type="dxa"/>
            <w:noWrap/>
            <w:hideMark/>
          </w:tcPr>
          <w:p w14:paraId="15684187"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2147" w:type="dxa"/>
            <w:noWrap/>
            <w:hideMark/>
          </w:tcPr>
          <w:p w14:paraId="5BA68320"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7C4C0300" w14:textId="77777777" w:rsidTr="008D21B1">
        <w:trPr>
          <w:trHeight w:val="300"/>
          <w:jc w:val="center"/>
        </w:trPr>
        <w:tc>
          <w:tcPr>
            <w:tcW w:w="2689" w:type="dxa"/>
            <w:noWrap/>
            <w:hideMark/>
          </w:tcPr>
          <w:p w14:paraId="3305F58C"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MT</w:t>
            </w:r>
          </w:p>
        </w:tc>
        <w:tc>
          <w:tcPr>
            <w:tcW w:w="1417" w:type="dxa"/>
            <w:noWrap/>
            <w:hideMark/>
          </w:tcPr>
          <w:p w14:paraId="06A9C67E"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9</w:t>
            </w:r>
          </w:p>
        </w:tc>
        <w:tc>
          <w:tcPr>
            <w:tcW w:w="1985" w:type="dxa"/>
            <w:noWrap/>
            <w:hideMark/>
          </w:tcPr>
          <w:p w14:paraId="3A307FF4"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71A9859C"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3</w:t>
            </w:r>
          </w:p>
        </w:tc>
        <w:tc>
          <w:tcPr>
            <w:tcW w:w="2147" w:type="dxa"/>
            <w:noWrap/>
            <w:hideMark/>
          </w:tcPr>
          <w:p w14:paraId="0F77A6F0"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r>
      <w:tr w:rsidR="00ED7281" w:rsidRPr="00182E10" w14:paraId="0ACA062A" w14:textId="77777777" w:rsidTr="008D21B1">
        <w:trPr>
          <w:trHeight w:val="300"/>
          <w:jc w:val="center"/>
        </w:trPr>
        <w:tc>
          <w:tcPr>
            <w:tcW w:w="2689" w:type="dxa"/>
            <w:noWrap/>
            <w:hideMark/>
          </w:tcPr>
          <w:p w14:paraId="0B1C1196" w14:textId="77777777" w:rsidR="00ED7281" w:rsidRPr="00FD4AE4" w:rsidRDefault="00ED7281" w:rsidP="00BB1814">
            <w:pPr>
              <w:rPr>
                <w:rFonts w:ascii="Times New Roman" w:hAnsi="Times New Roman" w:cs="Times New Roman"/>
              </w:rPr>
            </w:pPr>
            <w:r w:rsidRPr="00FD4AE4">
              <w:rPr>
                <w:rFonts w:ascii="Times New Roman" w:hAnsi="Times New Roman" w:cs="Times New Roman"/>
              </w:rPr>
              <w:t>RT</w:t>
            </w:r>
          </w:p>
        </w:tc>
        <w:tc>
          <w:tcPr>
            <w:tcW w:w="1417" w:type="dxa"/>
            <w:noWrap/>
            <w:hideMark/>
          </w:tcPr>
          <w:p w14:paraId="4EDB6143"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w:t>
            </w:r>
          </w:p>
        </w:tc>
        <w:tc>
          <w:tcPr>
            <w:tcW w:w="1985" w:type="dxa"/>
            <w:noWrap/>
            <w:hideMark/>
          </w:tcPr>
          <w:p w14:paraId="512F22E7" w14:textId="77777777" w:rsidR="00ED7281" w:rsidRPr="00FD4AE4" w:rsidRDefault="00ED7281" w:rsidP="00BB1814">
            <w:pPr>
              <w:jc w:val="center"/>
              <w:rPr>
                <w:rFonts w:ascii="Times New Roman" w:hAnsi="Times New Roman" w:cs="Times New Roman"/>
              </w:rPr>
            </w:pPr>
            <w:r w:rsidRPr="00FD4AE4">
              <w:rPr>
                <w:rFonts w:ascii="Times New Roman" w:hAnsi="Times New Roman" w:cs="Times New Roman"/>
              </w:rPr>
              <w:t>12</w:t>
            </w:r>
          </w:p>
        </w:tc>
        <w:tc>
          <w:tcPr>
            <w:tcW w:w="1417" w:type="dxa"/>
            <w:noWrap/>
            <w:hideMark/>
          </w:tcPr>
          <w:p w14:paraId="185AD069" w14:textId="0F2C4921" w:rsidR="00ED7281" w:rsidRPr="00FD4AE4" w:rsidRDefault="00475E23" w:rsidP="00BB1814">
            <w:pPr>
              <w:jc w:val="center"/>
              <w:rPr>
                <w:rFonts w:ascii="Times New Roman" w:hAnsi="Times New Roman" w:cs="Times New Roman"/>
              </w:rPr>
            </w:pPr>
            <w:r>
              <w:rPr>
                <w:rFonts w:ascii="Times New Roman" w:hAnsi="Times New Roman" w:cs="Times New Roman"/>
              </w:rPr>
              <w:t>0</w:t>
            </w:r>
          </w:p>
        </w:tc>
        <w:tc>
          <w:tcPr>
            <w:tcW w:w="2147" w:type="dxa"/>
            <w:noWrap/>
            <w:hideMark/>
          </w:tcPr>
          <w:p w14:paraId="6EFA1379" w14:textId="30FE3E3F" w:rsidR="00ED7281" w:rsidRPr="00FD4AE4" w:rsidRDefault="00475E23" w:rsidP="00BB1814">
            <w:pPr>
              <w:jc w:val="center"/>
              <w:rPr>
                <w:rFonts w:ascii="Times New Roman" w:hAnsi="Times New Roman" w:cs="Times New Roman"/>
              </w:rPr>
            </w:pPr>
            <w:r>
              <w:rPr>
                <w:rFonts w:ascii="Times New Roman" w:hAnsi="Times New Roman" w:cs="Times New Roman"/>
              </w:rPr>
              <w:t>0</w:t>
            </w:r>
          </w:p>
        </w:tc>
      </w:tr>
      <w:tr w:rsidR="00ED7281" w:rsidRPr="00182E10" w14:paraId="5C7479FA" w14:textId="77777777" w:rsidTr="008D21B1">
        <w:trPr>
          <w:trHeight w:val="300"/>
          <w:jc w:val="center"/>
        </w:trPr>
        <w:tc>
          <w:tcPr>
            <w:tcW w:w="2689" w:type="dxa"/>
            <w:shd w:val="clear" w:color="auto" w:fill="D9D9D9" w:themeFill="background1" w:themeFillShade="D9"/>
            <w:noWrap/>
            <w:hideMark/>
          </w:tcPr>
          <w:p w14:paraId="035B40D2" w14:textId="77777777" w:rsidR="00ED7281" w:rsidRPr="00FD4AE4" w:rsidRDefault="00ED7281" w:rsidP="00BB1814">
            <w:pPr>
              <w:rPr>
                <w:rFonts w:ascii="Times New Roman" w:hAnsi="Times New Roman" w:cs="Times New Roman"/>
                <w:b/>
                <w:bCs/>
              </w:rPr>
            </w:pPr>
            <w:r w:rsidRPr="00FD4AE4">
              <w:rPr>
                <w:rFonts w:ascii="Times New Roman" w:hAnsi="Times New Roman" w:cs="Times New Roman"/>
                <w:b/>
                <w:bCs/>
              </w:rPr>
              <w:t>Kopā</w:t>
            </w:r>
          </w:p>
        </w:tc>
        <w:tc>
          <w:tcPr>
            <w:tcW w:w="1417" w:type="dxa"/>
            <w:shd w:val="clear" w:color="auto" w:fill="D9D9D9" w:themeFill="background1" w:themeFillShade="D9"/>
            <w:noWrap/>
            <w:hideMark/>
          </w:tcPr>
          <w:p w14:paraId="5ED2574F" w14:textId="1FA61795" w:rsidR="00ED7281" w:rsidRPr="00FD4AE4" w:rsidRDefault="001D3595" w:rsidP="00BB1814">
            <w:pPr>
              <w:jc w:val="center"/>
              <w:rPr>
                <w:rFonts w:ascii="Times New Roman" w:hAnsi="Times New Roman" w:cs="Times New Roman"/>
                <w:b/>
                <w:bCs/>
              </w:rPr>
            </w:pPr>
            <w:r>
              <w:rPr>
                <w:rFonts w:ascii="Times New Roman" w:hAnsi="Times New Roman" w:cs="Times New Roman"/>
                <w:b/>
                <w:bCs/>
              </w:rPr>
              <w:t>29</w:t>
            </w:r>
          </w:p>
        </w:tc>
        <w:tc>
          <w:tcPr>
            <w:tcW w:w="1985" w:type="dxa"/>
            <w:shd w:val="clear" w:color="auto" w:fill="D9D9D9" w:themeFill="background1" w:themeFillShade="D9"/>
            <w:noWrap/>
            <w:hideMark/>
          </w:tcPr>
          <w:p w14:paraId="466C532E"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c>
          <w:tcPr>
            <w:tcW w:w="1417" w:type="dxa"/>
            <w:shd w:val="clear" w:color="auto" w:fill="D9D9D9" w:themeFill="background1" w:themeFillShade="D9"/>
            <w:noWrap/>
            <w:hideMark/>
          </w:tcPr>
          <w:p w14:paraId="44BFF19D" w14:textId="26A94588" w:rsidR="00ED7281" w:rsidRPr="00FD4AE4" w:rsidRDefault="001D3595" w:rsidP="00BB1814">
            <w:pPr>
              <w:jc w:val="center"/>
              <w:rPr>
                <w:rFonts w:ascii="Times New Roman" w:hAnsi="Times New Roman" w:cs="Times New Roman"/>
                <w:b/>
                <w:bCs/>
              </w:rPr>
            </w:pPr>
            <w:r>
              <w:rPr>
                <w:rFonts w:ascii="Times New Roman" w:hAnsi="Times New Roman" w:cs="Times New Roman"/>
                <w:b/>
                <w:bCs/>
              </w:rPr>
              <w:t>30</w:t>
            </w:r>
          </w:p>
        </w:tc>
        <w:tc>
          <w:tcPr>
            <w:tcW w:w="2147" w:type="dxa"/>
            <w:shd w:val="clear" w:color="auto" w:fill="D9D9D9" w:themeFill="background1" w:themeFillShade="D9"/>
            <w:noWrap/>
            <w:hideMark/>
          </w:tcPr>
          <w:p w14:paraId="12A4EF13" w14:textId="77777777" w:rsidR="00ED7281" w:rsidRPr="00FD4AE4" w:rsidRDefault="00ED7281" w:rsidP="00BB1814">
            <w:pPr>
              <w:jc w:val="center"/>
              <w:rPr>
                <w:rFonts w:ascii="Times New Roman" w:hAnsi="Times New Roman" w:cs="Times New Roman"/>
                <w:b/>
                <w:bCs/>
              </w:rPr>
            </w:pPr>
            <w:r w:rsidRPr="00FD4AE4">
              <w:rPr>
                <w:rFonts w:ascii="Times New Roman" w:hAnsi="Times New Roman" w:cs="Times New Roman"/>
                <w:b/>
                <w:bCs/>
              </w:rPr>
              <w:t>12</w:t>
            </w:r>
          </w:p>
        </w:tc>
      </w:tr>
    </w:tbl>
    <w:p w14:paraId="45D3E0D6" w14:textId="7F42C559" w:rsidR="00ED7281" w:rsidRDefault="00ED7281" w:rsidP="00ED7281">
      <w:pPr>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p>
    <w:p w14:paraId="5AF3AE00" w14:textId="568BC257" w:rsidR="00ED7281" w:rsidRPr="008E0166" w:rsidRDefault="00E1204C" w:rsidP="00E1204C">
      <w:pPr>
        <w:rPr>
          <w:rFonts w:ascii="Times New Roman" w:hAnsi="Times New Roman" w:cs="Times New Roman"/>
          <w:b/>
          <w:bCs/>
          <w:i/>
          <w:iCs/>
          <w:sz w:val="24"/>
          <w:szCs w:val="24"/>
          <w:lang w:eastAsia="zh-CN"/>
        </w:rPr>
      </w:pPr>
      <w:bookmarkStart w:id="30" w:name="_Hlk126768519"/>
      <w:r w:rsidRPr="008E0166">
        <w:rPr>
          <w:rFonts w:ascii="Times New Roman" w:hAnsi="Times New Roman" w:cs="Times New Roman"/>
          <w:b/>
          <w:bCs/>
          <w:i/>
          <w:iCs/>
          <w:sz w:val="24"/>
          <w:szCs w:val="24"/>
        </w:rPr>
        <w:t>Atelpas brīža pakalpojums institūcijā</w:t>
      </w:r>
    </w:p>
    <w:p w14:paraId="3EB72151" w14:textId="359EE9DA" w:rsidR="00E1204C" w:rsidRDefault="00E1204C" w:rsidP="00E1204C">
      <w:pPr>
        <w:jc w:val="both"/>
        <w:rPr>
          <w:rFonts w:ascii="Times New Roman" w:hAnsi="Times New Roman" w:cs="Times New Roman"/>
          <w:sz w:val="24"/>
          <w:szCs w:val="24"/>
          <w:lang w:eastAsia="zh-CN"/>
        </w:rPr>
      </w:pPr>
      <w:r>
        <w:rPr>
          <w:rFonts w:ascii="Times New Roman" w:hAnsi="Times New Roman" w:cs="Times New Roman"/>
          <w:sz w:val="24"/>
          <w:szCs w:val="24"/>
          <w:lang w:eastAsia="zh-CN"/>
        </w:rPr>
        <w:t>Izmēģinājumprojekta metodikā tika noteikts</w:t>
      </w:r>
      <w:r w:rsidR="00B14E14">
        <w:rPr>
          <w:rFonts w:ascii="Times New Roman" w:hAnsi="Times New Roman" w:cs="Times New Roman"/>
          <w:sz w:val="24"/>
          <w:szCs w:val="24"/>
          <w:lang w:eastAsia="zh-CN"/>
        </w:rPr>
        <w:t>, ka atelpas brīža pakalpojums institūcijā 30 dienas</w:t>
      </w:r>
      <w:r>
        <w:rPr>
          <w:rFonts w:ascii="Times New Roman" w:hAnsi="Times New Roman" w:cs="Times New Roman"/>
          <w:sz w:val="24"/>
          <w:szCs w:val="24"/>
          <w:lang w:eastAsia="zh-CN"/>
        </w:rPr>
        <w:t xml:space="preserve"> </w:t>
      </w:r>
      <w:r w:rsidR="00B14E14">
        <w:rPr>
          <w:rFonts w:ascii="Times New Roman" w:hAnsi="Times New Roman" w:cs="Times New Roman"/>
          <w:sz w:val="24"/>
          <w:szCs w:val="24"/>
          <w:lang w:eastAsia="zh-CN"/>
        </w:rPr>
        <w:t>gadā tiks piešķirts bērniem, kuriem noteikta īpašas kopšanas nepieciešamība vecuma grupās no 1.6</w:t>
      </w:r>
      <w:r w:rsidR="008E0166">
        <w:rPr>
          <w:rFonts w:ascii="Times New Roman" w:hAnsi="Times New Roman" w:cs="Times New Roman"/>
          <w:sz w:val="24"/>
          <w:szCs w:val="24"/>
          <w:lang w:eastAsia="zh-CN"/>
        </w:rPr>
        <w:t xml:space="preserve"> līdz </w:t>
      </w:r>
      <w:r w:rsidR="00B14E14">
        <w:rPr>
          <w:rFonts w:ascii="Times New Roman" w:hAnsi="Times New Roman" w:cs="Times New Roman"/>
          <w:sz w:val="24"/>
          <w:szCs w:val="24"/>
          <w:lang w:eastAsia="zh-CN"/>
        </w:rPr>
        <w:t>6 gadi</w:t>
      </w:r>
      <w:r w:rsidR="008E0166">
        <w:rPr>
          <w:rFonts w:ascii="Times New Roman" w:hAnsi="Times New Roman" w:cs="Times New Roman"/>
          <w:sz w:val="24"/>
          <w:szCs w:val="24"/>
          <w:lang w:eastAsia="zh-CN"/>
        </w:rPr>
        <w:t>em</w:t>
      </w:r>
      <w:r w:rsidR="00B14E14">
        <w:rPr>
          <w:rFonts w:ascii="Times New Roman" w:hAnsi="Times New Roman" w:cs="Times New Roman"/>
          <w:sz w:val="24"/>
          <w:szCs w:val="24"/>
          <w:lang w:eastAsia="zh-CN"/>
        </w:rPr>
        <w:t xml:space="preserve"> (ieskaitot) un no 7</w:t>
      </w:r>
      <w:r w:rsidR="008E0166">
        <w:rPr>
          <w:rFonts w:ascii="Times New Roman" w:hAnsi="Times New Roman" w:cs="Times New Roman"/>
          <w:sz w:val="24"/>
          <w:szCs w:val="24"/>
          <w:lang w:eastAsia="zh-CN"/>
        </w:rPr>
        <w:t xml:space="preserve"> līdz </w:t>
      </w:r>
      <w:r w:rsidR="00B14E14">
        <w:rPr>
          <w:rFonts w:ascii="Times New Roman" w:hAnsi="Times New Roman" w:cs="Times New Roman"/>
          <w:sz w:val="24"/>
          <w:szCs w:val="24"/>
          <w:lang w:eastAsia="zh-CN"/>
        </w:rPr>
        <w:t>13 gadi</w:t>
      </w:r>
      <w:r w:rsidR="008E0166">
        <w:rPr>
          <w:rFonts w:ascii="Times New Roman" w:hAnsi="Times New Roman" w:cs="Times New Roman"/>
          <w:sz w:val="24"/>
          <w:szCs w:val="24"/>
          <w:lang w:eastAsia="zh-CN"/>
        </w:rPr>
        <w:t>em</w:t>
      </w:r>
      <w:r w:rsidR="00B14E14">
        <w:rPr>
          <w:rFonts w:ascii="Times New Roman" w:hAnsi="Times New Roman" w:cs="Times New Roman"/>
          <w:sz w:val="24"/>
          <w:szCs w:val="24"/>
          <w:lang w:eastAsia="zh-CN"/>
        </w:rPr>
        <w:t xml:space="preserve"> (ieskaitot)</w:t>
      </w:r>
      <w:r>
        <w:rPr>
          <w:rFonts w:ascii="Times New Roman" w:hAnsi="Times New Roman" w:cs="Times New Roman"/>
          <w:sz w:val="24"/>
          <w:szCs w:val="24"/>
          <w:lang w:eastAsia="zh-CN"/>
        </w:rPr>
        <w:t>.</w:t>
      </w:r>
    </w:p>
    <w:p w14:paraId="1285F1A7" w14:textId="0C413E40" w:rsidR="00E1204C" w:rsidRPr="008D21B1" w:rsidRDefault="00E1204C" w:rsidP="00E1204C">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Rezultāti: analizējot datus, redzams, ka at</w:t>
      </w:r>
      <w:r w:rsidR="00B14E14">
        <w:rPr>
          <w:rFonts w:ascii="Times New Roman" w:hAnsi="Times New Roman" w:cs="Times New Roman"/>
          <w:sz w:val="24"/>
          <w:szCs w:val="24"/>
          <w:lang w:eastAsia="zh-CN"/>
        </w:rPr>
        <w:t>elpas brīža pakalpojums institūcijā</w:t>
      </w:r>
      <w:r>
        <w:rPr>
          <w:rFonts w:ascii="Times New Roman" w:hAnsi="Times New Roman" w:cs="Times New Roman"/>
          <w:sz w:val="24"/>
          <w:szCs w:val="24"/>
          <w:lang w:eastAsia="zh-CN"/>
        </w:rPr>
        <w:t xml:space="preserve"> </w:t>
      </w:r>
      <w:r w:rsidR="00B94135">
        <w:rPr>
          <w:rFonts w:ascii="Times New Roman" w:hAnsi="Times New Roman" w:cs="Times New Roman"/>
          <w:sz w:val="24"/>
          <w:szCs w:val="24"/>
          <w:lang w:eastAsia="zh-CN"/>
        </w:rPr>
        <w:t>bērniem vecuma grupā no 0</w:t>
      </w:r>
      <w:r w:rsidR="003E2AF0">
        <w:rPr>
          <w:rFonts w:ascii="Times New Roman" w:hAnsi="Times New Roman" w:cs="Times New Roman"/>
          <w:sz w:val="24"/>
          <w:szCs w:val="24"/>
          <w:lang w:eastAsia="zh-CN"/>
        </w:rPr>
        <w:t xml:space="preserve"> līdz </w:t>
      </w:r>
      <w:r w:rsidR="00B94135">
        <w:rPr>
          <w:rFonts w:ascii="Times New Roman" w:hAnsi="Times New Roman" w:cs="Times New Roman"/>
          <w:sz w:val="24"/>
          <w:szCs w:val="24"/>
          <w:lang w:eastAsia="zh-CN"/>
        </w:rPr>
        <w:t>13 gadi</w:t>
      </w:r>
      <w:r w:rsidR="003E2AF0">
        <w:rPr>
          <w:rFonts w:ascii="Times New Roman" w:hAnsi="Times New Roman" w:cs="Times New Roman"/>
          <w:sz w:val="24"/>
          <w:szCs w:val="24"/>
          <w:lang w:eastAsia="zh-CN"/>
        </w:rPr>
        <w:t>em</w:t>
      </w:r>
      <w:r w:rsidR="00B94135">
        <w:rPr>
          <w:rFonts w:ascii="Times New Roman" w:hAnsi="Times New Roman" w:cs="Times New Roman"/>
          <w:sz w:val="24"/>
          <w:szCs w:val="24"/>
          <w:lang w:eastAsia="zh-CN"/>
        </w:rPr>
        <w:t xml:space="preserve"> (ieskaitot) </w:t>
      </w:r>
      <w:r>
        <w:rPr>
          <w:rFonts w:ascii="Times New Roman" w:hAnsi="Times New Roman" w:cs="Times New Roman"/>
          <w:sz w:val="24"/>
          <w:szCs w:val="24"/>
          <w:lang w:eastAsia="zh-CN"/>
        </w:rPr>
        <w:t>ir piešķirt</w:t>
      </w:r>
      <w:r w:rsidR="00B14E14">
        <w:rPr>
          <w:rFonts w:ascii="Times New Roman" w:hAnsi="Times New Roman" w:cs="Times New Roman"/>
          <w:sz w:val="24"/>
          <w:szCs w:val="24"/>
          <w:lang w:eastAsia="zh-CN"/>
        </w:rPr>
        <w:t xml:space="preserve">s </w:t>
      </w:r>
      <w:r w:rsidR="003E2AF0">
        <w:rPr>
          <w:rFonts w:ascii="Times New Roman" w:hAnsi="Times New Roman" w:cs="Times New Roman"/>
          <w:sz w:val="24"/>
          <w:szCs w:val="24"/>
          <w:lang w:eastAsia="zh-CN"/>
        </w:rPr>
        <w:t>četriem</w:t>
      </w:r>
      <w:r w:rsidR="00B14E14">
        <w:rPr>
          <w:rFonts w:ascii="Times New Roman" w:hAnsi="Times New Roman" w:cs="Times New Roman"/>
          <w:sz w:val="24"/>
          <w:szCs w:val="24"/>
          <w:lang w:eastAsia="zh-CN"/>
        </w:rPr>
        <w:t xml:space="preserve"> bērniem</w:t>
      </w:r>
      <w:r>
        <w:rPr>
          <w:rFonts w:ascii="Times New Roman" w:hAnsi="Times New Roman" w:cs="Times New Roman"/>
          <w:sz w:val="24"/>
          <w:szCs w:val="24"/>
          <w:lang w:eastAsia="zh-CN"/>
        </w:rPr>
        <w:t xml:space="preserve"> (</w:t>
      </w:r>
      <w:r w:rsidR="00B14E14">
        <w:rPr>
          <w:rFonts w:ascii="Times New Roman" w:hAnsi="Times New Roman" w:cs="Times New Roman"/>
          <w:sz w:val="24"/>
          <w:szCs w:val="24"/>
          <w:lang w:eastAsia="zh-CN"/>
        </w:rPr>
        <w:t>6</w:t>
      </w:r>
      <w:r>
        <w:rPr>
          <w:rFonts w:ascii="Times New Roman" w:hAnsi="Times New Roman" w:cs="Times New Roman"/>
          <w:sz w:val="24"/>
          <w:szCs w:val="24"/>
          <w:lang w:eastAsia="zh-CN"/>
        </w:rPr>
        <w:t xml:space="preserve">%). </w:t>
      </w:r>
      <w:r w:rsidR="00B14E14">
        <w:rPr>
          <w:rFonts w:ascii="Times New Roman" w:hAnsi="Times New Roman" w:cs="Times New Roman"/>
          <w:sz w:val="24"/>
          <w:szCs w:val="24"/>
          <w:lang w:eastAsia="zh-CN"/>
        </w:rPr>
        <w:t xml:space="preserve">Piešķirtais dienu skaits atbilst metodikā plānotajam. Analizējot pēc FT veida, redzams, ka </w:t>
      </w:r>
      <w:r w:rsidR="003E2AF0">
        <w:rPr>
          <w:rFonts w:ascii="Times New Roman" w:hAnsi="Times New Roman" w:cs="Times New Roman"/>
          <w:sz w:val="24"/>
          <w:szCs w:val="24"/>
          <w:lang w:eastAsia="zh-CN"/>
        </w:rPr>
        <w:t xml:space="preserve">minētais </w:t>
      </w:r>
      <w:r w:rsidR="00B14E14">
        <w:rPr>
          <w:rFonts w:ascii="Times New Roman" w:hAnsi="Times New Roman" w:cs="Times New Roman"/>
          <w:sz w:val="24"/>
          <w:szCs w:val="24"/>
          <w:lang w:eastAsia="zh-CN"/>
        </w:rPr>
        <w:t>pakalpojums nav piešķirts nevienam bērnam ar RT un D</w:t>
      </w:r>
      <w:r w:rsidR="00157D06">
        <w:rPr>
          <w:rFonts w:ascii="Times New Roman" w:hAnsi="Times New Roman" w:cs="Times New Roman"/>
          <w:sz w:val="24"/>
          <w:szCs w:val="24"/>
          <w:lang w:eastAsia="zh-CN"/>
        </w:rPr>
        <w:t>Z</w:t>
      </w:r>
      <w:r w:rsidR="00B14E14">
        <w:rPr>
          <w:rFonts w:ascii="Times New Roman" w:hAnsi="Times New Roman" w:cs="Times New Roman"/>
          <w:sz w:val="24"/>
          <w:szCs w:val="24"/>
          <w:lang w:eastAsia="zh-CN"/>
        </w:rPr>
        <w:t xml:space="preserve">T, kā arī </w:t>
      </w:r>
      <w:r w:rsidR="00B14E14" w:rsidRPr="00236BEE">
        <w:rPr>
          <w:rFonts w:ascii="Times New Roman" w:hAnsi="Times New Roman" w:cs="Times New Roman"/>
          <w:sz w:val="24"/>
          <w:szCs w:val="24"/>
          <w:lang w:eastAsia="zh-CN"/>
        </w:rPr>
        <w:t>Pārējiem</w:t>
      </w:r>
      <w:r w:rsidR="00B14E14">
        <w:rPr>
          <w:rFonts w:ascii="Times New Roman" w:hAnsi="Times New Roman" w:cs="Times New Roman"/>
          <w:sz w:val="24"/>
          <w:szCs w:val="24"/>
          <w:lang w:eastAsia="zh-CN"/>
        </w:rPr>
        <w:t xml:space="preserve"> bērniem. Konstatēts, ka vajadzība pēc </w:t>
      </w:r>
      <w:r w:rsidR="003E2AF0">
        <w:rPr>
          <w:rFonts w:ascii="Times New Roman" w:hAnsi="Times New Roman" w:cs="Times New Roman"/>
          <w:sz w:val="24"/>
          <w:szCs w:val="24"/>
          <w:lang w:eastAsia="zh-CN"/>
        </w:rPr>
        <w:t xml:space="preserve">šī </w:t>
      </w:r>
      <w:r w:rsidR="00B14E14">
        <w:rPr>
          <w:rFonts w:ascii="Times New Roman" w:hAnsi="Times New Roman" w:cs="Times New Roman"/>
          <w:sz w:val="24"/>
          <w:szCs w:val="24"/>
          <w:lang w:eastAsia="zh-CN"/>
        </w:rPr>
        <w:t xml:space="preserve">pakalpojuma ir bijusi arī </w:t>
      </w:r>
      <w:r w:rsidR="00475E23">
        <w:rPr>
          <w:rFonts w:ascii="Times New Roman" w:hAnsi="Times New Roman" w:cs="Times New Roman"/>
          <w:sz w:val="24"/>
          <w:szCs w:val="24"/>
          <w:lang w:eastAsia="zh-CN"/>
        </w:rPr>
        <w:t>diviem</w:t>
      </w:r>
      <w:r w:rsidR="00B14E14">
        <w:rPr>
          <w:rFonts w:ascii="Times New Roman" w:hAnsi="Times New Roman" w:cs="Times New Roman"/>
          <w:sz w:val="24"/>
          <w:szCs w:val="24"/>
          <w:lang w:eastAsia="zh-CN"/>
        </w:rPr>
        <w:t xml:space="preserve"> bērniem, kuri neatbilst metodikā noteiktajam kritērijam par īpašas kopšanas nepieciešamību</w:t>
      </w:r>
      <w:r w:rsidR="008D21B1">
        <w:rPr>
          <w:rFonts w:ascii="Times New Roman" w:hAnsi="Times New Roman" w:cs="Times New Roman"/>
          <w:sz w:val="24"/>
          <w:szCs w:val="24"/>
          <w:lang w:eastAsia="zh-CN"/>
        </w:rPr>
        <w:t xml:space="preserve"> </w:t>
      </w:r>
      <w:r w:rsidR="008D21B1" w:rsidRPr="008D21B1">
        <w:rPr>
          <w:rFonts w:ascii="Times New Roman" w:hAnsi="Times New Roman" w:cs="Times New Roman"/>
          <w:i/>
          <w:iCs/>
          <w:sz w:val="24"/>
          <w:szCs w:val="24"/>
          <w:lang w:eastAsia="zh-CN"/>
        </w:rPr>
        <w:t>(2.2.4. tabula)</w:t>
      </w:r>
      <w:r w:rsidR="00B14E14" w:rsidRPr="008D21B1">
        <w:rPr>
          <w:rFonts w:ascii="Times New Roman" w:hAnsi="Times New Roman" w:cs="Times New Roman"/>
          <w:i/>
          <w:iCs/>
          <w:sz w:val="24"/>
          <w:szCs w:val="24"/>
          <w:lang w:eastAsia="zh-CN"/>
        </w:rPr>
        <w:t>.</w:t>
      </w:r>
    </w:p>
    <w:bookmarkEnd w:id="30"/>
    <w:p w14:paraId="221BC165" w14:textId="77777777" w:rsidR="007A6319" w:rsidRDefault="00B606E2" w:rsidP="00FD4AE4">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2.4</w:t>
      </w:r>
      <w:r w:rsidRPr="00B606E2">
        <w:rPr>
          <w:rFonts w:ascii="Times New Roman" w:hAnsi="Times New Roman" w:cs="Times New Roman"/>
          <w:color w:val="auto"/>
          <w:sz w:val="24"/>
          <w:szCs w:val="24"/>
        </w:rPr>
        <w:t>. tabula</w:t>
      </w:r>
    </w:p>
    <w:p w14:paraId="71A82ECC" w14:textId="5E46BEA9" w:rsidR="00F83CC3" w:rsidRDefault="00831FFD" w:rsidP="005E5904">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CD7D4F">
        <w:rPr>
          <w:rFonts w:ascii="Times New Roman" w:hAnsi="Times New Roman" w:cs="Times New Roman"/>
          <w:b/>
          <w:bCs/>
          <w:i w:val="0"/>
          <w:iCs w:val="0"/>
          <w:color w:val="auto"/>
          <w:sz w:val="22"/>
          <w:szCs w:val="22"/>
        </w:rPr>
        <w:t xml:space="preserve"> </w:t>
      </w:r>
      <w:r>
        <w:rPr>
          <w:rFonts w:ascii="Times New Roman" w:hAnsi="Times New Roman" w:cs="Times New Roman"/>
          <w:b/>
          <w:bCs/>
          <w:i w:val="0"/>
          <w:iCs w:val="0"/>
          <w:color w:val="auto"/>
          <w:sz w:val="24"/>
          <w:szCs w:val="24"/>
        </w:rPr>
        <w:t>a</w:t>
      </w:r>
      <w:r w:rsidRPr="007A6319">
        <w:rPr>
          <w:rFonts w:ascii="Times New Roman" w:hAnsi="Times New Roman" w:cs="Times New Roman"/>
          <w:b/>
          <w:bCs/>
          <w:i w:val="0"/>
          <w:iCs w:val="0"/>
          <w:color w:val="auto"/>
          <w:sz w:val="24"/>
          <w:szCs w:val="24"/>
        </w:rPr>
        <w:t>telpas brīža pakalpojum</w:t>
      </w:r>
      <w:r w:rsidR="00E36C38">
        <w:rPr>
          <w:rFonts w:ascii="Times New Roman" w:hAnsi="Times New Roman" w:cs="Times New Roman"/>
          <w:b/>
          <w:bCs/>
          <w:i w:val="0"/>
          <w:iCs w:val="0"/>
          <w:color w:val="auto"/>
          <w:sz w:val="24"/>
          <w:szCs w:val="24"/>
        </w:rPr>
        <w:t>a</w:t>
      </w:r>
      <w:r w:rsidRPr="007A6319">
        <w:rPr>
          <w:rFonts w:ascii="Times New Roman" w:hAnsi="Times New Roman" w:cs="Times New Roman"/>
          <w:b/>
          <w:bCs/>
          <w:i w:val="0"/>
          <w:iCs w:val="0"/>
          <w:color w:val="auto"/>
          <w:sz w:val="24"/>
          <w:szCs w:val="24"/>
        </w:rPr>
        <w:t xml:space="preserve"> institūcijā</w:t>
      </w:r>
      <w:r w:rsidRPr="00E5619C">
        <w:rPr>
          <w:rFonts w:ascii="Times New Roman" w:hAnsi="Times New Roman" w:cs="Times New Roman"/>
          <w:b/>
          <w:bCs/>
          <w:i w:val="0"/>
          <w:iCs w:val="0"/>
          <w:color w:val="auto"/>
          <w:sz w:val="22"/>
          <w:szCs w:val="22"/>
        </w:rPr>
        <w:t xml:space="preserve"> </w:t>
      </w:r>
      <w:r w:rsidR="005E5904">
        <w:rPr>
          <w:rFonts w:ascii="Times New Roman" w:hAnsi="Times New Roman" w:cs="Times New Roman"/>
          <w:b/>
          <w:bCs/>
          <w:i w:val="0"/>
          <w:iCs w:val="0"/>
          <w:color w:val="auto"/>
          <w:sz w:val="22"/>
          <w:szCs w:val="22"/>
        </w:rPr>
        <w:t>vidējais apmērs</w:t>
      </w:r>
    </w:p>
    <w:p w14:paraId="634B6F36" w14:textId="45196E08" w:rsidR="00831FFD" w:rsidRDefault="00831FFD" w:rsidP="005E5904">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7B9EFEA9" w14:textId="77777777" w:rsidR="00F83CC3" w:rsidRPr="00F83CC3" w:rsidRDefault="00F83CC3" w:rsidP="005E5904">
      <w:pPr>
        <w:spacing w:after="0"/>
      </w:pPr>
    </w:p>
    <w:tbl>
      <w:tblPr>
        <w:tblStyle w:val="TableGrid"/>
        <w:tblW w:w="0" w:type="auto"/>
        <w:jc w:val="center"/>
        <w:tblLook w:val="04A0" w:firstRow="1" w:lastRow="0" w:firstColumn="1" w:lastColumn="0" w:noHBand="0" w:noVBand="1"/>
      </w:tblPr>
      <w:tblGrid>
        <w:gridCol w:w="2048"/>
        <w:gridCol w:w="1196"/>
        <w:gridCol w:w="1933"/>
        <w:gridCol w:w="1186"/>
        <w:gridCol w:w="1933"/>
      </w:tblGrid>
      <w:tr w:rsidR="00E1204C" w:rsidRPr="001131D9" w14:paraId="082BA49A" w14:textId="77777777" w:rsidTr="00DC4475">
        <w:trPr>
          <w:trHeight w:val="300"/>
          <w:tblHeader/>
          <w:jc w:val="center"/>
        </w:trPr>
        <w:tc>
          <w:tcPr>
            <w:tcW w:w="2048" w:type="dxa"/>
            <w:vMerge w:val="restart"/>
            <w:shd w:val="clear" w:color="auto" w:fill="F2F2F2" w:themeFill="background1" w:themeFillShade="F2"/>
            <w:noWrap/>
            <w:vAlign w:val="center"/>
            <w:hideMark/>
          </w:tcPr>
          <w:p w14:paraId="3BEC476D" w14:textId="77777777" w:rsidR="00E1204C" w:rsidRPr="00FD4AE4" w:rsidRDefault="00E1204C" w:rsidP="00B14E14">
            <w:pPr>
              <w:jc w:val="center"/>
              <w:rPr>
                <w:rFonts w:ascii="Times New Roman" w:hAnsi="Times New Roman" w:cs="Times New Roman"/>
                <w:b/>
                <w:bCs/>
              </w:rPr>
            </w:pPr>
            <w:r w:rsidRPr="00FD4AE4">
              <w:rPr>
                <w:rFonts w:ascii="Times New Roman" w:hAnsi="Times New Roman" w:cs="Times New Roman"/>
                <w:b/>
                <w:bCs/>
              </w:rPr>
              <w:t>Vecuma grupa/ FT smaguma pakāpe</w:t>
            </w:r>
          </w:p>
        </w:tc>
        <w:tc>
          <w:tcPr>
            <w:tcW w:w="3129" w:type="dxa"/>
            <w:gridSpan w:val="2"/>
            <w:shd w:val="clear" w:color="auto" w:fill="F2F2F2" w:themeFill="background1" w:themeFillShade="F2"/>
            <w:noWrap/>
            <w:vAlign w:val="center"/>
            <w:hideMark/>
          </w:tcPr>
          <w:p w14:paraId="727D042D" w14:textId="634C41DE" w:rsidR="00E1204C" w:rsidRPr="004E0BD3" w:rsidRDefault="003E2AF0" w:rsidP="00FC0F0B">
            <w:pPr>
              <w:pStyle w:val="ListParagraph"/>
              <w:jc w:val="center"/>
              <w:rPr>
                <w:rFonts w:ascii="Times New Roman" w:hAnsi="Times New Roman" w:cs="Times New Roman"/>
                <w:i/>
                <w:iCs/>
                <w:sz w:val="22"/>
                <w:szCs w:val="22"/>
              </w:rPr>
            </w:pPr>
            <w:r w:rsidRPr="004E0BD3">
              <w:rPr>
                <w:rFonts w:ascii="Times New Roman" w:hAnsi="Times New Roman" w:cs="Times New Roman"/>
                <w:i/>
                <w:iCs/>
                <w:sz w:val="22"/>
                <w:szCs w:val="22"/>
              </w:rPr>
              <w:t>Ir noteikta ī</w:t>
            </w:r>
            <w:r w:rsidR="00E1204C" w:rsidRPr="004E0BD3">
              <w:rPr>
                <w:rFonts w:ascii="Times New Roman" w:hAnsi="Times New Roman" w:cs="Times New Roman"/>
                <w:i/>
                <w:iCs/>
                <w:sz w:val="22"/>
                <w:szCs w:val="22"/>
              </w:rPr>
              <w:t>pašas kopšanas nepieciešamība</w:t>
            </w:r>
          </w:p>
        </w:tc>
        <w:tc>
          <w:tcPr>
            <w:tcW w:w="3119" w:type="dxa"/>
            <w:gridSpan w:val="2"/>
            <w:shd w:val="clear" w:color="auto" w:fill="F2F2F2" w:themeFill="background1" w:themeFillShade="F2"/>
            <w:noWrap/>
            <w:vAlign w:val="center"/>
            <w:hideMark/>
          </w:tcPr>
          <w:p w14:paraId="41161B8C" w14:textId="77D2D686" w:rsidR="00E1204C" w:rsidRPr="004E0BD3" w:rsidRDefault="00E1204C" w:rsidP="00FC0F0B">
            <w:pPr>
              <w:pStyle w:val="ListParagraph"/>
              <w:jc w:val="center"/>
              <w:rPr>
                <w:rFonts w:ascii="Times New Roman" w:hAnsi="Times New Roman" w:cs="Times New Roman"/>
                <w:i/>
                <w:iCs/>
                <w:sz w:val="22"/>
                <w:szCs w:val="22"/>
              </w:rPr>
            </w:pPr>
            <w:r w:rsidRPr="004E0BD3">
              <w:rPr>
                <w:rFonts w:ascii="Times New Roman" w:hAnsi="Times New Roman" w:cs="Times New Roman"/>
                <w:i/>
                <w:iCs/>
                <w:sz w:val="22"/>
                <w:szCs w:val="22"/>
              </w:rPr>
              <w:t xml:space="preserve">Nav </w:t>
            </w:r>
            <w:r w:rsidR="004E0BD3" w:rsidRPr="004E0BD3">
              <w:rPr>
                <w:rFonts w:ascii="Times New Roman" w:hAnsi="Times New Roman" w:cs="Times New Roman"/>
                <w:i/>
                <w:iCs/>
                <w:sz w:val="22"/>
                <w:szCs w:val="22"/>
              </w:rPr>
              <w:t xml:space="preserve">noteikta </w:t>
            </w:r>
            <w:r w:rsidRPr="004E0BD3">
              <w:rPr>
                <w:rFonts w:ascii="Times New Roman" w:hAnsi="Times New Roman" w:cs="Times New Roman"/>
                <w:i/>
                <w:iCs/>
                <w:sz w:val="22"/>
                <w:szCs w:val="22"/>
              </w:rPr>
              <w:t>īpašas kopšanas nepieciešamība</w:t>
            </w:r>
          </w:p>
        </w:tc>
      </w:tr>
      <w:tr w:rsidR="00E1204C" w:rsidRPr="001131D9" w14:paraId="620F7694" w14:textId="77777777" w:rsidTr="004E0BD3">
        <w:trPr>
          <w:trHeight w:val="300"/>
          <w:tblHeader/>
          <w:jc w:val="center"/>
        </w:trPr>
        <w:tc>
          <w:tcPr>
            <w:tcW w:w="2048" w:type="dxa"/>
            <w:vMerge/>
            <w:shd w:val="clear" w:color="auto" w:fill="F2F2F2" w:themeFill="background1" w:themeFillShade="F2"/>
            <w:noWrap/>
            <w:vAlign w:val="center"/>
            <w:hideMark/>
          </w:tcPr>
          <w:p w14:paraId="0D565A27" w14:textId="77777777" w:rsidR="00E1204C" w:rsidRPr="00FD4AE4" w:rsidRDefault="00E1204C" w:rsidP="00BB1814">
            <w:pPr>
              <w:pStyle w:val="ListParagraph"/>
              <w:jc w:val="center"/>
              <w:rPr>
                <w:rFonts w:ascii="Times New Roman" w:hAnsi="Times New Roman" w:cs="Times New Roman"/>
                <w:b/>
                <w:bCs/>
                <w:sz w:val="22"/>
                <w:szCs w:val="22"/>
              </w:rPr>
            </w:pPr>
          </w:p>
        </w:tc>
        <w:tc>
          <w:tcPr>
            <w:tcW w:w="1196" w:type="dxa"/>
            <w:shd w:val="clear" w:color="auto" w:fill="F2F2F2" w:themeFill="background1" w:themeFillShade="F2"/>
            <w:noWrap/>
            <w:vAlign w:val="center"/>
          </w:tcPr>
          <w:p w14:paraId="44CD321B" w14:textId="468D7005" w:rsidR="00E1204C" w:rsidRPr="004E0BD3" w:rsidRDefault="004E0BD3" w:rsidP="00BB1814">
            <w:pPr>
              <w:jc w:val="center"/>
              <w:rPr>
                <w:rFonts w:ascii="Times New Roman" w:hAnsi="Times New Roman" w:cs="Times New Roman"/>
                <w:b/>
                <w:bCs/>
              </w:rPr>
            </w:pPr>
            <w:r w:rsidRPr="004E0BD3">
              <w:rPr>
                <w:rFonts w:ascii="Times New Roman" w:hAnsi="Times New Roman" w:cs="Times New Roman"/>
                <w:b/>
                <w:bCs/>
              </w:rPr>
              <w:t>b</w:t>
            </w:r>
            <w:r w:rsidR="00E1204C" w:rsidRPr="004E0BD3">
              <w:rPr>
                <w:rFonts w:ascii="Times New Roman" w:hAnsi="Times New Roman" w:cs="Times New Roman"/>
                <w:b/>
                <w:bCs/>
              </w:rPr>
              <w:t>ērnu skaits</w:t>
            </w:r>
          </w:p>
        </w:tc>
        <w:tc>
          <w:tcPr>
            <w:tcW w:w="1933" w:type="dxa"/>
            <w:shd w:val="clear" w:color="auto" w:fill="F2F2F2" w:themeFill="background1" w:themeFillShade="F2"/>
            <w:noWrap/>
            <w:vAlign w:val="center"/>
            <w:hideMark/>
          </w:tcPr>
          <w:p w14:paraId="0F080888" w14:textId="02057F74" w:rsidR="00E1204C" w:rsidRPr="004E0BD3" w:rsidRDefault="00970E7A" w:rsidP="00BB1814">
            <w:pPr>
              <w:jc w:val="center"/>
              <w:rPr>
                <w:rFonts w:ascii="Times New Roman" w:hAnsi="Times New Roman" w:cs="Times New Roman"/>
                <w:b/>
                <w:bCs/>
              </w:rPr>
            </w:pPr>
            <w:r w:rsidRPr="004E0BD3">
              <w:rPr>
                <w:rFonts w:ascii="Times New Roman" w:hAnsi="Times New Roman" w:cs="Times New Roman"/>
                <w:b/>
                <w:bCs/>
              </w:rPr>
              <w:t>dienu skaits  vidēji uz vienu bērnu 12 mēnešu periodā</w:t>
            </w:r>
          </w:p>
        </w:tc>
        <w:tc>
          <w:tcPr>
            <w:tcW w:w="1186" w:type="dxa"/>
            <w:shd w:val="clear" w:color="auto" w:fill="F2F2F2" w:themeFill="background1" w:themeFillShade="F2"/>
            <w:noWrap/>
            <w:vAlign w:val="center"/>
            <w:hideMark/>
          </w:tcPr>
          <w:p w14:paraId="423C1143" w14:textId="4138BCCD" w:rsidR="00E1204C" w:rsidRPr="004E0BD3" w:rsidRDefault="004E0BD3" w:rsidP="00BB1814">
            <w:pPr>
              <w:jc w:val="center"/>
              <w:rPr>
                <w:rFonts w:ascii="Times New Roman" w:hAnsi="Times New Roman" w:cs="Times New Roman"/>
                <w:b/>
                <w:bCs/>
              </w:rPr>
            </w:pPr>
            <w:r w:rsidRPr="004E0BD3">
              <w:rPr>
                <w:rFonts w:ascii="Times New Roman" w:hAnsi="Times New Roman" w:cs="Times New Roman"/>
                <w:b/>
                <w:bCs/>
              </w:rPr>
              <w:t>b</w:t>
            </w:r>
            <w:r w:rsidR="00E1204C" w:rsidRPr="004E0BD3">
              <w:rPr>
                <w:rFonts w:ascii="Times New Roman" w:hAnsi="Times New Roman" w:cs="Times New Roman"/>
                <w:b/>
                <w:bCs/>
              </w:rPr>
              <w:t>ērnu skaits</w:t>
            </w:r>
          </w:p>
        </w:tc>
        <w:tc>
          <w:tcPr>
            <w:tcW w:w="1933" w:type="dxa"/>
            <w:shd w:val="clear" w:color="auto" w:fill="F2F2F2" w:themeFill="background1" w:themeFillShade="F2"/>
            <w:noWrap/>
            <w:vAlign w:val="center"/>
            <w:hideMark/>
          </w:tcPr>
          <w:p w14:paraId="156F189A" w14:textId="50D3B5FA" w:rsidR="00E1204C" w:rsidRPr="004E0BD3" w:rsidRDefault="004E0BD3" w:rsidP="00BB1814">
            <w:pPr>
              <w:jc w:val="center"/>
              <w:rPr>
                <w:rFonts w:ascii="Times New Roman" w:hAnsi="Times New Roman" w:cs="Times New Roman"/>
                <w:b/>
                <w:bCs/>
              </w:rPr>
            </w:pPr>
            <w:r w:rsidRPr="004E0BD3">
              <w:rPr>
                <w:rFonts w:ascii="Times New Roman" w:hAnsi="Times New Roman" w:cs="Times New Roman"/>
                <w:b/>
                <w:bCs/>
              </w:rPr>
              <w:t>d</w:t>
            </w:r>
            <w:r w:rsidR="00B14E14" w:rsidRPr="004E0BD3">
              <w:rPr>
                <w:rFonts w:ascii="Times New Roman" w:hAnsi="Times New Roman" w:cs="Times New Roman"/>
                <w:b/>
                <w:bCs/>
              </w:rPr>
              <w:t>ienu</w:t>
            </w:r>
            <w:r w:rsidR="00E1204C" w:rsidRPr="004E0BD3">
              <w:rPr>
                <w:rFonts w:ascii="Times New Roman" w:hAnsi="Times New Roman" w:cs="Times New Roman"/>
                <w:b/>
                <w:bCs/>
              </w:rPr>
              <w:t xml:space="preserve"> skaits  vidēji uz vienu bērnu</w:t>
            </w:r>
            <w:r w:rsidR="008D21B1" w:rsidRPr="004E0BD3">
              <w:rPr>
                <w:rFonts w:ascii="Times New Roman" w:hAnsi="Times New Roman" w:cs="Times New Roman"/>
                <w:b/>
                <w:bCs/>
              </w:rPr>
              <w:t xml:space="preserve"> 12 mēnešu periodā</w:t>
            </w:r>
          </w:p>
        </w:tc>
      </w:tr>
      <w:tr w:rsidR="00E1204C" w:rsidRPr="001131D9" w14:paraId="5E6C8770" w14:textId="77777777" w:rsidTr="004E0BD3">
        <w:trPr>
          <w:trHeight w:val="300"/>
          <w:jc w:val="center"/>
        </w:trPr>
        <w:tc>
          <w:tcPr>
            <w:tcW w:w="2048" w:type="dxa"/>
            <w:shd w:val="clear" w:color="auto" w:fill="FFF2CC" w:themeFill="accent4" w:themeFillTint="33"/>
            <w:noWrap/>
            <w:hideMark/>
          </w:tcPr>
          <w:p w14:paraId="0644F32C" w14:textId="77777777" w:rsidR="00E1204C" w:rsidRPr="00FD4AE4" w:rsidRDefault="00E1204C" w:rsidP="00BB1814">
            <w:pPr>
              <w:rPr>
                <w:rFonts w:ascii="Times New Roman" w:hAnsi="Times New Roman" w:cs="Times New Roman"/>
                <w:b/>
                <w:bCs/>
              </w:rPr>
            </w:pPr>
            <w:r w:rsidRPr="00FD4AE4">
              <w:rPr>
                <w:rFonts w:ascii="Times New Roman" w:hAnsi="Times New Roman" w:cs="Times New Roman"/>
                <w:b/>
                <w:bCs/>
              </w:rPr>
              <w:t>1,6-6 gadi (ieskaitot) kopā</w:t>
            </w:r>
          </w:p>
        </w:tc>
        <w:tc>
          <w:tcPr>
            <w:tcW w:w="1196" w:type="dxa"/>
            <w:shd w:val="clear" w:color="auto" w:fill="FFF2CC" w:themeFill="accent4" w:themeFillTint="33"/>
            <w:noWrap/>
            <w:hideMark/>
          </w:tcPr>
          <w:p w14:paraId="1E318593"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0</w:t>
            </w:r>
          </w:p>
        </w:tc>
        <w:tc>
          <w:tcPr>
            <w:tcW w:w="1933" w:type="dxa"/>
            <w:shd w:val="clear" w:color="auto" w:fill="FFF2CC" w:themeFill="accent4" w:themeFillTint="33"/>
            <w:noWrap/>
            <w:hideMark/>
          </w:tcPr>
          <w:p w14:paraId="6CDE20C8"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0</w:t>
            </w:r>
          </w:p>
        </w:tc>
        <w:tc>
          <w:tcPr>
            <w:tcW w:w="1186" w:type="dxa"/>
            <w:shd w:val="clear" w:color="auto" w:fill="FFF2CC" w:themeFill="accent4" w:themeFillTint="33"/>
            <w:noWrap/>
            <w:hideMark/>
          </w:tcPr>
          <w:p w14:paraId="209C8455"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1</w:t>
            </w:r>
          </w:p>
        </w:tc>
        <w:tc>
          <w:tcPr>
            <w:tcW w:w="1933" w:type="dxa"/>
            <w:shd w:val="clear" w:color="auto" w:fill="FFF2CC" w:themeFill="accent4" w:themeFillTint="33"/>
            <w:noWrap/>
            <w:hideMark/>
          </w:tcPr>
          <w:p w14:paraId="2F8D651B"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30</w:t>
            </w:r>
          </w:p>
        </w:tc>
      </w:tr>
      <w:tr w:rsidR="00E1204C" w:rsidRPr="001131D9" w14:paraId="119E3F1B" w14:textId="77777777" w:rsidTr="004E0BD3">
        <w:trPr>
          <w:trHeight w:val="300"/>
          <w:jc w:val="center"/>
        </w:trPr>
        <w:tc>
          <w:tcPr>
            <w:tcW w:w="2048" w:type="dxa"/>
            <w:noWrap/>
            <w:hideMark/>
          </w:tcPr>
          <w:p w14:paraId="0494AA3C" w14:textId="77777777" w:rsidR="00E1204C" w:rsidRPr="00FD4AE4" w:rsidRDefault="00E1204C" w:rsidP="00BB1814">
            <w:pPr>
              <w:jc w:val="both"/>
              <w:rPr>
                <w:rFonts w:ascii="Times New Roman" w:hAnsi="Times New Roman" w:cs="Times New Roman"/>
              </w:rPr>
            </w:pPr>
            <w:r w:rsidRPr="00FD4AE4">
              <w:rPr>
                <w:rFonts w:ascii="Times New Roman" w:hAnsi="Times New Roman" w:cs="Times New Roman"/>
              </w:rPr>
              <w:t>GRT</w:t>
            </w:r>
          </w:p>
        </w:tc>
        <w:tc>
          <w:tcPr>
            <w:tcW w:w="1196" w:type="dxa"/>
            <w:noWrap/>
            <w:hideMark/>
          </w:tcPr>
          <w:p w14:paraId="56536B67"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933" w:type="dxa"/>
            <w:noWrap/>
            <w:hideMark/>
          </w:tcPr>
          <w:p w14:paraId="594C43AE"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186" w:type="dxa"/>
            <w:noWrap/>
            <w:hideMark/>
          </w:tcPr>
          <w:p w14:paraId="5DCD4E50"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1</w:t>
            </w:r>
          </w:p>
        </w:tc>
        <w:tc>
          <w:tcPr>
            <w:tcW w:w="1933" w:type="dxa"/>
            <w:noWrap/>
            <w:hideMark/>
          </w:tcPr>
          <w:p w14:paraId="284246AE"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30</w:t>
            </w:r>
          </w:p>
        </w:tc>
      </w:tr>
      <w:tr w:rsidR="00E1204C" w:rsidRPr="001131D9" w14:paraId="62C982E7" w14:textId="77777777" w:rsidTr="004E0BD3">
        <w:trPr>
          <w:trHeight w:val="300"/>
          <w:jc w:val="center"/>
        </w:trPr>
        <w:tc>
          <w:tcPr>
            <w:tcW w:w="2048" w:type="dxa"/>
            <w:shd w:val="clear" w:color="auto" w:fill="FFF2CC" w:themeFill="accent4" w:themeFillTint="33"/>
            <w:noWrap/>
            <w:hideMark/>
          </w:tcPr>
          <w:p w14:paraId="7EE7A3A1" w14:textId="77777777" w:rsidR="00E1204C" w:rsidRPr="00FD4AE4" w:rsidRDefault="00E1204C" w:rsidP="00BB1814">
            <w:pPr>
              <w:rPr>
                <w:rFonts w:ascii="Times New Roman" w:hAnsi="Times New Roman" w:cs="Times New Roman"/>
                <w:b/>
                <w:bCs/>
              </w:rPr>
            </w:pPr>
            <w:r w:rsidRPr="00FD4AE4">
              <w:rPr>
                <w:rFonts w:ascii="Times New Roman" w:hAnsi="Times New Roman" w:cs="Times New Roman"/>
                <w:b/>
                <w:bCs/>
              </w:rPr>
              <w:t>7-13 gadi (ieskaitot) kopā</w:t>
            </w:r>
          </w:p>
        </w:tc>
        <w:tc>
          <w:tcPr>
            <w:tcW w:w="1196" w:type="dxa"/>
            <w:shd w:val="clear" w:color="auto" w:fill="FFF2CC" w:themeFill="accent4" w:themeFillTint="33"/>
            <w:noWrap/>
            <w:hideMark/>
          </w:tcPr>
          <w:p w14:paraId="177D59DE"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2</w:t>
            </w:r>
          </w:p>
        </w:tc>
        <w:tc>
          <w:tcPr>
            <w:tcW w:w="1933" w:type="dxa"/>
            <w:shd w:val="clear" w:color="auto" w:fill="FFF2CC" w:themeFill="accent4" w:themeFillTint="33"/>
            <w:noWrap/>
            <w:hideMark/>
          </w:tcPr>
          <w:p w14:paraId="3EED4F39"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30</w:t>
            </w:r>
          </w:p>
        </w:tc>
        <w:tc>
          <w:tcPr>
            <w:tcW w:w="1186" w:type="dxa"/>
            <w:shd w:val="clear" w:color="auto" w:fill="FFF2CC" w:themeFill="accent4" w:themeFillTint="33"/>
            <w:noWrap/>
            <w:hideMark/>
          </w:tcPr>
          <w:p w14:paraId="310512AD"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1</w:t>
            </w:r>
          </w:p>
        </w:tc>
        <w:tc>
          <w:tcPr>
            <w:tcW w:w="1933" w:type="dxa"/>
            <w:shd w:val="clear" w:color="auto" w:fill="FFF2CC" w:themeFill="accent4" w:themeFillTint="33"/>
            <w:noWrap/>
            <w:hideMark/>
          </w:tcPr>
          <w:p w14:paraId="2AAA4FF0"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30</w:t>
            </w:r>
          </w:p>
        </w:tc>
      </w:tr>
      <w:tr w:rsidR="00E1204C" w:rsidRPr="001131D9" w14:paraId="02325A9E" w14:textId="77777777" w:rsidTr="004E0BD3">
        <w:trPr>
          <w:trHeight w:val="300"/>
          <w:jc w:val="center"/>
        </w:trPr>
        <w:tc>
          <w:tcPr>
            <w:tcW w:w="2048" w:type="dxa"/>
            <w:noWrap/>
            <w:hideMark/>
          </w:tcPr>
          <w:p w14:paraId="67AFB427" w14:textId="77777777" w:rsidR="00E1204C" w:rsidRPr="00FD4AE4" w:rsidRDefault="00E1204C" w:rsidP="00BB1814">
            <w:pPr>
              <w:jc w:val="both"/>
              <w:rPr>
                <w:rFonts w:ascii="Times New Roman" w:hAnsi="Times New Roman" w:cs="Times New Roman"/>
              </w:rPr>
            </w:pPr>
            <w:r w:rsidRPr="00FD4AE4">
              <w:rPr>
                <w:rFonts w:ascii="Times New Roman" w:hAnsi="Times New Roman" w:cs="Times New Roman"/>
              </w:rPr>
              <w:t>GRT</w:t>
            </w:r>
          </w:p>
        </w:tc>
        <w:tc>
          <w:tcPr>
            <w:tcW w:w="1196" w:type="dxa"/>
            <w:noWrap/>
            <w:hideMark/>
          </w:tcPr>
          <w:p w14:paraId="5A9F2D02"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933" w:type="dxa"/>
            <w:noWrap/>
            <w:hideMark/>
          </w:tcPr>
          <w:p w14:paraId="278E94B2"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186" w:type="dxa"/>
            <w:noWrap/>
            <w:hideMark/>
          </w:tcPr>
          <w:p w14:paraId="23EB4AE1"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1</w:t>
            </w:r>
          </w:p>
        </w:tc>
        <w:tc>
          <w:tcPr>
            <w:tcW w:w="1933" w:type="dxa"/>
            <w:noWrap/>
            <w:hideMark/>
          </w:tcPr>
          <w:p w14:paraId="14A467E4"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30</w:t>
            </w:r>
          </w:p>
        </w:tc>
      </w:tr>
      <w:tr w:rsidR="00E1204C" w:rsidRPr="001131D9" w14:paraId="000F22CC" w14:textId="77777777" w:rsidTr="004E0BD3">
        <w:trPr>
          <w:trHeight w:val="300"/>
          <w:jc w:val="center"/>
        </w:trPr>
        <w:tc>
          <w:tcPr>
            <w:tcW w:w="2048" w:type="dxa"/>
            <w:noWrap/>
            <w:hideMark/>
          </w:tcPr>
          <w:p w14:paraId="60CB0922" w14:textId="77777777" w:rsidR="00E1204C" w:rsidRPr="00FD4AE4" w:rsidRDefault="00E1204C" w:rsidP="00BB1814">
            <w:pPr>
              <w:jc w:val="both"/>
              <w:rPr>
                <w:rFonts w:ascii="Times New Roman" w:hAnsi="Times New Roman" w:cs="Times New Roman"/>
              </w:rPr>
            </w:pPr>
            <w:r w:rsidRPr="00FD4AE4">
              <w:rPr>
                <w:rFonts w:ascii="Times New Roman" w:hAnsi="Times New Roman" w:cs="Times New Roman"/>
              </w:rPr>
              <w:t>KT</w:t>
            </w:r>
          </w:p>
        </w:tc>
        <w:tc>
          <w:tcPr>
            <w:tcW w:w="1196" w:type="dxa"/>
            <w:noWrap/>
            <w:hideMark/>
          </w:tcPr>
          <w:p w14:paraId="682A3DDC"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1</w:t>
            </w:r>
          </w:p>
        </w:tc>
        <w:tc>
          <w:tcPr>
            <w:tcW w:w="1933" w:type="dxa"/>
            <w:noWrap/>
            <w:hideMark/>
          </w:tcPr>
          <w:p w14:paraId="37940FF7"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30</w:t>
            </w:r>
          </w:p>
        </w:tc>
        <w:tc>
          <w:tcPr>
            <w:tcW w:w="1186" w:type="dxa"/>
            <w:noWrap/>
            <w:hideMark/>
          </w:tcPr>
          <w:p w14:paraId="463557EA"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933" w:type="dxa"/>
            <w:noWrap/>
            <w:hideMark/>
          </w:tcPr>
          <w:p w14:paraId="077A760A"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r>
      <w:tr w:rsidR="00E1204C" w:rsidRPr="001131D9" w14:paraId="4AAD711E" w14:textId="77777777" w:rsidTr="004E0BD3">
        <w:trPr>
          <w:trHeight w:val="300"/>
          <w:jc w:val="center"/>
        </w:trPr>
        <w:tc>
          <w:tcPr>
            <w:tcW w:w="2048" w:type="dxa"/>
            <w:noWrap/>
            <w:hideMark/>
          </w:tcPr>
          <w:p w14:paraId="5FB69252" w14:textId="77777777" w:rsidR="00E1204C" w:rsidRPr="00FD4AE4" w:rsidRDefault="00E1204C" w:rsidP="00BB1814">
            <w:pPr>
              <w:jc w:val="both"/>
              <w:rPr>
                <w:rFonts w:ascii="Times New Roman" w:hAnsi="Times New Roman" w:cs="Times New Roman"/>
              </w:rPr>
            </w:pPr>
            <w:r w:rsidRPr="00FD4AE4">
              <w:rPr>
                <w:rFonts w:ascii="Times New Roman" w:hAnsi="Times New Roman" w:cs="Times New Roman"/>
              </w:rPr>
              <w:lastRenderedPageBreak/>
              <w:t>MT</w:t>
            </w:r>
          </w:p>
        </w:tc>
        <w:tc>
          <w:tcPr>
            <w:tcW w:w="1196" w:type="dxa"/>
            <w:noWrap/>
            <w:hideMark/>
          </w:tcPr>
          <w:p w14:paraId="7A18460E"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1</w:t>
            </w:r>
          </w:p>
        </w:tc>
        <w:tc>
          <w:tcPr>
            <w:tcW w:w="1933" w:type="dxa"/>
            <w:noWrap/>
            <w:hideMark/>
          </w:tcPr>
          <w:p w14:paraId="10446EA4"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30</w:t>
            </w:r>
          </w:p>
        </w:tc>
        <w:tc>
          <w:tcPr>
            <w:tcW w:w="1186" w:type="dxa"/>
            <w:noWrap/>
            <w:hideMark/>
          </w:tcPr>
          <w:p w14:paraId="2C553E41"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c>
          <w:tcPr>
            <w:tcW w:w="1933" w:type="dxa"/>
            <w:noWrap/>
            <w:hideMark/>
          </w:tcPr>
          <w:p w14:paraId="5D4211B0" w14:textId="77777777" w:rsidR="00E1204C" w:rsidRPr="00FD4AE4" w:rsidRDefault="00E1204C" w:rsidP="00BB1814">
            <w:pPr>
              <w:pStyle w:val="ListParagraph"/>
              <w:rPr>
                <w:rFonts w:ascii="Times New Roman" w:hAnsi="Times New Roman" w:cs="Times New Roman"/>
                <w:sz w:val="22"/>
                <w:szCs w:val="22"/>
              </w:rPr>
            </w:pPr>
            <w:r w:rsidRPr="00FD4AE4">
              <w:rPr>
                <w:rFonts w:ascii="Times New Roman" w:hAnsi="Times New Roman" w:cs="Times New Roman"/>
                <w:sz w:val="22"/>
                <w:szCs w:val="22"/>
              </w:rPr>
              <w:t>0</w:t>
            </w:r>
          </w:p>
        </w:tc>
      </w:tr>
      <w:tr w:rsidR="00E1204C" w:rsidRPr="001131D9" w14:paraId="3249D66B" w14:textId="77777777" w:rsidTr="004E0BD3">
        <w:trPr>
          <w:trHeight w:val="300"/>
          <w:jc w:val="center"/>
        </w:trPr>
        <w:tc>
          <w:tcPr>
            <w:tcW w:w="2048" w:type="dxa"/>
            <w:shd w:val="clear" w:color="auto" w:fill="D9D9D9" w:themeFill="background1" w:themeFillShade="D9"/>
            <w:noWrap/>
            <w:hideMark/>
          </w:tcPr>
          <w:p w14:paraId="7AD9601D" w14:textId="77777777" w:rsidR="00E1204C" w:rsidRPr="00FD4AE4" w:rsidRDefault="00E1204C" w:rsidP="00BB1814">
            <w:pPr>
              <w:jc w:val="both"/>
              <w:rPr>
                <w:rFonts w:ascii="Times New Roman" w:hAnsi="Times New Roman" w:cs="Times New Roman"/>
                <w:b/>
                <w:bCs/>
              </w:rPr>
            </w:pPr>
            <w:r w:rsidRPr="00FD4AE4">
              <w:rPr>
                <w:rFonts w:ascii="Times New Roman" w:hAnsi="Times New Roman" w:cs="Times New Roman"/>
                <w:b/>
                <w:bCs/>
              </w:rPr>
              <w:t>Kopā</w:t>
            </w:r>
          </w:p>
        </w:tc>
        <w:tc>
          <w:tcPr>
            <w:tcW w:w="1196" w:type="dxa"/>
            <w:shd w:val="clear" w:color="auto" w:fill="D9D9D9" w:themeFill="background1" w:themeFillShade="D9"/>
            <w:noWrap/>
            <w:hideMark/>
          </w:tcPr>
          <w:p w14:paraId="00493F09"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2</w:t>
            </w:r>
          </w:p>
        </w:tc>
        <w:tc>
          <w:tcPr>
            <w:tcW w:w="1933" w:type="dxa"/>
            <w:shd w:val="clear" w:color="auto" w:fill="D9D9D9" w:themeFill="background1" w:themeFillShade="D9"/>
            <w:noWrap/>
            <w:hideMark/>
          </w:tcPr>
          <w:p w14:paraId="1503F18C"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30</w:t>
            </w:r>
          </w:p>
        </w:tc>
        <w:tc>
          <w:tcPr>
            <w:tcW w:w="1186" w:type="dxa"/>
            <w:shd w:val="clear" w:color="auto" w:fill="D9D9D9" w:themeFill="background1" w:themeFillShade="D9"/>
            <w:noWrap/>
            <w:hideMark/>
          </w:tcPr>
          <w:p w14:paraId="535640F5"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2</w:t>
            </w:r>
          </w:p>
        </w:tc>
        <w:tc>
          <w:tcPr>
            <w:tcW w:w="1933" w:type="dxa"/>
            <w:shd w:val="clear" w:color="auto" w:fill="D9D9D9" w:themeFill="background1" w:themeFillShade="D9"/>
            <w:noWrap/>
            <w:hideMark/>
          </w:tcPr>
          <w:p w14:paraId="2F06C895" w14:textId="77777777" w:rsidR="00E1204C" w:rsidRPr="00FD4AE4" w:rsidRDefault="00E1204C" w:rsidP="00BB1814">
            <w:pPr>
              <w:pStyle w:val="ListParagraph"/>
              <w:rPr>
                <w:rFonts w:ascii="Times New Roman" w:hAnsi="Times New Roman" w:cs="Times New Roman"/>
                <w:b/>
                <w:bCs/>
                <w:sz w:val="22"/>
                <w:szCs w:val="22"/>
              </w:rPr>
            </w:pPr>
            <w:r w:rsidRPr="00FD4AE4">
              <w:rPr>
                <w:rFonts w:ascii="Times New Roman" w:hAnsi="Times New Roman" w:cs="Times New Roman"/>
                <w:b/>
                <w:bCs/>
                <w:sz w:val="22"/>
                <w:szCs w:val="22"/>
              </w:rPr>
              <w:t>30</w:t>
            </w:r>
          </w:p>
        </w:tc>
      </w:tr>
    </w:tbl>
    <w:p w14:paraId="30037154" w14:textId="25C82711" w:rsidR="00ED7281" w:rsidRDefault="00ED7281" w:rsidP="00E1204C">
      <w:pPr>
        <w:jc w:val="center"/>
        <w:rPr>
          <w:rFonts w:ascii="Times New Roman" w:hAnsi="Times New Roman" w:cs="Times New Roman"/>
          <w:b/>
          <w:bCs/>
          <w:sz w:val="24"/>
          <w:szCs w:val="24"/>
          <w:lang w:eastAsia="zh-CN"/>
        </w:rPr>
      </w:pPr>
    </w:p>
    <w:p w14:paraId="636D2797" w14:textId="36C76277" w:rsidR="00157D06" w:rsidRPr="0024137F" w:rsidRDefault="00157D06" w:rsidP="00157D06">
      <w:pPr>
        <w:rPr>
          <w:rFonts w:ascii="Times New Roman" w:hAnsi="Times New Roman" w:cs="Times New Roman"/>
          <w:b/>
          <w:bCs/>
          <w:i/>
          <w:iCs/>
          <w:sz w:val="24"/>
          <w:szCs w:val="24"/>
        </w:rPr>
      </w:pPr>
      <w:r w:rsidRPr="0024137F">
        <w:rPr>
          <w:rFonts w:ascii="Times New Roman" w:hAnsi="Times New Roman" w:cs="Times New Roman"/>
          <w:b/>
          <w:bCs/>
          <w:i/>
          <w:iCs/>
          <w:sz w:val="24"/>
          <w:szCs w:val="24"/>
        </w:rPr>
        <w:t xml:space="preserve">        Atelpas brīža pakalpojums mājoklī</w:t>
      </w:r>
    </w:p>
    <w:p w14:paraId="54ABD940" w14:textId="11A78DC4" w:rsidR="008C4CC6" w:rsidRDefault="008C4CC6" w:rsidP="008C4CC6">
      <w:pPr>
        <w:jc w:val="both"/>
        <w:rPr>
          <w:rFonts w:ascii="Times New Roman" w:hAnsi="Times New Roman" w:cs="Times New Roman"/>
          <w:sz w:val="24"/>
          <w:szCs w:val="24"/>
          <w:lang w:eastAsia="zh-CN"/>
        </w:rPr>
      </w:pPr>
      <w:bookmarkStart w:id="31" w:name="_Hlk126768816"/>
      <w:r>
        <w:rPr>
          <w:rFonts w:ascii="Times New Roman" w:hAnsi="Times New Roman" w:cs="Times New Roman"/>
          <w:sz w:val="24"/>
          <w:szCs w:val="24"/>
          <w:lang w:eastAsia="zh-CN"/>
        </w:rPr>
        <w:t xml:space="preserve">Izmēģinājumprojekta metodikā netika noteikti kritēriji </w:t>
      </w:r>
      <w:r w:rsidR="00FC0F0B">
        <w:rPr>
          <w:rFonts w:ascii="Times New Roman" w:hAnsi="Times New Roman" w:cs="Times New Roman"/>
          <w:sz w:val="24"/>
          <w:szCs w:val="24"/>
          <w:lang w:eastAsia="zh-CN"/>
        </w:rPr>
        <w:t xml:space="preserve">atelpas brīža </w:t>
      </w:r>
      <w:r>
        <w:rPr>
          <w:rFonts w:ascii="Times New Roman" w:hAnsi="Times New Roman" w:cs="Times New Roman"/>
          <w:sz w:val="24"/>
          <w:szCs w:val="24"/>
          <w:lang w:eastAsia="zh-CN"/>
        </w:rPr>
        <w:t xml:space="preserve">pakalpojuma </w:t>
      </w:r>
      <w:r w:rsidR="00FC0F0B">
        <w:rPr>
          <w:rFonts w:ascii="Times New Roman" w:hAnsi="Times New Roman" w:cs="Times New Roman"/>
          <w:sz w:val="24"/>
          <w:szCs w:val="24"/>
          <w:lang w:eastAsia="zh-CN"/>
        </w:rPr>
        <w:t xml:space="preserve">mājoklī </w:t>
      </w:r>
      <w:r>
        <w:rPr>
          <w:rFonts w:ascii="Times New Roman" w:hAnsi="Times New Roman" w:cs="Times New Roman"/>
          <w:sz w:val="24"/>
          <w:szCs w:val="24"/>
          <w:lang w:eastAsia="zh-CN"/>
        </w:rPr>
        <w:t xml:space="preserve">saņemšanai, jo uz metodikas izstrādes brīdi </w:t>
      </w:r>
      <w:r w:rsidR="00FC0F0B">
        <w:rPr>
          <w:rFonts w:ascii="Times New Roman" w:hAnsi="Times New Roman" w:cs="Times New Roman"/>
          <w:sz w:val="24"/>
          <w:szCs w:val="24"/>
          <w:lang w:eastAsia="zh-CN"/>
        </w:rPr>
        <w:t xml:space="preserve">minētais </w:t>
      </w:r>
      <w:r>
        <w:rPr>
          <w:rFonts w:ascii="Times New Roman" w:hAnsi="Times New Roman" w:cs="Times New Roman"/>
          <w:sz w:val="24"/>
          <w:szCs w:val="24"/>
          <w:lang w:eastAsia="zh-CN"/>
        </w:rPr>
        <w:t xml:space="preserve">pakalpojums nebija aprobēts, tomēr </w:t>
      </w:r>
      <w:r w:rsidR="00FC0F0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zmēģinājumprojekta laikā </w:t>
      </w:r>
      <w:r w:rsidR="00FD491A">
        <w:rPr>
          <w:rFonts w:ascii="Times New Roman" w:hAnsi="Times New Roman" w:cs="Times New Roman"/>
          <w:sz w:val="24"/>
          <w:szCs w:val="24"/>
          <w:lang w:eastAsia="zh-CN"/>
        </w:rPr>
        <w:t xml:space="preserve">atelpas brīža </w:t>
      </w:r>
      <w:r>
        <w:rPr>
          <w:rFonts w:ascii="Times New Roman" w:hAnsi="Times New Roman" w:cs="Times New Roman"/>
          <w:sz w:val="24"/>
          <w:szCs w:val="24"/>
          <w:lang w:eastAsia="zh-CN"/>
        </w:rPr>
        <w:t>pakalpojum</w:t>
      </w:r>
      <w:r w:rsidR="00FD491A">
        <w:rPr>
          <w:rFonts w:ascii="Times New Roman" w:hAnsi="Times New Roman" w:cs="Times New Roman"/>
          <w:sz w:val="24"/>
          <w:szCs w:val="24"/>
          <w:lang w:eastAsia="zh-CN"/>
        </w:rPr>
        <w:t>a mājoklī</w:t>
      </w:r>
      <w:r>
        <w:rPr>
          <w:rFonts w:ascii="Times New Roman" w:hAnsi="Times New Roman" w:cs="Times New Roman"/>
          <w:sz w:val="24"/>
          <w:szCs w:val="24"/>
          <w:lang w:eastAsia="zh-CN"/>
        </w:rPr>
        <w:t xml:space="preserve"> nepieciešamība tika izvērtēta un </w:t>
      </w:r>
      <w:r w:rsidR="00FD491A">
        <w:rPr>
          <w:rFonts w:ascii="Times New Roman" w:hAnsi="Times New Roman" w:cs="Times New Roman"/>
          <w:sz w:val="24"/>
          <w:szCs w:val="24"/>
          <w:lang w:eastAsia="zh-CN"/>
        </w:rPr>
        <w:t xml:space="preserve">šis </w:t>
      </w:r>
      <w:r>
        <w:rPr>
          <w:rFonts w:ascii="Times New Roman" w:hAnsi="Times New Roman" w:cs="Times New Roman"/>
          <w:sz w:val="24"/>
          <w:szCs w:val="24"/>
          <w:lang w:eastAsia="zh-CN"/>
        </w:rPr>
        <w:t xml:space="preserve">pakalpojums </w:t>
      </w:r>
      <w:r w:rsidR="00FD491A">
        <w:rPr>
          <w:rFonts w:ascii="Times New Roman" w:hAnsi="Times New Roman" w:cs="Times New Roman"/>
          <w:sz w:val="24"/>
          <w:szCs w:val="24"/>
          <w:lang w:eastAsia="zh-CN"/>
        </w:rPr>
        <w:t xml:space="preserve">tika </w:t>
      </w:r>
      <w:r>
        <w:rPr>
          <w:rFonts w:ascii="Times New Roman" w:hAnsi="Times New Roman" w:cs="Times New Roman"/>
          <w:sz w:val="24"/>
          <w:szCs w:val="24"/>
          <w:lang w:eastAsia="zh-CN"/>
        </w:rPr>
        <w:t xml:space="preserve">piešķirts 12 </w:t>
      </w:r>
      <w:r w:rsidR="00FD491A">
        <w:rPr>
          <w:rFonts w:ascii="Times New Roman" w:hAnsi="Times New Roman" w:cs="Times New Roman"/>
          <w:sz w:val="24"/>
          <w:szCs w:val="24"/>
          <w:lang w:eastAsia="zh-CN"/>
        </w:rPr>
        <w:t xml:space="preserve">(18%) </w:t>
      </w:r>
      <w:r>
        <w:rPr>
          <w:rFonts w:ascii="Times New Roman" w:hAnsi="Times New Roman" w:cs="Times New Roman"/>
          <w:sz w:val="24"/>
          <w:szCs w:val="24"/>
          <w:lang w:eastAsia="zh-CN"/>
        </w:rPr>
        <w:t xml:space="preserve">bērniem. </w:t>
      </w:r>
    </w:p>
    <w:p w14:paraId="1A19325E" w14:textId="56460A50" w:rsidR="008C4CC6" w:rsidRPr="00E5619C" w:rsidRDefault="008C4CC6" w:rsidP="008C4CC6">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analizējot datus, redzams, ka atelpas brīža pakalpojums mājoklī ir piešķirts bērniem  </w:t>
      </w:r>
      <w:r w:rsidR="00B94135">
        <w:rPr>
          <w:rFonts w:ascii="Times New Roman" w:hAnsi="Times New Roman" w:cs="Times New Roman"/>
          <w:sz w:val="24"/>
          <w:szCs w:val="24"/>
          <w:lang w:eastAsia="zh-CN"/>
        </w:rPr>
        <w:t>vecuma grupā no 0</w:t>
      </w:r>
      <w:r w:rsidR="00C30440">
        <w:rPr>
          <w:rFonts w:ascii="Times New Roman" w:hAnsi="Times New Roman" w:cs="Times New Roman"/>
          <w:sz w:val="24"/>
          <w:szCs w:val="24"/>
          <w:lang w:eastAsia="zh-CN"/>
        </w:rPr>
        <w:t xml:space="preserve"> līdz </w:t>
      </w:r>
      <w:r w:rsidR="00B94135">
        <w:rPr>
          <w:rFonts w:ascii="Times New Roman" w:hAnsi="Times New Roman" w:cs="Times New Roman"/>
          <w:sz w:val="24"/>
          <w:szCs w:val="24"/>
          <w:lang w:eastAsia="zh-CN"/>
        </w:rPr>
        <w:t>13 gadi</w:t>
      </w:r>
      <w:r w:rsidR="00C30440">
        <w:rPr>
          <w:rFonts w:ascii="Times New Roman" w:hAnsi="Times New Roman" w:cs="Times New Roman"/>
          <w:sz w:val="24"/>
          <w:szCs w:val="24"/>
          <w:lang w:eastAsia="zh-CN"/>
        </w:rPr>
        <w:t>em</w:t>
      </w:r>
      <w:r w:rsidR="00B94135">
        <w:rPr>
          <w:rFonts w:ascii="Times New Roman" w:hAnsi="Times New Roman" w:cs="Times New Roman"/>
          <w:sz w:val="24"/>
          <w:szCs w:val="24"/>
          <w:lang w:eastAsia="zh-CN"/>
        </w:rPr>
        <w:t xml:space="preserve"> (ieskaitot)</w:t>
      </w:r>
      <w:r>
        <w:rPr>
          <w:rFonts w:ascii="Times New Roman" w:hAnsi="Times New Roman" w:cs="Times New Roman"/>
          <w:sz w:val="24"/>
          <w:szCs w:val="24"/>
          <w:lang w:eastAsia="zh-CN"/>
        </w:rPr>
        <w:t xml:space="preserve">. Piešķirtais dienu skaits atbilst plānotajam. Analizējot pēc FT veida, redzams, ka </w:t>
      </w:r>
      <w:r w:rsidR="00C30440">
        <w:rPr>
          <w:rFonts w:ascii="Times New Roman" w:hAnsi="Times New Roman" w:cs="Times New Roman"/>
          <w:sz w:val="24"/>
          <w:szCs w:val="24"/>
          <w:lang w:eastAsia="zh-CN"/>
        </w:rPr>
        <w:t xml:space="preserve">šis </w:t>
      </w:r>
      <w:r>
        <w:rPr>
          <w:rFonts w:ascii="Times New Roman" w:hAnsi="Times New Roman" w:cs="Times New Roman"/>
          <w:sz w:val="24"/>
          <w:szCs w:val="24"/>
          <w:lang w:eastAsia="zh-CN"/>
        </w:rPr>
        <w:t xml:space="preserve">pakalpojums nav piešķirts nevienam bērnam ar DZT, bet biežāk </w:t>
      </w:r>
      <w:r w:rsidR="00C30440">
        <w:rPr>
          <w:rFonts w:ascii="Times New Roman" w:hAnsi="Times New Roman" w:cs="Times New Roman"/>
          <w:sz w:val="24"/>
          <w:szCs w:val="24"/>
          <w:lang w:eastAsia="zh-CN"/>
        </w:rPr>
        <w:t xml:space="preserve">atelpas brīža pakalpojums mājoklī </w:t>
      </w:r>
      <w:r>
        <w:rPr>
          <w:rFonts w:ascii="Times New Roman" w:hAnsi="Times New Roman" w:cs="Times New Roman"/>
          <w:sz w:val="24"/>
          <w:szCs w:val="24"/>
          <w:lang w:eastAsia="zh-CN"/>
        </w:rPr>
        <w:t xml:space="preserve">piešķirts bērniem ar MT (58%). Konstatēts, ka vajadzība pēc </w:t>
      </w:r>
      <w:r w:rsidR="00DC564E">
        <w:rPr>
          <w:rFonts w:ascii="Times New Roman" w:hAnsi="Times New Roman" w:cs="Times New Roman"/>
          <w:sz w:val="24"/>
          <w:szCs w:val="24"/>
          <w:lang w:eastAsia="zh-CN"/>
        </w:rPr>
        <w:t xml:space="preserve">šī </w:t>
      </w:r>
      <w:r>
        <w:rPr>
          <w:rFonts w:ascii="Times New Roman" w:hAnsi="Times New Roman" w:cs="Times New Roman"/>
          <w:sz w:val="24"/>
          <w:szCs w:val="24"/>
          <w:lang w:eastAsia="zh-CN"/>
        </w:rPr>
        <w:t xml:space="preserve">pakalpojuma ir bijusi arī </w:t>
      </w:r>
      <w:r w:rsidR="00C30440">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bērniem, kuri neatbilst kritērijam par īpašas kopšanas nepieciešamību</w:t>
      </w:r>
      <w:r w:rsidR="00E5619C">
        <w:rPr>
          <w:rFonts w:ascii="Times New Roman" w:hAnsi="Times New Roman" w:cs="Times New Roman"/>
          <w:sz w:val="24"/>
          <w:szCs w:val="24"/>
          <w:lang w:eastAsia="zh-CN"/>
        </w:rPr>
        <w:t xml:space="preserve"> </w:t>
      </w:r>
      <w:r w:rsidR="00E5619C" w:rsidRPr="00E5619C">
        <w:rPr>
          <w:rFonts w:ascii="Times New Roman" w:hAnsi="Times New Roman" w:cs="Times New Roman"/>
          <w:i/>
          <w:iCs/>
          <w:sz w:val="24"/>
          <w:szCs w:val="24"/>
          <w:lang w:eastAsia="zh-CN"/>
        </w:rPr>
        <w:t>(2.2.5. tabula)</w:t>
      </w:r>
      <w:r w:rsidRPr="00E5619C">
        <w:rPr>
          <w:rFonts w:ascii="Times New Roman" w:hAnsi="Times New Roman" w:cs="Times New Roman"/>
          <w:i/>
          <w:iCs/>
          <w:sz w:val="24"/>
          <w:szCs w:val="24"/>
          <w:lang w:eastAsia="zh-CN"/>
        </w:rPr>
        <w:t>.</w:t>
      </w:r>
    </w:p>
    <w:bookmarkEnd w:id="31"/>
    <w:p w14:paraId="52ED5A4B" w14:textId="77777777" w:rsidR="00E5619C" w:rsidRDefault="00B606E2" w:rsidP="00FD4AE4">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2.5</w:t>
      </w:r>
      <w:r w:rsidRPr="00B606E2">
        <w:rPr>
          <w:rFonts w:ascii="Times New Roman" w:hAnsi="Times New Roman" w:cs="Times New Roman"/>
          <w:color w:val="auto"/>
          <w:sz w:val="24"/>
          <w:szCs w:val="24"/>
        </w:rPr>
        <w:t>. tabula</w:t>
      </w:r>
      <w:r w:rsidR="00FD4AE4">
        <w:rPr>
          <w:rFonts w:ascii="Times New Roman" w:hAnsi="Times New Roman" w:cs="Times New Roman"/>
          <w:color w:val="auto"/>
          <w:sz w:val="24"/>
          <w:szCs w:val="24"/>
        </w:rPr>
        <w:t xml:space="preserve"> </w:t>
      </w:r>
    </w:p>
    <w:p w14:paraId="1958BE47" w14:textId="581EDFB4" w:rsidR="00CD7D4F" w:rsidRDefault="00831FFD" w:rsidP="00CD7D4F">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w:t>
      </w:r>
      <w:r w:rsidRPr="00E5619C">
        <w:rPr>
          <w:rFonts w:ascii="Times New Roman" w:hAnsi="Times New Roman" w:cs="Times New Roman"/>
          <w:b/>
          <w:bCs/>
          <w:i w:val="0"/>
          <w:iCs w:val="0"/>
          <w:color w:val="auto"/>
          <w:sz w:val="22"/>
          <w:szCs w:val="22"/>
        </w:rPr>
        <w:t>telpas brīža pakalpojum</w:t>
      </w:r>
      <w:r w:rsidR="0024137F">
        <w:rPr>
          <w:rFonts w:ascii="Times New Roman" w:hAnsi="Times New Roman" w:cs="Times New Roman"/>
          <w:b/>
          <w:bCs/>
          <w:i w:val="0"/>
          <w:iCs w:val="0"/>
          <w:color w:val="auto"/>
          <w:sz w:val="22"/>
          <w:szCs w:val="22"/>
        </w:rPr>
        <w:t>a</w:t>
      </w:r>
      <w:r w:rsidRPr="00E5619C">
        <w:rPr>
          <w:rFonts w:ascii="Times New Roman" w:hAnsi="Times New Roman" w:cs="Times New Roman"/>
          <w:b/>
          <w:bCs/>
          <w:i w:val="0"/>
          <w:iCs w:val="0"/>
          <w:color w:val="auto"/>
          <w:sz w:val="22"/>
          <w:szCs w:val="22"/>
        </w:rPr>
        <w:t xml:space="preserve"> mājoklī</w:t>
      </w:r>
      <w:r w:rsidR="005E5904" w:rsidRPr="005E5904">
        <w:rPr>
          <w:rFonts w:ascii="Times New Roman" w:hAnsi="Times New Roman" w:cs="Times New Roman"/>
          <w:b/>
          <w:bCs/>
          <w:i w:val="0"/>
          <w:iCs w:val="0"/>
          <w:color w:val="auto"/>
          <w:sz w:val="22"/>
          <w:szCs w:val="22"/>
        </w:rPr>
        <w:t xml:space="preserve"> </w:t>
      </w:r>
      <w:r w:rsidR="005E5904">
        <w:rPr>
          <w:rFonts w:ascii="Times New Roman" w:hAnsi="Times New Roman" w:cs="Times New Roman"/>
          <w:b/>
          <w:bCs/>
          <w:i w:val="0"/>
          <w:iCs w:val="0"/>
          <w:color w:val="auto"/>
          <w:sz w:val="22"/>
          <w:szCs w:val="22"/>
        </w:rPr>
        <w:t>vidējais apmērs</w:t>
      </w:r>
    </w:p>
    <w:p w14:paraId="783B9A24" w14:textId="6910C5DA" w:rsidR="00831FFD" w:rsidRDefault="00831FFD" w:rsidP="00CD7D4F">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 xml:space="preserve"> vecuma grupā no 0</w:t>
      </w:r>
      <w:r>
        <w:rPr>
          <w:rFonts w:ascii="Times New Roman" w:hAnsi="Times New Roman" w:cs="Times New Roman"/>
          <w:b/>
          <w:bCs/>
          <w:i w:val="0"/>
          <w:iCs w:val="0"/>
          <w:color w:val="auto"/>
          <w:sz w:val="22"/>
          <w:szCs w:val="22"/>
        </w:rPr>
        <w:t xml:space="preserve"> līdz</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4383397A" w14:textId="77777777" w:rsidR="00CD7D4F" w:rsidRPr="00CD7D4F" w:rsidRDefault="00CD7D4F" w:rsidP="00CD7D4F"/>
    <w:tbl>
      <w:tblPr>
        <w:tblStyle w:val="TableGrid"/>
        <w:tblW w:w="0" w:type="auto"/>
        <w:jc w:val="center"/>
        <w:tblLook w:val="04A0" w:firstRow="1" w:lastRow="0" w:firstColumn="1" w:lastColumn="0" w:noHBand="0" w:noVBand="1"/>
      </w:tblPr>
      <w:tblGrid>
        <w:gridCol w:w="1882"/>
        <w:gridCol w:w="1502"/>
        <w:gridCol w:w="1705"/>
        <w:gridCol w:w="1502"/>
        <w:gridCol w:w="1705"/>
      </w:tblGrid>
      <w:tr w:rsidR="008C4CC6" w:rsidRPr="009D26CA" w14:paraId="6CE6EC00" w14:textId="77777777" w:rsidTr="00B84C77">
        <w:trPr>
          <w:trHeight w:val="300"/>
          <w:tblHeader/>
          <w:jc w:val="center"/>
        </w:trPr>
        <w:tc>
          <w:tcPr>
            <w:tcW w:w="1882" w:type="dxa"/>
            <w:vMerge w:val="restart"/>
            <w:shd w:val="clear" w:color="auto" w:fill="F2F2F2" w:themeFill="background1" w:themeFillShade="F2"/>
            <w:noWrap/>
            <w:vAlign w:val="center"/>
            <w:hideMark/>
          </w:tcPr>
          <w:p w14:paraId="23A0A205" w14:textId="5E2E300E" w:rsidR="008C4CC6" w:rsidRPr="00B84C77" w:rsidRDefault="00DC564E" w:rsidP="00B84C77">
            <w:pPr>
              <w:jc w:val="center"/>
              <w:rPr>
                <w:rFonts w:ascii="Times New Roman" w:hAnsi="Times New Roman" w:cs="Times New Roman"/>
                <w:b/>
                <w:bCs/>
              </w:rPr>
            </w:pPr>
            <w:r>
              <w:rPr>
                <w:rFonts w:ascii="Times New Roman" w:hAnsi="Times New Roman" w:cs="Times New Roman"/>
                <w:b/>
                <w:bCs/>
              </w:rPr>
              <w:t>Bērnu v</w:t>
            </w:r>
            <w:r w:rsidR="008C4CC6" w:rsidRPr="00B84C77">
              <w:rPr>
                <w:rFonts w:ascii="Times New Roman" w:hAnsi="Times New Roman" w:cs="Times New Roman"/>
                <w:b/>
                <w:bCs/>
              </w:rPr>
              <w:t>ecuma grupa, FT veids</w:t>
            </w:r>
          </w:p>
        </w:tc>
        <w:tc>
          <w:tcPr>
            <w:tcW w:w="3207" w:type="dxa"/>
            <w:gridSpan w:val="2"/>
            <w:shd w:val="clear" w:color="auto" w:fill="F2F2F2" w:themeFill="background1" w:themeFillShade="F2"/>
            <w:noWrap/>
            <w:vAlign w:val="center"/>
            <w:hideMark/>
          </w:tcPr>
          <w:p w14:paraId="64745C33" w14:textId="2250F943" w:rsidR="008C4CC6" w:rsidRPr="00562DD4" w:rsidRDefault="00562DD4" w:rsidP="00B84C77">
            <w:pPr>
              <w:pStyle w:val="ListParagraph"/>
              <w:spacing w:line="240" w:lineRule="auto"/>
              <w:jc w:val="center"/>
              <w:rPr>
                <w:rFonts w:ascii="Times New Roman" w:hAnsi="Times New Roman" w:cs="Times New Roman"/>
                <w:i/>
                <w:iCs/>
                <w:sz w:val="22"/>
                <w:szCs w:val="22"/>
              </w:rPr>
            </w:pPr>
            <w:r w:rsidRPr="00562DD4">
              <w:rPr>
                <w:rFonts w:ascii="Times New Roman" w:hAnsi="Times New Roman" w:cs="Times New Roman"/>
                <w:i/>
                <w:iCs/>
                <w:sz w:val="22"/>
                <w:szCs w:val="22"/>
              </w:rPr>
              <w:t>Ir noteikta ī</w:t>
            </w:r>
            <w:r w:rsidR="008C4CC6" w:rsidRPr="00562DD4">
              <w:rPr>
                <w:rFonts w:ascii="Times New Roman" w:hAnsi="Times New Roman" w:cs="Times New Roman"/>
                <w:i/>
                <w:iCs/>
                <w:sz w:val="22"/>
                <w:szCs w:val="22"/>
              </w:rPr>
              <w:t>pašas kopšanas nepieciešamība</w:t>
            </w:r>
          </w:p>
        </w:tc>
        <w:tc>
          <w:tcPr>
            <w:tcW w:w="3207" w:type="dxa"/>
            <w:gridSpan w:val="2"/>
            <w:shd w:val="clear" w:color="auto" w:fill="F2F2F2" w:themeFill="background1" w:themeFillShade="F2"/>
            <w:noWrap/>
            <w:vAlign w:val="center"/>
            <w:hideMark/>
          </w:tcPr>
          <w:p w14:paraId="5F020E2E" w14:textId="6B45567F" w:rsidR="008C4CC6" w:rsidRPr="00562DD4" w:rsidRDefault="008C4CC6" w:rsidP="00B84C77">
            <w:pPr>
              <w:pStyle w:val="ListParagraph"/>
              <w:spacing w:line="240" w:lineRule="auto"/>
              <w:jc w:val="center"/>
              <w:rPr>
                <w:rFonts w:ascii="Times New Roman" w:hAnsi="Times New Roman" w:cs="Times New Roman"/>
                <w:i/>
                <w:iCs/>
                <w:sz w:val="22"/>
                <w:szCs w:val="22"/>
              </w:rPr>
            </w:pPr>
            <w:r w:rsidRPr="00562DD4">
              <w:rPr>
                <w:rFonts w:ascii="Times New Roman" w:hAnsi="Times New Roman" w:cs="Times New Roman"/>
                <w:i/>
                <w:iCs/>
                <w:sz w:val="22"/>
                <w:szCs w:val="22"/>
              </w:rPr>
              <w:t xml:space="preserve">Nav </w:t>
            </w:r>
            <w:r w:rsidR="00562DD4" w:rsidRPr="00562DD4">
              <w:rPr>
                <w:rFonts w:ascii="Times New Roman" w:hAnsi="Times New Roman" w:cs="Times New Roman"/>
                <w:i/>
                <w:iCs/>
                <w:sz w:val="22"/>
                <w:szCs w:val="22"/>
              </w:rPr>
              <w:t xml:space="preserve">noteikta </w:t>
            </w:r>
            <w:r w:rsidRPr="00562DD4">
              <w:rPr>
                <w:rFonts w:ascii="Times New Roman" w:hAnsi="Times New Roman" w:cs="Times New Roman"/>
                <w:i/>
                <w:iCs/>
                <w:sz w:val="22"/>
                <w:szCs w:val="22"/>
              </w:rPr>
              <w:t>īpašas kopšanas nepieciešamība</w:t>
            </w:r>
          </w:p>
        </w:tc>
      </w:tr>
      <w:tr w:rsidR="008C4CC6" w:rsidRPr="009D26CA" w14:paraId="18E3DBD4" w14:textId="77777777" w:rsidTr="00B84C77">
        <w:trPr>
          <w:trHeight w:val="300"/>
          <w:tblHeader/>
          <w:jc w:val="center"/>
        </w:trPr>
        <w:tc>
          <w:tcPr>
            <w:tcW w:w="1882" w:type="dxa"/>
            <w:vMerge/>
            <w:shd w:val="clear" w:color="auto" w:fill="F2F2F2" w:themeFill="background1" w:themeFillShade="F2"/>
            <w:noWrap/>
            <w:vAlign w:val="center"/>
            <w:hideMark/>
          </w:tcPr>
          <w:p w14:paraId="71F8AE6A" w14:textId="77777777" w:rsidR="008C4CC6" w:rsidRPr="00B84C77" w:rsidRDefault="008C4CC6" w:rsidP="00B84C77">
            <w:pPr>
              <w:pStyle w:val="ListParagraph"/>
              <w:spacing w:line="240" w:lineRule="auto"/>
              <w:jc w:val="center"/>
              <w:rPr>
                <w:rFonts w:ascii="Times New Roman" w:hAnsi="Times New Roman" w:cs="Times New Roman"/>
                <w:b/>
                <w:bCs/>
                <w:sz w:val="22"/>
                <w:szCs w:val="22"/>
              </w:rPr>
            </w:pPr>
          </w:p>
        </w:tc>
        <w:tc>
          <w:tcPr>
            <w:tcW w:w="1502" w:type="dxa"/>
            <w:shd w:val="clear" w:color="auto" w:fill="F2F2F2" w:themeFill="background1" w:themeFillShade="F2"/>
            <w:noWrap/>
            <w:vAlign w:val="center"/>
            <w:hideMark/>
          </w:tcPr>
          <w:p w14:paraId="6C48006E" w14:textId="49B33699" w:rsidR="008C4CC6" w:rsidRPr="00B84C77" w:rsidRDefault="00562DD4" w:rsidP="00B84C77">
            <w:pPr>
              <w:jc w:val="center"/>
              <w:rPr>
                <w:rFonts w:ascii="Times New Roman" w:hAnsi="Times New Roman" w:cs="Times New Roman"/>
                <w:b/>
                <w:bCs/>
              </w:rPr>
            </w:pPr>
            <w:r>
              <w:rPr>
                <w:rFonts w:ascii="Times New Roman" w:hAnsi="Times New Roman" w:cs="Times New Roman"/>
                <w:b/>
                <w:bCs/>
              </w:rPr>
              <w:t>b</w:t>
            </w:r>
            <w:r w:rsidR="008C4CC6" w:rsidRPr="00B84C77">
              <w:rPr>
                <w:rFonts w:ascii="Times New Roman" w:hAnsi="Times New Roman" w:cs="Times New Roman"/>
                <w:b/>
                <w:bCs/>
              </w:rPr>
              <w:t>ērnu skaits</w:t>
            </w:r>
          </w:p>
        </w:tc>
        <w:tc>
          <w:tcPr>
            <w:tcW w:w="1705" w:type="dxa"/>
            <w:shd w:val="clear" w:color="auto" w:fill="F2F2F2" w:themeFill="background1" w:themeFillShade="F2"/>
            <w:noWrap/>
            <w:vAlign w:val="center"/>
            <w:hideMark/>
          </w:tcPr>
          <w:p w14:paraId="214579C5" w14:textId="3DCC88AB" w:rsidR="008C4CC6" w:rsidRPr="00B84C77" w:rsidRDefault="00562DD4" w:rsidP="00B84C77">
            <w:pPr>
              <w:jc w:val="center"/>
              <w:rPr>
                <w:rFonts w:ascii="Times New Roman" w:hAnsi="Times New Roman" w:cs="Times New Roman"/>
                <w:b/>
                <w:bCs/>
              </w:rPr>
            </w:pPr>
            <w:r>
              <w:rPr>
                <w:rFonts w:ascii="Times New Roman" w:hAnsi="Times New Roman" w:cs="Times New Roman"/>
                <w:b/>
                <w:bCs/>
              </w:rPr>
              <w:t>d</w:t>
            </w:r>
            <w:r w:rsidR="008C4CC6" w:rsidRPr="00B84C77">
              <w:rPr>
                <w:rFonts w:ascii="Times New Roman" w:hAnsi="Times New Roman" w:cs="Times New Roman"/>
                <w:b/>
                <w:bCs/>
              </w:rPr>
              <w:t>ienu skaits  vidēji uz vienu bērnu</w:t>
            </w:r>
            <w:r w:rsidR="00E5619C" w:rsidRPr="00B84C77">
              <w:rPr>
                <w:rFonts w:ascii="Times New Roman" w:hAnsi="Times New Roman" w:cs="Times New Roman"/>
                <w:b/>
                <w:bCs/>
              </w:rPr>
              <w:t xml:space="preserve"> 12 mēnešu periodā</w:t>
            </w:r>
          </w:p>
        </w:tc>
        <w:tc>
          <w:tcPr>
            <w:tcW w:w="1502" w:type="dxa"/>
            <w:shd w:val="clear" w:color="auto" w:fill="F2F2F2" w:themeFill="background1" w:themeFillShade="F2"/>
            <w:noWrap/>
            <w:vAlign w:val="center"/>
          </w:tcPr>
          <w:p w14:paraId="015D2D26" w14:textId="28BC5319" w:rsidR="008C4CC6" w:rsidRPr="00B84C77" w:rsidRDefault="00562DD4" w:rsidP="00B84C77">
            <w:pPr>
              <w:jc w:val="center"/>
              <w:rPr>
                <w:rFonts w:ascii="Times New Roman" w:hAnsi="Times New Roman" w:cs="Times New Roman"/>
                <w:b/>
                <w:bCs/>
              </w:rPr>
            </w:pPr>
            <w:r>
              <w:rPr>
                <w:rFonts w:ascii="Times New Roman" w:hAnsi="Times New Roman" w:cs="Times New Roman"/>
                <w:b/>
                <w:bCs/>
              </w:rPr>
              <w:t>b</w:t>
            </w:r>
            <w:r w:rsidR="008C4CC6" w:rsidRPr="00B84C77">
              <w:rPr>
                <w:rFonts w:ascii="Times New Roman" w:hAnsi="Times New Roman" w:cs="Times New Roman"/>
                <w:b/>
                <w:bCs/>
              </w:rPr>
              <w:t>ērnu skaits</w:t>
            </w:r>
          </w:p>
        </w:tc>
        <w:tc>
          <w:tcPr>
            <w:tcW w:w="1705" w:type="dxa"/>
            <w:shd w:val="clear" w:color="auto" w:fill="F2F2F2" w:themeFill="background1" w:themeFillShade="F2"/>
            <w:noWrap/>
            <w:vAlign w:val="center"/>
          </w:tcPr>
          <w:p w14:paraId="6E99AF38" w14:textId="009EA1D0" w:rsidR="008C4CC6" w:rsidRPr="00B84C77" w:rsidRDefault="00562DD4" w:rsidP="00B84C77">
            <w:pPr>
              <w:jc w:val="center"/>
              <w:rPr>
                <w:rFonts w:ascii="Times New Roman" w:hAnsi="Times New Roman" w:cs="Times New Roman"/>
                <w:b/>
                <w:bCs/>
              </w:rPr>
            </w:pPr>
            <w:r>
              <w:rPr>
                <w:rFonts w:ascii="Times New Roman" w:hAnsi="Times New Roman" w:cs="Times New Roman"/>
                <w:b/>
                <w:bCs/>
              </w:rPr>
              <w:t>d</w:t>
            </w:r>
            <w:r w:rsidR="008C4CC6" w:rsidRPr="00B84C77">
              <w:rPr>
                <w:rFonts w:ascii="Times New Roman" w:hAnsi="Times New Roman" w:cs="Times New Roman"/>
                <w:b/>
                <w:bCs/>
              </w:rPr>
              <w:t>ienu skaits  vidēji uz vienu bērnu</w:t>
            </w:r>
            <w:r w:rsidR="00E5619C" w:rsidRPr="00B84C77">
              <w:rPr>
                <w:rFonts w:ascii="Times New Roman" w:hAnsi="Times New Roman" w:cs="Times New Roman"/>
                <w:b/>
                <w:bCs/>
              </w:rPr>
              <w:t xml:space="preserve"> 12 mēnešu periodā</w:t>
            </w:r>
          </w:p>
        </w:tc>
      </w:tr>
      <w:tr w:rsidR="008C4CC6" w:rsidRPr="009D26CA" w14:paraId="77795EBE" w14:textId="77777777" w:rsidTr="00E5619C">
        <w:trPr>
          <w:trHeight w:val="300"/>
          <w:jc w:val="center"/>
        </w:trPr>
        <w:tc>
          <w:tcPr>
            <w:tcW w:w="1882" w:type="dxa"/>
            <w:shd w:val="clear" w:color="auto" w:fill="FFF2CC" w:themeFill="accent4" w:themeFillTint="33"/>
            <w:noWrap/>
            <w:hideMark/>
          </w:tcPr>
          <w:p w14:paraId="787502FE" w14:textId="77777777" w:rsidR="008C4CC6" w:rsidRPr="005A31ED" w:rsidRDefault="008C4CC6" w:rsidP="00BB1814">
            <w:pPr>
              <w:jc w:val="both"/>
              <w:rPr>
                <w:rFonts w:ascii="Times New Roman" w:hAnsi="Times New Roman" w:cs="Times New Roman"/>
                <w:b/>
                <w:bCs/>
              </w:rPr>
            </w:pPr>
            <w:r w:rsidRPr="005A31ED">
              <w:rPr>
                <w:rFonts w:ascii="Times New Roman" w:hAnsi="Times New Roman" w:cs="Times New Roman"/>
                <w:b/>
                <w:bCs/>
              </w:rPr>
              <w:t>1,6-6 gadi (ieskaitot) kopā</w:t>
            </w:r>
          </w:p>
        </w:tc>
        <w:tc>
          <w:tcPr>
            <w:tcW w:w="1502" w:type="dxa"/>
            <w:shd w:val="clear" w:color="auto" w:fill="FFF2CC" w:themeFill="accent4" w:themeFillTint="33"/>
            <w:noWrap/>
            <w:hideMark/>
          </w:tcPr>
          <w:p w14:paraId="3C00C635" w14:textId="280E3083" w:rsidR="008C4CC6" w:rsidRPr="005A31ED" w:rsidRDefault="00E5619C" w:rsidP="00BB1814">
            <w:pPr>
              <w:pStyle w:val="ListParagraph"/>
              <w:rPr>
                <w:rFonts w:ascii="Times New Roman" w:hAnsi="Times New Roman" w:cs="Times New Roman"/>
                <w:b/>
                <w:bCs/>
                <w:sz w:val="22"/>
                <w:szCs w:val="22"/>
              </w:rPr>
            </w:pPr>
            <w:r>
              <w:rPr>
                <w:rFonts w:ascii="Times New Roman" w:hAnsi="Times New Roman" w:cs="Times New Roman"/>
                <w:b/>
                <w:bCs/>
                <w:sz w:val="22"/>
                <w:szCs w:val="22"/>
              </w:rPr>
              <w:t>3</w:t>
            </w:r>
          </w:p>
        </w:tc>
        <w:tc>
          <w:tcPr>
            <w:tcW w:w="1705" w:type="dxa"/>
            <w:shd w:val="clear" w:color="auto" w:fill="FFF2CC" w:themeFill="accent4" w:themeFillTint="33"/>
            <w:noWrap/>
            <w:hideMark/>
          </w:tcPr>
          <w:p w14:paraId="04C0A384" w14:textId="77777777" w:rsidR="008C4CC6" w:rsidRPr="005A31ED" w:rsidRDefault="008C4CC6" w:rsidP="00BB1814">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30</w:t>
            </w:r>
          </w:p>
        </w:tc>
        <w:tc>
          <w:tcPr>
            <w:tcW w:w="1502" w:type="dxa"/>
            <w:shd w:val="clear" w:color="auto" w:fill="FFF2CC" w:themeFill="accent4" w:themeFillTint="33"/>
            <w:noWrap/>
            <w:hideMark/>
          </w:tcPr>
          <w:p w14:paraId="6D4DC4A2" w14:textId="4F60C54D" w:rsidR="008C4CC6" w:rsidRPr="005A31ED" w:rsidRDefault="00E5619C" w:rsidP="00BB1814">
            <w:pPr>
              <w:pStyle w:val="ListParagraph"/>
              <w:rPr>
                <w:rFonts w:ascii="Times New Roman" w:hAnsi="Times New Roman" w:cs="Times New Roman"/>
                <w:b/>
                <w:bCs/>
                <w:sz w:val="22"/>
                <w:szCs w:val="22"/>
              </w:rPr>
            </w:pPr>
            <w:r>
              <w:rPr>
                <w:rFonts w:ascii="Times New Roman" w:hAnsi="Times New Roman" w:cs="Times New Roman"/>
                <w:b/>
                <w:bCs/>
                <w:sz w:val="22"/>
                <w:szCs w:val="22"/>
              </w:rPr>
              <w:t>3</w:t>
            </w:r>
          </w:p>
        </w:tc>
        <w:tc>
          <w:tcPr>
            <w:tcW w:w="1705" w:type="dxa"/>
            <w:shd w:val="clear" w:color="auto" w:fill="FFF2CC" w:themeFill="accent4" w:themeFillTint="33"/>
            <w:noWrap/>
            <w:hideMark/>
          </w:tcPr>
          <w:p w14:paraId="5B7D7835" w14:textId="77777777" w:rsidR="008C4CC6" w:rsidRPr="005A31ED" w:rsidRDefault="008C4CC6" w:rsidP="00BB1814">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30</w:t>
            </w:r>
          </w:p>
        </w:tc>
      </w:tr>
      <w:tr w:rsidR="008C4CC6" w:rsidRPr="009D26CA" w14:paraId="2FF5ACA2" w14:textId="77777777" w:rsidTr="00E5619C">
        <w:trPr>
          <w:trHeight w:val="449"/>
          <w:jc w:val="center"/>
        </w:trPr>
        <w:tc>
          <w:tcPr>
            <w:tcW w:w="1882" w:type="dxa"/>
            <w:noWrap/>
            <w:hideMark/>
          </w:tcPr>
          <w:p w14:paraId="0634A8E5"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Pārējie</w:t>
            </w:r>
          </w:p>
        </w:tc>
        <w:tc>
          <w:tcPr>
            <w:tcW w:w="1502" w:type="dxa"/>
            <w:noWrap/>
            <w:hideMark/>
          </w:tcPr>
          <w:p w14:paraId="2D401510" w14:textId="26E0D9C3"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705" w:type="dxa"/>
            <w:noWrap/>
            <w:hideMark/>
          </w:tcPr>
          <w:p w14:paraId="0E74BF50" w14:textId="1B0EE642"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502" w:type="dxa"/>
            <w:noWrap/>
            <w:hideMark/>
          </w:tcPr>
          <w:p w14:paraId="2FDC11E4" w14:textId="6037BE25"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1</w:t>
            </w:r>
          </w:p>
        </w:tc>
        <w:tc>
          <w:tcPr>
            <w:tcW w:w="1705" w:type="dxa"/>
            <w:noWrap/>
            <w:hideMark/>
          </w:tcPr>
          <w:p w14:paraId="28A729A7" w14:textId="547E3AB2"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30</w:t>
            </w:r>
          </w:p>
        </w:tc>
      </w:tr>
      <w:tr w:rsidR="008C4CC6" w:rsidRPr="009D26CA" w14:paraId="243A0EDE" w14:textId="77777777" w:rsidTr="008C4CC6">
        <w:trPr>
          <w:trHeight w:val="300"/>
          <w:jc w:val="center"/>
        </w:trPr>
        <w:tc>
          <w:tcPr>
            <w:tcW w:w="1882" w:type="dxa"/>
            <w:noWrap/>
            <w:hideMark/>
          </w:tcPr>
          <w:p w14:paraId="7EEC88D5"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GRT</w:t>
            </w:r>
          </w:p>
        </w:tc>
        <w:tc>
          <w:tcPr>
            <w:tcW w:w="1502" w:type="dxa"/>
            <w:noWrap/>
            <w:hideMark/>
          </w:tcPr>
          <w:p w14:paraId="534A463E" w14:textId="25A43258"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705" w:type="dxa"/>
            <w:noWrap/>
            <w:hideMark/>
          </w:tcPr>
          <w:p w14:paraId="6375A3E5" w14:textId="272C0E92"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502" w:type="dxa"/>
            <w:noWrap/>
            <w:hideMark/>
          </w:tcPr>
          <w:p w14:paraId="331D6D32" w14:textId="558679BE"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1</w:t>
            </w:r>
          </w:p>
        </w:tc>
        <w:tc>
          <w:tcPr>
            <w:tcW w:w="1705" w:type="dxa"/>
            <w:noWrap/>
            <w:hideMark/>
          </w:tcPr>
          <w:p w14:paraId="0AF2EB50" w14:textId="242AE017"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30</w:t>
            </w:r>
          </w:p>
        </w:tc>
      </w:tr>
      <w:tr w:rsidR="008C4CC6" w:rsidRPr="009D26CA" w14:paraId="1915EB69" w14:textId="77777777" w:rsidTr="008C4CC6">
        <w:trPr>
          <w:trHeight w:val="300"/>
          <w:jc w:val="center"/>
        </w:trPr>
        <w:tc>
          <w:tcPr>
            <w:tcW w:w="1882" w:type="dxa"/>
            <w:noWrap/>
            <w:hideMark/>
          </w:tcPr>
          <w:p w14:paraId="625913F8"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KT</w:t>
            </w:r>
          </w:p>
        </w:tc>
        <w:tc>
          <w:tcPr>
            <w:tcW w:w="1502" w:type="dxa"/>
            <w:noWrap/>
            <w:hideMark/>
          </w:tcPr>
          <w:p w14:paraId="0E5FE936"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705" w:type="dxa"/>
            <w:noWrap/>
            <w:hideMark/>
          </w:tcPr>
          <w:p w14:paraId="10828779"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c>
          <w:tcPr>
            <w:tcW w:w="1502" w:type="dxa"/>
            <w:noWrap/>
            <w:hideMark/>
          </w:tcPr>
          <w:p w14:paraId="7A93F20A" w14:textId="1B3ACF71" w:rsidR="008C4CC6" w:rsidRPr="005A31ED" w:rsidRDefault="003D382D"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705" w:type="dxa"/>
            <w:noWrap/>
            <w:hideMark/>
          </w:tcPr>
          <w:p w14:paraId="18B9559B" w14:textId="3A34D4A1" w:rsidR="008C4CC6" w:rsidRPr="005A31ED" w:rsidRDefault="003D382D"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r>
      <w:tr w:rsidR="008C4CC6" w:rsidRPr="009D26CA" w14:paraId="1DA79515" w14:textId="77777777" w:rsidTr="008C4CC6">
        <w:trPr>
          <w:trHeight w:val="300"/>
          <w:jc w:val="center"/>
        </w:trPr>
        <w:tc>
          <w:tcPr>
            <w:tcW w:w="1882" w:type="dxa"/>
            <w:noWrap/>
            <w:hideMark/>
          </w:tcPr>
          <w:p w14:paraId="78F4D549"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MT</w:t>
            </w:r>
          </w:p>
        </w:tc>
        <w:tc>
          <w:tcPr>
            <w:tcW w:w="1502" w:type="dxa"/>
            <w:noWrap/>
            <w:hideMark/>
          </w:tcPr>
          <w:p w14:paraId="63A74FEC"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2</w:t>
            </w:r>
          </w:p>
        </w:tc>
        <w:tc>
          <w:tcPr>
            <w:tcW w:w="1705" w:type="dxa"/>
            <w:noWrap/>
            <w:hideMark/>
          </w:tcPr>
          <w:p w14:paraId="24B1FB0F"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c>
          <w:tcPr>
            <w:tcW w:w="1502" w:type="dxa"/>
            <w:noWrap/>
            <w:hideMark/>
          </w:tcPr>
          <w:p w14:paraId="5AF93E9F"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705" w:type="dxa"/>
            <w:noWrap/>
            <w:hideMark/>
          </w:tcPr>
          <w:p w14:paraId="26E4413D"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r>
      <w:tr w:rsidR="008C4CC6" w:rsidRPr="009D26CA" w14:paraId="390048EF" w14:textId="77777777" w:rsidTr="00E5619C">
        <w:trPr>
          <w:trHeight w:val="300"/>
          <w:jc w:val="center"/>
        </w:trPr>
        <w:tc>
          <w:tcPr>
            <w:tcW w:w="1882" w:type="dxa"/>
            <w:shd w:val="clear" w:color="auto" w:fill="FFF2CC" w:themeFill="accent4" w:themeFillTint="33"/>
            <w:noWrap/>
            <w:hideMark/>
          </w:tcPr>
          <w:p w14:paraId="410F0AE4" w14:textId="77777777" w:rsidR="008C4CC6" w:rsidRPr="005A31ED" w:rsidRDefault="008C4CC6" w:rsidP="00BB1814">
            <w:pPr>
              <w:jc w:val="both"/>
              <w:rPr>
                <w:rFonts w:ascii="Times New Roman" w:hAnsi="Times New Roman" w:cs="Times New Roman"/>
                <w:b/>
                <w:bCs/>
              </w:rPr>
            </w:pPr>
            <w:r w:rsidRPr="005A31ED">
              <w:rPr>
                <w:rFonts w:ascii="Times New Roman" w:hAnsi="Times New Roman" w:cs="Times New Roman"/>
                <w:b/>
                <w:bCs/>
              </w:rPr>
              <w:t>7-13 gadi (ieskaitot) kopā</w:t>
            </w:r>
          </w:p>
        </w:tc>
        <w:tc>
          <w:tcPr>
            <w:tcW w:w="1502" w:type="dxa"/>
            <w:shd w:val="clear" w:color="auto" w:fill="FFF2CC" w:themeFill="accent4" w:themeFillTint="33"/>
            <w:noWrap/>
            <w:hideMark/>
          </w:tcPr>
          <w:p w14:paraId="79219282" w14:textId="042A3BB1" w:rsidR="008C4CC6" w:rsidRPr="005A31ED" w:rsidRDefault="00E5619C" w:rsidP="00BB1814">
            <w:pPr>
              <w:pStyle w:val="ListParagraph"/>
              <w:rPr>
                <w:rFonts w:ascii="Times New Roman" w:hAnsi="Times New Roman" w:cs="Times New Roman"/>
                <w:b/>
                <w:bCs/>
                <w:sz w:val="22"/>
                <w:szCs w:val="22"/>
              </w:rPr>
            </w:pPr>
            <w:r>
              <w:rPr>
                <w:rFonts w:ascii="Times New Roman" w:hAnsi="Times New Roman" w:cs="Times New Roman"/>
                <w:b/>
                <w:bCs/>
                <w:sz w:val="22"/>
                <w:szCs w:val="22"/>
              </w:rPr>
              <w:t>4</w:t>
            </w:r>
          </w:p>
        </w:tc>
        <w:tc>
          <w:tcPr>
            <w:tcW w:w="1705" w:type="dxa"/>
            <w:shd w:val="clear" w:color="auto" w:fill="FFF2CC" w:themeFill="accent4" w:themeFillTint="33"/>
            <w:noWrap/>
            <w:hideMark/>
          </w:tcPr>
          <w:p w14:paraId="17FE8296" w14:textId="77777777" w:rsidR="008C4CC6" w:rsidRPr="005A31ED" w:rsidRDefault="008C4CC6" w:rsidP="00BB1814">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30</w:t>
            </w:r>
          </w:p>
        </w:tc>
        <w:tc>
          <w:tcPr>
            <w:tcW w:w="1502" w:type="dxa"/>
            <w:shd w:val="clear" w:color="auto" w:fill="FFF2CC" w:themeFill="accent4" w:themeFillTint="33"/>
            <w:noWrap/>
            <w:hideMark/>
          </w:tcPr>
          <w:p w14:paraId="19E463A0" w14:textId="4110BD8E" w:rsidR="008C4CC6" w:rsidRPr="005A31ED" w:rsidRDefault="00E5619C" w:rsidP="00BB1814">
            <w:pPr>
              <w:pStyle w:val="ListParagraph"/>
              <w:rPr>
                <w:rFonts w:ascii="Times New Roman" w:hAnsi="Times New Roman" w:cs="Times New Roman"/>
                <w:b/>
                <w:bCs/>
                <w:sz w:val="22"/>
                <w:szCs w:val="22"/>
              </w:rPr>
            </w:pPr>
            <w:r>
              <w:rPr>
                <w:rFonts w:ascii="Times New Roman" w:hAnsi="Times New Roman" w:cs="Times New Roman"/>
                <w:b/>
                <w:bCs/>
                <w:sz w:val="22"/>
                <w:szCs w:val="22"/>
              </w:rPr>
              <w:t>2</w:t>
            </w:r>
          </w:p>
        </w:tc>
        <w:tc>
          <w:tcPr>
            <w:tcW w:w="1705" w:type="dxa"/>
            <w:shd w:val="clear" w:color="auto" w:fill="FFF2CC" w:themeFill="accent4" w:themeFillTint="33"/>
            <w:noWrap/>
            <w:hideMark/>
          </w:tcPr>
          <w:p w14:paraId="69CEAE44" w14:textId="77777777" w:rsidR="008C4CC6" w:rsidRPr="005A31ED" w:rsidRDefault="008C4CC6" w:rsidP="00BB1814">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30</w:t>
            </w:r>
          </w:p>
        </w:tc>
      </w:tr>
      <w:tr w:rsidR="008C4CC6" w:rsidRPr="009D26CA" w14:paraId="1695571F" w14:textId="77777777" w:rsidTr="008C4CC6">
        <w:trPr>
          <w:trHeight w:val="300"/>
          <w:jc w:val="center"/>
        </w:trPr>
        <w:tc>
          <w:tcPr>
            <w:tcW w:w="1882" w:type="dxa"/>
            <w:noWrap/>
            <w:hideMark/>
          </w:tcPr>
          <w:p w14:paraId="5AFAD7AF"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GRT</w:t>
            </w:r>
          </w:p>
        </w:tc>
        <w:tc>
          <w:tcPr>
            <w:tcW w:w="1502" w:type="dxa"/>
            <w:noWrap/>
            <w:hideMark/>
          </w:tcPr>
          <w:p w14:paraId="64312CC3" w14:textId="79C663E8"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705" w:type="dxa"/>
            <w:noWrap/>
            <w:hideMark/>
          </w:tcPr>
          <w:p w14:paraId="4D8F2D06"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c>
          <w:tcPr>
            <w:tcW w:w="1502" w:type="dxa"/>
            <w:noWrap/>
            <w:hideMark/>
          </w:tcPr>
          <w:p w14:paraId="08BF2682" w14:textId="42C5FB14"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1</w:t>
            </w:r>
          </w:p>
        </w:tc>
        <w:tc>
          <w:tcPr>
            <w:tcW w:w="1705" w:type="dxa"/>
            <w:noWrap/>
            <w:hideMark/>
          </w:tcPr>
          <w:p w14:paraId="28350F36" w14:textId="27901C8F" w:rsidR="008C4CC6" w:rsidRPr="005A31ED" w:rsidRDefault="00E5619C" w:rsidP="00BB1814">
            <w:pPr>
              <w:pStyle w:val="ListParagraph"/>
              <w:rPr>
                <w:rFonts w:ascii="Times New Roman" w:hAnsi="Times New Roman" w:cs="Times New Roman"/>
                <w:sz w:val="22"/>
                <w:szCs w:val="22"/>
              </w:rPr>
            </w:pPr>
            <w:r>
              <w:rPr>
                <w:rFonts w:ascii="Times New Roman" w:hAnsi="Times New Roman" w:cs="Times New Roman"/>
                <w:sz w:val="22"/>
                <w:szCs w:val="22"/>
              </w:rPr>
              <w:t>30</w:t>
            </w:r>
          </w:p>
        </w:tc>
      </w:tr>
      <w:tr w:rsidR="008C4CC6" w:rsidRPr="009D26CA" w14:paraId="0BF9E625" w14:textId="77777777" w:rsidTr="008C4CC6">
        <w:trPr>
          <w:trHeight w:val="300"/>
          <w:jc w:val="center"/>
        </w:trPr>
        <w:tc>
          <w:tcPr>
            <w:tcW w:w="1882" w:type="dxa"/>
            <w:noWrap/>
            <w:hideMark/>
          </w:tcPr>
          <w:p w14:paraId="7A3C0531"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MT</w:t>
            </w:r>
          </w:p>
        </w:tc>
        <w:tc>
          <w:tcPr>
            <w:tcW w:w="1502" w:type="dxa"/>
            <w:noWrap/>
            <w:hideMark/>
          </w:tcPr>
          <w:p w14:paraId="6BA02D32"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w:t>
            </w:r>
          </w:p>
        </w:tc>
        <w:tc>
          <w:tcPr>
            <w:tcW w:w="1705" w:type="dxa"/>
            <w:noWrap/>
            <w:hideMark/>
          </w:tcPr>
          <w:p w14:paraId="7AF2D5DD"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c>
          <w:tcPr>
            <w:tcW w:w="1502" w:type="dxa"/>
            <w:noWrap/>
            <w:hideMark/>
          </w:tcPr>
          <w:p w14:paraId="5103857B"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705" w:type="dxa"/>
            <w:noWrap/>
            <w:hideMark/>
          </w:tcPr>
          <w:p w14:paraId="0F24A5D0"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r>
      <w:tr w:rsidR="008C4CC6" w:rsidRPr="009D26CA" w14:paraId="3261A688" w14:textId="77777777" w:rsidTr="008C4CC6">
        <w:trPr>
          <w:trHeight w:val="300"/>
          <w:jc w:val="center"/>
        </w:trPr>
        <w:tc>
          <w:tcPr>
            <w:tcW w:w="1882" w:type="dxa"/>
            <w:noWrap/>
            <w:hideMark/>
          </w:tcPr>
          <w:p w14:paraId="0CFEDB28" w14:textId="77777777" w:rsidR="008C4CC6" w:rsidRPr="005A31ED" w:rsidRDefault="008C4CC6" w:rsidP="00BB1814">
            <w:pPr>
              <w:jc w:val="both"/>
              <w:rPr>
                <w:rFonts w:ascii="Times New Roman" w:hAnsi="Times New Roman" w:cs="Times New Roman"/>
              </w:rPr>
            </w:pPr>
            <w:r w:rsidRPr="005A31ED">
              <w:rPr>
                <w:rFonts w:ascii="Times New Roman" w:hAnsi="Times New Roman" w:cs="Times New Roman"/>
              </w:rPr>
              <w:t>RT</w:t>
            </w:r>
          </w:p>
        </w:tc>
        <w:tc>
          <w:tcPr>
            <w:tcW w:w="1502" w:type="dxa"/>
            <w:noWrap/>
            <w:hideMark/>
          </w:tcPr>
          <w:p w14:paraId="282A4C79"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705" w:type="dxa"/>
            <w:noWrap/>
            <w:hideMark/>
          </w:tcPr>
          <w:p w14:paraId="79C4879C" w14:textId="77777777" w:rsidR="008C4CC6" w:rsidRPr="005A31ED" w:rsidRDefault="008C4CC6" w:rsidP="00BB1814">
            <w:pPr>
              <w:pStyle w:val="ListParagraph"/>
              <w:rPr>
                <w:rFonts w:ascii="Times New Roman" w:hAnsi="Times New Roman" w:cs="Times New Roman"/>
                <w:sz w:val="22"/>
                <w:szCs w:val="22"/>
              </w:rPr>
            </w:pPr>
            <w:r w:rsidRPr="005A31ED">
              <w:rPr>
                <w:rFonts w:ascii="Times New Roman" w:hAnsi="Times New Roman" w:cs="Times New Roman"/>
                <w:sz w:val="22"/>
                <w:szCs w:val="22"/>
              </w:rPr>
              <w:t>30</w:t>
            </w:r>
          </w:p>
        </w:tc>
        <w:tc>
          <w:tcPr>
            <w:tcW w:w="1502" w:type="dxa"/>
            <w:noWrap/>
            <w:hideMark/>
          </w:tcPr>
          <w:p w14:paraId="03935AB8" w14:textId="4C8AADA5" w:rsidR="008C4CC6" w:rsidRPr="005A31ED" w:rsidRDefault="003D382D"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c>
          <w:tcPr>
            <w:tcW w:w="1705" w:type="dxa"/>
            <w:noWrap/>
            <w:hideMark/>
          </w:tcPr>
          <w:p w14:paraId="470BFFD0" w14:textId="7F347A0A" w:rsidR="008C4CC6" w:rsidRPr="005A31ED" w:rsidRDefault="003D382D" w:rsidP="00BB1814">
            <w:pPr>
              <w:pStyle w:val="ListParagraph"/>
              <w:rPr>
                <w:rFonts w:ascii="Times New Roman" w:hAnsi="Times New Roman" w:cs="Times New Roman"/>
                <w:sz w:val="22"/>
                <w:szCs w:val="22"/>
              </w:rPr>
            </w:pPr>
            <w:r>
              <w:rPr>
                <w:rFonts w:ascii="Times New Roman" w:hAnsi="Times New Roman" w:cs="Times New Roman"/>
                <w:sz w:val="22"/>
                <w:szCs w:val="22"/>
              </w:rPr>
              <w:t>0</w:t>
            </w:r>
          </w:p>
        </w:tc>
      </w:tr>
      <w:tr w:rsidR="008C4CC6" w:rsidRPr="009D26CA" w14:paraId="7CB2262E" w14:textId="77777777" w:rsidTr="00570E5E">
        <w:trPr>
          <w:trHeight w:val="493"/>
          <w:jc w:val="center"/>
        </w:trPr>
        <w:tc>
          <w:tcPr>
            <w:tcW w:w="1882" w:type="dxa"/>
            <w:shd w:val="clear" w:color="auto" w:fill="F2F2F2" w:themeFill="background1" w:themeFillShade="F2"/>
            <w:noWrap/>
            <w:hideMark/>
          </w:tcPr>
          <w:p w14:paraId="673E6C52" w14:textId="77777777" w:rsidR="008C4CC6" w:rsidRPr="005A31ED" w:rsidRDefault="008C4CC6" w:rsidP="008C4CC6">
            <w:pPr>
              <w:shd w:val="clear" w:color="auto" w:fill="F2F2F2" w:themeFill="background1" w:themeFillShade="F2"/>
              <w:rPr>
                <w:rFonts w:ascii="Times New Roman" w:hAnsi="Times New Roman" w:cs="Times New Roman"/>
                <w:b/>
                <w:bCs/>
              </w:rPr>
            </w:pPr>
            <w:r w:rsidRPr="005A31ED">
              <w:rPr>
                <w:rFonts w:ascii="Times New Roman" w:hAnsi="Times New Roman" w:cs="Times New Roman"/>
                <w:b/>
                <w:bCs/>
              </w:rPr>
              <w:t>Kopā</w:t>
            </w:r>
          </w:p>
        </w:tc>
        <w:tc>
          <w:tcPr>
            <w:tcW w:w="1502" w:type="dxa"/>
            <w:shd w:val="clear" w:color="auto" w:fill="F2F2F2" w:themeFill="background1" w:themeFillShade="F2"/>
            <w:noWrap/>
            <w:hideMark/>
          </w:tcPr>
          <w:p w14:paraId="60CE797A" w14:textId="46A4FE8B" w:rsidR="008C4CC6" w:rsidRPr="005A31ED" w:rsidRDefault="00E5619C" w:rsidP="008C4CC6">
            <w:pPr>
              <w:pStyle w:val="ListParagraph"/>
              <w:shd w:val="clear" w:color="auto" w:fill="F2F2F2" w:themeFill="background1" w:themeFillShade="F2"/>
              <w:rPr>
                <w:rFonts w:ascii="Times New Roman" w:hAnsi="Times New Roman" w:cs="Times New Roman"/>
                <w:b/>
                <w:bCs/>
                <w:sz w:val="22"/>
                <w:szCs w:val="22"/>
              </w:rPr>
            </w:pPr>
            <w:r>
              <w:rPr>
                <w:rFonts w:ascii="Times New Roman" w:hAnsi="Times New Roman" w:cs="Times New Roman"/>
                <w:b/>
                <w:bCs/>
                <w:sz w:val="22"/>
                <w:szCs w:val="22"/>
              </w:rPr>
              <w:t>7</w:t>
            </w:r>
          </w:p>
        </w:tc>
        <w:tc>
          <w:tcPr>
            <w:tcW w:w="1705" w:type="dxa"/>
            <w:shd w:val="clear" w:color="auto" w:fill="F2F2F2" w:themeFill="background1" w:themeFillShade="F2"/>
            <w:noWrap/>
            <w:hideMark/>
          </w:tcPr>
          <w:p w14:paraId="6C17288A" w14:textId="77777777" w:rsidR="008C4CC6" w:rsidRPr="005A31ED" w:rsidRDefault="008C4CC6" w:rsidP="008C4CC6">
            <w:pPr>
              <w:pStyle w:val="ListParagraph"/>
              <w:shd w:val="clear" w:color="auto" w:fill="F2F2F2" w:themeFill="background1" w:themeFillShade="F2"/>
              <w:rPr>
                <w:rFonts w:ascii="Times New Roman" w:hAnsi="Times New Roman" w:cs="Times New Roman"/>
                <w:b/>
                <w:bCs/>
                <w:sz w:val="22"/>
                <w:szCs w:val="22"/>
              </w:rPr>
            </w:pPr>
            <w:r w:rsidRPr="005A31ED">
              <w:rPr>
                <w:rFonts w:ascii="Times New Roman" w:hAnsi="Times New Roman" w:cs="Times New Roman"/>
                <w:b/>
                <w:bCs/>
                <w:sz w:val="22"/>
                <w:szCs w:val="22"/>
              </w:rPr>
              <w:t>30</w:t>
            </w:r>
          </w:p>
        </w:tc>
        <w:tc>
          <w:tcPr>
            <w:tcW w:w="1502" w:type="dxa"/>
            <w:shd w:val="clear" w:color="auto" w:fill="F2F2F2" w:themeFill="background1" w:themeFillShade="F2"/>
            <w:noWrap/>
            <w:hideMark/>
          </w:tcPr>
          <w:p w14:paraId="4F7B3390" w14:textId="638B1A1E" w:rsidR="008C4CC6" w:rsidRPr="005A31ED" w:rsidRDefault="00E5619C" w:rsidP="008C4CC6">
            <w:pPr>
              <w:pStyle w:val="ListParagraph"/>
              <w:shd w:val="clear" w:color="auto" w:fill="F2F2F2" w:themeFill="background1" w:themeFillShade="F2"/>
              <w:rPr>
                <w:rFonts w:ascii="Times New Roman" w:hAnsi="Times New Roman" w:cs="Times New Roman"/>
                <w:b/>
                <w:bCs/>
                <w:sz w:val="22"/>
                <w:szCs w:val="22"/>
              </w:rPr>
            </w:pPr>
            <w:r>
              <w:rPr>
                <w:rFonts w:ascii="Times New Roman" w:hAnsi="Times New Roman" w:cs="Times New Roman"/>
                <w:b/>
                <w:bCs/>
                <w:sz w:val="22"/>
                <w:szCs w:val="22"/>
              </w:rPr>
              <w:t>5</w:t>
            </w:r>
          </w:p>
        </w:tc>
        <w:tc>
          <w:tcPr>
            <w:tcW w:w="1705" w:type="dxa"/>
            <w:shd w:val="clear" w:color="auto" w:fill="F2F2F2" w:themeFill="background1" w:themeFillShade="F2"/>
            <w:noWrap/>
            <w:hideMark/>
          </w:tcPr>
          <w:p w14:paraId="4475F7D9" w14:textId="77777777" w:rsidR="008C4CC6" w:rsidRPr="005A31ED" w:rsidRDefault="008C4CC6" w:rsidP="008C4CC6">
            <w:pPr>
              <w:pStyle w:val="ListParagraph"/>
              <w:shd w:val="clear" w:color="auto" w:fill="F2F2F2" w:themeFill="background1" w:themeFillShade="F2"/>
              <w:rPr>
                <w:rFonts w:ascii="Times New Roman" w:hAnsi="Times New Roman" w:cs="Times New Roman"/>
                <w:b/>
                <w:bCs/>
                <w:sz w:val="22"/>
                <w:szCs w:val="22"/>
              </w:rPr>
            </w:pPr>
            <w:r w:rsidRPr="005A31ED">
              <w:rPr>
                <w:rFonts w:ascii="Times New Roman" w:hAnsi="Times New Roman" w:cs="Times New Roman"/>
                <w:b/>
                <w:bCs/>
                <w:sz w:val="22"/>
                <w:szCs w:val="22"/>
              </w:rPr>
              <w:t>30</w:t>
            </w:r>
          </w:p>
        </w:tc>
      </w:tr>
    </w:tbl>
    <w:p w14:paraId="4B47E1A9" w14:textId="77777777" w:rsidR="00B84C77" w:rsidRDefault="00570E5E" w:rsidP="00570E5E">
      <w:pPr>
        <w:rPr>
          <w:rFonts w:ascii="Times New Roman" w:hAnsi="Times New Roman" w:cs="Times New Roman"/>
          <w:b/>
          <w:bCs/>
          <w:sz w:val="24"/>
          <w:szCs w:val="24"/>
          <w:lang w:eastAsia="zh-CN"/>
        </w:rPr>
      </w:pPr>
      <w:r>
        <w:rPr>
          <w:rFonts w:ascii="Times New Roman" w:hAnsi="Times New Roman" w:cs="Times New Roman"/>
          <w:b/>
          <w:bCs/>
          <w:sz w:val="24"/>
          <w:szCs w:val="24"/>
          <w:lang w:eastAsia="zh-CN"/>
        </w:rPr>
        <w:lastRenderedPageBreak/>
        <w:t xml:space="preserve">  </w:t>
      </w:r>
    </w:p>
    <w:p w14:paraId="0A8F7119" w14:textId="60EBA5E3" w:rsidR="00157D06" w:rsidRPr="003D6F04" w:rsidRDefault="00570E5E" w:rsidP="00570E5E">
      <w:pPr>
        <w:rPr>
          <w:rFonts w:ascii="Times New Roman" w:hAnsi="Times New Roman" w:cs="Times New Roman"/>
          <w:b/>
          <w:bCs/>
          <w:i/>
          <w:iCs/>
          <w:sz w:val="24"/>
          <w:szCs w:val="24"/>
          <w:lang w:eastAsia="zh-CN"/>
        </w:rPr>
      </w:pPr>
      <w:r w:rsidRPr="003D6F04">
        <w:rPr>
          <w:rFonts w:ascii="Times New Roman" w:hAnsi="Times New Roman" w:cs="Times New Roman"/>
          <w:b/>
          <w:bCs/>
          <w:i/>
          <w:iCs/>
          <w:sz w:val="24"/>
          <w:szCs w:val="24"/>
          <w:lang w:eastAsia="zh-CN"/>
        </w:rPr>
        <w:t>Asistenta pakalpojums</w:t>
      </w:r>
    </w:p>
    <w:p w14:paraId="4CFE3A72" w14:textId="2BE9A14D" w:rsidR="00570E5E" w:rsidRDefault="00570E5E" w:rsidP="00570E5E">
      <w:pPr>
        <w:jc w:val="both"/>
        <w:rPr>
          <w:rFonts w:ascii="Times New Roman" w:hAnsi="Times New Roman" w:cs="Times New Roman"/>
          <w:sz w:val="24"/>
          <w:szCs w:val="24"/>
        </w:rPr>
      </w:pPr>
      <w:bookmarkStart w:id="32" w:name="_Hlk126769241"/>
      <w:r>
        <w:rPr>
          <w:rFonts w:ascii="Times New Roman" w:hAnsi="Times New Roman" w:cs="Times New Roman"/>
          <w:sz w:val="24"/>
          <w:szCs w:val="24"/>
          <w:lang w:eastAsia="zh-CN"/>
        </w:rPr>
        <w:t xml:space="preserve">Izmēģinājumprojekta metodikā tika noteikts, ka </w:t>
      </w:r>
      <w:r>
        <w:rPr>
          <w:rFonts w:ascii="Times New Roman" w:hAnsi="Times New Roman" w:cs="Times New Roman"/>
          <w:sz w:val="24"/>
          <w:szCs w:val="24"/>
        </w:rPr>
        <w:t>s</w:t>
      </w:r>
      <w:r w:rsidRPr="00570E5E">
        <w:rPr>
          <w:rFonts w:ascii="Times New Roman" w:hAnsi="Times New Roman" w:cs="Times New Roman"/>
          <w:sz w:val="24"/>
          <w:szCs w:val="24"/>
        </w:rPr>
        <w:t>askaņā ar MK noteikumiem Nr.316 asistenta un pavadoņa pakalpojums nevar tikt sniegts vienlaicīgi, tādēļ SBS pakalpojuma grozā asistenta pakalpojums iekļauts tikai bērniem, kuriem ir noteikta īpašas kopšanas nepieciešamība</w:t>
      </w:r>
      <w:r w:rsidR="0075388D">
        <w:rPr>
          <w:rFonts w:ascii="Times New Roman" w:hAnsi="Times New Roman" w:cs="Times New Roman"/>
          <w:sz w:val="24"/>
          <w:szCs w:val="24"/>
        </w:rPr>
        <w:t>,</w:t>
      </w:r>
      <w:r w:rsidRPr="00570E5E">
        <w:rPr>
          <w:rFonts w:ascii="Times New Roman" w:hAnsi="Times New Roman" w:cs="Times New Roman"/>
          <w:sz w:val="24"/>
          <w:szCs w:val="24"/>
        </w:rPr>
        <w:t xml:space="preserve"> vecuma grupā </w:t>
      </w:r>
      <w:r w:rsidR="0075388D">
        <w:rPr>
          <w:rFonts w:ascii="Times New Roman" w:hAnsi="Times New Roman" w:cs="Times New Roman"/>
          <w:sz w:val="24"/>
          <w:szCs w:val="24"/>
        </w:rPr>
        <w:t xml:space="preserve">no </w:t>
      </w:r>
      <w:r w:rsidRPr="00570E5E">
        <w:rPr>
          <w:rFonts w:ascii="Times New Roman" w:hAnsi="Times New Roman" w:cs="Times New Roman"/>
          <w:sz w:val="24"/>
          <w:szCs w:val="24"/>
        </w:rPr>
        <w:t>0</w:t>
      </w:r>
      <w:r w:rsidR="0075388D">
        <w:rPr>
          <w:rFonts w:ascii="Times New Roman" w:hAnsi="Times New Roman" w:cs="Times New Roman"/>
          <w:sz w:val="24"/>
          <w:szCs w:val="24"/>
        </w:rPr>
        <w:t xml:space="preserve"> līdz </w:t>
      </w:r>
      <w:r w:rsidRPr="00570E5E">
        <w:rPr>
          <w:rFonts w:ascii="Times New Roman" w:hAnsi="Times New Roman" w:cs="Times New Roman"/>
          <w:sz w:val="24"/>
          <w:szCs w:val="24"/>
        </w:rPr>
        <w:t>13 gadi</w:t>
      </w:r>
      <w:r w:rsidR="0075388D">
        <w:rPr>
          <w:rFonts w:ascii="Times New Roman" w:hAnsi="Times New Roman" w:cs="Times New Roman"/>
          <w:sz w:val="24"/>
          <w:szCs w:val="24"/>
        </w:rPr>
        <w:t>em</w:t>
      </w:r>
      <w:r w:rsidRPr="00570E5E">
        <w:rPr>
          <w:rFonts w:ascii="Times New Roman" w:hAnsi="Times New Roman" w:cs="Times New Roman"/>
          <w:sz w:val="24"/>
          <w:szCs w:val="24"/>
        </w:rPr>
        <w:t xml:space="preserve"> (ieskaitot)</w:t>
      </w:r>
      <w:r>
        <w:rPr>
          <w:rFonts w:ascii="Times New Roman" w:hAnsi="Times New Roman" w:cs="Times New Roman"/>
          <w:sz w:val="24"/>
          <w:szCs w:val="24"/>
        </w:rPr>
        <w:t xml:space="preserve"> 80 stundas mēnesī, 960 stundas </w:t>
      </w:r>
      <w:r w:rsidR="0075388D">
        <w:rPr>
          <w:rFonts w:ascii="Times New Roman" w:hAnsi="Times New Roman" w:cs="Times New Roman"/>
          <w:sz w:val="24"/>
          <w:szCs w:val="24"/>
        </w:rPr>
        <w:t>12 mēnešu periodā</w:t>
      </w:r>
      <w:r>
        <w:rPr>
          <w:rFonts w:ascii="Times New Roman" w:hAnsi="Times New Roman" w:cs="Times New Roman"/>
          <w:sz w:val="24"/>
          <w:szCs w:val="24"/>
        </w:rPr>
        <w:t xml:space="preserve">. </w:t>
      </w:r>
    </w:p>
    <w:p w14:paraId="5015127C" w14:textId="312387F6" w:rsidR="00570E5E" w:rsidRPr="00752DD0" w:rsidRDefault="00570E5E" w:rsidP="00570E5E">
      <w:pPr>
        <w:jc w:val="both"/>
        <w:rPr>
          <w:rFonts w:ascii="Times New Roman" w:hAnsi="Times New Roman" w:cs="Times New Roman"/>
          <w:i/>
          <w:iCs/>
          <w:sz w:val="24"/>
          <w:szCs w:val="24"/>
          <w:lang w:eastAsia="zh-CN"/>
        </w:rPr>
      </w:pPr>
      <w:r w:rsidRPr="00752DD0">
        <w:rPr>
          <w:rFonts w:ascii="Times New Roman" w:hAnsi="Times New Roman" w:cs="Times New Roman"/>
          <w:sz w:val="24"/>
          <w:szCs w:val="24"/>
          <w:lang w:eastAsia="zh-CN"/>
        </w:rPr>
        <w:t>Rezultāti: analizējot datus, redzams, ka asistenta pakalpojums piešķirts 40 bērniem (6</w:t>
      </w:r>
      <w:r w:rsidR="00752DD0" w:rsidRPr="00752DD0">
        <w:rPr>
          <w:rFonts w:ascii="Times New Roman" w:hAnsi="Times New Roman" w:cs="Times New Roman"/>
          <w:sz w:val="24"/>
          <w:szCs w:val="24"/>
          <w:lang w:eastAsia="zh-CN"/>
        </w:rPr>
        <w:t>1</w:t>
      </w:r>
      <w:r w:rsidRPr="00752DD0">
        <w:rPr>
          <w:rFonts w:ascii="Times New Roman" w:hAnsi="Times New Roman" w:cs="Times New Roman"/>
          <w:sz w:val="24"/>
          <w:szCs w:val="24"/>
          <w:lang w:eastAsia="zh-CN"/>
        </w:rPr>
        <w:t xml:space="preserve">%). Analizējot pēc kritērija – īpašas kopšanas nepieciešamība, redzams, ka vajadzība pēc </w:t>
      </w:r>
      <w:r w:rsidR="0075388D">
        <w:rPr>
          <w:rFonts w:ascii="Times New Roman" w:hAnsi="Times New Roman" w:cs="Times New Roman"/>
          <w:sz w:val="24"/>
          <w:szCs w:val="24"/>
          <w:lang w:eastAsia="zh-CN"/>
        </w:rPr>
        <w:t xml:space="preserve">šī </w:t>
      </w:r>
      <w:r w:rsidRPr="00752DD0">
        <w:rPr>
          <w:rFonts w:ascii="Times New Roman" w:hAnsi="Times New Roman" w:cs="Times New Roman"/>
          <w:sz w:val="24"/>
          <w:szCs w:val="24"/>
          <w:lang w:eastAsia="zh-CN"/>
        </w:rPr>
        <w:t xml:space="preserve">pakalpojuma bijusi </w:t>
      </w:r>
      <w:r w:rsidR="0075388D">
        <w:rPr>
          <w:rFonts w:ascii="Times New Roman" w:hAnsi="Times New Roman" w:cs="Times New Roman"/>
          <w:sz w:val="24"/>
          <w:szCs w:val="24"/>
          <w:lang w:eastAsia="zh-CN"/>
        </w:rPr>
        <w:t>deviņiem</w:t>
      </w:r>
      <w:r w:rsidRPr="00752DD0">
        <w:rPr>
          <w:rFonts w:ascii="Times New Roman" w:hAnsi="Times New Roman" w:cs="Times New Roman"/>
          <w:sz w:val="24"/>
          <w:szCs w:val="24"/>
          <w:lang w:eastAsia="zh-CN"/>
        </w:rPr>
        <w:t xml:space="preserve"> bērniem </w:t>
      </w:r>
      <w:r w:rsidR="00752DD0">
        <w:rPr>
          <w:rFonts w:ascii="Times New Roman" w:hAnsi="Times New Roman" w:cs="Times New Roman"/>
          <w:sz w:val="24"/>
          <w:szCs w:val="24"/>
          <w:lang w:eastAsia="zh-CN"/>
        </w:rPr>
        <w:t xml:space="preserve">(22%) </w:t>
      </w:r>
      <w:r w:rsidRPr="00752DD0">
        <w:rPr>
          <w:rFonts w:ascii="Times New Roman" w:hAnsi="Times New Roman" w:cs="Times New Roman"/>
          <w:sz w:val="24"/>
          <w:szCs w:val="24"/>
          <w:lang w:eastAsia="zh-CN"/>
        </w:rPr>
        <w:t xml:space="preserve">bez īpašas kopšanas nepieciešamības. </w:t>
      </w:r>
      <w:r w:rsidR="00AC3767" w:rsidRPr="00752DD0">
        <w:rPr>
          <w:rFonts w:ascii="Times New Roman" w:hAnsi="Times New Roman" w:cs="Times New Roman"/>
          <w:sz w:val="24"/>
          <w:szCs w:val="24"/>
          <w:lang w:eastAsia="zh-CN"/>
        </w:rPr>
        <w:t xml:space="preserve">Pēc </w:t>
      </w:r>
      <w:r w:rsidRPr="00752DD0">
        <w:rPr>
          <w:rFonts w:ascii="Times New Roman" w:hAnsi="Times New Roman" w:cs="Times New Roman"/>
          <w:sz w:val="24"/>
          <w:szCs w:val="24"/>
          <w:lang w:eastAsia="zh-CN"/>
        </w:rPr>
        <w:t xml:space="preserve">FT veida redzams, ka </w:t>
      </w:r>
      <w:r w:rsidR="00B036C5">
        <w:rPr>
          <w:rFonts w:ascii="Times New Roman" w:hAnsi="Times New Roman" w:cs="Times New Roman"/>
          <w:sz w:val="24"/>
          <w:szCs w:val="24"/>
          <w:lang w:eastAsia="zh-CN"/>
        </w:rPr>
        <w:t>vislielākais pieprasījums pēc šī pakalpojuma</w:t>
      </w:r>
      <w:r w:rsidR="00AC3767" w:rsidRPr="00752DD0">
        <w:rPr>
          <w:rFonts w:ascii="Times New Roman" w:hAnsi="Times New Roman" w:cs="Times New Roman"/>
          <w:sz w:val="24"/>
          <w:szCs w:val="24"/>
          <w:lang w:eastAsia="zh-CN"/>
        </w:rPr>
        <w:t xml:space="preserve"> ir bērni</w:t>
      </w:r>
      <w:r w:rsidR="001C581E">
        <w:rPr>
          <w:rFonts w:ascii="Times New Roman" w:hAnsi="Times New Roman" w:cs="Times New Roman"/>
          <w:sz w:val="24"/>
          <w:szCs w:val="24"/>
          <w:lang w:eastAsia="zh-CN"/>
        </w:rPr>
        <w:t>em</w:t>
      </w:r>
      <w:r w:rsidR="00AC3767" w:rsidRPr="00752DD0">
        <w:rPr>
          <w:rFonts w:ascii="Times New Roman" w:hAnsi="Times New Roman" w:cs="Times New Roman"/>
          <w:sz w:val="24"/>
          <w:szCs w:val="24"/>
          <w:lang w:eastAsia="zh-CN"/>
        </w:rPr>
        <w:t xml:space="preserve"> ar GRT (1</w:t>
      </w:r>
      <w:r w:rsidR="00752DD0" w:rsidRPr="00752DD0">
        <w:rPr>
          <w:rFonts w:ascii="Times New Roman" w:hAnsi="Times New Roman" w:cs="Times New Roman"/>
          <w:sz w:val="24"/>
          <w:szCs w:val="24"/>
          <w:lang w:eastAsia="zh-CN"/>
        </w:rPr>
        <w:t>5</w:t>
      </w:r>
      <w:r w:rsidR="00AC3767" w:rsidRPr="00752DD0">
        <w:rPr>
          <w:rFonts w:ascii="Times New Roman" w:hAnsi="Times New Roman" w:cs="Times New Roman"/>
          <w:sz w:val="24"/>
          <w:szCs w:val="24"/>
          <w:lang w:eastAsia="zh-CN"/>
        </w:rPr>
        <w:t xml:space="preserve"> bērni) un bērni</w:t>
      </w:r>
      <w:r w:rsidR="001C581E">
        <w:rPr>
          <w:rFonts w:ascii="Times New Roman" w:hAnsi="Times New Roman" w:cs="Times New Roman"/>
          <w:sz w:val="24"/>
          <w:szCs w:val="24"/>
          <w:lang w:eastAsia="zh-CN"/>
        </w:rPr>
        <w:t>em</w:t>
      </w:r>
      <w:r w:rsidR="00AC3767" w:rsidRPr="00752DD0">
        <w:rPr>
          <w:rFonts w:ascii="Times New Roman" w:hAnsi="Times New Roman" w:cs="Times New Roman"/>
          <w:sz w:val="24"/>
          <w:szCs w:val="24"/>
          <w:lang w:eastAsia="zh-CN"/>
        </w:rPr>
        <w:t xml:space="preserve"> ar MT (15 bērni). Piešķirtais </w:t>
      </w:r>
      <w:r w:rsidR="00416CC8">
        <w:rPr>
          <w:rFonts w:ascii="Times New Roman" w:hAnsi="Times New Roman" w:cs="Times New Roman"/>
          <w:sz w:val="24"/>
          <w:szCs w:val="24"/>
          <w:lang w:eastAsia="zh-CN"/>
        </w:rPr>
        <w:t xml:space="preserve">asistenta </w:t>
      </w:r>
      <w:r w:rsidR="00AC3767" w:rsidRPr="00752DD0">
        <w:rPr>
          <w:rFonts w:ascii="Times New Roman" w:hAnsi="Times New Roman" w:cs="Times New Roman"/>
          <w:sz w:val="24"/>
          <w:szCs w:val="24"/>
          <w:lang w:eastAsia="zh-CN"/>
        </w:rPr>
        <w:t xml:space="preserve">pakalpojuma </w:t>
      </w:r>
      <w:r w:rsidR="00416CC8" w:rsidRPr="00752DD0">
        <w:rPr>
          <w:rFonts w:ascii="Times New Roman" w:hAnsi="Times New Roman" w:cs="Times New Roman"/>
          <w:sz w:val="24"/>
          <w:szCs w:val="24"/>
          <w:lang w:eastAsia="zh-CN"/>
        </w:rPr>
        <w:t>vidēj</w:t>
      </w:r>
      <w:r w:rsidR="00416CC8">
        <w:rPr>
          <w:rFonts w:ascii="Times New Roman" w:hAnsi="Times New Roman" w:cs="Times New Roman"/>
          <w:sz w:val="24"/>
          <w:szCs w:val="24"/>
          <w:lang w:eastAsia="zh-CN"/>
        </w:rPr>
        <w:t>ais</w:t>
      </w:r>
      <w:r w:rsidR="00416CC8" w:rsidRPr="00752DD0">
        <w:rPr>
          <w:rFonts w:ascii="Times New Roman" w:hAnsi="Times New Roman" w:cs="Times New Roman"/>
          <w:sz w:val="24"/>
          <w:szCs w:val="24"/>
          <w:lang w:eastAsia="zh-CN"/>
        </w:rPr>
        <w:t xml:space="preserve"> </w:t>
      </w:r>
      <w:r w:rsidR="00AC3767" w:rsidRPr="00752DD0">
        <w:rPr>
          <w:rFonts w:ascii="Times New Roman" w:hAnsi="Times New Roman" w:cs="Times New Roman"/>
          <w:sz w:val="24"/>
          <w:szCs w:val="24"/>
          <w:lang w:eastAsia="zh-CN"/>
        </w:rPr>
        <w:t xml:space="preserve">stundu skaits pārsniedz </w:t>
      </w:r>
      <w:r w:rsidR="00752DD0">
        <w:rPr>
          <w:rFonts w:ascii="Times New Roman" w:hAnsi="Times New Roman" w:cs="Times New Roman"/>
          <w:sz w:val="24"/>
          <w:szCs w:val="24"/>
          <w:lang w:eastAsia="zh-CN"/>
        </w:rPr>
        <w:t xml:space="preserve">metodikā </w:t>
      </w:r>
      <w:r w:rsidR="00AC3767" w:rsidRPr="00752DD0">
        <w:rPr>
          <w:rFonts w:ascii="Times New Roman" w:hAnsi="Times New Roman" w:cs="Times New Roman"/>
          <w:sz w:val="24"/>
          <w:szCs w:val="24"/>
          <w:lang w:eastAsia="zh-CN"/>
        </w:rPr>
        <w:t xml:space="preserve">plānoto par 100 stundām </w:t>
      </w:r>
      <w:r w:rsidR="0024145D">
        <w:rPr>
          <w:rFonts w:ascii="Times New Roman" w:hAnsi="Times New Roman" w:cs="Times New Roman"/>
          <w:sz w:val="24"/>
          <w:szCs w:val="24"/>
          <w:lang w:eastAsia="zh-CN"/>
        </w:rPr>
        <w:t>12 mēnešu periodā</w:t>
      </w:r>
      <w:r w:rsidR="00752DD0">
        <w:rPr>
          <w:rFonts w:ascii="Times New Roman" w:hAnsi="Times New Roman" w:cs="Times New Roman"/>
          <w:sz w:val="24"/>
          <w:szCs w:val="24"/>
          <w:lang w:eastAsia="zh-CN"/>
        </w:rPr>
        <w:t xml:space="preserve"> </w:t>
      </w:r>
      <w:r w:rsidR="00752DD0" w:rsidRPr="00752DD0">
        <w:rPr>
          <w:rFonts w:ascii="Times New Roman" w:hAnsi="Times New Roman" w:cs="Times New Roman"/>
          <w:i/>
          <w:iCs/>
          <w:sz w:val="24"/>
          <w:szCs w:val="24"/>
          <w:lang w:eastAsia="zh-CN"/>
        </w:rPr>
        <w:t>(2.2.6. tabula)</w:t>
      </w:r>
      <w:r w:rsidR="00AC3767" w:rsidRPr="00752DD0">
        <w:rPr>
          <w:rFonts w:ascii="Times New Roman" w:hAnsi="Times New Roman" w:cs="Times New Roman"/>
          <w:i/>
          <w:iCs/>
          <w:sz w:val="24"/>
          <w:szCs w:val="24"/>
          <w:lang w:eastAsia="zh-CN"/>
        </w:rPr>
        <w:t>.</w:t>
      </w:r>
    </w:p>
    <w:bookmarkEnd w:id="32"/>
    <w:p w14:paraId="53519574" w14:textId="77777777" w:rsidR="00E5619C" w:rsidRDefault="00B606E2" w:rsidP="00FD4AE4">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2.6.</w:t>
      </w:r>
      <w:r w:rsidRPr="00B606E2">
        <w:rPr>
          <w:rFonts w:ascii="Times New Roman" w:hAnsi="Times New Roman" w:cs="Times New Roman"/>
          <w:color w:val="auto"/>
          <w:sz w:val="24"/>
          <w:szCs w:val="24"/>
        </w:rPr>
        <w:t xml:space="preserve"> tabula</w:t>
      </w:r>
    </w:p>
    <w:p w14:paraId="4531A197" w14:textId="77777777" w:rsidR="001C581E" w:rsidRDefault="00BA1E00" w:rsidP="001C581E">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w:t>
      </w:r>
      <w:r w:rsidR="00FD4AE4" w:rsidRPr="00E5619C">
        <w:rPr>
          <w:rFonts w:ascii="Times New Roman" w:hAnsi="Times New Roman" w:cs="Times New Roman"/>
          <w:b/>
          <w:bCs/>
          <w:i w:val="0"/>
          <w:iCs w:val="0"/>
          <w:color w:val="auto"/>
          <w:sz w:val="22"/>
          <w:szCs w:val="22"/>
        </w:rPr>
        <w:t>sistenta pakalpojum</w:t>
      </w:r>
      <w:r w:rsidR="001C581E">
        <w:rPr>
          <w:rFonts w:ascii="Times New Roman" w:hAnsi="Times New Roman" w:cs="Times New Roman"/>
          <w:b/>
          <w:bCs/>
          <w:i w:val="0"/>
          <w:iCs w:val="0"/>
          <w:color w:val="auto"/>
          <w:sz w:val="22"/>
          <w:szCs w:val="22"/>
        </w:rPr>
        <w:t>a vidējais apmērs</w:t>
      </w:r>
    </w:p>
    <w:p w14:paraId="5637990F" w14:textId="150F7AC4" w:rsidR="00B606E2" w:rsidRDefault="00FD4AE4" w:rsidP="001C581E">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sidR="00BA1E00">
        <w:rPr>
          <w:rFonts w:ascii="Times New Roman" w:hAnsi="Times New Roman" w:cs="Times New Roman"/>
          <w:b/>
          <w:bCs/>
          <w:i w:val="0"/>
          <w:iCs w:val="0"/>
          <w:color w:val="auto"/>
          <w:sz w:val="22"/>
          <w:szCs w:val="22"/>
        </w:rPr>
        <w:t xml:space="preserve"> līdz</w:t>
      </w:r>
      <w:r w:rsidRPr="00E5619C">
        <w:rPr>
          <w:rFonts w:ascii="Times New Roman" w:hAnsi="Times New Roman" w:cs="Times New Roman"/>
          <w:b/>
          <w:bCs/>
          <w:i w:val="0"/>
          <w:iCs w:val="0"/>
          <w:color w:val="auto"/>
          <w:sz w:val="22"/>
          <w:szCs w:val="22"/>
        </w:rPr>
        <w:t>13 gadi</w:t>
      </w:r>
      <w:r w:rsidR="00BA1E00">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sidR="00875426">
        <w:rPr>
          <w:rFonts w:ascii="Times New Roman" w:hAnsi="Times New Roman" w:cs="Times New Roman"/>
          <w:b/>
          <w:bCs/>
          <w:i w:val="0"/>
          <w:iCs w:val="0"/>
          <w:color w:val="auto"/>
          <w:sz w:val="22"/>
          <w:szCs w:val="22"/>
        </w:rPr>
        <w:t xml:space="preserve"> sadalījumā pa FT veidiem</w:t>
      </w:r>
    </w:p>
    <w:p w14:paraId="0DE56DF9" w14:textId="77777777" w:rsidR="001C581E" w:rsidRPr="001C581E" w:rsidRDefault="001C581E" w:rsidP="001C581E"/>
    <w:tbl>
      <w:tblPr>
        <w:tblStyle w:val="TableGrid"/>
        <w:tblW w:w="0" w:type="auto"/>
        <w:jc w:val="center"/>
        <w:tblLook w:val="04A0" w:firstRow="1" w:lastRow="0" w:firstColumn="1" w:lastColumn="0" w:noHBand="0" w:noVBand="1"/>
      </w:tblPr>
      <w:tblGrid>
        <w:gridCol w:w="2186"/>
        <w:gridCol w:w="1274"/>
        <w:gridCol w:w="1840"/>
        <w:gridCol w:w="1279"/>
        <w:gridCol w:w="1865"/>
      </w:tblGrid>
      <w:tr w:rsidR="00570E5E" w:rsidRPr="001F3389" w14:paraId="2432E75B" w14:textId="77777777" w:rsidTr="00F75AB8">
        <w:trPr>
          <w:trHeight w:val="300"/>
          <w:jc w:val="center"/>
        </w:trPr>
        <w:tc>
          <w:tcPr>
            <w:tcW w:w="2186" w:type="dxa"/>
            <w:vMerge w:val="restart"/>
            <w:shd w:val="clear" w:color="auto" w:fill="F2F2F2" w:themeFill="background1" w:themeFillShade="F2"/>
            <w:noWrap/>
            <w:vAlign w:val="center"/>
          </w:tcPr>
          <w:p w14:paraId="0F3EE038" w14:textId="1B12DD51" w:rsidR="00570E5E" w:rsidRPr="005A31ED" w:rsidRDefault="00D74713" w:rsidP="00D74713">
            <w:pPr>
              <w:jc w:val="center"/>
              <w:rPr>
                <w:rFonts w:ascii="Times New Roman" w:hAnsi="Times New Roman" w:cs="Times New Roman"/>
                <w:b/>
                <w:bCs/>
              </w:rPr>
            </w:pPr>
            <w:r>
              <w:rPr>
                <w:rFonts w:ascii="Times New Roman" w:hAnsi="Times New Roman" w:cs="Times New Roman"/>
                <w:b/>
                <w:bCs/>
              </w:rPr>
              <w:t>Bērnu v</w:t>
            </w:r>
            <w:r w:rsidR="00570E5E" w:rsidRPr="005A31ED">
              <w:rPr>
                <w:rFonts w:ascii="Times New Roman" w:hAnsi="Times New Roman" w:cs="Times New Roman"/>
                <w:b/>
                <w:bCs/>
              </w:rPr>
              <w:t>ecuma grupa, FT veids</w:t>
            </w:r>
          </w:p>
        </w:tc>
        <w:tc>
          <w:tcPr>
            <w:tcW w:w="3114" w:type="dxa"/>
            <w:gridSpan w:val="2"/>
            <w:shd w:val="clear" w:color="auto" w:fill="F2F2F2" w:themeFill="background1" w:themeFillShade="F2"/>
            <w:noWrap/>
            <w:vAlign w:val="center"/>
            <w:hideMark/>
          </w:tcPr>
          <w:p w14:paraId="7A2C8AB3" w14:textId="1E32254E" w:rsidR="00570E5E" w:rsidRPr="00D74713" w:rsidRDefault="00D74713" w:rsidP="00D74713">
            <w:pPr>
              <w:jc w:val="center"/>
              <w:rPr>
                <w:rFonts w:ascii="Times New Roman" w:hAnsi="Times New Roman" w:cs="Times New Roman"/>
                <w:i/>
                <w:iCs/>
              </w:rPr>
            </w:pPr>
            <w:r w:rsidRPr="00D74713">
              <w:rPr>
                <w:rFonts w:ascii="Times New Roman" w:hAnsi="Times New Roman" w:cs="Times New Roman"/>
                <w:i/>
                <w:iCs/>
              </w:rPr>
              <w:t>Ir noteikta ī</w:t>
            </w:r>
            <w:r w:rsidR="00570E5E" w:rsidRPr="00D74713">
              <w:rPr>
                <w:rFonts w:ascii="Times New Roman" w:hAnsi="Times New Roman" w:cs="Times New Roman"/>
                <w:i/>
                <w:iCs/>
              </w:rPr>
              <w:t>pašas kopšanas nepieciešamība</w:t>
            </w:r>
          </w:p>
        </w:tc>
        <w:tc>
          <w:tcPr>
            <w:tcW w:w="3144" w:type="dxa"/>
            <w:gridSpan w:val="2"/>
            <w:shd w:val="clear" w:color="auto" w:fill="F2F2F2" w:themeFill="background1" w:themeFillShade="F2"/>
            <w:noWrap/>
            <w:vAlign w:val="center"/>
            <w:hideMark/>
          </w:tcPr>
          <w:p w14:paraId="19D1E460" w14:textId="4E2525E8" w:rsidR="00570E5E" w:rsidRPr="00D74713" w:rsidRDefault="00E5619C" w:rsidP="00D74713">
            <w:pPr>
              <w:jc w:val="center"/>
              <w:rPr>
                <w:rFonts w:ascii="Times New Roman" w:hAnsi="Times New Roman" w:cs="Times New Roman"/>
                <w:i/>
                <w:iCs/>
              </w:rPr>
            </w:pPr>
            <w:r w:rsidRPr="00D74713">
              <w:rPr>
                <w:rFonts w:ascii="Times New Roman" w:hAnsi="Times New Roman" w:cs="Times New Roman"/>
                <w:i/>
                <w:iCs/>
              </w:rPr>
              <w:t>N</w:t>
            </w:r>
            <w:r w:rsidR="00570E5E" w:rsidRPr="00D74713">
              <w:rPr>
                <w:rFonts w:ascii="Times New Roman" w:hAnsi="Times New Roman" w:cs="Times New Roman"/>
                <w:i/>
                <w:iCs/>
              </w:rPr>
              <w:t xml:space="preserve">av </w:t>
            </w:r>
            <w:r w:rsidR="00D74713" w:rsidRPr="00D74713">
              <w:rPr>
                <w:rFonts w:ascii="Times New Roman" w:hAnsi="Times New Roman" w:cs="Times New Roman"/>
                <w:i/>
                <w:iCs/>
              </w:rPr>
              <w:t xml:space="preserve">noteikta </w:t>
            </w:r>
            <w:r w:rsidR="00570E5E" w:rsidRPr="00D74713">
              <w:rPr>
                <w:rFonts w:ascii="Times New Roman" w:hAnsi="Times New Roman" w:cs="Times New Roman"/>
                <w:i/>
                <w:iCs/>
              </w:rPr>
              <w:t>īpašas kopšanas nepieciešamība</w:t>
            </w:r>
          </w:p>
        </w:tc>
      </w:tr>
      <w:tr w:rsidR="00570E5E" w:rsidRPr="001F3389" w14:paraId="50B904DB" w14:textId="77777777" w:rsidTr="00F75AB8">
        <w:trPr>
          <w:trHeight w:val="300"/>
          <w:jc w:val="center"/>
        </w:trPr>
        <w:tc>
          <w:tcPr>
            <w:tcW w:w="2186" w:type="dxa"/>
            <w:vMerge/>
            <w:shd w:val="clear" w:color="auto" w:fill="F2F2F2" w:themeFill="background1" w:themeFillShade="F2"/>
            <w:noWrap/>
            <w:vAlign w:val="center"/>
            <w:hideMark/>
          </w:tcPr>
          <w:p w14:paraId="4FE2558A" w14:textId="77777777" w:rsidR="00570E5E" w:rsidRPr="005A31ED" w:rsidRDefault="00570E5E" w:rsidP="00D74713">
            <w:pPr>
              <w:jc w:val="center"/>
              <w:rPr>
                <w:rFonts w:ascii="Times New Roman" w:hAnsi="Times New Roman" w:cs="Times New Roman"/>
                <w:b/>
                <w:bCs/>
              </w:rPr>
            </w:pPr>
          </w:p>
        </w:tc>
        <w:tc>
          <w:tcPr>
            <w:tcW w:w="1274" w:type="dxa"/>
            <w:shd w:val="clear" w:color="auto" w:fill="F2F2F2" w:themeFill="background1" w:themeFillShade="F2"/>
            <w:noWrap/>
            <w:vAlign w:val="center"/>
            <w:hideMark/>
          </w:tcPr>
          <w:p w14:paraId="38F873EA" w14:textId="35FA26B1" w:rsidR="00570E5E" w:rsidRPr="00F75AB8" w:rsidRDefault="00D74713" w:rsidP="00D74713">
            <w:pPr>
              <w:jc w:val="center"/>
              <w:rPr>
                <w:rFonts w:ascii="Times New Roman" w:hAnsi="Times New Roman" w:cs="Times New Roman"/>
                <w:b/>
                <w:bCs/>
              </w:rPr>
            </w:pPr>
            <w:r w:rsidRPr="00F75AB8">
              <w:rPr>
                <w:rFonts w:ascii="Times New Roman" w:hAnsi="Times New Roman" w:cs="Times New Roman"/>
                <w:b/>
                <w:bCs/>
              </w:rPr>
              <w:t>b</w:t>
            </w:r>
            <w:r w:rsidR="00570E5E" w:rsidRPr="00F75AB8">
              <w:rPr>
                <w:rFonts w:ascii="Times New Roman" w:hAnsi="Times New Roman" w:cs="Times New Roman"/>
                <w:b/>
                <w:bCs/>
              </w:rPr>
              <w:t>ērnu skaits</w:t>
            </w:r>
          </w:p>
        </w:tc>
        <w:tc>
          <w:tcPr>
            <w:tcW w:w="1840" w:type="dxa"/>
            <w:shd w:val="clear" w:color="auto" w:fill="F2F2F2" w:themeFill="background1" w:themeFillShade="F2"/>
            <w:noWrap/>
            <w:vAlign w:val="center"/>
            <w:hideMark/>
          </w:tcPr>
          <w:p w14:paraId="2E839740" w14:textId="3104FBCE" w:rsidR="00570E5E" w:rsidRPr="00F75AB8" w:rsidRDefault="00D74713" w:rsidP="00D74713">
            <w:pPr>
              <w:jc w:val="center"/>
              <w:rPr>
                <w:rFonts w:ascii="Times New Roman" w:hAnsi="Times New Roman" w:cs="Times New Roman"/>
                <w:b/>
                <w:bCs/>
              </w:rPr>
            </w:pPr>
            <w:r w:rsidRPr="00F75AB8">
              <w:rPr>
                <w:rFonts w:ascii="Times New Roman" w:hAnsi="Times New Roman" w:cs="Times New Roman"/>
                <w:b/>
                <w:bCs/>
              </w:rPr>
              <w:t>vidējais s</w:t>
            </w:r>
            <w:r w:rsidR="00570E5E" w:rsidRPr="00F75AB8">
              <w:rPr>
                <w:rFonts w:ascii="Times New Roman" w:hAnsi="Times New Roman" w:cs="Times New Roman"/>
                <w:b/>
                <w:bCs/>
              </w:rPr>
              <w:t>tundu skaits</w:t>
            </w:r>
            <w:r w:rsidRPr="00F75AB8">
              <w:rPr>
                <w:rFonts w:ascii="Times New Roman" w:hAnsi="Times New Roman" w:cs="Times New Roman"/>
                <w:b/>
                <w:bCs/>
              </w:rPr>
              <w:t xml:space="preserve"> uz vienu bērnu</w:t>
            </w:r>
            <w:r w:rsidR="00570E5E" w:rsidRPr="00F75AB8">
              <w:rPr>
                <w:rFonts w:ascii="Times New Roman" w:hAnsi="Times New Roman" w:cs="Times New Roman"/>
                <w:b/>
                <w:bCs/>
              </w:rPr>
              <w:t xml:space="preserve"> </w:t>
            </w:r>
            <w:r w:rsidR="00E5619C" w:rsidRPr="00F75AB8">
              <w:rPr>
                <w:rFonts w:ascii="Times New Roman" w:hAnsi="Times New Roman" w:cs="Times New Roman"/>
                <w:b/>
                <w:bCs/>
              </w:rPr>
              <w:t>12 mēnešu periodā</w:t>
            </w:r>
          </w:p>
        </w:tc>
        <w:tc>
          <w:tcPr>
            <w:tcW w:w="1279" w:type="dxa"/>
            <w:shd w:val="clear" w:color="auto" w:fill="F2F2F2" w:themeFill="background1" w:themeFillShade="F2"/>
            <w:noWrap/>
            <w:vAlign w:val="center"/>
            <w:hideMark/>
          </w:tcPr>
          <w:p w14:paraId="094E316B" w14:textId="5B043F70" w:rsidR="00570E5E" w:rsidRPr="00F75AB8" w:rsidRDefault="00F75AB8" w:rsidP="00D74713">
            <w:pPr>
              <w:jc w:val="center"/>
              <w:rPr>
                <w:rFonts w:ascii="Times New Roman" w:hAnsi="Times New Roman" w:cs="Times New Roman"/>
                <w:b/>
                <w:bCs/>
              </w:rPr>
            </w:pPr>
            <w:r w:rsidRPr="00F75AB8">
              <w:rPr>
                <w:rFonts w:ascii="Times New Roman" w:hAnsi="Times New Roman" w:cs="Times New Roman"/>
                <w:b/>
                <w:bCs/>
              </w:rPr>
              <w:t>b</w:t>
            </w:r>
            <w:r w:rsidR="00570E5E" w:rsidRPr="00F75AB8">
              <w:rPr>
                <w:rFonts w:ascii="Times New Roman" w:hAnsi="Times New Roman" w:cs="Times New Roman"/>
                <w:b/>
                <w:bCs/>
              </w:rPr>
              <w:t>ērnu skaits</w:t>
            </w:r>
          </w:p>
        </w:tc>
        <w:tc>
          <w:tcPr>
            <w:tcW w:w="1865" w:type="dxa"/>
            <w:shd w:val="clear" w:color="auto" w:fill="F2F2F2" w:themeFill="background1" w:themeFillShade="F2"/>
            <w:noWrap/>
            <w:vAlign w:val="center"/>
            <w:hideMark/>
          </w:tcPr>
          <w:p w14:paraId="17CA8E12" w14:textId="4838A2AE" w:rsidR="00570E5E" w:rsidRPr="00F75AB8" w:rsidRDefault="00D74713" w:rsidP="00D74713">
            <w:pPr>
              <w:jc w:val="center"/>
              <w:rPr>
                <w:rFonts w:ascii="Times New Roman" w:hAnsi="Times New Roman" w:cs="Times New Roman"/>
                <w:b/>
                <w:bCs/>
              </w:rPr>
            </w:pPr>
            <w:r w:rsidRPr="00F75AB8">
              <w:rPr>
                <w:rFonts w:ascii="Times New Roman" w:hAnsi="Times New Roman" w:cs="Times New Roman"/>
                <w:b/>
                <w:bCs/>
              </w:rPr>
              <w:t>vidējais stundu skaits uz vienu bērnu 12 mēnešu periodā</w:t>
            </w:r>
          </w:p>
        </w:tc>
      </w:tr>
      <w:tr w:rsidR="00570E5E" w:rsidRPr="001F3389" w14:paraId="344B76DD" w14:textId="77777777" w:rsidTr="00F75AB8">
        <w:trPr>
          <w:trHeight w:val="300"/>
          <w:jc w:val="center"/>
        </w:trPr>
        <w:tc>
          <w:tcPr>
            <w:tcW w:w="2186" w:type="dxa"/>
            <w:shd w:val="clear" w:color="auto" w:fill="FFF2CC" w:themeFill="accent4" w:themeFillTint="33"/>
            <w:noWrap/>
            <w:hideMark/>
          </w:tcPr>
          <w:p w14:paraId="64FC27DD" w14:textId="77777777" w:rsidR="00570E5E" w:rsidRPr="005A31ED" w:rsidRDefault="00570E5E" w:rsidP="00BB1814">
            <w:pPr>
              <w:jc w:val="both"/>
              <w:rPr>
                <w:rFonts w:ascii="Times New Roman" w:hAnsi="Times New Roman" w:cs="Times New Roman"/>
                <w:b/>
                <w:bCs/>
              </w:rPr>
            </w:pPr>
            <w:r w:rsidRPr="005A31ED">
              <w:rPr>
                <w:rFonts w:ascii="Times New Roman" w:hAnsi="Times New Roman" w:cs="Times New Roman"/>
                <w:b/>
                <w:bCs/>
              </w:rPr>
              <w:t>1,6-6 gadi (ieskaitot) kopā</w:t>
            </w:r>
          </w:p>
        </w:tc>
        <w:tc>
          <w:tcPr>
            <w:tcW w:w="1274" w:type="dxa"/>
            <w:shd w:val="clear" w:color="auto" w:fill="FFF2CC" w:themeFill="accent4" w:themeFillTint="33"/>
            <w:noWrap/>
            <w:hideMark/>
          </w:tcPr>
          <w:p w14:paraId="38922F1D" w14:textId="426ABF46" w:rsidR="00570E5E" w:rsidRPr="005A31ED" w:rsidRDefault="00C27F18" w:rsidP="00BB1814">
            <w:pPr>
              <w:jc w:val="center"/>
              <w:rPr>
                <w:rFonts w:ascii="Times New Roman" w:hAnsi="Times New Roman" w:cs="Times New Roman"/>
                <w:b/>
                <w:bCs/>
              </w:rPr>
            </w:pPr>
            <w:r>
              <w:rPr>
                <w:rFonts w:ascii="Times New Roman" w:hAnsi="Times New Roman" w:cs="Times New Roman"/>
                <w:b/>
                <w:bCs/>
              </w:rPr>
              <w:t>8</w:t>
            </w:r>
          </w:p>
        </w:tc>
        <w:tc>
          <w:tcPr>
            <w:tcW w:w="1840" w:type="dxa"/>
            <w:shd w:val="clear" w:color="auto" w:fill="FFF2CC" w:themeFill="accent4" w:themeFillTint="33"/>
            <w:noWrap/>
            <w:hideMark/>
          </w:tcPr>
          <w:p w14:paraId="5B263F9A" w14:textId="5FE26D4B" w:rsidR="00570E5E" w:rsidRPr="005A31ED" w:rsidRDefault="00570E5E" w:rsidP="00BB1814">
            <w:pPr>
              <w:jc w:val="center"/>
              <w:rPr>
                <w:rFonts w:ascii="Times New Roman" w:hAnsi="Times New Roman" w:cs="Times New Roman"/>
                <w:b/>
                <w:bCs/>
              </w:rPr>
            </w:pPr>
            <w:r w:rsidRPr="005A31ED">
              <w:rPr>
                <w:rFonts w:ascii="Times New Roman" w:hAnsi="Times New Roman" w:cs="Times New Roman"/>
                <w:b/>
                <w:bCs/>
              </w:rPr>
              <w:t>11</w:t>
            </w:r>
            <w:r w:rsidR="00C27F18">
              <w:rPr>
                <w:rFonts w:ascii="Times New Roman" w:hAnsi="Times New Roman" w:cs="Times New Roman"/>
                <w:b/>
                <w:bCs/>
              </w:rPr>
              <w:t>45</w:t>
            </w:r>
          </w:p>
        </w:tc>
        <w:tc>
          <w:tcPr>
            <w:tcW w:w="1279" w:type="dxa"/>
            <w:shd w:val="clear" w:color="auto" w:fill="FFF2CC" w:themeFill="accent4" w:themeFillTint="33"/>
            <w:noWrap/>
            <w:hideMark/>
          </w:tcPr>
          <w:p w14:paraId="6562EF81" w14:textId="5C4C5D65" w:rsidR="00570E5E" w:rsidRPr="005A31ED" w:rsidRDefault="00C27F18" w:rsidP="00BB1814">
            <w:pPr>
              <w:jc w:val="center"/>
              <w:rPr>
                <w:rFonts w:ascii="Times New Roman" w:hAnsi="Times New Roman" w:cs="Times New Roman"/>
                <w:b/>
                <w:bCs/>
              </w:rPr>
            </w:pPr>
            <w:r>
              <w:rPr>
                <w:rFonts w:ascii="Times New Roman" w:hAnsi="Times New Roman" w:cs="Times New Roman"/>
                <w:b/>
                <w:bCs/>
              </w:rPr>
              <w:t>5</w:t>
            </w:r>
          </w:p>
        </w:tc>
        <w:tc>
          <w:tcPr>
            <w:tcW w:w="1865" w:type="dxa"/>
            <w:shd w:val="clear" w:color="auto" w:fill="FFF2CC" w:themeFill="accent4" w:themeFillTint="33"/>
            <w:noWrap/>
            <w:hideMark/>
          </w:tcPr>
          <w:p w14:paraId="1F8B0BAC" w14:textId="43F41B79" w:rsidR="00570E5E" w:rsidRPr="005A31ED" w:rsidRDefault="00570E5E" w:rsidP="00BB1814">
            <w:pPr>
              <w:jc w:val="center"/>
              <w:rPr>
                <w:rFonts w:ascii="Times New Roman" w:hAnsi="Times New Roman" w:cs="Times New Roman"/>
                <w:b/>
                <w:bCs/>
              </w:rPr>
            </w:pPr>
            <w:r w:rsidRPr="005A31ED">
              <w:rPr>
                <w:rFonts w:ascii="Times New Roman" w:hAnsi="Times New Roman" w:cs="Times New Roman"/>
                <w:b/>
                <w:bCs/>
              </w:rPr>
              <w:t>10</w:t>
            </w:r>
            <w:r w:rsidR="00C27F18">
              <w:rPr>
                <w:rFonts w:ascii="Times New Roman" w:hAnsi="Times New Roman" w:cs="Times New Roman"/>
                <w:b/>
                <w:bCs/>
              </w:rPr>
              <w:t>64</w:t>
            </w:r>
          </w:p>
        </w:tc>
      </w:tr>
      <w:tr w:rsidR="00570E5E" w:rsidRPr="001F3389" w14:paraId="0302B3F3" w14:textId="77777777" w:rsidTr="00F75AB8">
        <w:trPr>
          <w:trHeight w:val="300"/>
          <w:jc w:val="center"/>
        </w:trPr>
        <w:tc>
          <w:tcPr>
            <w:tcW w:w="2186" w:type="dxa"/>
            <w:noWrap/>
            <w:hideMark/>
          </w:tcPr>
          <w:p w14:paraId="4E1BCAA9"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Pārējie</w:t>
            </w:r>
          </w:p>
        </w:tc>
        <w:tc>
          <w:tcPr>
            <w:tcW w:w="1274" w:type="dxa"/>
            <w:noWrap/>
            <w:hideMark/>
          </w:tcPr>
          <w:p w14:paraId="1B3A8F16" w14:textId="78A7E359" w:rsidR="00570E5E" w:rsidRPr="005A31ED" w:rsidRDefault="00570E5E" w:rsidP="00BB1814">
            <w:pPr>
              <w:jc w:val="center"/>
              <w:rPr>
                <w:rFonts w:ascii="Times New Roman" w:hAnsi="Times New Roman" w:cs="Times New Roman"/>
              </w:rPr>
            </w:pPr>
          </w:p>
        </w:tc>
        <w:tc>
          <w:tcPr>
            <w:tcW w:w="1840" w:type="dxa"/>
            <w:noWrap/>
            <w:hideMark/>
          </w:tcPr>
          <w:p w14:paraId="309002BB" w14:textId="5FEB1CEA" w:rsidR="00570E5E" w:rsidRPr="005A31ED" w:rsidRDefault="00570E5E" w:rsidP="00C27F18">
            <w:pPr>
              <w:rPr>
                <w:rFonts w:ascii="Times New Roman" w:hAnsi="Times New Roman" w:cs="Times New Roman"/>
              </w:rPr>
            </w:pPr>
          </w:p>
        </w:tc>
        <w:tc>
          <w:tcPr>
            <w:tcW w:w="1279" w:type="dxa"/>
            <w:noWrap/>
            <w:hideMark/>
          </w:tcPr>
          <w:p w14:paraId="1FC57B34" w14:textId="24D51F97" w:rsidR="00570E5E" w:rsidRPr="005A31ED" w:rsidRDefault="00C27F18" w:rsidP="00BB1814">
            <w:pPr>
              <w:jc w:val="center"/>
              <w:rPr>
                <w:rFonts w:ascii="Times New Roman" w:hAnsi="Times New Roman" w:cs="Times New Roman"/>
              </w:rPr>
            </w:pPr>
            <w:r>
              <w:rPr>
                <w:rFonts w:ascii="Times New Roman" w:hAnsi="Times New Roman" w:cs="Times New Roman"/>
              </w:rPr>
              <w:t>2</w:t>
            </w:r>
          </w:p>
        </w:tc>
        <w:tc>
          <w:tcPr>
            <w:tcW w:w="1865" w:type="dxa"/>
            <w:noWrap/>
            <w:hideMark/>
          </w:tcPr>
          <w:p w14:paraId="7614475D" w14:textId="7849A0AB" w:rsidR="00570E5E" w:rsidRPr="005A31ED" w:rsidRDefault="00C27F18" w:rsidP="00BB1814">
            <w:pPr>
              <w:jc w:val="center"/>
              <w:rPr>
                <w:rFonts w:ascii="Times New Roman" w:hAnsi="Times New Roman" w:cs="Times New Roman"/>
              </w:rPr>
            </w:pPr>
            <w:r>
              <w:rPr>
                <w:rFonts w:ascii="Times New Roman" w:hAnsi="Times New Roman" w:cs="Times New Roman"/>
              </w:rPr>
              <w:t>1030</w:t>
            </w:r>
          </w:p>
        </w:tc>
      </w:tr>
      <w:tr w:rsidR="00570E5E" w:rsidRPr="001F3389" w14:paraId="7BC1BD96" w14:textId="77777777" w:rsidTr="00F75AB8">
        <w:trPr>
          <w:trHeight w:val="300"/>
          <w:jc w:val="center"/>
        </w:trPr>
        <w:tc>
          <w:tcPr>
            <w:tcW w:w="2186" w:type="dxa"/>
            <w:noWrap/>
            <w:hideMark/>
          </w:tcPr>
          <w:p w14:paraId="19BE19D1"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GRT</w:t>
            </w:r>
          </w:p>
        </w:tc>
        <w:tc>
          <w:tcPr>
            <w:tcW w:w="1274" w:type="dxa"/>
            <w:noWrap/>
            <w:hideMark/>
          </w:tcPr>
          <w:p w14:paraId="2CF124AC" w14:textId="6854AD23" w:rsidR="00570E5E" w:rsidRPr="005A31ED" w:rsidRDefault="00C27F18" w:rsidP="00BB1814">
            <w:pPr>
              <w:jc w:val="center"/>
              <w:rPr>
                <w:rFonts w:ascii="Times New Roman" w:hAnsi="Times New Roman" w:cs="Times New Roman"/>
              </w:rPr>
            </w:pPr>
            <w:r>
              <w:rPr>
                <w:rFonts w:ascii="Times New Roman" w:hAnsi="Times New Roman" w:cs="Times New Roman"/>
              </w:rPr>
              <w:t>4</w:t>
            </w:r>
          </w:p>
        </w:tc>
        <w:tc>
          <w:tcPr>
            <w:tcW w:w="1840" w:type="dxa"/>
            <w:noWrap/>
            <w:hideMark/>
          </w:tcPr>
          <w:p w14:paraId="3A189860" w14:textId="371E030D"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w:t>
            </w:r>
            <w:r w:rsidR="00C27F18">
              <w:rPr>
                <w:rFonts w:ascii="Times New Roman" w:hAnsi="Times New Roman" w:cs="Times New Roman"/>
              </w:rPr>
              <w:t>200</w:t>
            </w:r>
          </w:p>
        </w:tc>
        <w:tc>
          <w:tcPr>
            <w:tcW w:w="1279" w:type="dxa"/>
            <w:noWrap/>
            <w:hideMark/>
          </w:tcPr>
          <w:p w14:paraId="5C9A7610" w14:textId="0BA6CA9E" w:rsidR="00570E5E" w:rsidRPr="005A31ED" w:rsidRDefault="00C27F18" w:rsidP="00BB1814">
            <w:pPr>
              <w:jc w:val="center"/>
              <w:rPr>
                <w:rFonts w:ascii="Times New Roman" w:hAnsi="Times New Roman" w:cs="Times New Roman"/>
              </w:rPr>
            </w:pPr>
            <w:r>
              <w:rPr>
                <w:rFonts w:ascii="Times New Roman" w:hAnsi="Times New Roman" w:cs="Times New Roman"/>
              </w:rPr>
              <w:t>1</w:t>
            </w:r>
          </w:p>
        </w:tc>
        <w:tc>
          <w:tcPr>
            <w:tcW w:w="1865" w:type="dxa"/>
            <w:noWrap/>
            <w:hideMark/>
          </w:tcPr>
          <w:p w14:paraId="2CB01FD3" w14:textId="2AE2E4B4" w:rsidR="00570E5E" w:rsidRPr="005A31ED" w:rsidRDefault="00C27F18" w:rsidP="00BB1814">
            <w:pPr>
              <w:jc w:val="center"/>
              <w:rPr>
                <w:rFonts w:ascii="Times New Roman" w:hAnsi="Times New Roman" w:cs="Times New Roman"/>
              </w:rPr>
            </w:pPr>
            <w:r>
              <w:rPr>
                <w:rFonts w:ascii="Times New Roman" w:hAnsi="Times New Roman" w:cs="Times New Roman"/>
              </w:rPr>
              <w:t>1100</w:t>
            </w:r>
          </w:p>
        </w:tc>
      </w:tr>
      <w:tr w:rsidR="00570E5E" w:rsidRPr="001F3389" w14:paraId="5A9E3E65" w14:textId="77777777" w:rsidTr="00F75AB8">
        <w:trPr>
          <w:trHeight w:val="300"/>
          <w:jc w:val="center"/>
        </w:trPr>
        <w:tc>
          <w:tcPr>
            <w:tcW w:w="2186" w:type="dxa"/>
            <w:noWrap/>
            <w:hideMark/>
          </w:tcPr>
          <w:p w14:paraId="52931ED3"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KT</w:t>
            </w:r>
          </w:p>
        </w:tc>
        <w:tc>
          <w:tcPr>
            <w:tcW w:w="1274" w:type="dxa"/>
            <w:noWrap/>
            <w:hideMark/>
          </w:tcPr>
          <w:p w14:paraId="71125DE4"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w:t>
            </w:r>
          </w:p>
        </w:tc>
        <w:tc>
          <w:tcPr>
            <w:tcW w:w="1840" w:type="dxa"/>
            <w:noWrap/>
            <w:hideMark/>
          </w:tcPr>
          <w:p w14:paraId="68A8DA7A"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1100</w:t>
            </w:r>
          </w:p>
        </w:tc>
        <w:tc>
          <w:tcPr>
            <w:tcW w:w="1279" w:type="dxa"/>
            <w:noWrap/>
            <w:hideMark/>
          </w:tcPr>
          <w:p w14:paraId="30D274D4" w14:textId="5D6CA821" w:rsidR="00570E5E" w:rsidRPr="005A31ED" w:rsidRDefault="00570E5E" w:rsidP="00BB1814">
            <w:pPr>
              <w:jc w:val="center"/>
              <w:rPr>
                <w:rFonts w:ascii="Times New Roman" w:hAnsi="Times New Roman" w:cs="Times New Roman"/>
              </w:rPr>
            </w:pPr>
          </w:p>
        </w:tc>
        <w:tc>
          <w:tcPr>
            <w:tcW w:w="1865" w:type="dxa"/>
            <w:noWrap/>
            <w:hideMark/>
          </w:tcPr>
          <w:p w14:paraId="14D8C22F" w14:textId="77777777" w:rsidR="00570E5E" w:rsidRPr="005A31ED" w:rsidRDefault="00570E5E" w:rsidP="00BB1814">
            <w:pPr>
              <w:jc w:val="center"/>
              <w:rPr>
                <w:rFonts w:ascii="Times New Roman" w:hAnsi="Times New Roman" w:cs="Times New Roman"/>
              </w:rPr>
            </w:pPr>
          </w:p>
        </w:tc>
      </w:tr>
      <w:tr w:rsidR="00570E5E" w:rsidRPr="001F3389" w14:paraId="50CF89EF" w14:textId="77777777" w:rsidTr="00F75AB8">
        <w:trPr>
          <w:trHeight w:val="300"/>
          <w:jc w:val="center"/>
        </w:trPr>
        <w:tc>
          <w:tcPr>
            <w:tcW w:w="2186" w:type="dxa"/>
            <w:noWrap/>
            <w:hideMark/>
          </w:tcPr>
          <w:p w14:paraId="03CC80D0"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MT</w:t>
            </w:r>
          </w:p>
        </w:tc>
        <w:tc>
          <w:tcPr>
            <w:tcW w:w="1274" w:type="dxa"/>
            <w:noWrap/>
            <w:hideMark/>
          </w:tcPr>
          <w:p w14:paraId="5776500D"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3</w:t>
            </w:r>
          </w:p>
        </w:tc>
        <w:tc>
          <w:tcPr>
            <w:tcW w:w="1840" w:type="dxa"/>
            <w:noWrap/>
            <w:hideMark/>
          </w:tcPr>
          <w:p w14:paraId="70E9EE2B"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1087</w:t>
            </w:r>
          </w:p>
        </w:tc>
        <w:tc>
          <w:tcPr>
            <w:tcW w:w="1279" w:type="dxa"/>
            <w:noWrap/>
            <w:hideMark/>
          </w:tcPr>
          <w:p w14:paraId="5962D397"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2</w:t>
            </w:r>
          </w:p>
        </w:tc>
        <w:tc>
          <w:tcPr>
            <w:tcW w:w="1865" w:type="dxa"/>
            <w:noWrap/>
            <w:hideMark/>
          </w:tcPr>
          <w:p w14:paraId="3F5C3E51"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1080</w:t>
            </w:r>
          </w:p>
        </w:tc>
      </w:tr>
      <w:tr w:rsidR="00570E5E" w:rsidRPr="001F3389" w14:paraId="5748E7A2" w14:textId="77777777" w:rsidTr="00F75AB8">
        <w:trPr>
          <w:trHeight w:val="300"/>
          <w:jc w:val="center"/>
        </w:trPr>
        <w:tc>
          <w:tcPr>
            <w:tcW w:w="2186" w:type="dxa"/>
            <w:shd w:val="clear" w:color="auto" w:fill="FFF2CC" w:themeFill="accent4" w:themeFillTint="33"/>
            <w:noWrap/>
            <w:hideMark/>
          </w:tcPr>
          <w:p w14:paraId="44EB6DDD" w14:textId="77777777" w:rsidR="00570E5E" w:rsidRPr="005A31ED" w:rsidRDefault="00570E5E" w:rsidP="00BB1814">
            <w:pPr>
              <w:jc w:val="both"/>
              <w:rPr>
                <w:rFonts w:ascii="Times New Roman" w:hAnsi="Times New Roman" w:cs="Times New Roman"/>
                <w:b/>
                <w:bCs/>
              </w:rPr>
            </w:pPr>
            <w:r w:rsidRPr="005A31ED">
              <w:rPr>
                <w:rFonts w:ascii="Times New Roman" w:hAnsi="Times New Roman" w:cs="Times New Roman"/>
                <w:b/>
                <w:bCs/>
              </w:rPr>
              <w:t>7-13 gadi (ieskaitot) kopā</w:t>
            </w:r>
          </w:p>
        </w:tc>
        <w:tc>
          <w:tcPr>
            <w:tcW w:w="1274" w:type="dxa"/>
            <w:shd w:val="clear" w:color="auto" w:fill="FFF2CC" w:themeFill="accent4" w:themeFillTint="33"/>
            <w:noWrap/>
            <w:hideMark/>
          </w:tcPr>
          <w:p w14:paraId="16E2A189" w14:textId="7EEC5FE2" w:rsidR="00570E5E" w:rsidRPr="005A31ED" w:rsidRDefault="00570E5E" w:rsidP="00BB1814">
            <w:pPr>
              <w:jc w:val="center"/>
              <w:rPr>
                <w:rFonts w:ascii="Times New Roman" w:hAnsi="Times New Roman" w:cs="Times New Roman"/>
                <w:b/>
                <w:bCs/>
              </w:rPr>
            </w:pPr>
            <w:r w:rsidRPr="005A31ED">
              <w:rPr>
                <w:rFonts w:ascii="Times New Roman" w:hAnsi="Times New Roman" w:cs="Times New Roman"/>
                <w:b/>
                <w:bCs/>
              </w:rPr>
              <w:t>2</w:t>
            </w:r>
            <w:r w:rsidR="00C27F18">
              <w:rPr>
                <w:rFonts w:ascii="Times New Roman" w:hAnsi="Times New Roman" w:cs="Times New Roman"/>
                <w:b/>
                <w:bCs/>
              </w:rPr>
              <w:t>3</w:t>
            </w:r>
          </w:p>
        </w:tc>
        <w:tc>
          <w:tcPr>
            <w:tcW w:w="1840" w:type="dxa"/>
            <w:shd w:val="clear" w:color="auto" w:fill="FFF2CC" w:themeFill="accent4" w:themeFillTint="33"/>
            <w:noWrap/>
            <w:hideMark/>
          </w:tcPr>
          <w:p w14:paraId="0F5BCDFA" w14:textId="77777777" w:rsidR="00570E5E" w:rsidRPr="005A31ED" w:rsidRDefault="00570E5E" w:rsidP="00BB1814">
            <w:pPr>
              <w:jc w:val="center"/>
              <w:rPr>
                <w:rFonts w:ascii="Times New Roman" w:hAnsi="Times New Roman" w:cs="Times New Roman"/>
                <w:b/>
                <w:bCs/>
              </w:rPr>
            </w:pPr>
            <w:r w:rsidRPr="005A31ED">
              <w:rPr>
                <w:rFonts w:ascii="Times New Roman" w:hAnsi="Times New Roman" w:cs="Times New Roman"/>
                <w:b/>
                <w:bCs/>
              </w:rPr>
              <w:t>1103</w:t>
            </w:r>
          </w:p>
        </w:tc>
        <w:tc>
          <w:tcPr>
            <w:tcW w:w="1279" w:type="dxa"/>
            <w:shd w:val="clear" w:color="auto" w:fill="FFF2CC" w:themeFill="accent4" w:themeFillTint="33"/>
            <w:noWrap/>
            <w:hideMark/>
          </w:tcPr>
          <w:p w14:paraId="4FF9B50E" w14:textId="174EF989" w:rsidR="00570E5E" w:rsidRPr="005A31ED" w:rsidRDefault="00752DD0" w:rsidP="00BB1814">
            <w:pPr>
              <w:jc w:val="center"/>
              <w:rPr>
                <w:rFonts w:ascii="Times New Roman" w:hAnsi="Times New Roman" w:cs="Times New Roman"/>
                <w:b/>
                <w:bCs/>
              </w:rPr>
            </w:pPr>
            <w:r>
              <w:rPr>
                <w:rFonts w:ascii="Times New Roman" w:hAnsi="Times New Roman" w:cs="Times New Roman"/>
                <w:b/>
                <w:bCs/>
              </w:rPr>
              <w:t>4</w:t>
            </w:r>
          </w:p>
        </w:tc>
        <w:tc>
          <w:tcPr>
            <w:tcW w:w="1865" w:type="dxa"/>
            <w:shd w:val="clear" w:color="auto" w:fill="FFF2CC" w:themeFill="accent4" w:themeFillTint="33"/>
            <w:noWrap/>
            <w:hideMark/>
          </w:tcPr>
          <w:p w14:paraId="39A3ADA2" w14:textId="3545B1A7" w:rsidR="00570E5E" w:rsidRPr="005A31ED" w:rsidRDefault="00752DD0" w:rsidP="00BB1814">
            <w:pPr>
              <w:jc w:val="center"/>
              <w:rPr>
                <w:rFonts w:ascii="Times New Roman" w:hAnsi="Times New Roman" w:cs="Times New Roman"/>
                <w:b/>
                <w:bCs/>
              </w:rPr>
            </w:pPr>
            <w:r>
              <w:rPr>
                <w:rFonts w:ascii="Times New Roman" w:hAnsi="Times New Roman" w:cs="Times New Roman"/>
                <w:b/>
                <w:bCs/>
              </w:rPr>
              <w:t>1010</w:t>
            </w:r>
          </w:p>
        </w:tc>
      </w:tr>
      <w:tr w:rsidR="00570E5E" w:rsidRPr="001F3389" w14:paraId="633F554E" w14:textId="77777777" w:rsidTr="00F75AB8">
        <w:trPr>
          <w:trHeight w:val="300"/>
          <w:jc w:val="center"/>
        </w:trPr>
        <w:tc>
          <w:tcPr>
            <w:tcW w:w="2186" w:type="dxa"/>
            <w:noWrap/>
            <w:hideMark/>
          </w:tcPr>
          <w:p w14:paraId="22EB0C24"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GRT</w:t>
            </w:r>
          </w:p>
        </w:tc>
        <w:tc>
          <w:tcPr>
            <w:tcW w:w="1274" w:type="dxa"/>
            <w:noWrap/>
            <w:hideMark/>
          </w:tcPr>
          <w:p w14:paraId="2E3D9633" w14:textId="2FA73D81" w:rsidR="00570E5E" w:rsidRPr="005A31ED" w:rsidRDefault="00C27F18" w:rsidP="00BB1814">
            <w:pPr>
              <w:jc w:val="center"/>
              <w:rPr>
                <w:rFonts w:ascii="Times New Roman" w:hAnsi="Times New Roman" w:cs="Times New Roman"/>
              </w:rPr>
            </w:pPr>
            <w:r>
              <w:rPr>
                <w:rFonts w:ascii="Times New Roman" w:hAnsi="Times New Roman" w:cs="Times New Roman"/>
              </w:rPr>
              <w:t>9</w:t>
            </w:r>
          </w:p>
        </w:tc>
        <w:tc>
          <w:tcPr>
            <w:tcW w:w="1840" w:type="dxa"/>
            <w:noWrap/>
            <w:hideMark/>
          </w:tcPr>
          <w:p w14:paraId="0BB7E332" w14:textId="43263A98"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11</w:t>
            </w:r>
            <w:r w:rsidR="00C27F18">
              <w:rPr>
                <w:rFonts w:ascii="Times New Roman" w:hAnsi="Times New Roman" w:cs="Times New Roman"/>
              </w:rPr>
              <w:t>73</w:t>
            </w:r>
          </w:p>
        </w:tc>
        <w:tc>
          <w:tcPr>
            <w:tcW w:w="1279" w:type="dxa"/>
            <w:noWrap/>
            <w:hideMark/>
          </w:tcPr>
          <w:p w14:paraId="28939F47" w14:textId="6DCCA2CB" w:rsidR="00570E5E" w:rsidRPr="005A31ED" w:rsidRDefault="00752DD0" w:rsidP="00BB1814">
            <w:pPr>
              <w:jc w:val="center"/>
              <w:rPr>
                <w:rFonts w:ascii="Times New Roman" w:hAnsi="Times New Roman" w:cs="Times New Roman"/>
              </w:rPr>
            </w:pPr>
            <w:r>
              <w:rPr>
                <w:rFonts w:ascii="Times New Roman" w:hAnsi="Times New Roman" w:cs="Times New Roman"/>
              </w:rPr>
              <w:t>3</w:t>
            </w:r>
          </w:p>
        </w:tc>
        <w:tc>
          <w:tcPr>
            <w:tcW w:w="1865" w:type="dxa"/>
            <w:noWrap/>
            <w:hideMark/>
          </w:tcPr>
          <w:p w14:paraId="42521D6A" w14:textId="0FBA3415" w:rsidR="00570E5E" w:rsidRPr="005A31ED" w:rsidRDefault="00570E5E" w:rsidP="00BB1814">
            <w:pPr>
              <w:jc w:val="center"/>
              <w:rPr>
                <w:rFonts w:ascii="Times New Roman" w:hAnsi="Times New Roman" w:cs="Times New Roman"/>
              </w:rPr>
            </w:pPr>
            <w:r w:rsidRPr="005A31ED">
              <w:rPr>
                <w:rFonts w:ascii="Times New Roman" w:hAnsi="Times New Roman" w:cs="Times New Roman"/>
              </w:rPr>
              <w:t>9</w:t>
            </w:r>
            <w:r w:rsidR="00752DD0">
              <w:rPr>
                <w:rFonts w:ascii="Times New Roman" w:hAnsi="Times New Roman" w:cs="Times New Roman"/>
              </w:rPr>
              <w:t>8</w:t>
            </w:r>
            <w:r w:rsidRPr="005A31ED">
              <w:rPr>
                <w:rFonts w:ascii="Times New Roman" w:hAnsi="Times New Roman" w:cs="Times New Roman"/>
              </w:rPr>
              <w:t>0</w:t>
            </w:r>
          </w:p>
        </w:tc>
      </w:tr>
      <w:tr w:rsidR="00570E5E" w:rsidRPr="001F3389" w14:paraId="20D9FED7" w14:textId="77777777" w:rsidTr="00F75AB8">
        <w:trPr>
          <w:trHeight w:val="300"/>
          <w:jc w:val="center"/>
        </w:trPr>
        <w:tc>
          <w:tcPr>
            <w:tcW w:w="2186" w:type="dxa"/>
            <w:noWrap/>
            <w:hideMark/>
          </w:tcPr>
          <w:p w14:paraId="0FB87D76"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KT</w:t>
            </w:r>
          </w:p>
        </w:tc>
        <w:tc>
          <w:tcPr>
            <w:tcW w:w="1274" w:type="dxa"/>
            <w:noWrap/>
            <w:hideMark/>
          </w:tcPr>
          <w:p w14:paraId="33B1CF77"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4</w:t>
            </w:r>
          </w:p>
        </w:tc>
        <w:tc>
          <w:tcPr>
            <w:tcW w:w="1840" w:type="dxa"/>
            <w:noWrap/>
            <w:hideMark/>
          </w:tcPr>
          <w:p w14:paraId="4770D987"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1120</w:t>
            </w:r>
          </w:p>
        </w:tc>
        <w:tc>
          <w:tcPr>
            <w:tcW w:w="1279" w:type="dxa"/>
            <w:noWrap/>
            <w:hideMark/>
          </w:tcPr>
          <w:p w14:paraId="4F55ECF4" w14:textId="77777777" w:rsidR="00570E5E" w:rsidRPr="005A31ED" w:rsidRDefault="00570E5E" w:rsidP="00BB1814">
            <w:pPr>
              <w:jc w:val="center"/>
              <w:rPr>
                <w:rFonts w:ascii="Times New Roman" w:hAnsi="Times New Roman" w:cs="Times New Roman"/>
              </w:rPr>
            </w:pPr>
          </w:p>
        </w:tc>
        <w:tc>
          <w:tcPr>
            <w:tcW w:w="1865" w:type="dxa"/>
            <w:noWrap/>
            <w:hideMark/>
          </w:tcPr>
          <w:p w14:paraId="2E702F79" w14:textId="77777777" w:rsidR="00570E5E" w:rsidRPr="005A31ED" w:rsidRDefault="00570E5E" w:rsidP="00BB1814">
            <w:pPr>
              <w:jc w:val="center"/>
              <w:rPr>
                <w:rFonts w:ascii="Times New Roman" w:hAnsi="Times New Roman" w:cs="Times New Roman"/>
              </w:rPr>
            </w:pPr>
          </w:p>
        </w:tc>
      </w:tr>
      <w:tr w:rsidR="00570E5E" w:rsidRPr="001F3389" w14:paraId="64DC5944" w14:textId="77777777" w:rsidTr="00F75AB8">
        <w:trPr>
          <w:trHeight w:val="300"/>
          <w:jc w:val="center"/>
        </w:trPr>
        <w:tc>
          <w:tcPr>
            <w:tcW w:w="2186" w:type="dxa"/>
            <w:noWrap/>
            <w:hideMark/>
          </w:tcPr>
          <w:p w14:paraId="66123553"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MT</w:t>
            </w:r>
          </w:p>
        </w:tc>
        <w:tc>
          <w:tcPr>
            <w:tcW w:w="1274" w:type="dxa"/>
            <w:noWrap/>
            <w:hideMark/>
          </w:tcPr>
          <w:p w14:paraId="6394AC55"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9</w:t>
            </w:r>
          </w:p>
        </w:tc>
        <w:tc>
          <w:tcPr>
            <w:tcW w:w="1840" w:type="dxa"/>
            <w:noWrap/>
            <w:hideMark/>
          </w:tcPr>
          <w:p w14:paraId="59A42A65"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1051</w:t>
            </w:r>
          </w:p>
        </w:tc>
        <w:tc>
          <w:tcPr>
            <w:tcW w:w="1279" w:type="dxa"/>
            <w:noWrap/>
            <w:hideMark/>
          </w:tcPr>
          <w:p w14:paraId="09FB45A7"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w:t>
            </w:r>
          </w:p>
        </w:tc>
        <w:tc>
          <w:tcPr>
            <w:tcW w:w="1865" w:type="dxa"/>
            <w:noWrap/>
            <w:hideMark/>
          </w:tcPr>
          <w:p w14:paraId="07ABCCCC"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1100</w:t>
            </w:r>
          </w:p>
        </w:tc>
      </w:tr>
      <w:tr w:rsidR="00570E5E" w:rsidRPr="001F3389" w14:paraId="7829D628" w14:textId="77777777" w:rsidTr="00F75AB8">
        <w:trPr>
          <w:trHeight w:val="300"/>
          <w:jc w:val="center"/>
        </w:trPr>
        <w:tc>
          <w:tcPr>
            <w:tcW w:w="2186" w:type="dxa"/>
            <w:noWrap/>
            <w:hideMark/>
          </w:tcPr>
          <w:p w14:paraId="74597784" w14:textId="77777777" w:rsidR="00570E5E" w:rsidRPr="005A31ED" w:rsidRDefault="00570E5E" w:rsidP="00BB1814">
            <w:pPr>
              <w:jc w:val="both"/>
              <w:rPr>
                <w:rFonts w:ascii="Times New Roman" w:hAnsi="Times New Roman" w:cs="Times New Roman"/>
              </w:rPr>
            </w:pPr>
            <w:r w:rsidRPr="005A31ED">
              <w:rPr>
                <w:rFonts w:ascii="Times New Roman" w:hAnsi="Times New Roman" w:cs="Times New Roman"/>
              </w:rPr>
              <w:t>RT</w:t>
            </w:r>
          </w:p>
        </w:tc>
        <w:tc>
          <w:tcPr>
            <w:tcW w:w="1274" w:type="dxa"/>
            <w:noWrap/>
            <w:hideMark/>
          </w:tcPr>
          <w:p w14:paraId="274AFFC9"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1</w:t>
            </w:r>
          </w:p>
        </w:tc>
        <w:tc>
          <w:tcPr>
            <w:tcW w:w="1840" w:type="dxa"/>
            <w:noWrap/>
            <w:hideMark/>
          </w:tcPr>
          <w:p w14:paraId="03438D2D" w14:textId="77777777" w:rsidR="00570E5E" w:rsidRPr="005A31ED" w:rsidRDefault="00570E5E" w:rsidP="00BB1814">
            <w:pPr>
              <w:jc w:val="center"/>
              <w:rPr>
                <w:rFonts w:ascii="Times New Roman" w:hAnsi="Times New Roman" w:cs="Times New Roman"/>
              </w:rPr>
            </w:pPr>
            <w:r w:rsidRPr="005A31ED">
              <w:rPr>
                <w:rFonts w:ascii="Times New Roman" w:hAnsi="Times New Roman" w:cs="Times New Roman"/>
              </w:rPr>
              <w:t>880</w:t>
            </w:r>
          </w:p>
        </w:tc>
        <w:tc>
          <w:tcPr>
            <w:tcW w:w="1279" w:type="dxa"/>
            <w:noWrap/>
            <w:hideMark/>
          </w:tcPr>
          <w:p w14:paraId="518BB1F1" w14:textId="77777777" w:rsidR="00570E5E" w:rsidRPr="005A31ED" w:rsidRDefault="00570E5E" w:rsidP="00BB1814">
            <w:pPr>
              <w:jc w:val="center"/>
              <w:rPr>
                <w:rFonts w:ascii="Times New Roman" w:hAnsi="Times New Roman" w:cs="Times New Roman"/>
              </w:rPr>
            </w:pPr>
          </w:p>
        </w:tc>
        <w:tc>
          <w:tcPr>
            <w:tcW w:w="1865" w:type="dxa"/>
            <w:noWrap/>
            <w:hideMark/>
          </w:tcPr>
          <w:p w14:paraId="7736460A" w14:textId="77777777" w:rsidR="00570E5E" w:rsidRPr="005A31ED" w:rsidRDefault="00570E5E" w:rsidP="00BB1814">
            <w:pPr>
              <w:jc w:val="center"/>
              <w:rPr>
                <w:rFonts w:ascii="Times New Roman" w:hAnsi="Times New Roman" w:cs="Times New Roman"/>
              </w:rPr>
            </w:pPr>
          </w:p>
        </w:tc>
      </w:tr>
      <w:tr w:rsidR="00570E5E" w:rsidRPr="001F3389" w14:paraId="760D5BD0" w14:textId="77777777" w:rsidTr="00F75AB8">
        <w:trPr>
          <w:trHeight w:val="300"/>
          <w:jc w:val="center"/>
        </w:trPr>
        <w:tc>
          <w:tcPr>
            <w:tcW w:w="2186" w:type="dxa"/>
            <w:shd w:val="clear" w:color="auto" w:fill="F2F2F2" w:themeFill="background1" w:themeFillShade="F2"/>
            <w:noWrap/>
            <w:hideMark/>
          </w:tcPr>
          <w:p w14:paraId="7809A55A" w14:textId="77777777" w:rsidR="00570E5E" w:rsidRPr="00752DD0" w:rsidRDefault="00570E5E" w:rsidP="00BB1814">
            <w:pPr>
              <w:rPr>
                <w:rFonts w:ascii="Times New Roman" w:eastAsia="Times New Roman" w:hAnsi="Times New Roman" w:cs="Times New Roman"/>
                <w:b/>
                <w:bCs/>
                <w:color w:val="000000"/>
                <w:lang w:eastAsia="lv-LV"/>
              </w:rPr>
            </w:pPr>
            <w:r w:rsidRPr="00752DD0">
              <w:rPr>
                <w:rFonts w:ascii="Times New Roman" w:eastAsia="Times New Roman" w:hAnsi="Times New Roman" w:cs="Times New Roman"/>
                <w:b/>
                <w:bCs/>
                <w:color w:val="000000"/>
                <w:lang w:eastAsia="lv-LV"/>
              </w:rPr>
              <w:t>Kopā</w:t>
            </w:r>
          </w:p>
        </w:tc>
        <w:tc>
          <w:tcPr>
            <w:tcW w:w="1274" w:type="dxa"/>
            <w:shd w:val="clear" w:color="auto" w:fill="F2F2F2" w:themeFill="background1" w:themeFillShade="F2"/>
            <w:noWrap/>
            <w:hideMark/>
          </w:tcPr>
          <w:p w14:paraId="25197265" w14:textId="17E6D6FD" w:rsidR="00570E5E" w:rsidRPr="00752DD0" w:rsidRDefault="00570E5E" w:rsidP="00BB1814">
            <w:pPr>
              <w:jc w:val="center"/>
              <w:rPr>
                <w:rFonts w:ascii="Times New Roman" w:eastAsia="Times New Roman" w:hAnsi="Times New Roman" w:cs="Times New Roman"/>
                <w:b/>
                <w:bCs/>
                <w:color w:val="000000"/>
                <w:lang w:eastAsia="lv-LV"/>
              </w:rPr>
            </w:pPr>
            <w:r w:rsidRPr="00752DD0">
              <w:rPr>
                <w:rFonts w:ascii="Times New Roman" w:eastAsia="Times New Roman" w:hAnsi="Times New Roman" w:cs="Times New Roman"/>
                <w:b/>
                <w:bCs/>
                <w:color w:val="000000"/>
                <w:lang w:eastAsia="lv-LV"/>
              </w:rPr>
              <w:t>3</w:t>
            </w:r>
            <w:r w:rsidR="00C27F18" w:rsidRPr="00752DD0">
              <w:rPr>
                <w:rFonts w:ascii="Times New Roman" w:eastAsia="Times New Roman" w:hAnsi="Times New Roman" w:cs="Times New Roman"/>
                <w:b/>
                <w:bCs/>
                <w:color w:val="000000"/>
                <w:lang w:eastAsia="lv-LV"/>
              </w:rPr>
              <w:t>1</w:t>
            </w:r>
          </w:p>
        </w:tc>
        <w:tc>
          <w:tcPr>
            <w:tcW w:w="1840" w:type="dxa"/>
            <w:shd w:val="clear" w:color="auto" w:fill="F2F2F2" w:themeFill="background1" w:themeFillShade="F2"/>
            <w:noWrap/>
            <w:hideMark/>
          </w:tcPr>
          <w:p w14:paraId="5C465A8A" w14:textId="7A5A057F" w:rsidR="00570E5E" w:rsidRPr="00752DD0" w:rsidRDefault="00570E5E" w:rsidP="00BB1814">
            <w:pPr>
              <w:jc w:val="center"/>
              <w:rPr>
                <w:rFonts w:ascii="Times New Roman" w:eastAsia="Times New Roman" w:hAnsi="Times New Roman" w:cs="Times New Roman"/>
                <w:b/>
                <w:bCs/>
                <w:color w:val="000000"/>
                <w:lang w:eastAsia="lv-LV"/>
              </w:rPr>
            </w:pPr>
            <w:r w:rsidRPr="00752DD0">
              <w:rPr>
                <w:rFonts w:ascii="Times New Roman" w:eastAsia="Times New Roman" w:hAnsi="Times New Roman" w:cs="Times New Roman"/>
                <w:b/>
                <w:bCs/>
                <w:color w:val="000000"/>
                <w:lang w:eastAsia="lv-LV"/>
              </w:rPr>
              <w:t>111</w:t>
            </w:r>
            <w:r w:rsidR="00C27F18" w:rsidRPr="00752DD0">
              <w:rPr>
                <w:rFonts w:ascii="Times New Roman" w:eastAsia="Times New Roman" w:hAnsi="Times New Roman" w:cs="Times New Roman"/>
                <w:b/>
                <w:bCs/>
                <w:color w:val="000000"/>
                <w:lang w:eastAsia="lv-LV"/>
              </w:rPr>
              <w:t>4</w:t>
            </w:r>
          </w:p>
        </w:tc>
        <w:tc>
          <w:tcPr>
            <w:tcW w:w="1279" w:type="dxa"/>
            <w:shd w:val="clear" w:color="auto" w:fill="F2F2F2" w:themeFill="background1" w:themeFillShade="F2"/>
            <w:noWrap/>
            <w:hideMark/>
          </w:tcPr>
          <w:p w14:paraId="120C55C6" w14:textId="59D7D8D5" w:rsidR="00570E5E" w:rsidRPr="00752DD0" w:rsidRDefault="00C27F18" w:rsidP="00BB1814">
            <w:pPr>
              <w:jc w:val="center"/>
              <w:rPr>
                <w:rFonts w:ascii="Times New Roman" w:eastAsia="Times New Roman" w:hAnsi="Times New Roman" w:cs="Times New Roman"/>
                <w:b/>
                <w:bCs/>
                <w:color w:val="000000"/>
                <w:lang w:eastAsia="lv-LV"/>
              </w:rPr>
            </w:pPr>
            <w:r w:rsidRPr="00752DD0">
              <w:rPr>
                <w:rFonts w:ascii="Times New Roman" w:eastAsia="Times New Roman" w:hAnsi="Times New Roman" w:cs="Times New Roman"/>
                <w:b/>
                <w:bCs/>
                <w:color w:val="000000"/>
                <w:lang w:eastAsia="lv-LV"/>
              </w:rPr>
              <w:t>9</w:t>
            </w:r>
          </w:p>
        </w:tc>
        <w:tc>
          <w:tcPr>
            <w:tcW w:w="1865" w:type="dxa"/>
            <w:shd w:val="clear" w:color="auto" w:fill="F2F2F2" w:themeFill="background1" w:themeFillShade="F2"/>
            <w:noWrap/>
            <w:hideMark/>
          </w:tcPr>
          <w:p w14:paraId="7E434725" w14:textId="5678CA4F" w:rsidR="00570E5E" w:rsidRPr="005A31ED" w:rsidRDefault="00570E5E" w:rsidP="00BB1814">
            <w:pPr>
              <w:jc w:val="center"/>
              <w:rPr>
                <w:rFonts w:ascii="Times New Roman" w:eastAsia="Times New Roman" w:hAnsi="Times New Roman" w:cs="Times New Roman"/>
                <w:b/>
                <w:bCs/>
                <w:color w:val="000000"/>
                <w:lang w:eastAsia="lv-LV"/>
              </w:rPr>
            </w:pPr>
            <w:r w:rsidRPr="00752DD0">
              <w:rPr>
                <w:rFonts w:ascii="Times New Roman" w:eastAsia="Times New Roman" w:hAnsi="Times New Roman" w:cs="Times New Roman"/>
                <w:b/>
                <w:bCs/>
                <w:color w:val="000000"/>
                <w:lang w:eastAsia="lv-LV"/>
              </w:rPr>
              <w:t>10</w:t>
            </w:r>
            <w:r w:rsidR="00C27F18" w:rsidRPr="00752DD0">
              <w:rPr>
                <w:rFonts w:ascii="Times New Roman" w:eastAsia="Times New Roman" w:hAnsi="Times New Roman" w:cs="Times New Roman"/>
                <w:b/>
                <w:bCs/>
                <w:color w:val="000000"/>
                <w:lang w:eastAsia="lv-LV"/>
              </w:rPr>
              <w:t>40</w:t>
            </w:r>
          </w:p>
        </w:tc>
      </w:tr>
    </w:tbl>
    <w:p w14:paraId="4EBFB3FB" w14:textId="51C42548" w:rsidR="00570E5E" w:rsidRDefault="00570E5E" w:rsidP="00570E5E">
      <w:pPr>
        <w:jc w:val="center"/>
        <w:rPr>
          <w:rFonts w:ascii="Times New Roman" w:hAnsi="Times New Roman" w:cs="Times New Roman"/>
          <w:b/>
          <w:bCs/>
          <w:sz w:val="24"/>
          <w:szCs w:val="24"/>
          <w:lang w:eastAsia="zh-CN"/>
        </w:rPr>
      </w:pPr>
    </w:p>
    <w:p w14:paraId="48DEC748" w14:textId="048A93AA" w:rsidR="00AC3767" w:rsidRPr="003D6F04" w:rsidRDefault="00AC3767" w:rsidP="00AC3767">
      <w:pPr>
        <w:jc w:val="both"/>
        <w:rPr>
          <w:rFonts w:ascii="Times New Roman" w:hAnsi="Times New Roman" w:cs="Times New Roman"/>
          <w:b/>
          <w:bCs/>
          <w:i/>
          <w:iCs/>
          <w:sz w:val="24"/>
          <w:szCs w:val="24"/>
        </w:rPr>
      </w:pPr>
      <w:bookmarkStart w:id="33" w:name="_Hlk126770571"/>
      <w:r w:rsidRPr="003D6F04">
        <w:rPr>
          <w:rFonts w:ascii="Times New Roman" w:hAnsi="Times New Roman" w:cs="Times New Roman"/>
          <w:b/>
          <w:bCs/>
          <w:i/>
          <w:iCs/>
          <w:sz w:val="24"/>
          <w:szCs w:val="24"/>
        </w:rPr>
        <w:t>Pavado</w:t>
      </w:r>
      <w:r w:rsidR="003D6F04" w:rsidRPr="003D6F04">
        <w:rPr>
          <w:rFonts w:ascii="Times New Roman" w:hAnsi="Times New Roman" w:cs="Times New Roman"/>
          <w:b/>
          <w:bCs/>
          <w:i/>
          <w:iCs/>
          <w:sz w:val="24"/>
          <w:szCs w:val="24"/>
        </w:rPr>
        <w:t>ņa pakalpojums</w:t>
      </w:r>
    </w:p>
    <w:p w14:paraId="168F88EF" w14:textId="5AC40DE8" w:rsidR="00AC3767" w:rsidRPr="00422546" w:rsidRDefault="00AC3767" w:rsidP="00AC3767">
      <w:pPr>
        <w:jc w:val="both"/>
        <w:rPr>
          <w:rFonts w:ascii="Times New Roman" w:hAnsi="Times New Roman" w:cs="Times New Roman"/>
          <w:sz w:val="24"/>
          <w:szCs w:val="24"/>
        </w:rPr>
      </w:pPr>
      <w:r w:rsidRPr="00AC3767">
        <w:rPr>
          <w:rFonts w:ascii="Times New Roman" w:hAnsi="Times New Roman" w:cs="Times New Roman"/>
          <w:b/>
          <w:bCs/>
          <w:sz w:val="24"/>
          <w:szCs w:val="24"/>
        </w:rPr>
        <w:t xml:space="preserve"> </w:t>
      </w:r>
      <w:r w:rsidRPr="00422546">
        <w:rPr>
          <w:rFonts w:ascii="Times New Roman" w:hAnsi="Times New Roman" w:cs="Times New Roman"/>
          <w:sz w:val="24"/>
          <w:szCs w:val="24"/>
        </w:rPr>
        <w:t>Atzinumu par pavadoņa pakalpojuma nepieciešamību izsniedz, ja bērnam ir būtiski pārvietošanās traucējumi un nav indikāciju atzinuma par īpašās kopšanas nepieciešamību.</w:t>
      </w:r>
      <w:r w:rsidRPr="00422546">
        <w:rPr>
          <w:sz w:val="24"/>
          <w:szCs w:val="24"/>
        </w:rPr>
        <w:t xml:space="preserve"> </w:t>
      </w:r>
      <w:r w:rsidRPr="00422546">
        <w:rPr>
          <w:rFonts w:ascii="Times New Roman" w:hAnsi="Times New Roman" w:cs="Times New Roman"/>
          <w:sz w:val="24"/>
          <w:szCs w:val="24"/>
        </w:rPr>
        <w:t xml:space="preserve">Saskaņā ar MK noteikumiem Nr.316 pavadoņa pakalpojums ir pieejams bērniem, kuriem nav noteikta īpašas kopšanas nepieciešamība vecuma grupā </w:t>
      </w:r>
      <w:r w:rsidR="0056460D">
        <w:rPr>
          <w:rFonts w:ascii="Times New Roman" w:hAnsi="Times New Roman" w:cs="Times New Roman"/>
          <w:sz w:val="24"/>
          <w:szCs w:val="24"/>
        </w:rPr>
        <w:t xml:space="preserve">no </w:t>
      </w:r>
      <w:r w:rsidRPr="00422546">
        <w:rPr>
          <w:rFonts w:ascii="Times New Roman" w:hAnsi="Times New Roman" w:cs="Times New Roman"/>
          <w:sz w:val="24"/>
          <w:szCs w:val="24"/>
        </w:rPr>
        <w:t>0</w:t>
      </w:r>
      <w:r w:rsidR="0056460D">
        <w:rPr>
          <w:rFonts w:ascii="Times New Roman" w:hAnsi="Times New Roman" w:cs="Times New Roman"/>
          <w:sz w:val="24"/>
          <w:szCs w:val="24"/>
        </w:rPr>
        <w:t xml:space="preserve"> līdz</w:t>
      </w:r>
      <w:r w:rsidRPr="00422546">
        <w:rPr>
          <w:rFonts w:ascii="Times New Roman" w:hAnsi="Times New Roman" w:cs="Times New Roman"/>
          <w:sz w:val="24"/>
          <w:szCs w:val="24"/>
        </w:rPr>
        <w:t>13 gadi</w:t>
      </w:r>
      <w:r w:rsidR="0056460D">
        <w:rPr>
          <w:rFonts w:ascii="Times New Roman" w:hAnsi="Times New Roman" w:cs="Times New Roman"/>
          <w:sz w:val="24"/>
          <w:szCs w:val="24"/>
        </w:rPr>
        <w:t>em</w:t>
      </w:r>
      <w:r w:rsidRPr="00422546">
        <w:rPr>
          <w:rFonts w:ascii="Times New Roman" w:hAnsi="Times New Roman" w:cs="Times New Roman"/>
          <w:sz w:val="24"/>
          <w:szCs w:val="24"/>
        </w:rPr>
        <w:t xml:space="preserve"> (ieskaitot).</w:t>
      </w:r>
    </w:p>
    <w:p w14:paraId="5B66CDA0" w14:textId="639C8F58" w:rsidR="003F4BC7" w:rsidRPr="00422546" w:rsidRDefault="00454436" w:rsidP="00AC3767">
      <w:pPr>
        <w:jc w:val="both"/>
        <w:rPr>
          <w:rFonts w:ascii="Times New Roman" w:hAnsi="Times New Roman" w:cs="Times New Roman"/>
          <w:sz w:val="24"/>
          <w:szCs w:val="24"/>
        </w:rPr>
      </w:pPr>
      <w:r>
        <w:rPr>
          <w:rFonts w:ascii="Times New Roman" w:hAnsi="Times New Roman" w:cs="Times New Roman"/>
          <w:sz w:val="24"/>
          <w:szCs w:val="24"/>
        </w:rPr>
        <w:t>M</w:t>
      </w:r>
      <w:r w:rsidR="003F4BC7" w:rsidRPr="00422546">
        <w:rPr>
          <w:rFonts w:ascii="Times New Roman" w:hAnsi="Times New Roman" w:cs="Times New Roman"/>
          <w:sz w:val="24"/>
          <w:szCs w:val="24"/>
        </w:rPr>
        <w:t xml:space="preserve">etodikā noteikts, ka </w:t>
      </w:r>
      <w:r w:rsidR="003028E8">
        <w:rPr>
          <w:rFonts w:ascii="Times New Roman" w:hAnsi="Times New Roman" w:cs="Times New Roman"/>
          <w:sz w:val="24"/>
          <w:szCs w:val="24"/>
        </w:rPr>
        <w:t xml:space="preserve">pavadoņa </w:t>
      </w:r>
      <w:r w:rsidR="003F4BC7" w:rsidRPr="00422546">
        <w:rPr>
          <w:rFonts w:ascii="Times New Roman" w:hAnsi="Times New Roman" w:cs="Times New Roman"/>
          <w:sz w:val="24"/>
          <w:szCs w:val="24"/>
        </w:rPr>
        <w:t>pakalpojumu piešķir bērniem vecuma grupā no 1.6</w:t>
      </w:r>
      <w:r>
        <w:rPr>
          <w:rFonts w:ascii="Times New Roman" w:hAnsi="Times New Roman" w:cs="Times New Roman"/>
          <w:sz w:val="24"/>
          <w:szCs w:val="24"/>
        </w:rPr>
        <w:t xml:space="preserve"> līdz </w:t>
      </w:r>
      <w:r w:rsidR="003F4BC7" w:rsidRPr="00422546">
        <w:rPr>
          <w:rFonts w:ascii="Times New Roman" w:hAnsi="Times New Roman" w:cs="Times New Roman"/>
          <w:sz w:val="24"/>
          <w:szCs w:val="24"/>
        </w:rPr>
        <w:t>13</w:t>
      </w:r>
      <w:r w:rsidR="007D053B" w:rsidRPr="00422546">
        <w:rPr>
          <w:rFonts w:ascii="Times New Roman" w:hAnsi="Times New Roman" w:cs="Times New Roman"/>
          <w:sz w:val="24"/>
          <w:szCs w:val="24"/>
        </w:rPr>
        <w:t xml:space="preserve"> </w:t>
      </w:r>
      <w:r w:rsidR="003F4BC7" w:rsidRPr="00422546">
        <w:rPr>
          <w:rFonts w:ascii="Times New Roman" w:hAnsi="Times New Roman" w:cs="Times New Roman"/>
          <w:sz w:val="24"/>
          <w:szCs w:val="24"/>
        </w:rPr>
        <w:t>gadi</w:t>
      </w:r>
      <w:r>
        <w:rPr>
          <w:rFonts w:ascii="Times New Roman" w:hAnsi="Times New Roman" w:cs="Times New Roman"/>
          <w:sz w:val="24"/>
          <w:szCs w:val="24"/>
        </w:rPr>
        <w:t xml:space="preserve">em </w:t>
      </w:r>
      <w:r w:rsidR="003F4BC7" w:rsidRPr="00422546">
        <w:rPr>
          <w:rFonts w:ascii="Times New Roman" w:hAnsi="Times New Roman" w:cs="Times New Roman"/>
          <w:sz w:val="24"/>
          <w:szCs w:val="24"/>
        </w:rPr>
        <w:t>(ieskaitot), kuriem nav noteikta īpašas kopšanas nepieciešamība.</w:t>
      </w:r>
    </w:p>
    <w:p w14:paraId="1B84F4FF" w14:textId="6DC9C5F1" w:rsidR="00AC3767" w:rsidRPr="00422546" w:rsidRDefault="003028E8" w:rsidP="00AC3767">
      <w:pPr>
        <w:jc w:val="both"/>
        <w:rPr>
          <w:rFonts w:ascii="Times New Roman" w:hAnsi="Times New Roman" w:cs="Times New Roman"/>
          <w:i/>
          <w:iCs/>
          <w:sz w:val="24"/>
          <w:szCs w:val="24"/>
        </w:rPr>
      </w:pPr>
      <w:bookmarkStart w:id="34" w:name="_Hlk126770627"/>
      <w:r>
        <w:rPr>
          <w:rFonts w:ascii="Times New Roman" w:hAnsi="Times New Roman" w:cs="Times New Roman"/>
          <w:sz w:val="24"/>
          <w:szCs w:val="24"/>
        </w:rPr>
        <w:lastRenderedPageBreak/>
        <w:t>Pavadoņa p</w:t>
      </w:r>
      <w:r w:rsidR="00AC3767" w:rsidRPr="00422546">
        <w:rPr>
          <w:rFonts w:ascii="Times New Roman" w:hAnsi="Times New Roman" w:cs="Times New Roman"/>
          <w:sz w:val="24"/>
          <w:szCs w:val="24"/>
        </w:rPr>
        <w:t xml:space="preserve">akalpojums piešķirts </w:t>
      </w:r>
      <w:r>
        <w:rPr>
          <w:rFonts w:ascii="Times New Roman" w:hAnsi="Times New Roman" w:cs="Times New Roman"/>
          <w:sz w:val="24"/>
          <w:szCs w:val="24"/>
        </w:rPr>
        <w:t>diviem</w:t>
      </w:r>
      <w:r w:rsidR="00AC3767" w:rsidRPr="00422546">
        <w:rPr>
          <w:rFonts w:ascii="Times New Roman" w:hAnsi="Times New Roman" w:cs="Times New Roman"/>
          <w:sz w:val="24"/>
          <w:szCs w:val="24"/>
        </w:rPr>
        <w:t xml:space="preserve"> bērniem</w:t>
      </w:r>
      <w:r w:rsidR="003F4BC7" w:rsidRPr="00422546">
        <w:rPr>
          <w:rFonts w:ascii="Times New Roman" w:hAnsi="Times New Roman" w:cs="Times New Roman"/>
          <w:sz w:val="24"/>
          <w:szCs w:val="24"/>
        </w:rPr>
        <w:t xml:space="preserve"> (3%)</w:t>
      </w:r>
      <w:r w:rsidR="00AC3767" w:rsidRPr="00422546">
        <w:rPr>
          <w:rFonts w:ascii="Times New Roman" w:hAnsi="Times New Roman" w:cs="Times New Roman"/>
          <w:sz w:val="24"/>
          <w:szCs w:val="24"/>
        </w:rPr>
        <w:t xml:space="preserve">, kuriem </w:t>
      </w:r>
      <w:r w:rsidR="003F4BC7" w:rsidRPr="00422546">
        <w:rPr>
          <w:rFonts w:ascii="Times New Roman" w:hAnsi="Times New Roman" w:cs="Times New Roman"/>
          <w:sz w:val="24"/>
          <w:szCs w:val="24"/>
        </w:rPr>
        <w:t>nav noteikta īpašas kopšanas nepieciešamība</w:t>
      </w:r>
      <w:bookmarkEnd w:id="33"/>
      <w:r w:rsidR="00C27F18" w:rsidRPr="00422546">
        <w:rPr>
          <w:rFonts w:ascii="Times New Roman" w:hAnsi="Times New Roman" w:cs="Times New Roman"/>
          <w:sz w:val="24"/>
          <w:szCs w:val="24"/>
        </w:rPr>
        <w:t xml:space="preserve"> </w:t>
      </w:r>
      <w:r w:rsidR="00C27F18" w:rsidRPr="00422546">
        <w:rPr>
          <w:rFonts w:ascii="Times New Roman" w:hAnsi="Times New Roman" w:cs="Times New Roman"/>
          <w:i/>
          <w:iCs/>
          <w:sz w:val="24"/>
          <w:szCs w:val="24"/>
        </w:rPr>
        <w:t>(2.2.7. tabula)</w:t>
      </w:r>
      <w:r w:rsidR="003F4BC7" w:rsidRPr="00422546">
        <w:rPr>
          <w:rFonts w:ascii="Times New Roman" w:hAnsi="Times New Roman" w:cs="Times New Roman"/>
          <w:i/>
          <w:iCs/>
          <w:sz w:val="24"/>
          <w:szCs w:val="24"/>
        </w:rPr>
        <w:t xml:space="preserve">. </w:t>
      </w:r>
    </w:p>
    <w:bookmarkEnd w:id="34"/>
    <w:p w14:paraId="666AB058" w14:textId="77777777" w:rsidR="00E5619C" w:rsidRDefault="00B606E2" w:rsidP="00FD4AE4">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2.7</w:t>
      </w:r>
      <w:r w:rsidRPr="00B606E2">
        <w:rPr>
          <w:rFonts w:ascii="Times New Roman" w:hAnsi="Times New Roman" w:cs="Times New Roman"/>
          <w:color w:val="auto"/>
          <w:sz w:val="24"/>
          <w:szCs w:val="24"/>
        </w:rPr>
        <w:t>. tabula</w:t>
      </w:r>
      <w:r w:rsidR="00FD4AE4">
        <w:rPr>
          <w:rFonts w:ascii="Times New Roman" w:hAnsi="Times New Roman" w:cs="Times New Roman"/>
          <w:color w:val="auto"/>
          <w:sz w:val="24"/>
          <w:szCs w:val="24"/>
        </w:rPr>
        <w:t xml:space="preserve"> </w:t>
      </w:r>
    </w:p>
    <w:p w14:paraId="70006B0D" w14:textId="0D4973DC" w:rsidR="003028E8" w:rsidRDefault="003028E8" w:rsidP="003028E8">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E80B79">
        <w:rPr>
          <w:rFonts w:ascii="Times New Roman" w:hAnsi="Times New Roman" w:cs="Times New Roman"/>
          <w:b/>
          <w:bCs/>
          <w:i w:val="0"/>
          <w:iCs w:val="0"/>
          <w:color w:val="auto"/>
          <w:sz w:val="22"/>
          <w:szCs w:val="22"/>
        </w:rPr>
        <w:t>pavadoņa</w:t>
      </w:r>
      <w:r w:rsidRPr="00E5619C">
        <w:rPr>
          <w:rFonts w:ascii="Times New Roman" w:hAnsi="Times New Roman" w:cs="Times New Roman"/>
          <w:b/>
          <w:bCs/>
          <w:i w:val="0"/>
          <w:iCs w:val="0"/>
          <w:color w:val="auto"/>
          <w:sz w:val="22"/>
          <w:szCs w:val="22"/>
        </w:rPr>
        <w:t xml:space="preserve"> pakalpojum</w:t>
      </w:r>
      <w:r>
        <w:rPr>
          <w:rFonts w:ascii="Times New Roman" w:hAnsi="Times New Roman" w:cs="Times New Roman"/>
          <w:b/>
          <w:bCs/>
          <w:i w:val="0"/>
          <w:iCs w:val="0"/>
          <w:color w:val="auto"/>
          <w:sz w:val="22"/>
          <w:szCs w:val="22"/>
        </w:rPr>
        <w:t>a vidējais apmērs</w:t>
      </w:r>
    </w:p>
    <w:p w14:paraId="5B17D033" w14:textId="55EE6F06" w:rsidR="003028E8" w:rsidRDefault="003028E8" w:rsidP="003028E8">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w:t>
      </w:r>
      <w:r w:rsidR="00E80B79">
        <w:rPr>
          <w:rFonts w:ascii="Times New Roman" w:hAnsi="Times New Roman" w:cs="Times New Roman"/>
          <w:b/>
          <w:bCs/>
          <w:i w:val="0"/>
          <w:iCs w:val="0"/>
          <w:color w:val="auto"/>
          <w:sz w:val="22"/>
          <w:szCs w:val="22"/>
        </w:rPr>
        <w:t xml:space="preserve">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57E464EB" w14:textId="77777777" w:rsidR="003028E8" w:rsidRPr="003028E8" w:rsidRDefault="003028E8" w:rsidP="003028E8"/>
    <w:tbl>
      <w:tblPr>
        <w:tblStyle w:val="TableGrid"/>
        <w:tblW w:w="0" w:type="auto"/>
        <w:jc w:val="center"/>
        <w:tblLook w:val="04A0" w:firstRow="1" w:lastRow="0" w:firstColumn="1" w:lastColumn="0" w:noHBand="0" w:noVBand="1"/>
      </w:tblPr>
      <w:tblGrid>
        <w:gridCol w:w="4815"/>
        <w:gridCol w:w="1181"/>
        <w:gridCol w:w="1939"/>
      </w:tblGrid>
      <w:tr w:rsidR="00AC3767" w:rsidRPr="00C664A4" w14:paraId="6C9F956F" w14:textId="77777777" w:rsidTr="00253AD8">
        <w:trPr>
          <w:trHeight w:val="300"/>
          <w:jc w:val="center"/>
        </w:trPr>
        <w:tc>
          <w:tcPr>
            <w:tcW w:w="4815" w:type="dxa"/>
            <w:shd w:val="clear" w:color="auto" w:fill="F2F2F2" w:themeFill="background1" w:themeFillShade="F2"/>
            <w:noWrap/>
            <w:vAlign w:val="center"/>
            <w:hideMark/>
          </w:tcPr>
          <w:p w14:paraId="5A01E9A6" w14:textId="52D59C3F" w:rsidR="00AC3767" w:rsidRPr="005A31ED" w:rsidRDefault="00AC3767" w:rsidP="00253AD8">
            <w:pPr>
              <w:jc w:val="center"/>
              <w:rPr>
                <w:rFonts w:ascii="Times New Roman" w:hAnsi="Times New Roman" w:cs="Times New Roman"/>
                <w:b/>
                <w:bCs/>
              </w:rPr>
            </w:pPr>
            <w:r w:rsidRPr="005A31ED">
              <w:rPr>
                <w:rFonts w:ascii="Times New Roman" w:hAnsi="Times New Roman" w:cs="Times New Roman"/>
                <w:b/>
                <w:bCs/>
              </w:rPr>
              <w:t>Vecuma grupa</w:t>
            </w:r>
            <w:r w:rsidR="00503AE4">
              <w:rPr>
                <w:rFonts w:ascii="Times New Roman" w:hAnsi="Times New Roman" w:cs="Times New Roman"/>
                <w:b/>
                <w:bCs/>
              </w:rPr>
              <w:t xml:space="preserve">/ </w:t>
            </w:r>
            <w:r w:rsidRPr="005A31ED">
              <w:rPr>
                <w:rFonts w:ascii="Times New Roman" w:hAnsi="Times New Roman" w:cs="Times New Roman"/>
                <w:b/>
                <w:bCs/>
              </w:rPr>
              <w:t>FT veids/</w:t>
            </w:r>
            <w:r w:rsidR="00253AD8">
              <w:rPr>
                <w:rFonts w:ascii="Times New Roman" w:hAnsi="Times New Roman" w:cs="Times New Roman"/>
                <w:b/>
                <w:bCs/>
              </w:rPr>
              <w:t>īpašas kopšanas nepieciešamība</w:t>
            </w:r>
          </w:p>
        </w:tc>
        <w:tc>
          <w:tcPr>
            <w:tcW w:w="1181" w:type="dxa"/>
            <w:shd w:val="clear" w:color="auto" w:fill="F2F2F2" w:themeFill="background1" w:themeFillShade="F2"/>
            <w:noWrap/>
            <w:vAlign w:val="center"/>
          </w:tcPr>
          <w:p w14:paraId="166D58A1" w14:textId="77777777" w:rsidR="00AC3767" w:rsidRPr="005A31ED" w:rsidRDefault="00AC3767" w:rsidP="00253AD8">
            <w:pPr>
              <w:jc w:val="center"/>
              <w:rPr>
                <w:rFonts w:ascii="Times New Roman" w:hAnsi="Times New Roman" w:cs="Times New Roman"/>
                <w:b/>
                <w:bCs/>
              </w:rPr>
            </w:pPr>
            <w:r w:rsidRPr="005A31ED">
              <w:rPr>
                <w:rFonts w:ascii="Times New Roman" w:hAnsi="Times New Roman" w:cs="Times New Roman"/>
                <w:b/>
                <w:bCs/>
              </w:rPr>
              <w:t>Bērnu skaits</w:t>
            </w:r>
          </w:p>
        </w:tc>
        <w:tc>
          <w:tcPr>
            <w:tcW w:w="1939" w:type="dxa"/>
            <w:shd w:val="clear" w:color="auto" w:fill="F2F2F2" w:themeFill="background1" w:themeFillShade="F2"/>
            <w:noWrap/>
            <w:vAlign w:val="center"/>
          </w:tcPr>
          <w:p w14:paraId="7BEDCB5C" w14:textId="5593088D" w:rsidR="00AC3767" w:rsidRPr="005A31ED" w:rsidRDefault="00E80B79" w:rsidP="00253AD8">
            <w:pPr>
              <w:jc w:val="center"/>
              <w:rPr>
                <w:rFonts w:ascii="Times New Roman" w:hAnsi="Times New Roman" w:cs="Times New Roman"/>
                <w:b/>
                <w:bCs/>
              </w:rPr>
            </w:pPr>
            <w:r>
              <w:rPr>
                <w:rFonts w:ascii="Times New Roman" w:hAnsi="Times New Roman" w:cs="Times New Roman"/>
                <w:b/>
                <w:bCs/>
              </w:rPr>
              <w:t>Vidējais s</w:t>
            </w:r>
            <w:r w:rsidR="00AC3767" w:rsidRPr="005A31ED">
              <w:rPr>
                <w:rFonts w:ascii="Times New Roman" w:hAnsi="Times New Roman" w:cs="Times New Roman"/>
                <w:b/>
                <w:bCs/>
              </w:rPr>
              <w:t>tundu skaits</w:t>
            </w:r>
            <w:r>
              <w:rPr>
                <w:rFonts w:ascii="Times New Roman" w:hAnsi="Times New Roman" w:cs="Times New Roman"/>
                <w:b/>
                <w:bCs/>
              </w:rPr>
              <w:t xml:space="preserve"> uz vienu bērnu</w:t>
            </w:r>
            <w:r w:rsidR="00AC3767" w:rsidRPr="005A31ED">
              <w:rPr>
                <w:rFonts w:ascii="Times New Roman" w:hAnsi="Times New Roman" w:cs="Times New Roman"/>
                <w:b/>
                <w:bCs/>
              </w:rPr>
              <w:t xml:space="preserve"> </w:t>
            </w:r>
            <w:r w:rsidR="00A33350">
              <w:rPr>
                <w:rFonts w:ascii="Times New Roman" w:hAnsi="Times New Roman" w:cs="Times New Roman"/>
                <w:b/>
                <w:bCs/>
              </w:rPr>
              <w:t>12 mēnešu periodā</w:t>
            </w:r>
          </w:p>
        </w:tc>
      </w:tr>
      <w:tr w:rsidR="00AC3767" w:rsidRPr="00C664A4" w14:paraId="44DA1FB8" w14:textId="77777777" w:rsidTr="00A33350">
        <w:trPr>
          <w:trHeight w:val="300"/>
          <w:jc w:val="center"/>
        </w:trPr>
        <w:tc>
          <w:tcPr>
            <w:tcW w:w="4815" w:type="dxa"/>
            <w:shd w:val="clear" w:color="auto" w:fill="FFF2CC" w:themeFill="accent4" w:themeFillTint="33"/>
            <w:noWrap/>
            <w:hideMark/>
          </w:tcPr>
          <w:p w14:paraId="4134BDD5" w14:textId="77777777" w:rsidR="00AC3767" w:rsidRPr="005A31ED" w:rsidRDefault="00AC3767" w:rsidP="00BB1814">
            <w:pPr>
              <w:jc w:val="both"/>
              <w:rPr>
                <w:rFonts w:ascii="Times New Roman" w:hAnsi="Times New Roman" w:cs="Times New Roman"/>
                <w:b/>
                <w:bCs/>
              </w:rPr>
            </w:pPr>
            <w:r w:rsidRPr="005A31ED">
              <w:rPr>
                <w:rFonts w:ascii="Times New Roman" w:hAnsi="Times New Roman" w:cs="Times New Roman"/>
                <w:b/>
                <w:bCs/>
              </w:rPr>
              <w:t>1,6-6 gadi (ieskaitot) kopā</w:t>
            </w:r>
          </w:p>
        </w:tc>
        <w:tc>
          <w:tcPr>
            <w:tcW w:w="1181" w:type="dxa"/>
            <w:shd w:val="clear" w:color="auto" w:fill="FFF2CC" w:themeFill="accent4" w:themeFillTint="33"/>
            <w:noWrap/>
            <w:hideMark/>
          </w:tcPr>
          <w:p w14:paraId="1F636D9F" w14:textId="77777777"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1</w:t>
            </w:r>
          </w:p>
        </w:tc>
        <w:tc>
          <w:tcPr>
            <w:tcW w:w="1939" w:type="dxa"/>
            <w:shd w:val="clear" w:color="auto" w:fill="FFF2CC" w:themeFill="accent4" w:themeFillTint="33"/>
            <w:noWrap/>
            <w:hideMark/>
          </w:tcPr>
          <w:p w14:paraId="44712D0D" w14:textId="77777777"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720</w:t>
            </w:r>
          </w:p>
        </w:tc>
      </w:tr>
      <w:tr w:rsidR="00AC3767" w:rsidRPr="00C664A4" w14:paraId="108B2A5A" w14:textId="77777777" w:rsidTr="00A33350">
        <w:trPr>
          <w:trHeight w:val="300"/>
          <w:jc w:val="center"/>
        </w:trPr>
        <w:tc>
          <w:tcPr>
            <w:tcW w:w="4815" w:type="dxa"/>
            <w:noWrap/>
            <w:hideMark/>
          </w:tcPr>
          <w:p w14:paraId="7EFFA111" w14:textId="77777777" w:rsidR="00AC3767" w:rsidRPr="005A31ED" w:rsidRDefault="00AC3767" w:rsidP="00BB1814">
            <w:pPr>
              <w:jc w:val="both"/>
              <w:rPr>
                <w:rFonts w:ascii="Times New Roman" w:hAnsi="Times New Roman" w:cs="Times New Roman"/>
              </w:rPr>
            </w:pPr>
            <w:r w:rsidRPr="005A31ED">
              <w:rPr>
                <w:rFonts w:ascii="Times New Roman" w:hAnsi="Times New Roman" w:cs="Times New Roman"/>
              </w:rPr>
              <w:t>DZT (nav īpašas kopšanas nepieciešamība)</w:t>
            </w:r>
          </w:p>
        </w:tc>
        <w:tc>
          <w:tcPr>
            <w:tcW w:w="1181" w:type="dxa"/>
            <w:noWrap/>
            <w:hideMark/>
          </w:tcPr>
          <w:p w14:paraId="2FD31777" w14:textId="77777777" w:rsidR="00AC3767" w:rsidRPr="005A31ED" w:rsidRDefault="00AC3767" w:rsidP="00AC3767">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939" w:type="dxa"/>
            <w:noWrap/>
            <w:hideMark/>
          </w:tcPr>
          <w:p w14:paraId="503807AC" w14:textId="77777777" w:rsidR="00AC3767" w:rsidRPr="005A31ED" w:rsidRDefault="00AC3767" w:rsidP="00AC3767">
            <w:pPr>
              <w:pStyle w:val="ListParagraph"/>
              <w:rPr>
                <w:rFonts w:ascii="Times New Roman" w:hAnsi="Times New Roman" w:cs="Times New Roman"/>
                <w:sz w:val="22"/>
                <w:szCs w:val="22"/>
              </w:rPr>
            </w:pPr>
            <w:r w:rsidRPr="005A31ED">
              <w:rPr>
                <w:rFonts w:ascii="Times New Roman" w:hAnsi="Times New Roman" w:cs="Times New Roman"/>
                <w:sz w:val="22"/>
                <w:szCs w:val="22"/>
              </w:rPr>
              <w:t>720</w:t>
            </w:r>
          </w:p>
        </w:tc>
      </w:tr>
      <w:tr w:rsidR="00AC3767" w:rsidRPr="00C664A4" w14:paraId="461B96E0" w14:textId="77777777" w:rsidTr="00A33350">
        <w:trPr>
          <w:trHeight w:val="300"/>
          <w:jc w:val="center"/>
        </w:trPr>
        <w:tc>
          <w:tcPr>
            <w:tcW w:w="4815" w:type="dxa"/>
            <w:shd w:val="clear" w:color="auto" w:fill="FFF2CC" w:themeFill="accent4" w:themeFillTint="33"/>
            <w:noWrap/>
            <w:hideMark/>
          </w:tcPr>
          <w:p w14:paraId="67736205" w14:textId="77777777" w:rsidR="00AC3767" w:rsidRPr="005A31ED" w:rsidRDefault="00AC3767" w:rsidP="00BB1814">
            <w:pPr>
              <w:jc w:val="both"/>
              <w:rPr>
                <w:rFonts w:ascii="Times New Roman" w:hAnsi="Times New Roman" w:cs="Times New Roman"/>
                <w:b/>
                <w:bCs/>
              </w:rPr>
            </w:pPr>
            <w:r w:rsidRPr="005A31ED">
              <w:rPr>
                <w:rFonts w:ascii="Times New Roman" w:hAnsi="Times New Roman" w:cs="Times New Roman"/>
                <w:b/>
                <w:bCs/>
              </w:rPr>
              <w:t>7-13 gadi (ieskaitot) kopā</w:t>
            </w:r>
          </w:p>
        </w:tc>
        <w:tc>
          <w:tcPr>
            <w:tcW w:w="1181" w:type="dxa"/>
            <w:shd w:val="clear" w:color="auto" w:fill="FFF2CC" w:themeFill="accent4" w:themeFillTint="33"/>
            <w:noWrap/>
            <w:hideMark/>
          </w:tcPr>
          <w:p w14:paraId="508453CD" w14:textId="77777777"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1</w:t>
            </w:r>
          </w:p>
        </w:tc>
        <w:tc>
          <w:tcPr>
            <w:tcW w:w="1939" w:type="dxa"/>
            <w:shd w:val="clear" w:color="auto" w:fill="FFF2CC" w:themeFill="accent4" w:themeFillTint="33"/>
            <w:noWrap/>
            <w:hideMark/>
          </w:tcPr>
          <w:p w14:paraId="7F8FAE38" w14:textId="77777777"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720</w:t>
            </w:r>
          </w:p>
        </w:tc>
      </w:tr>
      <w:tr w:rsidR="00AC3767" w:rsidRPr="00C664A4" w14:paraId="715B3651" w14:textId="77777777" w:rsidTr="00A33350">
        <w:trPr>
          <w:trHeight w:val="300"/>
          <w:jc w:val="center"/>
        </w:trPr>
        <w:tc>
          <w:tcPr>
            <w:tcW w:w="4815" w:type="dxa"/>
            <w:noWrap/>
            <w:hideMark/>
          </w:tcPr>
          <w:p w14:paraId="2B77E505" w14:textId="77777777" w:rsidR="00AC3767" w:rsidRPr="005A31ED" w:rsidRDefault="00AC3767" w:rsidP="00BB1814">
            <w:pPr>
              <w:jc w:val="both"/>
              <w:rPr>
                <w:rFonts w:ascii="Times New Roman" w:hAnsi="Times New Roman" w:cs="Times New Roman"/>
              </w:rPr>
            </w:pPr>
            <w:r w:rsidRPr="005A31ED">
              <w:rPr>
                <w:rFonts w:ascii="Times New Roman" w:hAnsi="Times New Roman" w:cs="Times New Roman"/>
              </w:rPr>
              <w:t>GRT (nav īpašas kopšanas nepieciešamība)</w:t>
            </w:r>
          </w:p>
        </w:tc>
        <w:tc>
          <w:tcPr>
            <w:tcW w:w="1181" w:type="dxa"/>
            <w:noWrap/>
            <w:hideMark/>
          </w:tcPr>
          <w:p w14:paraId="3199BBE5" w14:textId="77777777" w:rsidR="00AC3767" w:rsidRPr="005A31ED" w:rsidRDefault="00AC3767" w:rsidP="00AC3767">
            <w:pPr>
              <w:pStyle w:val="ListParagraph"/>
              <w:rPr>
                <w:rFonts w:ascii="Times New Roman" w:hAnsi="Times New Roman" w:cs="Times New Roman"/>
                <w:sz w:val="22"/>
                <w:szCs w:val="22"/>
              </w:rPr>
            </w:pPr>
            <w:r w:rsidRPr="005A31ED">
              <w:rPr>
                <w:rFonts w:ascii="Times New Roman" w:hAnsi="Times New Roman" w:cs="Times New Roman"/>
                <w:sz w:val="22"/>
                <w:szCs w:val="22"/>
              </w:rPr>
              <w:t>1</w:t>
            </w:r>
          </w:p>
        </w:tc>
        <w:tc>
          <w:tcPr>
            <w:tcW w:w="1939" w:type="dxa"/>
            <w:noWrap/>
            <w:hideMark/>
          </w:tcPr>
          <w:p w14:paraId="71CA1A2D" w14:textId="77777777" w:rsidR="00AC3767" w:rsidRPr="005A31ED" w:rsidRDefault="00AC3767" w:rsidP="00AC3767">
            <w:pPr>
              <w:pStyle w:val="ListParagraph"/>
              <w:rPr>
                <w:rFonts w:ascii="Times New Roman" w:hAnsi="Times New Roman" w:cs="Times New Roman"/>
                <w:sz w:val="22"/>
                <w:szCs w:val="22"/>
              </w:rPr>
            </w:pPr>
            <w:r w:rsidRPr="005A31ED">
              <w:rPr>
                <w:rFonts w:ascii="Times New Roman" w:hAnsi="Times New Roman" w:cs="Times New Roman"/>
                <w:sz w:val="22"/>
                <w:szCs w:val="22"/>
              </w:rPr>
              <w:t>720</w:t>
            </w:r>
          </w:p>
        </w:tc>
      </w:tr>
      <w:tr w:rsidR="00AC3767" w:rsidRPr="00C664A4" w14:paraId="5916DE1D" w14:textId="77777777" w:rsidTr="00A33350">
        <w:trPr>
          <w:trHeight w:val="300"/>
          <w:jc w:val="center"/>
        </w:trPr>
        <w:tc>
          <w:tcPr>
            <w:tcW w:w="4815" w:type="dxa"/>
            <w:shd w:val="clear" w:color="auto" w:fill="F2F2F2" w:themeFill="background1" w:themeFillShade="F2"/>
            <w:noWrap/>
            <w:hideMark/>
          </w:tcPr>
          <w:p w14:paraId="533FB8F0" w14:textId="77777777" w:rsidR="00AC3767" w:rsidRPr="005A31ED" w:rsidRDefault="00AC3767" w:rsidP="00BB1814">
            <w:pPr>
              <w:jc w:val="both"/>
              <w:rPr>
                <w:rFonts w:ascii="Times New Roman" w:hAnsi="Times New Roman" w:cs="Times New Roman"/>
                <w:b/>
                <w:bCs/>
              </w:rPr>
            </w:pPr>
            <w:r w:rsidRPr="005A31ED">
              <w:rPr>
                <w:rFonts w:ascii="Times New Roman" w:hAnsi="Times New Roman" w:cs="Times New Roman"/>
                <w:b/>
                <w:bCs/>
              </w:rPr>
              <w:t>Kopā</w:t>
            </w:r>
          </w:p>
        </w:tc>
        <w:tc>
          <w:tcPr>
            <w:tcW w:w="1181" w:type="dxa"/>
            <w:shd w:val="clear" w:color="auto" w:fill="F2F2F2" w:themeFill="background1" w:themeFillShade="F2"/>
            <w:noWrap/>
            <w:hideMark/>
          </w:tcPr>
          <w:p w14:paraId="4EA69E3C" w14:textId="39DC2D9C"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2</w:t>
            </w:r>
          </w:p>
        </w:tc>
        <w:tc>
          <w:tcPr>
            <w:tcW w:w="1939" w:type="dxa"/>
            <w:shd w:val="clear" w:color="auto" w:fill="F2F2F2" w:themeFill="background1" w:themeFillShade="F2"/>
            <w:noWrap/>
            <w:hideMark/>
          </w:tcPr>
          <w:p w14:paraId="691155D6" w14:textId="37561991" w:rsidR="00AC3767" w:rsidRPr="005A31ED" w:rsidRDefault="00AC3767" w:rsidP="00AC3767">
            <w:pPr>
              <w:pStyle w:val="ListParagraph"/>
              <w:rPr>
                <w:rFonts w:ascii="Times New Roman" w:hAnsi="Times New Roman" w:cs="Times New Roman"/>
                <w:b/>
                <w:bCs/>
                <w:sz w:val="22"/>
                <w:szCs w:val="22"/>
              </w:rPr>
            </w:pPr>
            <w:r w:rsidRPr="005A31ED">
              <w:rPr>
                <w:rFonts w:ascii="Times New Roman" w:hAnsi="Times New Roman" w:cs="Times New Roman"/>
                <w:b/>
                <w:bCs/>
                <w:sz w:val="22"/>
                <w:szCs w:val="22"/>
              </w:rPr>
              <w:t>720</w:t>
            </w:r>
          </w:p>
        </w:tc>
      </w:tr>
    </w:tbl>
    <w:p w14:paraId="7EF84C2E" w14:textId="2DF949A7" w:rsidR="00AC3767" w:rsidRDefault="00AC3767" w:rsidP="00AC3767">
      <w:pPr>
        <w:rPr>
          <w:rFonts w:ascii="Times New Roman" w:hAnsi="Times New Roman" w:cs="Times New Roman"/>
          <w:b/>
          <w:bCs/>
          <w:sz w:val="24"/>
          <w:szCs w:val="24"/>
          <w:lang w:eastAsia="zh-CN"/>
        </w:rPr>
      </w:pPr>
    </w:p>
    <w:p w14:paraId="4F8B6788" w14:textId="68E52DB4" w:rsidR="00BA21A5" w:rsidRPr="00C873BF" w:rsidRDefault="00BA21A5" w:rsidP="00AC3767">
      <w:pPr>
        <w:rPr>
          <w:rFonts w:ascii="Times New Roman" w:hAnsi="Times New Roman" w:cs="Times New Roman"/>
          <w:b/>
          <w:bCs/>
          <w:i/>
          <w:iCs/>
          <w:sz w:val="24"/>
          <w:szCs w:val="24"/>
          <w:lang w:eastAsia="zh-CN"/>
        </w:rPr>
      </w:pPr>
      <w:r w:rsidRPr="00C873BF">
        <w:rPr>
          <w:rFonts w:ascii="Times New Roman" w:hAnsi="Times New Roman" w:cs="Times New Roman"/>
          <w:b/>
          <w:bCs/>
          <w:i/>
          <w:iCs/>
          <w:sz w:val="24"/>
          <w:szCs w:val="24"/>
          <w:lang w:eastAsia="zh-CN"/>
        </w:rPr>
        <w:t>Aprūpes mājās pakalpojums</w:t>
      </w:r>
    </w:p>
    <w:p w14:paraId="195565A0" w14:textId="1BD7E4E3" w:rsidR="00BA21A5" w:rsidRDefault="00BA21A5" w:rsidP="00BA21A5">
      <w:pPr>
        <w:jc w:val="both"/>
        <w:rPr>
          <w:rFonts w:ascii="Times New Roman" w:hAnsi="Times New Roman" w:cs="Times New Roman"/>
          <w:sz w:val="24"/>
          <w:szCs w:val="24"/>
          <w:lang w:eastAsia="zh-CN"/>
        </w:rPr>
      </w:pPr>
      <w:bookmarkStart w:id="35" w:name="_Hlk126770860"/>
      <w:r>
        <w:rPr>
          <w:rFonts w:ascii="Times New Roman" w:hAnsi="Times New Roman" w:cs="Times New Roman"/>
          <w:sz w:val="24"/>
          <w:szCs w:val="24"/>
          <w:lang w:eastAsia="zh-CN"/>
        </w:rPr>
        <w:t xml:space="preserve">Izmēģinājumprojekta metodikā tika noteikts, ka aprūpes mājās pakalpojums 880 stundas </w:t>
      </w:r>
      <w:r w:rsidR="00813A9C">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tiks piešķirts bērniem, kuriem noteikta īpašas kopšanas nepieciešamība vecuma grupās no 1.6</w:t>
      </w:r>
      <w:r w:rsidR="00813A9C">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6 gadi</w:t>
      </w:r>
      <w:r w:rsidR="00813A9C">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un no 7</w:t>
      </w:r>
      <w:r w:rsidR="00813A9C">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813A9C">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w:t>
      </w:r>
      <w:r w:rsidR="00134B57">
        <w:rPr>
          <w:rFonts w:ascii="Times New Roman" w:hAnsi="Times New Roman" w:cs="Times New Roman"/>
          <w:sz w:val="24"/>
          <w:szCs w:val="24"/>
          <w:lang w:eastAsia="zh-CN"/>
        </w:rPr>
        <w:t xml:space="preserve"> Saskaņā ar metodiku, 880 stundas gadā piešķir gadījumā, ja bērnam piešķirts arī atelpas brīža pakalpojums, kura laikā aprūpes mājās pakalpojumu bērns nesaņems. Līdz ar to bērnam, kuram nav piešķirts atelpas brīža pakalpojums, aprūpes mājās pakalpojumu </w:t>
      </w:r>
      <w:r w:rsidR="00A308EE">
        <w:rPr>
          <w:rFonts w:ascii="Times New Roman" w:hAnsi="Times New Roman" w:cs="Times New Roman"/>
          <w:sz w:val="24"/>
          <w:szCs w:val="24"/>
          <w:lang w:eastAsia="zh-CN"/>
        </w:rPr>
        <w:t xml:space="preserve">12 mēnešu periodā </w:t>
      </w:r>
      <w:r w:rsidR="00134B57">
        <w:rPr>
          <w:rFonts w:ascii="Times New Roman" w:hAnsi="Times New Roman" w:cs="Times New Roman"/>
          <w:sz w:val="24"/>
          <w:szCs w:val="24"/>
          <w:lang w:eastAsia="zh-CN"/>
        </w:rPr>
        <w:t>var piešķirt 960 stundu apjomā.</w:t>
      </w:r>
    </w:p>
    <w:p w14:paraId="7C286EEF" w14:textId="51E19F4D" w:rsidR="00BA21A5" w:rsidRPr="00C27F18" w:rsidRDefault="00BA21A5" w:rsidP="00BA21A5">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w:t>
      </w:r>
      <w:r w:rsidRPr="00236BEE">
        <w:rPr>
          <w:rFonts w:ascii="Times New Roman" w:hAnsi="Times New Roman" w:cs="Times New Roman"/>
          <w:sz w:val="24"/>
          <w:szCs w:val="24"/>
          <w:lang w:eastAsia="zh-CN"/>
        </w:rPr>
        <w:t>analizējot datus,</w:t>
      </w:r>
      <w:r>
        <w:rPr>
          <w:rFonts w:ascii="Times New Roman" w:hAnsi="Times New Roman" w:cs="Times New Roman"/>
          <w:sz w:val="24"/>
          <w:szCs w:val="24"/>
          <w:lang w:eastAsia="zh-CN"/>
        </w:rPr>
        <w:t xml:space="preserve"> redzams, ka aprūpes mājās pakalpojums piešķirts 19 bērniem  (2</w:t>
      </w:r>
      <w:r w:rsidR="0074090D">
        <w:rPr>
          <w:rFonts w:ascii="Times New Roman" w:hAnsi="Times New Roman" w:cs="Times New Roman"/>
          <w:sz w:val="24"/>
          <w:szCs w:val="24"/>
          <w:lang w:eastAsia="zh-CN"/>
        </w:rPr>
        <w:t>9</w:t>
      </w:r>
      <w:r>
        <w:rPr>
          <w:rFonts w:ascii="Times New Roman" w:hAnsi="Times New Roman" w:cs="Times New Roman"/>
          <w:sz w:val="24"/>
          <w:szCs w:val="24"/>
          <w:lang w:eastAsia="zh-CN"/>
        </w:rPr>
        <w:t>%)</w:t>
      </w:r>
      <w:r w:rsidR="003B54EA">
        <w:rPr>
          <w:rFonts w:ascii="Times New Roman" w:hAnsi="Times New Roman" w:cs="Times New Roman"/>
          <w:sz w:val="24"/>
          <w:szCs w:val="24"/>
          <w:lang w:eastAsia="zh-CN"/>
        </w:rPr>
        <w:t>, kuriem nav noteikts mainīgie kritēriji: atbalsts nodarbinātībai un atbals</w:t>
      </w:r>
      <w:r w:rsidR="00475E23">
        <w:rPr>
          <w:rFonts w:ascii="Times New Roman" w:hAnsi="Times New Roman" w:cs="Times New Roman"/>
          <w:sz w:val="24"/>
          <w:szCs w:val="24"/>
          <w:lang w:eastAsia="zh-CN"/>
        </w:rPr>
        <w:t xml:space="preserve">ts </w:t>
      </w:r>
      <w:r w:rsidR="003B54EA">
        <w:rPr>
          <w:rFonts w:ascii="Times New Roman" w:hAnsi="Times New Roman" w:cs="Times New Roman"/>
          <w:sz w:val="24"/>
          <w:szCs w:val="24"/>
          <w:lang w:eastAsia="zh-CN"/>
        </w:rPr>
        <w:t>bērnam</w:t>
      </w:r>
      <w:r w:rsidR="00475E23">
        <w:rPr>
          <w:rFonts w:ascii="Times New Roman" w:hAnsi="Times New Roman" w:cs="Times New Roman"/>
          <w:sz w:val="24"/>
          <w:szCs w:val="24"/>
          <w:lang w:eastAsia="zh-CN"/>
        </w:rPr>
        <w:t xml:space="preserve"> ar paliatīvās aprūpes statusu</w:t>
      </w:r>
      <w:r w:rsidR="003B54EA">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Piešķirtais </w:t>
      </w:r>
      <w:r w:rsidR="00134B57">
        <w:rPr>
          <w:rFonts w:ascii="Times New Roman" w:hAnsi="Times New Roman" w:cs="Times New Roman"/>
          <w:sz w:val="24"/>
          <w:szCs w:val="24"/>
          <w:lang w:eastAsia="zh-CN"/>
        </w:rPr>
        <w:t>stundu</w:t>
      </w:r>
      <w:r>
        <w:rPr>
          <w:rFonts w:ascii="Times New Roman" w:hAnsi="Times New Roman" w:cs="Times New Roman"/>
          <w:sz w:val="24"/>
          <w:szCs w:val="24"/>
          <w:lang w:eastAsia="zh-CN"/>
        </w:rPr>
        <w:t xml:space="preserve"> skaits </w:t>
      </w:r>
      <w:r w:rsidR="00134B57">
        <w:rPr>
          <w:rFonts w:ascii="Times New Roman" w:hAnsi="Times New Roman" w:cs="Times New Roman"/>
          <w:sz w:val="24"/>
          <w:szCs w:val="24"/>
          <w:lang w:eastAsia="zh-CN"/>
        </w:rPr>
        <w:t>gadā nepārsniedz metodikā plānoto stundu apjomu.</w:t>
      </w:r>
      <w:r>
        <w:rPr>
          <w:rFonts w:ascii="Times New Roman" w:hAnsi="Times New Roman" w:cs="Times New Roman"/>
          <w:sz w:val="24"/>
          <w:szCs w:val="24"/>
          <w:lang w:eastAsia="zh-CN"/>
        </w:rPr>
        <w:t xml:space="preserve"> Konstatēts, ka vajadzība pēc </w:t>
      </w:r>
      <w:r w:rsidR="00A308EE">
        <w:rPr>
          <w:rFonts w:ascii="Times New Roman" w:hAnsi="Times New Roman" w:cs="Times New Roman"/>
          <w:sz w:val="24"/>
          <w:szCs w:val="24"/>
          <w:lang w:eastAsia="zh-CN"/>
        </w:rPr>
        <w:t xml:space="preserve">minētā </w:t>
      </w:r>
      <w:r>
        <w:rPr>
          <w:rFonts w:ascii="Times New Roman" w:hAnsi="Times New Roman" w:cs="Times New Roman"/>
          <w:sz w:val="24"/>
          <w:szCs w:val="24"/>
          <w:lang w:eastAsia="zh-CN"/>
        </w:rPr>
        <w:t xml:space="preserve">pakalpojuma ir bijusi arī </w:t>
      </w:r>
      <w:r w:rsidR="00422546">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w:t>
      </w:r>
      <w:r w:rsidR="00134B57">
        <w:rPr>
          <w:rFonts w:ascii="Times New Roman" w:hAnsi="Times New Roman" w:cs="Times New Roman"/>
          <w:sz w:val="24"/>
          <w:szCs w:val="24"/>
          <w:lang w:eastAsia="zh-CN"/>
        </w:rPr>
        <w:t>a</w:t>
      </w:r>
      <w:r>
        <w:rPr>
          <w:rFonts w:ascii="Times New Roman" w:hAnsi="Times New Roman" w:cs="Times New Roman"/>
          <w:sz w:val="24"/>
          <w:szCs w:val="24"/>
          <w:lang w:eastAsia="zh-CN"/>
        </w:rPr>
        <w:t>m, kur</w:t>
      </w:r>
      <w:r w:rsidR="00134B57">
        <w:rPr>
          <w:rFonts w:ascii="Times New Roman" w:hAnsi="Times New Roman" w:cs="Times New Roman"/>
          <w:sz w:val="24"/>
          <w:szCs w:val="24"/>
          <w:lang w:eastAsia="zh-CN"/>
        </w:rPr>
        <w:t>š</w:t>
      </w:r>
      <w:r>
        <w:rPr>
          <w:rFonts w:ascii="Times New Roman" w:hAnsi="Times New Roman" w:cs="Times New Roman"/>
          <w:sz w:val="24"/>
          <w:szCs w:val="24"/>
          <w:lang w:eastAsia="zh-CN"/>
        </w:rPr>
        <w:t xml:space="preserve"> neatbilst metodikā noteiktajam kritērijam par īpašas kopšanas nepieciešamību.</w:t>
      </w:r>
      <w:r w:rsidR="0074090D">
        <w:rPr>
          <w:rFonts w:ascii="Times New Roman" w:hAnsi="Times New Roman" w:cs="Times New Roman"/>
          <w:sz w:val="24"/>
          <w:szCs w:val="24"/>
          <w:lang w:eastAsia="zh-CN"/>
        </w:rPr>
        <w:t xml:space="preserve"> </w:t>
      </w:r>
      <w:r w:rsidR="00FD4AE4">
        <w:rPr>
          <w:rFonts w:ascii="Times New Roman" w:hAnsi="Times New Roman" w:cs="Times New Roman"/>
          <w:sz w:val="24"/>
          <w:szCs w:val="24"/>
          <w:lang w:eastAsia="zh-CN"/>
        </w:rPr>
        <w:t xml:space="preserve">Vajadzība pēc </w:t>
      </w:r>
      <w:r w:rsidR="00A308EE">
        <w:rPr>
          <w:rFonts w:ascii="Times New Roman" w:hAnsi="Times New Roman" w:cs="Times New Roman"/>
          <w:sz w:val="24"/>
          <w:szCs w:val="24"/>
          <w:lang w:eastAsia="zh-CN"/>
        </w:rPr>
        <w:t xml:space="preserve">šī </w:t>
      </w:r>
      <w:r w:rsidR="00FD4AE4">
        <w:rPr>
          <w:rFonts w:ascii="Times New Roman" w:hAnsi="Times New Roman" w:cs="Times New Roman"/>
          <w:sz w:val="24"/>
          <w:szCs w:val="24"/>
          <w:lang w:eastAsia="zh-CN"/>
        </w:rPr>
        <w:t>pakalpojuma nav identificēta bērn</w:t>
      </w:r>
      <w:r w:rsidR="007D053B">
        <w:rPr>
          <w:rFonts w:ascii="Times New Roman" w:hAnsi="Times New Roman" w:cs="Times New Roman"/>
          <w:sz w:val="24"/>
          <w:szCs w:val="24"/>
          <w:lang w:eastAsia="zh-CN"/>
        </w:rPr>
        <w:t>iem</w:t>
      </w:r>
      <w:r w:rsidR="00FD4AE4">
        <w:rPr>
          <w:rFonts w:ascii="Times New Roman" w:hAnsi="Times New Roman" w:cs="Times New Roman"/>
          <w:sz w:val="24"/>
          <w:szCs w:val="24"/>
          <w:lang w:eastAsia="zh-CN"/>
        </w:rPr>
        <w:t xml:space="preserve"> ar RT, DZT un KT</w:t>
      </w:r>
      <w:r w:rsidR="00C27F18">
        <w:rPr>
          <w:rFonts w:ascii="Times New Roman" w:hAnsi="Times New Roman" w:cs="Times New Roman"/>
          <w:sz w:val="24"/>
          <w:szCs w:val="24"/>
          <w:lang w:eastAsia="zh-CN"/>
        </w:rPr>
        <w:t xml:space="preserve"> </w:t>
      </w:r>
      <w:r w:rsidR="00C27F18" w:rsidRPr="00C27F18">
        <w:rPr>
          <w:rFonts w:ascii="Times New Roman" w:hAnsi="Times New Roman" w:cs="Times New Roman"/>
          <w:i/>
          <w:iCs/>
          <w:sz w:val="24"/>
          <w:szCs w:val="24"/>
          <w:lang w:eastAsia="zh-CN"/>
        </w:rPr>
        <w:t>(2.2.8. tabula)</w:t>
      </w:r>
      <w:r w:rsidR="00FD4AE4" w:rsidRPr="00C27F18">
        <w:rPr>
          <w:rFonts w:ascii="Times New Roman" w:hAnsi="Times New Roman" w:cs="Times New Roman"/>
          <w:i/>
          <w:iCs/>
          <w:sz w:val="24"/>
          <w:szCs w:val="24"/>
          <w:lang w:eastAsia="zh-CN"/>
        </w:rPr>
        <w:t>.</w:t>
      </w:r>
    </w:p>
    <w:bookmarkEnd w:id="35"/>
    <w:p w14:paraId="3EFE403D" w14:textId="77777777" w:rsidR="00F37FA7" w:rsidRDefault="00B606E2" w:rsidP="00B606E2">
      <w:pPr>
        <w:pStyle w:val="Caption"/>
        <w:keepNext/>
        <w:jc w:val="right"/>
        <w:rPr>
          <w:rFonts w:ascii="Times New Roman" w:hAnsi="Times New Roman" w:cs="Times New Roman"/>
          <w:color w:val="auto"/>
          <w:sz w:val="24"/>
          <w:szCs w:val="24"/>
        </w:rPr>
      </w:pPr>
      <w:r w:rsidRPr="00B606E2">
        <w:rPr>
          <w:rFonts w:ascii="Times New Roman" w:hAnsi="Times New Roman" w:cs="Times New Roman"/>
          <w:color w:val="auto"/>
          <w:sz w:val="24"/>
          <w:szCs w:val="24"/>
        </w:rPr>
        <w:t>2.</w:t>
      </w:r>
      <w:r w:rsidR="00A23A7F">
        <w:rPr>
          <w:rFonts w:ascii="Times New Roman" w:hAnsi="Times New Roman" w:cs="Times New Roman"/>
          <w:color w:val="auto"/>
          <w:sz w:val="24"/>
          <w:szCs w:val="24"/>
        </w:rPr>
        <w:t>2.8</w:t>
      </w:r>
      <w:r w:rsidRPr="00B606E2">
        <w:rPr>
          <w:rFonts w:ascii="Times New Roman" w:hAnsi="Times New Roman" w:cs="Times New Roman"/>
          <w:color w:val="auto"/>
          <w:sz w:val="24"/>
          <w:szCs w:val="24"/>
        </w:rPr>
        <w:t>. tabula</w:t>
      </w:r>
      <w:r w:rsidR="00FD4AE4">
        <w:rPr>
          <w:rFonts w:ascii="Times New Roman" w:hAnsi="Times New Roman" w:cs="Times New Roman"/>
          <w:color w:val="auto"/>
          <w:sz w:val="24"/>
          <w:szCs w:val="24"/>
        </w:rPr>
        <w:t xml:space="preserve"> </w:t>
      </w:r>
    </w:p>
    <w:p w14:paraId="42B3DF9D" w14:textId="563A2F48" w:rsidR="00A308EE" w:rsidRDefault="00A308EE" w:rsidP="00A308EE">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0D3163">
        <w:rPr>
          <w:rFonts w:ascii="Times New Roman" w:hAnsi="Times New Roman" w:cs="Times New Roman"/>
          <w:b/>
          <w:bCs/>
          <w:i w:val="0"/>
          <w:iCs w:val="0"/>
          <w:color w:val="auto"/>
          <w:sz w:val="22"/>
          <w:szCs w:val="22"/>
        </w:rPr>
        <w:t>aprūpes mājās</w:t>
      </w:r>
      <w:r w:rsidRPr="00E5619C">
        <w:rPr>
          <w:rFonts w:ascii="Times New Roman" w:hAnsi="Times New Roman" w:cs="Times New Roman"/>
          <w:b/>
          <w:bCs/>
          <w:i w:val="0"/>
          <w:iCs w:val="0"/>
          <w:color w:val="auto"/>
          <w:sz w:val="22"/>
          <w:szCs w:val="22"/>
        </w:rPr>
        <w:t xml:space="preserve"> pakalpojum</w:t>
      </w:r>
      <w:r>
        <w:rPr>
          <w:rFonts w:ascii="Times New Roman" w:hAnsi="Times New Roman" w:cs="Times New Roman"/>
          <w:b/>
          <w:bCs/>
          <w:i w:val="0"/>
          <w:iCs w:val="0"/>
          <w:color w:val="auto"/>
          <w:sz w:val="22"/>
          <w:szCs w:val="22"/>
        </w:rPr>
        <w:t>a vidējais apmērs</w:t>
      </w:r>
    </w:p>
    <w:p w14:paraId="0F2CBF4E" w14:textId="060F688B" w:rsidR="00A308EE" w:rsidRDefault="00A308EE" w:rsidP="000D3163">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182A58F7" w14:textId="77777777" w:rsidR="000A159C" w:rsidRPr="000A159C" w:rsidRDefault="000A159C" w:rsidP="000A159C"/>
    <w:tbl>
      <w:tblPr>
        <w:tblStyle w:val="TableGrid"/>
        <w:tblW w:w="0" w:type="auto"/>
        <w:jc w:val="center"/>
        <w:tblLook w:val="04A0" w:firstRow="1" w:lastRow="0" w:firstColumn="1" w:lastColumn="0" w:noHBand="0" w:noVBand="1"/>
      </w:tblPr>
      <w:tblGrid>
        <w:gridCol w:w="2114"/>
        <w:gridCol w:w="1293"/>
        <w:gridCol w:w="1701"/>
        <w:gridCol w:w="1276"/>
        <w:gridCol w:w="1669"/>
      </w:tblGrid>
      <w:tr w:rsidR="00BA21A5" w:rsidRPr="00FC61FA" w14:paraId="2C419F2E" w14:textId="77777777" w:rsidTr="00EC082C">
        <w:trPr>
          <w:trHeight w:val="300"/>
          <w:tblHeader/>
          <w:jc w:val="center"/>
        </w:trPr>
        <w:tc>
          <w:tcPr>
            <w:tcW w:w="2114" w:type="dxa"/>
            <w:vMerge w:val="restart"/>
            <w:shd w:val="clear" w:color="auto" w:fill="F2F2F2" w:themeFill="background1" w:themeFillShade="F2"/>
            <w:noWrap/>
            <w:vAlign w:val="center"/>
          </w:tcPr>
          <w:p w14:paraId="20734A4E" w14:textId="2221AB53" w:rsidR="00BA21A5" w:rsidRPr="00D713B0" w:rsidRDefault="000D3163" w:rsidP="00D713B0">
            <w:pPr>
              <w:jc w:val="center"/>
              <w:rPr>
                <w:rFonts w:ascii="Times New Roman" w:hAnsi="Times New Roman" w:cs="Times New Roman"/>
                <w:b/>
                <w:bCs/>
              </w:rPr>
            </w:pPr>
            <w:r>
              <w:rPr>
                <w:rFonts w:ascii="Times New Roman" w:hAnsi="Times New Roman" w:cs="Times New Roman"/>
                <w:b/>
                <w:bCs/>
              </w:rPr>
              <w:t>Bērna v</w:t>
            </w:r>
            <w:r w:rsidR="00BA21A5" w:rsidRPr="00D713B0">
              <w:rPr>
                <w:rFonts w:ascii="Times New Roman" w:hAnsi="Times New Roman" w:cs="Times New Roman"/>
                <w:b/>
                <w:bCs/>
              </w:rPr>
              <w:t>ecuma grupa, FT veids</w:t>
            </w:r>
          </w:p>
        </w:tc>
        <w:tc>
          <w:tcPr>
            <w:tcW w:w="2994" w:type="dxa"/>
            <w:gridSpan w:val="2"/>
            <w:shd w:val="clear" w:color="auto" w:fill="F2F2F2" w:themeFill="background1" w:themeFillShade="F2"/>
            <w:noWrap/>
            <w:vAlign w:val="center"/>
            <w:hideMark/>
          </w:tcPr>
          <w:p w14:paraId="01F65387" w14:textId="5AB23A51" w:rsidR="00BA21A5" w:rsidRPr="000D3163" w:rsidRDefault="000D3163" w:rsidP="00D713B0">
            <w:pPr>
              <w:jc w:val="center"/>
              <w:rPr>
                <w:rFonts w:ascii="Times New Roman" w:hAnsi="Times New Roman" w:cs="Times New Roman"/>
                <w:i/>
                <w:iCs/>
              </w:rPr>
            </w:pPr>
            <w:r w:rsidRPr="000D3163">
              <w:rPr>
                <w:rFonts w:ascii="Times New Roman" w:hAnsi="Times New Roman" w:cs="Times New Roman"/>
                <w:i/>
                <w:iCs/>
              </w:rPr>
              <w:t>Ir noteikta ī</w:t>
            </w:r>
            <w:r w:rsidR="00BA21A5" w:rsidRPr="000D3163">
              <w:rPr>
                <w:rFonts w:ascii="Times New Roman" w:hAnsi="Times New Roman" w:cs="Times New Roman"/>
                <w:i/>
                <w:iCs/>
              </w:rPr>
              <w:t>pašas kopšanas nepieciešamība</w:t>
            </w:r>
          </w:p>
        </w:tc>
        <w:tc>
          <w:tcPr>
            <w:tcW w:w="2945" w:type="dxa"/>
            <w:gridSpan w:val="2"/>
            <w:shd w:val="clear" w:color="auto" w:fill="F2F2F2" w:themeFill="background1" w:themeFillShade="F2"/>
            <w:noWrap/>
            <w:vAlign w:val="center"/>
            <w:hideMark/>
          </w:tcPr>
          <w:p w14:paraId="61EF1691" w14:textId="12F47434" w:rsidR="00BA21A5" w:rsidRPr="000D3163" w:rsidRDefault="00F37FA7" w:rsidP="00D713B0">
            <w:pPr>
              <w:jc w:val="center"/>
              <w:rPr>
                <w:rFonts w:ascii="Times New Roman" w:hAnsi="Times New Roman" w:cs="Times New Roman"/>
                <w:i/>
                <w:iCs/>
              </w:rPr>
            </w:pPr>
            <w:r w:rsidRPr="000D3163">
              <w:rPr>
                <w:rFonts w:ascii="Times New Roman" w:hAnsi="Times New Roman" w:cs="Times New Roman"/>
                <w:i/>
                <w:iCs/>
              </w:rPr>
              <w:t>N</w:t>
            </w:r>
            <w:r w:rsidR="00BA21A5" w:rsidRPr="000D3163">
              <w:rPr>
                <w:rFonts w:ascii="Times New Roman" w:hAnsi="Times New Roman" w:cs="Times New Roman"/>
                <w:i/>
                <w:iCs/>
              </w:rPr>
              <w:t>av</w:t>
            </w:r>
            <w:r w:rsidR="000D3163" w:rsidRPr="000D3163">
              <w:rPr>
                <w:rFonts w:ascii="Times New Roman" w:hAnsi="Times New Roman" w:cs="Times New Roman"/>
                <w:i/>
                <w:iCs/>
              </w:rPr>
              <w:t xml:space="preserve"> noteikta</w:t>
            </w:r>
            <w:r w:rsidR="00BA21A5" w:rsidRPr="000D3163">
              <w:rPr>
                <w:rFonts w:ascii="Times New Roman" w:hAnsi="Times New Roman" w:cs="Times New Roman"/>
                <w:i/>
                <w:iCs/>
              </w:rPr>
              <w:t xml:space="preserve"> īpašas kopšanas nepieciešamība</w:t>
            </w:r>
          </w:p>
        </w:tc>
      </w:tr>
      <w:tr w:rsidR="00BA21A5" w:rsidRPr="00FC61FA" w14:paraId="2A7AFDCC" w14:textId="77777777" w:rsidTr="00EC082C">
        <w:trPr>
          <w:trHeight w:val="300"/>
          <w:tblHeader/>
          <w:jc w:val="center"/>
        </w:trPr>
        <w:tc>
          <w:tcPr>
            <w:tcW w:w="2114" w:type="dxa"/>
            <w:vMerge/>
            <w:tcBorders>
              <w:bottom w:val="single" w:sz="4" w:space="0" w:color="auto"/>
            </w:tcBorders>
            <w:shd w:val="clear" w:color="auto" w:fill="F2F2F2" w:themeFill="background1" w:themeFillShade="F2"/>
            <w:noWrap/>
            <w:vAlign w:val="center"/>
            <w:hideMark/>
          </w:tcPr>
          <w:p w14:paraId="6C8484C5" w14:textId="77777777" w:rsidR="00BA21A5" w:rsidRPr="00D713B0" w:rsidRDefault="00BA21A5" w:rsidP="00D713B0">
            <w:pPr>
              <w:jc w:val="center"/>
              <w:rPr>
                <w:rFonts w:ascii="Times New Roman" w:hAnsi="Times New Roman" w:cs="Times New Roman"/>
                <w:b/>
                <w:bCs/>
              </w:rPr>
            </w:pPr>
          </w:p>
        </w:tc>
        <w:tc>
          <w:tcPr>
            <w:tcW w:w="1293" w:type="dxa"/>
            <w:tcBorders>
              <w:bottom w:val="single" w:sz="4" w:space="0" w:color="auto"/>
            </w:tcBorders>
            <w:shd w:val="clear" w:color="auto" w:fill="F2F2F2" w:themeFill="background1" w:themeFillShade="F2"/>
            <w:noWrap/>
            <w:vAlign w:val="center"/>
          </w:tcPr>
          <w:p w14:paraId="32E66A56" w14:textId="6DB08EEE" w:rsidR="00BA21A5" w:rsidRPr="00D713B0" w:rsidRDefault="000D3163" w:rsidP="00D713B0">
            <w:pPr>
              <w:jc w:val="center"/>
              <w:rPr>
                <w:rFonts w:ascii="Times New Roman" w:hAnsi="Times New Roman" w:cs="Times New Roman"/>
                <w:b/>
                <w:bCs/>
              </w:rPr>
            </w:pPr>
            <w:r>
              <w:rPr>
                <w:rFonts w:ascii="Times New Roman" w:hAnsi="Times New Roman" w:cs="Times New Roman"/>
                <w:b/>
                <w:bCs/>
              </w:rPr>
              <w:t>b</w:t>
            </w:r>
            <w:r w:rsidR="00BA21A5" w:rsidRPr="00D713B0">
              <w:rPr>
                <w:rFonts w:ascii="Times New Roman" w:hAnsi="Times New Roman" w:cs="Times New Roman"/>
                <w:b/>
                <w:bCs/>
              </w:rPr>
              <w:t>ērnu skaits</w:t>
            </w:r>
          </w:p>
        </w:tc>
        <w:tc>
          <w:tcPr>
            <w:tcW w:w="1701" w:type="dxa"/>
            <w:tcBorders>
              <w:bottom w:val="single" w:sz="4" w:space="0" w:color="auto"/>
            </w:tcBorders>
            <w:shd w:val="clear" w:color="auto" w:fill="F2F2F2" w:themeFill="background1" w:themeFillShade="F2"/>
            <w:noWrap/>
            <w:vAlign w:val="center"/>
          </w:tcPr>
          <w:p w14:paraId="4C8A26F4" w14:textId="1DDC2A30" w:rsidR="00BA21A5" w:rsidRPr="00D713B0" w:rsidRDefault="000D3163" w:rsidP="00D713B0">
            <w:pPr>
              <w:jc w:val="center"/>
              <w:rPr>
                <w:rFonts w:ascii="Times New Roman" w:hAnsi="Times New Roman" w:cs="Times New Roman"/>
                <w:b/>
                <w:bCs/>
              </w:rPr>
            </w:pPr>
            <w:r>
              <w:rPr>
                <w:rFonts w:ascii="Times New Roman" w:hAnsi="Times New Roman" w:cs="Times New Roman"/>
                <w:b/>
                <w:bCs/>
              </w:rPr>
              <w:t>v</w:t>
            </w:r>
            <w:r w:rsidR="00BA21A5" w:rsidRPr="00D713B0">
              <w:rPr>
                <w:rFonts w:ascii="Times New Roman" w:hAnsi="Times New Roman" w:cs="Times New Roman"/>
                <w:b/>
                <w:bCs/>
              </w:rPr>
              <w:t>idējais stundu skaits vienam bērnam</w:t>
            </w:r>
            <w:r w:rsidR="00F37FA7" w:rsidRPr="00D713B0">
              <w:rPr>
                <w:rFonts w:ascii="Times New Roman" w:hAnsi="Times New Roman" w:cs="Times New Roman"/>
                <w:b/>
                <w:bCs/>
              </w:rPr>
              <w:t xml:space="preserve"> 12 mēnešu periodā</w:t>
            </w:r>
          </w:p>
        </w:tc>
        <w:tc>
          <w:tcPr>
            <w:tcW w:w="1276" w:type="dxa"/>
            <w:tcBorders>
              <w:bottom w:val="single" w:sz="4" w:space="0" w:color="auto"/>
            </w:tcBorders>
            <w:shd w:val="clear" w:color="auto" w:fill="F2F2F2" w:themeFill="background1" w:themeFillShade="F2"/>
            <w:noWrap/>
            <w:vAlign w:val="center"/>
          </w:tcPr>
          <w:p w14:paraId="6B0543F1" w14:textId="1AF250AD" w:rsidR="00BA21A5" w:rsidRPr="00D713B0" w:rsidRDefault="00EC082C" w:rsidP="00D713B0">
            <w:pPr>
              <w:jc w:val="center"/>
              <w:rPr>
                <w:rFonts w:ascii="Times New Roman" w:hAnsi="Times New Roman" w:cs="Times New Roman"/>
                <w:b/>
                <w:bCs/>
              </w:rPr>
            </w:pPr>
            <w:r>
              <w:rPr>
                <w:rFonts w:ascii="Times New Roman" w:hAnsi="Times New Roman" w:cs="Times New Roman"/>
                <w:b/>
                <w:bCs/>
              </w:rPr>
              <w:t>b</w:t>
            </w:r>
            <w:r w:rsidR="00BA21A5" w:rsidRPr="00D713B0">
              <w:rPr>
                <w:rFonts w:ascii="Times New Roman" w:hAnsi="Times New Roman" w:cs="Times New Roman"/>
                <w:b/>
                <w:bCs/>
              </w:rPr>
              <w:t>ērnu skaits</w:t>
            </w:r>
          </w:p>
        </w:tc>
        <w:tc>
          <w:tcPr>
            <w:tcW w:w="1669" w:type="dxa"/>
            <w:tcBorders>
              <w:bottom w:val="single" w:sz="4" w:space="0" w:color="auto"/>
            </w:tcBorders>
            <w:shd w:val="clear" w:color="auto" w:fill="F2F2F2" w:themeFill="background1" w:themeFillShade="F2"/>
            <w:noWrap/>
            <w:vAlign w:val="center"/>
          </w:tcPr>
          <w:p w14:paraId="440C6492" w14:textId="2BBDF072" w:rsidR="00BA21A5" w:rsidRPr="00D713B0" w:rsidRDefault="00EC082C" w:rsidP="00D713B0">
            <w:pPr>
              <w:jc w:val="center"/>
              <w:rPr>
                <w:rFonts w:ascii="Times New Roman" w:hAnsi="Times New Roman" w:cs="Times New Roman"/>
                <w:b/>
                <w:bCs/>
              </w:rPr>
            </w:pPr>
            <w:r>
              <w:rPr>
                <w:rFonts w:ascii="Times New Roman" w:hAnsi="Times New Roman" w:cs="Times New Roman"/>
                <w:b/>
                <w:bCs/>
              </w:rPr>
              <w:t>v</w:t>
            </w:r>
            <w:r w:rsidR="00BA21A5" w:rsidRPr="00D713B0">
              <w:rPr>
                <w:rFonts w:ascii="Times New Roman" w:hAnsi="Times New Roman" w:cs="Times New Roman"/>
                <w:b/>
                <w:bCs/>
              </w:rPr>
              <w:t>idējais stundu skaits vienam bērnam</w:t>
            </w:r>
            <w:r w:rsidR="00F37FA7" w:rsidRPr="00D713B0">
              <w:rPr>
                <w:rFonts w:ascii="Times New Roman" w:hAnsi="Times New Roman" w:cs="Times New Roman"/>
                <w:b/>
                <w:bCs/>
              </w:rPr>
              <w:t xml:space="preserve"> 12 mēnešu periodā</w:t>
            </w:r>
          </w:p>
        </w:tc>
      </w:tr>
      <w:tr w:rsidR="00BA21A5" w:rsidRPr="00FC61FA" w14:paraId="36582901"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4B673CE5" w14:textId="77777777" w:rsidR="00BA21A5" w:rsidRPr="008940DB" w:rsidRDefault="00BA21A5" w:rsidP="00BB1814">
            <w:pPr>
              <w:jc w:val="both"/>
              <w:rPr>
                <w:rFonts w:ascii="Times New Roman" w:hAnsi="Times New Roman" w:cs="Times New Roman"/>
                <w:b/>
                <w:bCs/>
              </w:rPr>
            </w:pPr>
            <w:r w:rsidRPr="008940DB">
              <w:rPr>
                <w:rFonts w:ascii="Times New Roman" w:hAnsi="Times New Roman" w:cs="Times New Roman"/>
                <w:b/>
                <w:bCs/>
              </w:rPr>
              <w:t>1,6-6 gadi (ieskaitot) kopā</w:t>
            </w:r>
          </w:p>
        </w:tc>
        <w:tc>
          <w:tcPr>
            <w:tcW w:w="12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52980976" w14:textId="63592427" w:rsidR="00BA21A5" w:rsidRPr="008940DB" w:rsidRDefault="003B54EA" w:rsidP="00BB1814">
            <w:pPr>
              <w:jc w:val="center"/>
              <w:rPr>
                <w:rFonts w:ascii="Times New Roman" w:hAnsi="Times New Roman" w:cs="Times New Roman"/>
                <w:b/>
                <w:bCs/>
              </w:rPr>
            </w:pPr>
            <w:r>
              <w:rPr>
                <w:rFonts w:ascii="Times New Roman" w:hAnsi="Times New Roman" w:cs="Times New Roman"/>
                <w:b/>
                <w:bCs/>
              </w:rPr>
              <w:t>6</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2DAFDFC4" w14:textId="3C82A102" w:rsidR="00BA21A5" w:rsidRPr="008940DB" w:rsidRDefault="00BA21A5" w:rsidP="00BB1814">
            <w:pPr>
              <w:jc w:val="center"/>
              <w:rPr>
                <w:rFonts w:ascii="Times New Roman" w:hAnsi="Times New Roman" w:cs="Times New Roman"/>
                <w:b/>
                <w:bCs/>
              </w:rPr>
            </w:pPr>
            <w:r w:rsidRPr="008940DB">
              <w:rPr>
                <w:rFonts w:ascii="Times New Roman" w:hAnsi="Times New Roman" w:cs="Times New Roman"/>
                <w:b/>
                <w:bCs/>
              </w:rPr>
              <w:t>9</w:t>
            </w:r>
            <w:r w:rsidR="003B54EA">
              <w:rPr>
                <w:rFonts w:ascii="Times New Roman" w:hAnsi="Times New Roman" w:cs="Times New Roman"/>
                <w:b/>
                <w:bCs/>
              </w:rPr>
              <w:t>33</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4F282B42" w14:textId="6DCCE3FA" w:rsidR="00BA21A5" w:rsidRPr="008940DB" w:rsidRDefault="003B54EA" w:rsidP="00BB1814">
            <w:pPr>
              <w:jc w:val="center"/>
              <w:rPr>
                <w:rFonts w:ascii="Times New Roman" w:hAnsi="Times New Roman" w:cs="Times New Roman"/>
                <w:b/>
                <w:bCs/>
              </w:rPr>
            </w:pPr>
            <w:r>
              <w:rPr>
                <w:rFonts w:ascii="Times New Roman" w:hAnsi="Times New Roman" w:cs="Times New Roman"/>
                <w:b/>
                <w:bCs/>
              </w:rPr>
              <w:t>2</w:t>
            </w:r>
          </w:p>
        </w:tc>
        <w:tc>
          <w:tcPr>
            <w:tcW w:w="166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531060A3" w14:textId="73D10BA9" w:rsidR="00BA21A5" w:rsidRPr="008940DB" w:rsidRDefault="003B54EA" w:rsidP="00BB1814">
            <w:pPr>
              <w:jc w:val="center"/>
              <w:rPr>
                <w:rFonts w:ascii="Times New Roman" w:hAnsi="Times New Roman" w:cs="Times New Roman"/>
                <w:b/>
                <w:bCs/>
              </w:rPr>
            </w:pPr>
            <w:r>
              <w:rPr>
                <w:rFonts w:ascii="Times New Roman" w:hAnsi="Times New Roman" w:cs="Times New Roman"/>
                <w:b/>
                <w:bCs/>
              </w:rPr>
              <w:t>880</w:t>
            </w:r>
          </w:p>
        </w:tc>
      </w:tr>
      <w:tr w:rsidR="00BA21A5" w:rsidRPr="00FC61FA" w14:paraId="0FDDCC93"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noWrap/>
            <w:hideMark/>
          </w:tcPr>
          <w:p w14:paraId="6F29D265" w14:textId="77777777" w:rsidR="00BA21A5" w:rsidRPr="008940DB" w:rsidRDefault="00BA21A5" w:rsidP="00BB1814">
            <w:pPr>
              <w:jc w:val="both"/>
              <w:rPr>
                <w:rFonts w:ascii="Times New Roman" w:hAnsi="Times New Roman" w:cs="Times New Roman"/>
              </w:rPr>
            </w:pPr>
            <w:r w:rsidRPr="008940DB">
              <w:rPr>
                <w:rFonts w:ascii="Times New Roman" w:hAnsi="Times New Roman" w:cs="Times New Roman"/>
              </w:rPr>
              <w:t>Pārējie</w:t>
            </w:r>
          </w:p>
        </w:tc>
        <w:tc>
          <w:tcPr>
            <w:tcW w:w="1293" w:type="dxa"/>
            <w:tcBorders>
              <w:top w:val="single" w:sz="4" w:space="0" w:color="auto"/>
              <w:left w:val="single" w:sz="4" w:space="0" w:color="auto"/>
              <w:bottom w:val="single" w:sz="4" w:space="0" w:color="auto"/>
              <w:right w:val="single" w:sz="4" w:space="0" w:color="auto"/>
            </w:tcBorders>
            <w:noWrap/>
            <w:hideMark/>
          </w:tcPr>
          <w:p w14:paraId="32794E06" w14:textId="4D4EF2DC" w:rsidR="00BA21A5" w:rsidRPr="008940DB" w:rsidRDefault="003B54EA" w:rsidP="00BB1814">
            <w:pPr>
              <w:jc w:val="center"/>
              <w:rPr>
                <w:rFonts w:ascii="Times New Roman" w:hAnsi="Times New Roman" w:cs="Times New Roman"/>
              </w:rPr>
            </w:pPr>
            <w:r>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noWrap/>
            <w:hideMark/>
          </w:tcPr>
          <w:p w14:paraId="72B31438" w14:textId="76E1C861" w:rsidR="00BA21A5" w:rsidRPr="008940DB" w:rsidRDefault="00BA21A5" w:rsidP="00BB1814">
            <w:pPr>
              <w:jc w:val="center"/>
              <w:rPr>
                <w:rFonts w:ascii="Times New Roman" w:hAnsi="Times New Roman" w:cs="Times New Roman"/>
              </w:rPr>
            </w:pPr>
            <w:r w:rsidRPr="008940DB">
              <w:rPr>
                <w:rFonts w:ascii="Times New Roman" w:hAnsi="Times New Roman" w:cs="Times New Roman"/>
              </w:rPr>
              <w:t>9</w:t>
            </w:r>
            <w:r w:rsidR="003B54EA">
              <w:rPr>
                <w:rFonts w:ascii="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noWrap/>
            <w:hideMark/>
          </w:tcPr>
          <w:p w14:paraId="5B1B9297" w14:textId="2315E7D7" w:rsidR="00BA21A5" w:rsidRPr="003B54EA" w:rsidRDefault="003B54EA" w:rsidP="00BB1814">
            <w:pPr>
              <w:jc w:val="center"/>
              <w:rPr>
                <w:rFonts w:ascii="Times New Roman" w:hAnsi="Times New Roman" w:cs="Times New Roman"/>
              </w:rPr>
            </w:pPr>
            <w:r w:rsidRPr="003B54EA">
              <w:rPr>
                <w:rFonts w:ascii="Times New Roman" w:hAnsi="Times New Roman" w:cs="Times New Roman"/>
              </w:rPr>
              <w:t>1</w:t>
            </w:r>
          </w:p>
        </w:tc>
        <w:tc>
          <w:tcPr>
            <w:tcW w:w="1669" w:type="dxa"/>
            <w:tcBorders>
              <w:top w:val="single" w:sz="4" w:space="0" w:color="auto"/>
              <w:left w:val="single" w:sz="4" w:space="0" w:color="auto"/>
              <w:bottom w:val="single" w:sz="4" w:space="0" w:color="auto"/>
              <w:right w:val="single" w:sz="4" w:space="0" w:color="auto"/>
            </w:tcBorders>
            <w:noWrap/>
            <w:hideMark/>
          </w:tcPr>
          <w:p w14:paraId="4BD39A93" w14:textId="5C2C16AE" w:rsidR="00BA21A5" w:rsidRPr="003B54EA" w:rsidRDefault="003B54EA" w:rsidP="00BB1814">
            <w:pPr>
              <w:jc w:val="center"/>
              <w:rPr>
                <w:rFonts w:ascii="Times New Roman" w:hAnsi="Times New Roman" w:cs="Times New Roman"/>
              </w:rPr>
            </w:pPr>
            <w:r w:rsidRPr="003B54EA">
              <w:rPr>
                <w:rFonts w:ascii="Times New Roman" w:hAnsi="Times New Roman" w:cs="Times New Roman"/>
              </w:rPr>
              <w:t>880</w:t>
            </w:r>
          </w:p>
        </w:tc>
      </w:tr>
      <w:tr w:rsidR="00BA21A5" w:rsidRPr="00FC61FA" w14:paraId="511E3B8E"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noWrap/>
            <w:hideMark/>
          </w:tcPr>
          <w:p w14:paraId="4AFDEEB4" w14:textId="77777777" w:rsidR="00BA21A5" w:rsidRPr="008940DB" w:rsidRDefault="00BA21A5" w:rsidP="00BB1814">
            <w:pPr>
              <w:jc w:val="both"/>
              <w:rPr>
                <w:rFonts w:ascii="Times New Roman" w:hAnsi="Times New Roman" w:cs="Times New Roman"/>
              </w:rPr>
            </w:pPr>
            <w:r w:rsidRPr="008940DB">
              <w:rPr>
                <w:rFonts w:ascii="Times New Roman" w:hAnsi="Times New Roman" w:cs="Times New Roman"/>
              </w:rPr>
              <w:lastRenderedPageBreak/>
              <w:t>GRT</w:t>
            </w:r>
          </w:p>
        </w:tc>
        <w:tc>
          <w:tcPr>
            <w:tcW w:w="1293" w:type="dxa"/>
            <w:tcBorders>
              <w:top w:val="single" w:sz="4" w:space="0" w:color="auto"/>
              <w:left w:val="single" w:sz="4" w:space="0" w:color="auto"/>
              <w:bottom w:val="single" w:sz="4" w:space="0" w:color="auto"/>
              <w:right w:val="single" w:sz="4" w:space="0" w:color="auto"/>
            </w:tcBorders>
            <w:noWrap/>
            <w:hideMark/>
          </w:tcPr>
          <w:p w14:paraId="0ABB5E4A" w14:textId="514A1BB6" w:rsidR="00BA21A5" w:rsidRPr="008940DB" w:rsidRDefault="003B54EA" w:rsidP="00BB1814">
            <w:pPr>
              <w:jc w:val="center"/>
              <w:rPr>
                <w:rFonts w:ascii="Times New Roman" w:hAnsi="Times New Roman" w:cs="Times New Roman"/>
              </w:rPr>
            </w:pP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noWrap/>
            <w:hideMark/>
          </w:tcPr>
          <w:p w14:paraId="511CE9C4" w14:textId="1F3CAD5B" w:rsidR="00BA21A5" w:rsidRPr="008940DB" w:rsidRDefault="00BA21A5" w:rsidP="00BB1814">
            <w:pPr>
              <w:jc w:val="center"/>
              <w:rPr>
                <w:rFonts w:ascii="Times New Roman" w:hAnsi="Times New Roman" w:cs="Times New Roman"/>
              </w:rPr>
            </w:pPr>
            <w:r w:rsidRPr="008940DB">
              <w:rPr>
                <w:rFonts w:ascii="Times New Roman" w:hAnsi="Times New Roman" w:cs="Times New Roman"/>
              </w:rPr>
              <w:t>9</w:t>
            </w:r>
            <w:r w:rsidR="003B54EA">
              <w:rPr>
                <w:rFonts w:ascii="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noWrap/>
            <w:hideMark/>
          </w:tcPr>
          <w:p w14:paraId="5D40D679" w14:textId="1A6BEAF7" w:rsidR="00BA21A5" w:rsidRPr="003B54EA" w:rsidRDefault="003B54EA" w:rsidP="00BB1814">
            <w:pPr>
              <w:jc w:val="center"/>
              <w:rPr>
                <w:rFonts w:ascii="Times New Roman" w:hAnsi="Times New Roman" w:cs="Times New Roman"/>
              </w:rPr>
            </w:pPr>
            <w:r w:rsidRPr="003B54EA">
              <w:rPr>
                <w:rFonts w:ascii="Times New Roman" w:hAnsi="Times New Roman" w:cs="Times New Roman"/>
              </w:rPr>
              <w:t>1</w:t>
            </w:r>
          </w:p>
        </w:tc>
        <w:tc>
          <w:tcPr>
            <w:tcW w:w="1669" w:type="dxa"/>
            <w:tcBorders>
              <w:top w:val="single" w:sz="4" w:space="0" w:color="auto"/>
              <w:left w:val="single" w:sz="4" w:space="0" w:color="auto"/>
              <w:bottom w:val="single" w:sz="4" w:space="0" w:color="auto"/>
              <w:right w:val="single" w:sz="4" w:space="0" w:color="auto"/>
            </w:tcBorders>
            <w:noWrap/>
            <w:hideMark/>
          </w:tcPr>
          <w:p w14:paraId="1B70CABB" w14:textId="117FAC1D" w:rsidR="00BA21A5" w:rsidRPr="003B54EA" w:rsidRDefault="003B54EA" w:rsidP="00BB1814">
            <w:pPr>
              <w:jc w:val="center"/>
              <w:rPr>
                <w:rFonts w:ascii="Times New Roman" w:hAnsi="Times New Roman" w:cs="Times New Roman"/>
              </w:rPr>
            </w:pPr>
            <w:r w:rsidRPr="003B54EA">
              <w:rPr>
                <w:rFonts w:ascii="Times New Roman" w:hAnsi="Times New Roman" w:cs="Times New Roman"/>
              </w:rPr>
              <w:t>880</w:t>
            </w:r>
          </w:p>
        </w:tc>
      </w:tr>
      <w:tr w:rsidR="00BA21A5" w:rsidRPr="00FC61FA" w14:paraId="395C07C3"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noWrap/>
            <w:hideMark/>
          </w:tcPr>
          <w:p w14:paraId="0FDF8557" w14:textId="77777777" w:rsidR="00BA21A5" w:rsidRPr="008940DB" w:rsidRDefault="00BA21A5" w:rsidP="00BB1814">
            <w:pPr>
              <w:jc w:val="both"/>
              <w:rPr>
                <w:rFonts w:ascii="Times New Roman" w:hAnsi="Times New Roman" w:cs="Times New Roman"/>
              </w:rPr>
            </w:pPr>
            <w:r w:rsidRPr="008940DB">
              <w:rPr>
                <w:rFonts w:ascii="Times New Roman" w:hAnsi="Times New Roman" w:cs="Times New Roman"/>
              </w:rPr>
              <w:t>MT</w:t>
            </w:r>
          </w:p>
        </w:tc>
        <w:tc>
          <w:tcPr>
            <w:tcW w:w="1293" w:type="dxa"/>
            <w:tcBorders>
              <w:top w:val="single" w:sz="4" w:space="0" w:color="auto"/>
              <w:left w:val="single" w:sz="4" w:space="0" w:color="auto"/>
              <w:bottom w:val="single" w:sz="4" w:space="0" w:color="auto"/>
              <w:right w:val="single" w:sz="4" w:space="0" w:color="auto"/>
            </w:tcBorders>
            <w:noWrap/>
            <w:hideMark/>
          </w:tcPr>
          <w:p w14:paraId="0D0B0A6A" w14:textId="77777777" w:rsidR="00BA21A5" w:rsidRPr="008940DB" w:rsidRDefault="00BA21A5" w:rsidP="00BB1814">
            <w:pPr>
              <w:jc w:val="center"/>
              <w:rPr>
                <w:rFonts w:ascii="Times New Roman" w:hAnsi="Times New Roman" w:cs="Times New Roman"/>
              </w:rPr>
            </w:pPr>
            <w:r w:rsidRPr="008940D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noWrap/>
            <w:hideMark/>
          </w:tcPr>
          <w:p w14:paraId="7B9B33A2" w14:textId="77777777" w:rsidR="00BA21A5" w:rsidRPr="008940DB" w:rsidRDefault="00BA21A5" w:rsidP="00BB1814">
            <w:pPr>
              <w:jc w:val="center"/>
              <w:rPr>
                <w:rFonts w:ascii="Times New Roman" w:hAnsi="Times New Roman" w:cs="Times New Roman"/>
              </w:rPr>
            </w:pPr>
            <w:r w:rsidRPr="008940DB">
              <w:rPr>
                <w:rFonts w:ascii="Times New Roman" w:hAnsi="Times New Roman" w:cs="Times New Roman"/>
              </w:rPr>
              <w:t>880</w:t>
            </w:r>
          </w:p>
        </w:tc>
        <w:tc>
          <w:tcPr>
            <w:tcW w:w="1276" w:type="dxa"/>
            <w:tcBorders>
              <w:top w:val="single" w:sz="4" w:space="0" w:color="auto"/>
              <w:left w:val="single" w:sz="4" w:space="0" w:color="auto"/>
              <w:bottom w:val="single" w:sz="4" w:space="0" w:color="auto"/>
              <w:right w:val="single" w:sz="4" w:space="0" w:color="auto"/>
            </w:tcBorders>
            <w:noWrap/>
            <w:hideMark/>
          </w:tcPr>
          <w:p w14:paraId="0C18D7B9" w14:textId="77777777" w:rsidR="00BA21A5" w:rsidRPr="008940DB" w:rsidRDefault="00BA21A5" w:rsidP="00BB1814">
            <w:pPr>
              <w:jc w:val="center"/>
              <w:rPr>
                <w:rFonts w:ascii="Times New Roman" w:hAnsi="Times New Roman" w:cs="Times New Roman"/>
                <w:b/>
                <w:bCs/>
              </w:rPr>
            </w:pPr>
          </w:p>
        </w:tc>
        <w:tc>
          <w:tcPr>
            <w:tcW w:w="1669" w:type="dxa"/>
            <w:tcBorders>
              <w:top w:val="single" w:sz="4" w:space="0" w:color="auto"/>
              <w:left w:val="single" w:sz="4" w:space="0" w:color="auto"/>
              <w:bottom w:val="single" w:sz="4" w:space="0" w:color="auto"/>
              <w:right w:val="single" w:sz="4" w:space="0" w:color="auto"/>
            </w:tcBorders>
            <w:noWrap/>
            <w:hideMark/>
          </w:tcPr>
          <w:p w14:paraId="30189013" w14:textId="77777777" w:rsidR="00BA21A5" w:rsidRPr="008940DB" w:rsidRDefault="00BA21A5" w:rsidP="00BB1814">
            <w:pPr>
              <w:jc w:val="center"/>
              <w:rPr>
                <w:rFonts w:ascii="Times New Roman" w:hAnsi="Times New Roman" w:cs="Times New Roman"/>
                <w:b/>
                <w:bCs/>
              </w:rPr>
            </w:pPr>
          </w:p>
        </w:tc>
      </w:tr>
      <w:tr w:rsidR="00BA21A5" w:rsidRPr="00FC61FA" w14:paraId="0174610B"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1AA29C08" w14:textId="77777777" w:rsidR="00BA21A5" w:rsidRPr="008940DB" w:rsidRDefault="00BA21A5" w:rsidP="00BB1814">
            <w:pPr>
              <w:jc w:val="both"/>
              <w:rPr>
                <w:rFonts w:ascii="Times New Roman" w:hAnsi="Times New Roman" w:cs="Times New Roman"/>
                <w:b/>
                <w:bCs/>
              </w:rPr>
            </w:pPr>
            <w:r w:rsidRPr="008940DB">
              <w:rPr>
                <w:rFonts w:ascii="Times New Roman" w:hAnsi="Times New Roman" w:cs="Times New Roman"/>
                <w:b/>
                <w:bCs/>
              </w:rPr>
              <w:t>7-13 gadi (ieskaitot) kopā</w:t>
            </w:r>
          </w:p>
        </w:tc>
        <w:tc>
          <w:tcPr>
            <w:tcW w:w="1293"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6B48B0BA" w14:textId="401F1658" w:rsidR="00BA21A5" w:rsidRPr="008940DB" w:rsidRDefault="003B54EA" w:rsidP="00BB1814">
            <w:pPr>
              <w:jc w:val="center"/>
              <w:rPr>
                <w:rFonts w:ascii="Times New Roman" w:hAnsi="Times New Roman" w:cs="Times New Roman"/>
                <w:b/>
                <w:bCs/>
              </w:rPr>
            </w:pPr>
            <w:r>
              <w:rPr>
                <w:rFonts w:ascii="Times New Roman" w:hAnsi="Times New Roman" w:cs="Times New Roman"/>
                <w:b/>
                <w:bCs/>
              </w:rPr>
              <w:t>9</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5EB0B6E5" w14:textId="7CC114D8" w:rsidR="00BA21A5" w:rsidRPr="008940DB" w:rsidRDefault="00BA21A5" w:rsidP="00BB1814">
            <w:pPr>
              <w:jc w:val="center"/>
              <w:rPr>
                <w:rFonts w:ascii="Times New Roman" w:hAnsi="Times New Roman" w:cs="Times New Roman"/>
                <w:b/>
                <w:bCs/>
              </w:rPr>
            </w:pPr>
            <w:r w:rsidRPr="008940DB">
              <w:rPr>
                <w:rFonts w:ascii="Times New Roman" w:hAnsi="Times New Roman" w:cs="Times New Roman"/>
                <w:b/>
                <w:bCs/>
              </w:rPr>
              <w:t>92</w:t>
            </w:r>
            <w:r w:rsidR="003B54EA">
              <w:rPr>
                <w:rFonts w:ascii="Times New Roman" w:hAnsi="Times New Roman" w:cs="Times New Roman"/>
                <w:b/>
                <w:bCs/>
              </w:rPr>
              <w:t>4</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3C655B9D" w14:textId="3B8DDE4F" w:rsidR="00BA21A5" w:rsidRPr="008940DB" w:rsidRDefault="00A33350" w:rsidP="00BB1814">
            <w:pPr>
              <w:jc w:val="center"/>
              <w:rPr>
                <w:rFonts w:ascii="Times New Roman" w:hAnsi="Times New Roman" w:cs="Times New Roman"/>
                <w:b/>
                <w:bCs/>
              </w:rPr>
            </w:pPr>
            <w:r>
              <w:rPr>
                <w:rFonts w:ascii="Times New Roman" w:hAnsi="Times New Roman" w:cs="Times New Roman"/>
                <w:b/>
                <w:bCs/>
              </w:rPr>
              <w:t>2</w:t>
            </w:r>
          </w:p>
        </w:tc>
        <w:tc>
          <w:tcPr>
            <w:tcW w:w="166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17786982" w14:textId="77777777" w:rsidR="00BA21A5" w:rsidRPr="008940DB" w:rsidRDefault="00BA21A5" w:rsidP="00BB1814">
            <w:pPr>
              <w:jc w:val="center"/>
              <w:rPr>
                <w:rFonts w:ascii="Times New Roman" w:hAnsi="Times New Roman" w:cs="Times New Roman"/>
                <w:b/>
                <w:bCs/>
              </w:rPr>
            </w:pPr>
            <w:r w:rsidRPr="008940DB">
              <w:rPr>
                <w:rFonts w:ascii="Times New Roman" w:hAnsi="Times New Roman" w:cs="Times New Roman"/>
                <w:b/>
                <w:bCs/>
              </w:rPr>
              <w:t>880</w:t>
            </w:r>
          </w:p>
        </w:tc>
      </w:tr>
      <w:tr w:rsidR="00BA21A5" w:rsidRPr="00FC61FA" w14:paraId="4FE6E696"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noWrap/>
            <w:hideMark/>
          </w:tcPr>
          <w:p w14:paraId="68BB9B0A" w14:textId="77777777" w:rsidR="00BA21A5" w:rsidRPr="008940DB" w:rsidRDefault="00BA21A5" w:rsidP="00BB1814">
            <w:pPr>
              <w:jc w:val="both"/>
              <w:rPr>
                <w:rFonts w:ascii="Times New Roman" w:hAnsi="Times New Roman" w:cs="Times New Roman"/>
              </w:rPr>
            </w:pPr>
            <w:r w:rsidRPr="008940DB">
              <w:rPr>
                <w:rFonts w:ascii="Times New Roman" w:hAnsi="Times New Roman" w:cs="Times New Roman"/>
              </w:rPr>
              <w:t>GRT</w:t>
            </w:r>
          </w:p>
        </w:tc>
        <w:tc>
          <w:tcPr>
            <w:tcW w:w="1293" w:type="dxa"/>
            <w:tcBorders>
              <w:top w:val="single" w:sz="4" w:space="0" w:color="auto"/>
              <w:left w:val="single" w:sz="4" w:space="0" w:color="auto"/>
              <w:bottom w:val="single" w:sz="4" w:space="0" w:color="auto"/>
              <w:right w:val="single" w:sz="4" w:space="0" w:color="auto"/>
            </w:tcBorders>
            <w:noWrap/>
            <w:hideMark/>
          </w:tcPr>
          <w:p w14:paraId="0037C9BF" w14:textId="06416603" w:rsidR="00BA21A5" w:rsidRPr="008940DB" w:rsidRDefault="003B54EA" w:rsidP="00BB1814">
            <w:pPr>
              <w:jc w:val="center"/>
              <w:rPr>
                <w:rFonts w:ascii="Times New Roman" w:hAnsi="Times New Roman" w:cs="Times New Roman"/>
              </w:rPr>
            </w:pPr>
            <w:r>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noWrap/>
            <w:hideMark/>
          </w:tcPr>
          <w:p w14:paraId="77434DAB" w14:textId="337DD6A3" w:rsidR="00BA21A5" w:rsidRPr="008940DB" w:rsidRDefault="00BA21A5" w:rsidP="00BB1814">
            <w:pPr>
              <w:jc w:val="center"/>
              <w:rPr>
                <w:rFonts w:ascii="Times New Roman" w:hAnsi="Times New Roman" w:cs="Times New Roman"/>
              </w:rPr>
            </w:pPr>
            <w:r w:rsidRPr="008940DB">
              <w:rPr>
                <w:rFonts w:ascii="Times New Roman" w:hAnsi="Times New Roman" w:cs="Times New Roman"/>
              </w:rPr>
              <w:t>9</w:t>
            </w:r>
            <w:r w:rsidR="003B54EA">
              <w:rPr>
                <w:rFonts w:ascii="Times New Roman" w:hAnsi="Times New Roman" w:cs="Times New Roman"/>
              </w:rPr>
              <w:t>60</w:t>
            </w:r>
          </w:p>
        </w:tc>
        <w:tc>
          <w:tcPr>
            <w:tcW w:w="1276" w:type="dxa"/>
            <w:tcBorders>
              <w:top w:val="single" w:sz="4" w:space="0" w:color="auto"/>
              <w:left w:val="single" w:sz="4" w:space="0" w:color="auto"/>
              <w:bottom w:val="single" w:sz="4" w:space="0" w:color="auto"/>
              <w:right w:val="single" w:sz="4" w:space="0" w:color="auto"/>
            </w:tcBorders>
            <w:noWrap/>
            <w:hideMark/>
          </w:tcPr>
          <w:p w14:paraId="6C079C8B" w14:textId="29B07960" w:rsidR="00BA21A5" w:rsidRPr="008940DB" w:rsidRDefault="00A33350" w:rsidP="00BB1814">
            <w:pPr>
              <w:jc w:val="center"/>
              <w:rPr>
                <w:rFonts w:ascii="Times New Roman" w:hAnsi="Times New Roman" w:cs="Times New Roman"/>
              </w:rPr>
            </w:pPr>
            <w:r>
              <w:rPr>
                <w:rFonts w:ascii="Times New Roman" w:hAnsi="Times New Roman" w:cs="Times New Roman"/>
              </w:rPr>
              <w:t>1</w:t>
            </w:r>
          </w:p>
        </w:tc>
        <w:tc>
          <w:tcPr>
            <w:tcW w:w="1669" w:type="dxa"/>
            <w:tcBorders>
              <w:top w:val="single" w:sz="4" w:space="0" w:color="auto"/>
              <w:left w:val="single" w:sz="4" w:space="0" w:color="auto"/>
              <w:bottom w:val="single" w:sz="4" w:space="0" w:color="auto"/>
              <w:right w:val="single" w:sz="4" w:space="0" w:color="auto"/>
            </w:tcBorders>
            <w:noWrap/>
            <w:hideMark/>
          </w:tcPr>
          <w:p w14:paraId="7B0D7FA5" w14:textId="4928B68A" w:rsidR="00BA21A5" w:rsidRPr="008940DB" w:rsidRDefault="00A33350" w:rsidP="00BB1814">
            <w:pPr>
              <w:jc w:val="center"/>
              <w:rPr>
                <w:rFonts w:ascii="Times New Roman" w:hAnsi="Times New Roman" w:cs="Times New Roman"/>
              </w:rPr>
            </w:pPr>
            <w:r>
              <w:rPr>
                <w:rFonts w:ascii="Times New Roman" w:hAnsi="Times New Roman" w:cs="Times New Roman"/>
              </w:rPr>
              <w:t>880</w:t>
            </w:r>
          </w:p>
        </w:tc>
      </w:tr>
      <w:tr w:rsidR="00BA21A5" w:rsidRPr="00FC61FA" w14:paraId="4B9A5371"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noWrap/>
            <w:hideMark/>
          </w:tcPr>
          <w:p w14:paraId="6828D5E4" w14:textId="77777777" w:rsidR="00BA21A5" w:rsidRPr="008940DB" w:rsidRDefault="00BA21A5" w:rsidP="00BB1814">
            <w:pPr>
              <w:jc w:val="both"/>
              <w:rPr>
                <w:rFonts w:ascii="Times New Roman" w:hAnsi="Times New Roman" w:cs="Times New Roman"/>
              </w:rPr>
            </w:pPr>
            <w:r w:rsidRPr="008940DB">
              <w:rPr>
                <w:rFonts w:ascii="Times New Roman" w:hAnsi="Times New Roman" w:cs="Times New Roman"/>
              </w:rPr>
              <w:t>MT</w:t>
            </w:r>
          </w:p>
        </w:tc>
        <w:tc>
          <w:tcPr>
            <w:tcW w:w="1293" w:type="dxa"/>
            <w:tcBorders>
              <w:top w:val="single" w:sz="4" w:space="0" w:color="auto"/>
              <w:left w:val="single" w:sz="4" w:space="0" w:color="auto"/>
              <w:bottom w:val="single" w:sz="4" w:space="0" w:color="auto"/>
              <w:right w:val="single" w:sz="4" w:space="0" w:color="auto"/>
            </w:tcBorders>
            <w:noWrap/>
            <w:hideMark/>
          </w:tcPr>
          <w:p w14:paraId="01A27E06" w14:textId="77777777" w:rsidR="00BA21A5" w:rsidRPr="008940DB" w:rsidRDefault="00BA21A5" w:rsidP="00BB1814">
            <w:pPr>
              <w:jc w:val="center"/>
              <w:rPr>
                <w:rFonts w:ascii="Times New Roman" w:hAnsi="Times New Roman" w:cs="Times New Roman"/>
              </w:rPr>
            </w:pPr>
            <w:r w:rsidRPr="008940DB">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noWrap/>
            <w:hideMark/>
          </w:tcPr>
          <w:p w14:paraId="51C958C3" w14:textId="25C2D605" w:rsidR="00BA21A5" w:rsidRPr="008940DB" w:rsidRDefault="00BA21A5" w:rsidP="00BB1814">
            <w:pPr>
              <w:jc w:val="center"/>
              <w:rPr>
                <w:rFonts w:ascii="Times New Roman" w:hAnsi="Times New Roman" w:cs="Times New Roman"/>
              </w:rPr>
            </w:pPr>
            <w:r w:rsidRPr="008940DB">
              <w:rPr>
                <w:rFonts w:ascii="Times New Roman" w:hAnsi="Times New Roman" w:cs="Times New Roman"/>
              </w:rPr>
              <w:t>90</w:t>
            </w:r>
            <w:r w:rsidR="0074090D">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noWrap/>
            <w:hideMark/>
          </w:tcPr>
          <w:p w14:paraId="345F0D9A" w14:textId="77777777" w:rsidR="00BA21A5" w:rsidRPr="008940DB" w:rsidRDefault="00BA21A5" w:rsidP="00BB1814">
            <w:pPr>
              <w:jc w:val="center"/>
              <w:rPr>
                <w:rFonts w:ascii="Times New Roman" w:hAnsi="Times New Roman" w:cs="Times New Roman"/>
              </w:rPr>
            </w:pPr>
            <w:r w:rsidRPr="008940DB">
              <w:rPr>
                <w:rFonts w:ascii="Times New Roman" w:hAnsi="Times New Roman" w:cs="Times New Roman"/>
              </w:rPr>
              <w:t>1</w:t>
            </w:r>
          </w:p>
        </w:tc>
        <w:tc>
          <w:tcPr>
            <w:tcW w:w="1669" w:type="dxa"/>
            <w:tcBorders>
              <w:top w:val="single" w:sz="4" w:space="0" w:color="auto"/>
              <w:left w:val="single" w:sz="4" w:space="0" w:color="auto"/>
              <w:bottom w:val="single" w:sz="4" w:space="0" w:color="auto"/>
              <w:right w:val="single" w:sz="4" w:space="0" w:color="auto"/>
            </w:tcBorders>
            <w:noWrap/>
            <w:hideMark/>
          </w:tcPr>
          <w:p w14:paraId="3D99AD4E" w14:textId="77777777" w:rsidR="00BA21A5" w:rsidRPr="008940DB" w:rsidRDefault="00BA21A5" w:rsidP="00BB1814">
            <w:pPr>
              <w:jc w:val="center"/>
              <w:rPr>
                <w:rFonts w:ascii="Times New Roman" w:hAnsi="Times New Roman" w:cs="Times New Roman"/>
              </w:rPr>
            </w:pPr>
            <w:r w:rsidRPr="008940DB">
              <w:rPr>
                <w:rFonts w:ascii="Times New Roman" w:hAnsi="Times New Roman" w:cs="Times New Roman"/>
              </w:rPr>
              <w:t>880</w:t>
            </w:r>
          </w:p>
        </w:tc>
      </w:tr>
      <w:tr w:rsidR="00BA21A5" w:rsidRPr="00FC61FA" w14:paraId="6D22F768" w14:textId="77777777" w:rsidTr="00EC082C">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7FE22D" w14:textId="77777777" w:rsidR="00BA21A5" w:rsidRPr="008940DB" w:rsidRDefault="00BA21A5" w:rsidP="00BB1814">
            <w:pPr>
              <w:jc w:val="both"/>
              <w:rPr>
                <w:rFonts w:ascii="Times New Roman" w:hAnsi="Times New Roman" w:cs="Times New Roman"/>
                <w:b/>
                <w:bCs/>
              </w:rPr>
            </w:pPr>
            <w:r w:rsidRPr="008940DB">
              <w:rPr>
                <w:rFonts w:ascii="Times New Roman" w:hAnsi="Times New Roman" w:cs="Times New Roman"/>
                <w:b/>
                <w:bCs/>
              </w:rPr>
              <w:t>Kopā</w:t>
            </w:r>
          </w:p>
        </w:tc>
        <w:tc>
          <w:tcPr>
            <w:tcW w:w="12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714C72B" w14:textId="1C42D9E9" w:rsidR="00BA21A5" w:rsidRPr="00C27F18" w:rsidRDefault="003B54EA" w:rsidP="00BB1814">
            <w:pPr>
              <w:jc w:val="center"/>
              <w:rPr>
                <w:rFonts w:ascii="Times New Roman" w:hAnsi="Times New Roman" w:cs="Times New Roman"/>
                <w:b/>
                <w:bCs/>
              </w:rPr>
            </w:pPr>
            <w:r w:rsidRPr="00C27F18">
              <w:rPr>
                <w:rFonts w:ascii="Times New Roman" w:hAnsi="Times New Roman" w:cs="Times New Roman"/>
                <w:b/>
                <w:bCs/>
              </w:rPr>
              <w:t>15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32988FA" w14:textId="44712E4F" w:rsidR="00BA21A5" w:rsidRPr="00C27F18" w:rsidRDefault="00BA21A5" w:rsidP="00BB1814">
            <w:pPr>
              <w:jc w:val="center"/>
              <w:rPr>
                <w:rFonts w:ascii="Times New Roman" w:hAnsi="Times New Roman" w:cs="Times New Roman"/>
                <w:b/>
                <w:bCs/>
              </w:rPr>
            </w:pPr>
            <w:r w:rsidRPr="00C27F18">
              <w:rPr>
                <w:rFonts w:ascii="Times New Roman" w:hAnsi="Times New Roman" w:cs="Times New Roman"/>
                <w:b/>
                <w:bCs/>
              </w:rPr>
              <w:t>92</w:t>
            </w:r>
            <w:r w:rsidR="003B54EA" w:rsidRPr="00C27F18">
              <w:rPr>
                <w:rFonts w:ascii="Times New Roman" w:hAnsi="Times New Roman" w:cs="Times New Roman"/>
                <w:b/>
                <w:bCs/>
              </w:rPr>
              <w:t>8</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7895D1" w14:textId="021834AF" w:rsidR="00BA21A5" w:rsidRPr="00C27F18" w:rsidRDefault="003B54EA" w:rsidP="00BB1814">
            <w:pPr>
              <w:jc w:val="center"/>
              <w:rPr>
                <w:rFonts w:ascii="Times New Roman" w:hAnsi="Times New Roman" w:cs="Times New Roman"/>
                <w:b/>
                <w:bCs/>
              </w:rPr>
            </w:pPr>
            <w:r w:rsidRPr="00C27F18">
              <w:rPr>
                <w:rFonts w:ascii="Times New Roman" w:hAnsi="Times New Roman" w:cs="Times New Roman"/>
                <w:b/>
                <w:bCs/>
              </w:rPr>
              <w:t>4</w:t>
            </w:r>
          </w:p>
        </w:tc>
        <w:tc>
          <w:tcPr>
            <w:tcW w:w="1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C185935" w14:textId="77777777" w:rsidR="00BA21A5" w:rsidRPr="00C27F18" w:rsidRDefault="00BA21A5" w:rsidP="00BB1814">
            <w:pPr>
              <w:jc w:val="center"/>
              <w:rPr>
                <w:rFonts w:ascii="Times New Roman" w:hAnsi="Times New Roman" w:cs="Times New Roman"/>
                <w:b/>
                <w:bCs/>
              </w:rPr>
            </w:pPr>
            <w:r w:rsidRPr="00C27F18">
              <w:rPr>
                <w:rFonts w:ascii="Times New Roman" w:hAnsi="Times New Roman" w:cs="Times New Roman"/>
                <w:b/>
                <w:bCs/>
              </w:rPr>
              <w:t>880</w:t>
            </w:r>
          </w:p>
        </w:tc>
      </w:tr>
    </w:tbl>
    <w:p w14:paraId="14027281" w14:textId="77777777" w:rsidR="00D713B0" w:rsidRDefault="00D713B0" w:rsidP="00D713B0"/>
    <w:p w14:paraId="3B1746E8" w14:textId="7E3295D0" w:rsidR="00BA21A5" w:rsidRDefault="007E7798" w:rsidP="00C25277">
      <w:pPr>
        <w:pStyle w:val="Heading2"/>
      </w:pPr>
      <w:bookmarkStart w:id="36" w:name="_Toc130803789"/>
      <w:r>
        <w:t>2.</w:t>
      </w:r>
      <w:r w:rsidR="00134B57">
        <w:t>2.</w:t>
      </w:r>
      <w:r>
        <w:t>2.</w:t>
      </w:r>
      <w:r w:rsidR="00134B57">
        <w:t xml:space="preserve"> atbalsta joma </w:t>
      </w:r>
      <w:bookmarkStart w:id="37" w:name="_Hlk126772117"/>
      <w:bookmarkStart w:id="38" w:name="_Hlk126772037"/>
      <w:r w:rsidR="00EA1F4D">
        <w:t>SBS p</w:t>
      </w:r>
      <w:r w:rsidR="00134B57" w:rsidRPr="00134B57">
        <w:t>akalpojumi bērniem - zaudētās funkcijas kompensēšanai un funkcionēšanas spēju uzturēšanai un attīstīšanai</w:t>
      </w:r>
      <w:bookmarkEnd w:id="37"/>
      <w:bookmarkEnd w:id="36"/>
    </w:p>
    <w:bookmarkEnd w:id="38"/>
    <w:p w14:paraId="3A5C305D" w14:textId="4B8A578F" w:rsidR="007E7798" w:rsidRPr="00870437" w:rsidRDefault="007E7798" w:rsidP="007E7798">
      <w:pPr>
        <w:rPr>
          <w:rFonts w:ascii="Times New Roman" w:hAnsi="Times New Roman" w:cs="Times New Roman"/>
          <w:b/>
          <w:bCs/>
          <w:i/>
          <w:iCs/>
        </w:rPr>
      </w:pPr>
      <w:r w:rsidRPr="00870437">
        <w:rPr>
          <w:rFonts w:ascii="Times New Roman" w:hAnsi="Times New Roman" w:cs="Times New Roman"/>
          <w:b/>
          <w:bCs/>
          <w:i/>
          <w:iCs/>
        </w:rPr>
        <w:t>Speciālistu konsultācijas un atbalsts</w:t>
      </w:r>
    </w:p>
    <w:p w14:paraId="52223EE1" w14:textId="77777777" w:rsidR="00400E78" w:rsidRDefault="007E7798" w:rsidP="00B606E2">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Izmēģinājumprojekta metodikā tika noteikts, ka </w:t>
      </w:r>
      <w:r w:rsidR="00870437">
        <w:rPr>
          <w:rFonts w:ascii="Times New Roman" w:hAnsi="Times New Roman" w:cs="Times New Roman"/>
          <w:sz w:val="24"/>
          <w:szCs w:val="24"/>
          <w:lang w:eastAsia="zh-CN"/>
        </w:rPr>
        <w:t>speciālistu</w:t>
      </w:r>
      <w:r>
        <w:rPr>
          <w:rFonts w:ascii="Times New Roman" w:hAnsi="Times New Roman" w:cs="Times New Roman"/>
          <w:sz w:val="24"/>
          <w:szCs w:val="24"/>
          <w:lang w:eastAsia="zh-CN"/>
        </w:rPr>
        <w:t xml:space="preserve"> konsultācijas un atbalsts </w:t>
      </w:r>
      <w:r w:rsidR="0071252E">
        <w:rPr>
          <w:rFonts w:ascii="Times New Roman" w:hAnsi="Times New Roman" w:cs="Times New Roman"/>
          <w:sz w:val="24"/>
          <w:szCs w:val="24"/>
          <w:lang w:eastAsia="zh-CN"/>
        </w:rPr>
        <w:t>tiek piešķirts bērniem visās vecuma grupās</w:t>
      </w:r>
      <w:r w:rsidR="002B694B">
        <w:rPr>
          <w:rFonts w:ascii="Times New Roman" w:hAnsi="Times New Roman" w:cs="Times New Roman"/>
          <w:sz w:val="24"/>
          <w:szCs w:val="24"/>
          <w:lang w:eastAsia="zh-CN"/>
        </w:rPr>
        <w:t xml:space="preserve">, neatkarīgi no bērna FT veida un ir vai nav noteikta īpašas kopšanas nepieciešamība </w:t>
      </w:r>
      <w:r w:rsidR="0071252E">
        <w:rPr>
          <w:rFonts w:ascii="Times New Roman" w:hAnsi="Times New Roman" w:cs="Times New Roman"/>
          <w:sz w:val="24"/>
          <w:szCs w:val="24"/>
          <w:lang w:eastAsia="zh-CN"/>
        </w:rPr>
        <w:t xml:space="preserve">- </w:t>
      </w:r>
      <w:r w:rsidR="00405C67">
        <w:rPr>
          <w:rFonts w:ascii="Times New Roman" w:hAnsi="Times New Roman" w:cs="Times New Roman"/>
          <w:sz w:val="24"/>
          <w:szCs w:val="24"/>
          <w:lang w:eastAsia="zh-CN"/>
        </w:rPr>
        <w:t xml:space="preserve">20 </w:t>
      </w:r>
      <w:r w:rsidR="008865E9">
        <w:rPr>
          <w:rFonts w:ascii="Times New Roman" w:hAnsi="Times New Roman" w:cs="Times New Roman"/>
          <w:sz w:val="24"/>
          <w:szCs w:val="24"/>
          <w:lang w:eastAsia="zh-CN"/>
        </w:rPr>
        <w:t>konsultācij</w:t>
      </w:r>
      <w:r w:rsidR="0071252E">
        <w:rPr>
          <w:rFonts w:ascii="Times New Roman" w:hAnsi="Times New Roman" w:cs="Times New Roman"/>
          <w:sz w:val="24"/>
          <w:szCs w:val="24"/>
          <w:lang w:eastAsia="zh-CN"/>
        </w:rPr>
        <w:t>as 12 mēnešu periodā</w:t>
      </w:r>
      <w:r>
        <w:rPr>
          <w:rFonts w:ascii="Times New Roman" w:hAnsi="Times New Roman" w:cs="Times New Roman"/>
          <w:sz w:val="24"/>
          <w:szCs w:val="24"/>
          <w:lang w:eastAsia="zh-CN"/>
        </w:rPr>
        <w:t xml:space="preserve">: </w:t>
      </w:r>
      <w:r w:rsidR="0071252E">
        <w:rPr>
          <w:rFonts w:ascii="Times New Roman" w:hAnsi="Times New Roman" w:cs="Times New Roman"/>
          <w:sz w:val="24"/>
          <w:szCs w:val="24"/>
          <w:lang w:eastAsia="zh-CN"/>
        </w:rPr>
        <w:t xml:space="preserve">vecuma grupā </w:t>
      </w:r>
      <w:r>
        <w:rPr>
          <w:rFonts w:ascii="Times New Roman" w:hAnsi="Times New Roman" w:cs="Times New Roman"/>
          <w:sz w:val="24"/>
          <w:szCs w:val="24"/>
          <w:lang w:eastAsia="zh-CN"/>
        </w:rPr>
        <w:t>no 0</w:t>
      </w:r>
      <w:r w:rsidR="0071252E">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1.5 gadi</w:t>
      </w:r>
      <w:r w:rsidR="0071252E">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w:t>
      </w:r>
      <w:r w:rsidR="00D136CA">
        <w:rPr>
          <w:rFonts w:ascii="Times New Roman" w:hAnsi="Times New Roman" w:cs="Times New Roman"/>
          <w:sz w:val="24"/>
          <w:szCs w:val="24"/>
          <w:lang w:eastAsia="zh-CN"/>
        </w:rPr>
        <w:t xml:space="preserve"> un</w:t>
      </w:r>
      <w:r>
        <w:rPr>
          <w:rFonts w:ascii="Times New Roman" w:hAnsi="Times New Roman" w:cs="Times New Roman"/>
          <w:sz w:val="24"/>
          <w:szCs w:val="24"/>
          <w:lang w:eastAsia="zh-CN"/>
        </w:rPr>
        <w:t xml:space="preserve"> no 1.6 </w:t>
      </w:r>
      <w:r w:rsidR="0071252E">
        <w:rPr>
          <w:rFonts w:ascii="Times New Roman" w:hAnsi="Times New Roman" w:cs="Times New Roman"/>
          <w:sz w:val="24"/>
          <w:szCs w:val="24"/>
          <w:lang w:eastAsia="zh-CN"/>
        </w:rPr>
        <w:t>līdz</w:t>
      </w:r>
      <w:r>
        <w:rPr>
          <w:rFonts w:ascii="Times New Roman" w:hAnsi="Times New Roman" w:cs="Times New Roman"/>
          <w:sz w:val="24"/>
          <w:szCs w:val="24"/>
          <w:lang w:eastAsia="zh-CN"/>
        </w:rPr>
        <w:t xml:space="preserve"> 6 gadi</w:t>
      </w:r>
      <w:r w:rsidR="0071252E">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w:t>
      </w:r>
      <w:r w:rsidR="00D136CA">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 </w:t>
      </w:r>
      <w:r w:rsidR="00A23A7F">
        <w:rPr>
          <w:rFonts w:ascii="Times New Roman" w:hAnsi="Times New Roman" w:cs="Times New Roman"/>
          <w:sz w:val="24"/>
          <w:szCs w:val="24"/>
          <w:lang w:eastAsia="zh-CN"/>
        </w:rPr>
        <w:t xml:space="preserve">15 konsultācijas </w:t>
      </w:r>
      <w:r w:rsidR="00D136CA">
        <w:rPr>
          <w:rFonts w:ascii="Times New Roman" w:hAnsi="Times New Roman" w:cs="Times New Roman"/>
          <w:sz w:val="24"/>
          <w:szCs w:val="24"/>
          <w:lang w:eastAsia="zh-CN"/>
        </w:rPr>
        <w:t xml:space="preserve">12 mēnešu periodā: </w:t>
      </w:r>
      <w:r w:rsidR="00A23A7F">
        <w:rPr>
          <w:rFonts w:ascii="Times New Roman" w:hAnsi="Times New Roman" w:cs="Times New Roman"/>
          <w:sz w:val="24"/>
          <w:szCs w:val="24"/>
          <w:lang w:eastAsia="zh-CN"/>
        </w:rPr>
        <w:t xml:space="preserve">vecuma grupā no </w:t>
      </w:r>
      <w:r>
        <w:rPr>
          <w:rFonts w:ascii="Times New Roman" w:hAnsi="Times New Roman" w:cs="Times New Roman"/>
          <w:sz w:val="24"/>
          <w:szCs w:val="24"/>
          <w:lang w:eastAsia="zh-CN"/>
        </w:rPr>
        <w:t>7</w:t>
      </w:r>
      <w:r w:rsidR="00D136CA">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D136CA">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w:t>
      </w:r>
    </w:p>
    <w:p w14:paraId="43B84406" w14:textId="29F0D0B0" w:rsidR="00B606E2" w:rsidRDefault="00405C67" w:rsidP="00B606E2">
      <w:pPr>
        <w:jc w:val="both"/>
        <w:rPr>
          <w:rFonts w:ascii="Times New Roman" w:hAnsi="Times New Roman" w:cs="Times New Roman"/>
          <w:sz w:val="24"/>
          <w:szCs w:val="24"/>
          <w:lang w:eastAsia="zh-CN"/>
        </w:rPr>
      </w:pPr>
      <w:r>
        <w:rPr>
          <w:rFonts w:ascii="Times New Roman" w:hAnsi="Times New Roman" w:cs="Times New Roman"/>
          <w:sz w:val="24"/>
          <w:szCs w:val="24"/>
          <w:lang w:eastAsia="zh-CN"/>
        </w:rPr>
        <w:t>Rezultāti: analizējot datus</w:t>
      </w:r>
      <w:r w:rsidR="00400E78">
        <w:rPr>
          <w:rFonts w:ascii="Times New Roman" w:hAnsi="Times New Roman" w:cs="Times New Roman"/>
          <w:sz w:val="24"/>
          <w:szCs w:val="24"/>
          <w:lang w:eastAsia="zh-CN"/>
        </w:rPr>
        <w:t>, konstatēts</w:t>
      </w:r>
      <w:r>
        <w:rPr>
          <w:rFonts w:ascii="Times New Roman" w:hAnsi="Times New Roman" w:cs="Times New Roman"/>
          <w:sz w:val="24"/>
          <w:szCs w:val="24"/>
          <w:lang w:eastAsia="zh-CN"/>
        </w:rPr>
        <w:t xml:space="preserve">, ka speciālistu konsultācijas piešķirtas </w:t>
      </w:r>
      <w:r w:rsidR="00B606E2">
        <w:rPr>
          <w:rFonts w:ascii="Times New Roman" w:hAnsi="Times New Roman" w:cs="Times New Roman"/>
          <w:sz w:val="24"/>
          <w:szCs w:val="24"/>
          <w:lang w:eastAsia="zh-CN"/>
        </w:rPr>
        <w:t>6</w:t>
      </w:r>
      <w:r w:rsidR="00BB1814">
        <w:rPr>
          <w:rFonts w:ascii="Times New Roman" w:hAnsi="Times New Roman" w:cs="Times New Roman"/>
          <w:sz w:val="24"/>
          <w:szCs w:val="24"/>
          <w:lang w:eastAsia="zh-CN"/>
        </w:rPr>
        <w:t>0</w:t>
      </w:r>
      <w:r>
        <w:rPr>
          <w:rFonts w:ascii="Times New Roman" w:hAnsi="Times New Roman" w:cs="Times New Roman"/>
          <w:sz w:val="24"/>
          <w:szCs w:val="24"/>
          <w:lang w:eastAsia="zh-CN"/>
        </w:rPr>
        <w:t xml:space="preserve"> bērniem (</w:t>
      </w:r>
      <w:r w:rsidR="00BB1814">
        <w:rPr>
          <w:rFonts w:ascii="Times New Roman" w:hAnsi="Times New Roman" w:cs="Times New Roman"/>
          <w:sz w:val="24"/>
          <w:szCs w:val="24"/>
          <w:lang w:eastAsia="zh-CN"/>
        </w:rPr>
        <w:t>91</w:t>
      </w:r>
      <w:r>
        <w:rPr>
          <w:rFonts w:ascii="Times New Roman" w:hAnsi="Times New Roman" w:cs="Times New Roman"/>
          <w:sz w:val="24"/>
          <w:szCs w:val="24"/>
          <w:lang w:eastAsia="zh-CN"/>
        </w:rPr>
        <w:t>%)</w:t>
      </w:r>
      <w:r w:rsidR="00BB1814">
        <w:rPr>
          <w:rFonts w:ascii="Times New Roman" w:hAnsi="Times New Roman" w:cs="Times New Roman"/>
          <w:sz w:val="24"/>
          <w:szCs w:val="24"/>
          <w:lang w:eastAsia="zh-CN"/>
        </w:rPr>
        <w:t xml:space="preserve"> vecuma grupā no 0</w:t>
      </w:r>
      <w:r w:rsidR="00400E78">
        <w:rPr>
          <w:rFonts w:ascii="Times New Roman" w:hAnsi="Times New Roman" w:cs="Times New Roman"/>
          <w:sz w:val="24"/>
          <w:szCs w:val="24"/>
          <w:lang w:eastAsia="zh-CN"/>
        </w:rPr>
        <w:t xml:space="preserve"> līdz </w:t>
      </w:r>
      <w:r w:rsidR="00BB1814">
        <w:rPr>
          <w:rFonts w:ascii="Times New Roman" w:hAnsi="Times New Roman" w:cs="Times New Roman"/>
          <w:sz w:val="24"/>
          <w:szCs w:val="24"/>
          <w:lang w:eastAsia="zh-CN"/>
        </w:rPr>
        <w:t>13 gadi</w:t>
      </w:r>
      <w:r w:rsidR="00400E78">
        <w:rPr>
          <w:rFonts w:ascii="Times New Roman" w:hAnsi="Times New Roman" w:cs="Times New Roman"/>
          <w:sz w:val="24"/>
          <w:szCs w:val="24"/>
          <w:lang w:eastAsia="zh-CN"/>
        </w:rPr>
        <w:t>em</w:t>
      </w:r>
      <w:r w:rsidR="00BB1814">
        <w:rPr>
          <w:rFonts w:ascii="Times New Roman" w:hAnsi="Times New Roman" w:cs="Times New Roman"/>
          <w:sz w:val="24"/>
          <w:szCs w:val="24"/>
          <w:lang w:eastAsia="zh-CN"/>
        </w:rPr>
        <w:t xml:space="preserve"> (ieskaitot)</w:t>
      </w:r>
      <w:r w:rsidR="003F5C5F" w:rsidRPr="003F5C5F">
        <w:rPr>
          <w:rFonts w:ascii="Times New Roman" w:hAnsi="Times New Roman" w:cs="Times New Roman"/>
          <w:i/>
          <w:iCs/>
          <w:sz w:val="24"/>
          <w:szCs w:val="24"/>
          <w:lang w:eastAsia="zh-CN"/>
        </w:rPr>
        <w:t xml:space="preserve"> (2.2.9. tabula).</w:t>
      </w:r>
    </w:p>
    <w:p w14:paraId="1870AF1F" w14:textId="5798DC08" w:rsidR="00E95845" w:rsidRPr="003F5C5F" w:rsidRDefault="00E95845" w:rsidP="00B606E2">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Analizējot datus pēc bērnu FT veida, var secināt, ka gandrīz visiem bērniem (91%) neatkarīgi no FT veida ir identificētas vajadzības pēc speciālistu konsultācijām un atbalsta. Speciālistu konsultācijas nav piešķirtas </w:t>
      </w:r>
      <w:r w:rsidR="00400E78">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ar MT, </w:t>
      </w:r>
      <w:r w:rsidR="00400E78">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Pārējie, </w:t>
      </w:r>
      <w:r w:rsidR="00454ADC">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ar KT</w:t>
      </w:r>
      <w:r w:rsidR="003F5C5F">
        <w:rPr>
          <w:rFonts w:ascii="Times New Roman" w:hAnsi="Times New Roman" w:cs="Times New Roman"/>
          <w:sz w:val="24"/>
          <w:szCs w:val="24"/>
          <w:lang w:eastAsia="zh-CN"/>
        </w:rPr>
        <w:t xml:space="preserve">. </w:t>
      </w:r>
    </w:p>
    <w:p w14:paraId="120A481A" w14:textId="162B9905" w:rsidR="00D263FF" w:rsidRDefault="00D263FF" w:rsidP="00D263FF">
      <w:pPr>
        <w:pStyle w:val="Caption"/>
        <w:keepNext/>
        <w:jc w:val="right"/>
        <w:rPr>
          <w:rFonts w:ascii="Times New Roman" w:hAnsi="Times New Roman" w:cs="Times New Roman"/>
          <w:color w:val="auto"/>
          <w:sz w:val="24"/>
          <w:szCs w:val="24"/>
        </w:rPr>
      </w:pPr>
      <w:r w:rsidRPr="00D263FF">
        <w:rPr>
          <w:rFonts w:ascii="Times New Roman" w:hAnsi="Times New Roman" w:cs="Times New Roman"/>
          <w:color w:val="auto"/>
          <w:sz w:val="24"/>
          <w:szCs w:val="24"/>
        </w:rPr>
        <w:t>2.</w:t>
      </w:r>
      <w:r w:rsidR="00A23A7F">
        <w:rPr>
          <w:rFonts w:ascii="Times New Roman" w:hAnsi="Times New Roman" w:cs="Times New Roman"/>
          <w:color w:val="auto"/>
          <w:sz w:val="24"/>
          <w:szCs w:val="24"/>
        </w:rPr>
        <w:t>2.9.</w:t>
      </w:r>
      <w:r w:rsidRPr="00D263FF">
        <w:rPr>
          <w:rFonts w:ascii="Times New Roman" w:hAnsi="Times New Roman" w:cs="Times New Roman"/>
          <w:color w:val="auto"/>
          <w:sz w:val="24"/>
          <w:szCs w:val="24"/>
        </w:rPr>
        <w:t>tabula</w:t>
      </w:r>
    </w:p>
    <w:p w14:paraId="7F7BEBCB" w14:textId="21082118" w:rsidR="000A159C" w:rsidRDefault="000A159C" w:rsidP="000A159C">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686377">
        <w:rPr>
          <w:rFonts w:ascii="Times New Roman" w:hAnsi="Times New Roman" w:cs="Times New Roman"/>
          <w:b/>
          <w:bCs/>
          <w:i w:val="0"/>
          <w:iCs w:val="0"/>
          <w:color w:val="auto"/>
          <w:sz w:val="22"/>
          <w:szCs w:val="22"/>
        </w:rPr>
        <w:t>speciālistu konsultāciju apmērs</w:t>
      </w:r>
      <w:r w:rsidR="0042679A">
        <w:rPr>
          <w:rFonts w:ascii="Times New Roman" w:hAnsi="Times New Roman" w:cs="Times New Roman"/>
          <w:b/>
          <w:bCs/>
          <w:i w:val="0"/>
          <w:iCs w:val="0"/>
          <w:color w:val="auto"/>
          <w:sz w:val="22"/>
          <w:szCs w:val="22"/>
        </w:rPr>
        <w:t xml:space="preserve"> un</w:t>
      </w:r>
      <w:r w:rsidR="004E580F">
        <w:rPr>
          <w:rFonts w:ascii="Times New Roman" w:hAnsi="Times New Roman" w:cs="Times New Roman"/>
          <w:b/>
          <w:bCs/>
          <w:i w:val="0"/>
          <w:iCs w:val="0"/>
          <w:color w:val="auto"/>
          <w:sz w:val="22"/>
          <w:szCs w:val="22"/>
        </w:rPr>
        <w:t xml:space="preserve"> bērnu skaits</w:t>
      </w:r>
    </w:p>
    <w:p w14:paraId="5011BC43" w14:textId="77777777" w:rsidR="000A159C" w:rsidRPr="000D3163" w:rsidRDefault="000A159C" w:rsidP="000A159C">
      <w:pPr>
        <w:pStyle w:val="Caption"/>
        <w:keepNext/>
        <w:spacing w:after="0"/>
        <w:jc w:val="center"/>
        <w:rPr>
          <w:rFonts w:ascii="Times New Roman" w:hAnsi="Times New Roman" w:cs="Times New Roman"/>
          <w:b/>
          <w:bCs/>
          <w:i w:val="0"/>
          <w:iCs w:val="0"/>
          <w:color w:val="auto"/>
          <w:sz w:val="22"/>
          <w:szCs w:val="22"/>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p>
    <w:p w14:paraId="44E0CF42" w14:textId="77777777" w:rsidR="000A159C" w:rsidRPr="003F5C5F" w:rsidRDefault="000A159C" w:rsidP="003F5C5F">
      <w:pPr>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720"/>
        <w:gridCol w:w="1769"/>
        <w:gridCol w:w="1960"/>
        <w:gridCol w:w="1947"/>
        <w:gridCol w:w="1530"/>
      </w:tblGrid>
      <w:tr w:rsidR="00E95845" w:rsidRPr="00B606E2" w14:paraId="63169DDE" w14:textId="77777777" w:rsidTr="00526B8F">
        <w:trPr>
          <w:trHeight w:val="300"/>
          <w:tblHeader/>
          <w:jc w:val="center"/>
        </w:trPr>
        <w:tc>
          <w:tcPr>
            <w:tcW w:w="1720" w:type="dxa"/>
            <w:shd w:val="clear" w:color="auto" w:fill="F2F2F2" w:themeFill="background1" w:themeFillShade="F2"/>
            <w:noWrap/>
            <w:vAlign w:val="center"/>
            <w:hideMark/>
          </w:tcPr>
          <w:p w14:paraId="50821840" w14:textId="77777777" w:rsidR="00E95845" w:rsidRPr="00B606E2" w:rsidRDefault="00E95845" w:rsidP="008C57DB">
            <w:pPr>
              <w:jc w:val="center"/>
              <w:rPr>
                <w:rFonts w:ascii="Times New Roman" w:hAnsi="Times New Roman" w:cs="Times New Roman"/>
                <w:b/>
                <w:bCs/>
              </w:rPr>
            </w:pPr>
            <w:r w:rsidRPr="00B606E2">
              <w:rPr>
                <w:rFonts w:ascii="Times New Roman" w:hAnsi="Times New Roman" w:cs="Times New Roman"/>
                <w:b/>
                <w:bCs/>
              </w:rPr>
              <w:t>FT veids</w:t>
            </w:r>
          </w:p>
        </w:tc>
        <w:tc>
          <w:tcPr>
            <w:tcW w:w="1769" w:type="dxa"/>
            <w:shd w:val="clear" w:color="auto" w:fill="F2F2F2" w:themeFill="background1" w:themeFillShade="F2"/>
            <w:vAlign w:val="center"/>
          </w:tcPr>
          <w:p w14:paraId="29E928CA" w14:textId="1BE799E3" w:rsidR="00E95845" w:rsidRPr="00B606E2" w:rsidRDefault="00353789" w:rsidP="008C57DB">
            <w:pPr>
              <w:jc w:val="center"/>
              <w:rPr>
                <w:rFonts w:ascii="Times New Roman" w:hAnsi="Times New Roman" w:cs="Times New Roman"/>
                <w:b/>
                <w:bCs/>
              </w:rPr>
            </w:pPr>
            <w:r>
              <w:rPr>
                <w:rFonts w:ascii="Times New Roman" w:hAnsi="Times New Roman" w:cs="Times New Roman"/>
                <w:b/>
                <w:bCs/>
              </w:rPr>
              <w:t>Kopējais b</w:t>
            </w:r>
            <w:r w:rsidR="00E95845" w:rsidRPr="00B606E2">
              <w:rPr>
                <w:rFonts w:ascii="Times New Roman" w:hAnsi="Times New Roman" w:cs="Times New Roman"/>
                <w:b/>
                <w:bCs/>
              </w:rPr>
              <w:t>ērnu skaits</w:t>
            </w:r>
            <w:r>
              <w:rPr>
                <w:rFonts w:ascii="Times New Roman" w:hAnsi="Times New Roman" w:cs="Times New Roman"/>
                <w:b/>
                <w:bCs/>
              </w:rPr>
              <w:t xml:space="preserve"> konkrētajā FT veidā</w:t>
            </w:r>
          </w:p>
        </w:tc>
        <w:tc>
          <w:tcPr>
            <w:tcW w:w="1960" w:type="dxa"/>
            <w:shd w:val="clear" w:color="auto" w:fill="F2F2F2" w:themeFill="background1" w:themeFillShade="F2"/>
            <w:noWrap/>
            <w:vAlign w:val="center"/>
            <w:hideMark/>
          </w:tcPr>
          <w:p w14:paraId="70CEA98B" w14:textId="34478DD0" w:rsidR="00E95845" w:rsidRPr="00B606E2" w:rsidRDefault="00B24544" w:rsidP="008C57DB">
            <w:pPr>
              <w:jc w:val="center"/>
              <w:rPr>
                <w:rFonts w:ascii="Times New Roman" w:hAnsi="Times New Roman" w:cs="Times New Roman"/>
                <w:b/>
                <w:bCs/>
              </w:rPr>
            </w:pPr>
            <w:r>
              <w:rPr>
                <w:rFonts w:ascii="Times New Roman" w:hAnsi="Times New Roman" w:cs="Times New Roman"/>
                <w:b/>
                <w:bCs/>
              </w:rPr>
              <w:t xml:space="preserve">Speciālistu konsultācijas saņēmušo bērnu </w:t>
            </w:r>
            <w:r w:rsidR="00E95845">
              <w:rPr>
                <w:rFonts w:ascii="Times New Roman" w:hAnsi="Times New Roman" w:cs="Times New Roman"/>
                <w:b/>
                <w:bCs/>
              </w:rPr>
              <w:t>skaits</w:t>
            </w:r>
          </w:p>
        </w:tc>
        <w:tc>
          <w:tcPr>
            <w:tcW w:w="1947" w:type="dxa"/>
            <w:shd w:val="clear" w:color="auto" w:fill="F2F2F2" w:themeFill="background1" w:themeFillShade="F2"/>
            <w:vAlign w:val="center"/>
          </w:tcPr>
          <w:p w14:paraId="434B235F" w14:textId="20A42810" w:rsidR="00E95845" w:rsidRPr="00B606E2" w:rsidRDefault="00525353" w:rsidP="008C57DB">
            <w:pPr>
              <w:jc w:val="center"/>
              <w:rPr>
                <w:rFonts w:ascii="Times New Roman" w:hAnsi="Times New Roman" w:cs="Times New Roman"/>
                <w:b/>
                <w:bCs/>
              </w:rPr>
            </w:pPr>
            <w:r>
              <w:rPr>
                <w:rFonts w:ascii="Times New Roman" w:hAnsi="Times New Roman" w:cs="Times New Roman"/>
                <w:b/>
                <w:bCs/>
                <w:lang w:eastAsia="zh-CN"/>
              </w:rPr>
              <w:t xml:space="preserve">Speciālistu konsultāciju saņēmušo bērnu </w:t>
            </w:r>
            <w:r w:rsidR="00E95845" w:rsidRPr="00B606E2">
              <w:rPr>
                <w:rFonts w:ascii="Times New Roman" w:hAnsi="Times New Roman" w:cs="Times New Roman"/>
                <w:b/>
                <w:bCs/>
                <w:lang w:eastAsia="zh-CN"/>
              </w:rPr>
              <w:t>īpatsvars</w:t>
            </w:r>
            <w:r w:rsidR="00526B8F">
              <w:rPr>
                <w:rFonts w:ascii="Times New Roman" w:hAnsi="Times New Roman" w:cs="Times New Roman"/>
                <w:b/>
                <w:bCs/>
                <w:lang w:eastAsia="zh-CN"/>
              </w:rPr>
              <w:t xml:space="preserve"> (</w:t>
            </w:r>
            <w:r w:rsidR="00E95845" w:rsidRPr="00B606E2">
              <w:rPr>
                <w:rFonts w:ascii="Times New Roman" w:hAnsi="Times New Roman" w:cs="Times New Roman"/>
                <w:b/>
                <w:bCs/>
                <w:lang w:eastAsia="zh-CN"/>
              </w:rPr>
              <w:t>%</w:t>
            </w:r>
            <w:r w:rsidR="00526B8F">
              <w:rPr>
                <w:rFonts w:ascii="Times New Roman" w:hAnsi="Times New Roman" w:cs="Times New Roman"/>
                <w:b/>
                <w:bCs/>
                <w:lang w:eastAsia="zh-CN"/>
              </w:rPr>
              <w:t>)</w:t>
            </w:r>
            <w:r>
              <w:rPr>
                <w:rFonts w:ascii="Times New Roman" w:hAnsi="Times New Roman" w:cs="Times New Roman"/>
                <w:b/>
                <w:bCs/>
                <w:lang w:eastAsia="zh-CN"/>
              </w:rPr>
              <w:t xml:space="preserve"> no kopējā bērnu skaita</w:t>
            </w:r>
          </w:p>
        </w:tc>
        <w:tc>
          <w:tcPr>
            <w:tcW w:w="1530" w:type="dxa"/>
            <w:shd w:val="clear" w:color="auto" w:fill="F2F2F2" w:themeFill="background1" w:themeFillShade="F2"/>
            <w:noWrap/>
            <w:vAlign w:val="center"/>
            <w:hideMark/>
          </w:tcPr>
          <w:p w14:paraId="3498C050" w14:textId="22A6C073" w:rsidR="00E95845" w:rsidRPr="00B606E2" w:rsidRDefault="00E95845" w:rsidP="008C57DB">
            <w:pPr>
              <w:jc w:val="center"/>
              <w:rPr>
                <w:rFonts w:ascii="Times New Roman" w:hAnsi="Times New Roman" w:cs="Times New Roman"/>
                <w:b/>
                <w:bCs/>
              </w:rPr>
            </w:pPr>
            <w:r w:rsidRPr="00B606E2">
              <w:rPr>
                <w:rFonts w:ascii="Times New Roman" w:hAnsi="Times New Roman" w:cs="Times New Roman"/>
                <w:b/>
                <w:bCs/>
                <w:lang w:eastAsia="zh-CN"/>
              </w:rPr>
              <w:t xml:space="preserve">Vidējais konsultāciju skaits </w:t>
            </w:r>
            <w:r w:rsidR="00A21207">
              <w:rPr>
                <w:rFonts w:ascii="Times New Roman" w:hAnsi="Times New Roman" w:cs="Times New Roman"/>
                <w:b/>
                <w:bCs/>
                <w:lang w:eastAsia="zh-CN"/>
              </w:rPr>
              <w:t xml:space="preserve">uz </w:t>
            </w:r>
            <w:r w:rsidR="00752DD0">
              <w:rPr>
                <w:rFonts w:ascii="Times New Roman" w:hAnsi="Times New Roman" w:cs="Times New Roman"/>
                <w:b/>
                <w:bCs/>
                <w:lang w:eastAsia="zh-CN"/>
              </w:rPr>
              <w:t>vien</w:t>
            </w:r>
            <w:r w:rsidR="00A21207">
              <w:rPr>
                <w:rFonts w:ascii="Times New Roman" w:hAnsi="Times New Roman" w:cs="Times New Roman"/>
                <w:b/>
                <w:bCs/>
                <w:lang w:eastAsia="zh-CN"/>
              </w:rPr>
              <w:t>u</w:t>
            </w:r>
            <w:r w:rsidR="00752DD0">
              <w:rPr>
                <w:rFonts w:ascii="Times New Roman" w:hAnsi="Times New Roman" w:cs="Times New Roman"/>
                <w:b/>
                <w:bCs/>
                <w:lang w:eastAsia="zh-CN"/>
              </w:rPr>
              <w:t xml:space="preserve"> bērn</w:t>
            </w:r>
            <w:r w:rsidR="00A21207">
              <w:rPr>
                <w:rFonts w:ascii="Times New Roman" w:hAnsi="Times New Roman" w:cs="Times New Roman"/>
                <w:b/>
                <w:bCs/>
                <w:lang w:eastAsia="zh-CN"/>
              </w:rPr>
              <w:t>u</w:t>
            </w:r>
            <w:r w:rsidR="00752DD0">
              <w:rPr>
                <w:rFonts w:ascii="Times New Roman" w:hAnsi="Times New Roman" w:cs="Times New Roman"/>
                <w:b/>
                <w:bCs/>
                <w:lang w:eastAsia="zh-CN"/>
              </w:rPr>
              <w:t xml:space="preserve"> 12 </w:t>
            </w:r>
            <w:r w:rsidR="003F5C5F">
              <w:rPr>
                <w:rFonts w:ascii="Times New Roman" w:hAnsi="Times New Roman" w:cs="Times New Roman"/>
                <w:b/>
                <w:bCs/>
                <w:lang w:eastAsia="zh-CN"/>
              </w:rPr>
              <w:t>mēnešu periodā</w:t>
            </w:r>
          </w:p>
        </w:tc>
      </w:tr>
      <w:tr w:rsidR="00E95845" w:rsidRPr="00B606E2" w14:paraId="590F4D9D" w14:textId="77777777" w:rsidTr="00752DD0">
        <w:trPr>
          <w:trHeight w:val="300"/>
          <w:jc w:val="center"/>
        </w:trPr>
        <w:tc>
          <w:tcPr>
            <w:tcW w:w="1720" w:type="dxa"/>
            <w:shd w:val="clear" w:color="auto" w:fill="auto"/>
            <w:noWrap/>
            <w:hideMark/>
          </w:tcPr>
          <w:p w14:paraId="75B3418F" w14:textId="77777777" w:rsidR="00E95845" w:rsidRPr="00B606E2" w:rsidRDefault="00E95845" w:rsidP="00A75A59">
            <w:pPr>
              <w:rPr>
                <w:rFonts w:ascii="Times New Roman" w:hAnsi="Times New Roman" w:cs="Times New Roman"/>
                <w:b/>
                <w:bCs/>
              </w:rPr>
            </w:pPr>
            <w:r w:rsidRPr="00B606E2">
              <w:rPr>
                <w:rFonts w:ascii="Times New Roman" w:hAnsi="Times New Roman" w:cs="Times New Roman"/>
                <w:b/>
                <w:bCs/>
              </w:rPr>
              <w:t>DZT</w:t>
            </w:r>
          </w:p>
        </w:tc>
        <w:tc>
          <w:tcPr>
            <w:tcW w:w="1769" w:type="dxa"/>
            <w:shd w:val="clear" w:color="auto" w:fill="auto"/>
          </w:tcPr>
          <w:p w14:paraId="78E70B13"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4</w:t>
            </w:r>
          </w:p>
        </w:tc>
        <w:tc>
          <w:tcPr>
            <w:tcW w:w="1960" w:type="dxa"/>
            <w:shd w:val="clear" w:color="auto" w:fill="auto"/>
            <w:noWrap/>
            <w:hideMark/>
          </w:tcPr>
          <w:p w14:paraId="52A0C91E"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4</w:t>
            </w:r>
          </w:p>
        </w:tc>
        <w:tc>
          <w:tcPr>
            <w:tcW w:w="1947" w:type="dxa"/>
            <w:shd w:val="clear" w:color="auto" w:fill="auto"/>
          </w:tcPr>
          <w:p w14:paraId="7D506F6B"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100%</w:t>
            </w:r>
          </w:p>
        </w:tc>
        <w:tc>
          <w:tcPr>
            <w:tcW w:w="1530" w:type="dxa"/>
            <w:shd w:val="clear" w:color="auto" w:fill="auto"/>
            <w:noWrap/>
            <w:hideMark/>
          </w:tcPr>
          <w:p w14:paraId="11CF4ED0"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15</w:t>
            </w:r>
          </w:p>
        </w:tc>
      </w:tr>
      <w:tr w:rsidR="00E95845" w:rsidRPr="00B606E2" w14:paraId="722F88E2" w14:textId="77777777" w:rsidTr="00752DD0">
        <w:trPr>
          <w:trHeight w:val="300"/>
          <w:jc w:val="center"/>
        </w:trPr>
        <w:tc>
          <w:tcPr>
            <w:tcW w:w="1720" w:type="dxa"/>
            <w:shd w:val="clear" w:color="auto" w:fill="auto"/>
            <w:noWrap/>
            <w:hideMark/>
          </w:tcPr>
          <w:p w14:paraId="3B2167E3" w14:textId="77777777" w:rsidR="00E95845" w:rsidRPr="00B606E2" w:rsidRDefault="00E95845" w:rsidP="00A75A59">
            <w:pPr>
              <w:rPr>
                <w:rFonts w:ascii="Times New Roman" w:hAnsi="Times New Roman" w:cs="Times New Roman"/>
                <w:b/>
                <w:bCs/>
              </w:rPr>
            </w:pPr>
            <w:r>
              <w:rPr>
                <w:rFonts w:ascii="Times New Roman" w:hAnsi="Times New Roman" w:cs="Times New Roman"/>
                <w:b/>
                <w:bCs/>
              </w:rPr>
              <w:t>Pārējie</w:t>
            </w:r>
          </w:p>
        </w:tc>
        <w:tc>
          <w:tcPr>
            <w:tcW w:w="1769" w:type="dxa"/>
            <w:shd w:val="clear" w:color="auto" w:fill="auto"/>
          </w:tcPr>
          <w:p w14:paraId="0B9B3FDE"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7</w:t>
            </w:r>
          </w:p>
        </w:tc>
        <w:tc>
          <w:tcPr>
            <w:tcW w:w="1960" w:type="dxa"/>
            <w:shd w:val="clear" w:color="auto" w:fill="auto"/>
            <w:noWrap/>
            <w:hideMark/>
          </w:tcPr>
          <w:p w14:paraId="5DEDD74D"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6</w:t>
            </w:r>
          </w:p>
        </w:tc>
        <w:tc>
          <w:tcPr>
            <w:tcW w:w="1947" w:type="dxa"/>
            <w:shd w:val="clear" w:color="auto" w:fill="auto"/>
          </w:tcPr>
          <w:p w14:paraId="086992E5"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86%</w:t>
            </w:r>
          </w:p>
        </w:tc>
        <w:tc>
          <w:tcPr>
            <w:tcW w:w="1530" w:type="dxa"/>
            <w:shd w:val="clear" w:color="auto" w:fill="auto"/>
            <w:noWrap/>
            <w:hideMark/>
          </w:tcPr>
          <w:p w14:paraId="55352093"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50</w:t>
            </w:r>
          </w:p>
        </w:tc>
      </w:tr>
      <w:tr w:rsidR="00E95845" w:rsidRPr="00B606E2" w14:paraId="02F676EE" w14:textId="77777777" w:rsidTr="00752DD0">
        <w:trPr>
          <w:trHeight w:val="300"/>
          <w:jc w:val="center"/>
        </w:trPr>
        <w:tc>
          <w:tcPr>
            <w:tcW w:w="1720" w:type="dxa"/>
            <w:shd w:val="clear" w:color="auto" w:fill="auto"/>
            <w:noWrap/>
            <w:hideMark/>
          </w:tcPr>
          <w:p w14:paraId="24A32C02" w14:textId="77777777" w:rsidR="00E95845" w:rsidRPr="00B606E2" w:rsidRDefault="00E95845" w:rsidP="00A75A59">
            <w:pPr>
              <w:rPr>
                <w:rFonts w:ascii="Times New Roman" w:hAnsi="Times New Roman" w:cs="Times New Roman"/>
                <w:b/>
                <w:bCs/>
              </w:rPr>
            </w:pPr>
            <w:r w:rsidRPr="00B606E2">
              <w:rPr>
                <w:rFonts w:ascii="Times New Roman" w:hAnsi="Times New Roman" w:cs="Times New Roman"/>
                <w:b/>
                <w:bCs/>
              </w:rPr>
              <w:t>GRT</w:t>
            </w:r>
          </w:p>
        </w:tc>
        <w:tc>
          <w:tcPr>
            <w:tcW w:w="1769" w:type="dxa"/>
            <w:shd w:val="clear" w:color="auto" w:fill="auto"/>
          </w:tcPr>
          <w:p w14:paraId="22DBFD67"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26</w:t>
            </w:r>
          </w:p>
        </w:tc>
        <w:tc>
          <w:tcPr>
            <w:tcW w:w="1960" w:type="dxa"/>
            <w:shd w:val="clear" w:color="auto" w:fill="auto"/>
            <w:noWrap/>
            <w:hideMark/>
          </w:tcPr>
          <w:p w14:paraId="6C95267E"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26</w:t>
            </w:r>
          </w:p>
        </w:tc>
        <w:tc>
          <w:tcPr>
            <w:tcW w:w="1947" w:type="dxa"/>
            <w:shd w:val="clear" w:color="auto" w:fill="auto"/>
          </w:tcPr>
          <w:p w14:paraId="30F293F4"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100%</w:t>
            </w:r>
          </w:p>
        </w:tc>
        <w:tc>
          <w:tcPr>
            <w:tcW w:w="1530" w:type="dxa"/>
            <w:shd w:val="clear" w:color="auto" w:fill="auto"/>
            <w:noWrap/>
            <w:hideMark/>
          </w:tcPr>
          <w:p w14:paraId="6522CBEF"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108</w:t>
            </w:r>
          </w:p>
        </w:tc>
      </w:tr>
      <w:tr w:rsidR="00E95845" w:rsidRPr="00B606E2" w14:paraId="16EC8370" w14:textId="77777777" w:rsidTr="00752DD0">
        <w:trPr>
          <w:trHeight w:val="300"/>
          <w:jc w:val="center"/>
        </w:trPr>
        <w:tc>
          <w:tcPr>
            <w:tcW w:w="1720" w:type="dxa"/>
            <w:shd w:val="clear" w:color="auto" w:fill="auto"/>
            <w:noWrap/>
            <w:hideMark/>
          </w:tcPr>
          <w:p w14:paraId="443D398A" w14:textId="77777777" w:rsidR="00E95845" w:rsidRPr="00B606E2" w:rsidRDefault="00E95845" w:rsidP="00A75A59">
            <w:pPr>
              <w:rPr>
                <w:rFonts w:ascii="Times New Roman" w:hAnsi="Times New Roman" w:cs="Times New Roman"/>
                <w:i/>
                <w:iCs/>
              </w:rPr>
            </w:pPr>
            <w:r w:rsidRPr="00B606E2">
              <w:rPr>
                <w:rFonts w:ascii="Times New Roman" w:hAnsi="Times New Roman" w:cs="Times New Roman"/>
                <w:i/>
                <w:iCs/>
              </w:rPr>
              <w:t>IAT</w:t>
            </w:r>
          </w:p>
        </w:tc>
        <w:tc>
          <w:tcPr>
            <w:tcW w:w="1769" w:type="dxa"/>
            <w:shd w:val="clear" w:color="auto" w:fill="auto"/>
          </w:tcPr>
          <w:p w14:paraId="7BD53BFF"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3</w:t>
            </w:r>
          </w:p>
        </w:tc>
        <w:tc>
          <w:tcPr>
            <w:tcW w:w="1960" w:type="dxa"/>
            <w:shd w:val="clear" w:color="auto" w:fill="auto"/>
            <w:noWrap/>
            <w:hideMark/>
          </w:tcPr>
          <w:p w14:paraId="3E6BA6D0"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3</w:t>
            </w:r>
          </w:p>
        </w:tc>
        <w:tc>
          <w:tcPr>
            <w:tcW w:w="1947" w:type="dxa"/>
            <w:shd w:val="clear" w:color="auto" w:fill="auto"/>
          </w:tcPr>
          <w:p w14:paraId="42EB5919"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100%</w:t>
            </w:r>
          </w:p>
        </w:tc>
        <w:tc>
          <w:tcPr>
            <w:tcW w:w="1530" w:type="dxa"/>
            <w:shd w:val="clear" w:color="auto" w:fill="auto"/>
            <w:noWrap/>
            <w:hideMark/>
          </w:tcPr>
          <w:p w14:paraId="59C5DE43"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56</w:t>
            </w:r>
          </w:p>
        </w:tc>
      </w:tr>
      <w:tr w:rsidR="00E95845" w:rsidRPr="00B606E2" w14:paraId="45CF38B5" w14:textId="77777777" w:rsidTr="00752DD0">
        <w:trPr>
          <w:trHeight w:val="300"/>
          <w:jc w:val="center"/>
        </w:trPr>
        <w:tc>
          <w:tcPr>
            <w:tcW w:w="1720" w:type="dxa"/>
            <w:shd w:val="clear" w:color="auto" w:fill="auto"/>
            <w:noWrap/>
            <w:hideMark/>
          </w:tcPr>
          <w:p w14:paraId="0A7B2407" w14:textId="77777777" w:rsidR="00E95845" w:rsidRPr="00B606E2" w:rsidRDefault="00E95845" w:rsidP="00A75A59">
            <w:pPr>
              <w:rPr>
                <w:rFonts w:ascii="Times New Roman" w:hAnsi="Times New Roman" w:cs="Times New Roman"/>
                <w:i/>
                <w:iCs/>
              </w:rPr>
            </w:pPr>
            <w:r w:rsidRPr="00B606E2">
              <w:rPr>
                <w:rFonts w:ascii="Times New Roman" w:hAnsi="Times New Roman" w:cs="Times New Roman"/>
                <w:i/>
                <w:iCs/>
              </w:rPr>
              <w:t>IAT/PUT</w:t>
            </w:r>
          </w:p>
        </w:tc>
        <w:tc>
          <w:tcPr>
            <w:tcW w:w="1769" w:type="dxa"/>
            <w:shd w:val="clear" w:color="auto" w:fill="auto"/>
          </w:tcPr>
          <w:p w14:paraId="3121C6D5"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15</w:t>
            </w:r>
          </w:p>
        </w:tc>
        <w:tc>
          <w:tcPr>
            <w:tcW w:w="1960" w:type="dxa"/>
            <w:shd w:val="clear" w:color="auto" w:fill="auto"/>
            <w:noWrap/>
            <w:hideMark/>
          </w:tcPr>
          <w:p w14:paraId="77D5AC3F"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15</w:t>
            </w:r>
          </w:p>
        </w:tc>
        <w:tc>
          <w:tcPr>
            <w:tcW w:w="1947" w:type="dxa"/>
            <w:shd w:val="clear" w:color="auto" w:fill="auto"/>
          </w:tcPr>
          <w:p w14:paraId="5B3DE90B"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100%</w:t>
            </w:r>
          </w:p>
        </w:tc>
        <w:tc>
          <w:tcPr>
            <w:tcW w:w="1530" w:type="dxa"/>
            <w:shd w:val="clear" w:color="auto" w:fill="auto"/>
            <w:noWrap/>
            <w:hideMark/>
          </w:tcPr>
          <w:p w14:paraId="71222415"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120</w:t>
            </w:r>
          </w:p>
        </w:tc>
      </w:tr>
      <w:tr w:rsidR="00E95845" w:rsidRPr="00B606E2" w14:paraId="5BC4E59E" w14:textId="77777777" w:rsidTr="00752DD0">
        <w:trPr>
          <w:trHeight w:val="300"/>
          <w:jc w:val="center"/>
        </w:trPr>
        <w:tc>
          <w:tcPr>
            <w:tcW w:w="1720" w:type="dxa"/>
            <w:shd w:val="clear" w:color="auto" w:fill="auto"/>
            <w:noWrap/>
            <w:hideMark/>
          </w:tcPr>
          <w:p w14:paraId="39BF53FE" w14:textId="77777777" w:rsidR="00E95845" w:rsidRPr="00B606E2" w:rsidRDefault="00E95845" w:rsidP="00A75A59">
            <w:pPr>
              <w:rPr>
                <w:rFonts w:ascii="Times New Roman" w:hAnsi="Times New Roman" w:cs="Times New Roman"/>
                <w:i/>
                <w:iCs/>
              </w:rPr>
            </w:pPr>
            <w:r w:rsidRPr="00B606E2">
              <w:rPr>
                <w:rFonts w:ascii="Times New Roman" w:hAnsi="Times New Roman" w:cs="Times New Roman"/>
                <w:i/>
                <w:iCs/>
              </w:rPr>
              <w:t>PUT</w:t>
            </w:r>
          </w:p>
        </w:tc>
        <w:tc>
          <w:tcPr>
            <w:tcW w:w="1769" w:type="dxa"/>
            <w:shd w:val="clear" w:color="auto" w:fill="auto"/>
          </w:tcPr>
          <w:p w14:paraId="7C0601C0"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8</w:t>
            </w:r>
          </w:p>
        </w:tc>
        <w:tc>
          <w:tcPr>
            <w:tcW w:w="1960" w:type="dxa"/>
            <w:shd w:val="clear" w:color="auto" w:fill="auto"/>
            <w:noWrap/>
            <w:hideMark/>
          </w:tcPr>
          <w:p w14:paraId="0D7E11B9"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8</w:t>
            </w:r>
          </w:p>
        </w:tc>
        <w:tc>
          <w:tcPr>
            <w:tcW w:w="1947" w:type="dxa"/>
            <w:shd w:val="clear" w:color="auto" w:fill="auto"/>
          </w:tcPr>
          <w:p w14:paraId="387A9A22"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100%</w:t>
            </w:r>
          </w:p>
        </w:tc>
        <w:tc>
          <w:tcPr>
            <w:tcW w:w="1530" w:type="dxa"/>
            <w:shd w:val="clear" w:color="auto" w:fill="auto"/>
            <w:noWrap/>
            <w:hideMark/>
          </w:tcPr>
          <w:p w14:paraId="5277DF78"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107</w:t>
            </w:r>
          </w:p>
        </w:tc>
      </w:tr>
      <w:tr w:rsidR="00E95845" w:rsidRPr="00B606E2" w14:paraId="15D5766C" w14:textId="77777777" w:rsidTr="00752DD0">
        <w:trPr>
          <w:trHeight w:val="300"/>
          <w:jc w:val="center"/>
        </w:trPr>
        <w:tc>
          <w:tcPr>
            <w:tcW w:w="1720" w:type="dxa"/>
            <w:shd w:val="clear" w:color="auto" w:fill="auto"/>
            <w:noWrap/>
            <w:hideMark/>
          </w:tcPr>
          <w:p w14:paraId="2BA9D53C" w14:textId="77777777" w:rsidR="00E95845" w:rsidRPr="00B606E2" w:rsidRDefault="00E95845" w:rsidP="00A75A59">
            <w:pPr>
              <w:rPr>
                <w:rFonts w:ascii="Times New Roman" w:hAnsi="Times New Roman" w:cs="Times New Roman"/>
                <w:b/>
                <w:bCs/>
              </w:rPr>
            </w:pPr>
            <w:r w:rsidRPr="00B606E2">
              <w:rPr>
                <w:rFonts w:ascii="Times New Roman" w:hAnsi="Times New Roman" w:cs="Times New Roman"/>
                <w:b/>
                <w:bCs/>
              </w:rPr>
              <w:lastRenderedPageBreak/>
              <w:t>KT</w:t>
            </w:r>
          </w:p>
        </w:tc>
        <w:tc>
          <w:tcPr>
            <w:tcW w:w="1769" w:type="dxa"/>
            <w:shd w:val="clear" w:color="auto" w:fill="auto"/>
          </w:tcPr>
          <w:p w14:paraId="2D663BC9"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7</w:t>
            </w:r>
          </w:p>
        </w:tc>
        <w:tc>
          <w:tcPr>
            <w:tcW w:w="1960" w:type="dxa"/>
            <w:shd w:val="clear" w:color="auto" w:fill="auto"/>
            <w:noWrap/>
            <w:hideMark/>
          </w:tcPr>
          <w:p w14:paraId="46105174"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6</w:t>
            </w:r>
          </w:p>
        </w:tc>
        <w:tc>
          <w:tcPr>
            <w:tcW w:w="1947" w:type="dxa"/>
            <w:shd w:val="clear" w:color="auto" w:fill="auto"/>
          </w:tcPr>
          <w:p w14:paraId="7B11BB42"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86%</w:t>
            </w:r>
          </w:p>
        </w:tc>
        <w:tc>
          <w:tcPr>
            <w:tcW w:w="1530" w:type="dxa"/>
            <w:shd w:val="clear" w:color="auto" w:fill="auto"/>
            <w:noWrap/>
            <w:hideMark/>
          </w:tcPr>
          <w:p w14:paraId="7249D74C"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32</w:t>
            </w:r>
          </w:p>
        </w:tc>
      </w:tr>
      <w:tr w:rsidR="00E95845" w:rsidRPr="00B606E2" w14:paraId="56179C2A" w14:textId="77777777" w:rsidTr="00752DD0">
        <w:trPr>
          <w:trHeight w:val="300"/>
          <w:jc w:val="center"/>
        </w:trPr>
        <w:tc>
          <w:tcPr>
            <w:tcW w:w="1720" w:type="dxa"/>
            <w:shd w:val="clear" w:color="auto" w:fill="auto"/>
            <w:noWrap/>
            <w:hideMark/>
          </w:tcPr>
          <w:p w14:paraId="392CD1CB" w14:textId="77777777" w:rsidR="00E95845" w:rsidRPr="00B606E2" w:rsidRDefault="00E95845" w:rsidP="00A75A59">
            <w:pPr>
              <w:rPr>
                <w:rFonts w:ascii="Times New Roman" w:hAnsi="Times New Roman" w:cs="Times New Roman"/>
                <w:b/>
                <w:bCs/>
              </w:rPr>
            </w:pPr>
            <w:r w:rsidRPr="00B606E2">
              <w:rPr>
                <w:rFonts w:ascii="Times New Roman" w:hAnsi="Times New Roman" w:cs="Times New Roman"/>
                <w:b/>
                <w:bCs/>
              </w:rPr>
              <w:t>MT</w:t>
            </w:r>
          </w:p>
        </w:tc>
        <w:tc>
          <w:tcPr>
            <w:tcW w:w="1769" w:type="dxa"/>
            <w:shd w:val="clear" w:color="auto" w:fill="auto"/>
          </w:tcPr>
          <w:p w14:paraId="07793A4E"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20</w:t>
            </w:r>
          </w:p>
        </w:tc>
        <w:tc>
          <w:tcPr>
            <w:tcW w:w="1960" w:type="dxa"/>
            <w:shd w:val="clear" w:color="auto" w:fill="auto"/>
            <w:noWrap/>
            <w:hideMark/>
          </w:tcPr>
          <w:p w14:paraId="50BE88D8"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16</w:t>
            </w:r>
          </w:p>
        </w:tc>
        <w:tc>
          <w:tcPr>
            <w:tcW w:w="1947" w:type="dxa"/>
            <w:shd w:val="clear" w:color="auto" w:fill="auto"/>
          </w:tcPr>
          <w:p w14:paraId="38949D63"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80%</w:t>
            </w:r>
          </w:p>
        </w:tc>
        <w:tc>
          <w:tcPr>
            <w:tcW w:w="1530" w:type="dxa"/>
            <w:shd w:val="clear" w:color="auto" w:fill="auto"/>
            <w:noWrap/>
            <w:hideMark/>
          </w:tcPr>
          <w:p w14:paraId="3866AD6A"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63</w:t>
            </w:r>
          </w:p>
        </w:tc>
      </w:tr>
      <w:tr w:rsidR="00E95845" w:rsidRPr="00B606E2" w14:paraId="01163C12" w14:textId="77777777" w:rsidTr="00752DD0">
        <w:trPr>
          <w:trHeight w:val="300"/>
          <w:jc w:val="center"/>
        </w:trPr>
        <w:tc>
          <w:tcPr>
            <w:tcW w:w="1720" w:type="dxa"/>
            <w:shd w:val="clear" w:color="auto" w:fill="auto"/>
            <w:noWrap/>
            <w:hideMark/>
          </w:tcPr>
          <w:p w14:paraId="62CEDD3C" w14:textId="77777777" w:rsidR="00E95845" w:rsidRPr="00B606E2" w:rsidRDefault="00E95845" w:rsidP="00A75A59">
            <w:pPr>
              <w:rPr>
                <w:rFonts w:ascii="Times New Roman" w:hAnsi="Times New Roman" w:cs="Times New Roman"/>
                <w:i/>
                <w:iCs/>
              </w:rPr>
            </w:pPr>
            <w:r w:rsidRPr="00B606E2">
              <w:rPr>
                <w:rFonts w:ascii="Times New Roman" w:hAnsi="Times New Roman" w:cs="Times New Roman"/>
                <w:i/>
                <w:iCs/>
              </w:rPr>
              <w:t>IAT</w:t>
            </w:r>
          </w:p>
        </w:tc>
        <w:tc>
          <w:tcPr>
            <w:tcW w:w="1769" w:type="dxa"/>
            <w:shd w:val="clear" w:color="auto" w:fill="auto"/>
          </w:tcPr>
          <w:p w14:paraId="350A28CE"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16</w:t>
            </w:r>
          </w:p>
        </w:tc>
        <w:tc>
          <w:tcPr>
            <w:tcW w:w="1960" w:type="dxa"/>
            <w:shd w:val="clear" w:color="auto" w:fill="auto"/>
            <w:noWrap/>
            <w:hideMark/>
          </w:tcPr>
          <w:p w14:paraId="61CC30CA"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14</w:t>
            </w:r>
          </w:p>
        </w:tc>
        <w:tc>
          <w:tcPr>
            <w:tcW w:w="1947" w:type="dxa"/>
            <w:shd w:val="clear" w:color="auto" w:fill="auto"/>
          </w:tcPr>
          <w:p w14:paraId="717899EF"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87%</w:t>
            </w:r>
          </w:p>
        </w:tc>
        <w:tc>
          <w:tcPr>
            <w:tcW w:w="1530" w:type="dxa"/>
            <w:shd w:val="clear" w:color="auto" w:fill="auto"/>
            <w:noWrap/>
            <w:hideMark/>
          </w:tcPr>
          <w:p w14:paraId="3AB65CE3"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67</w:t>
            </w:r>
          </w:p>
        </w:tc>
      </w:tr>
      <w:tr w:rsidR="00E95845" w:rsidRPr="00B606E2" w14:paraId="451AFB8A" w14:textId="77777777" w:rsidTr="00752DD0">
        <w:trPr>
          <w:trHeight w:val="300"/>
          <w:jc w:val="center"/>
        </w:trPr>
        <w:tc>
          <w:tcPr>
            <w:tcW w:w="1720" w:type="dxa"/>
            <w:shd w:val="clear" w:color="auto" w:fill="auto"/>
            <w:noWrap/>
            <w:hideMark/>
          </w:tcPr>
          <w:p w14:paraId="4D0B3C94" w14:textId="77777777" w:rsidR="00E95845" w:rsidRPr="00B606E2" w:rsidRDefault="00E95845" w:rsidP="00A75A59">
            <w:pPr>
              <w:rPr>
                <w:rFonts w:ascii="Times New Roman" w:hAnsi="Times New Roman" w:cs="Times New Roman"/>
                <w:i/>
                <w:iCs/>
              </w:rPr>
            </w:pPr>
            <w:r w:rsidRPr="00B606E2">
              <w:rPr>
                <w:rFonts w:ascii="Times New Roman" w:hAnsi="Times New Roman" w:cs="Times New Roman"/>
                <w:i/>
                <w:iCs/>
              </w:rPr>
              <w:t>KT/RT</w:t>
            </w:r>
          </w:p>
        </w:tc>
        <w:tc>
          <w:tcPr>
            <w:tcW w:w="1769" w:type="dxa"/>
            <w:shd w:val="clear" w:color="auto" w:fill="auto"/>
          </w:tcPr>
          <w:p w14:paraId="431FE2E4"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2</w:t>
            </w:r>
          </w:p>
        </w:tc>
        <w:tc>
          <w:tcPr>
            <w:tcW w:w="1960" w:type="dxa"/>
            <w:shd w:val="clear" w:color="auto" w:fill="auto"/>
            <w:noWrap/>
            <w:hideMark/>
          </w:tcPr>
          <w:p w14:paraId="39502410"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2</w:t>
            </w:r>
          </w:p>
        </w:tc>
        <w:tc>
          <w:tcPr>
            <w:tcW w:w="1947" w:type="dxa"/>
            <w:shd w:val="clear" w:color="auto" w:fill="auto"/>
          </w:tcPr>
          <w:p w14:paraId="52844E7B"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100%</w:t>
            </w:r>
          </w:p>
        </w:tc>
        <w:tc>
          <w:tcPr>
            <w:tcW w:w="1530" w:type="dxa"/>
            <w:shd w:val="clear" w:color="auto" w:fill="auto"/>
            <w:noWrap/>
            <w:hideMark/>
          </w:tcPr>
          <w:p w14:paraId="38C3A844" w14:textId="77777777" w:rsidR="00E95845" w:rsidRPr="00B606E2" w:rsidRDefault="00E95845" w:rsidP="00A75A59">
            <w:pPr>
              <w:jc w:val="center"/>
              <w:rPr>
                <w:rFonts w:ascii="Times New Roman" w:hAnsi="Times New Roman" w:cs="Times New Roman"/>
                <w:i/>
                <w:iCs/>
              </w:rPr>
            </w:pPr>
            <w:r w:rsidRPr="00B606E2">
              <w:rPr>
                <w:rFonts w:ascii="Times New Roman" w:hAnsi="Times New Roman" w:cs="Times New Roman"/>
                <w:i/>
                <w:iCs/>
              </w:rPr>
              <w:t>36</w:t>
            </w:r>
          </w:p>
        </w:tc>
      </w:tr>
      <w:tr w:rsidR="00E95845" w:rsidRPr="00B606E2" w14:paraId="36DD5867" w14:textId="77777777" w:rsidTr="00752DD0">
        <w:trPr>
          <w:trHeight w:val="300"/>
          <w:jc w:val="center"/>
        </w:trPr>
        <w:tc>
          <w:tcPr>
            <w:tcW w:w="1720" w:type="dxa"/>
            <w:shd w:val="clear" w:color="auto" w:fill="auto"/>
            <w:noWrap/>
            <w:hideMark/>
          </w:tcPr>
          <w:p w14:paraId="3730B7DF" w14:textId="77777777" w:rsidR="00E95845" w:rsidRPr="00B606E2" w:rsidRDefault="00E95845" w:rsidP="00A75A59">
            <w:pPr>
              <w:rPr>
                <w:rFonts w:ascii="Times New Roman" w:hAnsi="Times New Roman" w:cs="Times New Roman"/>
                <w:b/>
                <w:bCs/>
              </w:rPr>
            </w:pPr>
            <w:r w:rsidRPr="00B606E2">
              <w:rPr>
                <w:rFonts w:ascii="Times New Roman" w:hAnsi="Times New Roman" w:cs="Times New Roman"/>
                <w:b/>
                <w:bCs/>
              </w:rPr>
              <w:t>RT</w:t>
            </w:r>
          </w:p>
        </w:tc>
        <w:tc>
          <w:tcPr>
            <w:tcW w:w="1769" w:type="dxa"/>
            <w:shd w:val="clear" w:color="auto" w:fill="auto"/>
          </w:tcPr>
          <w:p w14:paraId="630ABE93"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2</w:t>
            </w:r>
          </w:p>
        </w:tc>
        <w:tc>
          <w:tcPr>
            <w:tcW w:w="1960" w:type="dxa"/>
            <w:shd w:val="clear" w:color="auto" w:fill="auto"/>
            <w:noWrap/>
            <w:hideMark/>
          </w:tcPr>
          <w:p w14:paraId="2E3E0211"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2</w:t>
            </w:r>
          </w:p>
        </w:tc>
        <w:tc>
          <w:tcPr>
            <w:tcW w:w="1947" w:type="dxa"/>
            <w:shd w:val="clear" w:color="auto" w:fill="auto"/>
          </w:tcPr>
          <w:p w14:paraId="1BE218E6"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100%</w:t>
            </w:r>
          </w:p>
        </w:tc>
        <w:tc>
          <w:tcPr>
            <w:tcW w:w="1530" w:type="dxa"/>
            <w:shd w:val="clear" w:color="auto" w:fill="auto"/>
            <w:noWrap/>
            <w:hideMark/>
          </w:tcPr>
          <w:p w14:paraId="4BE1F769"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30</w:t>
            </w:r>
          </w:p>
        </w:tc>
      </w:tr>
      <w:tr w:rsidR="00E95845" w:rsidRPr="00B606E2" w14:paraId="552F0025" w14:textId="77777777" w:rsidTr="00E95845">
        <w:trPr>
          <w:trHeight w:val="300"/>
          <w:jc w:val="center"/>
        </w:trPr>
        <w:tc>
          <w:tcPr>
            <w:tcW w:w="1720" w:type="dxa"/>
            <w:shd w:val="clear" w:color="auto" w:fill="F2F2F2" w:themeFill="background1" w:themeFillShade="F2"/>
            <w:noWrap/>
            <w:hideMark/>
          </w:tcPr>
          <w:p w14:paraId="6495386A" w14:textId="77777777" w:rsidR="00E95845" w:rsidRPr="00B606E2" w:rsidRDefault="00E95845" w:rsidP="00A75A59">
            <w:pPr>
              <w:rPr>
                <w:rFonts w:ascii="Times New Roman" w:hAnsi="Times New Roman" w:cs="Times New Roman"/>
                <w:b/>
                <w:bCs/>
              </w:rPr>
            </w:pPr>
            <w:r>
              <w:rPr>
                <w:rFonts w:ascii="Times New Roman" w:hAnsi="Times New Roman" w:cs="Times New Roman"/>
                <w:b/>
                <w:bCs/>
              </w:rPr>
              <w:t>Kopā</w:t>
            </w:r>
          </w:p>
        </w:tc>
        <w:tc>
          <w:tcPr>
            <w:tcW w:w="1769" w:type="dxa"/>
            <w:shd w:val="clear" w:color="auto" w:fill="F2F2F2" w:themeFill="background1" w:themeFillShade="F2"/>
          </w:tcPr>
          <w:p w14:paraId="4BA221E9" w14:textId="77777777" w:rsidR="00E95845" w:rsidRPr="00B606E2" w:rsidRDefault="00E95845" w:rsidP="00A75A59">
            <w:pPr>
              <w:jc w:val="center"/>
              <w:rPr>
                <w:rFonts w:ascii="Times New Roman" w:hAnsi="Times New Roman" w:cs="Times New Roman"/>
                <w:b/>
                <w:bCs/>
              </w:rPr>
            </w:pPr>
            <w:r>
              <w:rPr>
                <w:rFonts w:ascii="Times New Roman" w:hAnsi="Times New Roman" w:cs="Times New Roman"/>
                <w:b/>
                <w:bCs/>
              </w:rPr>
              <w:t>66</w:t>
            </w:r>
          </w:p>
        </w:tc>
        <w:tc>
          <w:tcPr>
            <w:tcW w:w="1960" w:type="dxa"/>
            <w:shd w:val="clear" w:color="auto" w:fill="F2F2F2" w:themeFill="background1" w:themeFillShade="F2"/>
            <w:noWrap/>
            <w:hideMark/>
          </w:tcPr>
          <w:p w14:paraId="25FBB499"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60</w:t>
            </w:r>
          </w:p>
        </w:tc>
        <w:tc>
          <w:tcPr>
            <w:tcW w:w="1947" w:type="dxa"/>
            <w:shd w:val="clear" w:color="auto" w:fill="F2F2F2" w:themeFill="background1" w:themeFillShade="F2"/>
          </w:tcPr>
          <w:p w14:paraId="444C19F6" w14:textId="77777777" w:rsidR="00E95845" w:rsidRPr="00B606E2" w:rsidRDefault="00E95845" w:rsidP="00A75A59">
            <w:pPr>
              <w:jc w:val="center"/>
              <w:rPr>
                <w:rFonts w:ascii="Times New Roman" w:hAnsi="Times New Roman" w:cs="Times New Roman"/>
                <w:b/>
                <w:bCs/>
                <w:sz w:val="24"/>
                <w:szCs w:val="24"/>
              </w:rPr>
            </w:pPr>
            <w:r w:rsidRPr="00B606E2">
              <w:rPr>
                <w:rFonts w:ascii="Times New Roman" w:hAnsi="Times New Roman" w:cs="Times New Roman"/>
                <w:b/>
                <w:bCs/>
                <w:sz w:val="24"/>
                <w:szCs w:val="24"/>
              </w:rPr>
              <w:t>×</w:t>
            </w:r>
          </w:p>
        </w:tc>
        <w:tc>
          <w:tcPr>
            <w:tcW w:w="1530" w:type="dxa"/>
            <w:shd w:val="clear" w:color="auto" w:fill="F2F2F2" w:themeFill="background1" w:themeFillShade="F2"/>
            <w:noWrap/>
            <w:hideMark/>
          </w:tcPr>
          <w:p w14:paraId="368CDE0A" w14:textId="77777777" w:rsidR="00E95845" w:rsidRPr="00B606E2" w:rsidRDefault="00E95845" w:rsidP="00A75A59">
            <w:pPr>
              <w:jc w:val="center"/>
              <w:rPr>
                <w:rFonts w:ascii="Times New Roman" w:hAnsi="Times New Roman" w:cs="Times New Roman"/>
                <w:b/>
                <w:bCs/>
              </w:rPr>
            </w:pPr>
            <w:r w:rsidRPr="00B606E2">
              <w:rPr>
                <w:rFonts w:ascii="Times New Roman" w:hAnsi="Times New Roman" w:cs="Times New Roman"/>
                <w:b/>
                <w:bCs/>
              </w:rPr>
              <w:t>74</w:t>
            </w:r>
          </w:p>
        </w:tc>
      </w:tr>
    </w:tbl>
    <w:p w14:paraId="31923182" w14:textId="77777777" w:rsidR="00E95845" w:rsidRDefault="00E95845" w:rsidP="00B606E2">
      <w:pPr>
        <w:jc w:val="both"/>
        <w:rPr>
          <w:rFonts w:ascii="Times New Roman" w:hAnsi="Times New Roman" w:cs="Times New Roman"/>
          <w:sz w:val="24"/>
          <w:szCs w:val="24"/>
          <w:lang w:eastAsia="zh-CN"/>
        </w:rPr>
      </w:pPr>
    </w:p>
    <w:p w14:paraId="2C500194" w14:textId="43915178" w:rsidR="00E95845" w:rsidRDefault="00BB1814" w:rsidP="00BB1814">
      <w:pPr>
        <w:jc w:val="both"/>
        <w:rPr>
          <w:rFonts w:ascii="Times New Roman" w:hAnsi="Times New Roman" w:cs="Times New Roman"/>
          <w:sz w:val="24"/>
          <w:szCs w:val="24"/>
          <w:lang w:eastAsia="zh-CN"/>
        </w:rPr>
      </w:pPr>
      <w:bookmarkStart w:id="39" w:name="_Hlk126776456"/>
      <w:r>
        <w:rPr>
          <w:rFonts w:ascii="Times New Roman" w:hAnsi="Times New Roman" w:cs="Times New Roman"/>
          <w:sz w:val="24"/>
          <w:szCs w:val="24"/>
          <w:lang w:eastAsia="zh-CN"/>
        </w:rPr>
        <w:t>Izmēģinājumprojektā bērniem vecuma grupā no 0</w:t>
      </w:r>
      <w:r w:rsidR="006D29B2">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6D29B2">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tika identificētas vajadzības pēc šādām speciālistu konsultācijām</w:t>
      </w:r>
      <w:r w:rsidR="006D29B2">
        <w:rPr>
          <w:rFonts w:ascii="Times New Roman" w:hAnsi="Times New Roman" w:cs="Times New Roman"/>
          <w:sz w:val="24"/>
          <w:szCs w:val="24"/>
          <w:lang w:eastAsia="zh-CN"/>
        </w:rPr>
        <w:t>/nodarbībām</w:t>
      </w:r>
      <w:r>
        <w:rPr>
          <w:rFonts w:ascii="Times New Roman" w:hAnsi="Times New Roman" w:cs="Times New Roman"/>
          <w:sz w:val="24"/>
          <w:szCs w:val="24"/>
          <w:lang w:eastAsia="zh-CN"/>
        </w:rPr>
        <w:t>: psihologa konsultācijas, ABA terapijas individuālā nodarbība, Kanisterapijas individuālā nodarbība, Silto smilšu terapijas nodarbība, Dabas kustību un formu terapijas nodarbība, Portidžas agrīnā</w:t>
      </w:r>
      <w:r w:rsidR="007348A3">
        <w:rPr>
          <w:rFonts w:ascii="Times New Roman" w:hAnsi="Times New Roman" w:cs="Times New Roman"/>
          <w:sz w:val="24"/>
          <w:szCs w:val="24"/>
          <w:lang w:eastAsia="zh-CN"/>
        </w:rPr>
        <w:t>s</w:t>
      </w:r>
      <w:r>
        <w:rPr>
          <w:rFonts w:ascii="Times New Roman" w:hAnsi="Times New Roman" w:cs="Times New Roman"/>
          <w:sz w:val="24"/>
          <w:szCs w:val="24"/>
          <w:lang w:eastAsia="zh-CN"/>
        </w:rPr>
        <w:t xml:space="preserve"> korekcijas un audzināšanas metodes nodarbība, individuālā Tomatis terapijas nodarbība.</w:t>
      </w:r>
    </w:p>
    <w:p w14:paraId="7CD44590" w14:textId="2E9511F1" w:rsidR="000A0523" w:rsidRPr="006D29B2" w:rsidRDefault="00957F2D" w:rsidP="00BB1814">
      <w:pPr>
        <w:jc w:val="both"/>
        <w:rPr>
          <w:rFonts w:ascii="Times New Roman" w:hAnsi="Times New Roman" w:cs="Times New Roman"/>
          <w:b/>
          <w:bCs/>
          <w:sz w:val="24"/>
          <w:szCs w:val="24"/>
          <w:u w:val="single"/>
          <w:lang w:eastAsia="zh-CN"/>
        </w:rPr>
      </w:pPr>
      <w:bookmarkStart w:id="40" w:name="_Hlk126947121"/>
      <w:bookmarkEnd w:id="39"/>
      <w:r w:rsidRPr="006D29B2">
        <w:rPr>
          <w:rFonts w:ascii="Times New Roman" w:hAnsi="Times New Roman" w:cs="Times New Roman"/>
          <w:b/>
          <w:bCs/>
          <w:sz w:val="24"/>
          <w:szCs w:val="24"/>
          <w:u w:val="single"/>
          <w:lang w:eastAsia="zh-CN"/>
        </w:rPr>
        <w:t xml:space="preserve">Speciālistu konsultāciju skaits </w:t>
      </w:r>
      <w:r w:rsidR="006349F6" w:rsidRPr="006D29B2">
        <w:rPr>
          <w:rFonts w:ascii="Times New Roman" w:hAnsi="Times New Roman" w:cs="Times New Roman"/>
          <w:b/>
          <w:bCs/>
          <w:sz w:val="24"/>
          <w:szCs w:val="24"/>
          <w:u w:val="single"/>
          <w:lang w:eastAsia="zh-CN"/>
        </w:rPr>
        <w:t xml:space="preserve">pēc </w:t>
      </w:r>
      <w:r w:rsidR="00FA3522">
        <w:rPr>
          <w:rFonts w:ascii="Times New Roman" w:hAnsi="Times New Roman" w:cs="Times New Roman"/>
          <w:b/>
          <w:bCs/>
          <w:sz w:val="24"/>
          <w:szCs w:val="24"/>
          <w:u w:val="single"/>
          <w:lang w:eastAsia="zh-CN"/>
        </w:rPr>
        <w:t xml:space="preserve">bērna </w:t>
      </w:r>
      <w:r w:rsidR="006349F6" w:rsidRPr="006D29B2">
        <w:rPr>
          <w:rFonts w:ascii="Times New Roman" w:hAnsi="Times New Roman" w:cs="Times New Roman"/>
          <w:b/>
          <w:bCs/>
          <w:sz w:val="24"/>
          <w:szCs w:val="24"/>
          <w:u w:val="single"/>
          <w:lang w:eastAsia="zh-CN"/>
        </w:rPr>
        <w:t>vecuma grupas, FT veida un īpašas kopšanas nepieciešamības</w:t>
      </w:r>
    </w:p>
    <w:p w14:paraId="26BE38DE" w14:textId="42212A07" w:rsidR="00BB1814" w:rsidRDefault="00BB1814" w:rsidP="00BB1814">
      <w:pPr>
        <w:jc w:val="both"/>
        <w:rPr>
          <w:rFonts w:ascii="Times New Roman" w:hAnsi="Times New Roman" w:cs="Times New Roman"/>
          <w:sz w:val="24"/>
          <w:szCs w:val="24"/>
          <w:lang w:eastAsia="zh-CN"/>
        </w:rPr>
      </w:pPr>
      <w:bookmarkStart w:id="41" w:name="_Hlk126772599"/>
      <w:r>
        <w:rPr>
          <w:rFonts w:ascii="Times New Roman" w:hAnsi="Times New Roman" w:cs="Times New Roman"/>
          <w:sz w:val="24"/>
          <w:szCs w:val="24"/>
          <w:lang w:eastAsia="zh-CN"/>
        </w:rPr>
        <w:t xml:space="preserve">Apskatot piešķirto vidējo konsultāciju skaitu </w:t>
      </w:r>
      <w:r w:rsidR="00422546">
        <w:rPr>
          <w:rFonts w:ascii="Times New Roman" w:hAnsi="Times New Roman" w:cs="Times New Roman"/>
          <w:sz w:val="24"/>
          <w:szCs w:val="24"/>
          <w:lang w:eastAsia="zh-CN"/>
        </w:rPr>
        <w:t xml:space="preserve">vienam bērnam 12 mēnešu periodā </w:t>
      </w:r>
      <w:r>
        <w:rPr>
          <w:rFonts w:ascii="Times New Roman" w:hAnsi="Times New Roman" w:cs="Times New Roman"/>
          <w:sz w:val="24"/>
          <w:szCs w:val="24"/>
          <w:lang w:eastAsia="zh-CN"/>
        </w:rPr>
        <w:t>pēc FT veida kopumā, redzams, ka lielākais konsultāciju skaits nepieciešams bērniem ar GRT: vidējais konsultāciju skaits gadā sasniedz 108 konsultācijas</w:t>
      </w:r>
      <w:r w:rsidR="00D57E0A">
        <w:rPr>
          <w:rFonts w:ascii="Times New Roman" w:hAnsi="Times New Roman" w:cs="Times New Roman"/>
          <w:sz w:val="24"/>
          <w:szCs w:val="24"/>
          <w:lang w:eastAsia="zh-CN"/>
        </w:rPr>
        <w:t xml:space="preserve"> vienam bērnam</w:t>
      </w:r>
      <w:r>
        <w:rPr>
          <w:rFonts w:ascii="Times New Roman" w:hAnsi="Times New Roman" w:cs="Times New Roman"/>
          <w:sz w:val="24"/>
          <w:szCs w:val="24"/>
          <w:lang w:eastAsia="zh-CN"/>
        </w:rPr>
        <w:t xml:space="preserve">, kas ir ievērojami vairāk kā bērniem ar citiem FT veidiem. Analizējot datus konstatēts, ka galvenais ietekmējošais faktors ir ABA speciālistu ievērojamais konsultāciju skaits bērniem ar AST:  17 bērniem ar AST piešķirtas 1844 ABA konsultācijas </w:t>
      </w:r>
      <w:r w:rsidR="00A85759">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vidēji 108 konsultācijas vienam bērnam </w:t>
      </w:r>
      <w:r w:rsidR="00A85759">
        <w:rPr>
          <w:rFonts w:ascii="Times New Roman" w:hAnsi="Times New Roman" w:cs="Times New Roman"/>
          <w:sz w:val="24"/>
          <w:szCs w:val="24"/>
          <w:lang w:eastAsia="zh-CN"/>
        </w:rPr>
        <w:t>12 mēnešu periodā</w:t>
      </w:r>
      <w:r w:rsidR="00752B94">
        <w:rPr>
          <w:rFonts w:ascii="Times New Roman" w:hAnsi="Times New Roman" w:cs="Times New Roman"/>
          <w:sz w:val="24"/>
          <w:szCs w:val="24"/>
          <w:lang w:eastAsia="zh-CN"/>
        </w:rPr>
        <w:t xml:space="preserve"> </w:t>
      </w:r>
      <w:r w:rsidR="00752B94" w:rsidRPr="003F5C5F">
        <w:rPr>
          <w:rFonts w:ascii="Times New Roman" w:hAnsi="Times New Roman" w:cs="Times New Roman"/>
          <w:i/>
          <w:iCs/>
          <w:sz w:val="24"/>
          <w:szCs w:val="24"/>
          <w:lang w:eastAsia="zh-CN"/>
        </w:rPr>
        <w:t>(2.2.10. tabula)</w:t>
      </w:r>
      <w:r w:rsidR="003F5C5F">
        <w:rPr>
          <w:rFonts w:ascii="Times New Roman" w:hAnsi="Times New Roman" w:cs="Times New Roman"/>
          <w:i/>
          <w:iCs/>
          <w:sz w:val="24"/>
          <w:szCs w:val="24"/>
          <w:lang w:eastAsia="zh-CN"/>
        </w:rPr>
        <w:t>.</w:t>
      </w:r>
    </w:p>
    <w:bookmarkEnd w:id="40"/>
    <w:bookmarkEnd w:id="41"/>
    <w:p w14:paraId="0E19E9B3" w14:textId="77777777" w:rsidR="003F5C5F" w:rsidRDefault="00D263FF" w:rsidP="00BB1814">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A23A7F">
        <w:rPr>
          <w:rFonts w:ascii="Times New Roman" w:hAnsi="Times New Roman" w:cs="Times New Roman"/>
          <w:color w:val="auto"/>
          <w:sz w:val="24"/>
          <w:szCs w:val="24"/>
        </w:rPr>
        <w:t>2.10</w:t>
      </w:r>
      <w:r w:rsidR="00BB1814" w:rsidRPr="00BB1814">
        <w:rPr>
          <w:rFonts w:ascii="Times New Roman" w:hAnsi="Times New Roman" w:cs="Times New Roman"/>
          <w:color w:val="auto"/>
          <w:sz w:val="24"/>
          <w:szCs w:val="24"/>
        </w:rPr>
        <w:t>. tabula</w:t>
      </w:r>
    </w:p>
    <w:p w14:paraId="61FEF92F" w14:textId="27559E42" w:rsidR="00965557" w:rsidRDefault="00965557" w:rsidP="00965557">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 vidējais apmērs</w:t>
      </w:r>
    </w:p>
    <w:p w14:paraId="375C6BF7" w14:textId="358A2121" w:rsidR="001839DE" w:rsidRPr="0084462D" w:rsidRDefault="00965557" w:rsidP="0084462D">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 </w:t>
      </w:r>
      <w:r w:rsidR="0095765A" w:rsidRPr="003F5C5F">
        <w:rPr>
          <w:rFonts w:ascii="Times New Roman" w:hAnsi="Times New Roman" w:cs="Times New Roman"/>
          <w:b/>
          <w:bCs/>
          <w:i w:val="0"/>
          <w:iCs w:val="0"/>
          <w:color w:val="auto"/>
          <w:sz w:val="24"/>
          <w:szCs w:val="24"/>
        </w:rPr>
        <w:t xml:space="preserve">(t.sk. bērniem </w:t>
      </w:r>
      <w:r w:rsidR="00D263FF" w:rsidRPr="003F5C5F">
        <w:rPr>
          <w:rFonts w:ascii="Times New Roman" w:hAnsi="Times New Roman" w:cs="Times New Roman"/>
          <w:b/>
          <w:bCs/>
          <w:i w:val="0"/>
          <w:iCs w:val="0"/>
          <w:color w:val="auto"/>
          <w:sz w:val="24"/>
          <w:szCs w:val="24"/>
        </w:rPr>
        <w:t>ar AST</w:t>
      </w:r>
      <w:r w:rsidR="0095765A" w:rsidRPr="003F5C5F">
        <w:rPr>
          <w:rFonts w:ascii="Times New Roman" w:hAnsi="Times New Roman" w:cs="Times New Roman"/>
          <w:b/>
          <w:bCs/>
          <w:i w:val="0"/>
          <w:iCs w:val="0"/>
          <w:color w:val="auto"/>
          <w:sz w:val="24"/>
          <w:szCs w:val="24"/>
        </w:rPr>
        <w:t>)</w:t>
      </w:r>
      <w:r w:rsidR="001839DE">
        <w:rPr>
          <w:rFonts w:ascii="Times New Roman" w:hAnsi="Times New Roman" w:cs="Times New Roman"/>
          <w:b/>
          <w:bCs/>
          <w:i w:val="0"/>
          <w:iCs w:val="0"/>
          <w:color w:val="auto"/>
          <w:sz w:val="24"/>
          <w:szCs w:val="24"/>
        </w:rPr>
        <w:t xml:space="preserve"> un konkrētajiem SBS pakalpojumiem</w:t>
      </w:r>
    </w:p>
    <w:tbl>
      <w:tblPr>
        <w:tblStyle w:val="TableGrid"/>
        <w:tblW w:w="10846" w:type="dxa"/>
        <w:jc w:val="center"/>
        <w:tblLook w:val="04A0" w:firstRow="1" w:lastRow="0" w:firstColumn="1" w:lastColumn="0" w:noHBand="0" w:noVBand="1"/>
      </w:tblPr>
      <w:tblGrid>
        <w:gridCol w:w="1023"/>
        <w:gridCol w:w="1496"/>
        <w:gridCol w:w="859"/>
        <w:gridCol w:w="836"/>
        <w:gridCol w:w="830"/>
        <w:gridCol w:w="836"/>
        <w:gridCol w:w="1033"/>
        <w:gridCol w:w="673"/>
        <w:gridCol w:w="708"/>
        <w:gridCol w:w="993"/>
        <w:gridCol w:w="1559"/>
      </w:tblGrid>
      <w:tr w:rsidR="007F45F7" w:rsidRPr="007F0318" w14:paraId="524C74EF" w14:textId="77777777" w:rsidTr="00EF7A10">
        <w:trPr>
          <w:cantSplit/>
          <w:trHeight w:val="1946"/>
          <w:tblHeader/>
          <w:jc w:val="center"/>
        </w:trPr>
        <w:tc>
          <w:tcPr>
            <w:tcW w:w="1023" w:type="dxa"/>
            <w:shd w:val="clear" w:color="auto" w:fill="F2F2F2" w:themeFill="background1" w:themeFillShade="F2"/>
            <w:noWrap/>
            <w:vAlign w:val="center"/>
            <w:hideMark/>
          </w:tcPr>
          <w:p w14:paraId="56738AA2" w14:textId="2668F772" w:rsidR="007F0318" w:rsidRPr="007F0318" w:rsidRDefault="007F0318" w:rsidP="00BA5C5F">
            <w:pPr>
              <w:jc w:val="center"/>
              <w:rPr>
                <w:rFonts w:ascii="Times New Roman" w:hAnsi="Times New Roman" w:cs="Times New Roman"/>
                <w:b/>
                <w:bCs/>
              </w:rPr>
            </w:pPr>
            <w:r>
              <w:rPr>
                <w:rFonts w:ascii="Times New Roman" w:hAnsi="Times New Roman" w:cs="Times New Roman"/>
                <w:b/>
                <w:bCs/>
              </w:rPr>
              <w:t>FT veids</w:t>
            </w:r>
          </w:p>
        </w:tc>
        <w:tc>
          <w:tcPr>
            <w:tcW w:w="1496" w:type="dxa"/>
            <w:shd w:val="clear" w:color="auto" w:fill="F2F2F2" w:themeFill="background1" w:themeFillShade="F2"/>
            <w:noWrap/>
            <w:vAlign w:val="center"/>
            <w:hideMark/>
          </w:tcPr>
          <w:p w14:paraId="299A5F04" w14:textId="4684CA15" w:rsidR="007F0318" w:rsidRPr="007F0318" w:rsidRDefault="001839DE" w:rsidP="00BA5C5F">
            <w:pPr>
              <w:jc w:val="center"/>
              <w:rPr>
                <w:rFonts w:ascii="Times New Roman" w:hAnsi="Times New Roman" w:cs="Times New Roman"/>
                <w:b/>
                <w:bCs/>
                <w:sz w:val="20"/>
                <w:szCs w:val="20"/>
              </w:rPr>
            </w:pPr>
            <w:r>
              <w:rPr>
                <w:rFonts w:ascii="Times New Roman" w:hAnsi="Times New Roman" w:cs="Times New Roman"/>
                <w:b/>
                <w:bCs/>
              </w:rPr>
              <w:t>Speciālistu konsultācijas saņēmušo bērnu skaits</w:t>
            </w:r>
            <w:r w:rsidRPr="007F0318">
              <w:rPr>
                <w:rFonts w:ascii="Times New Roman" w:hAnsi="Times New Roman" w:cs="Times New Roman"/>
                <w:b/>
                <w:bCs/>
                <w:sz w:val="20"/>
                <w:szCs w:val="20"/>
              </w:rPr>
              <w:t xml:space="preserve"> </w:t>
            </w:r>
          </w:p>
        </w:tc>
        <w:tc>
          <w:tcPr>
            <w:tcW w:w="859" w:type="dxa"/>
            <w:shd w:val="clear" w:color="auto" w:fill="F2F2F2" w:themeFill="background1" w:themeFillShade="F2"/>
            <w:noWrap/>
            <w:textDirection w:val="btLr"/>
            <w:vAlign w:val="center"/>
            <w:hideMark/>
          </w:tcPr>
          <w:p w14:paraId="223BE117" w14:textId="4241F26A"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Psiholog</w:t>
            </w:r>
            <w:r w:rsidR="00CF3237">
              <w:rPr>
                <w:rFonts w:ascii="Times New Roman" w:hAnsi="Times New Roman" w:cs="Times New Roman"/>
                <w:b/>
                <w:bCs/>
                <w:sz w:val="20"/>
                <w:szCs w:val="20"/>
              </w:rPr>
              <w:t>a konsultācija</w:t>
            </w:r>
            <w:r w:rsidR="00BA5C5F">
              <w:rPr>
                <w:rFonts w:ascii="Times New Roman" w:hAnsi="Times New Roman" w:cs="Times New Roman"/>
                <w:b/>
                <w:bCs/>
                <w:sz w:val="20"/>
                <w:szCs w:val="20"/>
              </w:rPr>
              <w:t>s</w:t>
            </w:r>
          </w:p>
        </w:tc>
        <w:tc>
          <w:tcPr>
            <w:tcW w:w="836" w:type="dxa"/>
            <w:shd w:val="clear" w:color="auto" w:fill="F2F2F2" w:themeFill="background1" w:themeFillShade="F2"/>
            <w:noWrap/>
            <w:textDirection w:val="btLr"/>
            <w:vAlign w:val="center"/>
            <w:hideMark/>
          </w:tcPr>
          <w:p w14:paraId="6E36F184" w14:textId="58325F32"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ABA terapija</w:t>
            </w:r>
            <w:r w:rsidR="00CF3237">
              <w:rPr>
                <w:rFonts w:ascii="Times New Roman" w:hAnsi="Times New Roman" w:cs="Times New Roman"/>
                <w:b/>
                <w:bCs/>
                <w:sz w:val="20"/>
                <w:szCs w:val="20"/>
              </w:rPr>
              <w:t>s nodarbība</w:t>
            </w:r>
            <w:r w:rsidR="007F45F7">
              <w:rPr>
                <w:rFonts w:ascii="Times New Roman" w:hAnsi="Times New Roman" w:cs="Times New Roman"/>
                <w:b/>
                <w:bCs/>
                <w:sz w:val="20"/>
                <w:szCs w:val="20"/>
              </w:rPr>
              <w:t>s</w:t>
            </w:r>
          </w:p>
        </w:tc>
        <w:tc>
          <w:tcPr>
            <w:tcW w:w="830" w:type="dxa"/>
            <w:shd w:val="clear" w:color="auto" w:fill="F2F2F2" w:themeFill="background1" w:themeFillShade="F2"/>
            <w:noWrap/>
            <w:textDirection w:val="btLr"/>
            <w:vAlign w:val="center"/>
            <w:hideMark/>
          </w:tcPr>
          <w:p w14:paraId="4CDC3DB4" w14:textId="4AC29DE9"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Kanis</w:t>
            </w:r>
            <w:r w:rsidR="00FE3D22">
              <w:rPr>
                <w:rFonts w:ascii="Times New Roman" w:hAnsi="Times New Roman" w:cs="Times New Roman"/>
                <w:b/>
                <w:bCs/>
                <w:sz w:val="20"/>
                <w:szCs w:val="20"/>
              </w:rPr>
              <w:t>ter</w:t>
            </w:r>
            <w:r w:rsidR="007F45F7">
              <w:rPr>
                <w:rFonts w:ascii="Times New Roman" w:hAnsi="Times New Roman" w:cs="Times New Roman"/>
                <w:b/>
                <w:bCs/>
                <w:sz w:val="20"/>
                <w:szCs w:val="20"/>
              </w:rPr>
              <w:t>a</w:t>
            </w:r>
            <w:r w:rsidR="00FE3D22">
              <w:rPr>
                <w:rFonts w:ascii="Times New Roman" w:hAnsi="Times New Roman" w:cs="Times New Roman"/>
                <w:b/>
                <w:bCs/>
                <w:sz w:val="20"/>
                <w:szCs w:val="20"/>
              </w:rPr>
              <w:t>pija</w:t>
            </w:r>
            <w:r w:rsidR="00BA5C5F">
              <w:rPr>
                <w:rFonts w:ascii="Times New Roman" w:hAnsi="Times New Roman" w:cs="Times New Roman"/>
                <w:b/>
                <w:bCs/>
                <w:sz w:val="20"/>
                <w:szCs w:val="20"/>
              </w:rPr>
              <w:t>s nodarbība</w:t>
            </w:r>
            <w:r w:rsidR="007F45F7">
              <w:rPr>
                <w:rFonts w:ascii="Times New Roman" w:hAnsi="Times New Roman" w:cs="Times New Roman"/>
                <w:b/>
                <w:bCs/>
                <w:sz w:val="20"/>
                <w:szCs w:val="20"/>
              </w:rPr>
              <w:t>s</w:t>
            </w:r>
          </w:p>
        </w:tc>
        <w:tc>
          <w:tcPr>
            <w:tcW w:w="836" w:type="dxa"/>
            <w:shd w:val="clear" w:color="auto" w:fill="F2F2F2" w:themeFill="background1" w:themeFillShade="F2"/>
            <w:noWrap/>
            <w:textDirection w:val="btLr"/>
            <w:vAlign w:val="center"/>
            <w:hideMark/>
          </w:tcPr>
          <w:p w14:paraId="3837F9D5" w14:textId="311CD5FA"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Smilšu terapija</w:t>
            </w:r>
            <w:r w:rsidR="00CF3237">
              <w:rPr>
                <w:rFonts w:ascii="Times New Roman" w:hAnsi="Times New Roman" w:cs="Times New Roman"/>
                <w:b/>
                <w:bCs/>
                <w:sz w:val="20"/>
                <w:szCs w:val="20"/>
              </w:rPr>
              <w:t>s nodarbība</w:t>
            </w:r>
          </w:p>
        </w:tc>
        <w:tc>
          <w:tcPr>
            <w:tcW w:w="1033" w:type="dxa"/>
            <w:shd w:val="clear" w:color="auto" w:fill="F2F2F2" w:themeFill="background1" w:themeFillShade="F2"/>
            <w:noWrap/>
            <w:textDirection w:val="btLr"/>
            <w:vAlign w:val="center"/>
            <w:hideMark/>
          </w:tcPr>
          <w:p w14:paraId="5678393E" w14:textId="3376E28F"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Daba</w:t>
            </w:r>
            <w:r w:rsidR="00CF3237">
              <w:rPr>
                <w:rFonts w:ascii="Times New Roman" w:hAnsi="Times New Roman" w:cs="Times New Roman"/>
                <w:b/>
                <w:bCs/>
                <w:sz w:val="20"/>
                <w:szCs w:val="20"/>
              </w:rPr>
              <w:t>s kustību un formas terapijas nodarbība</w:t>
            </w:r>
            <w:r w:rsidR="007F45F7">
              <w:rPr>
                <w:rFonts w:ascii="Times New Roman" w:hAnsi="Times New Roman" w:cs="Times New Roman"/>
                <w:b/>
                <w:bCs/>
                <w:sz w:val="20"/>
                <w:szCs w:val="20"/>
              </w:rPr>
              <w:t>s</w:t>
            </w:r>
          </w:p>
        </w:tc>
        <w:tc>
          <w:tcPr>
            <w:tcW w:w="673" w:type="dxa"/>
            <w:shd w:val="clear" w:color="auto" w:fill="F2F2F2" w:themeFill="background1" w:themeFillShade="F2"/>
            <w:noWrap/>
            <w:textDirection w:val="btLr"/>
            <w:vAlign w:val="center"/>
            <w:hideMark/>
          </w:tcPr>
          <w:p w14:paraId="5D38E9B2" w14:textId="72DE4F34"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Portidža</w:t>
            </w:r>
            <w:r w:rsidR="00CF3237">
              <w:rPr>
                <w:rFonts w:ascii="Times New Roman" w:hAnsi="Times New Roman" w:cs="Times New Roman"/>
                <w:b/>
                <w:bCs/>
                <w:sz w:val="20"/>
                <w:szCs w:val="20"/>
              </w:rPr>
              <w:t>s nodarbība</w:t>
            </w:r>
            <w:r w:rsidR="007F45F7">
              <w:rPr>
                <w:rFonts w:ascii="Times New Roman" w:hAnsi="Times New Roman" w:cs="Times New Roman"/>
                <w:b/>
                <w:bCs/>
                <w:sz w:val="20"/>
                <w:szCs w:val="20"/>
              </w:rPr>
              <w:t>s</w:t>
            </w:r>
          </w:p>
        </w:tc>
        <w:tc>
          <w:tcPr>
            <w:tcW w:w="708" w:type="dxa"/>
            <w:shd w:val="clear" w:color="auto" w:fill="F2F2F2" w:themeFill="background1" w:themeFillShade="F2"/>
            <w:noWrap/>
            <w:textDirection w:val="btLr"/>
            <w:vAlign w:val="center"/>
            <w:hideMark/>
          </w:tcPr>
          <w:p w14:paraId="6B6A3A43" w14:textId="6EFD5F69" w:rsidR="007F0318" w:rsidRPr="007F0318" w:rsidRDefault="007F0318" w:rsidP="00BA5C5F">
            <w:pPr>
              <w:ind w:left="113" w:right="113"/>
              <w:jc w:val="center"/>
              <w:rPr>
                <w:rFonts w:ascii="Times New Roman" w:hAnsi="Times New Roman" w:cs="Times New Roman"/>
                <w:b/>
                <w:bCs/>
                <w:sz w:val="20"/>
                <w:szCs w:val="20"/>
              </w:rPr>
            </w:pPr>
            <w:r w:rsidRPr="007F0318">
              <w:rPr>
                <w:rFonts w:ascii="Times New Roman" w:hAnsi="Times New Roman" w:cs="Times New Roman"/>
                <w:b/>
                <w:bCs/>
                <w:sz w:val="20"/>
                <w:szCs w:val="20"/>
              </w:rPr>
              <w:t>Tomatis</w:t>
            </w:r>
            <w:r w:rsidR="00CF3237">
              <w:rPr>
                <w:rFonts w:ascii="Times New Roman" w:hAnsi="Times New Roman" w:cs="Times New Roman"/>
                <w:b/>
                <w:bCs/>
                <w:sz w:val="20"/>
                <w:szCs w:val="20"/>
              </w:rPr>
              <w:t xml:space="preserve"> terapijas</w:t>
            </w:r>
            <w:r w:rsidR="00314EE9">
              <w:rPr>
                <w:rFonts w:ascii="Times New Roman" w:hAnsi="Times New Roman" w:cs="Times New Roman"/>
                <w:b/>
                <w:bCs/>
                <w:sz w:val="20"/>
                <w:szCs w:val="20"/>
              </w:rPr>
              <w:t xml:space="preserve"> </w:t>
            </w:r>
            <w:r w:rsidR="00D021E9">
              <w:rPr>
                <w:rFonts w:ascii="Times New Roman" w:hAnsi="Times New Roman" w:cs="Times New Roman"/>
                <w:b/>
                <w:bCs/>
                <w:sz w:val="20"/>
                <w:szCs w:val="20"/>
              </w:rPr>
              <w:t>ķ</w:t>
            </w:r>
            <w:r w:rsidR="00CF3237">
              <w:rPr>
                <w:rFonts w:ascii="Times New Roman" w:hAnsi="Times New Roman" w:cs="Times New Roman"/>
                <w:b/>
                <w:bCs/>
                <w:sz w:val="20"/>
                <w:szCs w:val="20"/>
              </w:rPr>
              <w:t>nodarbība</w:t>
            </w:r>
            <w:r w:rsidR="007F45F7">
              <w:rPr>
                <w:rFonts w:ascii="Times New Roman" w:hAnsi="Times New Roman" w:cs="Times New Roman"/>
                <w:b/>
                <w:bCs/>
                <w:sz w:val="20"/>
                <w:szCs w:val="20"/>
              </w:rPr>
              <w:t>s</w:t>
            </w:r>
          </w:p>
        </w:tc>
        <w:tc>
          <w:tcPr>
            <w:tcW w:w="993" w:type="dxa"/>
            <w:shd w:val="clear" w:color="auto" w:fill="F2F2F2" w:themeFill="background1" w:themeFillShade="F2"/>
            <w:noWrap/>
            <w:textDirection w:val="btLr"/>
            <w:vAlign w:val="center"/>
            <w:hideMark/>
          </w:tcPr>
          <w:p w14:paraId="654A0C0E" w14:textId="25880A3C" w:rsidR="007F0318" w:rsidRPr="007F0318" w:rsidRDefault="00D021E9" w:rsidP="00BA5C5F">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Pieš</w:t>
            </w:r>
            <w:r w:rsidR="00314EE9">
              <w:rPr>
                <w:rFonts w:ascii="Times New Roman" w:hAnsi="Times New Roman" w:cs="Times New Roman"/>
                <w:b/>
                <w:bCs/>
                <w:sz w:val="20"/>
                <w:szCs w:val="20"/>
              </w:rPr>
              <w:t>ķ</w:t>
            </w:r>
            <w:r>
              <w:rPr>
                <w:rFonts w:ascii="Times New Roman" w:hAnsi="Times New Roman" w:cs="Times New Roman"/>
                <w:b/>
                <w:bCs/>
                <w:sz w:val="20"/>
                <w:szCs w:val="20"/>
              </w:rPr>
              <w:t>irtais</w:t>
            </w:r>
            <w:r w:rsidR="003529E0">
              <w:rPr>
                <w:rFonts w:ascii="Times New Roman" w:hAnsi="Times New Roman" w:cs="Times New Roman"/>
                <w:b/>
                <w:bCs/>
                <w:sz w:val="20"/>
                <w:szCs w:val="20"/>
              </w:rPr>
              <w:t xml:space="preserve"> k</w:t>
            </w:r>
            <w:r w:rsidR="007F0318" w:rsidRPr="007F0318">
              <w:rPr>
                <w:rFonts w:ascii="Times New Roman" w:hAnsi="Times New Roman" w:cs="Times New Roman"/>
                <w:b/>
                <w:bCs/>
                <w:sz w:val="20"/>
                <w:szCs w:val="20"/>
              </w:rPr>
              <w:t>ons</w:t>
            </w:r>
            <w:r w:rsidR="00FE3D22">
              <w:rPr>
                <w:rFonts w:ascii="Times New Roman" w:hAnsi="Times New Roman" w:cs="Times New Roman"/>
                <w:b/>
                <w:bCs/>
                <w:sz w:val="20"/>
                <w:szCs w:val="20"/>
              </w:rPr>
              <w:t>ultāciju</w:t>
            </w:r>
            <w:r w:rsidR="003529E0">
              <w:rPr>
                <w:rFonts w:ascii="Times New Roman" w:hAnsi="Times New Roman" w:cs="Times New Roman"/>
                <w:b/>
                <w:bCs/>
                <w:sz w:val="20"/>
                <w:szCs w:val="20"/>
              </w:rPr>
              <w:t>/nodarbību</w:t>
            </w:r>
            <w:r w:rsidR="00FE3D22">
              <w:rPr>
                <w:rFonts w:ascii="Times New Roman" w:hAnsi="Times New Roman" w:cs="Times New Roman"/>
                <w:b/>
                <w:bCs/>
                <w:sz w:val="20"/>
                <w:szCs w:val="20"/>
              </w:rPr>
              <w:t xml:space="preserve"> </w:t>
            </w:r>
            <w:r w:rsidR="007F0318" w:rsidRPr="007F0318">
              <w:rPr>
                <w:rFonts w:ascii="Times New Roman" w:hAnsi="Times New Roman" w:cs="Times New Roman"/>
                <w:b/>
                <w:bCs/>
                <w:sz w:val="20"/>
                <w:szCs w:val="20"/>
              </w:rPr>
              <w:t>sk</w:t>
            </w:r>
            <w:r w:rsidR="00FE3D22">
              <w:rPr>
                <w:rFonts w:ascii="Times New Roman" w:hAnsi="Times New Roman" w:cs="Times New Roman"/>
                <w:b/>
                <w:bCs/>
                <w:sz w:val="20"/>
                <w:szCs w:val="20"/>
              </w:rPr>
              <w:t xml:space="preserve">aits </w:t>
            </w:r>
            <w:r w:rsidR="007F0318" w:rsidRPr="007F0318">
              <w:rPr>
                <w:rFonts w:ascii="Times New Roman" w:hAnsi="Times New Roman" w:cs="Times New Roman"/>
                <w:b/>
                <w:bCs/>
                <w:sz w:val="20"/>
                <w:szCs w:val="20"/>
              </w:rPr>
              <w:t>kopā</w:t>
            </w:r>
          </w:p>
        </w:tc>
        <w:tc>
          <w:tcPr>
            <w:tcW w:w="1559" w:type="dxa"/>
            <w:shd w:val="clear" w:color="auto" w:fill="F2F2F2" w:themeFill="background1" w:themeFillShade="F2"/>
            <w:noWrap/>
            <w:textDirection w:val="btLr"/>
            <w:vAlign w:val="center"/>
            <w:hideMark/>
          </w:tcPr>
          <w:p w14:paraId="64BD6EB1" w14:textId="16693B9A" w:rsidR="007F0318" w:rsidRPr="007F0318" w:rsidRDefault="00D021E9" w:rsidP="00BA5C5F">
            <w:pPr>
              <w:ind w:left="113" w:right="113"/>
              <w:jc w:val="center"/>
              <w:rPr>
                <w:rFonts w:ascii="Times New Roman" w:hAnsi="Times New Roman" w:cs="Times New Roman"/>
                <w:b/>
                <w:bCs/>
                <w:sz w:val="20"/>
                <w:szCs w:val="20"/>
              </w:rPr>
            </w:pPr>
            <w:r>
              <w:rPr>
                <w:rFonts w:ascii="Times New Roman" w:hAnsi="Times New Roman" w:cs="Times New Roman"/>
                <w:b/>
                <w:bCs/>
                <w:sz w:val="20"/>
                <w:szCs w:val="20"/>
                <w:lang w:eastAsia="zh-CN"/>
              </w:rPr>
              <w:t>Piešķirtais</w:t>
            </w:r>
            <w:r w:rsidR="00DF374A">
              <w:rPr>
                <w:rFonts w:ascii="Times New Roman" w:hAnsi="Times New Roman" w:cs="Times New Roman"/>
                <w:b/>
                <w:bCs/>
                <w:sz w:val="20"/>
                <w:szCs w:val="20"/>
                <w:lang w:eastAsia="zh-CN"/>
              </w:rPr>
              <w:t xml:space="preserve"> </w:t>
            </w:r>
            <w:r w:rsidR="00EF7A10">
              <w:rPr>
                <w:rFonts w:ascii="Times New Roman" w:hAnsi="Times New Roman" w:cs="Times New Roman"/>
                <w:b/>
                <w:bCs/>
                <w:sz w:val="20"/>
                <w:szCs w:val="20"/>
                <w:lang w:eastAsia="zh-CN"/>
              </w:rPr>
              <w:t>k</w:t>
            </w:r>
            <w:r w:rsidR="00FE3D22" w:rsidRPr="00F36169">
              <w:rPr>
                <w:rFonts w:ascii="Times New Roman" w:hAnsi="Times New Roman" w:cs="Times New Roman"/>
                <w:b/>
                <w:bCs/>
                <w:sz w:val="20"/>
                <w:szCs w:val="20"/>
                <w:lang w:eastAsia="zh-CN"/>
              </w:rPr>
              <w:t>onsultāciju</w:t>
            </w:r>
            <w:r w:rsidR="00EF7A10">
              <w:rPr>
                <w:rFonts w:ascii="Times New Roman" w:hAnsi="Times New Roman" w:cs="Times New Roman"/>
                <w:b/>
                <w:bCs/>
                <w:sz w:val="20"/>
                <w:szCs w:val="20"/>
                <w:lang w:eastAsia="zh-CN"/>
              </w:rPr>
              <w:t>/nodarbību</w:t>
            </w:r>
            <w:r w:rsidR="00FE3D22" w:rsidRPr="00F36169">
              <w:rPr>
                <w:rFonts w:ascii="Times New Roman" w:hAnsi="Times New Roman" w:cs="Times New Roman"/>
                <w:b/>
                <w:bCs/>
                <w:sz w:val="20"/>
                <w:szCs w:val="20"/>
                <w:lang w:eastAsia="zh-CN"/>
              </w:rPr>
              <w:t xml:space="preserve"> skaits 12 mēnešu periodā vidēji vienam bērnam</w:t>
            </w:r>
          </w:p>
        </w:tc>
      </w:tr>
      <w:tr w:rsidR="007F0318" w:rsidRPr="007F0318" w14:paraId="16CD3F3C" w14:textId="77777777" w:rsidTr="00EF7A10">
        <w:trPr>
          <w:trHeight w:val="300"/>
          <w:jc w:val="center"/>
        </w:trPr>
        <w:tc>
          <w:tcPr>
            <w:tcW w:w="1023" w:type="dxa"/>
            <w:shd w:val="clear" w:color="auto" w:fill="auto"/>
            <w:noWrap/>
            <w:hideMark/>
          </w:tcPr>
          <w:p w14:paraId="5A2EDF99" w14:textId="77777777" w:rsidR="007F0318" w:rsidRPr="00751631" w:rsidRDefault="007F0318">
            <w:pPr>
              <w:rPr>
                <w:rFonts w:ascii="Times New Roman" w:hAnsi="Times New Roman" w:cs="Times New Roman"/>
                <w:b/>
                <w:bCs/>
              </w:rPr>
            </w:pPr>
            <w:r w:rsidRPr="00751631">
              <w:rPr>
                <w:rFonts w:ascii="Times New Roman" w:hAnsi="Times New Roman" w:cs="Times New Roman"/>
                <w:b/>
                <w:bCs/>
              </w:rPr>
              <w:t>DZT</w:t>
            </w:r>
          </w:p>
        </w:tc>
        <w:tc>
          <w:tcPr>
            <w:tcW w:w="1496" w:type="dxa"/>
            <w:noWrap/>
            <w:hideMark/>
          </w:tcPr>
          <w:p w14:paraId="5344C433"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4</w:t>
            </w:r>
          </w:p>
        </w:tc>
        <w:tc>
          <w:tcPr>
            <w:tcW w:w="859" w:type="dxa"/>
            <w:noWrap/>
            <w:hideMark/>
          </w:tcPr>
          <w:p w14:paraId="1027CDA5"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6" w:type="dxa"/>
            <w:noWrap/>
            <w:hideMark/>
          </w:tcPr>
          <w:p w14:paraId="6208E2B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0" w:type="dxa"/>
            <w:noWrap/>
            <w:hideMark/>
          </w:tcPr>
          <w:p w14:paraId="09EF8EE2"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6" w:type="dxa"/>
            <w:noWrap/>
            <w:hideMark/>
          </w:tcPr>
          <w:p w14:paraId="4649313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60</w:t>
            </w:r>
          </w:p>
        </w:tc>
        <w:tc>
          <w:tcPr>
            <w:tcW w:w="1033" w:type="dxa"/>
            <w:noWrap/>
            <w:hideMark/>
          </w:tcPr>
          <w:p w14:paraId="00F2F9C2"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673" w:type="dxa"/>
            <w:noWrap/>
            <w:hideMark/>
          </w:tcPr>
          <w:p w14:paraId="04643FFA"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708" w:type="dxa"/>
            <w:noWrap/>
            <w:hideMark/>
          </w:tcPr>
          <w:p w14:paraId="14F70BA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6486BC9F"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60</w:t>
            </w:r>
          </w:p>
        </w:tc>
        <w:tc>
          <w:tcPr>
            <w:tcW w:w="1559" w:type="dxa"/>
            <w:shd w:val="clear" w:color="auto" w:fill="auto"/>
            <w:noWrap/>
            <w:hideMark/>
          </w:tcPr>
          <w:p w14:paraId="1FFF0E1D"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15</w:t>
            </w:r>
          </w:p>
        </w:tc>
      </w:tr>
      <w:tr w:rsidR="007F0318" w:rsidRPr="007F0318" w14:paraId="13A74A77" w14:textId="77777777" w:rsidTr="00EF7A10">
        <w:trPr>
          <w:trHeight w:val="300"/>
          <w:jc w:val="center"/>
        </w:trPr>
        <w:tc>
          <w:tcPr>
            <w:tcW w:w="1023" w:type="dxa"/>
            <w:shd w:val="clear" w:color="auto" w:fill="auto"/>
            <w:noWrap/>
            <w:hideMark/>
          </w:tcPr>
          <w:p w14:paraId="5AFFAC53" w14:textId="5B62996D" w:rsidR="007F0318" w:rsidRPr="00751631" w:rsidRDefault="000A0523">
            <w:pPr>
              <w:rPr>
                <w:rFonts w:ascii="Times New Roman" w:hAnsi="Times New Roman" w:cs="Times New Roman"/>
                <w:b/>
                <w:bCs/>
              </w:rPr>
            </w:pPr>
            <w:r w:rsidRPr="00751631">
              <w:rPr>
                <w:rFonts w:ascii="Times New Roman" w:hAnsi="Times New Roman" w:cs="Times New Roman"/>
                <w:b/>
                <w:bCs/>
              </w:rPr>
              <w:t>Pārējie</w:t>
            </w:r>
          </w:p>
        </w:tc>
        <w:tc>
          <w:tcPr>
            <w:tcW w:w="1496" w:type="dxa"/>
            <w:noWrap/>
            <w:hideMark/>
          </w:tcPr>
          <w:p w14:paraId="1D82C99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6</w:t>
            </w:r>
          </w:p>
        </w:tc>
        <w:tc>
          <w:tcPr>
            <w:tcW w:w="859" w:type="dxa"/>
            <w:noWrap/>
            <w:hideMark/>
          </w:tcPr>
          <w:p w14:paraId="3D7C6CBD"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96</w:t>
            </w:r>
          </w:p>
        </w:tc>
        <w:tc>
          <w:tcPr>
            <w:tcW w:w="836" w:type="dxa"/>
            <w:noWrap/>
            <w:hideMark/>
          </w:tcPr>
          <w:p w14:paraId="6964620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0" w:type="dxa"/>
            <w:noWrap/>
            <w:hideMark/>
          </w:tcPr>
          <w:p w14:paraId="4B12934B"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44</w:t>
            </w:r>
          </w:p>
        </w:tc>
        <w:tc>
          <w:tcPr>
            <w:tcW w:w="836" w:type="dxa"/>
            <w:noWrap/>
            <w:hideMark/>
          </w:tcPr>
          <w:p w14:paraId="22A986C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14</w:t>
            </w:r>
          </w:p>
        </w:tc>
        <w:tc>
          <w:tcPr>
            <w:tcW w:w="1033" w:type="dxa"/>
            <w:noWrap/>
            <w:hideMark/>
          </w:tcPr>
          <w:p w14:paraId="5CA454A9"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673" w:type="dxa"/>
            <w:noWrap/>
            <w:hideMark/>
          </w:tcPr>
          <w:p w14:paraId="2750C57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96</w:t>
            </w:r>
          </w:p>
        </w:tc>
        <w:tc>
          <w:tcPr>
            <w:tcW w:w="708" w:type="dxa"/>
            <w:noWrap/>
            <w:hideMark/>
          </w:tcPr>
          <w:p w14:paraId="60B4398D"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7D10AF75"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298</w:t>
            </w:r>
          </w:p>
        </w:tc>
        <w:tc>
          <w:tcPr>
            <w:tcW w:w="1559" w:type="dxa"/>
            <w:shd w:val="clear" w:color="auto" w:fill="auto"/>
            <w:noWrap/>
            <w:hideMark/>
          </w:tcPr>
          <w:p w14:paraId="04282886"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50</w:t>
            </w:r>
          </w:p>
        </w:tc>
      </w:tr>
      <w:tr w:rsidR="007F0318" w:rsidRPr="007F0318" w14:paraId="6F07BAAA" w14:textId="77777777" w:rsidTr="00EF7A10">
        <w:trPr>
          <w:trHeight w:val="300"/>
          <w:jc w:val="center"/>
        </w:trPr>
        <w:tc>
          <w:tcPr>
            <w:tcW w:w="1023" w:type="dxa"/>
            <w:shd w:val="clear" w:color="auto" w:fill="auto"/>
            <w:noWrap/>
            <w:hideMark/>
          </w:tcPr>
          <w:p w14:paraId="13E06A09" w14:textId="77777777" w:rsidR="007F0318" w:rsidRPr="00751631" w:rsidRDefault="007F0318">
            <w:pPr>
              <w:rPr>
                <w:rFonts w:ascii="Times New Roman" w:hAnsi="Times New Roman" w:cs="Times New Roman"/>
                <w:b/>
                <w:bCs/>
              </w:rPr>
            </w:pPr>
            <w:r w:rsidRPr="00751631">
              <w:rPr>
                <w:rFonts w:ascii="Times New Roman" w:hAnsi="Times New Roman" w:cs="Times New Roman"/>
                <w:b/>
                <w:bCs/>
              </w:rPr>
              <w:t>GRT</w:t>
            </w:r>
          </w:p>
        </w:tc>
        <w:tc>
          <w:tcPr>
            <w:tcW w:w="1496" w:type="dxa"/>
            <w:noWrap/>
            <w:hideMark/>
          </w:tcPr>
          <w:p w14:paraId="2350949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26</w:t>
            </w:r>
          </w:p>
        </w:tc>
        <w:tc>
          <w:tcPr>
            <w:tcW w:w="859" w:type="dxa"/>
            <w:noWrap/>
            <w:hideMark/>
          </w:tcPr>
          <w:p w14:paraId="65613CF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552</w:t>
            </w:r>
          </w:p>
        </w:tc>
        <w:tc>
          <w:tcPr>
            <w:tcW w:w="836" w:type="dxa"/>
            <w:noWrap/>
            <w:hideMark/>
          </w:tcPr>
          <w:p w14:paraId="5E6CE74F"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1964</w:t>
            </w:r>
          </w:p>
        </w:tc>
        <w:tc>
          <w:tcPr>
            <w:tcW w:w="830" w:type="dxa"/>
            <w:noWrap/>
            <w:hideMark/>
          </w:tcPr>
          <w:p w14:paraId="12F2AD26"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106</w:t>
            </w:r>
          </w:p>
        </w:tc>
        <w:tc>
          <w:tcPr>
            <w:tcW w:w="836" w:type="dxa"/>
            <w:noWrap/>
            <w:hideMark/>
          </w:tcPr>
          <w:p w14:paraId="02E9506B"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89</w:t>
            </w:r>
          </w:p>
        </w:tc>
        <w:tc>
          <w:tcPr>
            <w:tcW w:w="1033" w:type="dxa"/>
            <w:noWrap/>
            <w:hideMark/>
          </w:tcPr>
          <w:p w14:paraId="4BBEC28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12</w:t>
            </w:r>
          </w:p>
        </w:tc>
        <w:tc>
          <w:tcPr>
            <w:tcW w:w="673" w:type="dxa"/>
            <w:noWrap/>
            <w:hideMark/>
          </w:tcPr>
          <w:p w14:paraId="7039B4F2"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96</w:t>
            </w:r>
          </w:p>
        </w:tc>
        <w:tc>
          <w:tcPr>
            <w:tcW w:w="708" w:type="dxa"/>
            <w:noWrap/>
            <w:hideMark/>
          </w:tcPr>
          <w:p w14:paraId="70DF9B14"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4D4D2F26"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2819</w:t>
            </w:r>
          </w:p>
        </w:tc>
        <w:tc>
          <w:tcPr>
            <w:tcW w:w="1559" w:type="dxa"/>
            <w:shd w:val="clear" w:color="auto" w:fill="auto"/>
            <w:noWrap/>
            <w:hideMark/>
          </w:tcPr>
          <w:p w14:paraId="25169967"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108</w:t>
            </w:r>
          </w:p>
        </w:tc>
      </w:tr>
      <w:tr w:rsidR="007F0318" w:rsidRPr="007F0318" w14:paraId="3E6669C2" w14:textId="77777777" w:rsidTr="00EF7A10">
        <w:trPr>
          <w:trHeight w:val="300"/>
          <w:jc w:val="center"/>
        </w:trPr>
        <w:tc>
          <w:tcPr>
            <w:tcW w:w="1023" w:type="dxa"/>
            <w:shd w:val="clear" w:color="auto" w:fill="auto"/>
            <w:noWrap/>
            <w:hideMark/>
          </w:tcPr>
          <w:p w14:paraId="1690F915" w14:textId="77777777" w:rsidR="007F0318" w:rsidRPr="00751631" w:rsidRDefault="007F0318" w:rsidP="007F0318">
            <w:pPr>
              <w:rPr>
                <w:rFonts w:ascii="Times New Roman" w:hAnsi="Times New Roman" w:cs="Times New Roman"/>
                <w:i/>
                <w:iCs/>
              </w:rPr>
            </w:pPr>
            <w:r w:rsidRPr="00751631">
              <w:rPr>
                <w:rFonts w:ascii="Times New Roman" w:hAnsi="Times New Roman" w:cs="Times New Roman"/>
                <w:i/>
                <w:iCs/>
              </w:rPr>
              <w:t>IAT</w:t>
            </w:r>
          </w:p>
        </w:tc>
        <w:tc>
          <w:tcPr>
            <w:tcW w:w="1496" w:type="dxa"/>
            <w:noWrap/>
            <w:hideMark/>
          </w:tcPr>
          <w:p w14:paraId="52B04EB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3</w:t>
            </w:r>
          </w:p>
        </w:tc>
        <w:tc>
          <w:tcPr>
            <w:tcW w:w="859" w:type="dxa"/>
            <w:noWrap/>
            <w:hideMark/>
          </w:tcPr>
          <w:p w14:paraId="50C83272"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48</w:t>
            </w:r>
          </w:p>
        </w:tc>
        <w:tc>
          <w:tcPr>
            <w:tcW w:w="836" w:type="dxa"/>
            <w:noWrap/>
            <w:hideMark/>
          </w:tcPr>
          <w:p w14:paraId="2B441E33"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96</w:t>
            </w:r>
          </w:p>
        </w:tc>
        <w:tc>
          <w:tcPr>
            <w:tcW w:w="830" w:type="dxa"/>
            <w:noWrap/>
            <w:hideMark/>
          </w:tcPr>
          <w:p w14:paraId="6F475BBF"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12</w:t>
            </w:r>
          </w:p>
        </w:tc>
        <w:tc>
          <w:tcPr>
            <w:tcW w:w="836" w:type="dxa"/>
            <w:noWrap/>
            <w:hideMark/>
          </w:tcPr>
          <w:p w14:paraId="1F97AAB2"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1033" w:type="dxa"/>
            <w:noWrap/>
            <w:hideMark/>
          </w:tcPr>
          <w:p w14:paraId="187C2F5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12</w:t>
            </w:r>
          </w:p>
        </w:tc>
        <w:tc>
          <w:tcPr>
            <w:tcW w:w="673" w:type="dxa"/>
            <w:noWrap/>
            <w:hideMark/>
          </w:tcPr>
          <w:p w14:paraId="6F3079FC"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708" w:type="dxa"/>
            <w:noWrap/>
            <w:hideMark/>
          </w:tcPr>
          <w:p w14:paraId="31C4BBE6"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993" w:type="dxa"/>
            <w:noWrap/>
            <w:hideMark/>
          </w:tcPr>
          <w:p w14:paraId="63692A10"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168</w:t>
            </w:r>
          </w:p>
        </w:tc>
        <w:tc>
          <w:tcPr>
            <w:tcW w:w="1559" w:type="dxa"/>
            <w:shd w:val="clear" w:color="auto" w:fill="auto"/>
            <w:noWrap/>
            <w:hideMark/>
          </w:tcPr>
          <w:p w14:paraId="547F9AE7" w14:textId="77777777" w:rsidR="007F0318" w:rsidRPr="00752DD0" w:rsidRDefault="007F0318" w:rsidP="007F0318">
            <w:pPr>
              <w:jc w:val="center"/>
              <w:rPr>
                <w:rFonts w:ascii="Times New Roman" w:hAnsi="Times New Roman" w:cs="Times New Roman"/>
                <w:b/>
                <w:bCs/>
                <w:i/>
                <w:iCs/>
              </w:rPr>
            </w:pPr>
            <w:r w:rsidRPr="00752DD0">
              <w:rPr>
                <w:rFonts w:ascii="Times New Roman" w:hAnsi="Times New Roman" w:cs="Times New Roman"/>
                <w:b/>
                <w:bCs/>
                <w:i/>
                <w:iCs/>
              </w:rPr>
              <w:t>56</w:t>
            </w:r>
          </w:p>
        </w:tc>
      </w:tr>
      <w:tr w:rsidR="007F0318" w:rsidRPr="007F0318" w14:paraId="65D1F3C4" w14:textId="77777777" w:rsidTr="00EF7A10">
        <w:trPr>
          <w:trHeight w:val="300"/>
          <w:jc w:val="center"/>
        </w:trPr>
        <w:tc>
          <w:tcPr>
            <w:tcW w:w="1023" w:type="dxa"/>
            <w:shd w:val="clear" w:color="auto" w:fill="auto"/>
            <w:noWrap/>
            <w:hideMark/>
          </w:tcPr>
          <w:p w14:paraId="79F40925" w14:textId="77777777" w:rsidR="007F0318" w:rsidRPr="00751631" w:rsidRDefault="007F0318" w:rsidP="007F0318">
            <w:pPr>
              <w:rPr>
                <w:rFonts w:ascii="Times New Roman" w:hAnsi="Times New Roman" w:cs="Times New Roman"/>
                <w:i/>
                <w:iCs/>
              </w:rPr>
            </w:pPr>
            <w:r w:rsidRPr="00751631">
              <w:rPr>
                <w:rFonts w:ascii="Times New Roman" w:hAnsi="Times New Roman" w:cs="Times New Roman"/>
                <w:i/>
                <w:iCs/>
              </w:rPr>
              <w:t>IAT/PUT</w:t>
            </w:r>
          </w:p>
        </w:tc>
        <w:tc>
          <w:tcPr>
            <w:tcW w:w="1496" w:type="dxa"/>
            <w:noWrap/>
            <w:hideMark/>
          </w:tcPr>
          <w:p w14:paraId="220FD032"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15</w:t>
            </w:r>
          </w:p>
        </w:tc>
        <w:tc>
          <w:tcPr>
            <w:tcW w:w="859" w:type="dxa"/>
            <w:noWrap/>
            <w:hideMark/>
          </w:tcPr>
          <w:p w14:paraId="53B2DC77"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456</w:t>
            </w:r>
          </w:p>
        </w:tc>
        <w:tc>
          <w:tcPr>
            <w:tcW w:w="836" w:type="dxa"/>
            <w:noWrap/>
            <w:hideMark/>
          </w:tcPr>
          <w:p w14:paraId="0FC093F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1200</w:t>
            </w:r>
          </w:p>
        </w:tc>
        <w:tc>
          <w:tcPr>
            <w:tcW w:w="830" w:type="dxa"/>
            <w:noWrap/>
            <w:hideMark/>
          </w:tcPr>
          <w:p w14:paraId="69F8BF7F"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70</w:t>
            </w:r>
          </w:p>
        </w:tc>
        <w:tc>
          <w:tcPr>
            <w:tcW w:w="836" w:type="dxa"/>
            <w:noWrap/>
            <w:hideMark/>
          </w:tcPr>
          <w:p w14:paraId="06D74C66"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21</w:t>
            </w:r>
          </w:p>
        </w:tc>
        <w:tc>
          <w:tcPr>
            <w:tcW w:w="1033" w:type="dxa"/>
            <w:noWrap/>
            <w:hideMark/>
          </w:tcPr>
          <w:p w14:paraId="0C9A8FB1"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673" w:type="dxa"/>
            <w:noWrap/>
            <w:hideMark/>
          </w:tcPr>
          <w:p w14:paraId="20873A57"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48</w:t>
            </w:r>
          </w:p>
        </w:tc>
        <w:tc>
          <w:tcPr>
            <w:tcW w:w="708" w:type="dxa"/>
            <w:noWrap/>
            <w:hideMark/>
          </w:tcPr>
          <w:p w14:paraId="7ED5E88E"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993" w:type="dxa"/>
            <w:noWrap/>
            <w:hideMark/>
          </w:tcPr>
          <w:p w14:paraId="6F477E5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1795</w:t>
            </w:r>
          </w:p>
        </w:tc>
        <w:tc>
          <w:tcPr>
            <w:tcW w:w="1559" w:type="dxa"/>
            <w:shd w:val="clear" w:color="auto" w:fill="auto"/>
            <w:noWrap/>
            <w:hideMark/>
          </w:tcPr>
          <w:p w14:paraId="24C64857" w14:textId="77777777" w:rsidR="007F0318" w:rsidRPr="00752DD0" w:rsidRDefault="007F0318" w:rsidP="007F0318">
            <w:pPr>
              <w:jc w:val="center"/>
              <w:rPr>
                <w:rFonts w:ascii="Times New Roman" w:hAnsi="Times New Roman" w:cs="Times New Roman"/>
                <w:b/>
                <w:bCs/>
                <w:i/>
                <w:iCs/>
              </w:rPr>
            </w:pPr>
            <w:r w:rsidRPr="00752DD0">
              <w:rPr>
                <w:rFonts w:ascii="Times New Roman" w:hAnsi="Times New Roman" w:cs="Times New Roman"/>
                <w:b/>
                <w:bCs/>
                <w:i/>
                <w:iCs/>
              </w:rPr>
              <w:t>120</w:t>
            </w:r>
          </w:p>
        </w:tc>
      </w:tr>
      <w:tr w:rsidR="007F0318" w:rsidRPr="007F0318" w14:paraId="30BDEC89" w14:textId="77777777" w:rsidTr="00EF7A10">
        <w:trPr>
          <w:trHeight w:val="300"/>
          <w:jc w:val="center"/>
        </w:trPr>
        <w:tc>
          <w:tcPr>
            <w:tcW w:w="1023" w:type="dxa"/>
            <w:shd w:val="clear" w:color="auto" w:fill="auto"/>
            <w:noWrap/>
            <w:hideMark/>
          </w:tcPr>
          <w:p w14:paraId="42818EF4" w14:textId="77777777" w:rsidR="007F0318" w:rsidRPr="00751631" w:rsidRDefault="007F0318" w:rsidP="007F0318">
            <w:pPr>
              <w:rPr>
                <w:rFonts w:ascii="Times New Roman" w:hAnsi="Times New Roman" w:cs="Times New Roman"/>
                <w:i/>
                <w:iCs/>
              </w:rPr>
            </w:pPr>
            <w:r w:rsidRPr="00751631">
              <w:rPr>
                <w:rFonts w:ascii="Times New Roman" w:hAnsi="Times New Roman" w:cs="Times New Roman"/>
                <w:i/>
                <w:iCs/>
              </w:rPr>
              <w:t>PUT</w:t>
            </w:r>
          </w:p>
        </w:tc>
        <w:tc>
          <w:tcPr>
            <w:tcW w:w="1496" w:type="dxa"/>
            <w:noWrap/>
            <w:hideMark/>
          </w:tcPr>
          <w:p w14:paraId="7F55FDEE"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8</w:t>
            </w:r>
          </w:p>
        </w:tc>
        <w:tc>
          <w:tcPr>
            <w:tcW w:w="859" w:type="dxa"/>
            <w:noWrap/>
            <w:hideMark/>
          </w:tcPr>
          <w:p w14:paraId="20FB84C1"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48</w:t>
            </w:r>
          </w:p>
        </w:tc>
        <w:tc>
          <w:tcPr>
            <w:tcW w:w="836" w:type="dxa"/>
            <w:noWrap/>
            <w:hideMark/>
          </w:tcPr>
          <w:p w14:paraId="6C20AC2A"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668</w:t>
            </w:r>
          </w:p>
        </w:tc>
        <w:tc>
          <w:tcPr>
            <w:tcW w:w="830" w:type="dxa"/>
            <w:noWrap/>
            <w:hideMark/>
          </w:tcPr>
          <w:p w14:paraId="3C79AF1C"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24</w:t>
            </w:r>
          </w:p>
        </w:tc>
        <w:tc>
          <w:tcPr>
            <w:tcW w:w="836" w:type="dxa"/>
            <w:noWrap/>
            <w:hideMark/>
          </w:tcPr>
          <w:p w14:paraId="233F95B9"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68</w:t>
            </w:r>
          </w:p>
        </w:tc>
        <w:tc>
          <w:tcPr>
            <w:tcW w:w="1033" w:type="dxa"/>
            <w:noWrap/>
            <w:hideMark/>
          </w:tcPr>
          <w:p w14:paraId="595F97CC"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673" w:type="dxa"/>
            <w:noWrap/>
            <w:hideMark/>
          </w:tcPr>
          <w:p w14:paraId="434F52CA"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48</w:t>
            </w:r>
          </w:p>
        </w:tc>
        <w:tc>
          <w:tcPr>
            <w:tcW w:w="708" w:type="dxa"/>
            <w:noWrap/>
            <w:hideMark/>
          </w:tcPr>
          <w:p w14:paraId="5527D58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993" w:type="dxa"/>
            <w:noWrap/>
            <w:hideMark/>
          </w:tcPr>
          <w:p w14:paraId="74370364"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856</w:t>
            </w:r>
          </w:p>
        </w:tc>
        <w:tc>
          <w:tcPr>
            <w:tcW w:w="1559" w:type="dxa"/>
            <w:shd w:val="clear" w:color="auto" w:fill="auto"/>
            <w:noWrap/>
            <w:hideMark/>
          </w:tcPr>
          <w:p w14:paraId="7D89F661" w14:textId="77777777" w:rsidR="007F0318" w:rsidRPr="00752DD0" w:rsidRDefault="007F0318" w:rsidP="007F0318">
            <w:pPr>
              <w:jc w:val="center"/>
              <w:rPr>
                <w:rFonts w:ascii="Times New Roman" w:hAnsi="Times New Roman" w:cs="Times New Roman"/>
                <w:b/>
                <w:bCs/>
                <w:i/>
                <w:iCs/>
              </w:rPr>
            </w:pPr>
            <w:r w:rsidRPr="00752DD0">
              <w:rPr>
                <w:rFonts w:ascii="Times New Roman" w:hAnsi="Times New Roman" w:cs="Times New Roman"/>
                <w:b/>
                <w:bCs/>
                <w:i/>
                <w:iCs/>
              </w:rPr>
              <w:t>107</w:t>
            </w:r>
          </w:p>
        </w:tc>
      </w:tr>
      <w:tr w:rsidR="007F0318" w:rsidRPr="007F0318" w14:paraId="3FA7F068" w14:textId="77777777" w:rsidTr="00EF7A10">
        <w:trPr>
          <w:trHeight w:val="300"/>
          <w:jc w:val="center"/>
        </w:trPr>
        <w:tc>
          <w:tcPr>
            <w:tcW w:w="1023" w:type="dxa"/>
            <w:shd w:val="clear" w:color="auto" w:fill="auto"/>
            <w:noWrap/>
            <w:hideMark/>
          </w:tcPr>
          <w:p w14:paraId="01282302" w14:textId="77777777" w:rsidR="007F0318" w:rsidRPr="00751631" w:rsidRDefault="007F0318">
            <w:pPr>
              <w:rPr>
                <w:rFonts w:ascii="Times New Roman" w:hAnsi="Times New Roman" w:cs="Times New Roman"/>
                <w:b/>
                <w:bCs/>
              </w:rPr>
            </w:pPr>
            <w:r w:rsidRPr="00751631">
              <w:rPr>
                <w:rFonts w:ascii="Times New Roman" w:hAnsi="Times New Roman" w:cs="Times New Roman"/>
                <w:b/>
                <w:bCs/>
              </w:rPr>
              <w:t>KT</w:t>
            </w:r>
          </w:p>
        </w:tc>
        <w:tc>
          <w:tcPr>
            <w:tcW w:w="1496" w:type="dxa"/>
            <w:noWrap/>
            <w:hideMark/>
          </w:tcPr>
          <w:p w14:paraId="7BD3B20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6</w:t>
            </w:r>
          </w:p>
        </w:tc>
        <w:tc>
          <w:tcPr>
            <w:tcW w:w="859" w:type="dxa"/>
            <w:noWrap/>
            <w:hideMark/>
          </w:tcPr>
          <w:p w14:paraId="0361C07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120</w:t>
            </w:r>
          </w:p>
        </w:tc>
        <w:tc>
          <w:tcPr>
            <w:tcW w:w="836" w:type="dxa"/>
            <w:noWrap/>
            <w:hideMark/>
          </w:tcPr>
          <w:p w14:paraId="582249D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0" w:type="dxa"/>
            <w:noWrap/>
            <w:hideMark/>
          </w:tcPr>
          <w:p w14:paraId="36785D95"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12</w:t>
            </w:r>
          </w:p>
        </w:tc>
        <w:tc>
          <w:tcPr>
            <w:tcW w:w="836" w:type="dxa"/>
            <w:noWrap/>
            <w:hideMark/>
          </w:tcPr>
          <w:p w14:paraId="42AADCB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26</w:t>
            </w:r>
          </w:p>
        </w:tc>
        <w:tc>
          <w:tcPr>
            <w:tcW w:w="1033" w:type="dxa"/>
            <w:noWrap/>
            <w:hideMark/>
          </w:tcPr>
          <w:p w14:paraId="2FE3470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12</w:t>
            </w:r>
          </w:p>
        </w:tc>
        <w:tc>
          <w:tcPr>
            <w:tcW w:w="673" w:type="dxa"/>
            <w:noWrap/>
            <w:hideMark/>
          </w:tcPr>
          <w:p w14:paraId="3D28C7D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708" w:type="dxa"/>
            <w:noWrap/>
            <w:hideMark/>
          </w:tcPr>
          <w:p w14:paraId="60882779"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w:t>
            </w:r>
          </w:p>
        </w:tc>
        <w:tc>
          <w:tcPr>
            <w:tcW w:w="993" w:type="dxa"/>
            <w:noWrap/>
            <w:hideMark/>
          </w:tcPr>
          <w:p w14:paraId="625F4404"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194</w:t>
            </w:r>
          </w:p>
        </w:tc>
        <w:tc>
          <w:tcPr>
            <w:tcW w:w="1559" w:type="dxa"/>
            <w:shd w:val="clear" w:color="auto" w:fill="auto"/>
            <w:noWrap/>
            <w:hideMark/>
          </w:tcPr>
          <w:p w14:paraId="7BC13F57"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32</w:t>
            </w:r>
          </w:p>
        </w:tc>
      </w:tr>
      <w:tr w:rsidR="007F0318" w:rsidRPr="007F0318" w14:paraId="736EFFCC" w14:textId="77777777" w:rsidTr="00EF7A10">
        <w:trPr>
          <w:trHeight w:val="300"/>
          <w:jc w:val="center"/>
        </w:trPr>
        <w:tc>
          <w:tcPr>
            <w:tcW w:w="1023" w:type="dxa"/>
            <w:shd w:val="clear" w:color="auto" w:fill="auto"/>
            <w:noWrap/>
            <w:hideMark/>
          </w:tcPr>
          <w:p w14:paraId="28BE8CBD" w14:textId="77777777" w:rsidR="007F0318" w:rsidRPr="00751631" w:rsidRDefault="007F0318">
            <w:pPr>
              <w:rPr>
                <w:rFonts w:ascii="Times New Roman" w:hAnsi="Times New Roman" w:cs="Times New Roman"/>
                <w:b/>
                <w:bCs/>
              </w:rPr>
            </w:pPr>
            <w:r w:rsidRPr="00751631">
              <w:rPr>
                <w:rFonts w:ascii="Times New Roman" w:hAnsi="Times New Roman" w:cs="Times New Roman"/>
                <w:b/>
                <w:bCs/>
              </w:rPr>
              <w:lastRenderedPageBreak/>
              <w:t>MT</w:t>
            </w:r>
          </w:p>
        </w:tc>
        <w:tc>
          <w:tcPr>
            <w:tcW w:w="1496" w:type="dxa"/>
            <w:noWrap/>
            <w:hideMark/>
          </w:tcPr>
          <w:p w14:paraId="312A0906"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16</w:t>
            </w:r>
          </w:p>
        </w:tc>
        <w:tc>
          <w:tcPr>
            <w:tcW w:w="859" w:type="dxa"/>
            <w:noWrap/>
            <w:hideMark/>
          </w:tcPr>
          <w:p w14:paraId="34A90744"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384</w:t>
            </w:r>
          </w:p>
        </w:tc>
        <w:tc>
          <w:tcPr>
            <w:tcW w:w="836" w:type="dxa"/>
            <w:noWrap/>
            <w:hideMark/>
          </w:tcPr>
          <w:p w14:paraId="53889E9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288</w:t>
            </w:r>
          </w:p>
        </w:tc>
        <w:tc>
          <w:tcPr>
            <w:tcW w:w="830" w:type="dxa"/>
            <w:noWrap/>
            <w:hideMark/>
          </w:tcPr>
          <w:p w14:paraId="3B399785"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272</w:t>
            </w:r>
          </w:p>
        </w:tc>
        <w:tc>
          <w:tcPr>
            <w:tcW w:w="836" w:type="dxa"/>
            <w:noWrap/>
            <w:hideMark/>
          </w:tcPr>
          <w:p w14:paraId="2B76A2C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35</w:t>
            </w:r>
          </w:p>
        </w:tc>
        <w:tc>
          <w:tcPr>
            <w:tcW w:w="1033" w:type="dxa"/>
            <w:noWrap/>
            <w:hideMark/>
          </w:tcPr>
          <w:p w14:paraId="014FA7DB"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w:t>
            </w:r>
          </w:p>
        </w:tc>
        <w:tc>
          <w:tcPr>
            <w:tcW w:w="673" w:type="dxa"/>
            <w:noWrap/>
            <w:hideMark/>
          </w:tcPr>
          <w:p w14:paraId="67E71DD3"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708" w:type="dxa"/>
            <w:noWrap/>
            <w:hideMark/>
          </w:tcPr>
          <w:p w14:paraId="28701A5F"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6FB070F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1003</w:t>
            </w:r>
          </w:p>
        </w:tc>
        <w:tc>
          <w:tcPr>
            <w:tcW w:w="1559" w:type="dxa"/>
            <w:shd w:val="clear" w:color="auto" w:fill="auto"/>
            <w:noWrap/>
            <w:hideMark/>
          </w:tcPr>
          <w:p w14:paraId="5EEADEB7"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63</w:t>
            </w:r>
          </w:p>
        </w:tc>
      </w:tr>
      <w:tr w:rsidR="007F0318" w:rsidRPr="007F0318" w14:paraId="72F0234B" w14:textId="77777777" w:rsidTr="00EF7A10">
        <w:trPr>
          <w:trHeight w:val="300"/>
          <w:jc w:val="center"/>
        </w:trPr>
        <w:tc>
          <w:tcPr>
            <w:tcW w:w="1023" w:type="dxa"/>
            <w:shd w:val="clear" w:color="auto" w:fill="auto"/>
            <w:noWrap/>
            <w:hideMark/>
          </w:tcPr>
          <w:p w14:paraId="045835D7" w14:textId="77777777" w:rsidR="007F0318" w:rsidRPr="00751631" w:rsidRDefault="007F0318" w:rsidP="007F0318">
            <w:pPr>
              <w:rPr>
                <w:rFonts w:ascii="Times New Roman" w:hAnsi="Times New Roman" w:cs="Times New Roman"/>
                <w:i/>
                <w:iCs/>
              </w:rPr>
            </w:pPr>
            <w:r w:rsidRPr="00751631">
              <w:rPr>
                <w:rFonts w:ascii="Times New Roman" w:hAnsi="Times New Roman" w:cs="Times New Roman"/>
                <w:i/>
                <w:iCs/>
              </w:rPr>
              <w:t>IAT</w:t>
            </w:r>
          </w:p>
        </w:tc>
        <w:tc>
          <w:tcPr>
            <w:tcW w:w="1496" w:type="dxa"/>
            <w:noWrap/>
            <w:hideMark/>
          </w:tcPr>
          <w:p w14:paraId="47162EFB"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14</w:t>
            </w:r>
          </w:p>
        </w:tc>
        <w:tc>
          <w:tcPr>
            <w:tcW w:w="859" w:type="dxa"/>
            <w:noWrap/>
            <w:hideMark/>
          </w:tcPr>
          <w:p w14:paraId="39151DAA"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336</w:t>
            </w:r>
          </w:p>
        </w:tc>
        <w:tc>
          <w:tcPr>
            <w:tcW w:w="836" w:type="dxa"/>
            <w:noWrap/>
            <w:hideMark/>
          </w:tcPr>
          <w:p w14:paraId="7A1FCB5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288</w:t>
            </w:r>
          </w:p>
        </w:tc>
        <w:tc>
          <w:tcPr>
            <w:tcW w:w="830" w:type="dxa"/>
            <w:noWrap/>
            <w:hideMark/>
          </w:tcPr>
          <w:p w14:paraId="30C98900"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248</w:t>
            </w:r>
          </w:p>
        </w:tc>
        <w:tc>
          <w:tcPr>
            <w:tcW w:w="836" w:type="dxa"/>
            <w:noWrap/>
            <w:hideMark/>
          </w:tcPr>
          <w:p w14:paraId="3E99932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35</w:t>
            </w:r>
          </w:p>
        </w:tc>
        <w:tc>
          <w:tcPr>
            <w:tcW w:w="1033" w:type="dxa"/>
            <w:noWrap/>
            <w:hideMark/>
          </w:tcPr>
          <w:p w14:paraId="24AF03F4"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w:t>
            </w:r>
          </w:p>
        </w:tc>
        <w:tc>
          <w:tcPr>
            <w:tcW w:w="673" w:type="dxa"/>
            <w:noWrap/>
            <w:hideMark/>
          </w:tcPr>
          <w:p w14:paraId="693777BD"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708" w:type="dxa"/>
            <w:noWrap/>
            <w:hideMark/>
          </w:tcPr>
          <w:p w14:paraId="0FF96E2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6F043FA9"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931</w:t>
            </w:r>
          </w:p>
        </w:tc>
        <w:tc>
          <w:tcPr>
            <w:tcW w:w="1559" w:type="dxa"/>
            <w:shd w:val="clear" w:color="auto" w:fill="auto"/>
            <w:noWrap/>
            <w:hideMark/>
          </w:tcPr>
          <w:p w14:paraId="110B20A5"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67</w:t>
            </w:r>
          </w:p>
        </w:tc>
      </w:tr>
      <w:tr w:rsidR="007F0318" w:rsidRPr="007F0318" w14:paraId="6879FB2C" w14:textId="77777777" w:rsidTr="00EF7A10">
        <w:trPr>
          <w:trHeight w:val="300"/>
          <w:jc w:val="center"/>
        </w:trPr>
        <w:tc>
          <w:tcPr>
            <w:tcW w:w="1023" w:type="dxa"/>
            <w:shd w:val="clear" w:color="auto" w:fill="auto"/>
            <w:noWrap/>
            <w:hideMark/>
          </w:tcPr>
          <w:p w14:paraId="0186EDC9" w14:textId="6A675913" w:rsidR="007F0318" w:rsidRPr="00751631" w:rsidRDefault="007F0318" w:rsidP="007F0318">
            <w:pPr>
              <w:rPr>
                <w:rFonts w:ascii="Times New Roman" w:hAnsi="Times New Roman" w:cs="Times New Roman"/>
                <w:i/>
                <w:iCs/>
              </w:rPr>
            </w:pPr>
            <w:r w:rsidRPr="00751631">
              <w:rPr>
                <w:rFonts w:ascii="Times New Roman" w:hAnsi="Times New Roman" w:cs="Times New Roman"/>
                <w:i/>
                <w:iCs/>
              </w:rPr>
              <w:t>bez GRT</w:t>
            </w:r>
          </w:p>
        </w:tc>
        <w:tc>
          <w:tcPr>
            <w:tcW w:w="1496" w:type="dxa"/>
            <w:noWrap/>
            <w:hideMark/>
          </w:tcPr>
          <w:p w14:paraId="305CDD1C"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2</w:t>
            </w:r>
          </w:p>
        </w:tc>
        <w:tc>
          <w:tcPr>
            <w:tcW w:w="859" w:type="dxa"/>
            <w:noWrap/>
            <w:hideMark/>
          </w:tcPr>
          <w:p w14:paraId="759B51A3"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48</w:t>
            </w:r>
          </w:p>
        </w:tc>
        <w:tc>
          <w:tcPr>
            <w:tcW w:w="836" w:type="dxa"/>
            <w:noWrap/>
            <w:hideMark/>
          </w:tcPr>
          <w:p w14:paraId="6297D715"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830" w:type="dxa"/>
            <w:noWrap/>
            <w:hideMark/>
          </w:tcPr>
          <w:p w14:paraId="76232268"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24</w:t>
            </w:r>
          </w:p>
        </w:tc>
        <w:tc>
          <w:tcPr>
            <w:tcW w:w="836" w:type="dxa"/>
            <w:noWrap/>
            <w:hideMark/>
          </w:tcPr>
          <w:p w14:paraId="3CEBF18F"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1033" w:type="dxa"/>
            <w:noWrap/>
            <w:hideMark/>
          </w:tcPr>
          <w:p w14:paraId="429EC581"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673" w:type="dxa"/>
            <w:noWrap/>
            <w:hideMark/>
          </w:tcPr>
          <w:p w14:paraId="600BB56F"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708" w:type="dxa"/>
            <w:noWrap/>
            <w:hideMark/>
          </w:tcPr>
          <w:p w14:paraId="3C3C5FC8"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0</w:t>
            </w:r>
          </w:p>
        </w:tc>
        <w:tc>
          <w:tcPr>
            <w:tcW w:w="993" w:type="dxa"/>
            <w:noWrap/>
            <w:hideMark/>
          </w:tcPr>
          <w:p w14:paraId="73334A2E" w14:textId="77777777" w:rsidR="007F0318" w:rsidRPr="007F0318" w:rsidRDefault="007F0318" w:rsidP="007F0318">
            <w:pPr>
              <w:jc w:val="center"/>
              <w:rPr>
                <w:rFonts w:ascii="Times New Roman" w:hAnsi="Times New Roman" w:cs="Times New Roman"/>
                <w:i/>
                <w:iCs/>
              </w:rPr>
            </w:pPr>
            <w:r w:rsidRPr="007F0318">
              <w:rPr>
                <w:rFonts w:ascii="Times New Roman" w:hAnsi="Times New Roman" w:cs="Times New Roman"/>
                <w:i/>
                <w:iCs/>
              </w:rPr>
              <w:t>72</w:t>
            </w:r>
          </w:p>
        </w:tc>
        <w:tc>
          <w:tcPr>
            <w:tcW w:w="1559" w:type="dxa"/>
            <w:shd w:val="clear" w:color="auto" w:fill="auto"/>
            <w:noWrap/>
            <w:hideMark/>
          </w:tcPr>
          <w:p w14:paraId="11B1AE57" w14:textId="77777777" w:rsidR="007F0318" w:rsidRPr="00752DD0" w:rsidRDefault="007F0318" w:rsidP="007F0318">
            <w:pPr>
              <w:jc w:val="center"/>
              <w:rPr>
                <w:rFonts w:ascii="Times New Roman" w:hAnsi="Times New Roman" w:cs="Times New Roman"/>
                <w:b/>
                <w:bCs/>
                <w:i/>
                <w:iCs/>
              </w:rPr>
            </w:pPr>
            <w:r w:rsidRPr="00752DD0">
              <w:rPr>
                <w:rFonts w:ascii="Times New Roman" w:hAnsi="Times New Roman" w:cs="Times New Roman"/>
                <w:b/>
                <w:bCs/>
                <w:i/>
                <w:iCs/>
              </w:rPr>
              <w:t>36</w:t>
            </w:r>
          </w:p>
        </w:tc>
      </w:tr>
      <w:tr w:rsidR="007F0318" w:rsidRPr="007F0318" w14:paraId="162C0B86" w14:textId="77777777" w:rsidTr="00EF7A10">
        <w:trPr>
          <w:trHeight w:val="300"/>
          <w:jc w:val="center"/>
        </w:trPr>
        <w:tc>
          <w:tcPr>
            <w:tcW w:w="1023" w:type="dxa"/>
            <w:shd w:val="clear" w:color="auto" w:fill="auto"/>
            <w:noWrap/>
            <w:hideMark/>
          </w:tcPr>
          <w:p w14:paraId="2AA5B056" w14:textId="77777777" w:rsidR="007F0318" w:rsidRPr="00751631" w:rsidRDefault="007F0318">
            <w:pPr>
              <w:rPr>
                <w:rFonts w:ascii="Times New Roman" w:hAnsi="Times New Roman" w:cs="Times New Roman"/>
                <w:b/>
                <w:bCs/>
              </w:rPr>
            </w:pPr>
            <w:r w:rsidRPr="00751631">
              <w:rPr>
                <w:rFonts w:ascii="Times New Roman" w:hAnsi="Times New Roman" w:cs="Times New Roman"/>
                <w:b/>
                <w:bCs/>
              </w:rPr>
              <w:t>RT</w:t>
            </w:r>
          </w:p>
        </w:tc>
        <w:tc>
          <w:tcPr>
            <w:tcW w:w="1496" w:type="dxa"/>
            <w:noWrap/>
            <w:hideMark/>
          </w:tcPr>
          <w:p w14:paraId="316A958E"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w:t>
            </w:r>
          </w:p>
        </w:tc>
        <w:tc>
          <w:tcPr>
            <w:tcW w:w="859" w:type="dxa"/>
            <w:noWrap/>
            <w:hideMark/>
          </w:tcPr>
          <w:p w14:paraId="60F838E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6" w:type="dxa"/>
            <w:noWrap/>
            <w:hideMark/>
          </w:tcPr>
          <w:p w14:paraId="2DAC11B2"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830" w:type="dxa"/>
            <w:noWrap/>
            <w:hideMark/>
          </w:tcPr>
          <w:p w14:paraId="3D2FA558"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12</w:t>
            </w:r>
          </w:p>
        </w:tc>
        <w:tc>
          <w:tcPr>
            <w:tcW w:w="836" w:type="dxa"/>
            <w:noWrap/>
            <w:hideMark/>
          </w:tcPr>
          <w:p w14:paraId="67E6E5FA"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w:t>
            </w:r>
          </w:p>
        </w:tc>
        <w:tc>
          <w:tcPr>
            <w:tcW w:w="1033" w:type="dxa"/>
            <w:noWrap/>
            <w:hideMark/>
          </w:tcPr>
          <w:p w14:paraId="20118CD3"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24</w:t>
            </w:r>
          </w:p>
        </w:tc>
        <w:tc>
          <w:tcPr>
            <w:tcW w:w="673" w:type="dxa"/>
            <w:noWrap/>
            <w:hideMark/>
          </w:tcPr>
          <w:p w14:paraId="5C544ECC"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708" w:type="dxa"/>
            <w:noWrap/>
            <w:hideMark/>
          </w:tcPr>
          <w:p w14:paraId="295FC147"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0</w:t>
            </w:r>
          </w:p>
        </w:tc>
        <w:tc>
          <w:tcPr>
            <w:tcW w:w="993" w:type="dxa"/>
            <w:noWrap/>
            <w:hideMark/>
          </w:tcPr>
          <w:p w14:paraId="59867A1D" w14:textId="77777777" w:rsidR="007F0318" w:rsidRPr="007F0318" w:rsidRDefault="007F0318" w:rsidP="007F0318">
            <w:pPr>
              <w:jc w:val="center"/>
              <w:rPr>
                <w:rFonts w:ascii="Times New Roman" w:hAnsi="Times New Roman" w:cs="Times New Roman"/>
              </w:rPr>
            </w:pPr>
            <w:r w:rsidRPr="007F0318">
              <w:rPr>
                <w:rFonts w:ascii="Times New Roman" w:hAnsi="Times New Roman" w:cs="Times New Roman"/>
              </w:rPr>
              <w:t>60</w:t>
            </w:r>
          </w:p>
        </w:tc>
        <w:tc>
          <w:tcPr>
            <w:tcW w:w="1559" w:type="dxa"/>
            <w:shd w:val="clear" w:color="auto" w:fill="auto"/>
            <w:noWrap/>
            <w:hideMark/>
          </w:tcPr>
          <w:p w14:paraId="170782A7"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30</w:t>
            </w:r>
          </w:p>
        </w:tc>
      </w:tr>
      <w:tr w:rsidR="007F45F7" w:rsidRPr="007F0318" w14:paraId="4A9DF1FD" w14:textId="77777777" w:rsidTr="00EF7A10">
        <w:trPr>
          <w:trHeight w:val="300"/>
          <w:jc w:val="center"/>
        </w:trPr>
        <w:tc>
          <w:tcPr>
            <w:tcW w:w="1023" w:type="dxa"/>
            <w:shd w:val="clear" w:color="auto" w:fill="F2F2F2" w:themeFill="background1" w:themeFillShade="F2"/>
            <w:noWrap/>
            <w:hideMark/>
          </w:tcPr>
          <w:p w14:paraId="32C2D8C4" w14:textId="526F0683" w:rsidR="007F0318" w:rsidRPr="007F0318" w:rsidRDefault="007F0318">
            <w:pPr>
              <w:rPr>
                <w:rFonts w:ascii="Times New Roman" w:hAnsi="Times New Roman" w:cs="Times New Roman"/>
                <w:b/>
                <w:bCs/>
              </w:rPr>
            </w:pPr>
            <w:r>
              <w:rPr>
                <w:rFonts w:ascii="Times New Roman" w:hAnsi="Times New Roman" w:cs="Times New Roman"/>
                <w:b/>
                <w:bCs/>
              </w:rPr>
              <w:t>Kopā</w:t>
            </w:r>
          </w:p>
        </w:tc>
        <w:tc>
          <w:tcPr>
            <w:tcW w:w="1496" w:type="dxa"/>
            <w:shd w:val="clear" w:color="auto" w:fill="F2F2F2" w:themeFill="background1" w:themeFillShade="F2"/>
            <w:noWrap/>
            <w:hideMark/>
          </w:tcPr>
          <w:p w14:paraId="78029CCF"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60</w:t>
            </w:r>
          </w:p>
        </w:tc>
        <w:tc>
          <w:tcPr>
            <w:tcW w:w="859" w:type="dxa"/>
            <w:shd w:val="clear" w:color="auto" w:fill="F2F2F2" w:themeFill="background1" w:themeFillShade="F2"/>
            <w:noWrap/>
            <w:hideMark/>
          </w:tcPr>
          <w:p w14:paraId="1746A797"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1152</w:t>
            </w:r>
          </w:p>
        </w:tc>
        <w:tc>
          <w:tcPr>
            <w:tcW w:w="836" w:type="dxa"/>
            <w:shd w:val="clear" w:color="auto" w:fill="F2F2F2" w:themeFill="background1" w:themeFillShade="F2"/>
            <w:noWrap/>
            <w:hideMark/>
          </w:tcPr>
          <w:p w14:paraId="0C97FF09"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2252</w:t>
            </w:r>
          </w:p>
        </w:tc>
        <w:tc>
          <w:tcPr>
            <w:tcW w:w="830" w:type="dxa"/>
            <w:shd w:val="clear" w:color="auto" w:fill="F2F2F2" w:themeFill="background1" w:themeFillShade="F2"/>
            <w:noWrap/>
            <w:hideMark/>
          </w:tcPr>
          <w:p w14:paraId="3E1FB212"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446</w:t>
            </w:r>
          </w:p>
        </w:tc>
        <w:tc>
          <w:tcPr>
            <w:tcW w:w="836" w:type="dxa"/>
            <w:shd w:val="clear" w:color="auto" w:fill="F2F2F2" w:themeFill="background1" w:themeFillShade="F2"/>
            <w:noWrap/>
            <w:hideMark/>
          </w:tcPr>
          <w:p w14:paraId="60FF200C"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248</w:t>
            </w:r>
          </w:p>
        </w:tc>
        <w:tc>
          <w:tcPr>
            <w:tcW w:w="1033" w:type="dxa"/>
            <w:shd w:val="clear" w:color="auto" w:fill="F2F2F2" w:themeFill="background1" w:themeFillShade="F2"/>
            <w:noWrap/>
            <w:hideMark/>
          </w:tcPr>
          <w:p w14:paraId="367D5F73"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72</w:t>
            </w:r>
          </w:p>
        </w:tc>
        <w:tc>
          <w:tcPr>
            <w:tcW w:w="673" w:type="dxa"/>
            <w:shd w:val="clear" w:color="auto" w:fill="F2F2F2" w:themeFill="background1" w:themeFillShade="F2"/>
            <w:noWrap/>
            <w:hideMark/>
          </w:tcPr>
          <w:p w14:paraId="02C3989F"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192</w:t>
            </w:r>
          </w:p>
        </w:tc>
        <w:tc>
          <w:tcPr>
            <w:tcW w:w="708" w:type="dxa"/>
            <w:shd w:val="clear" w:color="auto" w:fill="F2F2F2" w:themeFill="background1" w:themeFillShade="F2"/>
            <w:noWrap/>
            <w:hideMark/>
          </w:tcPr>
          <w:p w14:paraId="24C2B712"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24</w:t>
            </w:r>
          </w:p>
        </w:tc>
        <w:tc>
          <w:tcPr>
            <w:tcW w:w="993" w:type="dxa"/>
            <w:shd w:val="clear" w:color="auto" w:fill="F2F2F2" w:themeFill="background1" w:themeFillShade="F2"/>
            <w:noWrap/>
            <w:hideMark/>
          </w:tcPr>
          <w:p w14:paraId="5CF606EE"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4434</w:t>
            </w:r>
          </w:p>
        </w:tc>
        <w:tc>
          <w:tcPr>
            <w:tcW w:w="1559" w:type="dxa"/>
            <w:shd w:val="clear" w:color="auto" w:fill="F2F2F2" w:themeFill="background1" w:themeFillShade="F2"/>
            <w:noWrap/>
            <w:hideMark/>
          </w:tcPr>
          <w:p w14:paraId="6574BDB0" w14:textId="77777777" w:rsidR="007F0318" w:rsidRPr="00752DD0" w:rsidRDefault="007F0318" w:rsidP="007F0318">
            <w:pPr>
              <w:jc w:val="center"/>
              <w:rPr>
                <w:rFonts w:ascii="Times New Roman" w:hAnsi="Times New Roman" w:cs="Times New Roman"/>
                <w:b/>
                <w:bCs/>
              </w:rPr>
            </w:pPr>
            <w:r w:rsidRPr="00752DD0">
              <w:rPr>
                <w:rFonts w:ascii="Times New Roman" w:hAnsi="Times New Roman" w:cs="Times New Roman"/>
                <w:b/>
                <w:bCs/>
              </w:rPr>
              <w:t>74</w:t>
            </w:r>
          </w:p>
        </w:tc>
      </w:tr>
    </w:tbl>
    <w:p w14:paraId="451B086C" w14:textId="391EED2E" w:rsidR="007F0318" w:rsidRDefault="007F0318" w:rsidP="007F0318"/>
    <w:p w14:paraId="70903D95" w14:textId="5E2EA3DE" w:rsidR="00BB1814" w:rsidRPr="0084462D" w:rsidRDefault="000A0523" w:rsidP="0084462D">
      <w:pPr>
        <w:jc w:val="both"/>
        <w:rPr>
          <w:rFonts w:ascii="Times New Roman" w:hAnsi="Times New Roman" w:cs="Times New Roman"/>
          <w:sz w:val="24"/>
          <w:szCs w:val="24"/>
          <w:lang w:eastAsia="zh-CN"/>
        </w:rPr>
      </w:pPr>
      <w:bookmarkStart w:id="42" w:name="_Hlk126772428"/>
      <w:r w:rsidRPr="0084462D">
        <w:rPr>
          <w:rFonts w:ascii="Times New Roman" w:hAnsi="Times New Roman" w:cs="Times New Roman"/>
          <w:sz w:val="24"/>
          <w:szCs w:val="24"/>
          <w:lang w:eastAsia="zh-CN"/>
        </w:rPr>
        <w:t>Līdz ar to tika apskatīts speciālistu konsultāciju apmērs gadījumā, ja bērniem ar AST piešķirtās konsultācijas</w:t>
      </w:r>
      <w:r w:rsidR="003F5C5F" w:rsidRPr="0084462D">
        <w:rPr>
          <w:rFonts w:ascii="Times New Roman" w:hAnsi="Times New Roman" w:cs="Times New Roman"/>
          <w:sz w:val="24"/>
          <w:szCs w:val="24"/>
          <w:lang w:eastAsia="zh-CN"/>
        </w:rPr>
        <w:t xml:space="preserve"> (ABA, K</w:t>
      </w:r>
      <w:r w:rsidR="00751631" w:rsidRPr="0084462D">
        <w:rPr>
          <w:rFonts w:ascii="Times New Roman" w:hAnsi="Times New Roman" w:cs="Times New Roman"/>
          <w:sz w:val="24"/>
          <w:szCs w:val="24"/>
          <w:lang w:eastAsia="zh-CN"/>
        </w:rPr>
        <w:t>ani</w:t>
      </w:r>
      <w:r w:rsidR="003F5C5F" w:rsidRPr="0084462D">
        <w:rPr>
          <w:rFonts w:ascii="Times New Roman" w:hAnsi="Times New Roman" w:cs="Times New Roman"/>
          <w:sz w:val="24"/>
          <w:szCs w:val="24"/>
          <w:lang w:eastAsia="zh-CN"/>
        </w:rPr>
        <w:t xml:space="preserve">sterapija, Smilšu terapija, Portidža) </w:t>
      </w:r>
      <w:r w:rsidRPr="0084462D">
        <w:rPr>
          <w:rFonts w:ascii="Times New Roman" w:hAnsi="Times New Roman" w:cs="Times New Roman"/>
          <w:sz w:val="24"/>
          <w:szCs w:val="24"/>
          <w:lang w:eastAsia="zh-CN"/>
        </w:rPr>
        <w:t>tiek “izņemtas” no pamatgroza</w:t>
      </w:r>
      <w:r w:rsidR="00F41D28" w:rsidRPr="0084462D">
        <w:rPr>
          <w:rFonts w:ascii="Times New Roman" w:hAnsi="Times New Roman" w:cs="Times New Roman"/>
          <w:sz w:val="24"/>
          <w:szCs w:val="24"/>
          <w:lang w:eastAsia="zh-CN"/>
        </w:rPr>
        <w:t xml:space="preserve"> un tiek iekļautas mainīg</w:t>
      </w:r>
      <w:r w:rsidR="0084462D" w:rsidRPr="0084462D">
        <w:rPr>
          <w:rFonts w:ascii="Times New Roman" w:hAnsi="Times New Roman" w:cs="Times New Roman"/>
          <w:sz w:val="24"/>
          <w:szCs w:val="24"/>
          <w:lang w:eastAsia="zh-CN"/>
        </w:rPr>
        <w:t>aj</w:t>
      </w:r>
      <w:r w:rsidR="00F41D28" w:rsidRPr="0084462D">
        <w:rPr>
          <w:rFonts w:ascii="Times New Roman" w:hAnsi="Times New Roman" w:cs="Times New Roman"/>
          <w:sz w:val="24"/>
          <w:szCs w:val="24"/>
          <w:lang w:eastAsia="zh-CN"/>
        </w:rPr>
        <w:t>ā kritērijā</w:t>
      </w:r>
      <w:r w:rsidRPr="0084462D">
        <w:rPr>
          <w:rFonts w:ascii="Times New Roman" w:hAnsi="Times New Roman" w:cs="Times New Roman"/>
          <w:sz w:val="24"/>
          <w:szCs w:val="24"/>
          <w:lang w:eastAsia="zh-CN"/>
        </w:rPr>
        <w:t xml:space="preserve">. Rezultāti norāda, ka šādā gadījumā vidējais konsultāciju skaits </w:t>
      </w:r>
      <w:r w:rsidR="00C72A6B" w:rsidRPr="0084462D">
        <w:rPr>
          <w:rFonts w:ascii="Times New Roman" w:hAnsi="Times New Roman" w:cs="Times New Roman"/>
          <w:sz w:val="24"/>
          <w:szCs w:val="24"/>
          <w:lang w:eastAsia="zh-CN"/>
        </w:rPr>
        <w:t xml:space="preserve">uz </w:t>
      </w:r>
      <w:r w:rsidRPr="0084462D">
        <w:rPr>
          <w:rFonts w:ascii="Times New Roman" w:hAnsi="Times New Roman" w:cs="Times New Roman"/>
          <w:sz w:val="24"/>
          <w:szCs w:val="24"/>
          <w:lang w:eastAsia="zh-CN"/>
        </w:rPr>
        <w:t>vien</w:t>
      </w:r>
      <w:r w:rsidR="00C72A6B" w:rsidRPr="0084462D">
        <w:rPr>
          <w:rFonts w:ascii="Times New Roman" w:hAnsi="Times New Roman" w:cs="Times New Roman"/>
          <w:sz w:val="24"/>
          <w:szCs w:val="24"/>
          <w:lang w:eastAsia="zh-CN"/>
        </w:rPr>
        <w:t>u</w:t>
      </w:r>
      <w:r w:rsidRPr="0084462D">
        <w:rPr>
          <w:rFonts w:ascii="Times New Roman" w:hAnsi="Times New Roman" w:cs="Times New Roman"/>
          <w:sz w:val="24"/>
          <w:szCs w:val="24"/>
          <w:lang w:eastAsia="zh-CN"/>
        </w:rPr>
        <w:t xml:space="preserve"> bērn</w:t>
      </w:r>
      <w:r w:rsidR="00C72A6B" w:rsidRPr="0084462D">
        <w:rPr>
          <w:rFonts w:ascii="Times New Roman" w:hAnsi="Times New Roman" w:cs="Times New Roman"/>
          <w:sz w:val="24"/>
          <w:szCs w:val="24"/>
          <w:lang w:eastAsia="zh-CN"/>
        </w:rPr>
        <w:t>u</w:t>
      </w:r>
      <w:r w:rsidRPr="0084462D">
        <w:rPr>
          <w:rFonts w:ascii="Times New Roman" w:hAnsi="Times New Roman" w:cs="Times New Roman"/>
          <w:sz w:val="24"/>
          <w:szCs w:val="24"/>
          <w:lang w:eastAsia="zh-CN"/>
        </w:rPr>
        <w:t xml:space="preserve"> </w:t>
      </w:r>
      <w:r w:rsidR="00351243" w:rsidRPr="0084462D">
        <w:rPr>
          <w:rFonts w:ascii="Times New Roman" w:hAnsi="Times New Roman" w:cs="Times New Roman"/>
          <w:sz w:val="24"/>
          <w:szCs w:val="24"/>
          <w:lang w:eastAsia="zh-CN"/>
        </w:rPr>
        <w:t xml:space="preserve">ar GRT </w:t>
      </w:r>
      <w:r w:rsidR="00C72A6B" w:rsidRPr="0084462D">
        <w:rPr>
          <w:rFonts w:ascii="Times New Roman" w:hAnsi="Times New Roman" w:cs="Times New Roman"/>
          <w:sz w:val="24"/>
          <w:szCs w:val="24"/>
          <w:lang w:eastAsia="zh-CN"/>
        </w:rPr>
        <w:t xml:space="preserve">12 mēnešu periodā </w:t>
      </w:r>
      <w:r w:rsidRPr="0084462D">
        <w:rPr>
          <w:rFonts w:ascii="Times New Roman" w:hAnsi="Times New Roman" w:cs="Times New Roman"/>
          <w:sz w:val="24"/>
          <w:szCs w:val="24"/>
          <w:lang w:eastAsia="zh-CN"/>
        </w:rPr>
        <w:t xml:space="preserve">samazinās par </w:t>
      </w:r>
      <w:r w:rsidR="00C573D8" w:rsidRPr="0084462D">
        <w:rPr>
          <w:rFonts w:ascii="Times New Roman" w:hAnsi="Times New Roman" w:cs="Times New Roman"/>
          <w:sz w:val="24"/>
          <w:szCs w:val="24"/>
          <w:lang w:eastAsia="zh-CN"/>
        </w:rPr>
        <w:t>67</w:t>
      </w:r>
      <w:r w:rsidRPr="0084462D">
        <w:rPr>
          <w:rFonts w:ascii="Times New Roman" w:hAnsi="Times New Roman" w:cs="Times New Roman"/>
          <w:sz w:val="24"/>
          <w:szCs w:val="24"/>
          <w:lang w:eastAsia="zh-CN"/>
        </w:rPr>
        <w:t xml:space="preserve"> konsultācijām, kopējais </w:t>
      </w:r>
      <w:r w:rsidR="00C72A6B" w:rsidRPr="0084462D">
        <w:rPr>
          <w:rFonts w:ascii="Times New Roman" w:hAnsi="Times New Roman" w:cs="Times New Roman"/>
          <w:sz w:val="24"/>
          <w:szCs w:val="24"/>
          <w:lang w:eastAsia="zh-CN"/>
        </w:rPr>
        <w:t xml:space="preserve">piešķirto </w:t>
      </w:r>
      <w:r w:rsidRPr="0084462D">
        <w:rPr>
          <w:rFonts w:ascii="Times New Roman" w:hAnsi="Times New Roman" w:cs="Times New Roman"/>
          <w:sz w:val="24"/>
          <w:szCs w:val="24"/>
          <w:lang w:eastAsia="zh-CN"/>
        </w:rPr>
        <w:t xml:space="preserve">konsultāciju </w:t>
      </w:r>
      <w:r w:rsidR="00C72A6B" w:rsidRPr="0084462D">
        <w:rPr>
          <w:rFonts w:ascii="Times New Roman" w:hAnsi="Times New Roman" w:cs="Times New Roman"/>
          <w:sz w:val="24"/>
          <w:szCs w:val="24"/>
          <w:lang w:eastAsia="zh-CN"/>
        </w:rPr>
        <w:t xml:space="preserve">skaits </w:t>
      </w:r>
      <w:r w:rsidRPr="0084462D">
        <w:rPr>
          <w:rFonts w:ascii="Times New Roman" w:hAnsi="Times New Roman" w:cs="Times New Roman"/>
          <w:sz w:val="24"/>
          <w:szCs w:val="24"/>
          <w:lang w:eastAsia="zh-CN"/>
        </w:rPr>
        <w:t>samazinās par 20</w:t>
      </w:r>
      <w:r w:rsidR="00CF3237" w:rsidRPr="0084462D">
        <w:rPr>
          <w:rFonts w:ascii="Times New Roman" w:hAnsi="Times New Roman" w:cs="Times New Roman"/>
          <w:sz w:val="24"/>
          <w:szCs w:val="24"/>
          <w:lang w:eastAsia="zh-CN"/>
        </w:rPr>
        <w:t>43</w:t>
      </w:r>
      <w:r w:rsidRPr="0084462D">
        <w:rPr>
          <w:rFonts w:ascii="Times New Roman" w:hAnsi="Times New Roman" w:cs="Times New Roman"/>
          <w:sz w:val="24"/>
          <w:szCs w:val="24"/>
          <w:lang w:eastAsia="zh-CN"/>
        </w:rPr>
        <w:t xml:space="preserve"> konsultācijām. </w:t>
      </w:r>
      <w:r w:rsidR="00D57E0A" w:rsidRPr="0084462D">
        <w:rPr>
          <w:rFonts w:ascii="Times New Roman" w:hAnsi="Times New Roman" w:cs="Times New Roman"/>
          <w:sz w:val="24"/>
          <w:szCs w:val="24"/>
          <w:lang w:eastAsia="zh-CN"/>
        </w:rPr>
        <w:t xml:space="preserve">Bērniem ar GRT bez AST vidējais konsultāciju skaits </w:t>
      </w:r>
      <w:r w:rsidR="00556761" w:rsidRPr="0084462D">
        <w:rPr>
          <w:rFonts w:ascii="Times New Roman" w:hAnsi="Times New Roman" w:cs="Times New Roman"/>
          <w:sz w:val="24"/>
          <w:szCs w:val="24"/>
          <w:lang w:eastAsia="zh-CN"/>
        </w:rPr>
        <w:t>12 mēnešu periodā</w:t>
      </w:r>
      <w:r w:rsidR="00C573D8" w:rsidRPr="0084462D">
        <w:rPr>
          <w:rFonts w:ascii="Times New Roman" w:hAnsi="Times New Roman" w:cs="Times New Roman"/>
          <w:sz w:val="24"/>
          <w:szCs w:val="24"/>
          <w:lang w:eastAsia="zh-CN"/>
        </w:rPr>
        <w:t xml:space="preserve"> kopumā</w:t>
      </w:r>
      <w:r w:rsidR="00D57E0A" w:rsidRPr="0084462D">
        <w:rPr>
          <w:rFonts w:ascii="Times New Roman" w:hAnsi="Times New Roman" w:cs="Times New Roman"/>
          <w:sz w:val="24"/>
          <w:szCs w:val="24"/>
          <w:lang w:eastAsia="zh-CN"/>
        </w:rPr>
        <w:t xml:space="preserve"> </w:t>
      </w:r>
      <w:r w:rsidR="009E59D8" w:rsidRPr="0084462D">
        <w:rPr>
          <w:rFonts w:ascii="Times New Roman" w:hAnsi="Times New Roman" w:cs="Times New Roman"/>
          <w:sz w:val="24"/>
          <w:szCs w:val="24"/>
          <w:lang w:eastAsia="zh-CN"/>
        </w:rPr>
        <w:t>(</w:t>
      </w:r>
      <w:r w:rsidR="003D1286" w:rsidRPr="0084462D">
        <w:rPr>
          <w:rFonts w:ascii="Times New Roman" w:hAnsi="Times New Roman" w:cs="Times New Roman"/>
          <w:sz w:val="24"/>
          <w:szCs w:val="24"/>
          <w:lang w:eastAsia="zh-CN"/>
        </w:rPr>
        <w:t xml:space="preserve">vidēji </w:t>
      </w:r>
      <w:r w:rsidR="009E59D8" w:rsidRPr="0084462D">
        <w:rPr>
          <w:rFonts w:ascii="Times New Roman" w:hAnsi="Times New Roman" w:cs="Times New Roman"/>
          <w:sz w:val="24"/>
          <w:szCs w:val="24"/>
          <w:lang w:eastAsia="zh-CN"/>
        </w:rPr>
        <w:t>4</w:t>
      </w:r>
      <w:r w:rsidR="00E32A40" w:rsidRPr="0084462D">
        <w:rPr>
          <w:rFonts w:ascii="Times New Roman" w:hAnsi="Times New Roman" w:cs="Times New Roman"/>
          <w:sz w:val="24"/>
          <w:szCs w:val="24"/>
          <w:lang w:eastAsia="zh-CN"/>
        </w:rPr>
        <w:t>1</w:t>
      </w:r>
      <w:r w:rsidR="009E59D8" w:rsidRPr="0084462D">
        <w:rPr>
          <w:rFonts w:ascii="Times New Roman" w:hAnsi="Times New Roman" w:cs="Times New Roman"/>
          <w:sz w:val="24"/>
          <w:szCs w:val="24"/>
          <w:lang w:eastAsia="zh-CN"/>
        </w:rPr>
        <w:t xml:space="preserve"> konsultācija</w:t>
      </w:r>
      <w:r w:rsidR="003D1286" w:rsidRPr="0084462D">
        <w:rPr>
          <w:rFonts w:ascii="Times New Roman" w:hAnsi="Times New Roman" w:cs="Times New Roman"/>
          <w:sz w:val="24"/>
          <w:szCs w:val="24"/>
          <w:lang w:eastAsia="zh-CN"/>
        </w:rPr>
        <w:t xml:space="preserve"> uz</w:t>
      </w:r>
      <w:r w:rsidR="009E59D8" w:rsidRPr="0084462D">
        <w:rPr>
          <w:rFonts w:ascii="Times New Roman" w:hAnsi="Times New Roman" w:cs="Times New Roman"/>
          <w:sz w:val="24"/>
          <w:szCs w:val="24"/>
          <w:lang w:eastAsia="zh-CN"/>
        </w:rPr>
        <w:t xml:space="preserve"> vien</w:t>
      </w:r>
      <w:r w:rsidR="003D1286" w:rsidRPr="0084462D">
        <w:rPr>
          <w:rFonts w:ascii="Times New Roman" w:hAnsi="Times New Roman" w:cs="Times New Roman"/>
          <w:sz w:val="24"/>
          <w:szCs w:val="24"/>
          <w:lang w:eastAsia="zh-CN"/>
        </w:rPr>
        <w:t>u</w:t>
      </w:r>
      <w:r w:rsidR="009E59D8" w:rsidRPr="0084462D">
        <w:rPr>
          <w:rFonts w:ascii="Times New Roman" w:hAnsi="Times New Roman" w:cs="Times New Roman"/>
          <w:sz w:val="24"/>
          <w:szCs w:val="24"/>
          <w:lang w:eastAsia="zh-CN"/>
        </w:rPr>
        <w:t xml:space="preserve"> bērn</w:t>
      </w:r>
      <w:r w:rsidR="003D1286" w:rsidRPr="0084462D">
        <w:rPr>
          <w:rFonts w:ascii="Times New Roman" w:hAnsi="Times New Roman" w:cs="Times New Roman"/>
          <w:sz w:val="24"/>
          <w:szCs w:val="24"/>
          <w:lang w:eastAsia="zh-CN"/>
        </w:rPr>
        <w:t>u 12 mēnešu periodā</w:t>
      </w:r>
      <w:r w:rsidR="009E59D8" w:rsidRPr="0084462D">
        <w:rPr>
          <w:rFonts w:ascii="Times New Roman" w:hAnsi="Times New Roman" w:cs="Times New Roman"/>
          <w:sz w:val="24"/>
          <w:szCs w:val="24"/>
          <w:lang w:eastAsia="zh-CN"/>
        </w:rPr>
        <w:t xml:space="preserve">) </w:t>
      </w:r>
      <w:r w:rsidR="00D57E0A" w:rsidRPr="0084462D">
        <w:rPr>
          <w:rFonts w:ascii="Times New Roman" w:hAnsi="Times New Roman" w:cs="Times New Roman"/>
          <w:sz w:val="24"/>
          <w:szCs w:val="24"/>
          <w:lang w:eastAsia="zh-CN"/>
        </w:rPr>
        <w:t xml:space="preserve">nepārsniedz vidējo konsultāciju skaitu </w:t>
      </w:r>
      <w:r w:rsidR="00E95845" w:rsidRPr="0084462D">
        <w:rPr>
          <w:rFonts w:ascii="Times New Roman" w:hAnsi="Times New Roman" w:cs="Times New Roman"/>
          <w:sz w:val="24"/>
          <w:szCs w:val="24"/>
          <w:lang w:eastAsia="zh-CN"/>
        </w:rPr>
        <w:t xml:space="preserve">kā </w:t>
      </w:r>
      <w:r w:rsidR="00D57E0A" w:rsidRPr="0084462D">
        <w:rPr>
          <w:rFonts w:ascii="Times New Roman" w:hAnsi="Times New Roman" w:cs="Times New Roman"/>
          <w:sz w:val="24"/>
          <w:szCs w:val="24"/>
          <w:lang w:eastAsia="zh-CN"/>
        </w:rPr>
        <w:t xml:space="preserve">bērniem ar citiem FT veidiem </w:t>
      </w:r>
      <w:r w:rsidR="00E32A40" w:rsidRPr="0084462D">
        <w:rPr>
          <w:rFonts w:ascii="Times New Roman" w:hAnsi="Times New Roman" w:cs="Times New Roman"/>
          <w:sz w:val="24"/>
          <w:szCs w:val="24"/>
          <w:lang w:eastAsia="zh-CN"/>
        </w:rPr>
        <w:t>(</w:t>
      </w:r>
      <w:r w:rsidR="00556761" w:rsidRPr="0084462D">
        <w:rPr>
          <w:rFonts w:ascii="Times New Roman" w:hAnsi="Times New Roman" w:cs="Times New Roman"/>
          <w:sz w:val="24"/>
          <w:szCs w:val="24"/>
          <w:lang w:eastAsia="zh-CN"/>
        </w:rPr>
        <w:t xml:space="preserve">vidēji </w:t>
      </w:r>
      <w:r w:rsidR="00E32A40" w:rsidRPr="0084462D">
        <w:rPr>
          <w:rFonts w:ascii="Times New Roman" w:hAnsi="Times New Roman" w:cs="Times New Roman"/>
          <w:sz w:val="24"/>
          <w:szCs w:val="24"/>
          <w:lang w:eastAsia="zh-CN"/>
        </w:rPr>
        <w:t>45 konsultācija</w:t>
      </w:r>
      <w:r w:rsidR="00556761" w:rsidRPr="0084462D">
        <w:rPr>
          <w:rFonts w:ascii="Times New Roman" w:hAnsi="Times New Roman" w:cs="Times New Roman"/>
          <w:sz w:val="24"/>
          <w:szCs w:val="24"/>
          <w:lang w:eastAsia="zh-CN"/>
        </w:rPr>
        <w:t>s uz vienu bērnu</w:t>
      </w:r>
      <w:r w:rsidR="00E32A40" w:rsidRPr="0084462D">
        <w:rPr>
          <w:rFonts w:ascii="Times New Roman" w:hAnsi="Times New Roman" w:cs="Times New Roman"/>
          <w:sz w:val="24"/>
          <w:szCs w:val="24"/>
          <w:lang w:eastAsia="zh-CN"/>
        </w:rPr>
        <w:t xml:space="preserve"> </w:t>
      </w:r>
      <w:r w:rsidR="00556761" w:rsidRPr="0084462D">
        <w:rPr>
          <w:rFonts w:ascii="Times New Roman" w:hAnsi="Times New Roman" w:cs="Times New Roman"/>
          <w:sz w:val="24"/>
          <w:szCs w:val="24"/>
          <w:lang w:eastAsia="zh-CN"/>
        </w:rPr>
        <w:t>12 mēnešu periodā</w:t>
      </w:r>
      <w:r w:rsidR="00E32A40" w:rsidRPr="0084462D">
        <w:rPr>
          <w:rFonts w:ascii="Times New Roman" w:hAnsi="Times New Roman" w:cs="Times New Roman"/>
          <w:sz w:val="24"/>
          <w:szCs w:val="24"/>
          <w:lang w:eastAsia="zh-CN"/>
        </w:rPr>
        <w:t xml:space="preserve">) </w:t>
      </w:r>
      <w:r w:rsidR="00D57E0A" w:rsidRPr="0084462D">
        <w:rPr>
          <w:rFonts w:ascii="Times New Roman" w:hAnsi="Times New Roman" w:cs="Times New Roman"/>
          <w:i/>
          <w:iCs/>
          <w:sz w:val="24"/>
          <w:szCs w:val="24"/>
          <w:lang w:eastAsia="zh-CN"/>
        </w:rPr>
        <w:t>(</w:t>
      </w:r>
      <w:r w:rsidR="00752B94" w:rsidRPr="0084462D">
        <w:rPr>
          <w:rFonts w:ascii="Times New Roman" w:hAnsi="Times New Roman" w:cs="Times New Roman"/>
          <w:i/>
          <w:iCs/>
          <w:sz w:val="24"/>
          <w:szCs w:val="24"/>
          <w:lang w:eastAsia="zh-CN"/>
        </w:rPr>
        <w:t>2.2.11</w:t>
      </w:r>
      <w:r w:rsidR="00D57E0A" w:rsidRPr="0084462D">
        <w:rPr>
          <w:rFonts w:ascii="Times New Roman" w:hAnsi="Times New Roman" w:cs="Times New Roman"/>
          <w:i/>
          <w:iCs/>
          <w:sz w:val="24"/>
          <w:szCs w:val="24"/>
          <w:lang w:eastAsia="zh-CN"/>
        </w:rPr>
        <w:t>. tabula).</w:t>
      </w:r>
      <w:r w:rsidR="00D57E0A" w:rsidRPr="0084462D">
        <w:rPr>
          <w:rFonts w:ascii="Times New Roman" w:hAnsi="Times New Roman" w:cs="Times New Roman"/>
          <w:sz w:val="24"/>
          <w:szCs w:val="24"/>
          <w:lang w:eastAsia="zh-CN"/>
        </w:rPr>
        <w:t xml:space="preserve"> Minētais secinājums apstiprina metodikā izvirzīto pieņēmumu, ka bērniem ar AST nepieciešams </w:t>
      </w:r>
      <w:r w:rsidR="00957F2D" w:rsidRPr="0084462D">
        <w:rPr>
          <w:rFonts w:ascii="Times New Roman" w:hAnsi="Times New Roman" w:cs="Times New Roman"/>
          <w:sz w:val="24"/>
          <w:szCs w:val="24"/>
          <w:lang w:eastAsia="zh-CN"/>
        </w:rPr>
        <w:t xml:space="preserve">ievērojami </w:t>
      </w:r>
      <w:r w:rsidR="00D57E0A" w:rsidRPr="0084462D">
        <w:rPr>
          <w:rFonts w:ascii="Times New Roman" w:hAnsi="Times New Roman" w:cs="Times New Roman"/>
          <w:sz w:val="24"/>
          <w:szCs w:val="24"/>
          <w:lang w:eastAsia="zh-CN"/>
        </w:rPr>
        <w:t xml:space="preserve">lielāks speciālistu konsultāciju skaits </w:t>
      </w:r>
      <w:r w:rsidR="003D1286" w:rsidRPr="0084462D">
        <w:rPr>
          <w:rFonts w:ascii="Times New Roman" w:hAnsi="Times New Roman" w:cs="Times New Roman"/>
          <w:sz w:val="24"/>
          <w:szCs w:val="24"/>
          <w:lang w:eastAsia="zh-CN"/>
        </w:rPr>
        <w:t>12 mēnešu periodā</w:t>
      </w:r>
      <w:r w:rsidR="00D57E0A" w:rsidRPr="0084462D">
        <w:rPr>
          <w:rFonts w:ascii="Times New Roman" w:hAnsi="Times New Roman" w:cs="Times New Roman"/>
          <w:sz w:val="24"/>
          <w:szCs w:val="24"/>
          <w:lang w:eastAsia="zh-CN"/>
        </w:rPr>
        <w:t xml:space="preserve"> </w:t>
      </w:r>
      <w:r w:rsidR="00712035" w:rsidRPr="0084462D">
        <w:rPr>
          <w:rFonts w:ascii="Times New Roman" w:hAnsi="Times New Roman" w:cs="Times New Roman"/>
          <w:sz w:val="24"/>
          <w:szCs w:val="24"/>
          <w:lang w:eastAsia="zh-CN"/>
        </w:rPr>
        <w:t>ne</w:t>
      </w:r>
      <w:r w:rsidR="00D57E0A" w:rsidRPr="0084462D">
        <w:rPr>
          <w:rFonts w:ascii="Times New Roman" w:hAnsi="Times New Roman" w:cs="Times New Roman"/>
          <w:sz w:val="24"/>
          <w:szCs w:val="24"/>
          <w:lang w:eastAsia="zh-CN"/>
        </w:rPr>
        <w:t>kā bērniem ar citiem FT veidiem</w:t>
      </w:r>
      <w:r w:rsidR="003F5C5F" w:rsidRPr="0084462D">
        <w:rPr>
          <w:rFonts w:ascii="Times New Roman" w:hAnsi="Times New Roman" w:cs="Times New Roman"/>
          <w:sz w:val="24"/>
          <w:szCs w:val="24"/>
          <w:lang w:eastAsia="zh-CN"/>
        </w:rPr>
        <w:t xml:space="preserve"> </w:t>
      </w:r>
      <w:r w:rsidR="003F5C5F" w:rsidRPr="0084462D">
        <w:rPr>
          <w:rFonts w:ascii="Times New Roman" w:hAnsi="Times New Roman" w:cs="Times New Roman"/>
          <w:i/>
          <w:iCs/>
          <w:sz w:val="24"/>
          <w:szCs w:val="24"/>
          <w:lang w:eastAsia="zh-CN"/>
        </w:rPr>
        <w:t>(2.2.11. tabula)</w:t>
      </w:r>
      <w:r w:rsidR="00D57E0A" w:rsidRPr="0084462D">
        <w:rPr>
          <w:rFonts w:ascii="Times New Roman" w:hAnsi="Times New Roman" w:cs="Times New Roman"/>
          <w:i/>
          <w:iCs/>
          <w:sz w:val="24"/>
          <w:szCs w:val="24"/>
          <w:lang w:eastAsia="zh-CN"/>
        </w:rPr>
        <w:t>.</w:t>
      </w:r>
      <w:r w:rsidR="00D57E0A" w:rsidRPr="0084462D">
        <w:rPr>
          <w:rFonts w:ascii="Times New Roman" w:hAnsi="Times New Roman" w:cs="Times New Roman"/>
          <w:sz w:val="24"/>
          <w:szCs w:val="24"/>
          <w:lang w:eastAsia="zh-CN"/>
        </w:rPr>
        <w:t xml:space="preserve"> </w:t>
      </w:r>
    </w:p>
    <w:bookmarkEnd w:id="42"/>
    <w:p w14:paraId="4BC4BF10" w14:textId="69695528" w:rsidR="003F5C5F" w:rsidRDefault="00D263FF" w:rsidP="00E95845">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752B94">
        <w:rPr>
          <w:rFonts w:ascii="Times New Roman" w:hAnsi="Times New Roman" w:cs="Times New Roman"/>
          <w:color w:val="auto"/>
          <w:sz w:val="24"/>
          <w:szCs w:val="24"/>
        </w:rPr>
        <w:t>2.11.</w:t>
      </w:r>
      <w:r w:rsidR="00D57E0A" w:rsidRPr="00D57E0A">
        <w:rPr>
          <w:rFonts w:ascii="Times New Roman" w:hAnsi="Times New Roman" w:cs="Times New Roman"/>
          <w:color w:val="auto"/>
          <w:sz w:val="24"/>
          <w:szCs w:val="24"/>
        </w:rPr>
        <w:t xml:space="preserve"> tabula </w:t>
      </w:r>
    </w:p>
    <w:p w14:paraId="34EB680E" w14:textId="29A4257E" w:rsidR="009B5E85" w:rsidRDefault="009B5E85" w:rsidP="009B5E85">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konsultāciju/nodarbību vidējais apmērs</w:t>
      </w:r>
    </w:p>
    <w:p w14:paraId="2D83D0BB" w14:textId="3BA2BB4C" w:rsidR="009B5E85" w:rsidRPr="005E0046" w:rsidRDefault="009B5E85" w:rsidP="005E0046">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 </w:t>
      </w:r>
      <w:r>
        <w:rPr>
          <w:rFonts w:ascii="Times New Roman" w:hAnsi="Times New Roman" w:cs="Times New Roman"/>
          <w:b/>
          <w:bCs/>
          <w:i w:val="0"/>
          <w:iCs w:val="0"/>
          <w:color w:val="auto"/>
          <w:sz w:val="24"/>
          <w:szCs w:val="24"/>
        </w:rPr>
        <w:t>un konkrētajiem SBS pakalpojumiem</w:t>
      </w:r>
      <w:r w:rsidR="0057445E" w:rsidRPr="0057445E">
        <w:rPr>
          <w:rFonts w:ascii="Times New Roman" w:hAnsi="Times New Roman" w:cs="Times New Roman"/>
          <w:b/>
          <w:bCs/>
          <w:i w:val="0"/>
          <w:iCs w:val="0"/>
          <w:color w:val="auto"/>
          <w:sz w:val="24"/>
          <w:szCs w:val="24"/>
        </w:rPr>
        <w:t xml:space="preserve"> </w:t>
      </w:r>
      <w:r w:rsidR="0057445E" w:rsidRPr="003F5C5F">
        <w:rPr>
          <w:rFonts w:ascii="Times New Roman" w:hAnsi="Times New Roman" w:cs="Times New Roman"/>
          <w:b/>
          <w:bCs/>
          <w:i w:val="0"/>
          <w:iCs w:val="0"/>
          <w:color w:val="auto"/>
          <w:sz w:val="24"/>
          <w:szCs w:val="24"/>
        </w:rPr>
        <w:t>bērniem ar AST</w:t>
      </w:r>
    </w:p>
    <w:tbl>
      <w:tblPr>
        <w:tblStyle w:val="TableGrid"/>
        <w:tblW w:w="10456" w:type="dxa"/>
        <w:tblLook w:val="04A0" w:firstRow="1" w:lastRow="0" w:firstColumn="1" w:lastColumn="0" w:noHBand="0" w:noVBand="1"/>
      </w:tblPr>
      <w:tblGrid>
        <w:gridCol w:w="1023"/>
        <w:gridCol w:w="1451"/>
        <w:gridCol w:w="967"/>
        <w:gridCol w:w="612"/>
        <w:gridCol w:w="852"/>
        <w:gridCol w:w="685"/>
        <w:gridCol w:w="810"/>
        <w:gridCol w:w="602"/>
        <w:gridCol w:w="567"/>
        <w:gridCol w:w="761"/>
        <w:gridCol w:w="759"/>
        <w:gridCol w:w="1367"/>
      </w:tblGrid>
      <w:tr w:rsidR="006021A0" w:rsidRPr="007F0318" w14:paraId="3F3AFBAC" w14:textId="77777777" w:rsidTr="005E0046">
        <w:trPr>
          <w:cantSplit/>
          <w:trHeight w:val="383"/>
          <w:tblHeader/>
        </w:trPr>
        <w:tc>
          <w:tcPr>
            <w:tcW w:w="1023" w:type="dxa"/>
            <w:vMerge w:val="restart"/>
            <w:shd w:val="clear" w:color="auto" w:fill="F2F2F2" w:themeFill="background1" w:themeFillShade="F2"/>
            <w:noWrap/>
            <w:vAlign w:val="center"/>
          </w:tcPr>
          <w:p w14:paraId="65E52A07" w14:textId="1F9C9409" w:rsidR="006021A0" w:rsidRPr="007F0318" w:rsidRDefault="006021A0" w:rsidP="00F41D28">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FT veids</w:t>
            </w:r>
          </w:p>
        </w:tc>
        <w:tc>
          <w:tcPr>
            <w:tcW w:w="9433" w:type="dxa"/>
            <w:gridSpan w:val="11"/>
            <w:shd w:val="clear" w:color="auto" w:fill="F2F2F2" w:themeFill="background1" w:themeFillShade="F2"/>
            <w:noWrap/>
            <w:vAlign w:val="center"/>
          </w:tcPr>
          <w:p w14:paraId="346FC73B" w14:textId="1C327FEC" w:rsidR="006021A0" w:rsidRPr="006021A0" w:rsidRDefault="006021A0" w:rsidP="00F41D28">
            <w:pPr>
              <w:ind w:left="113" w:right="113"/>
              <w:jc w:val="center"/>
              <w:rPr>
                <w:rFonts w:ascii="Times New Roman" w:hAnsi="Times New Roman" w:cs="Times New Roman"/>
                <w:b/>
                <w:bCs/>
                <w:sz w:val="20"/>
                <w:szCs w:val="20"/>
                <w:lang w:eastAsia="zh-CN"/>
              </w:rPr>
            </w:pPr>
            <w:r w:rsidRPr="006021A0">
              <w:rPr>
                <w:rFonts w:ascii="Times New Roman" w:hAnsi="Times New Roman" w:cs="Times New Roman"/>
                <w:b/>
                <w:bCs/>
                <w:sz w:val="20"/>
                <w:szCs w:val="20"/>
                <w:lang w:eastAsia="zh-CN"/>
              </w:rPr>
              <w:t>Speciālistu konsultācijas/nodarbības</w:t>
            </w:r>
          </w:p>
        </w:tc>
      </w:tr>
      <w:tr w:rsidR="006021A0" w:rsidRPr="007F0318" w14:paraId="5D1E76CC" w14:textId="77777777" w:rsidTr="005E0046">
        <w:trPr>
          <w:cantSplit/>
          <w:trHeight w:val="1609"/>
          <w:tblHeader/>
        </w:trPr>
        <w:tc>
          <w:tcPr>
            <w:tcW w:w="1023" w:type="dxa"/>
            <w:vMerge/>
            <w:shd w:val="clear" w:color="auto" w:fill="F2F2F2" w:themeFill="background1" w:themeFillShade="F2"/>
            <w:noWrap/>
            <w:vAlign w:val="center"/>
          </w:tcPr>
          <w:p w14:paraId="4588A62A" w14:textId="74A601B6" w:rsidR="006021A0" w:rsidRDefault="006021A0" w:rsidP="00F41D28">
            <w:pPr>
              <w:jc w:val="center"/>
              <w:rPr>
                <w:rFonts w:ascii="Times New Roman" w:hAnsi="Times New Roman" w:cs="Times New Roman"/>
                <w:b/>
                <w:bCs/>
                <w:sz w:val="24"/>
                <w:szCs w:val="24"/>
                <w:lang w:eastAsia="zh-CN"/>
              </w:rPr>
            </w:pPr>
          </w:p>
        </w:tc>
        <w:tc>
          <w:tcPr>
            <w:tcW w:w="1451" w:type="dxa"/>
            <w:shd w:val="clear" w:color="auto" w:fill="F2F2F2" w:themeFill="background1" w:themeFillShade="F2"/>
            <w:noWrap/>
            <w:vAlign w:val="center"/>
          </w:tcPr>
          <w:p w14:paraId="0F57CD82" w14:textId="77777777" w:rsidR="006021A0" w:rsidRDefault="006021A0" w:rsidP="00F41D28">
            <w:pPr>
              <w:jc w:val="center"/>
              <w:rPr>
                <w:rFonts w:ascii="Times New Roman" w:hAnsi="Times New Roman" w:cs="Times New Roman"/>
                <w:b/>
                <w:bCs/>
                <w:sz w:val="20"/>
                <w:szCs w:val="20"/>
                <w:lang w:eastAsia="zh-CN"/>
              </w:rPr>
            </w:pPr>
          </w:p>
          <w:p w14:paraId="36739EB6" w14:textId="77777777" w:rsidR="006021A0" w:rsidRDefault="006021A0" w:rsidP="00F41D28">
            <w:pPr>
              <w:jc w:val="center"/>
              <w:rPr>
                <w:rFonts w:ascii="Times New Roman" w:hAnsi="Times New Roman" w:cs="Times New Roman"/>
                <w:b/>
                <w:bCs/>
                <w:sz w:val="20"/>
                <w:szCs w:val="20"/>
                <w:lang w:eastAsia="zh-CN"/>
              </w:rPr>
            </w:pPr>
          </w:p>
          <w:p w14:paraId="265B84B5" w14:textId="3201D503" w:rsidR="006021A0" w:rsidRDefault="006021A0" w:rsidP="00F41D28">
            <w:pPr>
              <w:jc w:val="center"/>
              <w:rPr>
                <w:rFonts w:ascii="Times New Roman" w:hAnsi="Times New Roman" w:cs="Times New Roman"/>
                <w:b/>
                <w:bCs/>
                <w:sz w:val="20"/>
                <w:szCs w:val="20"/>
                <w:lang w:eastAsia="zh-CN"/>
              </w:rPr>
            </w:pPr>
            <w:r>
              <w:rPr>
                <w:rFonts w:ascii="Times New Roman" w:hAnsi="Times New Roman" w:cs="Times New Roman"/>
                <w:b/>
                <w:bCs/>
              </w:rPr>
              <w:t>saņēmušo bērnu skaits</w:t>
            </w:r>
          </w:p>
        </w:tc>
        <w:tc>
          <w:tcPr>
            <w:tcW w:w="967" w:type="dxa"/>
            <w:shd w:val="clear" w:color="auto" w:fill="F2F2F2" w:themeFill="background1" w:themeFillShade="F2"/>
            <w:noWrap/>
            <w:textDirection w:val="btLr"/>
            <w:vAlign w:val="center"/>
          </w:tcPr>
          <w:p w14:paraId="1FFED95D" w14:textId="2C2BFB7F"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Psiholog</w:t>
            </w:r>
            <w:r>
              <w:rPr>
                <w:rFonts w:ascii="Times New Roman" w:hAnsi="Times New Roman" w:cs="Times New Roman"/>
                <w:b/>
                <w:bCs/>
                <w:sz w:val="20"/>
                <w:szCs w:val="20"/>
                <w:lang w:eastAsia="zh-CN"/>
              </w:rPr>
              <w:t>a</w:t>
            </w:r>
          </w:p>
        </w:tc>
        <w:tc>
          <w:tcPr>
            <w:tcW w:w="612" w:type="dxa"/>
            <w:shd w:val="clear" w:color="auto" w:fill="F2F2F2" w:themeFill="background1" w:themeFillShade="F2"/>
            <w:noWrap/>
            <w:textDirection w:val="btLr"/>
            <w:vAlign w:val="center"/>
          </w:tcPr>
          <w:p w14:paraId="0EE594D0" w14:textId="188C0BF7"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ABA</w:t>
            </w:r>
            <w:r w:rsidR="00F41D28">
              <w:rPr>
                <w:rFonts w:ascii="Times New Roman" w:hAnsi="Times New Roman" w:cs="Times New Roman"/>
                <w:b/>
                <w:bCs/>
                <w:sz w:val="20"/>
                <w:szCs w:val="20"/>
                <w:lang w:eastAsia="zh-CN"/>
              </w:rPr>
              <w:t xml:space="preserve"> </w:t>
            </w:r>
          </w:p>
        </w:tc>
        <w:tc>
          <w:tcPr>
            <w:tcW w:w="852" w:type="dxa"/>
            <w:shd w:val="clear" w:color="auto" w:fill="F2F2F2" w:themeFill="background1" w:themeFillShade="F2"/>
            <w:noWrap/>
            <w:textDirection w:val="btLr"/>
            <w:vAlign w:val="center"/>
          </w:tcPr>
          <w:p w14:paraId="188AA2BE" w14:textId="2E5BF328"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Smilšu terapija</w:t>
            </w:r>
          </w:p>
        </w:tc>
        <w:tc>
          <w:tcPr>
            <w:tcW w:w="685" w:type="dxa"/>
            <w:shd w:val="clear" w:color="auto" w:fill="F2F2F2" w:themeFill="background1" w:themeFillShade="F2"/>
            <w:noWrap/>
            <w:textDirection w:val="btLr"/>
            <w:vAlign w:val="center"/>
          </w:tcPr>
          <w:p w14:paraId="199208D3" w14:textId="75FF09DF"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Kanis</w:t>
            </w:r>
            <w:r>
              <w:rPr>
                <w:rFonts w:ascii="Times New Roman" w:hAnsi="Times New Roman" w:cs="Times New Roman"/>
                <w:b/>
                <w:bCs/>
                <w:sz w:val="20"/>
                <w:szCs w:val="20"/>
                <w:lang w:eastAsia="zh-CN"/>
              </w:rPr>
              <w:t>terapija</w:t>
            </w:r>
          </w:p>
        </w:tc>
        <w:tc>
          <w:tcPr>
            <w:tcW w:w="810" w:type="dxa"/>
            <w:shd w:val="clear" w:color="auto" w:fill="F2F2F2" w:themeFill="background1" w:themeFillShade="F2"/>
            <w:noWrap/>
            <w:textDirection w:val="btLr"/>
            <w:vAlign w:val="center"/>
          </w:tcPr>
          <w:p w14:paraId="12694A2A" w14:textId="542A964A"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Daba un kustība</w:t>
            </w:r>
          </w:p>
        </w:tc>
        <w:tc>
          <w:tcPr>
            <w:tcW w:w="602" w:type="dxa"/>
            <w:shd w:val="clear" w:color="auto" w:fill="F2F2F2" w:themeFill="background1" w:themeFillShade="F2"/>
            <w:noWrap/>
            <w:textDirection w:val="btLr"/>
            <w:vAlign w:val="center"/>
          </w:tcPr>
          <w:p w14:paraId="6C4EF9FB" w14:textId="00D46C7A"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Portidža</w:t>
            </w:r>
          </w:p>
        </w:tc>
        <w:tc>
          <w:tcPr>
            <w:tcW w:w="567" w:type="dxa"/>
            <w:shd w:val="clear" w:color="auto" w:fill="F2F2F2" w:themeFill="background1" w:themeFillShade="F2"/>
            <w:noWrap/>
            <w:textDirection w:val="btLr"/>
            <w:vAlign w:val="center"/>
          </w:tcPr>
          <w:p w14:paraId="2CD91263" w14:textId="705244C2" w:rsidR="006021A0" w:rsidRPr="007F0318" w:rsidRDefault="006021A0" w:rsidP="00F41D28">
            <w:pPr>
              <w:ind w:left="113" w:right="113"/>
              <w:jc w:val="center"/>
              <w:rPr>
                <w:rFonts w:ascii="Times New Roman" w:hAnsi="Times New Roman" w:cs="Times New Roman"/>
                <w:b/>
                <w:bCs/>
                <w:sz w:val="20"/>
                <w:szCs w:val="20"/>
                <w:lang w:eastAsia="zh-CN"/>
              </w:rPr>
            </w:pPr>
            <w:r w:rsidRPr="007F0318">
              <w:rPr>
                <w:rFonts w:ascii="Times New Roman" w:hAnsi="Times New Roman" w:cs="Times New Roman"/>
                <w:b/>
                <w:bCs/>
                <w:sz w:val="20"/>
                <w:szCs w:val="20"/>
                <w:lang w:eastAsia="zh-CN"/>
              </w:rPr>
              <w:t>Tomatis</w:t>
            </w:r>
          </w:p>
        </w:tc>
        <w:tc>
          <w:tcPr>
            <w:tcW w:w="761" w:type="dxa"/>
            <w:shd w:val="clear" w:color="auto" w:fill="F2F2F2" w:themeFill="background1" w:themeFillShade="F2"/>
            <w:textDirection w:val="btLr"/>
            <w:vAlign w:val="center"/>
          </w:tcPr>
          <w:p w14:paraId="1EA331B7" w14:textId="15E0FCBB" w:rsidR="006021A0" w:rsidRDefault="006021A0" w:rsidP="00F41D28">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Grupu nodarbības</w:t>
            </w:r>
          </w:p>
        </w:tc>
        <w:tc>
          <w:tcPr>
            <w:tcW w:w="759" w:type="dxa"/>
            <w:shd w:val="clear" w:color="auto" w:fill="F2F2F2" w:themeFill="background1" w:themeFillShade="F2"/>
            <w:noWrap/>
            <w:textDirection w:val="btLr"/>
            <w:vAlign w:val="center"/>
          </w:tcPr>
          <w:p w14:paraId="75B6F379" w14:textId="48589536" w:rsidR="006021A0" w:rsidRPr="007F0318" w:rsidRDefault="00D021E9" w:rsidP="00F41D28">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piešķirtais</w:t>
            </w:r>
            <w:r w:rsidR="006021A0">
              <w:rPr>
                <w:rFonts w:ascii="Times New Roman" w:hAnsi="Times New Roman" w:cs="Times New Roman"/>
                <w:b/>
                <w:bCs/>
                <w:sz w:val="20"/>
                <w:szCs w:val="20"/>
              </w:rPr>
              <w:t xml:space="preserve"> skaits kopa</w:t>
            </w:r>
          </w:p>
        </w:tc>
        <w:tc>
          <w:tcPr>
            <w:tcW w:w="1367" w:type="dxa"/>
            <w:shd w:val="clear" w:color="auto" w:fill="F2F2F2" w:themeFill="background1" w:themeFillShade="F2"/>
            <w:noWrap/>
            <w:textDirection w:val="btLr"/>
            <w:vAlign w:val="center"/>
          </w:tcPr>
          <w:p w14:paraId="06A7596E" w14:textId="32B19657" w:rsidR="006021A0" w:rsidRPr="00F36169" w:rsidRDefault="005C72AA" w:rsidP="00F41D28">
            <w:pPr>
              <w:ind w:left="113" w:right="113"/>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piešķirtais skaits vidēji uz vienu bērnu 12 mēnešu periodā </w:t>
            </w:r>
          </w:p>
        </w:tc>
      </w:tr>
      <w:tr w:rsidR="00993AD1" w:rsidRPr="007F0318" w14:paraId="582810E0" w14:textId="77777777" w:rsidTr="00993AD1">
        <w:trPr>
          <w:trHeight w:val="300"/>
        </w:trPr>
        <w:tc>
          <w:tcPr>
            <w:tcW w:w="1023" w:type="dxa"/>
            <w:shd w:val="clear" w:color="auto" w:fill="auto"/>
            <w:noWrap/>
            <w:hideMark/>
          </w:tcPr>
          <w:p w14:paraId="54D5DC23" w14:textId="77777777" w:rsidR="00993AD1" w:rsidRPr="007F0318" w:rsidRDefault="00993AD1" w:rsidP="00993AD1">
            <w:pPr>
              <w:jc w:val="center"/>
              <w:rPr>
                <w:rFonts w:ascii="Times New Roman" w:hAnsi="Times New Roman" w:cs="Times New Roman"/>
                <w:b/>
                <w:bCs/>
                <w:lang w:eastAsia="zh-CN"/>
              </w:rPr>
            </w:pPr>
            <w:r w:rsidRPr="007F0318">
              <w:rPr>
                <w:rFonts w:ascii="Times New Roman" w:hAnsi="Times New Roman" w:cs="Times New Roman"/>
                <w:b/>
                <w:bCs/>
                <w:lang w:eastAsia="zh-CN"/>
              </w:rPr>
              <w:t>DZT</w:t>
            </w:r>
          </w:p>
        </w:tc>
        <w:tc>
          <w:tcPr>
            <w:tcW w:w="1451" w:type="dxa"/>
            <w:noWrap/>
            <w:hideMark/>
          </w:tcPr>
          <w:p w14:paraId="2B6AFEB6"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4</w:t>
            </w:r>
          </w:p>
        </w:tc>
        <w:tc>
          <w:tcPr>
            <w:tcW w:w="967" w:type="dxa"/>
            <w:noWrap/>
            <w:hideMark/>
          </w:tcPr>
          <w:p w14:paraId="42BA5758"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612" w:type="dxa"/>
            <w:noWrap/>
            <w:hideMark/>
          </w:tcPr>
          <w:p w14:paraId="01B5B2E6"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852" w:type="dxa"/>
            <w:noWrap/>
            <w:hideMark/>
          </w:tcPr>
          <w:p w14:paraId="329CD28F"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60</w:t>
            </w:r>
          </w:p>
        </w:tc>
        <w:tc>
          <w:tcPr>
            <w:tcW w:w="685" w:type="dxa"/>
            <w:noWrap/>
            <w:hideMark/>
          </w:tcPr>
          <w:p w14:paraId="454689D9"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810" w:type="dxa"/>
            <w:noWrap/>
            <w:hideMark/>
          </w:tcPr>
          <w:p w14:paraId="3E2328C4"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602" w:type="dxa"/>
            <w:noWrap/>
            <w:hideMark/>
          </w:tcPr>
          <w:p w14:paraId="65DFC65C"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567" w:type="dxa"/>
            <w:noWrap/>
            <w:hideMark/>
          </w:tcPr>
          <w:p w14:paraId="54C9AB7C"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61" w:type="dxa"/>
          </w:tcPr>
          <w:p w14:paraId="7184B431" w14:textId="0B4FBDCC"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59" w:type="dxa"/>
            <w:noWrap/>
            <w:hideMark/>
          </w:tcPr>
          <w:p w14:paraId="57C49BBF" w14:textId="74D02E14"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lang w:eastAsia="zh-CN"/>
              </w:rPr>
              <w:t>60</w:t>
            </w:r>
          </w:p>
        </w:tc>
        <w:tc>
          <w:tcPr>
            <w:tcW w:w="1367" w:type="dxa"/>
            <w:shd w:val="clear" w:color="auto" w:fill="F2F2F2" w:themeFill="background1" w:themeFillShade="F2"/>
            <w:noWrap/>
            <w:hideMark/>
          </w:tcPr>
          <w:p w14:paraId="2C97D737" w14:textId="77777777"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lang w:eastAsia="zh-CN"/>
              </w:rPr>
              <w:t>15</w:t>
            </w:r>
          </w:p>
        </w:tc>
      </w:tr>
      <w:tr w:rsidR="00993AD1" w:rsidRPr="007F0318" w14:paraId="64E03B4F" w14:textId="77777777" w:rsidTr="00993AD1">
        <w:trPr>
          <w:trHeight w:val="300"/>
        </w:trPr>
        <w:tc>
          <w:tcPr>
            <w:tcW w:w="1023" w:type="dxa"/>
            <w:shd w:val="clear" w:color="auto" w:fill="auto"/>
            <w:noWrap/>
            <w:hideMark/>
          </w:tcPr>
          <w:p w14:paraId="141C4E8C" w14:textId="389E047B" w:rsidR="00993AD1" w:rsidRPr="007F0318" w:rsidRDefault="00993AD1" w:rsidP="00993AD1">
            <w:pPr>
              <w:jc w:val="center"/>
              <w:rPr>
                <w:rFonts w:ascii="Times New Roman" w:hAnsi="Times New Roman" w:cs="Times New Roman"/>
                <w:b/>
                <w:bCs/>
                <w:lang w:eastAsia="zh-CN"/>
              </w:rPr>
            </w:pPr>
            <w:r>
              <w:rPr>
                <w:rFonts w:ascii="Times New Roman" w:hAnsi="Times New Roman" w:cs="Times New Roman"/>
                <w:b/>
                <w:bCs/>
                <w:lang w:eastAsia="zh-CN"/>
              </w:rPr>
              <w:t>Pārējie</w:t>
            </w:r>
          </w:p>
        </w:tc>
        <w:tc>
          <w:tcPr>
            <w:tcW w:w="1451" w:type="dxa"/>
            <w:noWrap/>
            <w:hideMark/>
          </w:tcPr>
          <w:p w14:paraId="1CFE1D4A" w14:textId="41BDBB86"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6</w:t>
            </w:r>
          </w:p>
        </w:tc>
        <w:tc>
          <w:tcPr>
            <w:tcW w:w="967" w:type="dxa"/>
            <w:noWrap/>
            <w:hideMark/>
          </w:tcPr>
          <w:p w14:paraId="5BB65DD9" w14:textId="11F02C48"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96</w:t>
            </w:r>
          </w:p>
        </w:tc>
        <w:tc>
          <w:tcPr>
            <w:tcW w:w="612" w:type="dxa"/>
            <w:noWrap/>
            <w:hideMark/>
          </w:tcPr>
          <w:p w14:paraId="7E3B2FFC" w14:textId="2A19043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852" w:type="dxa"/>
            <w:noWrap/>
            <w:hideMark/>
          </w:tcPr>
          <w:p w14:paraId="3FACD4CD" w14:textId="42742583"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14</w:t>
            </w:r>
          </w:p>
        </w:tc>
        <w:tc>
          <w:tcPr>
            <w:tcW w:w="685" w:type="dxa"/>
            <w:noWrap/>
            <w:hideMark/>
          </w:tcPr>
          <w:p w14:paraId="646C98DB" w14:textId="142B3F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44</w:t>
            </w:r>
          </w:p>
        </w:tc>
        <w:tc>
          <w:tcPr>
            <w:tcW w:w="810" w:type="dxa"/>
            <w:noWrap/>
            <w:hideMark/>
          </w:tcPr>
          <w:p w14:paraId="35310857" w14:textId="6B36C828"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602" w:type="dxa"/>
            <w:noWrap/>
            <w:hideMark/>
          </w:tcPr>
          <w:p w14:paraId="3519B1F8" w14:textId="17BC6B16"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96</w:t>
            </w:r>
          </w:p>
        </w:tc>
        <w:tc>
          <w:tcPr>
            <w:tcW w:w="567" w:type="dxa"/>
            <w:noWrap/>
            <w:hideMark/>
          </w:tcPr>
          <w:p w14:paraId="35CD520F" w14:textId="626F967F"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761" w:type="dxa"/>
          </w:tcPr>
          <w:p w14:paraId="5AE157C4" w14:textId="2C7B2539" w:rsidR="00993AD1" w:rsidRPr="00F36169" w:rsidRDefault="00993AD1" w:rsidP="00993AD1">
            <w:pPr>
              <w:jc w:val="center"/>
              <w:rPr>
                <w:rFonts w:ascii="Times New Roman" w:hAnsi="Times New Roman" w:cs="Times New Roman"/>
              </w:rPr>
            </w:pPr>
            <w:r w:rsidRPr="00F36169">
              <w:rPr>
                <w:rFonts w:ascii="Times New Roman" w:hAnsi="Times New Roman" w:cs="Times New Roman"/>
              </w:rPr>
              <w:t>48</w:t>
            </w:r>
          </w:p>
        </w:tc>
        <w:tc>
          <w:tcPr>
            <w:tcW w:w="759" w:type="dxa"/>
            <w:noWrap/>
            <w:hideMark/>
          </w:tcPr>
          <w:p w14:paraId="20D1D08F" w14:textId="0B01B09E"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rPr>
              <w:t>298</w:t>
            </w:r>
          </w:p>
        </w:tc>
        <w:tc>
          <w:tcPr>
            <w:tcW w:w="1367" w:type="dxa"/>
            <w:shd w:val="clear" w:color="auto" w:fill="F2F2F2" w:themeFill="background1" w:themeFillShade="F2"/>
            <w:noWrap/>
            <w:hideMark/>
          </w:tcPr>
          <w:p w14:paraId="2C3ABFE3" w14:textId="33B4614F"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rPr>
              <w:t>50</w:t>
            </w:r>
          </w:p>
        </w:tc>
      </w:tr>
      <w:tr w:rsidR="00993AD1" w:rsidRPr="007F0318" w14:paraId="7901A043" w14:textId="77777777" w:rsidTr="00993AD1">
        <w:trPr>
          <w:trHeight w:val="300"/>
        </w:trPr>
        <w:tc>
          <w:tcPr>
            <w:tcW w:w="1023" w:type="dxa"/>
            <w:shd w:val="clear" w:color="auto" w:fill="auto"/>
            <w:noWrap/>
            <w:hideMark/>
          </w:tcPr>
          <w:p w14:paraId="0950295C" w14:textId="77777777" w:rsidR="00993AD1" w:rsidRPr="007F0318" w:rsidRDefault="00993AD1" w:rsidP="00993AD1">
            <w:pPr>
              <w:jc w:val="center"/>
              <w:rPr>
                <w:rFonts w:ascii="Times New Roman" w:hAnsi="Times New Roman" w:cs="Times New Roman"/>
                <w:b/>
                <w:bCs/>
                <w:lang w:eastAsia="zh-CN"/>
              </w:rPr>
            </w:pPr>
            <w:r w:rsidRPr="007F0318">
              <w:rPr>
                <w:rFonts w:ascii="Times New Roman" w:hAnsi="Times New Roman" w:cs="Times New Roman"/>
                <w:b/>
                <w:bCs/>
                <w:lang w:eastAsia="zh-CN"/>
              </w:rPr>
              <w:t>GRT</w:t>
            </w:r>
          </w:p>
        </w:tc>
        <w:tc>
          <w:tcPr>
            <w:tcW w:w="1451" w:type="dxa"/>
            <w:noWrap/>
            <w:hideMark/>
          </w:tcPr>
          <w:p w14:paraId="634F51DC" w14:textId="6D5B97A3"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20</w:t>
            </w:r>
          </w:p>
        </w:tc>
        <w:tc>
          <w:tcPr>
            <w:tcW w:w="967" w:type="dxa"/>
            <w:noWrap/>
            <w:hideMark/>
          </w:tcPr>
          <w:p w14:paraId="750461E6"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552</w:t>
            </w:r>
          </w:p>
        </w:tc>
        <w:tc>
          <w:tcPr>
            <w:tcW w:w="612" w:type="dxa"/>
            <w:noWrap/>
            <w:hideMark/>
          </w:tcPr>
          <w:p w14:paraId="442CB3DC"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120</w:t>
            </w:r>
          </w:p>
        </w:tc>
        <w:tc>
          <w:tcPr>
            <w:tcW w:w="852" w:type="dxa"/>
            <w:noWrap/>
            <w:hideMark/>
          </w:tcPr>
          <w:p w14:paraId="01FCC9C8" w14:textId="2B6514E9"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54</w:t>
            </w:r>
          </w:p>
        </w:tc>
        <w:tc>
          <w:tcPr>
            <w:tcW w:w="685" w:type="dxa"/>
            <w:noWrap/>
            <w:hideMark/>
          </w:tcPr>
          <w:p w14:paraId="59D59C60"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72</w:t>
            </w:r>
          </w:p>
        </w:tc>
        <w:tc>
          <w:tcPr>
            <w:tcW w:w="810" w:type="dxa"/>
            <w:noWrap/>
            <w:hideMark/>
          </w:tcPr>
          <w:p w14:paraId="72DCFAD9"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12</w:t>
            </w:r>
          </w:p>
        </w:tc>
        <w:tc>
          <w:tcPr>
            <w:tcW w:w="602" w:type="dxa"/>
            <w:noWrap/>
            <w:hideMark/>
          </w:tcPr>
          <w:p w14:paraId="22903DDC" w14:textId="44D0CC55"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567" w:type="dxa"/>
            <w:noWrap/>
            <w:hideMark/>
          </w:tcPr>
          <w:p w14:paraId="12A1F179"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61" w:type="dxa"/>
          </w:tcPr>
          <w:p w14:paraId="61E07AB0" w14:textId="7EA76C70"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59" w:type="dxa"/>
            <w:noWrap/>
            <w:hideMark/>
          </w:tcPr>
          <w:p w14:paraId="69B96C8C" w14:textId="11F0E727"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lang w:eastAsia="zh-CN"/>
              </w:rPr>
              <w:t>810</w:t>
            </w:r>
          </w:p>
        </w:tc>
        <w:tc>
          <w:tcPr>
            <w:tcW w:w="1367" w:type="dxa"/>
            <w:shd w:val="clear" w:color="auto" w:fill="F2F2F2" w:themeFill="background1" w:themeFillShade="F2"/>
            <w:noWrap/>
            <w:hideMark/>
          </w:tcPr>
          <w:p w14:paraId="09861C8A" w14:textId="3D2517A3"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lang w:eastAsia="zh-CN"/>
              </w:rPr>
              <w:t>41</w:t>
            </w:r>
          </w:p>
        </w:tc>
      </w:tr>
      <w:tr w:rsidR="00993AD1" w:rsidRPr="007F0318" w14:paraId="55692973" w14:textId="77777777" w:rsidTr="00993AD1">
        <w:trPr>
          <w:trHeight w:val="300"/>
        </w:trPr>
        <w:tc>
          <w:tcPr>
            <w:tcW w:w="1023" w:type="dxa"/>
            <w:shd w:val="clear" w:color="auto" w:fill="auto"/>
            <w:noWrap/>
            <w:hideMark/>
          </w:tcPr>
          <w:p w14:paraId="4E6E2B24" w14:textId="77777777" w:rsidR="00993AD1" w:rsidRPr="007F0318" w:rsidRDefault="00993AD1" w:rsidP="00993AD1">
            <w:pPr>
              <w:jc w:val="center"/>
              <w:rPr>
                <w:rFonts w:ascii="Times New Roman" w:hAnsi="Times New Roman" w:cs="Times New Roman"/>
                <w:i/>
                <w:iCs/>
                <w:lang w:eastAsia="zh-CN"/>
              </w:rPr>
            </w:pPr>
            <w:r w:rsidRPr="007F0318">
              <w:rPr>
                <w:rFonts w:ascii="Times New Roman" w:hAnsi="Times New Roman" w:cs="Times New Roman"/>
                <w:i/>
                <w:iCs/>
                <w:lang w:eastAsia="zh-CN"/>
              </w:rPr>
              <w:t>IAT</w:t>
            </w:r>
          </w:p>
        </w:tc>
        <w:tc>
          <w:tcPr>
            <w:tcW w:w="1451" w:type="dxa"/>
            <w:noWrap/>
            <w:hideMark/>
          </w:tcPr>
          <w:p w14:paraId="7379E735"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3</w:t>
            </w:r>
          </w:p>
        </w:tc>
        <w:tc>
          <w:tcPr>
            <w:tcW w:w="967" w:type="dxa"/>
            <w:noWrap/>
            <w:hideMark/>
          </w:tcPr>
          <w:p w14:paraId="26A7C202"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48</w:t>
            </w:r>
          </w:p>
        </w:tc>
        <w:tc>
          <w:tcPr>
            <w:tcW w:w="612" w:type="dxa"/>
            <w:noWrap/>
            <w:hideMark/>
          </w:tcPr>
          <w:p w14:paraId="0CCA93FB"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852" w:type="dxa"/>
            <w:noWrap/>
            <w:hideMark/>
          </w:tcPr>
          <w:p w14:paraId="529BC213"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685" w:type="dxa"/>
            <w:noWrap/>
            <w:hideMark/>
          </w:tcPr>
          <w:p w14:paraId="3C712E17"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12</w:t>
            </w:r>
          </w:p>
        </w:tc>
        <w:tc>
          <w:tcPr>
            <w:tcW w:w="810" w:type="dxa"/>
            <w:noWrap/>
            <w:hideMark/>
          </w:tcPr>
          <w:p w14:paraId="5D02045E"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12</w:t>
            </w:r>
          </w:p>
        </w:tc>
        <w:tc>
          <w:tcPr>
            <w:tcW w:w="602" w:type="dxa"/>
            <w:noWrap/>
            <w:hideMark/>
          </w:tcPr>
          <w:p w14:paraId="316E6616" w14:textId="68D0B4DE"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567" w:type="dxa"/>
            <w:noWrap/>
            <w:hideMark/>
          </w:tcPr>
          <w:p w14:paraId="734F2EF5"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61" w:type="dxa"/>
          </w:tcPr>
          <w:p w14:paraId="679EDB85" w14:textId="77F7F60D"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59" w:type="dxa"/>
            <w:noWrap/>
            <w:hideMark/>
          </w:tcPr>
          <w:p w14:paraId="3FC96C75" w14:textId="7BCFA2A0"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84</w:t>
            </w:r>
          </w:p>
        </w:tc>
        <w:tc>
          <w:tcPr>
            <w:tcW w:w="1367" w:type="dxa"/>
            <w:shd w:val="clear" w:color="auto" w:fill="F2F2F2" w:themeFill="background1" w:themeFillShade="F2"/>
            <w:noWrap/>
            <w:hideMark/>
          </w:tcPr>
          <w:p w14:paraId="2D529D4C" w14:textId="77777777" w:rsidR="00993AD1" w:rsidRPr="00CF3237" w:rsidRDefault="00993AD1" w:rsidP="00993AD1">
            <w:pPr>
              <w:jc w:val="center"/>
              <w:rPr>
                <w:rFonts w:ascii="Times New Roman" w:hAnsi="Times New Roman" w:cs="Times New Roman"/>
                <w:b/>
                <w:bCs/>
                <w:i/>
                <w:iCs/>
                <w:lang w:eastAsia="zh-CN"/>
              </w:rPr>
            </w:pPr>
            <w:r w:rsidRPr="00CF3237">
              <w:rPr>
                <w:rFonts w:ascii="Times New Roman" w:hAnsi="Times New Roman" w:cs="Times New Roman"/>
                <w:b/>
                <w:bCs/>
                <w:i/>
                <w:iCs/>
                <w:lang w:eastAsia="zh-CN"/>
              </w:rPr>
              <w:t>28</w:t>
            </w:r>
          </w:p>
        </w:tc>
      </w:tr>
      <w:tr w:rsidR="00993AD1" w:rsidRPr="007F0318" w14:paraId="2186EED3" w14:textId="77777777" w:rsidTr="00993AD1">
        <w:trPr>
          <w:trHeight w:val="300"/>
        </w:trPr>
        <w:tc>
          <w:tcPr>
            <w:tcW w:w="1023" w:type="dxa"/>
            <w:shd w:val="clear" w:color="auto" w:fill="auto"/>
            <w:noWrap/>
            <w:hideMark/>
          </w:tcPr>
          <w:p w14:paraId="3E680D80" w14:textId="77777777" w:rsidR="00993AD1" w:rsidRPr="007F0318" w:rsidRDefault="00993AD1" w:rsidP="00993AD1">
            <w:pPr>
              <w:jc w:val="center"/>
              <w:rPr>
                <w:rFonts w:ascii="Times New Roman" w:hAnsi="Times New Roman" w:cs="Times New Roman"/>
                <w:i/>
                <w:iCs/>
                <w:lang w:eastAsia="zh-CN"/>
              </w:rPr>
            </w:pPr>
            <w:r w:rsidRPr="007F0318">
              <w:rPr>
                <w:rFonts w:ascii="Times New Roman" w:hAnsi="Times New Roman" w:cs="Times New Roman"/>
                <w:i/>
                <w:iCs/>
                <w:lang w:eastAsia="zh-CN"/>
              </w:rPr>
              <w:t>IAT/PUT</w:t>
            </w:r>
          </w:p>
        </w:tc>
        <w:tc>
          <w:tcPr>
            <w:tcW w:w="1451" w:type="dxa"/>
            <w:noWrap/>
            <w:hideMark/>
          </w:tcPr>
          <w:p w14:paraId="38DAB07B" w14:textId="0B7D58F0"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12</w:t>
            </w:r>
          </w:p>
        </w:tc>
        <w:tc>
          <w:tcPr>
            <w:tcW w:w="967" w:type="dxa"/>
            <w:noWrap/>
            <w:hideMark/>
          </w:tcPr>
          <w:p w14:paraId="38B13560"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456</w:t>
            </w:r>
          </w:p>
        </w:tc>
        <w:tc>
          <w:tcPr>
            <w:tcW w:w="612" w:type="dxa"/>
            <w:noWrap/>
            <w:hideMark/>
          </w:tcPr>
          <w:p w14:paraId="015983CA"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72</w:t>
            </w:r>
          </w:p>
        </w:tc>
        <w:tc>
          <w:tcPr>
            <w:tcW w:w="852" w:type="dxa"/>
            <w:noWrap/>
            <w:hideMark/>
          </w:tcPr>
          <w:p w14:paraId="62217CAD"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14</w:t>
            </w:r>
          </w:p>
        </w:tc>
        <w:tc>
          <w:tcPr>
            <w:tcW w:w="685" w:type="dxa"/>
            <w:noWrap/>
            <w:hideMark/>
          </w:tcPr>
          <w:p w14:paraId="39B8DDB4"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48</w:t>
            </w:r>
          </w:p>
        </w:tc>
        <w:tc>
          <w:tcPr>
            <w:tcW w:w="810" w:type="dxa"/>
            <w:noWrap/>
            <w:hideMark/>
          </w:tcPr>
          <w:p w14:paraId="041E1411"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602" w:type="dxa"/>
            <w:noWrap/>
            <w:hideMark/>
          </w:tcPr>
          <w:p w14:paraId="10F48335"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567" w:type="dxa"/>
            <w:noWrap/>
            <w:hideMark/>
          </w:tcPr>
          <w:p w14:paraId="0F5A301E"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61" w:type="dxa"/>
          </w:tcPr>
          <w:p w14:paraId="5D61DC33" w14:textId="7EA74A2E"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59" w:type="dxa"/>
            <w:noWrap/>
            <w:hideMark/>
          </w:tcPr>
          <w:p w14:paraId="11F4BAA7" w14:textId="54585FD9"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590</w:t>
            </w:r>
          </w:p>
        </w:tc>
        <w:tc>
          <w:tcPr>
            <w:tcW w:w="1367" w:type="dxa"/>
            <w:shd w:val="clear" w:color="auto" w:fill="F2F2F2" w:themeFill="background1" w:themeFillShade="F2"/>
            <w:noWrap/>
            <w:hideMark/>
          </w:tcPr>
          <w:p w14:paraId="74A964A4" w14:textId="288F7EA3" w:rsidR="00993AD1" w:rsidRPr="00CF3237" w:rsidRDefault="00993AD1" w:rsidP="00993AD1">
            <w:pPr>
              <w:jc w:val="center"/>
              <w:rPr>
                <w:rFonts w:ascii="Times New Roman" w:hAnsi="Times New Roman" w:cs="Times New Roman"/>
                <w:b/>
                <w:bCs/>
                <w:i/>
                <w:iCs/>
                <w:lang w:eastAsia="zh-CN"/>
              </w:rPr>
            </w:pPr>
            <w:r w:rsidRPr="00CF3237">
              <w:rPr>
                <w:rFonts w:ascii="Times New Roman" w:hAnsi="Times New Roman" w:cs="Times New Roman"/>
                <w:b/>
                <w:bCs/>
                <w:i/>
                <w:iCs/>
                <w:lang w:eastAsia="zh-CN"/>
              </w:rPr>
              <w:t>45</w:t>
            </w:r>
          </w:p>
        </w:tc>
      </w:tr>
      <w:tr w:rsidR="00993AD1" w:rsidRPr="007F0318" w14:paraId="6AA26332" w14:textId="77777777" w:rsidTr="00993AD1">
        <w:trPr>
          <w:trHeight w:val="300"/>
        </w:trPr>
        <w:tc>
          <w:tcPr>
            <w:tcW w:w="1023" w:type="dxa"/>
            <w:shd w:val="clear" w:color="auto" w:fill="auto"/>
            <w:noWrap/>
            <w:hideMark/>
          </w:tcPr>
          <w:p w14:paraId="5084E93F" w14:textId="77777777" w:rsidR="00993AD1" w:rsidRPr="007F0318" w:rsidRDefault="00993AD1" w:rsidP="00993AD1">
            <w:pPr>
              <w:jc w:val="center"/>
              <w:rPr>
                <w:rFonts w:ascii="Times New Roman" w:hAnsi="Times New Roman" w:cs="Times New Roman"/>
                <w:i/>
                <w:iCs/>
                <w:lang w:eastAsia="zh-CN"/>
              </w:rPr>
            </w:pPr>
            <w:r w:rsidRPr="007F0318">
              <w:rPr>
                <w:rFonts w:ascii="Times New Roman" w:hAnsi="Times New Roman" w:cs="Times New Roman"/>
                <w:i/>
                <w:iCs/>
                <w:lang w:eastAsia="zh-CN"/>
              </w:rPr>
              <w:t>PUT</w:t>
            </w:r>
          </w:p>
        </w:tc>
        <w:tc>
          <w:tcPr>
            <w:tcW w:w="1451" w:type="dxa"/>
            <w:noWrap/>
            <w:hideMark/>
          </w:tcPr>
          <w:p w14:paraId="15F4F280" w14:textId="4963B450"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5</w:t>
            </w:r>
          </w:p>
        </w:tc>
        <w:tc>
          <w:tcPr>
            <w:tcW w:w="967" w:type="dxa"/>
            <w:noWrap/>
            <w:hideMark/>
          </w:tcPr>
          <w:p w14:paraId="7107DF74"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48</w:t>
            </w:r>
          </w:p>
        </w:tc>
        <w:tc>
          <w:tcPr>
            <w:tcW w:w="612" w:type="dxa"/>
            <w:noWrap/>
            <w:hideMark/>
          </w:tcPr>
          <w:p w14:paraId="561465DE"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48</w:t>
            </w:r>
          </w:p>
        </w:tc>
        <w:tc>
          <w:tcPr>
            <w:tcW w:w="852" w:type="dxa"/>
            <w:noWrap/>
            <w:hideMark/>
          </w:tcPr>
          <w:p w14:paraId="6794D1E2"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40</w:t>
            </w:r>
          </w:p>
        </w:tc>
        <w:tc>
          <w:tcPr>
            <w:tcW w:w="685" w:type="dxa"/>
            <w:noWrap/>
            <w:hideMark/>
          </w:tcPr>
          <w:p w14:paraId="5344BBF1"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12</w:t>
            </w:r>
          </w:p>
        </w:tc>
        <w:tc>
          <w:tcPr>
            <w:tcW w:w="810" w:type="dxa"/>
            <w:noWrap/>
            <w:hideMark/>
          </w:tcPr>
          <w:p w14:paraId="0EEAFB86"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602" w:type="dxa"/>
            <w:noWrap/>
            <w:hideMark/>
          </w:tcPr>
          <w:p w14:paraId="67BFF787"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567" w:type="dxa"/>
            <w:noWrap/>
            <w:hideMark/>
          </w:tcPr>
          <w:p w14:paraId="4A87EA8E" w14:textId="77777777"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61" w:type="dxa"/>
          </w:tcPr>
          <w:p w14:paraId="348A86E7" w14:textId="72D5B17B"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0</w:t>
            </w:r>
          </w:p>
        </w:tc>
        <w:tc>
          <w:tcPr>
            <w:tcW w:w="759" w:type="dxa"/>
            <w:noWrap/>
            <w:hideMark/>
          </w:tcPr>
          <w:p w14:paraId="5B3E34BB" w14:textId="0E497E9A" w:rsidR="00993AD1" w:rsidRPr="00F36169" w:rsidRDefault="00993AD1" w:rsidP="00993AD1">
            <w:pPr>
              <w:jc w:val="center"/>
              <w:rPr>
                <w:rFonts w:ascii="Times New Roman" w:hAnsi="Times New Roman" w:cs="Times New Roman"/>
                <w:i/>
                <w:iCs/>
                <w:lang w:eastAsia="zh-CN"/>
              </w:rPr>
            </w:pPr>
            <w:r w:rsidRPr="00F36169">
              <w:rPr>
                <w:rFonts w:ascii="Times New Roman" w:hAnsi="Times New Roman" w:cs="Times New Roman"/>
                <w:i/>
                <w:iCs/>
                <w:lang w:eastAsia="zh-CN"/>
              </w:rPr>
              <w:t>148</w:t>
            </w:r>
          </w:p>
        </w:tc>
        <w:tc>
          <w:tcPr>
            <w:tcW w:w="1367" w:type="dxa"/>
            <w:shd w:val="clear" w:color="auto" w:fill="F2F2F2" w:themeFill="background1" w:themeFillShade="F2"/>
            <w:noWrap/>
            <w:hideMark/>
          </w:tcPr>
          <w:p w14:paraId="7C79E064" w14:textId="07D2DEF2" w:rsidR="00993AD1" w:rsidRPr="00CF3237" w:rsidRDefault="00993AD1" w:rsidP="00993AD1">
            <w:pPr>
              <w:jc w:val="center"/>
              <w:rPr>
                <w:rFonts w:ascii="Times New Roman" w:hAnsi="Times New Roman" w:cs="Times New Roman"/>
                <w:b/>
                <w:bCs/>
                <w:i/>
                <w:iCs/>
                <w:lang w:eastAsia="zh-CN"/>
              </w:rPr>
            </w:pPr>
            <w:r w:rsidRPr="00CF3237">
              <w:rPr>
                <w:rFonts w:ascii="Times New Roman" w:hAnsi="Times New Roman" w:cs="Times New Roman"/>
                <w:b/>
                <w:bCs/>
                <w:i/>
                <w:iCs/>
                <w:lang w:eastAsia="zh-CN"/>
              </w:rPr>
              <w:t>30</w:t>
            </w:r>
          </w:p>
        </w:tc>
      </w:tr>
      <w:tr w:rsidR="00993AD1" w:rsidRPr="007F0318" w14:paraId="1DEAC313" w14:textId="77777777" w:rsidTr="00993AD1">
        <w:trPr>
          <w:trHeight w:val="300"/>
        </w:trPr>
        <w:tc>
          <w:tcPr>
            <w:tcW w:w="1023" w:type="dxa"/>
            <w:shd w:val="clear" w:color="auto" w:fill="auto"/>
            <w:noWrap/>
            <w:hideMark/>
          </w:tcPr>
          <w:p w14:paraId="72C47391" w14:textId="77777777" w:rsidR="00993AD1" w:rsidRPr="007F0318" w:rsidRDefault="00993AD1" w:rsidP="00993AD1">
            <w:pPr>
              <w:jc w:val="center"/>
              <w:rPr>
                <w:rFonts w:ascii="Times New Roman" w:hAnsi="Times New Roman" w:cs="Times New Roman"/>
                <w:b/>
                <w:bCs/>
                <w:lang w:eastAsia="zh-CN"/>
              </w:rPr>
            </w:pPr>
            <w:r w:rsidRPr="007F0318">
              <w:rPr>
                <w:rFonts w:ascii="Times New Roman" w:hAnsi="Times New Roman" w:cs="Times New Roman"/>
                <w:b/>
                <w:bCs/>
                <w:lang w:eastAsia="zh-CN"/>
              </w:rPr>
              <w:t>KT</w:t>
            </w:r>
          </w:p>
        </w:tc>
        <w:tc>
          <w:tcPr>
            <w:tcW w:w="1451" w:type="dxa"/>
            <w:noWrap/>
            <w:hideMark/>
          </w:tcPr>
          <w:p w14:paraId="75926BEC" w14:textId="1643E63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6</w:t>
            </w:r>
          </w:p>
        </w:tc>
        <w:tc>
          <w:tcPr>
            <w:tcW w:w="967" w:type="dxa"/>
            <w:noWrap/>
            <w:hideMark/>
          </w:tcPr>
          <w:p w14:paraId="0D432C75" w14:textId="2277FAF3"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120</w:t>
            </w:r>
          </w:p>
        </w:tc>
        <w:tc>
          <w:tcPr>
            <w:tcW w:w="612" w:type="dxa"/>
            <w:noWrap/>
            <w:hideMark/>
          </w:tcPr>
          <w:p w14:paraId="650D3162" w14:textId="70A44A5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852" w:type="dxa"/>
            <w:noWrap/>
            <w:hideMark/>
          </w:tcPr>
          <w:p w14:paraId="462C753C" w14:textId="1DE55C96"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12</w:t>
            </w:r>
          </w:p>
        </w:tc>
        <w:tc>
          <w:tcPr>
            <w:tcW w:w="685" w:type="dxa"/>
            <w:noWrap/>
            <w:hideMark/>
          </w:tcPr>
          <w:p w14:paraId="329A6992" w14:textId="22F321E5"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26</w:t>
            </w:r>
          </w:p>
        </w:tc>
        <w:tc>
          <w:tcPr>
            <w:tcW w:w="810" w:type="dxa"/>
            <w:noWrap/>
            <w:hideMark/>
          </w:tcPr>
          <w:p w14:paraId="68D0D9A8" w14:textId="08BB1BC5"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12</w:t>
            </w:r>
          </w:p>
        </w:tc>
        <w:tc>
          <w:tcPr>
            <w:tcW w:w="602" w:type="dxa"/>
            <w:noWrap/>
            <w:hideMark/>
          </w:tcPr>
          <w:p w14:paraId="2F3AF725" w14:textId="5FC6AA45"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567" w:type="dxa"/>
            <w:noWrap/>
            <w:hideMark/>
          </w:tcPr>
          <w:p w14:paraId="04281C9D" w14:textId="1CCE4B3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24</w:t>
            </w:r>
          </w:p>
        </w:tc>
        <w:tc>
          <w:tcPr>
            <w:tcW w:w="761" w:type="dxa"/>
          </w:tcPr>
          <w:p w14:paraId="06AC5630" w14:textId="0B06B5BF" w:rsidR="00993AD1" w:rsidRPr="00F36169" w:rsidRDefault="00993AD1" w:rsidP="00993AD1">
            <w:pPr>
              <w:jc w:val="center"/>
              <w:rPr>
                <w:rFonts w:ascii="Times New Roman" w:hAnsi="Times New Roman" w:cs="Times New Roman"/>
              </w:rPr>
            </w:pPr>
            <w:r w:rsidRPr="00F36169">
              <w:rPr>
                <w:rFonts w:ascii="Times New Roman" w:hAnsi="Times New Roman" w:cs="Times New Roman"/>
              </w:rPr>
              <w:t>0</w:t>
            </w:r>
          </w:p>
        </w:tc>
        <w:tc>
          <w:tcPr>
            <w:tcW w:w="759" w:type="dxa"/>
            <w:noWrap/>
            <w:hideMark/>
          </w:tcPr>
          <w:p w14:paraId="11DE622B" w14:textId="41662528"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rPr>
              <w:t>194</w:t>
            </w:r>
          </w:p>
        </w:tc>
        <w:tc>
          <w:tcPr>
            <w:tcW w:w="1367" w:type="dxa"/>
            <w:shd w:val="clear" w:color="auto" w:fill="F2F2F2" w:themeFill="background1" w:themeFillShade="F2"/>
            <w:noWrap/>
            <w:hideMark/>
          </w:tcPr>
          <w:p w14:paraId="1B68C8C4" w14:textId="18EFD79E"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rPr>
              <w:t>32</w:t>
            </w:r>
          </w:p>
        </w:tc>
      </w:tr>
      <w:tr w:rsidR="00993AD1" w:rsidRPr="007F0318" w14:paraId="2D612F69" w14:textId="77777777" w:rsidTr="00993AD1">
        <w:trPr>
          <w:trHeight w:val="300"/>
        </w:trPr>
        <w:tc>
          <w:tcPr>
            <w:tcW w:w="1023" w:type="dxa"/>
            <w:shd w:val="clear" w:color="auto" w:fill="auto"/>
            <w:noWrap/>
            <w:hideMark/>
          </w:tcPr>
          <w:p w14:paraId="524A6866" w14:textId="77777777" w:rsidR="00993AD1" w:rsidRPr="007F0318" w:rsidRDefault="00993AD1" w:rsidP="00993AD1">
            <w:pPr>
              <w:jc w:val="center"/>
              <w:rPr>
                <w:rFonts w:ascii="Times New Roman" w:hAnsi="Times New Roman" w:cs="Times New Roman"/>
                <w:b/>
                <w:bCs/>
                <w:lang w:eastAsia="zh-CN"/>
              </w:rPr>
            </w:pPr>
            <w:r w:rsidRPr="007F0318">
              <w:rPr>
                <w:rFonts w:ascii="Times New Roman" w:hAnsi="Times New Roman" w:cs="Times New Roman"/>
                <w:b/>
                <w:bCs/>
                <w:lang w:eastAsia="zh-CN"/>
              </w:rPr>
              <w:t>MT</w:t>
            </w:r>
          </w:p>
        </w:tc>
        <w:tc>
          <w:tcPr>
            <w:tcW w:w="1451" w:type="dxa"/>
            <w:noWrap/>
            <w:hideMark/>
          </w:tcPr>
          <w:p w14:paraId="0B93E940" w14:textId="1746C7DE"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15</w:t>
            </w:r>
          </w:p>
        </w:tc>
        <w:tc>
          <w:tcPr>
            <w:tcW w:w="967" w:type="dxa"/>
            <w:noWrap/>
            <w:hideMark/>
          </w:tcPr>
          <w:p w14:paraId="4467E7B5"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384</w:t>
            </w:r>
          </w:p>
        </w:tc>
        <w:tc>
          <w:tcPr>
            <w:tcW w:w="612" w:type="dxa"/>
            <w:noWrap/>
            <w:hideMark/>
          </w:tcPr>
          <w:p w14:paraId="6130F214"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288</w:t>
            </w:r>
          </w:p>
        </w:tc>
        <w:tc>
          <w:tcPr>
            <w:tcW w:w="852" w:type="dxa"/>
            <w:noWrap/>
            <w:hideMark/>
          </w:tcPr>
          <w:p w14:paraId="2DC3D59D"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21</w:t>
            </w:r>
          </w:p>
        </w:tc>
        <w:tc>
          <w:tcPr>
            <w:tcW w:w="685" w:type="dxa"/>
            <w:noWrap/>
            <w:hideMark/>
          </w:tcPr>
          <w:p w14:paraId="4CE6B489"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252</w:t>
            </w:r>
          </w:p>
        </w:tc>
        <w:tc>
          <w:tcPr>
            <w:tcW w:w="810" w:type="dxa"/>
            <w:noWrap/>
            <w:hideMark/>
          </w:tcPr>
          <w:p w14:paraId="49A8D711"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24</w:t>
            </w:r>
          </w:p>
        </w:tc>
        <w:tc>
          <w:tcPr>
            <w:tcW w:w="602" w:type="dxa"/>
            <w:noWrap/>
            <w:hideMark/>
          </w:tcPr>
          <w:p w14:paraId="6D4F8535" w14:textId="6B9D454F"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567" w:type="dxa"/>
            <w:noWrap/>
            <w:hideMark/>
          </w:tcPr>
          <w:p w14:paraId="1EB640E3"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61" w:type="dxa"/>
          </w:tcPr>
          <w:p w14:paraId="072F06C5" w14:textId="1B770FD2"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59" w:type="dxa"/>
            <w:noWrap/>
            <w:hideMark/>
          </w:tcPr>
          <w:p w14:paraId="50E3F70A" w14:textId="1C731D12"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lang w:eastAsia="zh-CN"/>
              </w:rPr>
              <w:t>969</w:t>
            </w:r>
          </w:p>
        </w:tc>
        <w:tc>
          <w:tcPr>
            <w:tcW w:w="1367" w:type="dxa"/>
            <w:shd w:val="clear" w:color="auto" w:fill="F2F2F2" w:themeFill="background1" w:themeFillShade="F2"/>
            <w:noWrap/>
            <w:hideMark/>
          </w:tcPr>
          <w:p w14:paraId="54892BC6" w14:textId="120AE05C"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lang w:eastAsia="zh-CN"/>
              </w:rPr>
              <w:t>65</w:t>
            </w:r>
          </w:p>
        </w:tc>
      </w:tr>
      <w:tr w:rsidR="00993AD1" w:rsidRPr="007F0318" w14:paraId="0434D57D" w14:textId="77777777" w:rsidTr="00993AD1">
        <w:trPr>
          <w:trHeight w:val="300"/>
        </w:trPr>
        <w:tc>
          <w:tcPr>
            <w:tcW w:w="1023" w:type="dxa"/>
            <w:shd w:val="clear" w:color="auto" w:fill="auto"/>
            <w:noWrap/>
            <w:hideMark/>
          </w:tcPr>
          <w:p w14:paraId="046498E1" w14:textId="77777777" w:rsidR="00993AD1" w:rsidRPr="007F0318" w:rsidRDefault="00993AD1" w:rsidP="00993AD1">
            <w:pPr>
              <w:jc w:val="center"/>
              <w:rPr>
                <w:rFonts w:ascii="Times New Roman" w:hAnsi="Times New Roman" w:cs="Times New Roman"/>
                <w:lang w:eastAsia="zh-CN"/>
              </w:rPr>
            </w:pPr>
            <w:r w:rsidRPr="007F0318">
              <w:rPr>
                <w:rFonts w:ascii="Times New Roman" w:hAnsi="Times New Roman" w:cs="Times New Roman"/>
                <w:lang w:eastAsia="zh-CN"/>
              </w:rPr>
              <w:t>IAT</w:t>
            </w:r>
          </w:p>
        </w:tc>
        <w:tc>
          <w:tcPr>
            <w:tcW w:w="1451" w:type="dxa"/>
            <w:noWrap/>
            <w:hideMark/>
          </w:tcPr>
          <w:p w14:paraId="22499907" w14:textId="2846A2C4"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13</w:t>
            </w:r>
          </w:p>
        </w:tc>
        <w:tc>
          <w:tcPr>
            <w:tcW w:w="967" w:type="dxa"/>
            <w:noWrap/>
            <w:hideMark/>
          </w:tcPr>
          <w:p w14:paraId="7C80583D"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336</w:t>
            </w:r>
          </w:p>
        </w:tc>
        <w:tc>
          <w:tcPr>
            <w:tcW w:w="612" w:type="dxa"/>
            <w:noWrap/>
            <w:hideMark/>
          </w:tcPr>
          <w:p w14:paraId="62C60CED"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288</w:t>
            </w:r>
          </w:p>
        </w:tc>
        <w:tc>
          <w:tcPr>
            <w:tcW w:w="852" w:type="dxa"/>
            <w:noWrap/>
            <w:hideMark/>
          </w:tcPr>
          <w:p w14:paraId="62EAC82C"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21</w:t>
            </w:r>
          </w:p>
        </w:tc>
        <w:tc>
          <w:tcPr>
            <w:tcW w:w="685" w:type="dxa"/>
            <w:noWrap/>
            <w:hideMark/>
          </w:tcPr>
          <w:p w14:paraId="640E2549"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228</w:t>
            </w:r>
          </w:p>
        </w:tc>
        <w:tc>
          <w:tcPr>
            <w:tcW w:w="810" w:type="dxa"/>
            <w:noWrap/>
            <w:hideMark/>
          </w:tcPr>
          <w:p w14:paraId="0DB9518A"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24</w:t>
            </w:r>
          </w:p>
        </w:tc>
        <w:tc>
          <w:tcPr>
            <w:tcW w:w="602" w:type="dxa"/>
            <w:noWrap/>
            <w:hideMark/>
          </w:tcPr>
          <w:p w14:paraId="1979E3D1" w14:textId="29C366F3"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567" w:type="dxa"/>
            <w:noWrap/>
            <w:hideMark/>
          </w:tcPr>
          <w:p w14:paraId="742583BE" w14:textId="7777777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61" w:type="dxa"/>
          </w:tcPr>
          <w:p w14:paraId="15514A5C" w14:textId="41A69DF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0</w:t>
            </w:r>
          </w:p>
        </w:tc>
        <w:tc>
          <w:tcPr>
            <w:tcW w:w="759" w:type="dxa"/>
            <w:noWrap/>
            <w:hideMark/>
          </w:tcPr>
          <w:p w14:paraId="5E3C006A" w14:textId="3223752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lang w:eastAsia="zh-CN"/>
              </w:rPr>
              <w:t>897</w:t>
            </w:r>
          </w:p>
        </w:tc>
        <w:tc>
          <w:tcPr>
            <w:tcW w:w="1367" w:type="dxa"/>
            <w:shd w:val="clear" w:color="auto" w:fill="F2F2F2" w:themeFill="background1" w:themeFillShade="F2"/>
            <w:noWrap/>
            <w:hideMark/>
          </w:tcPr>
          <w:p w14:paraId="3EE8CE08" w14:textId="32F410DC"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lang w:eastAsia="zh-CN"/>
              </w:rPr>
              <w:t>69</w:t>
            </w:r>
          </w:p>
        </w:tc>
      </w:tr>
      <w:tr w:rsidR="00993AD1" w:rsidRPr="007F0318" w14:paraId="76E9CA83" w14:textId="77777777" w:rsidTr="00993AD1">
        <w:trPr>
          <w:trHeight w:val="300"/>
        </w:trPr>
        <w:tc>
          <w:tcPr>
            <w:tcW w:w="1023" w:type="dxa"/>
            <w:shd w:val="clear" w:color="auto" w:fill="auto"/>
            <w:noWrap/>
            <w:hideMark/>
          </w:tcPr>
          <w:p w14:paraId="79EEC1F2" w14:textId="77777777" w:rsidR="00993AD1" w:rsidRPr="007F0318" w:rsidRDefault="00993AD1" w:rsidP="00993AD1">
            <w:pPr>
              <w:jc w:val="center"/>
              <w:rPr>
                <w:rFonts w:ascii="Times New Roman" w:hAnsi="Times New Roman" w:cs="Times New Roman"/>
                <w:b/>
                <w:bCs/>
                <w:lang w:eastAsia="zh-CN"/>
              </w:rPr>
            </w:pPr>
            <w:r w:rsidRPr="007F0318">
              <w:rPr>
                <w:rFonts w:ascii="Times New Roman" w:hAnsi="Times New Roman" w:cs="Times New Roman"/>
                <w:b/>
                <w:bCs/>
                <w:lang w:eastAsia="zh-CN"/>
              </w:rPr>
              <w:t>RT</w:t>
            </w:r>
          </w:p>
        </w:tc>
        <w:tc>
          <w:tcPr>
            <w:tcW w:w="1451" w:type="dxa"/>
            <w:noWrap/>
            <w:hideMark/>
          </w:tcPr>
          <w:p w14:paraId="57936131" w14:textId="08A7B0FE"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2</w:t>
            </w:r>
          </w:p>
        </w:tc>
        <w:tc>
          <w:tcPr>
            <w:tcW w:w="967" w:type="dxa"/>
            <w:noWrap/>
            <w:hideMark/>
          </w:tcPr>
          <w:p w14:paraId="4C046D71" w14:textId="6F9B4D9B"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612" w:type="dxa"/>
            <w:noWrap/>
            <w:hideMark/>
          </w:tcPr>
          <w:p w14:paraId="60E75D51" w14:textId="13D078CA"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852" w:type="dxa"/>
            <w:noWrap/>
            <w:hideMark/>
          </w:tcPr>
          <w:p w14:paraId="26F3E164" w14:textId="5930C17B"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12</w:t>
            </w:r>
          </w:p>
        </w:tc>
        <w:tc>
          <w:tcPr>
            <w:tcW w:w="685" w:type="dxa"/>
            <w:noWrap/>
            <w:hideMark/>
          </w:tcPr>
          <w:p w14:paraId="751A818E" w14:textId="220ED388"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24</w:t>
            </w:r>
          </w:p>
        </w:tc>
        <w:tc>
          <w:tcPr>
            <w:tcW w:w="810" w:type="dxa"/>
            <w:noWrap/>
            <w:hideMark/>
          </w:tcPr>
          <w:p w14:paraId="14E928B0" w14:textId="7CEBAF61"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24</w:t>
            </w:r>
          </w:p>
        </w:tc>
        <w:tc>
          <w:tcPr>
            <w:tcW w:w="602" w:type="dxa"/>
            <w:noWrap/>
            <w:hideMark/>
          </w:tcPr>
          <w:p w14:paraId="4FCAA467" w14:textId="31E1BF25"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567" w:type="dxa"/>
            <w:noWrap/>
            <w:hideMark/>
          </w:tcPr>
          <w:p w14:paraId="2C11F3A9" w14:textId="7F5CD6F7" w:rsidR="00993AD1" w:rsidRPr="00F36169" w:rsidRDefault="00993AD1" w:rsidP="00993AD1">
            <w:pPr>
              <w:jc w:val="center"/>
              <w:rPr>
                <w:rFonts w:ascii="Times New Roman" w:hAnsi="Times New Roman" w:cs="Times New Roman"/>
                <w:lang w:eastAsia="zh-CN"/>
              </w:rPr>
            </w:pPr>
            <w:r w:rsidRPr="00F36169">
              <w:rPr>
                <w:rFonts w:ascii="Times New Roman" w:hAnsi="Times New Roman" w:cs="Times New Roman"/>
              </w:rPr>
              <w:t>0</w:t>
            </w:r>
          </w:p>
        </w:tc>
        <w:tc>
          <w:tcPr>
            <w:tcW w:w="761" w:type="dxa"/>
          </w:tcPr>
          <w:p w14:paraId="577ABCEF" w14:textId="3005F84D" w:rsidR="00993AD1" w:rsidRPr="00F36169" w:rsidRDefault="00993AD1" w:rsidP="00993AD1">
            <w:pPr>
              <w:jc w:val="center"/>
              <w:rPr>
                <w:rFonts w:ascii="Times New Roman" w:hAnsi="Times New Roman" w:cs="Times New Roman"/>
              </w:rPr>
            </w:pPr>
            <w:r w:rsidRPr="00F36169">
              <w:rPr>
                <w:rFonts w:ascii="Times New Roman" w:hAnsi="Times New Roman" w:cs="Times New Roman"/>
              </w:rPr>
              <w:t>0</w:t>
            </w:r>
          </w:p>
        </w:tc>
        <w:tc>
          <w:tcPr>
            <w:tcW w:w="759" w:type="dxa"/>
            <w:noWrap/>
            <w:hideMark/>
          </w:tcPr>
          <w:p w14:paraId="47BD77FB" w14:textId="6A9E56F4" w:rsidR="00993AD1" w:rsidRPr="00F36169" w:rsidRDefault="00993AD1" w:rsidP="00993AD1">
            <w:pPr>
              <w:jc w:val="center"/>
              <w:rPr>
                <w:rFonts w:ascii="Times New Roman" w:hAnsi="Times New Roman" w:cs="Times New Roman"/>
                <w:b/>
                <w:bCs/>
                <w:lang w:eastAsia="zh-CN"/>
              </w:rPr>
            </w:pPr>
            <w:r w:rsidRPr="00F36169">
              <w:rPr>
                <w:rFonts w:ascii="Times New Roman" w:hAnsi="Times New Roman" w:cs="Times New Roman"/>
                <w:b/>
                <w:bCs/>
              </w:rPr>
              <w:t>60</w:t>
            </w:r>
          </w:p>
        </w:tc>
        <w:tc>
          <w:tcPr>
            <w:tcW w:w="1367" w:type="dxa"/>
            <w:shd w:val="clear" w:color="auto" w:fill="F2F2F2" w:themeFill="background1" w:themeFillShade="F2"/>
            <w:noWrap/>
            <w:hideMark/>
          </w:tcPr>
          <w:p w14:paraId="4AB0AD01" w14:textId="2717FB66" w:rsidR="00993AD1" w:rsidRPr="00CF3237" w:rsidRDefault="00993AD1" w:rsidP="00993AD1">
            <w:pPr>
              <w:jc w:val="center"/>
              <w:rPr>
                <w:rFonts w:ascii="Times New Roman" w:hAnsi="Times New Roman" w:cs="Times New Roman"/>
                <w:b/>
                <w:bCs/>
                <w:lang w:eastAsia="zh-CN"/>
              </w:rPr>
            </w:pPr>
            <w:r w:rsidRPr="00CF3237">
              <w:rPr>
                <w:rFonts w:ascii="Times New Roman" w:hAnsi="Times New Roman" w:cs="Times New Roman"/>
                <w:b/>
                <w:bCs/>
              </w:rPr>
              <w:t>30</w:t>
            </w:r>
          </w:p>
        </w:tc>
      </w:tr>
      <w:tr w:rsidR="00993AD1" w:rsidRPr="007F0318" w14:paraId="05A7D994" w14:textId="77777777" w:rsidTr="00993AD1">
        <w:trPr>
          <w:trHeight w:val="300"/>
        </w:trPr>
        <w:tc>
          <w:tcPr>
            <w:tcW w:w="1023" w:type="dxa"/>
            <w:shd w:val="clear" w:color="auto" w:fill="F2F2F2" w:themeFill="background1" w:themeFillShade="F2"/>
            <w:noWrap/>
            <w:hideMark/>
          </w:tcPr>
          <w:p w14:paraId="020B0AEA" w14:textId="64F31D9B" w:rsidR="00993AD1" w:rsidRPr="007F0318" w:rsidRDefault="00993AD1" w:rsidP="00993AD1">
            <w:pPr>
              <w:shd w:val="clear" w:color="auto" w:fill="F2F2F2" w:themeFill="background1" w:themeFillShade="F2"/>
              <w:rPr>
                <w:rFonts w:ascii="Times New Roman" w:hAnsi="Times New Roman" w:cs="Times New Roman"/>
                <w:b/>
                <w:bCs/>
                <w:lang w:eastAsia="zh-CN"/>
              </w:rPr>
            </w:pPr>
            <w:r>
              <w:rPr>
                <w:rFonts w:ascii="Times New Roman" w:hAnsi="Times New Roman" w:cs="Times New Roman"/>
                <w:b/>
                <w:bCs/>
                <w:lang w:eastAsia="zh-CN"/>
              </w:rPr>
              <w:t>Kopā</w:t>
            </w:r>
          </w:p>
        </w:tc>
        <w:tc>
          <w:tcPr>
            <w:tcW w:w="1451" w:type="dxa"/>
            <w:shd w:val="clear" w:color="auto" w:fill="F2F2F2" w:themeFill="background1" w:themeFillShade="F2"/>
            <w:noWrap/>
            <w:hideMark/>
          </w:tcPr>
          <w:p w14:paraId="7CAE6847" w14:textId="295C1C38"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53</w:t>
            </w:r>
          </w:p>
        </w:tc>
        <w:tc>
          <w:tcPr>
            <w:tcW w:w="967" w:type="dxa"/>
            <w:shd w:val="clear" w:color="auto" w:fill="F2F2F2" w:themeFill="background1" w:themeFillShade="F2"/>
            <w:noWrap/>
            <w:hideMark/>
          </w:tcPr>
          <w:p w14:paraId="49E3719E"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1152</w:t>
            </w:r>
          </w:p>
        </w:tc>
        <w:tc>
          <w:tcPr>
            <w:tcW w:w="612" w:type="dxa"/>
            <w:shd w:val="clear" w:color="auto" w:fill="F2F2F2" w:themeFill="background1" w:themeFillShade="F2"/>
            <w:noWrap/>
            <w:hideMark/>
          </w:tcPr>
          <w:p w14:paraId="358A94B0"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408</w:t>
            </w:r>
          </w:p>
        </w:tc>
        <w:tc>
          <w:tcPr>
            <w:tcW w:w="852" w:type="dxa"/>
            <w:shd w:val="clear" w:color="auto" w:fill="F2F2F2" w:themeFill="background1" w:themeFillShade="F2"/>
            <w:noWrap/>
            <w:hideMark/>
          </w:tcPr>
          <w:p w14:paraId="2076F90F"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199</w:t>
            </w:r>
          </w:p>
        </w:tc>
        <w:tc>
          <w:tcPr>
            <w:tcW w:w="685" w:type="dxa"/>
            <w:shd w:val="clear" w:color="auto" w:fill="F2F2F2" w:themeFill="background1" w:themeFillShade="F2"/>
            <w:noWrap/>
            <w:hideMark/>
          </w:tcPr>
          <w:p w14:paraId="0F3D751E"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392</w:t>
            </w:r>
          </w:p>
        </w:tc>
        <w:tc>
          <w:tcPr>
            <w:tcW w:w="810" w:type="dxa"/>
            <w:shd w:val="clear" w:color="auto" w:fill="F2F2F2" w:themeFill="background1" w:themeFillShade="F2"/>
            <w:noWrap/>
            <w:hideMark/>
          </w:tcPr>
          <w:p w14:paraId="43C2AA02"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72</w:t>
            </w:r>
          </w:p>
        </w:tc>
        <w:tc>
          <w:tcPr>
            <w:tcW w:w="602" w:type="dxa"/>
            <w:shd w:val="clear" w:color="auto" w:fill="F2F2F2" w:themeFill="background1" w:themeFillShade="F2"/>
            <w:noWrap/>
            <w:hideMark/>
          </w:tcPr>
          <w:p w14:paraId="1E00EBB7" w14:textId="0ADAEE46"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96</w:t>
            </w:r>
          </w:p>
        </w:tc>
        <w:tc>
          <w:tcPr>
            <w:tcW w:w="567" w:type="dxa"/>
            <w:shd w:val="clear" w:color="auto" w:fill="F2F2F2" w:themeFill="background1" w:themeFillShade="F2"/>
            <w:noWrap/>
            <w:hideMark/>
          </w:tcPr>
          <w:p w14:paraId="245F8EEB" w14:textId="77777777"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24</w:t>
            </w:r>
          </w:p>
        </w:tc>
        <w:tc>
          <w:tcPr>
            <w:tcW w:w="761" w:type="dxa"/>
            <w:shd w:val="clear" w:color="auto" w:fill="F2F2F2" w:themeFill="background1" w:themeFillShade="F2"/>
          </w:tcPr>
          <w:p w14:paraId="47619099" w14:textId="31BC0333"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48</w:t>
            </w:r>
          </w:p>
        </w:tc>
        <w:tc>
          <w:tcPr>
            <w:tcW w:w="759" w:type="dxa"/>
            <w:shd w:val="clear" w:color="auto" w:fill="F2F2F2" w:themeFill="background1" w:themeFillShade="F2"/>
            <w:noWrap/>
            <w:hideMark/>
          </w:tcPr>
          <w:p w14:paraId="00FA9322" w14:textId="61E8CC75"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2391</w:t>
            </w:r>
          </w:p>
        </w:tc>
        <w:tc>
          <w:tcPr>
            <w:tcW w:w="1367" w:type="dxa"/>
            <w:shd w:val="clear" w:color="auto" w:fill="F2F2F2" w:themeFill="background1" w:themeFillShade="F2"/>
            <w:noWrap/>
            <w:hideMark/>
          </w:tcPr>
          <w:p w14:paraId="27EB36F3" w14:textId="6C7DCBD5" w:rsidR="00993AD1" w:rsidRPr="00F36169" w:rsidRDefault="00993AD1" w:rsidP="00993AD1">
            <w:pPr>
              <w:shd w:val="clear" w:color="auto" w:fill="F2F2F2" w:themeFill="background1" w:themeFillShade="F2"/>
              <w:jc w:val="center"/>
              <w:rPr>
                <w:rFonts w:ascii="Times New Roman" w:hAnsi="Times New Roman" w:cs="Times New Roman"/>
                <w:b/>
                <w:bCs/>
                <w:lang w:eastAsia="zh-CN"/>
              </w:rPr>
            </w:pPr>
            <w:r w:rsidRPr="00F36169">
              <w:rPr>
                <w:rFonts w:ascii="Times New Roman" w:hAnsi="Times New Roman" w:cs="Times New Roman"/>
                <w:b/>
                <w:bCs/>
                <w:lang w:eastAsia="zh-CN"/>
              </w:rPr>
              <w:t>45</w:t>
            </w:r>
          </w:p>
        </w:tc>
      </w:tr>
    </w:tbl>
    <w:p w14:paraId="0FCF76AB" w14:textId="77777777" w:rsidR="003F5C5F" w:rsidRDefault="003F5C5F" w:rsidP="007E7798">
      <w:pPr>
        <w:jc w:val="both"/>
        <w:rPr>
          <w:rFonts w:ascii="Times New Roman" w:hAnsi="Times New Roman" w:cs="Times New Roman"/>
          <w:sz w:val="24"/>
          <w:szCs w:val="24"/>
          <w:lang w:eastAsia="zh-CN"/>
        </w:rPr>
      </w:pPr>
    </w:p>
    <w:p w14:paraId="53F0B7C3" w14:textId="76817794" w:rsidR="00EA3275" w:rsidRPr="00BE2513" w:rsidRDefault="00BE2513"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Analizējot datus, redzams, ka </w:t>
      </w:r>
      <w:r w:rsidR="003F5C5F">
        <w:rPr>
          <w:rFonts w:ascii="Times New Roman" w:hAnsi="Times New Roman" w:cs="Times New Roman"/>
          <w:sz w:val="24"/>
          <w:szCs w:val="24"/>
          <w:lang w:eastAsia="zh-CN"/>
        </w:rPr>
        <w:t xml:space="preserve">kopumā </w:t>
      </w:r>
      <w:r w:rsidR="000A115D">
        <w:rPr>
          <w:rFonts w:ascii="Times New Roman" w:hAnsi="Times New Roman" w:cs="Times New Roman"/>
          <w:sz w:val="24"/>
          <w:szCs w:val="24"/>
          <w:lang w:eastAsia="zh-CN"/>
        </w:rPr>
        <w:t xml:space="preserve">bērniem bez īpašas kopšanas nepieciešamības </w:t>
      </w:r>
      <w:r w:rsidR="0008410D">
        <w:rPr>
          <w:rFonts w:ascii="Times New Roman" w:hAnsi="Times New Roman" w:cs="Times New Roman"/>
          <w:sz w:val="24"/>
          <w:szCs w:val="24"/>
          <w:lang w:eastAsia="zh-CN"/>
        </w:rPr>
        <w:t>vajadzīgs</w:t>
      </w:r>
      <w:r w:rsidR="000A115D">
        <w:rPr>
          <w:rFonts w:ascii="Times New Roman" w:hAnsi="Times New Roman" w:cs="Times New Roman"/>
          <w:sz w:val="24"/>
          <w:szCs w:val="24"/>
          <w:lang w:eastAsia="zh-CN"/>
        </w:rPr>
        <w:t xml:space="preserve"> lielāks konsultāciju skaits 12 mēnešu periodā, tomēr skatoties pēc FT veida, redzams, ka bērniem </w:t>
      </w:r>
      <w:r w:rsidR="0008410D">
        <w:rPr>
          <w:rFonts w:ascii="Times New Roman" w:hAnsi="Times New Roman" w:cs="Times New Roman"/>
          <w:sz w:val="24"/>
          <w:szCs w:val="24"/>
          <w:lang w:eastAsia="zh-CN"/>
        </w:rPr>
        <w:t xml:space="preserve">grupās </w:t>
      </w:r>
      <w:r w:rsidR="000A115D">
        <w:rPr>
          <w:rFonts w:ascii="Times New Roman" w:hAnsi="Times New Roman" w:cs="Times New Roman"/>
          <w:sz w:val="24"/>
          <w:szCs w:val="24"/>
          <w:lang w:eastAsia="zh-CN"/>
        </w:rPr>
        <w:t>Pārējie un ar MT</w:t>
      </w:r>
      <w:r w:rsidR="006D3406">
        <w:rPr>
          <w:rFonts w:ascii="Times New Roman" w:hAnsi="Times New Roman" w:cs="Times New Roman"/>
          <w:sz w:val="24"/>
          <w:szCs w:val="24"/>
          <w:lang w:eastAsia="zh-CN"/>
        </w:rPr>
        <w:t xml:space="preserve">, kuriem noteikta </w:t>
      </w:r>
      <w:r w:rsidR="000A115D">
        <w:rPr>
          <w:rFonts w:ascii="Times New Roman" w:hAnsi="Times New Roman" w:cs="Times New Roman"/>
          <w:sz w:val="24"/>
          <w:szCs w:val="24"/>
          <w:lang w:eastAsia="zh-CN"/>
        </w:rPr>
        <w:t>īpašas kopšanas nepieciešamīb</w:t>
      </w:r>
      <w:r w:rsidR="006D3406">
        <w:rPr>
          <w:rFonts w:ascii="Times New Roman" w:hAnsi="Times New Roman" w:cs="Times New Roman"/>
          <w:sz w:val="24"/>
          <w:szCs w:val="24"/>
          <w:lang w:eastAsia="zh-CN"/>
        </w:rPr>
        <w:t>a,</w:t>
      </w:r>
      <w:r w:rsidR="000A115D">
        <w:rPr>
          <w:rFonts w:ascii="Times New Roman" w:hAnsi="Times New Roman" w:cs="Times New Roman"/>
          <w:sz w:val="24"/>
          <w:szCs w:val="24"/>
          <w:lang w:eastAsia="zh-CN"/>
        </w:rPr>
        <w:t xml:space="preserve"> nepieciešams lielāks konsultāciju skaits kā bērniem</w:t>
      </w:r>
      <w:r w:rsidR="006D3406">
        <w:rPr>
          <w:rFonts w:ascii="Times New Roman" w:hAnsi="Times New Roman" w:cs="Times New Roman"/>
          <w:sz w:val="24"/>
          <w:szCs w:val="24"/>
          <w:lang w:eastAsia="zh-CN"/>
        </w:rPr>
        <w:t>, kuriem nav note</w:t>
      </w:r>
      <w:r w:rsidR="005E1568">
        <w:rPr>
          <w:rFonts w:ascii="Times New Roman" w:hAnsi="Times New Roman" w:cs="Times New Roman"/>
          <w:sz w:val="24"/>
          <w:szCs w:val="24"/>
          <w:lang w:eastAsia="zh-CN"/>
        </w:rPr>
        <w:t>i</w:t>
      </w:r>
      <w:r w:rsidR="006D3406">
        <w:rPr>
          <w:rFonts w:ascii="Times New Roman" w:hAnsi="Times New Roman" w:cs="Times New Roman"/>
          <w:sz w:val="24"/>
          <w:szCs w:val="24"/>
          <w:lang w:eastAsia="zh-CN"/>
        </w:rPr>
        <w:t>kta</w:t>
      </w:r>
      <w:r w:rsidR="000A115D">
        <w:rPr>
          <w:rFonts w:ascii="Times New Roman" w:hAnsi="Times New Roman" w:cs="Times New Roman"/>
          <w:sz w:val="24"/>
          <w:szCs w:val="24"/>
          <w:lang w:eastAsia="zh-CN"/>
        </w:rPr>
        <w:t xml:space="preserve"> īpašas kopšanas nepieciešamība</w:t>
      </w:r>
      <w:r w:rsidR="0084736E">
        <w:rPr>
          <w:rFonts w:ascii="Times New Roman" w:hAnsi="Times New Roman" w:cs="Times New Roman"/>
          <w:sz w:val="24"/>
          <w:szCs w:val="24"/>
          <w:lang w:eastAsia="zh-CN"/>
        </w:rPr>
        <w:t xml:space="preserve"> </w:t>
      </w:r>
      <w:r w:rsidRPr="00F36169">
        <w:rPr>
          <w:rFonts w:ascii="Times New Roman" w:hAnsi="Times New Roman" w:cs="Times New Roman"/>
          <w:i/>
          <w:iCs/>
          <w:sz w:val="24"/>
          <w:szCs w:val="24"/>
          <w:lang w:eastAsia="zh-CN"/>
        </w:rPr>
        <w:t>(</w:t>
      </w:r>
      <w:r w:rsidR="003F5C5F" w:rsidRPr="00F36169">
        <w:rPr>
          <w:rFonts w:ascii="Times New Roman" w:hAnsi="Times New Roman" w:cs="Times New Roman"/>
          <w:i/>
          <w:iCs/>
          <w:sz w:val="24"/>
          <w:szCs w:val="24"/>
          <w:lang w:eastAsia="zh-CN"/>
        </w:rPr>
        <w:t>2.2.12</w:t>
      </w:r>
      <w:r w:rsidRPr="00F36169">
        <w:rPr>
          <w:rFonts w:ascii="Times New Roman" w:hAnsi="Times New Roman" w:cs="Times New Roman"/>
          <w:i/>
          <w:iCs/>
          <w:sz w:val="24"/>
          <w:szCs w:val="24"/>
          <w:lang w:eastAsia="zh-CN"/>
        </w:rPr>
        <w:t>. tabula</w:t>
      </w:r>
      <w:r w:rsidR="0084736E">
        <w:rPr>
          <w:rFonts w:ascii="Times New Roman" w:hAnsi="Times New Roman" w:cs="Times New Roman"/>
          <w:i/>
          <w:iCs/>
          <w:sz w:val="24"/>
          <w:szCs w:val="24"/>
          <w:lang w:eastAsia="zh-CN"/>
        </w:rPr>
        <w:t xml:space="preserve">). </w:t>
      </w:r>
      <w:r w:rsidR="000A115D">
        <w:rPr>
          <w:rFonts w:ascii="Times New Roman" w:hAnsi="Times New Roman" w:cs="Times New Roman"/>
          <w:sz w:val="24"/>
          <w:szCs w:val="24"/>
          <w:lang w:eastAsia="zh-CN"/>
        </w:rPr>
        <w:t xml:space="preserve">Līdz ar to nav </w:t>
      </w:r>
      <w:r w:rsidR="0084736E">
        <w:rPr>
          <w:rFonts w:ascii="Times New Roman" w:hAnsi="Times New Roman" w:cs="Times New Roman"/>
          <w:sz w:val="24"/>
          <w:szCs w:val="24"/>
          <w:lang w:eastAsia="zh-CN"/>
        </w:rPr>
        <w:t>konstatēta saistība starp bērna FI smagum</w:t>
      </w:r>
      <w:r w:rsidR="006D3406">
        <w:rPr>
          <w:rFonts w:ascii="Times New Roman" w:hAnsi="Times New Roman" w:cs="Times New Roman"/>
          <w:sz w:val="24"/>
          <w:szCs w:val="24"/>
          <w:lang w:eastAsia="zh-CN"/>
        </w:rPr>
        <w:t>a līmeni</w:t>
      </w:r>
      <w:r w:rsidR="0084736E">
        <w:rPr>
          <w:rFonts w:ascii="Times New Roman" w:hAnsi="Times New Roman" w:cs="Times New Roman"/>
          <w:sz w:val="24"/>
          <w:szCs w:val="24"/>
          <w:lang w:eastAsia="zh-CN"/>
        </w:rPr>
        <w:t xml:space="preserve"> un bērnam nepieciešamo speciālistu konsultāciju un atbalsta apmēru.</w:t>
      </w:r>
    </w:p>
    <w:p w14:paraId="773A56BD" w14:textId="77777777" w:rsidR="00F36169" w:rsidRDefault="00AD3738" w:rsidP="00BE2513">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752B94">
        <w:rPr>
          <w:rFonts w:ascii="Times New Roman" w:hAnsi="Times New Roman" w:cs="Times New Roman"/>
          <w:color w:val="auto"/>
          <w:sz w:val="24"/>
          <w:szCs w:val="24"/>
        </w:rPr>
        <w:t>2</w:t>
      </w:r>
      <w:r>
        <w:rPr>
          <w:rFonts w:ascii="Times New Roman" w:hAnsi="Times New Roman" w:cs="Times New Roman"/>
          <w:color w:val="auto"/>
          <w:sz w:val="24"/>
          <w:szCs w:val="24"/>
        </w:rPr>
        <w:t>.1</w:t>
      </w:r>
      <w:r w:rsidR="00752B94">
        <w:rPr>
          <w:rFonts w:ascii="Times New Roman" w:hAnsi="Times New Roman" w:cs="Times New Roman"/>
          <w:color w:val="auto"/>
          <w:sz w:val="24"/>
          <w:szCs w:val="24"/>
        </w:rPr>
        <w:t>2</w:t>
      </w:r>
      <w:r w:rsidR="00BE2513" w:rsidRPr="00BE2513">
        <w:rPr>
          <w:rFonts w:ascii="Times New Roman" w:hAnsi="Times New Roman" w:cs="Times New Roman"/>
          <w:color w:val="auto"/>
          <w:sz w:val="24"/>
          <w:szCs w:val="24"/>
        </w:rPr>
        <w:t xml:space="preserve">. tabula </w:t>
      </w:r>
    </w:p>
    <w:p w14:paraId="58093760" w14:textId="77777777" w:rsidR="00657822" w:rsidRDefault="00657822" w:rsidP="00657822">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 vidējais apmērs</w:t>
      </w:r>
    </w:p>
    <w:p w14:paraId="749E481F" w14:textId="717B50F5" w:rsidR="00657822" w:rsidRPr="0084462D" w:rsidRDefault="00657822" w:rsidP="00657822">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w:t>
      </w:r>
      <w:r w:rsidR="00CE2B62">
        <w:rPr>
          <w:rFonts w:ascii="Times New Roman" w:hAnsi="Times New Roman" w:cs="Times New Roman"/>
          <w:b/>
          <w:bCs/>
          <w:i w:val="0"/>
          <w:iCs w:val="0"/>
          <w:color w:val="auto"/>
          <w:sz w:val="24"/>
          <w:szCs w:val="24"/>
        </w:rPr>
        <w:t>un FI smaguma līmeņa</w:t>
      </w:r>
    </w:p>
    <w:p w14:paraId="686A7B4D" w14:textId="77777777" w:rsidR="00657822" w:rsidRPr="00657822" w:rsidRDefault="00657822" w:rsidP="00657822"/>
    <w:tbl>
      <w:tblPr>
        <w:tblStyle w:val="TableGrid"/>
        <w:tblW w:w="0" w:type="auto"/>
        <w:jc w:val="center"/>
        <w:tblLook w:val="04A0" w:firstRow="1" w:lastRow="0" w:firstColumn="1" w:lastColumn="0" w:noHBand="0" w:noVBand="1"/>
      </w:tblPr>
      <w:tblGrid>
        <w:gridCol w:w="989"/>
        <w:gridCol w:w="1749"/>
        <w:gridCol w:w="2106"/>
        <w:gridCol w:w="1749"/>
        <w:gridCol w:w="2106"/>
      </w:tblGrid>
      <w:tr w:rsidR="00BE2513" w:rsidRPr="00BE2513" w14:paraId="438B0740" w14:textId="77777777" w:rsidTr="00DB353E">
        <w:trPr>
          <w:trHeight w:val="300"/>
          <w:jc w:val="center"/>
        </w:trPr>
        <w:tc>
          <w:tcPr>
            <w:tcW w:w="989" w:type="dxa"/>
            <w:vMerge w:val="restart"/>
            <w:shd w:val="clear" w:color="auto" w:fill="F2F2F2" w:themeFill="background1" w:themeFillShade="F2"/>
            <w:noWrap/>
            <w:vAlign w:val="center"/>
          </w:tcPr>
          <w:p w14:paraId="275A9B0A" w14:textId="7894AD5A" w:rsidR="00BE2513" w:rsidRPr="005A63A4" w:rsidRDefault="00BE2513" w:rsidP="00DB353E">
            <w:pPr>
              <w:jc w:val="center"/>
              <w:rPr>
                <w:rFonts w:ascii="Times New Roman" w:hAnsi="Times New Roman" w:cs="Times New Roman"/>
                <w:b/>
                <w:bCs/>
                <w:lang w:eastAsia="zh-CN"/>
              </w:rPr>
            </w:pPr>
            <w:r w:rsidRPr="005A63A4">
              <w:rPr>
                <w:rFonts w:ascii="Times New Roman" w:hAnsi="Times New Roman" w:cs="Times New Roman"/>
                <w:b/>
                <w:bCs/>
                <w:lang w:eastAsia="zh-CN"/>
              </w:rPr>
              <w:t>FT veids</w:t>
            </w:r>
          </w:p>
        </w:tc>
        <w:tc>
          <w:tcPr>
            <w:tcW w:w="3855" w:type="dxa"/>
            <w:gridSpan w:val="2"/>
            <w:shd w:val="clear" w:color="auto" w:fill="F2F2F2" w:themeFill="background1" w:themeFillShade="F2"/>
            <w:noWrap/>
            <w:vAlign w:val="center"/>
            <w:hideMark/>
          </w:tcPr>
          <w:p w14:paraId="59FA8494" w14:textId="67A055BA" w:rsidR="00BE2513" w:rsidRPr="00DB353E" w:rsidRDefault="00DB353E" w:rsidP="00DB353E">
            <w:pPr>
              <w:jc w:val="center"/>
              <w:rPr>
                <w:rFonts w:ascii="Times New Roman" w:hAnsi="Times New Roman" w:cs="Times New Roman"/>
                <w:i/>
                <w:iCs/>
                <w:lang w:eastAsia="zh-CN"/>
              </w:rPr>
            </w:pPr>
            <w:r>
              <w:rPr>
                <w:rFonts w:ascii="Times New Roman" w:hAnsi="Times New Roman" w:cs="Times New Roman"/>
                <w:i/>
                <w:iCs/>
                <w:lang w:eastAsia="zh-CN"/>
              </w:rPr>
              <w:t>Ir noteikta ī</w:t>
            </w:r>
            <w:r w:rsidR="00BE2513" w:rsidRPr="00DB353E">
              <w:rPr>
                <w:rFonts w:ascii="Times New Roman" w:hAnsi="Times New Roman" w:cs="Times New Roman"/>
                <w:i/>
                <w:iCs/>
                <w:lang w:eastAsia="zh-CN"/>
              </w:rPr>
              <w:t>pašas kopšanas nepieciešamība</w:t>
            </w:r>
          </w:p>
        </w:tc>
        <w:tc>
          <w:tcPr>
            <w:tcW w:w="3855" w:type="dxa"/>
            <w:gridSpan w:val="2"/>
            <w:shd w:val="clear" w:color="auto" w:fill="F2F2F2" w:themeFill="background1" w:themeFillShade="F2"/>
            <w:noWrap/>
            <w:vAlign w:val="center"/>
            <w:hideMark/>
          </w:tcPr>
          <w:p w14:paraId="7ABD1993" w14:textId="3CD5DF7A" w:rsidR="00BE2513" w:rsidRPr="00DB353E" w:rsidRDefault="00B46C6F" w:rsidP="00DB353E">
            <w:pPr>
              <w:jc w:val="center"/>
              <w:rPr>
                <w:rFonts w:ascii="Times New Roman" w:hAnsi="Times New Roman" w:cs="Times New Roman"/>
                <w:i/>
                <w:iCs/>
                <w:lang w:eastAsia="zh-CN"/>
              </w:rPr>
            </w:pPr>
            <w:r w:rsidRPr="00DB353E">
              <w:rPr>
                <w:rFonts w:ascii="Times New Roman" w:hAnsi="Times New Roman" w:cs="Times New Roman"/>
                <w:i/>
                <w:iCs/>
                <w:lang w:eastAsia="zh-CN"/>
              </w:rPr>
              <w:t>N</w:t>
            </w:r>
            <w:r w:rsidR="00BE2513" w:rsidRPr="00DB353E">
              <w:rPr>
                <w:rFonts w:ascii="Times New Roman" w:hAnsi="Times New Roman" w:cs="Times New Roman"/>
                <w:i/>
                <w:iCs/>
                <w:lang w:eastAsia="zh-CN"/>
              </w:rPr>
              <w:t xml:space="preserve">av </w:t>
            </w:r>
            <w:r w:rsidR="00DB353E">
              <w:rPr>
                <w:rFonts w:ascii="Times New Roman" w:hAnsi="Times New Roman" w:cs="Times New Roman"/>
                <w:i/>
                <w:iCs/>
                <w:lang w:eastAsia="zh-CN"/>
              </w:rPr>
              <w:t xml:space="preserve">noteikta </w:t>
            </w:r>
            <w:r w:rsidR="00BE2513" w:rsidRPr="00DB353E">
              <w:rPr>
                <w:rFonts w:ascii="Times New Roman" w:hAnsi="Times New Roman" w:cs="Times New Roman"/>
                <w:i/>
                <w:iCs/>
                <w:lang w:eastAsia="zh-CN"/>
              </w:rPr>
              <w:t>īpašas kopšanas nepieciešamība</w:t>
            </w:r>
          </w:p>
        </w:tc>
      </w:tr>
      <w:tr w:rsidR="00BE2513" w:rsidRPr="00BE2513" w14:paraId="36E05D2D" w14:textId="77777777" w:rsidTr="00DB353E">
        <w:trPr>
          <w:trHeight w:val="300"/>
          <w:jc w:val="center"/>
        </w:trPr>
        <w:tc>
          <w:tcPr>
            <w:tcW w:w="989" w:type="dxa"/>
            <w:vMerge/>
            <w:shd w:val="clear" w:color="auto" w:fill="F2F2F2" w:themeFill="background1" w:themeFillShade="F2"/>
            <w:noWrap/>
            <w:vAlign w:val="center"/>
            <w:hideMark/>
          </w:tcPr>
          <w:p w14:paraId="47A1FCFD" w14:textId="2F1150A5" w:rsidR="00BE2513" w:rsidRPr="003B6DEE" w:rsidRDefault="00BE2513" w:rsidP="00DB353E">
            <w:pPr>
              <w:jc w:val="center"/>
              <w:rPr>
                <w:rFonts w:ascii="Times New Roman" w:hAnsi="Times New Roman" w:cs="Times New Roman"/>
                <w:lang w:eastAsia="zh-CN"/>
              </w:rPr>
            </w:pPr>
          </w:p>
        </w:tc>
        <w:tc>
          <w:tcPr>
            <w:tcW w:w="1749" w:type="dxa"/>
            <w:shd w:val="clear" w:color="auto" w:fill="F2F2F2" w:themeFill="background1" w:themeFillShade="F2"/>
            <w:noWrap/>
            <w:vAlign w:val="center"/>
          </w:tcPr>
          <w:p w14:paraId="2C734E7A" w14:textId="19624142" w:rsidR="00BE2513" w:rsidRPr="00DB353E" w:rsidRDefault="0008410D" w:rsidP="00DB353E">
            <w:pPr>
              <w:jc w:val="center"/>
              <w:rPr>
                <w:rFonts w:ascii="Times New Roman" w:hAnsi="Times New Roman" w:cs="Times New Roman"/>
                <w:b/>
                <w:bCs/>
                <w:lang w:eastAsia="zh-CN"/>
              </w:rPr>
            </w:pPr>
            <w:r w:rsidRPr="00DB353E">
              <w:rPr>
                <w:rFonts w:ascii="Times New Roman" w:hAnsi="Times New Roman" w:cs="Times New Roman"/>
                <w:b/>
                <w:bCs/>
                <w:lang w:eastAsia="zh-CN"/>
              </w:rPr>
              <w:t>b</w:t>
            </w:r>
            <w:r w:rsidR="00BE2513" w:rsidRPr="00DB353E">
              <w:rPr>
                <w:rFonts w:ascii="Times New Roman" w:hAnsi="Times New Roman" w:cs="Times New Roman"/>
                <w:b/>
                <w:bCs/>
                <w:lang w:eastAsia="zh-CN"/>
              </w:rPr>
              <w:t>ērnu skaits</w:t>
            </w:r>
          </w:p>
        </w:tc>
        <w:tc>
          <w:tcPr>
            <w:tcW w:w="2106" w:type="dxa"/>
            <w:shd w:val="clear" w:color="auto" w:fill="F2F2F2" w:themeFill="background1" w:themeFillShade="F2"/>
            <w:noWrap/>
            <w:vAlign w:val="center"/>
          </w:tcPr>
          <w:p w14:paraId="5E966C9E" w14:textId="73C59372" w:rsidR="00BE2513" w:rsidRPr="00DB353E" w:rsidRDefault="0008410D" w:rsidP="00DB353E">
            <w:pPr>
              <w:jc w:val="center"/>
              <w:rPr>
                <w:rFonts w:ascii="Times New Roman" w:hAnsi="Times New Roman" w:cs="Times New Roman"/>
                <w:b/>
                <w:bCs/>
                <w:lang w:eastAsia="zh-CN"/>
              </w:rPr>
            </w:pPr>
            <w:r w:rsidRPr="00DB353E">
              <w:rPr>
                <w:rFonts w:ascii="Times New Roman" w:hAnsi="Times New Roman" w:cs="Times New Roman"/>
                <w:b/>
                <w:bCs/>
                <w:lang w:eastAsia="zh-CN"/>
              </w:rPr>
              <w:t>k</w:t>
            </w:r>
            <w:r w:rsidR="00BE2513" w:rsidRPr="00DB353E">
              <w:rPr>
                <w:rFonts w:ascii="Times New Roman" w:hAnsi="Times New Roman" w:cs="Times New Roman"/>
                <w:b/>
                <w:bCs/>
                <w:lang w:eastAsia="zh-CN"/>
              </w:rPr>
              <w:t>onsultāciju sk</w:t>
            </w:r>
            <w:r w:rsidR="00FE3D22" w:rsidRPr="00DB353E">
              <w:rPr>
                <w:rFonts w:ascii="Times New Roman" w:hAnsi="Times New Roman" w:cs="Times New Roman"/>
                <w:b/>
                <w:bCs/>
                <w:lang w:eastAsia="zh-CN"/>
              </w:rPr>
              <w:t>aits</w:t>
            </w:r>
            <w:r w:rsidR="00BE2513" w:rsidRPr="00DB353E">
              <w:rPr>
                <w:rFonts w:ascii="Times New Roman" w:hAnsi="Times New Roman" w:cs="Times New Roman"/>
                <w:b/>
                <w:bCs/>
                <w:lang w:eastAsia="zh-CN"/>
              </w:rPr>
              <w:t xml:space="preserve">  </w:t>
            </w:r>
            <w:r w:rsidRPr="00DB353E">
              <w:rPr>
                <w:rFonts w:ascii="Times New Roman" w:hAnsi="Times New Roman" w:cs="Times New Roman"/>
                <w:b/>
                <w:bCs/>
                <w:lang w:eastAsia="zh-CN"/>
              </w:rPr>
              <w:t xml:space="preserve">vidēji uz </w:t>
            </w:r>
            <w:r w:rsidR="005A63A4" w:rsidRPr="00DB353E">
              <w:rPr>
                <w:rFonts w:ascii="Times New Roman" w:hAnsi="Times New Roman" w:cs="Times New Roman"/>
                <w:b/>
                <w:bCs/>
                <w:lang w:eastAsia="zh-CN"/>
              </w:rPr>
              <w:t>vien</w:t>
            </w:r>
            <w:r w:rsidRPr="00DB353E">
              <w:rPr>
                <w:rFonts w:ascii="Times New Roman" w:hAnsi="Times New Roman" w:cs="Times New Roman"/>
                <w:b/>
                <w:bCs/>
                <w:lang w:eastAsia="zh-CN"/>
              </w:rPr>
              <w:t>u</w:t>
            </w:r>
            <w:r w:rsidR="005A63A4" w:rsidRPr="00DB353E">
              <w:rPr>
                <w:rFonts w:ascii="Times New Roman" w:hAnsi="Times New Roman" w:cs="Times New Roman"/>
                <w:b/>
                <w:bCs/>
                <w:lang w:eastAsia="zh-CN"/>
              </w:rPr>
              <w:t xml:space="preserve"> </w:t>
            </w:r>
            <w:r w:rsidR="00BE2513" w:rsidRPr="00DB353E">
              <w:rPr>
                <w:rFonts w:ascii="Times New Roman" w:hAnsi="Times New Roman" w:cs="Times New Roman"/>
                <w:b/>
                <w:bCs/>
                <w:lang w:eastAsia="zh-CN"/>
              </w:rPr>
              <w:t>bērn</w:t>
            </w:r>
            <w:r w:rsidRPr="00DB353E">
              <w:rPr>
                <w:rFonts w:ascii="Times New Roman" w:hAnsi="Times New Roman" w:cs="Times New Roman"/>
                <w:b/>
                <w:bCs/>
                <w:lang w:eastAsia="zh-CN"/>
              </w:rPr>
              <w:t>u 12 mēnešu periodā</w:t>
            </w:r>
          </w:p>
        </w:tc>
        <w:tc>
          <w:tcPr>
            <w:tcW w:w="1749" w:type="dxa"/>
            <w:shd w:val="clear" w:color="auto" w:fill="F2F2F2" w:themeFill="background1" w:themeFillShade="F2"/>
            <w:noWrap/>
            <w:vAlign w:val="center"/>
          </w:tcPr>
          <w:p w14:paraId="4BD1E27B" w14:textId="499F7A99" w:rsidR="00BE2513" w:rsidRPr="00DB353E" w:rsidRDefault="00DB353E" w:rsidP="00DB353E">
            <w:pPr>
              <w:jc w:val="center"/>
              <w:rPr>
                <w:rFonts w:ascii="Times New Roman" w:hAnsi="Times New Roman" w:cs="Times New Roman"/>
                <w:b/>
                <w:bCs/>
                <w:lang w:eastAsia="zh-CN"/>
              </w:rPr>
            </w:pPr>
            <w:r w:rsidRPr="00DB353E">
              <w:rPr>
                <w:rFonts w:ascii="Times New Roman" w:hAnsi="Times New Roman" w:cs="Times New Roman"/>
                <w:b/>
                <w:bCs/>
                <w:lang w:eastAsia="zh-CN"/>
              </w:rPr>
              <w:t>b</w:t>
            </w:r>
            <w:r w:rsidR="00BE2513" w:rsidRPr="00DB353E">
              <w:rPr>
                <w:rFonts w:ascii="Times New Roman" w:hAnsi="Times New Roman" w:cs="Times New Roman"/>
                <w:b/>
                <w:bCs/>
                <w:lang w:eastAsia="zh-CN"/>
              </w:rPr>
              <w:t>ērnu skaits</w:t>
            </w:r>
          </w:p>
        </w:tc>
        <w:tc>
          <w:tcPr>
            <w:tcW w:w="2106" w:type="dxa"/>
            <w:shd w:val="clear" w:color="auto" w:fill="F2F2F2" w:themeFill="background1" w:themeFillShade="F2"/>
            <w:noWrap/>
            <w:vAlign w:val="center"/>
          </w:tcPr>
          <w:p w14:paraId="4DEA76E7" w14:textId="70F23569" w:rsidR="00BE2513" w:rsidRPr="00DB353E" w:rsidRDefault="00DB353E" w:rsidP="00DB353E">
            <w:pPr>
              <w:jc w:val="center"/>
              <w:rPr>
                <w:rFonts w:ascii="Times New Roman" w:hAnsi="Times New Roman" w:cs="Times New Roman"/>
                <w:b/>
                <w:bCs/>
                <w:lang w:eastAsia="zh-CN"/>
              </w:rPr>
            </w:pPr>
            <w:r w:rsidRPr="00DB353E">
              <w:rPr>
                <w:rFonts w:ascii="Times New Roman" w:hAnsi="Times New Roman" w:cs="Times New Roman"/>
                <w:b/>
                <w:bCs/>
                <w:lang w:eastAsia="zh-CN"/>
              </w:rPr>
              <w:t>konsultāciju skaits  vidēji uz vienu bērnu 12 mēnešu periodā</w:t>
            </w:r>
          </w:p>
        </w:tc>
      </w:tr>
      <w:tr w:rsidR="00BE2513" w:rsidRPr="00BE2513" w14:paraId="7A7FC15F" w14:textId="77777777" w:rsidTr="00752DD0">
        <w:trPr>
          <w:trHeight w:val="300"/>
          <w:jc w:val="center"/>
        </w:trPr>
        <w:tc>
          <w:tcPr>
            <w:tcW w:w="989" w:type="dxa"/>
            <w:shd w:val="clear" w:color="auto" w:fill="auto"/>
            <w:noWrap/>
            <w:hideMark/>
          </w:tcPr>
          <w:p w14:paraId="58635858" w14:textId="77777777"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DZT</w:t>
            </w:r>
          </w:p>
        </w:tc>
        <w:tc>
          <w:tcPr>
            <w:tcW w:w="1749" w:type="dxa"/>
            <w:noWrap/>
            <w:hideMark/>
          </w:tcPr>
          <w:p w14:paraId="76410F5E" w14:textId="413CACD6" w:rsidR="00BE2513" w:rsidRPr="003B6DEE" w:rsidRDefault="00751631" w:rsidP="00BE2513">
            <w:pPr>
              <w:jc w:val="center"/>
              <w:rPr>
                <w:rFonts w:ascii="Times New Roman" w:hAnsi="Times New Roman" w:cs="Times New Roman"/>
                <w:lang w:eastAsia="zh-CN"/>
              </w:rPr>
            </w:pPr>
            <w:r>
              <w:rPr>
                <w:rFonts w:ascii="Times New Roman" w:hAnsi="Times New Roman" w:cs="Times New Roman"/>
                <w:lang w:eastAsia="zh-CN"/>
              </w:rPr>
              <w:t>0</w:t>
            </w:r>
          </w:p>
        </w:tc>
        <w:tc>
          <w:tcPr>
            <w:tcW w:w="2106" w:type="dxa"/>
            <w:noWrap/>
            <w:hideMark/>
          </w:tcPr>
          <w:p w14:paraId="38F77C77" w14:textId="4FBF55BF" w:rsidR="00BE2513" w:rsidRPr="003B6DEE" w:rsidRDefault="00751631" w:rsidP="00BE2513">
            <w:pPr>
              <w:jc w:val="center"/>
              <w:rPr>
                <w:rFonts w:ascii="Times New Roman" w:hAnsi="Times New Roman" w:cs="Times New Roman"/>
                <w:lang w:eastAsia="zh-CN"/>
              </w:rPr>
            </w:pPr>
            <w:r>
              <w:rPr>
                <w:rFonts w:ascii="Times New Roman" w:hAnsi="Times New Roman" w:cs="Times New Roman"/>
                <w:lang w:eastAsia="zh-CN"/>
              </w:rPr>
              <w:t>0</w:t>
            </w:r>
          </w:p>
        </w:tc>
        <w:tc>
          <w:tcPr>
            <w:tcW w:w="1749" w:type="dxa"/>
            <w:noWrap/>
            <w:hideMark/>
          </w:tcPr>
          <w:p w14:paraId="096EA9B1"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4</w:t>
            </w:r>
          </w:p>
        </w:tc>
        <w:tc>
          <w:tcPr>
            <w:tcW w:w="2106" w:type="dxa"/>
            <w:noWrap/>
            <w:hideMark/>
          </w:tcPr>
          <w:p w14:paraId="75709136"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15</w:t>
            </w:r>
          </w:p>
        </w:tc>
      </w:tr>
      <w:tr w:rsidR="00BE2513" w:rsidRPr="00BE2513" w14:paraId="243E17E1" w14:textId="77777777" w:rsidTr="00752DD0">
        <w:trPr>
          <w:trHeight w:val="300"/>
          <w:jc w:val="center"/>
        </w:trPr>
        <w:tc>
          <w:tcPr>
            <w:tcW w:w="989" w:type="dxa"/>
            <w:shd w:val="clear" w:color="auto" w:fill="auto"/>
            <w:noWrap/>
            <w:hideMark/>
          </w:tcPr>
          <w:p w14:paraId="141B5AFF" w14:textId="11EAAEAD"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Pārējie</w:t>
            </w:r>
          </w:p>
        </w:tc>
        <w:tc>
          <w:tcPr>
            <w:tcW w:w="1749" w:type="dxa"/>
            <w:noWrap/>
            <w:hideMark/>
          </w:tcPr>
          <w:p w14:paraId="787E98F6" w14:textId="7BE82A4B" w:rsidR="00BE2513" w:rsidRPr="003B6DEE" w:rsidRDefault="00137C74" w:rsidP="00BE2513">
            <w:pPr>
              <w:jc w:val="center"/>
              <w:rPr>
                <w:rFonts w:ascii="Times New Roman" w:hAnsi="Times New Roman" w:cs="Times New Roman"/>
                <w:lang w:eastAsia="zh-CN"/>
              </w:rPr>
            </w:pPr>
            <w:r>
              <w:rPr>
                <w:rFonts w:ascii="Times New Roman" w:hAnsi="Times New Roman" w:cs="Times New Roman"/>
                <w:lang w:eastAsia="zh-CN"/>
              </w:rPr>
              <w:t>3</w:t>
            </w:r>
          </w:p>
        </w:tc>
        <w:tc>
          <w:tcPr>
            <w:tcW w:w="2106" w:type="dxa"/>
            <w:noWrap/>
            <w:hideMark/>
          </w:tcPr>
          <w:p w14:paraId="2BBF1BA4" w14:textId="11D5157F"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5</w:t>
            </w:r>
            <w:r w:rsidR="00137C74">
              <w:rPr>
                <w:rFonts w:ascii="Times New Roman" w:hAnsi="Times New Roman" w:cs="Times New Roman"/>
                <w:lang w:eastAsia="zh-CN"/>
              </w:rPr>
              <w:t>4</w:t>
            </w:r>
          </w:p>
        </w:tc>
        <w:tc>
          <w:tcPr>
            <w:tcW w:w="1749" w:type="dxa"/>
            <w:noWrap/>
            <w:hideMark/>
          </w:tcPr>
          <w:p w14:paraId="5D94293C" w14:textId="6E20C496" w:rsidR="00BE2513" w:rsidRPr="003B6DEE" w:rsidRDefault="000A115D" w:rsidP="00BE2513">
            <w:pPr>
              <w:jc w:val="center"/>
              <w:rPr>
                <w:rFonts w:ascii="Times New Roman" w:hAnsi="Times New Roman" w:cs="Times New Roman"/>
                <w:lang w:eastAsia="zh-CN"/>
              </w:rPr>
            </w:pPr>
            <w:r>
              <w:rPr>
                <w:rFonts w:ascii="Times New Roman" w:hAnsi="Times New Roman" w:cs="Times New Roman"/>
                <w:lang w:eastAsia="zh-CN"/>
              </w:rPr>
              <w:t>3</w:t>
            </w:r>
          </w:p>
        </w:tc>
        <w:tc>
          <w:tcPr>
            <w:tcW w:w="2106" w:type="dxa"/>
            <w:noWrap/>
            <w:hideMark/>
          </w:tcPr>
          <w:p w14:paraId="17FEC7A7" w14:textId="1B3F2655"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4</w:t>
            </w:r>
            <w:r w:rsidR="000A115D">
              <w:rPr>
                <w:rFonts w:ascii="Times New Roman" w:hAnsi="Times New Roman" w:cs="Times New Roman"/>
                <w:lang w:eastAsia="zh-CN"/>
              </w:rPr>
              <w:t>3</w:t>
            </w:r>
          </w:p>
        </w:tc>
      </w:tr>
      <w:tr w:rsidR="00BE2513" w:rsidRPr="00BE2513" w14:paraId="148D1731" w14:textId="77777777" w:rsidTr="00752DD0">
        <w:trPr>
          <w:trHeight w:val="300"/>
          <w:jc w:val="center"/>
        </w:trPr>
        <w:tc>
          <w:tcPr>
            <w:tcW w:w="989" w:type="dxa"/>
            <w:shd w:val="clear" w:color="auto" w:fill="auto"/>
            <w:noWrap/>
            <w:hideMark/>
          </w:tcPr>
          <w:p w14:paraId="4A0CBA96" w14:textId="77777777"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GRT</w:t>
            </w:r>
          </w:p>
        </w:tc>
        <w:tc>
          <w:tcPr>
            <w:tcW w:w="1749" w:type="dxa"/>
            <w:noWrap/>
            <w:hideMark/>
          </w:tcPr>
          <w:p w14:paraId="655EE521" w14:textId="284158F1"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1</w:t>
            </w:r>
            <w:r w:rsidR="00137C74">
              <w:rPr>
                <w:rFonts w:ascii="Times New Roman" w:hAnsi="Times New Roman" w:cs="Times New Roman"/>
                <w:lang w:eastAsia="zh-CN"/>
              </w:rPr>
              <w:t>2</w:t>
            </w:r>
          </w:p>
        </w:tc>
        <w:tc>
          <w:tcPr>
            <w:tcW w:w="2106" w:type="dxa"/>
            <w:noWrap/>
            <w:hideMark/>
          </w:tcPr>
          <w:p w14:paraId="04891EA0" w14:textId="3D4F351E"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3</w:t>
            </w:r>
            <w:r w:rsidR="00137C74">
              <w:rPr>
                <w:rFonts w:ascii="Times New Roman" w:hAnsi="Times New Roman" w:cs="Times New Roman"/>
                <w:lang w:eastAsia="zh-CN"/>
              </w:rPr>
              <w:t>3</w:t>
            </w:r>
          </w:p>
        </w:tc>
        <w:tc>
          <w:tcPr>
            <w:tcW w:w="1749" w:type="dxa"/>
            <w:noWrap/>
            <w:hideMark/>
          </w:tcPr>
          <w:p w14:paraId="1B68885D" w14:textId="1B441093" w:rsidR="00BE2513" w:rsidRPr="003B6DEE" w:rsidRDefault="000A115D" w:rsidP="00BE2513">
            <w:pPr>
              <w:jc w:val="center"/>
              <w:rPr>
                <w:rFonts w:ascii="Times New Roman" w:hAnsi="Times New Roman" w:cs="Times New Roman"/>
                <w:lang w:eastAsia="zh-CN"/>
              </w:rPr>
            </w:pPr>
            <w:r>
              <w:rPr>
                <w:rFonts w:ascii="Times New Roman" w:hAnsi="Times New Roman" w:cs="Times New Roman"/>
                <w:lang w:eastAsia="zh-CN"/>
              </w:rPr>
              <w:t>8</w:t>
            </w:r>
          </w:p>
        </w:tc>
        <w:tc>
          <w:tcPr>
            <w:tcW w:w="2106" w:type="dxa"/>
            <w:noWrap/>
            <w:hideMark/>
          </w:tcPr>
          <w:p w14:paraId="14442005" w14:textId="0389B6C1" w:rsidR="00BE2513" w:rsidRPr="003B6DEE" w:rsidRDefault="000A115D" w:rsidP="00BE2513">
            <w:pPr>
              <w:jc w:val="center"/>
              <w:rPr>
                <w:rFonts w:ascii="Times New Roman" w:hAnsi="Times New Roman" w:cs="Times New Roman"/>
                <w:lang w:eastAsia="zh-CN"/>
              </w:rPr>
            </w:pPr>
            <w:r>
              <w:rPr>
                <w:rFonts w:ascii="Times New Roman" w:hAnsi="Times New Roman" w:cs="Times New Roman"/>
                <w:lang w:eastAsia="zh-CN"/>
              </w:rPr>
              <w:t>51</w:t>
            </w:r>
          </w:p>
        </w:tc>
      </w:tr>
      <w:tr w:rsidR="00BE2513" w:rsidRPr="00BE2513" w14:paraId="5E004D92" w14:textId="77777777" w:rsidTr="00752DD0">
        <w:trPr>
          <w:trHeight w:val="300"/>
          <w:jc w:val="center"/>
        </w:trPr>
        <w:tc>
          <w:tcPr>
            <w:tcW w:w="989" w:type="dxa"/>
            <w:shd w:val="clear" w:color="auto" w:fill="auto"/>
            <w:noWrap/>
            <w:hideMark/>
          </w:tcPr>
          <w:p w14:paraId="7A26078E" w14:textId="77777777"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KT</w:t>
            </w:r>
          </w:p>
        </w:tc>
        <w:tc>
          <w:tcPr>
            <w:tcW w:w="1749" w:type="dxa"/>
            <w:noWrap/>
            <w:hideMark/>
          </w:tcPr>
          <w:p w14:paraId="1FFCDC15"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4</w:t>
            </w:r>
          </w:p>
        </w:tc>
        <w:tc>
          <w:tcPr>
            <w:tcW w:w="2106" w:type="dxa"/>
            <w:noWrap/>
            <w:hideMark/>
          </w:tcPr>
          <w:p w14:paraId="4293D118"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33</w:t>
            </w:r>
          </w:p>
        </w:tc>
        <w:tc>
          <w:tcPr>
            <w:tcW w:w="1749" w:type="dxa"/>
            <w:noWrap/>
            <w:hideMark/>
          </w:tcPr>
          <w:p w14:paraId="3BC959CA"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2</w:t>
            </w:r>
          </w:p>
        </w:tc>
        <w:tc>
          <w:tcPr>
            <w:tcW w:w="2106" w:type="dxa"/>
            <w:noWrap/>
            <w:hideMark/>
          </w:tcPr>
          <w:p w14:paraId="36866C94"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31</w:t>
            </w:r>
          </w:p>
        </w:tc>
      </w:tr>
      <w:tr w:rsidR="00BE2513" w:rsidRPr="00BE2513" w14:paraId="62906BE5" w14:textId="77777777" w:rsidTr="00752DD0">
        <w:trPr>
          <w:trHeight w:val="300"/>
          <w:jc w:val="center"/>
        </w:trPr>
        <w:tc>
          <w:tcPr>
            <w:tcW w:w="989" w:type="dxa"/>
            <w:shd w:val="clear" w:color="auto" w:fill="auto"/>
            <w:noWrap/>
            <w:hideMark/>
          </w:tcPr>
          <w:p w14:paraId="447764E5" w14:textId="77777777"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MT</w:t>
            </w:r>
          </w:p>
        </w:tc>
        <w:tc>
          <w:tcPr>
            <w:tcW w:w="1749" w:type="dxa"/>
            <w:noWrap/>
            <w:hideMark/>
          </w:tcPr>
          <w:p w14:paraId="33667F85"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9</w:t>
            </w:r>
          </w:p>
        </w:tc>
        <w:tc>
          <w:tcPr>
            <w:tcW w:w="2106" w:type="dxa"/>
            <w:noWrap/>
            <w:hideMark/>
          </w:tcPr>
          <w:p w14:paraId="7E36D6B2"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50</w:t>
            </w:r>
          </w:p>
        </w:tc>
        <w:tc>
          <w:tcPr>
            <w:tcW w:w="1749" w:type="dxa"/>
            <w:noWrap/>
            <w:hideMark/>
          </w:tcPr>
          <w:p w14:paraId="18D77283"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6</w:t>
            </w:r>
          </w:p>
        </w:tc>
        <w:tc>
          <w:tcPr>
            <w:tcW w:w="2106" w:type="dxa"/>
            <w:noWrap/>
            <w:hideMark/>
          </w:tcPr>
          <w:p w14:paraId="1C50CB35"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86</w:t>
            </w:r>
          </w:p>
        </w:tc>
      </w:tr>
      <w:tr w:rsidR="00BE2513" w:rsidRPr="00BE2513" w14:paraId="73BF13BA" w14:textId="77777777" w:rsidTr="00752DD0">
        <w:trPr>
          <w:trHeight w:val="300"/>
          <w:jc w:val="center"/>
        </w:trPr>
        <w:tc>
          <w:tcPr>
            <w:tcW w:w="989" w:type="dxa"/>
            <w:shd w:val="clear" w:color="auto" w:fill="auto"/>
            <w:noWrap/>
            <w:hideMark/>
          </w:tcPr>
          <w:p w14:paraId="44BBB15D" w14:textId="77777777" w:rsidR="00BE2513" w:rsidRPr="00752DD0" w:rsidRDefault="00BE2513" w:rsidP="00BE2513">
            <w:pPr>
              <w:jc w:val="both"/>
              <w:rPr>
                <w:rFonts w:ascii="Times New Roman" w:hAnsi="Times New Roman" w:cs="Times New Roman"/>
                <w:lang w:eastAsia="zh-CN"/>
              </w:rPr>
            </w:pPr>
            <w:r w:rsidRPr="00752DD0">
              <w:rPr>
                <w:rFonts w:ascii="Times New Roman" w:hAnsi="Times New Roman" w:cs="Times New Roman"/>
                <w:lang w:eastAsia="zh-CN"/>
              </w:rPr>
              <w:t>RT</w:t>
            </w:r>
          </w:p>
        </w:tc>
        <w:tc>
          <w:tcPr>
            <w:tcW w:w="1749" w:type="dxa"/>
            <w:noWrap/>
            <w:hideMark/>
          </w:tcPr>
          <w:p w14:paraId="6F901CFE"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1</w:t>
            </w:r>
          </w:p>
        </w:tc>
        <w:tc>
          <w:tcPr>
            <w:tcW w:w="2106" w:type="dxa"/>
            <w:noWrap/>
            <w:hideMark/>
          </w:tcPr>
          <w:p w14:paraId="06B51ECF"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36</w:t>
            </w:r>
          </w:p>
        </w:tc>
        <w:tc>
          <w:tcPr>
            <w:tcW w:w="1749" w:type="dxa"/>
            <w:noWrap/>
            <w:hideMark/>
          </w:tcPr>
          <w:p w14:paraId="6D6B9947"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1</w:t>
            </w:r>
          </w:p>
        </w:tc>
        <w:tc>
          <w:tcPr>
            <w:tcW w:w="2106" w:type="dxa"/>
            <w:noWrap/>
            <w:hideMark/>
          </w:tcPr>
          <w:p w14:paraId="53E42DD5" w14:textId="77777777" w:rsidR="00BE2513" w:rsidRPr="003B6DEE" w:rsidRDefault="00BE2513" w:rsidP="00BE2513">
            <w:pPr>
              <w:jc w:val="center"/>
              <w:rPr>
                <w:rFonts w:ascii="Times New Roman" w:hAnsi="Times New Roman" w:cs="Times New Roman"/>
                <w:lang w:eastAsia="zh-CN"/>
              </w:rPr>
            </w:pPr>
            <w:r w:rsidRPr="003B6DEE">
              <w:rPr>
                <w:rFonts w:ascii="Times New Roman" w:hAnsi="Times New Roman" w:cs="Times New Roman"/>
                <w:lang w:eastAsia="zh-CN"/>
              </w:rPr>
              <w:t>24</w:t>
            </w:r>
          </w:p>
        </w:tc>
      </w:tr>
      <w:tr w:rsidR="003B6DEE" w:rsidRPr="00BE2513" w14:paraId="62FF20E0" w14:textId="77777777" w:rsidTr="00752DD0">
        <w:trPr>
          <w:trHeight w:val="300"/>
          <w:jc w:val="center"/>
        </w:trPr>
        <w:tc>
          <w:tcPr>
            <w:tcW w:w="989" w:type="dxa"/>
            <w:shd w:val="clear" w:color="auto" w:fill="F2F2F2" w:themeFill="background1" w:themeFillShade="F2"/>
            <w:noWrap/>
            <w:hideMark/>
          </w:tcPr>
          <w:p w14:paraId="6B2AE493" w14:textId="7C5073DD" w:rsidR="00BE2513" w:rsidRPr="00752DD0" w:rsidRDefault="00BE2513" w:rsidP="00BE2513">
            <w:pPr>
              <w:jc w:val="both"/>
              <w:rPr>
                <w:rFonts w:ascii="Times New Roman" w:hAnsi="Times New Roman" w:cs="Times New Roman"/>
                <w:b/>
                <w:bCs/>
                <w:lang w:eastAsia="zh-CN"/>
              </w:rPr>
            </w:pPr>
            <w:r w:rsidRPr="00752DD0">
              <w:rPr>
                <w:rFonts w:ascii="Times New Roman" w:hAnsi="Times New Roman" w:cs="Times New Roman"/>
                <w:b/>
                <w:bCs/>
                <w:lang w:eastAsia="zh-CN"/>
              </w:rPr>
              <w:t>Kopā</w:t>
            </w:r>
          </w:p>
        </w:tc>
        <w:tc>
          <w:tcPr>
            <w:tcW w:w="1749" w:type="dxa"/>
            <w:shd w:val="clear" w:color="auto" w:fill="F2F2F2" w:themeFill="background1" w:themeFillShade="F2"/>
            <w:noWrap/>
            <w:hideMark/>
          </w:tcPr>
          <w:p w14:paraId="678FDA41" w14:textId="1D94A26C" w:rsidR="00BE2513" w:rsidRPr="003B6DEE" w:rsidRDefault="000A115D" w:rsidP="00BE2513">
            <w:pPr>
              <w:jc w:val="center"/>
              <w:rPr>
                <w:rFonts w:ascii="Times New Roman" w:hAnsi="Times New Roman" w:cs="Times New Roman"/>
                <w:b/>
                <w:bCs/>
                <w:lang w:eastAsia="zh-CN"/>
              </w:rPr>
            </w:pPr>
            <w:r>
              <w:rPr>
                <w:rFonts w:ascii="Times New Roman" w:hAnsi="Times New Roman" w:cs="Times New Roman"/>
                <w:b/>
                <w:bCs/>
                <w:lang w:eastAsia="zh-CN"/>
              </w:rPr>
              <w:t>29</w:t>
            </w:r>
          </w:p>
        </w:tc>
        <w:tc>
          <w:tcPr>
            <w:tcW w:w="2106" w:type="dxa"/>
            <w:shd w:val="clear" w:color="auto" w:fill="F2F2F2" w:themeFill="background1" w:themeFillShade="F2"/>
            <w:noWrap/>
            <w:hideMark/>
          </w:tcPr>
          <w:p w14:paraId="14B4DD63" w14:textId="1493005B" w:rsidR="00BE2513" w:rsidRPr="003B6DEE" w:rsidRDefault="00BE2513" w:rsidP="00BE2513">
            <w:pPr>
              <w:jc w:val="center"/>
              <w:rPr>
                <w:rFonts w:ascii="Times New Roman" w:hAnsi="Times New Roman" w:cs="Times New Roman"/>
                <w:b/>
                <w:bCs/>
                <w:lang w:eastAsia="zh-CN"/>
              </w:rPr>
            </w:pPr>
            <w:r w:rsidRPr="003B6DEE">
              <w:rPr>
                <w:rFonts w:ascii="Times New Roman" w:hAnsi="Times New Roman" w:cs="Times New Roman"/>
                <w:b/>
                <w:bCs/>
                <w:lang w:eastAsia="zh-CN"/>
              </w:rPr>
              <w:t>4</w:t>
            </w:r>
            <w:r w:rsidR="000A115D">
              <w:rPr>
                <w:rFonts w:ascii="Times New Roman" w:hAnsi="Times New Roman" w:cs="Times New Roman"/>
                <w:b/>
                <w:bCs/>
                <w:lang w:eastAsia="zh-CN"/>
              </w:rPr>
              <w:t>1</w:t>
            </w:r>
          </w:p>
        </w:tc>
        <w:tc>
          <w:tcPr>
            <w:tcW w:w="1749" w:type="dxa"/>
            <w:shd w:val="clear" w:color="auto" w:fill="F2F2F2" w:themeFill="background1" w:themeFillShade="F2"/>
            <w:noWrap/>
            <w:hideMark/>
          </w:tcPr>
          <w:p w14:paraId="799DD669" w14:textId="49E2EDDC" w:rsidR="00BE2513" w:rsidRPr="003B6DEE" w:rsidRDefault="000A115D" w:rsidP="00BE2513">
            <w:pPr>
              <w:jc w:val="center"/>
              <w:rPr>
                <w:rFonts w:ascii="Times New Roman" w:hAnsi="Times New Roman" w:cs="Times New Roman"/>
                <w:b/>
                <w:bCs/>
                <w:lang w:eastAsia="zh-CN"/>
              </w:rPr>
            </w:pPr>
            <w:r>
              <w:rPr>
                <w:rFonts w:ascii="Times New Roman" w:hAnsi="Times New Roman" w:cs="Times New Roman"/>
                <w:b/>
                <w:bCs/>
                <w:lang w:eastAsia="zh-CN"/>
              </w:rPr>
              <w:t>24</w:t>
            </w:r>
          </w:p>
        </w:tc>
        <w:tc>
          <w:tcPr>
            <w:tcW w:w="2106" w:type="dxa"/>
            <w:shd w:val="clear" w:color="auto" w:fill="F2F2F2" w:themeFill="background1" w:themeFillShade="F2"/>
            <w:noWrap/>
            <w:hideMark/>
          </w:tcPr>
          <w:p w14:paraId="373763DF" w14:textId="272463CF" w:rsidR="00BE2513" w:rsidRPr="003B6DEE" w:rsidRDefault="000A115D" w:rsidP="00BE2513">
            <w:pPr>
              <w:jc w:val="center"/>
              <w:rPr>
                <w:rFonts w:ascii="Times New Roman" w:hAnsi="Times New Roman" w:cs="Times New Roman"/>
                <w:b/>
                <w:bCs/>
                <w:lang w:eastAsia="zh-CN"/>
              </w:rPr>
            </w:pPr>
            <w:r>
              <w:rPr>
                <w:rFonts w:ascii="Times New Roman" w:hAnsi="Times New Roman" w:cs="Times New Roman"/>
                <w:b/>
                <w:bCs/>
                <w:lang w:eastAsia="zh-CN"/>
              </w:rPr>
              <w:t>50</w:t>
            </w:r>
          </w:p>
        </w:tc>
      </w:tr>
    </w:tbl>
    <w:p w14:paraId="10E7D087" w14:textId="77777777" w:rsidR="00EA3275" w:rsidRDefault="00EA3275" w:rsidP="007E7798">
      <w:pPr>
        <w:jc w:val="both"/>
        <w:rPr>
          <w:rFonts w:ascii="Times New Roman" w:hAnsi="Times New Roman" w:cs="Times New Roman"/>
          <w:b/>
          <w:bCs/>
          <w:sz w:val="24"/>
          <w:szCs w:val="24"/>
          <w:lang w:eastAsia="zh-CN"/>
        </w:rPr>
      </w:pPr>
    </w:p>
    <w:p w14:paraId="26927FE6" w14:textId="0D3E9637" w:rsidR="004848A5" w:rsidRDefault="00891892"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A</w:t>
      </w:r>
      <w:r w:rsidR="005B54AC">
        <w:rPr>
          <w:rFonts w:ascii="Times New Roman" w:hAnsi="Times New Roman" w:cs="Times New Roman"/>
          <w:sz w:val="24"/>
          <w:szCs w:val="24"/>
          <w:lang w:eastAsia="zh-CN"/>
        </w:rPr>
        <w:t>nalizējot iegūtos datus konstatēts, ka</w:t>
      </w:r>
      <w:r w:rsidR="008A3DA8">
        <w:rPr>
          <w:rFonts w:ascii="Times New Roman" w:hAnsi="Times New Roman" w:cs="Times New Roman"/>
          <w:sz w:val="24"/>
          <w:szCs w:val="24"/>
          <w:lang w:eastAsia="zh-CN"/>
        </w:rPr>
        <w:t xml:space="preserve"> bērniem vecuma grupā no 7 līdz 13 gadiem (ieskaitot) nepieciešams lielāks konsultāciju skaits, vidēji 51 konsultācija 12 mēnešu periodā un ka </w:t>
      </w:r>
      <w:r w:rsidR="005B54AC">
        <w:rPr>
          <w:rFonts w:ascii="Times New Roman" w:hAnsi="Times New Roman" w:cs="Times New Roman"/>
          <w:sz w:val="24"/>
          <w:szCs w:val="24"/>
          <w:lang w:eastAsia="zh-CN"/>
        </w:rPr>
        <w:t>neatkarīgi no FI smaguma līmeņa</w:t>
      </w:r>
      <w:r w:rsidR="00C81D42">
        <w:rPr>
          <w:rFonts w:ascii="Times New Roman" w:hAnsi="Times New Roman" w:cs="Times New Roman"/>
          <w:sz w:val="24"/>
          <w:szCs w:val="24"/>
          <w:lang w:eastAsia="zh-CN"/>
        </w:rPr>
        <w:t xml:space="preserve"> bērniem ar MT</w:t>
      </w:r>
      <w:r w:rsidR="009C36F7">
        <w:rPr>
          <w:rFonts w:ascii="Times New Roman" w:hAnsi="Times New Roman" w:cs="Times New Roman"/>
          <w:sz w:val="24"/>
          <w:szCs w:val="24"/>
          <w:lang w:eastAsia="zh-CN"/>
        </w:rPr>
        <w:t xml:space="preserve"> </w:t>
      </w:r>
      <w:r w:rsidR="00C831E4">
        <w:rPr>
          <w:rFonts w:ascii="Times New Roman" w:hAnsi="Times New Roman" w:cs="Times New Roman"/>
          <w:sz w:val="24"/>
          <w:szCs w:val="24"/>
          <w:lang w:eastAsia="zh-CN"/>
        </w:rPr>
        <w:t xml:space="preserve">vecuma grupā no 7 līdz 13 gadiem (ieskaitot) </w:t>
      </w:r>
      <w:r w:rsidR="009C36F7">
        <w:rPr>
          <w:rFonts w:ascii="Times New Roman" w:hAnsi="Times New Roman" w:cs="Times New Roman"/>
          <w:sz w:val="24"/>
          <w:szCs w:val="24"/>
          <w:lang w:eastAsia="zh-CN"/>
        </w:rPr>
        <w:t>nepieciešamas vidēji divas reizes lielāks konsultāciju skaits nekā vidēji bērniem kopumā</w:t>
      </w:r>
      <w:r w:rsidR="00776E09">
        <w:rPr>
          <w:rFonts w:ascii="Times New Roman" w:hAnsi="Times New Roman" w:cs="Times New Roman"/>
          <w:sz w:val="24"/>
          <w:szCs w:val="24"/>
          <w:lang w:eastAsia="zh-CN"/>
        </w:rPr>
        <w:t xml:space="preserve"> </w:t>
      </w:r>
      <w:r w:rsidR="00776E09" w:rsidRPr="00776E09">
        <w:rPr>
          <w:rFonts w:ascii="Times New Roman" w:hAnsi="Times New Roman" w:cs="Times New Roman"/>
          <w:i/>
          <w:iCs/>
          <w:sz w:val="24"/>
          <w:szCs w:val="24"/>
          <w:lang w:eastAsia="zh-CN"/>
        </w:rPr>
        <w:t>(2.2.13. tabula)</w:t>
      </w:r>
      <w:r w:rsidRPr="00776E09">
        <w:rPr>
          <w:rFonts w:ascii="Times New Roman" w:hAnsi="Times New Roman" w:cs="Times New Roman"/>
          <w:i/>
          <w:iCs/>
          <w:sz w:val="24"/>
          <w:szCs w:val="24"/>
          <w:lang w:eastAsia="zh-CN"/>
        </w:rPr>
        <w:t>.</w:t>
      </w:r>
    </w:p>
    <w:p w14:paraId="5A2E7678" w14:textId="77777777" w:rsidR="00751631" w:rsidRDefault="00AD3738" w:rsidP="004848A5">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w:t>
      </w:r>
      <w:r w:rsidR="00752B94">
        <w:rPr>
          <w:rFonts w:ascii="Times New Roman" w:hAnsi="Times New Roman" w:cs="Times New Roman"/>
          <w:color w:val="auto"/>
          <w:sz w:val="24"/>
          <w:szCs w:val="24"/>
        </w:rPr>
        <w:t>2.13.</w:t>
      </w:r>
      <w:r w:rsidR="004848A5" w:rsidRPr="004848A5">
        <w:rPr>
          <w:rFonts w:ascii="Times New Roman" w:hAnsi="Times New Roman" w:cs="Times New Roman"/>
          <w:color w:val="auto"/>
          <w:sz w:val="24"/>
          <w:szCs w:val="24"/>
        </w:rPr>
        <w:t xml:space="preserve"> tabula </w:t>
      </w:r>
    </w:p>
    <w:p w14:paraId="0D5FC63E" w14:textId="77777777" w:rsidR="007C4217" w:rsidRDefault="007C4217" w:rsidP="007C4217">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 vidējais apmērs</w:t>
      </w:r>
    </w:p>
    <w:p w14:paraId="2E44F06C" w14:textId="5E43DF45" w:rsidR="007C4217" w:rsidRPr="0084462D" w:rsidRDefault="007C4217" w:rsidP="007C4217">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w:t>
      </w:r>
      <w:r w:rsidR="009E680B">
        <w:rPr>
          <w:rFonts w:ascii="Times New Roman" w:hAnsi="Times New Roman" w:cs="Times New Roman"/>
          <w:b/>
          <w:bCs/>
          <w:i w:val="0"/>
          <w:iCs w:val="0"/>
          <w:color w:val="auto"/>
          <w:sz w:val="22"/>
          <w:szCs w:val="22"/>
        </w:rPr>
        <w:t xml:space="preserve">vecuma grupām, </w:t>
      </w:r>
      <w:r>
        <w:rPr>
          <w:rFonts w:ascii="Times New Roman" w:hAnsi="Times New Roman" w:cs="Times New Roman"/>
          <w:b/>
          <w:bCs/>
          <w:i w:val="0"/>
          <w:iCs w:val="0"/>
          <w:color w:val="auto"/>
          <w:sz w:val="22"/>
          <w:szCs w:val="22"/>
        </w:rPr>
        <w:t>FT veidiem</w:t>
      </w:r>
      <w:r>
        <w:rPr>
          <w:rFonts w:ascii="Times New Roman" w:hAnsi="Times New Roman" w:cs="Times New Roman"/>
          <w:b/>
          <w:bCs/>
          <w:i w:val="0"/>
          <w:iCs w:val="0"/>
          <w:color w:val="auto"/>
          <w:sz w:val="24"/>
          <w:szCs w:val="24"/>
        </w:rPr>
        <w:t xml:space="preserve"> un FI smaguma līmeņa</w:t>
      </w:r>
    </w:p>
    <w:p w14:paraId="6A9C6872" w14:textId="77777777" w:rsidR="007C4217" w:rsidRPr="007C4217" w:rsidRDefault="007C4217" w:rsidP="007C4217"/>
    <w:tbl>
      <w:tblPr>
        <w:tblStyle w:val="TableGrid"/>
        <w:tblW w:w="0" w:type="auto"/>
        <w:tblLook w:val="04A0" w:firstRow="1" w:lastRow="0" w:firstColumn="1" w:lastColumn="0" w:noHBand="0" w:noVBand="1"/>
      </w:tblPr>
      <w:tblGrid>
        <w:gridCol w:w="1833"/>
        <w:gridCol w:w="1252"/>
        <w:gridCol w:w="1514"/>
        <w:gridCol w:w="1321"/>
        <w:gridCol w:w="1489"/>
        <w:gridCol w:w="1098"/>
        <w:gridCol w:w="1455"/>
      </w:tblGrid>
      <w:tr w:rsidR="002947BE" w:rsidRPr="004848A5" w14:paraId="19E7493C" w14:textId="77777777" w:rsidTr="00EF55BD">
        <w:trPr>
          <w:trHeight w:val="645"/>
          <w:tblHeader/>
        </w:trPr>
        <w:tc>
          <w:tcPr>
            <w:tcW w:w="1833" w:type="dxa"/>
            <w:vMerge w:val="restart"/>
            <w:shd w:val="clear" w:color="auto" w:fill="F2F2F2" w:themeFill="background1" w:themeFillShade="F2"/>
            <w:noWrap/>
            <w:vAlign w:val="center"/>
          </w:tcPr>
          <w:p w14:paraId="26066B6F" w14:textId="105FA4FF" w:rsidR="004848A5" w:rsidRPr="00751631" w:rsidRDefault="00F65E4E" w:rsidP="002947BE">
            <w:pPr>
              <w:jc w:val="center"/>
              <w:rPr>
                <w:rFonts w:ascii="Times New Roman" w:hAnsi="Times New Roman" w:cs="Times New Roman"/>
                <w:b/>
                <w:bCs/>
                <w:lang w:eastAsia="zh-CN"/>
              </w:rPr>
            </w:pPr>
            <w:r>
              <w:rPr>
                <w:rFonts w:ascii="Times New Roman" w:hAnsi="Times New Roman" w:cs="Times New Roman"/>
                <w:b/>
                <w:bCs/>
                <w:lang w:eastAsia="zh-CN"/>
              </w:rPr>
              <w:t>Bērna v</w:t>
            </w:r>
            <w:r w:rsidR="004848A5" w:rsidRPr="00751631">
              <w:rPr>
                <w:rFonts w:ascii="Times New Roman" w:hAnsi="Times New Roman" w:cs="Times New Roman"/>
                <w:b/>
                <w:bCs/>
                <w:lang w:eastAsia="zh-CN"/>
              </w:rPr>
              <w:t>ecuma grupa, FT veids</w:t>
            </w:r>
          </w:p>
        </w:tc>
        <w:tc>
          <w:tcPr>
            <w:tcW w:w="2766" w:type="dxa"/>
            <w:gridSpan w:val="2"/>
            <w:shd w:val="clear" w:color="auto" w:fill="F2F2F2" w:themeFill="background1" w:themeFillShade="F2"/>
            <w:vAlign w:val="center"/>
            <w:hideMark/>
          </w:tcPr>
          <w:p w14:paraId="711DC53C" w14:textId="334F460C" w:rsidR="004848A5" w:rsidRPr="002947BE" w:rsidRDefault="00F65E4E" w:rsidP="002947BE">
            <w:pPr>
              <w:jc w:val="center"/>
              <w:rPr>
                <w:rFonts w:ascii="Times New Roman" w:hAnsi="Times New Roman" w:cs="Times New Roman"/>
                <w:i/>
                <w:iCs/>
                <w:lang w:eastAsia="zh-CN"/>
              </w:rPr>
            </w:pPr>
            <w:r w:rsidRPr="002947BE">
              <w:rPr>
                <w:rFonts w:ascii="Times New Roman" w:hAnsi="Times New Roman" w:cs="Times New Roman"/>
                <w:i/>
                <w:iCs/>
                <w:lang w:eastAsia="zh-CN"/>
              </w:rPr>
              <w:t>Ir noteikta ī</w:t>
            </w:r>
            <w:r w:rsidR="004848A5" w:rsidRPr="002947BE">
              <w:rPr>
                <w:rFonts w:ascii="Times New Roman" w:hAnsi="Times New Roman" w:cs="Times New Roman"/>
                <w:i/>
                <w:iCs/>
                <w:lang w:eastAsia="zh-CN"/>
              </w:rPr>
              <w:t>pašas kopšanas nepieciešamība</w:t>
            </w:r>
          </w:p>
          <w:p w14:paraId="3D690369" w14:textId="75E4003F" w:rsidR="004848A5" w:rsidRPr="002947BE" w:rsidRDefault="004848A5" w:rsidP="002947BE">
            <w:pPr>
              <w:jc w:val="center"/>
              <w:rPr>
                <w:rFonts w:ascii="Times New Roman" w:hAnsi="Times New Roman" w:cs="Times New Roman"/>
                <w:i/>
                <w:iCs/>
                <w:lang w:eastAsia="zh-CN"/>
              </w:rPr>
            </w:pPr>
          </w:p>
        </w:tc>
        <w:tc>
          <w:tcPr>
            <w:tcW w:w="2810" w:type="dxa"/>
            <w:gridSpan w:val="2"/>
            <w:shd w:val="clear" w:color="auto" w:fill="F2F2F2" w:themeFill="background1" w:themeFillShade="F2"/>
            <w:vAlign w:val="center"/>
            <w:hideMark/>
          </w:tcPr>
          <w:p w14:paraId="3E7F2398" w14:textId="3D34E183" w:rsidR="004848A5" w:rsidRPr="002947BE" w:rsidRDefault="00751631" w:rsidP="002947BE">
            <w:pPr>
              <w:jc w:val="center"/>
              <w:rPr>
                <w:rFonts w:ascii="Times New Roman" w:hAnsi="Times New Roman" w:cs="Times New Roman"/>
                <w:i/>
                <w:iCs/>
                <w:lang w:eastAsia="zh-CN"/>
              </w:rPr>
            </w:pPr>
            <w:r w:rsidRPr="002947BE">
              <w:rPr>
                <w:rFonts w:ascii="Times New Roman" w:hAnsi="Times New Roman" w:cs="Times New Roman"/>
                <w:i/>
                <w:iCs/>
                <w:lang w:eastAsia="zh-CN"/>
              </w:rPr>
              <w:t>N</w:t>
            </w:r>
            <w:r w:rsidR="004848A5" w:rsidRPr="002947BE">
              <w:rPr>
                <w:rFonts w:ascii="Times New Roman" w:hAnsi="Times New Roman" w:cs="Times New Roman"/>
                <w:i/>
                <w:iCs/>
                <w:lang w:eastAsia="zh-CN"/>
              </w:rPr>
              <w:t xml:space="preserve">av </w:t>
            </w:r>
            <w:r w:rsidR="00F65E4E" w:rsidRPr="002947BE">
              <w:rPr>
                <w:rFonts w:ascii="Times New Roman" w:hAnsi="Times New Roman" w:cs="Times New Roman"/>
                <w:i/>
                <w:iCs/>
                <w:lang w:eastAsia="zh-CN"/>
              </w:rPr>
              <w:t xml:space="preserve">noteikta </w:t>
            </w:r>
            <w:r w:rsidR="004848A5" w:rsidRPr="002947BE">
              <w:rPr>
                <w:rFonts w:ascii="Times New Roman" w:hAnsi="Times New Roman" w:cs="Times New Roman"/>
                <w:i/>
                <w:iCs/>
                <w:lang w:eastAsia="zh-CN"/>
              </w:rPr>
              <w:t>īpašas kopšanas nepieciešamība</w:t>
            </w:r>
          </w:p>
          <w:p w14:paraId="2EC76C6F" w14:textId="46EA5750" w:rsidR="004848A5" w:rsidRPr="002947BE" w:rsidRDefault="004848A5" w:rsidP="002947BE">
            <w:pPr>
              <w:jc w:val="center"/>
              <w:rPr>
                <w:rFonts w:ascii="Times New Roman" w:hAnsi="Times New Roman" w:cs="Times New Roman"/>
                <w:i/>
                <w:iCs/>
                <w:lang w:eastAsia="zh-CN"/>
              </w:rPr>
            </w:pPr>
          </w:p>
        </w:tc>
        <w:tc>
          <w:tcPr>
            <w:tcW w:w="1098" w:type="dxa"/>
            <w:vMerge w:val="restart"/>
            <w:shd w:val="clear" w:color="auto" w:fill="F2F2F2" w:themeFill="background1" w:themeFillShade="F2"/>
            <w:vAlign w:val="center"/>
          </w:tcPr>
          <w:p w14:paraId="3397B8B1" w14:textId="27247D98" w:rsidR="004848A5" w:rsidRPr="002947BE" w:rsidRDefault="00F65E4E" w:rsidP="002947BE">
            <w:pPr>
              <w:jc w:val="center"/>
              <w:rPr>
                <w:rFonts w:ascii="Times New Roman" w:hAnsi="Times New Roman" w:cs="Times New Roman"/>
                <w:b/>
                <w:bCs/>
                <w:lang w:eastAsia="zh-CN"/>
              </w:rPr>
            </w:pPr>
            <w:r w:rsidRPr="002947BE">
              <w:rPr>
                <w:rFonts w:ascii="Times New Roman" w:hAnsi="Times New Roman" w:cs="Times New Roman"/>
                <w:b/>
                <w:bCs/>
                <w:lang w:eastAsia="zh-CN"/>
              </w:rPr>
              <w:t>Kopējais b</w:t>
            </w:r>
            <w:r w:rsidR="004848A5" w:rsidRPr="002947BE">
              <w:rPr>
                <w:rFonts w:ascii="Times New Roman" w:hAnsi="Times New Roman" w:cs="Times New Roman"/>
                <w:b/>
                <w:bCs/>
                <w:lang w:eastAsia="zh-CN"/>
              </w:rPr>
              <w:t>ērnu sk</w:t>
            </w:r>
            <w:r w:rsidR="00751631" w:rsidRPr="002947BE">
              <w:rPr>
                <w:rFonts w:ascii="Times New Roman" w:hAnsi="Times New Roman" w:cs="Times New Roman"/>
                <w:b/>
                <w:bCs/>
                <w:lang w:eastAsia="zh-CN"/>
              </w:rPr>
              <w:t>aits</w:t>
            </w:r>
          </w:p>
        </w:tc>
        <w:tc>
          <w:tcPr>
            <w:tcW w:w="1455" w:type="dxa"/>
            <w:vMerge w:val="restart"/>
            <w:shd w:val="clear" w:color="auto" w:fill="F2F2F2" w:themeFill="background1" w:themeFillShade="F2"/>
            <w:vAlign w:val="center"/>
          </w:tcPr>
          <w:p w14:paraId="5E951F86" w14:textId="31D93C1D" w:rsidR="004848A5" w:rsidRPr="004848A5" w:rsidRDefault="002947BE" w:rsidP="002947BE">
            <w:pPr>
              <w:jc w:val="center"/>
              <w:rPr>
                <w:rFonts w:ascii="Times New Roman" w:hAnsi="Times New Roman" w:cs="Times New Roman"/>
                <w:lang w:eastAsia="zh-CN"/>
              </w:rPr>
            </w:pPr>
            <w:r>
              <w:rPr>
                <w:rFonts w:ascii="Times New Roman" w:hAnsi="Times New Roman" w:cs="Times New Roman"/>
                <w:b/>
                <w:bCs/>
                <w:lang w:eastAsia="zh-CN"/>
              </w:rPr>
              <w:t xml:space="preserve">Kopējais </w:t>
            </w:r>
            <w:r w:rsidR="00F65E4E" w:rsidRPr="00DB353E">
              <w:rPr>
                <w:rFonts w:ascii="Times New Roman" w:hAnsi="Times New Roman" w:cs="Times New Roman"/>
                <w:b/>
                <w:bCs/>
                <w:lang w:eastAsia="zh-CN"/>
              </w:rPr>
              <w:t>konsultāciju skaits  vidēji uz vienu bērnu 12 mēnešu periodā</w:t>
            </w:r>
          </w:p>
        </w:tc>
      </w:tr>
      <w:tr w:rsidR="003606D8" w:rsidRPr="004848A5" w14:paraId="55C8659E" w14:textId="77777777" w:rsidTr="00EF55BD">
        <w:trPr>
          <w:trHeight w:val="958"/>
          <w:tblHeader/>
        </w:trPr>
        <w:tc>
          <w:tcPr>
            <w:tcW w:w="1833" w:type="dxa"/>
            <w:vMerge/>
            <w:noWrap/>
            <w:hideMark/>
          </w:tcPr>
          <w:p w14:paraId="58F15405" w14:textId="600B7990" w:rsidR="003606D8" w:rsidRPr="004848A5" w:rsidRDefault="003606D8" w:rsidP="003606D8">
            <w:pPr>
              <w:jc w:val="both"/>
              <w:rPr>
                <w:rFonts w:ascii="Times New Roman" w:hAnsi="Times New Roman" w:cs="Times New Roman"/>
                <w:b/>
                <w:bCs/>
                <w:lang w:eastAsia="zh-CN"/>
              </w:rPr>
            </w:pPr>
          </w:p>
        </w:tc>
        <w:tc>
          <w:tcPr>
            <w:tcW w:w="1252" w:type="dxa"/>
            <w:shd w:val="clear" w:color="auto" w:fill="F2F2F2" w:themeFill="background1" w:themeFillShade="F2"/>
            <w:vAlign w:val="center"/>
          </w:tcPr>
          <w:p w14:paraId="3D3119C2" w14:textId="1EC17899" w:rsidR="003606D8" w:rsidRPr="002947BE" w:rsidRDefault="00EF55BD" w:rsidP="003606D8">
            <w:pPr>
              <w:tabs>
                <w:tab w:val="left" w:pos="720"/>
              </w:tabs>
              <w:jc w:val="center"/>
              <w:rPr>
                <w:rFonts w:ascii="Times New Roman" w:hAnsi="Times New Roman" w:cs="Times New Roman"/>
                <w:b/>
                <w:bCs/>
                <w:lang w:eastAsia="zh-CN"/>
              </w:rPr>
            </w:pPr>
            <w:r>
              <w:rPr>
                <w:rFonts w:ascii="Times New Roman" w:hAnsi="Times New Roman" w:cs="Times New Roman"/>
                <w:b/>
                <w:bCs/>
                <w:lang w:eastAsia="zh-CN"/>
              </w:rPr>
              <w:t>b</w:t>
            </w:r>
            <w:r w:rsidR="003606D8" w:rsidRPr="002947BE">
              <w:rPr>
                <w:rFonts w:ascii="Times New Roman" w:hAnsi="Times New Roman" w:cs="Times New Roman"/>
                <w:b/>
                <w:bCs/>
                <w:lang w:eastAsia="zh-CN"/>
              </w:rPr>
              <w:t>ērnu skaits</w:t>
            </w:r>
          </w:p>
        </w:tc>
        <w:tc>
          <w:tcPr>
            <w:tcW w:w="1514" w:type="dxa"/>
            <w:shd w:val="clear" w:color="auto" w:fill="F2F2F2" w:themeFill="background1" w:themeFillShade="F2"/>
            <w:vAlign w:val="center"/>
          </w:tcPr>
          <w:p w14:paraId="1FB60E6E" w14:textId="6EB1DCFE" w:rsidR="003606D8" w:rsidRPr="002947BE" w:rsidRDefault="003606D8" w:rsidP="003606D8">
            <w:pPr>
              <w:jc w:val="center"/>
              <w:rPr>
                <w:rFonts w:ascii="Times New Roman" w:hAnsi="Times New Roman" w:cs="Times New Roman"/>
                <w:b/>
                <w:bCs/>
                <w:lang w:eastAsia="zh-CN"/>
              </w:rPr>
            </w:pPr>
            <w:r w:rsidRPr="00DB353E">
              <w:rPr>
                <w:rFonts w:ascii="Times New Roman" w:hAnsi="Times New Roman" w:cs="Times New Roman"/>
                <w:b/>
                <w:bCs/>
                <w:lang w:eastAsia="zh-CN"/>
              </w:rPr>
              <w:t>konsultāciju skaits  vidēji uz vienu bērnu 12 mēnešu periodā</w:t>
            </w:r>
          </w:p>
        </w:tc>
        <w:tc>
          <w:tcPr>
            <w:tcW w:w="1321" w:type="dxa"/>
            <w:shd w:val="clear" w:color="auto" w:fill="F2F2F2" w:themeFill="background1" w:themeFillShade="F2"/>
            <w:vAlign w:val="center"/>
          </w:tcPr>
          <w:p w14:paraId="26545B78" w14:textId="6306273D" w:rsidR="003606D8" w:rsidRPr="002947BE" w:rsidRDefault="00EF55BD" w:rsidP="003606D8">
            <w:pPr>
              <w:jc w:val="both"/>
              <w:rPr>
                <w:rFonts w:ascii="Times New Roman" w:hAnsi="Times New Roman" w:cs="Times New Roman"/>
                <w:b/>
                <w:bCs/>
                <w:lang w:eastAsia="zh-CN"/>
              </w:rPr>
            </w:pPr>
            <w:r>
              <w:rPr>
                <w:rFonts w:ascii="Times New Roman" w:hAnsi="Times New Roman" w:cs="Times New Roman"/>
                <w:b/>
                <w:bCs/>
                <w:lang w:eastAsia="zh-CN"/>
              </w:rPr>
              <w:t>b</w:t>
            </w:r>
            <w:r w:rsidR="003606D8" w:rsidRPr="002947BE">
              <w:rPr>
                <w:rFonts w:ascii="Times New Roman" w:hAnsi="Times New Roman" w:cs="Times New Roman"/>
                <w:b/>
                <w:bCs/>
                <w:lang w:eastAsia="zh-CN"/>
              </w:rPr>
              <w:t>ērnu skaits</w:t>
            </w:r>
          </w:p>
        </w:tc>
        <w:tc>
          <w:tcPr>
            <w:tcW w:w="1489" w:type="dxa"/>
            <w:shd w:val="clear" w:color="auto" w:fill="F2F2F2" w:themeFill="background1" w:themeFillShade="F2"/>
            <w:vAlign w:val="center"/>
          </w:tcPr>
          <w:p w14:paraId="0D45C557" w14:textId="6BFFFF5F" w:rsidR="003606D8" w:rsidRPr="002947BE" w:rsidRDefault="003606D8" w:rsidP="003606D8">
            <w:pPr>
              <w:jc w:val="center"/>
              <w:rPr>
                <w:rFonts w:ascii="Times New Roman" w:hAnsi="Times New Roman" w:cs="Times New Roman"/>
                <w:b/>
                <w:bCs/>
                <w:lang w:eastAsia="zh-CN"/>
              </w:rPr>
            </w:pPr>
            <w:r w:rsidRPr="00DB353E">
              <w:rPr>
                <w:rFonts w:ascii="Times New Roman" w:hAnsi="Times New Roman" w:cs="Times New Roman"/>
                <w:b/>
                <w:bCs/>
                <w:lang w:eastAsia="zh-CN"/>
              </w:rPr>
              <w:t>konsultāciju skaits  vidēji uz vienu bērnu 12 mēnešu periodā</w:t>
            </w:r>
          </w:p>
        </w:tc>
        <w:tc>
          <w:tcPr>
            <w:tcW w:w="1098" w:type="dxa"/>
            <w:vMerge/>
            <w:hideMark/>
          </w:tcPr>
          <w:p w14:paraId="48B05DAB" w14:textId="63A508B5" w:rsidR="003606D8" w:rsidRPr="004848A5" w:rsidRDefault="003606D8" w:rsidP="003606D8">
            <w:pPr>
              <w:jc w:val="both"/>
              <w:rPr>
                <w:rFonts w:ascii="Times New Roman" w:hAnsi="Times New Roman" w:cs="Times New Roman"/>
                <w:b/>
                <w:bCs/>
                <w:lang w:eastAsia="zh-CN"/>
              </w:rPr>
            </w:pPr>
          </w:p>
        </w:tc>
        <w:tc>
          <w:tcPr>
            <w:tcW w:w="1455" w:type="dxa"/>
            <w:vMerge/>
            <w:shd w:val="clear" w:color="auto" w:fill="F2F2F2" w:themeFill="background1" w:themeFillShade="F2"/>
            <w:hideMark/>
          </w:tcPr>
          <w:p w14:paraId="31063267" w14:textId="2B7866DD" w:rsidR="003606D8" w:rsidRPr="004848A5" w:rsidRDefault="003606D8" w:rsidP="003606D8">
            <w:pPr>
              <w:jc w:val="both"/>
              <w:rPr>
                <w:rFonts w:ascii="Times New Roman" w:hAnsi="Times New Roman" w:cs="Times New Roman"/>
                <w:b/>
                <w:bCs/>
                <w:lang w:eastAsia="zh-CN"/>
              </w:rPr>
            </w:pPr>
          </w:p>
        </w:tc>
      </w:tr>
      <w:tr w:rsidR="003606D8" w:rsidRPr="004848A5" w14:paraId="404191BA" w14:textId="77777777" w:rsidTr="002C3EC9">
        <w:trPr>
          <w:trHeight w:val="300"/>
        </w:trPr>
        <w:tc>
          <w:tcPr>
            <w:tcW w:w="1833" w:type="dxa"/>
            <w:shd w:val="clear" w:color="auto" w:fill="FFF2CC" w:themeFill="accent4" w:themeFillTint="33"/>
            <w:noWrap/>
            <w:hideMark/>
          </w:tcPr>
          <w:p w14:paraId="03EF5431" w14:textId="77777777" w:rsidR="003606D8" w:rsidRPr="004848A5" w:rsidRDefault="003606D8" w:rsidP="009E680B">
            <w:pPr>
              <w:rPr>
                <w:rFonts w:ascii="Times New Roman" w:hAnsi="Times New Roman" w:cs="Times New Roman"/>
                <w:b/>
                <w:bCs/>
                <w:lang w:eastAsia="zh-CN"/>
              </w:rPr>
            </w:pPr>
            <w:r w:rsidRPr="004848A5">
              <w:rPr>
                <w:rFonts w:ascii="Times New Roman" w:hAnsi="Times New Roman" w:cs="Times New Roman"/>
                <w:b/>
                <w:bCs/>
                <w:lang w:eastAsia="zh-CN"/>
              </w:rPr>
              <w:t>0-1,5 gadi (ieskaitot)</w:t>
            </w:r>
          </w:p>
        </w:tc>
        <w:tc>
          <w:tcPr>
            <w:tcW w:w="1252" w:type="dxa"/>
            <w:shd w:val="clear" w:color="auto" w:fill="FFF2CC" w:themeFill="accent4" w:themeFillTint="33"/>
            <w:noWrap/>
            <w:hideMark/>
          </w:tcPr>
          <w:p w14:paraId="0F7D7D99"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1</w:t>
            </w:r>
          </w:p>
        </w:tc>
        <w:tc>
          <w:tcPr>
            <w:tcW w:w="1514" w:type="dxa"/>
            <w:shd w:val="clear" w:color="auto" w:fill="FFF2CC" w:themeFill="accent4" w:themeFillTint="33"/>
            <w:noWrap/>
            <w:hideMark/>
          </w:tcPr>
          <w:p w14:paraId="5C4806FC"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48</w:t>
            </w:r>
          </w:p>
        </w:tc>
        <w:tc>
          <w:tcPr>
            <w:tcW w:w="1321" w:type="dxa"/>
            <w:shd w:val="clear" w:color="auto" w:fill="FFF2CC" w:themeFill="accent4" w:themeFillTint="33"/>
            <w:noWrap/>
            <w:hideMark/>
          </w:tcPr>
          <w:p w14:paraId="5240D86C" w14:textId="7242F304"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0</w:t>
            </w:r>
          </w:p>
        </w:tc>
        <w:tc>
          <w:tcPr>
            <w:tcW w:w="1489" w:type="dxa"/>
            <w:shd w:val="clear" w:color="auto" w:fill="FFF2CC" w:themeFill="accent4" w:themeFillTint="33"/>
            <w:noWrap/>
            <w:hideMark/>
          </w:tcPr>
          <w:p w14:paraId="1CBB9023" w14:textId="0D71D80B"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0</w:t>
            </w:r>
          </w:p>
        </w:tc>
        <w:tc>
          <w:tcPr>
            <w:tcW w:w="1098" w:type="dxa"/>
            <w:shd w:val="clear" w:color="auto" w:fill="FFF2CC" w:themeFill="accent4" w:themeFillTint="33"/>
            <w:noWrap/>
            <w:hideMark/>
          </w:tcPr>
          <w:p w14:paraId="62954D94"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1</w:t>
            </w:r>
          </w:p>
        </w:tc>
        <w:tc>
          <w:tcPr>
            <w:tcW w:w="1455" w:type="dxa"/>
            <w:shd w:val="clear" w:color="auto" w:fill="FFF2CC" w:themeFill="accent4" w:themeFillTint="33"/>
            <w:noWrap/>
            <w:hideMark/>
          </w:tcPr>
          <w:p w14:paraId="14CE0FD1"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48</w:t>
            </w:r>
          </w:p>
        </w:tc>
      </w:tr>
      <w:tr w:rsidR="003606D8" w:rsidRPr="004848A5" w14:paraId="1444E3E0" w14:textId="77777777" w:rsidTr="002C3EC9">
        <w:trPr>
          <w:trHeight w:val="300"/>
        </w:trPr>
        <w:tc>
          <w:tcPr>
            <w:tcW w:w="1833" w:type="dxa"/>
            <w:shd w:val="clear" w:color="auto" w:fill="F2F2F2" w:themeFill="background1" w:themeFillShade="F2"/>
            <w:noWrap/>
            <w:hideMark/>
          </w:tcPr>
          <w:p w14:paraId="2E806D61"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lastRenderedPageBreak/>
              <w:t>Pārējie</w:t>
            </w:r>
          </w:p>
        </w:tc>
        <w:tc>
          <w:tcPr>
            <w:tcW w:w="1252" w:type="dxa"/>
            <w:noWrap/>
            <w:hideMark/>
          </w:tcPr>
          <w:p w14:paraId="0FF0EFC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514" w:type="dxa"/>
            <w:noWrap/>
            <w:hideMark/>
          </w:tcPr>
          <w:p w14:paraId="292BF226"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48</w:t>
            </w:r>
          </w:p>
        </w:tc>
        <w:tc>
          <w:tcPr>
            <w:tcW w:w="1321" w:type="dxa"/>
            <w:noWrap/>
            <w:hideMark/>
          </w:tcPr>
          <w:p w14:paraId="15F56683" w14:textId="6379CD93"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489" w:type="dxa"/>
            <w:noWrap/>
            <w:hideMark/>
          </w:tcPr>
          <w:p w14:paraId="026A66BE" w14:textId="52D0675A"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098" w:type="dxa"/>
            <w:noWrap/>
            <w:hideMark/>
          </w:tcPr>
          <w:p w14:paraId="46F42E83"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55" w:type="dxa"/>
            <w:shd w:val="clear" w:color="auto" w:fill="F2F2F2" w:themeFill="background1" w:themeFillShade="F2"/>
            <w:noWrap/>
            <w:hideMark/>
          </w:tcPr>
          <w:p w14:paraId="20A926DE"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48</w:t>
            </w:r>
          </w:p>
        </w:tc>
      </w:tr>
      <w:tr w:rsidR="003606D8" w:rsidRPr="004848A5" w14:paraId="444793A8" w14:textId="77777777" w:rsidTr="002C3EC9">
        <w:trPr>
          <w:trHeight w:val="300"/>
        </w:trPr>
        <w:tc>
          <w:tcPr>
            <w:tcW w:w="1833" w:type="dxa"/>
            <w:shd w:val="clear" w:color="auto" w:fill="FFF2CC" w:themeFill="accent4" w:themeFillTint="33"/>
            <w:noWrap/>
            <w:hideMark/>
          </w:tcPr>
          <w:p w14:paraId="31E6B7F5" w14:textId="77777777" w:rsidR="003606D8" w:rsidRPr="004848A5" w:rsidRDefault="003606D8" w:rsidP="009E680B">
            <w:pPr>
              <w:rPr>
                <w:rFonts w:ascii="Times New Roman" w:hAnsi="Times New Roman" w:cs="Times New Roman"/>
                <w:b/>
                <w:bCs/>
                <w:lang w:eastAsia="zh-CN"/>
              </w:rPr>
            </w:pPr>
            <w:r w:rsidRPr="004848A5">
              <w:rPr>
                <w:rFonts w:ascii="Times New Roman" w:hAnsi="Times New Roman" w:cs="Times New Roman"/>
                <w:b/>
                <w:bCs/>
                <w:lang w:eastAsia="zh-CN"/>
              </w:rPr>
              <w:t>1,6-6 gadi (ieskaitot)</w:t>
            </w:r>
          </w:p>
        </w:tc>
        <w:tc>
          <w:tcPr>
            <w:tcW w:w="1252" w:type="dxa"/>
            <w:shd w:val="clear" w:color="auto" w:fill="FFF2CC" w:themeFill="accent4" w:themeFillTint="33"/>
            <w:noWrap/>
            <w:hideMark/>
          </w:tcPr>
          <w:p w14:paraId="7B2BF297" w14:textId="3A264F92"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1</w:t>
            </w:r>
            <w:r>
              <w:rPr>
                <w:rFonts w:ascii="Times New Roman" w:hAnsi="Times New Roman" w:cs="Times New Roman"/>
                <w:b/>
                <w:bCs/>
                <w:lang w:eastAsia="zh-CN"/>
              </w:rPr>
              <w:t>1</w:t>
            </w:r>
          </w:p>
        </w:tc>
        <w:tc>
          <w:tcPr>
            <w:tcW w:w="1514" w:type="dxa"/>
            <w:shd w:val="clear" w:color="auto" w:fill="FFF2CC" w:themeFill="accent4" w:themeFillTint="33"/>
            <w:noWrap/>
            <w:hideMark/>
          </w:tcPr>
          <w:p w14:paraId="60067AB9" w14:textId="60E25183"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3</w:t>
            </w:r>
            <w:r>
              <w:rPr>
                <w:rFonts w:ascii="Times New Roman" w:hAnsi="Times New Roman" w:cs="Times New Roman"/>
                <w:b/>
                <w:bCs/>
                <w:lang w:eastAsia="zh-CN"/>
              </w:rPr>
              <w:t>3</w:t>
            </w:r>
          </w:p>
        </w:tc>
        <w:tc>
          <w:tcPr>
            <w:tcW w:w="1321" w:type="dxa"/>
            <w:shd w:val="clear" w:color="auto" w:fill="FFF2CC" w:themeFill="accent4" w:themeFillTint="33"/>
            <w:noWrap/>
            <w:hideMark/>
          </w:tcPr>
          <w:p w14:paraId="739EEC63" w14:textId="0047DCFC"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1</w:t>
            </w:r>
            <w:r>
              <w:rPr>
                <w:rFonts w:ascii="Times New Roman" w:hAnsi="Times New Roman" w:cs="Times New Roman"/>
                <w:b/>
                <w:bCs/>
                <w:lang w:eastAsia="zh-CN"/>
              </w:rPr>
              <w:t>5</w:t>
            </w:r>
          </w:p>
        </w:tc>
        <w:tc>
          <w:tcPr>
            <w:tcW w:w="1489" w:type="dxa"/>
            <w:shd w:val="clear" w:color="auto" w:fill="FFF2CC" w:themeFill="accent4" w:themeFillTint="33"/>
            <w:noWrap/>
            <w:hideMark/>
          </w:tcPr>
          <w:p w14:paraId="32DF825C"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42</w:t>
            </w:r>
          </w:p>
        </w:tc>
        <w:tc>
          <w:tcPr>
            <w:tcW w:w="1098" w:type="dxa"/>
            <w:shd w:val="clear" w:color="auto" w:fill="FFF2CC" w:themeFill="accent4" w:themeFillTint="33"/>
            <w:noWrap/>
            <w:hideMark/>
          </w:tcPr>
          <w:p w14:paraId="4398C895"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26</w:t>
            </w:r>
          </w:p>
        </w:tc>
        <w:tc>
          <w:tcPr>
            <w:tcW w:w="1455" w:type="dxa"/>
            <w:shd w:val="clear" w:color="auto" w:fill="FFF2CC" w:themeFill="accent4" w:themeFillTint="33"/>
            <w:noWrap/>
            <w:hideMark/>
          </w:tcPr>
          <w:p w14:paraId="5753C8B4"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39</w:t>
            </w:r>
          </w:p>
        </w:tc>
      </w:tr>
      <w:tr w:rsidR="003606D8" w:rsidRPr="004848A5" w14:paraId="31C8BA20" w14:textId="77777777" w:rsidTr="002C3EC9">
        <w:trPr>
          <w:trHeight w:val="300"/>
        </w:trPr>
        <w:tc>
          <w:tcPr>
            <w:tcW w:w="1833" w:type="dxa"/>
            <w:shd w:val="clear" w:color="auto" w:fill="F2F2F2" w:themeFill="background1" w:themeFillShade="F2"/>
            <w:noWrap/>
            <w:hideMark/>
          </w:tcPr>
          <w:p w14:paraId="08F86DF3"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DZT</w:t>
            </w:r>
          </w:p>
        </w:tc>
        <w:tc>
          <w:tcPr>
            <w:tcW w:w="1252" w:type="dxa"/>
            <w:noWrap/>
            <w:hideMark/>
          </w:tcPr>
          <w:p w14:paraId="3D9EB58E" w14:textId="4D97EC09"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514" w:type="dxa"/>
            <w:noWrap/>
            <w:hideMark/>
          </w:tcPr>
          <w:p w14:paraId="0CA7DDDC" w14:textId="5846EC1C"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321" w:type="dxa"/>
            <w:noWrap/>
            <w:hideMark/>
          </w:tcPr>
          <w:p w14:paraId="1EF6E929"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p>
        </w:tc>
        <w:tc>
          <w:tcPr>
            <w:tcW w:w="1489" w:type="dxa"/>
            <w:noWrap/>
            <w:hideMark/>
          </w:tcPr>
          <w:p w14:paraId="015B9221"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12</w:t>
            </w:r>
          </w:p>
        </w:tc>
        <w:tc>
          <w:tcPr>
            <w:tcW w:w="1098" w:type="dxa"/>
            <w:noWrap/>
            <w:hideMark/>
          </w:tcPr>
          <w:p w14:paraId="3101B35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p>
        </w:tc>
        <w:tc>
          <w:tcPr>
            <w:tcW w:w="1455" w:type="dxa"/>
            <w:shd w:val="clear" w:color="auto" w:fill="F2F2F2" w:themeFill="background1" w:themeFillShade="F2"/>
            <w:noWrap/>
            <w:hideMark/>
          </w:tcPr>
          <w:p w14:paraId="294AB32E"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12</w:t>
            </w:r>
          </w:p>
        </w:tc>
      </w:tr>
      <w:tr w:rsidR="003606D8" w:rsidRPr="004848A5" w14:paraId="4E457A4A" w14:textId="77777777" w:rsidTr="002C3EC9">
        <w:trPr>
          <w:trHeight w:val="300"/>
        </w:trPr>
        <w:tc>
          <w:tcPr>
            <w:tcW w:w="1833" w:type="dxa"/>
            <w:shd w:val="clear" w:color="auto" w:fill="F2F2F2" w:themeFill="background1" w:themeFillShade="F2"/>
            <w:noWrap/>
            <w:hideMark/>
          </w:tcPr>
          <w:p w14:paraId="7C99279D"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Pārējie</w:t>
            </w:r>
          </w:p>
        </w:tc>
        <w:tc>
          <w:tcPr>
            <w:tcW w:w="1252" w:type="dxa"/>
            <w:noWrap/>
            <w:hideMark/>
          </w:tcPr>
          <w:p w14:paraId="1A91AD42" w14:textId="5F8ACB8B"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2</w:t>
            </w:r>
          </w:p>
        </w:tc>
        <w:tc>
          <w:tcPr>
            <w:tcW w:w="1514" w:type="dxa"/>
            <w:noWrap/>
            <w:hideMark/>
          </w:tcPr>
          <w:p w14:paraId="61B0788B" w14:textId="23E94D8C"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60</w:t>
            </w:r>
          </w:p>
        </w:tc>
        <w:tc>
          <w:tcPr>
            <w:tcW w:w="1321" w:type="dxa"/>
            <w:noWrap/>
            <w:hideMark/>
          </w:tcPr>
          <w:p w14:paraId="4A0D55D8" w14:textId="5924E06E"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2</w:t>
            </w:r>
          </w:p>
        </w:tc>
        <w:tc>
          <w:tcPr>
            <w:tcW w:w="1489" w:type="dxa"/>
            <w:noWrap/>
            <w:hideMark/>
          </w:tcPr>
          <w:p w14:paraId="7CA32824" w14:textId="292C6F78"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r>
              <w:rPr>
                <w:rFonts w:ascii="Times New Roman" w:hAnsi="Times New Roman" w:cs="Times New Roman"/>
                <w:lang w:eastAsia="zh-CN"/>
              </w:rPr>
              <w:t>5</w:t>
            </w:r>
          </w:p>
        </w:tc>
        <w:tc>
          <w:tcPr>
            <w:tcW w:w="1098" w:type="dxa"/>
            <w:noWrap/>
            <w:hideMark/>
          </w:tcPr>
          <w:p w14:paraId="1A47E3C4"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w:t>
            </w:r>
          </w:p>
        </w:tc>
        <w:tc>
          <w:tcPr>
            <w:tcW w:w="1455" w:type="dxa"/>
            <w:shd w:val="clear" w:color="auto" w:fill="F2F2F2" w:themeFill="background1" w:themeFillShade="F2"/>
            <w:noWrap/>
            <w:hideMark/>
          </w:tcPr>
          <w:p w14:paraId="52F9A540"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48</w:t>
            </w:r>
          </w:p>
        </w:tc>
      </w:tr>
      <w:tr w:rsidR="003606D8" w:rsidRPr="004848A5" w14:paraId="52A5CD96" w14:textId="77777777" w:rsidTr="002C3EC9">
        <w:trPr>
          <w:trHeight w:val="300"/>
        </w:trPr>
        <w:tc>
          <w:tcPr>
            <w:tcW w:w="1833" w:type="dxa"/>
            <w:shd w:val="clear" w:color="auto" w:fill="F2F2F2" w:themeFill="background1" w:themeFillShade="F2"/>
            <w:noWrap/>
            <w:hideMark/>
          </w:tcPr>
          <w:p w14:paraId="5A715441"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GRT</w:t>
            </w:r>
          </w:p>
        </w:tc>
        <w:tc>
          <w:tcPr>
            <w:tcW w:w="1252" w:type="dxa"/>
            <w:noWrap/>
            <w:hideMark/>
          </w:tcPr>
          <w:p w14:paraId="48BA269E" w14:textId="7BC4FBFE"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3</w:t>
            </w:r>
          </w:p>
        </w:tc>
        <w:tc>
          <w:tcPr>
            <w:tcW w:w="1514" w:type="dxa"/>
            <w:noWrap/>
            <w:hideMark/>
          </w:tcPr>
          <w:p w14:paraId="28684F8B" w14:textId="70F2BDD7"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2</w:t>
            </w:r>
            <w:r w:rsidRPr="004848A5">
              <w:rPr>
                <w:rFonts w:ascii="Times New Roman" w:hAnsi="Times New Roman" w:cs="Times New Roman"/>
                <w:lang w:eastAsia="zh-CN"/>
              </w:rPr>
              <w:t>4</w:t>
            </w:r>
          </w:p>
        </w:tc>
        <w:tc>
          <w:tcPr>
            <w:tcW w:w="1321" w:type="dxa"/>
            <w:noWrap/>
            <w:hideMark/>
          </w:tcPr>
          <w:p w14:paraId="44C060A9" w14:textId="16E451A9"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5</w:t>
            </w:r>
          </w:p>
        </w:tc>
        <w:tc>
          <w:tcPr>
            <w:tcW w:w="1489" w:type="dxa"/>
            <w:noWrap/>
            <w:hideMark/>
          </w:tcPr>
          <w:p w14:paraId="23491314" w14:textId="160F96E2"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5</w:t>
            </w:r>
            <w:r>
              <w:rPr>
                <w:rFonts w:ascii="Times New Roman" w:hAnsi="Times New Roman" w:cs="Times New Roman"/>
                <w:lang w:eastAsia="zh-CN"/>
              </w:rPr>
              <w:t>3</w:t>
            </w:r>
          </w:p>
        </w:tc>
        <w:tc>
          <w:tcPr>
            <w:tcW w:w="1098" w:type="dxa"/>
            <w:noWrap/>
            <w:hideMark/>
          </w:tcPr>
          <w:p w14:paraId="456DBE62"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8</w:t>
            </w:r>
          </w:p>
        </w:tc>
        <w:tc>
          <w:tcPr>
            <w:tcW w:w="1455" w:type="dxa"/>
            <w:shd w:val="clear" w:color="auto" w:fill="F2F2F2" w:themeFill="background1" w:themeFillShade="F2"/>
            <w:noWrap/>
            <w:hideMark/>
          </w:tcPr>
          <w:p w14:paraId="1E2D8075"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42</w:t>
            </w:r>
          </w:p>
        </w:tc>
      </w:tr>
      <w:tr w:rsidR="003606D8" w:rsidRPr="004848A5" w14:paraId="620C8F23" w14:textId="77777777" w:rsidTr="002C3EC9">
        <w:trPr>
          <w:trHeight w:val="300"/>
        </w:trPr>
        <w:tc>
          <w:tcPr>
            <w:tcW w:w="1833" w:type="dxa"/>
            <w:shd w:val="clear" w:color="auto" w:fill="F2F2F2" w:themeFill="background1" w:themeFillShade="F2"/>
            <w:noWrap/>
            <w:hideMark/>
          </w:tcPr>
          <w:p w14:paraId="3DCCDF77"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KT</w:t>
            </w:r>
          </w:p>
        </w:tc>
        <w:tc>
          <w:tcPr>
            <w:tcW w:w="1252" w:type="dxa"/>
            <w:noWrap/>
            <w:hideMark/>
          </w:tcPr>
          <w:p w14:paraId="77A5A840"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514" w:type="dxa"/>
            <w:noWrap/>
            <w:hideMark/>
          </w:tcPr>
          <w:p w14:paraId="29349F28"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36</w:t>
            </w:r>
          </w:p>
        </w:tc>
        <w:tc>
          <w:tcPr>
            <w:tcW w:w="1321" w:type="dxa"/>
            <w:noWrap/>
            <w:hideMark/>
          </w:tcPr>
          <w:p w14:paraId="62CA7767"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89" w:type="dxa"/>
            <w:noWrap/>
            <w:hideMark/>
          </w:tcPr>
          <w:p w14:paraId="0C539B43"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14</w:t>
            </w:r>
          </w:p>
        </w:tc>
        <w:tc>
          <w:tcPr>
            <w:tcW w:w="1098" w:type="dxa"/>
            <w:noWrap/>
            <w:hideMark/>
          </w:tcPr>
          <w:p w14:paraId="7E7821F1"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w:t>
            </w:r>
          </w:p>
        </w:tc>
        <w:tc>
          <w:tcPr>
            <w:tcW w:w="1455" w:type="dxa"/>
            <w:shd w:val="clear" w:color="auto" w:fill="F2F2F2" w:themeFill="background1" w:themeFillShade="F2"/>
            <w:noWrap/>
            <w:hideMark/>
          </w:tcPr>
          <w:p w14:paraId="61BB1B20"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25</w:t>
            </w:r>
          </w:p>
        </w:tc>
      </w:tr>
      <w:tr w:rsidR="003606D8" w:rsidRPr="004848A5" w14:paraId="61B2FB4A" w14:textId="77777777" w:rsidTr="002C3EC9">
        <w:trPr>
          <w:trHeight w:val="300"/>
        </w:trPr>
        <w:tc>
          <w:tcPr>
            <w:tcW w:w="1833" w:type="dxa"/>
            <w:shd w:val="clear" w:color="auto" w:fill="F2F2F2" w:themeFill="background1" w:themeFillShade="F2"/>
            <w:noWrap/>
            <w:hideMark/>
          </w:tcPr>
          <w:p w14:paraId="16DC1CDD"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MT</w:t>
            </w:r>
          </w:p>
        </w:tc>
        <w:tc>
          <w:tcPr>
            <w:tcW w:w="1252" w:type="dxa"/>
            <w:noWrap/>
            <w:hideMark/>
          </w:tcPr>
          <w:p w14:paraId="154C1A63"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5</w:t>
            </w:r>
          </w:p>
        </w:tc>
        <w:tc>
          <w:tcPr>
            <w:tcW w:w="1514" w:type="dxa"/>
            <w:noWrap/>
            <w:hideMark/>
          </w:tcPr>
          <w:p w14:paraId="239D021C"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28</w:t>
            </w:r>
          </w:p>
        </w:tc>
        <w:tc>
          <w:tcPr>
            <w:tcW w:w="1321" w:type="dxa"/>
            <w:noWrap/>
            <w:hideMark/>
          </w:tcPr>
          <w:p w14:paraId="5966C436"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p>
        </w:tc>
        <w:tc>
          <w:tcPr>
            <w:tcW w:w="1489" w:type="dxa"/>
            <w:noWrap/>
            <w:hideMark/>
          </w:tcPr>
          <w:p w14:paraId="568235D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76</w:t>
            </w:r>
          </w:p>
        </w:tc>
        <w:tc>
          <w:tcPr>
            <w:tcW w:w="1098" w:type="dxa"/>
            <w:noWrap/>
            <w:hideMark/>
          </w:tcPr>
          <w:p w14:paraId="5C594EDA"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8</w:t>
            </w:r>
          </w:p>
        </w:tc>
        <w:tc>
          <w:tcPr>
            <w:tcW w:w="1455" w:type="dxa"/>
            <w:shd w:val="clear" w:color="auto" w:fill="F2F2F2" w:themeFill="background1" w:themeFillShade="F2"/>
            <w:noWrap/>
            <w:hideMark/>
          </w:tcPr>
          <w:p w14:paraId="6932ECCA"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46</w:t>
            </w:r>
          </w:p>
        </w:tc>
      </w:tr>
      <w:tr w:rsidR="003606D8" w:rsidRPr="004848A5" w14:paraId="219FECBF" w14:textId="77777777" w:rsidTr="002C3EC9">
        <w:trPr>
          <w:trHeight w:val="300"/>
        </w:trPr>
        <w:tc>
          <w:tcPr>
            <w:tcW w:w="1833" w:type="dxa"/>
            <w:shd w:val="clear" w:color="auto" w:fill="F2F2F2" w:themeFill="background1" w:themeFillShade="F2"/>
            <w:noWrap/>
            <w:hideMark/>
          </w:tcPr>
          <w:p w14:paraId="2A5F3407"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RT</w:t>
            </w:r>
          </w:p>
        </w:tc>
        <w:tc>
          <w:tcPr>
            <w:tcW w:w="1252" w:type="dxa"/>
            <w:noWrap/>
            <w:hideMark/>
          </w:tcPr>
          <w:p w14:paraId="215BCAD5" w14:textId="1C90C508"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514" w:type="dxa"/>
            <w:noWrap/>
            <w:hideMark/>
          </w:tcPr>
          <w:p w14:paraId="5981227F" w14:textId="78E39354"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321" w:type="dxa"/>
            <w:noWrap/>
            <w:hideMark/>
          </w:tcPr>
          <w:p w14:paraId="4A15492A"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89" w:type="dxa"/>
            <w:noWrap/>
            <w:hideMark/>
          </w:tcPr>
          <w:p w14:paraId="2DA4A0B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24</w:t>
            </w:r>
          </w:p>
        </w:tc>
        <w:tc>
          <w:tcPr>
            <w:tcW w:w="1098" w:type="dxa"/>
            <w:noWrap/>
            <w:hideMark/>
          </w:tcPr>
          <w:p w14:paraId="1FB702EC"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55" w:type="dxa"/>
            <w:shd w:val="clear" w:color="auto" w:fill="F2F2F2" w:themeFill="background1" w:themeFillShade="F2"/>
            <w:noWrap/>
            <w:hideMark/>
          </w:tcPr>
          <w:p w14:paraId="4AF7DB2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24</w:t>
            </w:r>
          </w:p>
        </w:tc>
      </w:tr>
      <w:tr w:rsidR="003606D8" w:rsidRPr="004848A5" w14:paraId="6977BF4E" w14:textId="77777777" w:rsidTr="002C3EC9">
        <w:trPr>
          <w:trHeight w:val="300"/>
        </w:trPr>
        <w:tc>
          <w:tcPr>
            <w:tcW w:w="1833" w:type="dxa"/>
            <w:shd w:val="clear" w:color="auto" w:fill="FFF2CC" w:themeFill="accent4" w:themeFillTint="33"/>
            <w:noWrap/>
            <w:hideMark/>
          </w:tcPr>
          <w:p w14:paraId="0F4A12FD" w14:textId="77777777" w:rsidR="003606D8" w:rsidRPr="004848A5" w:rsidRDefault="003606D8" w:rsidP="009E680B">
            <w:pPr>
              <w:rPr>
                <w:rFonts w:ascii="Times New Roman" w:hAnsi="Times New Roman" w:cs="Times New Roman"/>
                <w:b/>
                <w:bCs/>
                <w:lang w:eastAsia="zh-CN"/>
              </w:rPr>
            </w:pPr>
            <w:r w:rsidRPr="004848A5">
              <w:rPr>
                <w:rFonts w:ascii="Times New Roman" w:hAnsi="Times New Roman" w:cs="Times New Roman"/>
                <w:b/>
                <w:bCs/>
                <w:lang w:eastAsia="zh-CN"/>
              </w:rPr>
              <w:t>7-13 gadi (ieskaitot)</w:t>
            </w:r>
          </w:p>
        </w:tc>
        <w:tc>
          <w:tcPr>
            <w:tcW w:w="1252" w:type="dxa"/>
            <w:shd w:val="clear" w:color="auto" w:fill="FFF2CC" w:themeFill="accent4" w:themeFillTint="33"/>
            <w:noWrap/>
            <w:hideMark/>
          </w:tcPr>
          <w:p w14:paraId="27C71ED9" w14:textId="2496BB08"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1</w:t>
            </w:r>
            <w:r>
              <w:rPr>
                <w:rFonts w:ascii="Times New Roman" w:hAnsi="Times New Roman" w:cs="Times New Roman"/>
                <w:b/>
                <w:bCs/>
                <w:lang w:eastAsia="zh-CN"/>
              </w:rPr>
              <w:t>7</w:t>
            </w:r>
          </w:p>
        </w:tc>
        <w:tc>
          <w:tcPr>
            <w:tcW w:w="1514" w:type="dxa"/>
            <w:shd w:val="clear" w:color="auto" w:fill="FFF2CC" w:themeFill="accent4" w:themeFillTint="33"/>
            <w:noWrap/>
            <w:hideMark/>
          </w:tcPr>
          <w:p w14:paraId="1CF72162" w14:textId="09D8BE11"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w:t>
            </w:r>
            <w:r>
              <w:rPr>
                <w:rFonts w:ascii="Times New Roman" w:hAnsi="Times New Roman" w:cs="Times New Roman"/>
                <w:b/>
                <w:bCs/>
                <w:lang w:eastAsia="zh-CN"/>
              </w:rPr>
              <w:t>5</w:t>
            </w:r>
          </w:p>
        </w:tc>
        <w:tc>
          <w:tcPr>
            <w:tcW w:w="1321" w:type="dxa"/>
            <w:shd w:val="clear" w:color="auto" w:fill="FFF2CC" w:themeFill="accent4" w:themeFillTint="33"/>
            <w:noWrap/>
            <w:hideMark/>
          </w:tcPr>
          <w:p w14:paraId="4FC86911" w14:textId="33F8AF4A"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9</w:t>
            </w:r>
          </w:p>
        </w:tc>
        <w:tc>
          <w:tcPr>
            <w:tcW w:w="1489" w:type="dxa"/>
            <w:shd w:val="clear" w:color="auto" w:fill="FFF2CC" w:themeFill="accent4" w:themeFillTint="33"/>
            <w:noWrap/>
            <w:hideMark/>
          </w:tcPr>
          <w:p w14:paraId="5673A16B" w14:textId="0BE50EFE"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62</w:t>
            </w:r>
          </w:p>
        </w:tc>
        <w:tc>
          <w:tcPr>
            <w:tcW w:w="1098" w:type="dxa"/>
            <w:shd w:val="clear" w:color="auto" w:fill="FFF2CC" w:themeFill="accent4" w:themeFillTint="33"/>
            <w:noWrap/>
            <w:hideMark/>
          </w:tcPr>
          <w:p w14:paraId="2D046375"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26</w:t>
            </w:r>
          </w:p>
        </w:tc>
        <w:tc>
          <w:tcPr>
            <w:tcW w:w="1455" w:type="dxa"/>
            <w:shd w:val="clear" w:color="auto" w:fill="FFF2CC" w:themeFill="accent4" w:themeFillTint="33"/>
            <w:noWrap/>
            <w:hideMark/>
          </w:tcPr>
          <w:p w14:paraId="1C685453"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51</w:t>
            </w:r>
          </w:p>
        </w:tc>
      </w:tr>
      <w:tr w:rsidR="003606D8" w:rsidRPr="004848A5" w14:paraId="105FB0CC" w14:textId="77777777" w:rsidTr="002C3EC9">
        <w:trPr>
          <w:trHeight w:val="300"/>
        </w:trPr>
        <w:tc>
          <w:tcPr>
            <w:tcW w:w="1833" w:type="dxa"/>
            <w:shd w:val="clear" w:color="auto" w:fill="F2F2F2" w:themeFill="background1" w:themeFillShade="F2"/>
            <w:noWrap/>
            <w:hideMark/>
          </w:tcPr>
          <w:p w14:paraId="31F2F44B"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DZT</w:t>
            </w:r>
          </w:p>
        </w:tc>
        <w:tc>
          <w:tcPr>
            <w:tcW w:w="1252" w:type="dxa"/>
            <w:noWrap/>
            <w:hideMark/>
          </w:tcPr>
          <w:p w14:paraId="5092BCBC" w14:textId="2019D791"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514" w:type="dxa"/>
            <w:noWrap/>
            <w:hideMark/>
          </w:tcPr>
          <w:p w14:paraId="285F49D2" w14:textId="1A6F906C"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321" w:type="dxa"/>
            <w:noWrap/>
            <w:hideMark/>
          </w:tcPr>
          <w:p w14:paraId="6A9FC8B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89" w:type="dxa"/>
            <w:noWrap/>
            <w:hideMark/>
          </w:tcPr>
          <w:p w14:paraId="0EE4F77E"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24</w:t>
            </w:r>
          </w:p>
        </w:tc>
        <w:tc>
          <w:tcPr>
            <w:tcW w:w="1098" w:type="dxa"/>
            <w:noWrap/>
            <w:hideMark/>
          </w:tcPr>
          <w:p w14:paraId="00F767C8"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55" w:type="dxa"/>
            <w:shd w:val="clear" w:color="auto" w:fill="F2F2F2" w:themeFill="background1" w:themeFillShade="F2"/>
            <w:noWrap/>
            <w:hideMark/>
          </w:tcPr>
          <w:p w14:paraId="2E551051"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24</w:t>
            </w:r>
          </w:p>
        </w:tc>
      </w:tr>
      <w:tr w:rsidR="003606D8" w:rsidRPr="004848A5" w14:paraId="6454722A" w14:textId="77777777" w:rsidTr="002C3EC9">
        <w:trPr>
          <w:trHeight w:val="300"/>
        </w:trPr>
        <w:tc>
          <w:tcPr>
            <w:tcW w:w="1833" w:type="dxa"/>
            <w:shd w:val="clear" w:color="auto" w:fill="F2F2F2" w:themeFill="background1" w:themeFillShade="F2"/>
            <w:noWrap/>
            <w:hideMark/>
          </w:tcPr>
          <w:p w14:paraId="420E3805"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Pārējie</w:t>
            </w:r>
          </w:p>
        </w:tc>
        <w:tc>
          <w:tcPr>
            <w:tcW w:w="1252" w:type="dxa"/>
            <w:noWrap/>
            <w:hideMark/>
          </w:tcPr>
          <w:p w14:paraId="3687F8F6" w14:textId="4504424C"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514" w:type="dxa"/>
            <w:noWrap/>
            <w:hideMark/>
          </w:tcPr>
          <w:p w14:paraId="1966CF22" w14:textId="4F7026E3"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321" w:type="dxa"/>
            <w:noWrap/>
            <w:hideMark/>
          </w:tcPr>
          <w:p w14:paraId="1825160F"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89" w:type="dxa"/>
            <w:noWrap/>
            <w:hideMark/>
          </w:tcPr>
          <w:p w14:paraId="61CBF498"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60</w:t>
            </w:r>
          </w:p>
        </w:tc>
        <w:tc>
          <w:tcPr>
            <w:tcW w:w="1098" w:type="dxa"/>
            <w:noWrap/>
            <w:hideMark/>
          </w:tcPr>
          <w:p w14:paraId="68735F6E"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55" w:type="dxa"/>
            <w:shd w:val="clear" w:color="auto" w:fill="F2F2F2" w:themeFill="background1" w:themeFillShade="F2"/>
            <w:noWrap/>
            <w:hideMark/>
          </w:tcPr>
          <w:p w14:paraId="2D20F49A"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60</w:t>
            </w:r>
          </w:p>
        </w:tc>
      </w:tr>
      <w:tr w:rsidR="003606D8" w:rsidRPr="004848A5" w14:paraId="0AACE853" w14:textId="77777777" w:rsidTr="002C3EC9">
        <w:trPr>
          <w:trHeight w:val="300"/>
        </w:trPr>
        <w:tc>
          <w:tcPr>
            <w:tcW w:w="1833" w:type="dxa"/>
            <w:shd w:val="clear" w:color="auto" w:fill="F2F2F2" w:themeFill="background1" w:themeFillShade="F2"/>
            <w:noWrap/>
            <w:hideMark/>
          </w:tcPr>
          <w:p w14:paraId="16AC9445"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GRT</w:t>
            </w:r>
          </w:p>
        </w:tc>
        <w:tc>
          <w:tcPr>
            <w:tcW w:w="1252" w:type="dxa"/>
            <w:noWrap/>
            <w:hideMark/>
          </w:tcPr>
          <w:p w14:paraId="75C0DAD4" w14:textId="6B85C69A"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9</w:t>
            </w:r>
          </w:p>
        </w:tc>
        <w:tc>
          <w:tcPr>
            <w:tcW w:w="1514" w:type="dxa"/>
            <w:noWrap/>
            <w:hideMark/>
          </w:tcPr>
          <w:p w14:paraId="0297E6F6" w14:textId="59D31272"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36</w:t>
            </w:r>
          </w:p>
        </w:tc>
        <w:tc>
          <w:tcPr>
            <w:tcW w:w="1321" w:type="dxa"/>
            <w:noWrap/>
            <w:hideMark/>
          </w:tcPr>
          <w:p w14:paraId="18842D3B" w14:textId="2EC9EBEB"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3</w:t>
            </w:r>
          </w:p>
        </w:tc>
        <w:tc>
          <w:tcPr>
            <w:tcW w:w="1489" w:type="dxa"/>
            <w:noWrap/>
            <w:hideMark/>
          </w:tcPr>
          <w:p w14:paraId="21C7FD51" w14:textId="019F86B4"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49</w:t>
            </w:r>
          </w:p>
        </w:tc>
        <w:tc>
          <w:tcPr>
            <w:tcW w:w="1098" w:type="dxa"/>
            <w:noWrap/>
            <w:hideMark/>
          </w:tcPr>
          <w:p w14:paraId="104DBE7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12</w:t>
            </w:r>
          </w:p>
        </w:tc>
        <w:tc>
          <w:tcPr>
            <w:tcW w:w="1455" w:type="dxa"/>
            <w:shd w:val="clear" w:color="auto" w:fill="F2F2F2" w:themeFill="background1" w:themeFillShade="F2"/>
            <w:noWrap/>
            <w:hideMark/>
          </w:tcPr>
          <w:p w14:paraId="1191350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39</w:t>
            </w:r>
          </w:p>
        </w:tc>
      </w:tr>
      <w:tr w:rsidR="003606D8" w:rsidRPr="004848A5" w14:paraId="0307AA78" w14:textId="77777777" w:rsidTr="002C3EC9">
        <w:trPr>
          <w:trHeight w:val="300"/>
        </w:trPr>
        <w:tc>
          <w:tcPr>
            <w:tcW w:w="1833" w:type="dxa"/>
            <w:shd w:val="clear" w:color="auto" w:fill="F2F2F2" w:themeFill="background1" w:themeFillShade="F2"/>
            <w:noWrap/>
            <w:hideMark/>
          </w:tcPr>
          <w:p w14:paraId="26597F43"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KT</w:t>
            </w:r>
          </w:p>
        </w:tc>
        <w:tc>
          <w:tcPr>
            <w:tcW w:w="1252" w:type="dxa"/>
            <w:noWrap/>
            <w:hideMark/>
          </w:tcPr>
          <w:p w14:paraId="5273EF47"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p>
        </w:tc>
        <w:tc>
          <w:tcPr>
            <w:tcW w:w="1514" w:type="dxa"/>
            <w:noWrap/>
            <w:hideMark/>
          </w:tcPr>
          <w:p w14:paraId="44AF4AA3"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32</w:t>
            </w:r>
          </w:p>
        </w:tc>
        <w:tc>
          <w:tcPr>
            <w:tcW w:w="1321" w:type="dxa"/>
            <w:noWrap/>
            <w:hideMark/>
          </w:tcPr>
          <w:p w14:paraId="13CF32DF"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89" w:type="dxa"/>
            <w:noWrap/>
            <w:hideMark/>
          </w:tcPr>
          <w:p w14:paraId="0EDF5ED2"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48</w:t>
            </w:r>
          </w:p>
        </w:tc>
        <w:tc>
          <w:tcPr>
            <w:tcW w:w="1098" w:type="dxa"/>
            <w:noWrap/>
            <w:hideMark/>
          </w:tcPr>
          <w:p w14:paraId="2A454E8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w:t>
            </w:r>
          </w:p>
        </w:tc>
        <w:tc>
          <w:tcPr>
            <w:tcW w:w="1455" w:type="dxa"/>
            <w:shd w:val="clear" w:color="auto" w:fill="F2F2F2" w:themeFill="background1" w:themeFillShade="F2"/>
            <w:noWrap/>
            <w:hideMark/>
          </w:tcPr>
          <w:p w14:paraId="3FE30370"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36</w:t>
            </w:r>
          </w:p>
        </w:tc>
      </w:tr>
      <w:tr w:rsidR="003606D8" w:rsidRPr="004848A5" w14:paraId="6511293D" w14:textId="77777777" w:rsidTr="002C3EC9">
        <w:trPr>
          <w:trHeight w:val="300"/>
        </w:trPr>
        <w:tc>
          <w:tcPr>
            <w:tcW w:w="1833" w:type="dxa"/>
            <w:shd w:val="clear" w:color="auto" w:fill="F2F2F2" w:themeFill="background1" w:themeFillShade="F2"/>
            <w:noWrap/>
            <w:hideMark/>
          </w:tcPr>
          <w:p w14:paraId="58237BB5"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MT</w:t>
            </w:r>
          </w:p>
        </w:tc>
        <w:tc>
          <w:tcPr>
            <w:tcW w:w="1252" w:type="dxa"/>
            <w:noWrap/>
            <w:hideMark/>
          </w:tcPr>
          <w:p w14:paraId="644DBED9"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4</w:t>
            </w:r>
          </w:p>
        </w:tc>
        <w:tc>
          <w:tcPr>
            <w:tcW w:w="1514" w:type="dxa"/>
            <w:noWrap/>
            <w:hideMark/>
          </w:tcPr>
          <w:p w14:paraId="159F717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78</w:t>
            </w:r>
          </w:p>
        </w:tc>
        <w:tc>
          <w:tcPr>
            <w:tcW w:w="1321" w:type="dxa"/>
            <w:noWrap/>
            <w:hideMark/>
          </w:tcPr>
          <w:p w14:paraId="20D1760B"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w:t>
            </w:r>
          </w:p>
        </w:tc>
        <w:tc>
          <w:tcPr>
            <w:tcW w:w="1489" w:type="dxa"/>
            <w:noWrap/>
            <w:hideMark/>
          </w:tcPr>
          <w:p w14:paraId="1EAA4F3A"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96</w:t>
            </w:r>
          </w:p>
        </w:tc>
        <w:tc>
          <w:tcPr>
            <w:tcW w:w="1098" w:type="dxa"/>
            <w:noWrap/>
            <w:hideMark/>
          </w:tcPr>
          <w:p w14:paraId="06AE25A3"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7</w:t>
            </w:r>
          </w:p>
        </w:tc>
        <w:tc>
          <w:tcPr>
            <w:tcW w:w="1455" w:type="dxa"/>
            <w:shd w:val="clear" w:color="auto" w:fill="F2F2F2" w:themeFill="background1" w:themeFillShade="F2"/>
            <w:noWrap/>
            <w:hideMark/>
          </w:tcPr>
          <w:p w14:paraId="61E68F37"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86</w:t>
            </w:r>
          </w:p>
        </w:tc>
      </w:tr>
      <w:tr w:rsidR="003606D8" w:rsidRPr="004848A5" w14:paraId="333D1449" w14:textId="77777777" w:rsidTr="002C3EC9">
        <w:trPr>
          <w:trHeight w:val="300"/>
        </w:trPr>
        <w:tc>
          <w:tcPr>
            <w:tcW w:w="1833" w:type="dxa"/>
            <w:shd w:val="clear" w:color="auto" w:fill="F2F2F2" w:themeFill="background1" w:themeFillShade="F2"/>
            <w:noWrap/>
            <w:hideMark/>
          </w:tcPr>
          <w:p w14:paraId="5E67F774" w14:textId="77777777" w:rsidR="003606D8" w:rsidRPr="004848A5" w:rsidRDefault="003606D8" w:rsidP="003606D8">
            <w:pPr>
              <w:jc w:val="both"/>
              <w:rPr>
                <w:rFonts w:ascii="Times New Roman" w:hAnsi="Times New Roman" w:cs="Times New Roman"/>
                <w:lang w:eastAsia="zh-CN"/>
              </w:rPr>
            </w:pPr>
            <w:r w:rsidRPr="004848A5">
              <w:rPr>
                <w:rFonts w:ascii="Times New Roman" w:hAnsi="Times New Roman" w:cs="Times New Roman"/>
                <w:lang w:eastAsia="zh-CN"/>
              </w:rPr>
              <w:t>RT</w:t>
            </w:r>
          </w:p>
        </w:tc>
        <w:tc>
          <w:tcPr>
            <w:tcW w:w="1252" w:type="dxa"/>
            <w:noWrap/>
            <w:hideMark/>
          </w:tcPr>
          <w:p w14:paraId="558D055D"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514" w:type="dxa"/>
            <w:noWrap/>
            <w:hideMark/>
          </w:tcPr>
          <w:p w14:paraId="1E13B407"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36</w:t>
            </w:r>
          </w:p>
        </w:tc>
        <w:tc>
          <w:tcPr>
            <w:tcW w:w="1321" w:type="dxa"/>
            <w:noWrap/>
            <w:hideMark/>
          </w:tcPr>
          <w:p w14:paraId="74EE31F4" w14:textId="77DEEEFC"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489" w:type="dxa"/>
            <w:noWrap/>
            <w:hideMark/>
          </w:tcPr>
          <w:p w14:paraId="70FF4D6E" w14:textId="3E832F69" w:rsidR="003606D8" w:rsidRPr="004848A5" w:rsidRDefault="003606D8" w:rsidP="003606D8">
            <w:pPr>
              <w:jc w:val="center"/>
              <w:rPr>
                <w:rFonts w:ascii="Times New Roman" w:hAnsi="Times New Roman" w:cs="Times New Roman"/>
                <w:lang w:eastAsia="zh-CN"/>
              </w:rPr>
            </w:pPr>
            <w:r>
              <w:rPr>
                <w:rFonts w:ascii="Times New Roman" w:hAnsi="Times New Roman" w:cs="Times New Roman"/>
                <w:lang w:eastAsia="zh-CN"/>
              </w:rPr>
              <w:t>0</w:t>
            </w:r>
          </w:p>
        </w:tc>
        <w:tc>
          <w:tcPr>
            <w:tcW w:w="1098" w:type="dxa"/>
            <w:noWrap/>
            <w:hideMark/>
          </w:tcPr>
          <w:p w14:paraId="0D4A7577"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1</w:t>
            </w:r>
          </w:p>
        </w:tc>
        <w:tc>
          <w:tcPr>
            <w:tcW w:w="1455" w:type="dxa"/>
            <w:shd w:val="clear" w:color="auto" w:fill="F2F2F2" w:themeFill="background1" w:themeFillShade="F2"/>
            <w:noWrap/>
            <w:hideMark/>
          </w:tcPr>
          <w:p w14:paraId="7C891D7C" w14:textId="77777777" w:rsidR="003606D8" w:rsidRPr="004848A5" w:rsidRDefault="003606D8" w:rsidP="003606D8">
            <w:pPr>
              <w:jc w:val="center"/>
              <w:rPr>
                <w:rFonts w:ascii="Times New Roman" w:hAnsi="Times New Roman" w:cs="Times New Roman"/>
                <w:lang w:eastAsia="zh-CN"/>
              </w:rPr>
            </w:pPr>
            <w:r w:rsidRPr="004848A5">
              <w:rPr>
                <w:rFonts w:ascii="Times New Roman" w:hAnsi="Times New Roman" w:cs="Times New Roman"/>
                <w:lang w:eastAsia="zh-CN"/>
              </w:rPr>
              <w:t>36</w:t>
            </w:r>
          </w:p>
        </w:tc>
      </w:tr>
      <w:tr w:rsidR="003606D8" w:rsidRPr="004848A5" w14:paraId="6B228126" w14:textId="77777777" w:rsidTr="002C3EC9">
        <w:trPr>
          <w:trHeight w:val="300"/>
        </w:trPr>
        <w:tc>
          <w:tcPr>
            <w:tcW w:w="1833" w:type="dxa"/>
            <w:shd w:val="clear" w:color="auto" w:fill="F2F2F2" w:themeFill="background1" w:themeFillShade="F2"/>
            <w:noWrap/>
            <w:hideMark/>
          </w:tcPr>
          <w:p w14:paraId="49400046" w14:textId="77777777" w:rsidR="003606D8" w:rsidRPr="004848A5" w:rsidRDefault="003606D8" w:rsidP="003606D8">
            <w:pPr>
              <w:jc w:val="both"/>
              <w:rPr>
                <w:rFonts w:ascii="Times New Roman" w:hAnsi="Times New Roman" w:cs="Times New Roman"/>
                <w:b/>
                <w:bCs/>
                <w:lang w:eastAsia="zh-CN"/>
              </w:rPr>
            </w:pPr>
            <w:r w:rsidRPr="004848A5">
              <w:rPr>
                <w:rFonts w:ascii="Times New Roman" w:hAnsi="Times New Roman" w:cs="Times New Roman"/>
                <w:b/>
                <w:bCs/>
                <w:lang w:eastAsia="zh-CN"/>
              </w:rPr>
              <w:t>Kopā</w:t>
            </w:r>
          </w:p>
        </w:tc>
        <w:tc>
          <w:tcPr>
            <w:tcW w:w="1252" w:type="dxa"/>
            <w:shd w:val="clear" w:color="auto" w:fill="F2F2F2" w:themeFill="background1" w:themeFillShade="F2"/>
            <w:noWrap/>
            <w:hideMark/>
          </w:tcPr>
          <w:p w14:paraId="37574968" w14:textId="030DCD95"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29</w:t>
            </w:r>
          </w:p>
        </w:tc>
        <w:tc>
          <w:tcPr>
            <w:tcW w:w="1514" w:type="dxa"/>
            <w:shd w:val="clear" w:color="auto" w:fill="F2F2F2" w:themeFill="background1" w:themeFillShade="F2"/>
            <w:noWrap/>
            <w:hideMark/>
          </w:tcPr>
          <w:p w14:paraId="2AA7FBAA" w14:textId="32E88E0E"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w:t>
            </w:r>
            <w:r>
              <w:rPr>
                <w:rFonts w:ascii="Times New Roman" w:hAnsi="Times New Roman" w:cs="Times New Roman"/>
                <w:b/>
                <w:bCs/>
                <w:lang w:eastAsia="zh-CN"/>
              </w:rPr>
              <w:t>1</w:t>
            </w:r>
          </w:p>
        </w:tc>
        <w:tc>
          <w:tcPr>
            <w:tcW w:w="1321" w:type="dxa"/>
            <w:shd w:val="clear" w:color="auto" w:fill="F2F2F2" w:themeFill="background1" w:themeFillShade="F2"/>
            <w:noWrap/>
            <w:hideMark/>
          </w:tcPr>
          <w:p w14:paraId="096E7D48" w14:textId="2EC2D840"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24</w:t>
            </w:r>
          </w:p>
        </w:tc>
        <w:tc>
          <w:tcPr>
            <w:tcW w:w="1489" w:type="dxa"/>
            <w:shd w:val="clear" w:color="auto" w:fill="F2F2F2" w:themeFill="background1" w:themeFillShade="F2"/>
            <w:noWrap/>
            <w:hideMark/>
          </w:tcPr>
          <w:p w14:paraId="6EC8E26F" w14:textId="1DF5C04C" w:rsidR="003606D8" w:rsidRPr="004848A5" w:rsidRDefault="003606D8" w:rsidP="003606D8">
            <w:pPr>
              <w:jc w:val="center"/>
              <w:rPr>
                <w:rFonts w:ascii="Times New Roman" w:hAnsi="Times New Roman" w:cs="Times New Roman"/>
                <w:b/>
                <w:bCs/>
                <w:lang w:eastAsia="zh-CN"/>
              </w:rPr>
            </w:pPr>
            <w:r>
              <w:rPr>
                <w:rFonts w:ascii="Times New Roman" w:hAnsi="Times New Roman" w:cs="Times New Roman"/>
                <w:b/>
                <w:bCs/>
                <w:lang w:eastAsia="zh-CN"/>
              </w:rPr>
              <w:t>50</w:t>
            </w:r>
          </w:p>
        </w:tc>
        <w:tc>
          <w:tcPr>
            <w:tcW w:w="1098" w:type="dxa"/>
            <w:shd w:val="clear" w:color="auto" w:fill="F2F2F2" w:themeFill="background1" w:themeFillShade="F2"/>
            <w:noWrap/>
            <w:hideMark/>
          </w:tcPr>
          <w:p w14:paraId="2BA3ADC4"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53</w:t>
            </w:r>
          </w:p>
        </w:tc>
        <w:tc>
          <w:tcPr>
            <w:tcW w:w="1455" w:type="dxa"/>
            <w:shd w:val="clear" w:color="auto" w:fill="F2F2F2" w:themeFill="background1" w:themeFillShade="F2"/>
            <w:noWrap/>
            <w:hideMark/>
          </w:tcPr>
          <w:p w14:paraId="414E1258" w14:textId="77777777" w:rsidR="003606D8" w:rsidRPr="004848A5" w:rsidRDefault="003606D8" w:rsidP="003606D8">
            <w:pPr>
              <w:jc w:val="center"/>
              <w:rPr>
                <w:rFonts w:ascii="Times New Roman" w:hAnsi="Times New Roman" w:cs="Times New Roman"/>
                <w:b/>
                <w:bCs/>
                <w:lang w:eastAsia="zh-CN"/>
              </w:rPr>
            </w:pPr>
            <w:r w:rsidRPr="004848A5">
              <w:rPr>
                <w:rFonts w:ascii="Times New Roman" w:hAnsi="Times New Roman" w:cs="Times New Roman"/>
                <w:b/>
                <w:bCs/>
                <w:lang w:eastAsia="zh-CN"/>
              </w:rPr>
              <w:t>45</w:t>
            </w:r>
          </w:p>
        </w:tc>
      </w:tr>
    </w:tbl>
    <w:p w14:paraId="59CBBD40" w14:textId="77777777" w:rsidR="004848A5" w:rsidRDefault="004848A5" w:rsidP="007E7798">
      <w:pPr>
        <w:jc w:val="both"/>
        <w:rPr>
          <w:rFonts w:ascii="Times New Roman" w:hAnsi="Times New Roman" w:cs="Times New Roman"/>
          <w:b/>
          <w:bCs/>
          <w:sz w:val="24"/>
          <w:szCs w:val="24"/>
          <w:lang w:eastAsia="zh-CN"/>
        </w:rPr>
      </w:pPr>
    </w:p>
    <w:p w14:paraId="3AD1B526" w14:textId="5927754C" w:rsidR="005A31ED" w:rsidRPr="003F1C24" w:rsidRDefault="005A31ED" w:rsidP="007E7798">
      <w:pPr>
        <w:jc w:val="both"/>
        <w:rPr>
          <w:rFonts w:ascii="Times New Roman" w:hAnsi="Times New Roman" w:cs="Times New Roman"/>
          <w:b/>
          <w:bCs/>
          <w:sz w:val="24"/>
          <w:szCs w:val="24"/>
          <w:u w:val="single"/>
          <w:lang w:eastAsia="zh-CN"/>
        </w:rPr>
      </w:pPr>
      <w:r w:rsidRPr="003F1C24">
        <w:rPr>
          <w:rFonts w:ascii="Times New Roman" w:hAnsi="Times New Roman" w:cs="Times New Roman"/>
          <w:b/>
          <w:bCs/>
          <w:sz w:val="24"/>
          <w:szCs w:val="24"/>
          <w:u w:val="single"/>
          <w:lang w:eastAsia="zh-CN"/>
        </w:rPr>
        <w:t>Bērni ar GRT</w:t>
      </w:r>
    </w:p>
    <w:p w14:paraId="2A981AB8" w14:textId="14557A6A" w:rsidR="006D635D" w:rsidRDefault="00E476A2" w:rsidP="007E7798">
      <w:pPr>
        <w:jc w:val="both"/>
        <w:rPr>
          <w:rFonts w:ascii="Times New Roman" w:hAnsi="Times New Roman" w:cs="Times New Roman"/>
          <w:sz w:val="24"/>
          <w:szCs w:val="24"/>
          <w:lang w:eastAsia="zh-CN"/>
        </w:rPr>
      </w:pPr>
      <w:r w:rsidRPr="00504700">
        <w:rPr>
          <w:rFonts w:ascii="Times New Roman" w:hAnsi="Times New Roman" w:cs="Times New Roman"/>
          <w:sz w:val="24"/>
          <w:szCs w:val="24"/>
          <w:lang w:eastAsia="zh-CN"/>
        </w:rPr>
        <w:t>Vecuma grupā</w:t>
      </w:r>
      <w:r w:rsidR="00504700" w:rsidRPr="00504700">
        <w:rPr>
          <w:rFonts w:ascii="Times New Roman" w:hAnsi="Times New Roman" w:cs="Times New Roman"/>
          <w:sz w:val="24"/>
          <w:szCs w:val="24"/>
          <w:lang w:eastAsia="zh-CN"/>
        </w:rPr>
        <w:t>s</w:t>
      </w:r>
      <w:r w:rsidRPr="00504700">
        <w:rPr>
          <w:rFonts w:ascii="Times New Roman" w:hAnsi="Times New Roman" w:cs="Times New Roman"/>
          <w:sz w:val="24"/>
          <w:szCs w:val="24"/>
          <w:lang w:eastAsia="zh-CN"/>
        </w:rPr>
        <w:t xml:space="preserve"> no 1.6</w:t>
      </w:r>
      <w:r w:rsidR="00A713A9">
        <w:rPr>
          <w:rFonts w:ascii="Times New Roman" w:hAnsi="Times New Roman" w:cs="Times New Roman"/>
          <w:sz w:val="24"/>
          <w:szCs w:val="24"/>
          <w:lang w:eastAsia="zh-CN"/>
        </w:rPr>
        <w:t xml:space="preserve"> līdz </w:t>
      </w:r>
      <w:r w:rsidRPr="00504700">
        <w:rPr>
          <w:rFonts w:ascii="Times New Roman" w:hAnsi="Times New Roman" w:cs="Times New Roman"/>
          <w:sz w:val="24"/>
          <w:szCs w:val="24"/>
          <w:lang w:eastAsia="zh-CN"/>
        </w:rPr>
        <w:t>6 gadi</w:t>
      </w:r>
      <w:r w:rsidR="00A713A9">
        <w:rPr>
          <w:rFonts w:ascii="Times New Roman" w:hAnsi="Times New Roman" w:cs="Times New Roman"/>
          <w:sz w:val="24"/>
          <w:szCs w:val="24"/>
          <w:lang w:eastAsia="zh-CN"/>
        </w:rPr>
        <w:t>em</w:t>
      </w:r>
      <w:r w:rsidRPr="00504700">
        <w:rPr>
          <w:rFonts w:ascii="Times New Roman" w:hAnsi="Times New Roman" w:cs="Times New Roman"/>
          <w:sz w:val="24"/>
          <w:szCs w:val="24"/>
          <w:lang w:eastAsia="zh-CN"/>
        </w:rPr>
        <w:t xml:space="preserve"> (ieskaitot)</w:t>
      </w:r>
      <w:r w:rsidR="00504700" w:rsidRPr="00504700">
        <w:rPr>
          <w:rFonts w:ascii="Times New Roman" w:hAnsi="Times New Roman" w:cs="Times New Roman"/>
          <w:sz w:val="24"/>
          <w:szCs w:val="24"/>
          <w:lang w:eastAsia="zh-CN"/>
        </w:rPr>
        <w:t xml:space="preserve"> un </w:t>
      </w:r>
      <w:r w:rsidR="00C21975">
        <w:rPr>
          <w:rFonts w:ascii="Times New Roman" w:hAnsi="Times New Roman" w:cs="Times New Roman"/>
          <w:sz w:val="24"/>
          <w:szCs w:val="24"/>
          <w:lang w:eastAsia="zh-CN"/>
        </w:rPr>
        <w:t xml:space="preserve">no </w:t>
      </w:r>
      <w:r w:rsidR="00504700" w:rsidRPr="00504700">
        <w:rPr>
          <w:rFonts w:ascii="Times New Roman" w:hAnsi="Times New Roman" w:cs="Times New Roman"/>
          <w:sz w:val="24"/>
          <w:szCs w:val="24"/>
          <w:lang w:eastAsia="zh-CN"/>
        </w:rPr>
        <w:t>7</w:t>
      </w:r>
      <w:r w:rsidR="00C21975">
        <w:rPr>
          <w:rFonts w:ascii="Times New Roman" w:hAnsi="Times New Roman" w:cs="Times New Roman"/>
          <w:sz w:val="24"/>
          <w:szCs w:val="24"/>
          <w:lang w:eastAsia="zh-CN"/>
        </w:rPr>
        <w:t xml:space="preserve"> līdz </w:t>
      </w:r>
      <w:r w:rsidR="00504700" w:rsidRPr="00504700">
        <w:rPr>
          <w:rFonts w:ascii="Times New Roman" w:hAnsi="Times New Roman" w:cs="Times New Roman"/>
          <w:sz w:val="24"/>
          <w:szCs w:val="24"/>
          <w:lang w:eastAsia="zh-CN"/>
        </w:rPr>
        <w:t>13 gadi</w:t>
      </w:r>
      <w:r w:rsidR="00C21975">
        <w:rPr>
          <w:rFonts w:ascii="Times New Roman" w:hAnsi="Times New Roman" w:cs="Times New Roman"/>
          <w:sz w:val="24"/>
          <w:szCs w:val="24"/>
          <w:lang w:eastAsia="zh-CN"/>
        </w:rPr>
        <w:t>em</w:t>
      </w:r>
      <w:r w:rsidR="00504700" w:rsidRPr="00504700">
        <w:rPr>
          <w:rFonts w:ascii="Times New Roman" w:hAnsi="Times New Roman" w:cs="Times New Roman"/>
          <w:sz w:val="24"/>
          <w:szCs w:val="24"/>
          <w:lang w:eastAsia="zh-CN"/>
        </w:rPr>
        <w:t xml:space="preserve"> (ieskaitot) ir 26 bērni ar GRT, katrā vecuma grupā 13 bērni. </w:t>
      </w:r>
      <w:r w:rsidR="00504700" w:rsidRPr="000577D9">
        <w:rPr>
          <w:rFonts w:ascii="Times New Roman" w:hAnsi="Times New Roman" w:cs="Times New Roman"/>
          <w:sz w:val="24"/>
          <w:szCs w:val="24"/>
          <w:lang w:eastAsia="zh-CN"/>
        </w:rPr>
        <w:t>No 26 bērniem īpašas kopšanas nepieciešamība noteikta 1</w:t>
      </w:r>
      <w:r w:rsidR="000577D9" w:rsidRPr="000577D9">
        <w:rPr>
          <w:rFonts w:ascii="Times New Roman" w:hAnsi="Times New Roman" w:cs="Times New Roman"/>
          <w:sz w:val="24"/>
          <w:szCs w:val="24"/>
          <w:lang w:eastAsia="zh-CN"/>
        </w:rPr>
        <w:t>3</w:t>
      </w:r>
      <w:r w:rsidR="00504700" w:rsidRPr="000577D9">
        <w:rPr>
          <w:rFonts w:ascii="Times New Roman" w:hAnsi="Times New Roman" w:cs="Times New Roman"/>
          <w:sz w:val="24"/>
          <w:szCs w:val="24"/>
          <w:lang w:eastAsia="zh-CN"/>
        </w:rPr>
        <w:t xml:space="preserve"> bērniem</w:t>
      </w:r>
      <w:r w:rsidR="00504700">
        <w:rPr>
          <w:rFonts w:ascii="Times New Roman" w:hAnsi="Times New Roman" w:cs="Times New Roman"/>
          <w:sz w:val="24"/>
          <w:szCs w:val="24"/>
          <w:lang w:eastAsia="zh-CN"/>
        </w:rPr>
        <w:t xml:space="preserve">. Skatoties pēc GRT veida, redzams, ka 15 bērniem ir IAT/PUT, </w:t>
      </w:r>
      <w:r w:rsidR="00C21975">
        <w:rPr>
          <w:rFonts w:ascii="Times New Roman" w:hAnsi="Times New Roman" w:cs="Times New Roman"/>
          <w:sz w:val="24"/>
          <w:szCs w:val="24"/>
          <w:lang w:eastAsia="zh-CN"/>
        </w:rPr>
        <w:t>trīs</w:t>
      </w:r>
      <w:r w:rsidR="00504700">
        <w:rPr>
          <w:rFonts w:ascii="Times New Roman" w:hAnsi="Times New Roman" w:cs="Times New Roman"/>
          <w:sz w:val="24"/>
          <w:szCs w:val="24"/>
          <w:lang w:eastAsia="zh-CN"/>
        </w:rPr>
        <w:t xml:space="preserve"> bērniem ir IAT un </w:t>
      </w:r>
      <w:r w:rsidR="00C21975">
        <w:rPr>
          <w:rFonts w:ascii="Times New Roman" w:hAnsi="Times New Roman" w:cs="Times New Roman"/>
          <w:sz w:val="24"/>
          <w:szCs w:val="24"/>
          <w:lang w:eastAsia="zh-CN"/>
        </w:rPr>
        <w:t>astoņiem</w:t>
      </w:r>
      <w:r w:rsidR="00504700">
        <w:rPr>
          <w:rFonts w:ascii="Times New Roman" w:hAnsi="Times New Roman" w:cs="Times New Roman"/>
          <w:sz w:val="24"/>
          <w:szCs w:val="24"/>
          <w:lang w:eastAsia="zh-CN"/>
        </w:rPr>
        <w:t xml:space="preserve"> bērniem PUT.</w:t>
      </w:r>
      <w:r w:rsidR="006D635D">
        <w:rPr>
          <w:rFonts w:ascii="Times New Roman" w:hAnsi="Times New Roman" w:cs="Times New Roman"/>
          <w:sz w:val="24"/>
          <w:szCs w:val="24"/>
          <w:lang w:eastAsia="zh-CN"/>
        </w:rPr>
        <w:t xml:space="preserve"> </w:t>
      </w:r>
    </w:p>
    <w:p w14:paraId="2C5B935C" w14:textId="02107994" w:rsidR="005A31ED" w:rsidRPr="00504700" w:rsidRDefault="006D635D"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Vajadzība pēc speciālistu konsultācijām (bez bērniem ar AST) vecuma grupā no 0</w:t>
      </w:r>
      <w:r w:rsidR="00C21975">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C21975">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noteikta 20 bērniem ar GRT (77%), no kuriem </w:t>
      </w:r>
      <w:r w:rsidR="000577D9">
        <w:rPr>
          <w:rFonts w:ascii="Times New Roman" w:hAnsi="Times New Roman" w:cs="Times New Roman"/>
          <w:sz w:val="24"/>
          <w:szCs w:val="24"/>
          <w:lang w:eastAsia="zh-CN"/>
        </w:rPr>
        <w:t xml:space="preserve">12 </w:t>
      </w:r>
      <w:r>
        <w:rPr>
          <w:rFonts w:ascii="Times New Roman" w:hAnsi="Times New Roman" w:cs="Times New Roman"/>
          <w:sz w:val="24"/>
          <w:szCs w:val="24"/>
          <w:lang w:eastAsia="zh-CN"/>
        </w:rPr>
        <w:t xml:space="preserve">bērniem </w:t>
      </w:r>
      <w:r w:rsidR="00BD39B5">
        <w:rPr>
          <w:rFonts w:ascii="Times New Roman" w:hAnsi="Times New Roman" w:cs="Times New Roman"/>
          <w:sz w:val="24"/>
          <w:szCs w:val="24"/>
          <w:lang w:eastAsia="zh-CN"/>
        </w:rPr>
        <w:t>ir noteikta</w:t>
      </w:r>
      <w:r>
        <w:rPr>
          <w:rFonts w:ascii="Times New Roman" w:hAnsi="Times New Roman" w:cs="Times New Roman"/>
          <w:sz w:val="24"/>
          <w:szCs w:val="24"/>
          <w:lang w:eastAsia="zh-CN"/>
        </w:rPr>
        <w:t xml:space="preserve"> īpašas kopšanas nepieciešamīb</w:t>
      </w:r>
      <w:r w:rsidR="00BD39B5">
        <w:rPr>
          <w:rFonts w:ascii="Times New Roman" w:hAnsi="Times New Roman" w:cs="Times New Roman"/>
          <w:sz w:val="24"/>
          <w:szCs w:val="24"/>
          <w:lang w:eastAsia="zh-CN"/>
        </w:rPr>
        <w:t>a</w:t>
      </w:r>
      <w:r>
        <w:rPr>
          <w:rFonts w:ascii="Times New Roman" w:hAnsi="Times New Roman" w:cs="Times New Roman"/>
          <w:sz w:val="24"/>
          <w:szCs w:val="24"/>
          <w:lang w:eastAsia="zh-CN"/>
        </w:rPr>
        <w:t xml:space="preserve"> un </w:t>
      </w:r>
      <w:r w:rsidR="00BD39B5">
        <w:rPr>
          <w:rFonts w:ascii="Times New Roman" w:hAnsi="Times New Roman" w:cs="Times New Roman"/>
          <w:sz w:val="24"/>
          <w:szCs w:val="24"/>
          <w:lang w:eastAsia="zh-CN"/>
        </w:rPr>
        <w:t>astoņiem</w:t>
      </w:r>
      <w:r w:rsidR="000577D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bērniem </w:t>
      </w:r>
      <w:r w:rsidR="00BD39B5">
        <w:rPr>
          <w:rFonts w:ascii="Times New Roman" w:hAnsi="Times New Roman" w:cs="Times New Roman"/>
          <w:sz w:val="24"/>
          <w:szCs w:val="24"/>
          <w:lang w:eastAsia="zh-CN"/>
        </w:rPr>
        <w:t>nav noteikta</w:t>
      </w:r>
      <w:r>
        <w:rPr>
          <w:rFonts w:ascii="Times New Roman" w:hAnsi="Times New Roman" w:cs="Times New Roman"/>
          <w:sz w:val="24"/>
          <w:szCs w:val="24"/>
          <w:lang w:eastAsia="zh-CN"/>
        </w:rPr>
        <w:t xml:space="preserve"> īpašas kopšanas nepi</w:t>
      </w:r>
      <w:r w:rsidR="000577D9">
        <w:rPr>
          <w:rFonts w:ascii="Times New Roman" w:hAnsi="Times New Roman" w:cs="Times New Roman"/>
          <w:sz w:val="24"/>
          <w:szCs w:val="24"/>
          <w:lang w:eastAsia="zh-CN"/>
        </w:rPr>
        <w:t>e</w:t>
      </w:r>
      <w:r>
        <w:rPr>
          <w:rFonts w:ascii="Times New Roman" w:hAnsi="Times New Roman" w:cs="Times New Roman"/>
          <w:sz w:val="24"/>
          <w:szCs w:val="24"/>
          <w:lang w:eastAsia="zh-CN"/>
        </w:rPr>
        <w:t>ciešamība.</w:t>
      </w:r>
    </w:p>
    <w:p w14:paraId="7CEA9D97" w14:textId="11199B7C" w:rsidR="006D635D" w:rsidRDefault="00B9507D" w:rsidP="007E7798">
      <w:pPr>
        <w:jc w:val="both"/>
        <w:rPr>
          <w:rFonts w:ascii="Times New Roman" w:hAnsi="Times New Roman" w:cs="Times New Roman"/>
          <w:sz w:val="24"/>
          <w:szCs w:val="24"/>
          <w:lang w:eastAsia="zh-CN"/>
        </w:rPr>
      </w:pPr>
      <w:r w:rsidRPr="00BD39B5">
        <w:rPr>
          <w:rFonts w:ascii="Times New Roman" w:hAnsi="Times New Roman" w:cs="Times New Roman"/>
          <w:b/>
          <w:bCs/>
          <w:i/>
          <w:iCs/>
          <w:sz w:val="24"/>
          <w:szCs w:val="24"/>
          <w:lang w:eastAsia="zh-CN"/>
        </w:rPr>
        <w:t>Vecuma grupā no 1.6</w:t>
      </w:r>
      <w:r w:rsidR="00BD39B5" w:rsidRPr="00BD39B5">
        <w:rPr>
          <w:rFonts w:ascii="Times New Roman" w:hAnsi="Times New Roman" w:cs="Times New Roman"/>
          <w:b/>
          <w:bCs/>
          <w:i/>
          <w:iCs/>
          <w:sz w:val="24"/>
          <w:szCs w:val="24"/>
          <w:lang w:eastAsia="zh-CN"/>
        </w:rPr>
        <w:t xml:space="preserve"> līdz </w:t>
      </w:r>
      <w:r w:rsidRPr="00BD39B5">
        <w:rPr>
          <w:rFonts w:ascii="Times New Roman" w:hAnsi="Times New Roman" w:cs="Times New Roman"/>
          <w:b/>
          <w:bCs/>
          <w:i/>
          <w:iCs/>
          <w:sz w:val="24"/>
          <w:szCs w:val="24"/>
          <w:lang w:eastAsia="zh-CN"/>
        </w:rPr>
        <w:t>6 gadi</w:t>
      </w:r>
      <w:r w:rsidR="00BD39B5" w:rsidRPr="00BD39B5">
        <w:rPr>
          <w:rFonts w:ascii="Times New Roman" w:hAnsi="Times New Roman" w:cs="Times New Roman"/>
          <w:b/>
          <w:bCs/>
          <w:i/>
          <w:iCs/>
          <w:sz w:val="24"/>
          <w:szCs w:val="24"/>
          <w:lang w:eastAsia="zh-CN"/>
        </w:rPr>
        <w:t>em</w:t>
      </w:r>
      <w:r w:rsidRPr="00BD39B5">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2E02D7" w:rsidRPr="001F7495">
        <w:rPr>
          <w:rFonts w:ascii="Times New Roman" w:hAnsi="Times New Roman" w:cs="Times New Roman"/>
          <w:sz w:val="24"/>
          <w:szCs w:val="24"/>
          <w:lang w:eastAsia="zh-CN"/>
        </w:rPr>
        <w:t>13 bērni</w:t>
      </w:r>
      <w:r w:rsidR="00664740">
        <w:rPr>
          <w:rFonts w:ascii="Times New Roman" w:hAnsi="Times New Roman" w:cs="Times New Roman"/>
          <w:sz w:val="24"/>
          <w:szCs w:val="24"/>
          <w:lang w:eastAsia="zh-CN"/>
        </w:rPr>
        <w:t xml:space="preserve"> ar GRT</w:t>
      </w:r>
      <w:r w:rsidR="002E02D7" w:rsidRPr="001F7495">
        <w:rPr>
          <w:rFonts w:ascii="Times New Roman" w:hAnsi="Times New Roman" w:cs="Times New Roman"/>
          <w:sz w:val="24"/>
          <w:szCs w:val="24"/>
          <w:lang w:eastAsia="zh-CN"/>
        </w:rPr>
        <w:t xml:space="preserve">, no kuriem </w:t>
      </w:r>
      <w:r w:rsidR="00BD39B5">
        <w:rPr>
          <w:rFonts w:ascii="Times New Roman" w:hAnsi="Times New Roman" w:cs="Times New Roman"/>
          <w:sz w:val="24"/>
          <w:szCs w:val="24"/>
          <w:lang w:eastAsia="zh-CN"/>
        </w:rPr>
        <w:t>deviņi</w:t>
      </w:r>
      <w:r w:rsidR="002E02D7" w:rsidRPr="001F7495">
        <w:rPr>
          <w:rFonts w:ascii="Times New Roman" w:hAnsi="Times New Roman" w:cs="Times New Roman"/>
          <w:sz w:val="24"/>
          <w:szCs w:val="24"/>
          <w:lang w:eastAsia="zh-CN"/>
        </w:rPr>
        <w:t xml:space="preserve"> bērni ar IAT/PUT (</w:t>
      </w:r>
      <w:r w:rsidR="00520782">
        <w:rPr>
          <w:rFonts w:ascii="Times New Roman" w:hAnsi="Times New Roman" w:cs="Times New Roman"/>
          <w:sz w:val="24"/>
          <w:szCs w:val="24"/>
          <w:lang w:eastAsia="zh-CN"/>
        </w:rPr>
        <w:t>astoņi</w:t>
      </w:r>
      <w:r w:rsidR="002E02D7" w:rsidRPr="001F7495">
        <w:rPr>
          <w:rFonts w:ascii="Times New Roman" w:hAnsi="Times New Roman" w:cs="Times New Roman"/>
          <w:sz w:val="24"/>
          <w:szCs w:val="24"/>
          <w:lang w:eastAsia="zh-CN"/>
        </w:rPr>
        <w:t xml:space="preserve"> bērni ar AST) un </w:t>
      </w:r>
      <w:r w:rsidR="00520782">
        <w:rPr>
          <w:rFonts w:ascii="Times New Roman" w:hAnsi="Times New Roman" w:cs="Times New Roman"/>
          <w:sz w:val="24"/>
          <w:szCs w:val="24"/>
          <w:lang w:eastAsia="zh-CN"/>
        </w:rPr>
        <w:t xml:space="preserve">četri </w:t>
      </w:r>
      <w:r w:rsidRPr="001F7495">
        <w:rPr>
          <w:rFonts w:ascii="Times New Roman" w:hAnsi="Times New Roman" w:cs="Times New Roman"/>
          <w:sz w:val="24"/>
          <w:szCs w:val="24"/>
          <w:lang w:eastAsia="zh-CN"/>
        </w:rPr>
        <w:t>bērni ar PUT (</w:t>
      </w:r>
      <w:r w:rsidR="00520782">
        <w:rPr>
          <w:rFonts w:ascii="Times New Roman" w:hAnsi="Times New Roman" w:cs="Times New Roman"/>
          <w:sz w:val="24"/>
          <w:szCs w:val="24"/>
          <w:lang w:eastAsia="zh-CN"/>
        </w:rPr>
        <w:t>trīs</w:t>
      </w:r>
      <w:r w:rsidRPr="001F7495">
        <w:rPr>
          <w:rFonts w:ascii="Times New Roman" w:hAnsi="Times New Roman" w:cs="Times New Roman"/>
          <w:sz w:val="24"/>
          <w:szCs w:val="24"/>
          <w:lang w:eastAsia="zh-CN"/>
        </w:rPr>
        <w:t xml:space="preserve"> bērni ar AST).</w:t>
      </w:r>
      <w:r w:rsidR="001F7495" w:rsidRPr="001F7495">
        <w:rPr>
          <w:rFonts w:ascii="Times New Roman" w:hAnsi="Times New Roman" w:cs="Times New Roman"/>
          <w:sz w:val="24"/>
          <w:szCs w:val="24"/>
          <w:lang w:eastAsia="zh-CN"/>
        </w:rPr>
        <w:t xml:space="preserve"> </w:t>
      </w:r>
    </w:p>
    <w:p w14:paraId="52D82C24" w14:textId="7DB7F23E" w:rsidR="00BC7E05" w:rsidRDefault="001F7495" w:rsidP="007E7798">
      <w:pPr>
        <w:jc w:val="both"/>
        <w:rPr>
          <w:rFonts w:ascii="Times New Roman" w:hAnsi="Times New Roman" w:cs="Times New Roman"/>
          <w:sz w:val="24"/>
          <w:szCs w:val="24"/>
          <w:lang w:eastAsia="zh-CN"/>
        </w:rPr>
      </w:pPr>
      <w:r w:rsidRPr="001F7495">
        <w:rPr>
          <w:rFonts w:ascii="Times New Roman" w:hAnsi="Times New Roman" w:cs="Times New Roman"/>
          <w:sz w:val="24"/>
          <w:szCs w:val="24"/>
          <w:lang w:eastAsia="zh-CN"/>
        </w:rPr>
        <w:t xml:space="preserve">Vajadzība pēc speciālistu konsultācijām noteikta </w:t>
      </w:r>
      <w:r w:rsidR="003C011A">
        <w:rPr>
          <w:rFonts w:ascii="Times New Roman" w:hAnsi="Times New Roman" w:cs="Times New Roman"/>
          <w:sz w:val="24"/>
          <w:szCs w:val="24"/>
          <w:lang w:eastAsia="zh-CN"/>
        </w:rPr>
        <w:t>astoņiem</w:t>
      </w:r>
      <w:r w:rsidRPr="001F7495">
        <w:rPr>
          <w:rFonts w:ascii="Times New Roman" w:hAnsi="Times New Roman" w:cs="Times New Roman"/>
          <w:sz w:val="24"/>
          <w:szCs w:val="24"/>
          <w:lang w:eastAsia="zh-CN"/>
        </w:rPr>
        <w:t xml:space="preserve"> bērniem ar GRT</w:t>
      </w:r>
      <w:r w:rsidR="00BC7E05">
        <w:rPr>
          <w:rFonts w:ascii="Times New Roman" w:hAnsi="Times New Roman" w:cs="Times New Roman"/>
          <w:sz w:val="24"/>
          <w:szCs w:val="24"/>
          <w:lang w:eastAsia="zh-CN"/>
        </w:rPr>
        <w:t xml:space="preserve">, no kuriem </w:t>
      </w:r>
      <w:r w:rsidR="003C011A">
        <w:rPr>
          <w:rFonts w:ascii="Times New Roman" w:hAnsi="Times New Roman" w:cs="Times New Roman"/>
          <w:sz w:val="24"/>
          <w:szCs w:val="24"/>
          <w:lang w:eastAsia="zh-CN"/>
        </w:rPr>
        <w:t>trīs</w:t>
      </w:r>
      <w:r w:rsidR="00BC7E05">
        <w:rPr>
          <w:rFonts w:ascii="Times New Roman" w:hAnsi="Times New Roman" w:cs="Times New Roman"/>
          <w:sz w:val="24"/>
          <w:szCs w:val="24"/>
          <w:lang w:eastAsia="zh-CN"/>
        </w:rPr>
        <w:t xml:space="preserve"> bērniem </w:t>
      </w:r>
      <w:r w:rsidR="003C011A">
        <w:rPr>
          <w:rFonts w:ascii="Times New Roman" w:hAnsi="Times New Roman" w:cs="Times New Roman"/>
          <w:sz w:val="24"/>
          <w:szCs w:val="24"/>
          <w:lang w:eastAsia="zh-CN"/>
        </w:rPr>
        <w:t xml:space="preserve">ir un pieciem nav </w:t>
      </w:r>
      <w:r w:rsidR="00BC7E05">
        <w:rPr>
          <w:rFonts w:ascii="Times New Roman" w:hAnsi="Times New Roman" w:cs="Times New Roman"/>
          <w:sz w:val="24"/>
          <w:szCs w:val="24"/>
          <w:lang w:eastAsia="zh-CN"/>
        </w:rPr>
        <w:t>noteikta īpašas kopšanas nepieciešamīb</w:t>
      </w:r>
      <w:r w:rsidR="003C011A">
        <w:rPr>
          <w:rFonts w:ascii="Times New Roman" w:hAnsi="Times New Roman" w:cs="Times New Roman"/>
          <w:sz w:val="24"/>
          <w:szCs w:val="24"/>
          <w:lang w:eastAsia="zh-CN"/>
        </w:rPr>
        <w:t>a</w:t>
      </w:r>
      <w:r w:rsidR="00BC7E05">
        <w:rPr>
          <w:rFonts w:ascii="Times New Roman" w:hAnsi="Times New Roman" w:cs="Times New Roman"/>
          <w:sz w:val="24"/>
          <w:szCs w:val="24"/>
          <w:lang w:eastAsia="zh-CN"/>
        </w:rPr>
        <w:t>.</w:t>
      </w:r>
      <w:r w:rsidR="000758E9">
        <w:rPr>
          <w:rFonts w:ascii="Times New Roman" w:hAnsi="Times New Roman" w:cs="Times New Roman"/>
          <w:sz w:val="24"/>
          <w:szCs w:val="24"/>
          <w:lang w:eastAsia="zh-CN"/>
        </w:rPr>
        <w:t xml:space="preserve"> </w:t>
      </w:r>
    </w:p>
    <w:p w14:paraId="69BDD08B" w14:textId="2217F4AE" w:rsidR="006349F6" w:rsidRPr="00B747E6" w:rsidRDefault="001F7495" w:rsidP="007E7798">
      <w:pPr>
        <w:jc w:val="both"/>
        <w:rPr>
          <w:rFonts w:ascii="Times New Roman" w:hAnsi="Times New Roman" w:cs="Times New Roman"/>
          <w:i/>
          <w:iCs/>
          <w:sz w:val="24"/>
          <w:szCs w:val="24"/>
          <w:lang w:eastAsia="zh-CN"/>
        </w:rPr>
      </w:pPr>
      <w:r w:rsidRPr="00B747E6">
        <w:rPr>
          <w:rFonts w:ascii="Times New Roman" w:hAnsi="Times New Roman" w:cs="Times New Roman"/>
          <w:sz w:val="24"/>
          <w:szCs w:val="24"/>
          <w:lang w:eastAsia="zh-CN"/>
        </w:rPr>
        <w:t xml:space="preserve">Skatoties pēc GRT veida, redzams, ka </w:t>
      </w:r>
      <w:r w:rsidR="009D6A49" w:rsidRPr="00B747E6">
        <w:rPr>
          <w:rFonts w:ascii="Times New Roman" w:hAnsi="Times New Roman" w:cs="Times New Roman"/>
          <w:sz w:val="24"/>
          <w:szCs w:val="24"/>
          <w:lang w:eastAsia="zh-CN"/>
        </w:rPr>
        <w:t xml:space="preserve">bērniem ar IAT/PUT </w:t>
      </w:r>
      <w:r w:rsidR="00B747E6" w:rsidRPr="00B747E6">
        <w:rPr>
          <w:rFonts w:ascii="Times New Roman" w:hAnsi="Times New Roman" w:cs="Times New Roman"/>
          <w:sz w:val="24"/>
          <w:szCs w:val="24"/>
          <w:lang w:eastAsia="zh-CN"/>
        </w:rPr>
        <w:t>(</w:t>
      </w:r>
      <w:r w:rsidR="008418BC">
        <w:rPr>
          <w:rFonts w:ascii="Times New Roman" w:hAnsi="Times New Roman" w:cs="Times New Roman"/>
          <w:sz w:val="24"/>
          <w:szCs w:val="24"/>
          <w:lang w:eastAsia="zh-CN"/>
        </w:rPr>
        <w:t>seši</w:t>
      </w:r>
      <w:r w:rsidR="00B747E6" w:rsidRPr="00B747E6">
        <w:rPr>
          <w:rFonts w:ascii="Times New Roman" w:hAnsi="Times New Roman" w:cs="Times New Roman"/>
          <w:sz w:val="24"/>
          <w:szCs w:val="24"/>
          <w:lang w:eastAsia="zh-CN"/>
        </w:rPr>
        <w:t xml:space="preserve"> bērni) un IAT (</w:t>
      </w:r>
      <w:r w:rsidR="008418BC">
        <w:rPr>
          <w:rFonts w:ascii="Times New Roman" w:hAnsi="Times New Roman" w:cs="Times New Roman"/>
          <w:sz w:val="24"/>
          <w:szCs w:val="24"/>
          <w:lang w:eastAsia="zh-CN"/>
        </w:rPr>
        <w:t>divi</w:t>
      </w:r>
      <w:r w:rsidR="00B747E6" w:rsidRPr="00B747E6">
        <w:rPr>
          <w:rFonts w:ascii="Times New Roman" w:hAnsi="Times New Roman" w:cs="Times New Roman"/>
          <w:sz w:val="24"/>
          <w:szCs w:val="24"/>
          <w:lang w:eastAsia="zh-CN"/>
        </w:rPr>
        <w:t xml:space="preserve"> bērni) </w:t>
      </w:r>
      <w:r w:rsidR="009D6A49" w:rsidRPr="00B747E6">
        <w:rPr>
          <w:rFonts w:ascii="Times New Roman" w:hAnsi="Times New Roman" w:cs="Times New Roman"/>
          <w:sz w:val="24"/>
          <w:szCs w:val="24"/>
          <w:lang w:eastAsia="zh-CN"/>
        </w:rPr>
        <w:t xml:space="preserve">nepieciešams </w:t>
      </w:r>
      <w:r w:rsidR="00B747E6" w:rsidRPr="00B747E6">
        <w:rPr>
          <w:rFonts w:ascii="Times New Roman" w:hAnsi="Times New Roman" w:cs="Times New Roman"/>
          <w:sz w:val="24"/>
          <w:szCs w:val="24"/>
          <w:lang w:eastAsia="zh-CN"/>
        </w:rPr>
        <w:t xml:space="preserve">vienāds </w:t>
      </w:r>
      <w:r w:rsidR="00664740" w:rsidRPr="00B747E6">
        <w:rPr>
          <w:rFonts w:ascii="Times New Roman" w:hAnsi="Times New Roman" w:cs="Times New Roman"/>
          <w:sz w:val="24"/>
          <w:szCs w:val="24"/>
          <w:lang w:eastAsia="zh-CN"/>
        </w:rPr>
        <w:t xml:space="preserve">vidējais konsultāciju skaits gadā: </w:t>
      </w:r>
      <w:r w:rsidR="00B747E6" w:rsidRPr="00B747E6">
        <w:rPr>
          <w:rFonts w:ascii="Times New Roman" w:hAnsi="Times New Roman" w:cs="Times New Roman"/>
          <w:sz w:val="24"/>
          <w:szCs w:val="24"/>
          <w:lang w:eastAsia="zh-CN"/>
        </w:rPr>
        <w:t>4</w:t>
      </w:r>
      <w:r w:rsidR="00664740" w:rsidRPr="00B747E6">
        <w:rPr>
          <w:rFonts w:ascii="Times New Roman" w:hAnsi="Times New Roman" w:cs="Times New Roman"/>
          <w:sz w:val="24"/>
          <w:szCs w:val="24"/>
          <w:lang w:eastAsia="zh-CN"/>
        </w:rPr>
        <w:t xml:space="preserve">2 </w:t>
      </w:r>
      <w:r w:rsidR="009D6A49" w:rsidRPr="00B747E6">
        <w:rPr>
          <w:rFonts w:ascii="Times New Roman" w:hAnsi="Times New Roman" w:cs="Times New Roman"/>
          <w:sz w:val="24"/>
          <w:szCs w:val="24"/>
          <w:lang w:eastAsia="zh-CN"/>
        </w:rPr>
        <w:t>konsultācij</w:t>
      </w:r>
      <w:r w:rsidR="00664740" w:rsidRPr="00B747E6">
        <w:rPr>
          <w:rFonts w:ascii="Times New Roman" w:hAnsi="Times New Roman" w:cs="Times New Roman"/>
          <w:sz w:val="24"/>
          <w:szCs w:val="24"/>
          <w:lang w:eastAsia="zh-CN"/>
        </w:rPr>
        <w:t>as</w:t>
      </w:r>
      <w:r w:rsidR="00B747E6" w:rsidRPr="00B747E6">
        <w:rPr>
          <w:rFonts w:ascii="Times New Roman" w:hAnsi="Times New Roman" w:cs="Times New Roman"/>
          <w:sz w:val="24"/>
          <w:szCs w:val="24"/>
          <w:lang w:eastAsia="zh-CN"/>
        </w:rPr>
        <w:t xml:space="preserve"> vidēji vienam bērnam 12 mēnešu periodā.</w:t>
      </w:r>
      <w:r w:rsidR="00664740" w:rsidRPr="00B747E6">
        <w:rPr>
          <w:rFonts w:ascii="Times New Roman" w:hAnsi="Times New Roman" w:cs="Times New Roman"/>
          <w:sz w:val="24"/>
          <w:szCs w:val="24"/>
          <w:lang w:eastAsia="zh-CN"/>
        </w:rPr>
        <w:t xml:space="preserve"> </w:t>
      </w:r>
      <w:r w:rsidR="003014E3" w:rsidRPr="00B747E6">
        <w:rPr>
          <w:rFonts w:ascii="Times New Roman" w:hAnsi="Times New Roman" w:cs="Times New Roman"/>
          <w:sz w:val="24"/>
          <w:szCs w:val="24"/>
          <w:lang w:eastAsia="zh-CN"/>
        </w:rPr>
        <w:t xml:space="preserve">Jāatzīmē, ka psihologa konsultāciju īpatsvars </w:t>
      </w:r>
      <w:r w:rsidR="00504700" w:rsidRPr="00B747E6">
        <w:rPr>
          <w:rFonts w:ascii="Times New Roman" w:hAnsi="Times New Roman" w:cs="Times New Roman"/>
          <w:sz w:val="24"/>
          <w:szCs w:val="24"/>
          <w:lang w:eastAsia="zh-CN"/>
        </w:rPr>
        <w:t>(</w:t>
      </w:r>
      <w:r w:rsidR="00B747E6">
        <w:rPr>
          <w:rFonts w:ascii="Times New Roman" w:hAnsi="Times New Roman" w:cs="Times New Roman"/>
          <w:sz w:val="24"/>
          <w:szCs w:val="24"/>
          <w:lang w:eastAsia="zh-CN"/>
        </w:rPr>
        <w:t>57</w:t>
      </w:r>
      <w:r w:rsidR="00504700" w:rsidRPr="00B747E6">
        <w:rPr>
          <w:rFonts w:ascii="Times New Roman" w:hAnsi="Times New Roman" w:cs="Times New Roman"/>
          <w:sz w:val="24"/>
          <w:szCs w:val="24"/>
          <w:lang w:eastAsia="zh-CN"/>
        </w:rPr>
        <w:t xml:space="preserve">%) </w:t>
      </w:r>
      <w:r w:rsidR="003014E3" w:rsidRPr="00B747E6">
        <w:rPr>
          <w:rFonts w:ascii="Times New Roman" w:hAnsi="Times New Roman" w:cs="Times New Roman"/>
          <w:sz w:val="24"/>
          <w:szCs w:val="24"/>
          <w:lang w:eastAsia="zh-CN"/>
        </w:rPr>
        <w:t xml:space="preserve">ir </w:t>
      </w:r>
      <w:r w:rsidR="00B747E6">
        <w:rPr>
          <w:rFonts w:ascii="Times New Roman" w:hAnsi="Times New Roman" w:cs="Times New Roman"/>
          <w:sz w:val="24"/>
          <w:szCs w:val="24"/>
          <w:lang w:eastAsia="zh-CN"/>
        </w:rPr>
        <w:t xml:space="preserve">vairāk kā puse no kopējā konsultāciju skaita. </w:t>
      </w:r>
      <w:r w:rsidR="003014E3" w:rsidRPr="00B747E6">
        <w:rPr>
          <w:rFonts w:ascii="Times New Roman" w:hAnsi="Times New Roman" w:cs="Times New Roman"/>
          <w:sz w:val="24"/>
          <w:szCs w:val="24"/>
          <w:lang w:eastAsia="zh-CN"/>
        </w:rPr>
        <w:t xml:space="preserve">Tikai </w:t>
      </w:r>
      <w:r w:rsidR="008418BC">
        <w:rPr>
          <w:rFonts w:ascii="Times New Roman" w:hAnsi="Times New Roman" w:cs="Times New Roman"/>
          <w:sz w:val="24"/>
          <w:szCs w:val="24"/>
          <w:lang w:eastAsia="zh-CN"/>
        </w:rPr>
        <w:t>četriem</w:t>
      </w:r>
      <w:r w:rsidR="003014E3" w:rsidRPr="00B747E6">
        <w:rPr>
          <w:rFonts w:ascii="Times New Roman" w:hAnsi="Times New Roman" w:cs="Times New Roman"/>
          <w:sz w:val="24"/>
          <w:szCs w:val="24"/>
          <w:lang w:eastAsia="zh-CN"/>
        </w:rPr>
        <w:t xml:space="preserve"> bērniem nepieciešamas citu speciālistu konsultācijas – </w:t>
      </w:r>
      <w:r w:rsidR="008418BC">
        <w:rPr>
          <w:rFonts w:ascii="Times New Roman" w:hAnsi="Times New Roman" w:cs="Times New Roman"/>
          <w:sz w:val="24"/>
          <w:szCs w:val="24"/>
          <w:lang w:eastAsia="zh-CN"/>
        </w:rPr>
        <w:t>diviem</w:t>
      </w:r>
      <w:r w:rsidR="003014E3" w:rsidRPr="00B747E6">
        <w:rPr>
          <w:rFonts w:ascii="Times New Roman" w:hAnsi="Times New Roman" w:cs="Times New Roman"/>
          <w:sz w:val="24"/>
          <w:szCs w:val="24"/>
          <w:lang w:eastAsia="zh-CN"/>
        </w:rPr>
        <w:t xml:space="preserve"> </w:t>
      </w:r>
      <w:r w:rsidR="003014E3" w:rsidRPr="00B747E6">
        <w:rPr>
          <w:rFonts w:ascii="Times New Roman" w:hAnsi="Times New Roman" w:cs="Times New Roman"/>
          <w:sz w:val="24"/>
          <w:szCs w:val="24"/>
          <w:lang w:eastAsia="zh-CN"/>
        </w:rPr>
        <w:lastRenderedPageBreak/>
        <w:t xml:space="preserve">bērniem ABA individuālās konsultācijas un </w:t>
      </w:r>
      <w:r w:rsidR="008418BC">
        <w:rPr>
          <w:rFonts w:ascii="Times New Roman" w:hAnsi="Times New Roman" w:cs="Times New Roman"/>
          <w:sz w:val="24"/>
          <w:szCs w:val="24"/>
          <w:lang w:eastAsia="zh-CN"/>
        </w:rPr>
        <w:t>diviem</w:t>
      </w:r>
      <w:r w:rsidR="003014E3" w:rsidRPr="00B747E6">
        <w:rPr>
          <w:rFonts w:ascii="Times New Roman" w:hAnsi="Times New Roman" w:cs="Times New Roman"/>
          <w:sz w:val="24"/>
          <w:szCs w:val="24"/>
          <w:lang w:eastAsia="zh-CN"/>
        </w:rPr>
        <w:t xml:space="preserve"> bērniem </w:t>
      </w:r>
      <w:r w:rsidR="008418BC">
        <w:rPr>
          <w:rFonts w:ascii="Times New Roman" w:hAnsi="Times New Roman" w:cs="Times New Roman"/>
          <w:sz w:val="24"/>
          <w:szCs w:val="24"/>
          <w:lang w:eastAsia="zh-CN"/>
        </w:rPr>
        <w:t>s</w:t>
      </w:r>
      <w:r w:rsidR="003014E3" w:rsidRPr="00B747E6">
        <w:rPr>
          <w:rFonts w:ascii="Times New Roman" w:hAnsi="Times New Roman" w:cs="Times New Roman"/>
          <w:sz w:val="24"/>
          <w:szCs w:val="24"/>
          <w:lang w:eastAsia="zh-CN"/>
        </w:rPr>
        <w:t>milšu terapijas konsultācijas</w:t>
      </w:r>
      <w:r w:rsidR="009E7F4B" w:rsidRPr="00B747E6">
        <w:rPr>
          <w:rFonts w:ascii="Times New Roman" w:hAnsi="Times New Roman" w:cs="Times New Roman"/>
          <w:sz w:val="24"/>
          <w:szCs w:val="24"/>
          <w:lang w:eastAsia="zh-CN"/>
        </w:rPr>
        <w:t xml:space="preserve"> </w:t>
      </w:r>
      <w:r w:rsidR="009E7F4B" w:rsidRPr="00B747E6">
        <w:rPr>
          <w:rFonts w:ascii="Times New Roman" w:hAnsi="Times New Roman" w:cs="Times New Roman"/>
          <w:i/>
          <w:iCs/>
          <w:sz w:val="24"/>
          <w:szCs w:val="24"/>
          <w:lang w:eastAsia="zh-CN"/>
        </w:rPr>
        <w:t>(sk. 2.1. pielikums 2.</w:t>
      </w:r>
      <w:r w:rsidR="00B747E6">
        <w:rPr>
          <w:rFonts w:ascii="Times New Roman" w:hAnsi="Times New Roman" w:cs="Times New Roman"/>
          <w:i/>
          <w:iCs/>
          <w:sz w:val="24"/>
          <w:szCs w:val="24"/>
          <w:lang w:eastAsia="zh-CN"/>
        </w:rPr>
        <w:t>1.1</w:t>
      </w:r>
      <w:r w:rsidR="009E7F4B" w:rsidRPr="00B747E6">
        <w:rPr>
          <w:rFonts w:ascii="Times New Roman" w:hAnsi="Times New Roman" w:cs="Times New Roman"/>
          <w:i/>
          <w:iCs/>
          <w:sz w:val="24"/>
          <w:szCs w:val="24"/>
          <w:lang w:eastAsia="zh-CN"/>
        </w:rPr>
        <w:t>. tabula)</w:t>
      </w:r>
      <w:r w:rsidR="003014E3" w:rsidRPr="00B747E6">
        <w:rPr>
          <w:rFonts w:ascii="Times New Roman" w:hAnsi="Times New Roman" w:cs="Times New Roman"/>
          <w:i/>
          <w:iCs/>
          <w:sz w:val="24"/>
          <w:szCs w:val="24"/>
          <w:lang w:eastAsia="zh-CN"/>
        </w:rPr>
        <w:t xml:space="preserve">. </w:t>
      </w:r>
    </w:p>
    <w:p w14:paraId="64B08E41" w14:textId="628D9DD3" w:rsidR="00AC010F" w:rsidRPr="00B747E6" w:rsidRDefault="00937834" w:rsidP="007E7798">
      <w:pPr>
        <w:jc w:val="both"/>
        <w:rPr>
          <w:rFonts w:ascii="Times New Roman" w:hAnsi="Times New Roman" w:cs="Times New Roman"/>
          <w:sz w:val="24"/>
          <w:szCs w:val="24"/>
          <w:lang w:eastAsia="zh-CN"/>
        </w:rPr>
      </w:pPr>
      <w:r w:rsidRPr="00B747E6">
        <w:rPr>
          <w:rFonts w:ascii="Times New Roman" w:hAnsi="Times New Roman" w:cs="Times New Roman"/>
          <w:sz w:val="24"/>
          <w:szCs w:val="24"/>
          <w:lang w:eastAsia="zh-CN"/>
        </w:rPr>
        <w:t>Skatoties pēc īpašas kopšanas nepieciešam</w:t>
      </w:r>
      <w:r w:rsidR="00C02F34" w:rsidRPr="00B747E6">
        <w:rPr>
          <w:rFonts w:ascii="Times New Roman" w:hAnsi="Times New Roman" w:cs="Times New Roman"/>
          <w:sz w:val="24"/>
          <w:szCs w:val="24"/>
          <w:lang w:eastAsia="zh-CN"/>
        </w:rPr>
        <w:t>ības</w:t>
      </w:r>
      <w:r w:rsidRPr="00B747E6">
        <w:rPr>
          <w:rFonts w:ascii="Times New Roman" w:hAnsi="Times New Roman" w:cs="Times New Roman"/>
          <w:sz w:val="24"/>
          <w:szCs w:val="24"/>
          <w:lang w:eastAsia="zh-CN"/>
        </w:rPr>
        <w:t xml:space="preserve"> redzams, ka bērniem ar īpaš</w:t>
      </w:r>
      <w:r w:rsidR="00C02F34" w:rsidRPr="00B747E6">
        <w:rPr>
          <w:rFonts w:ascii="Times New Roman" w:hAnsi="Times New Roman" w:cs="Times New Roman"/>
          <w:sz w:val="24"/>
          <w:szCs w:val="24"/>
          <w:lang w:eastAsia="zh-CN"/>
        </w:rPr>
        <w:t>o</w:t>
      </w:r>
      <w:r w:rsidRPr="00B747E6">
        <w:rPr>
          <w:rFonts w:ascii="Times New Roman" w:hAnsi="Times New Roman" w:cs="Times New Roman"/>
          <w:sz w:val="24"/>
          <w:szCs w:val="24"/>
          <w:lang w:eastAsia="zh-CN"/>
        </w:rPr>
        <w:t xml:space="preserve"> kopšan</w:t>
      </w:r>
      <w:r w:rsidR="00C02F34" w:rsidRPr="00B747E6">
        <w:rPr>
          <w:rFonts w:ascii="Times New Roman" w:hAnsi="Times New Roman" w:cs="Times New Roman"/>
          <w:sz w:val="24"/>
          <w:szCs w:val="24"/>
          <w:lang w:eastAsia="zh-CN"/>
        </w:rPr>
        <w:t>u</w:t>
      </w:r>
      <w:r w:rsidRPr="00B747E6">
        <w:rPr>
          <w:rFonts w:ascii="Times New Roman" w:hAnsi="Times New Roman" w:cs="Times New Roman"/>
          <w:sz w:val="24"/>
          <w:szCs w:val="24"/>
          <w:lang w:eastAsia="zh-CN"/>
        </w:rPr>
        <w:t xml:space="preserve"> nepieciešams </w:t>
      </w:r>
      <w:r w:rsidR="00B747E6" w:rsidRPr="00B747E6">
        <w:rPr>
          <w:rFonts w:ascii="Times New Roman" w:hAnsi="Times New Roman" w:cs="Times New Roman"/>
          <w:sz w:val="24"/>
          <w:szCs w:val="24"/>
          <w:lang w:eastAsia="zh-CN"/>
        </w:rPr>
        <w:t xml:space="preserve">mazāks </w:t>
      </w:r>
      <w:r w:rsidRPr="00B747E6">
        <w:rPr>
          <w:rFonts w:ascii="Times New Roman" w:hAnsi="Times New Roman" w:cs="Times New Roman"/>
          <w:sz w:val="24"/>
          <w:szCs w:val="24"/>
          <w:lang w:eastAsia="zh-CN"/>
        </w:rPr>
        <w:t xml:space="preserve">konsultāciju skaits </w:t>
      </w:r>
      <w:r w:rsidR="00B747E6" w:rsidRPr="00B747E6">
        <w:rPr>
          <w:rFonts w:ascii="Times New Roman" w:hAnsi="Times New Roman" w:cs="Times New Roman"/>
          <w:sz w:val="24"/>
          <w:szCs w:val="24"/>
          <w:lang w:eastAsia="zh-CN"/>
        </w:rPr>
        <w:t>12 mēnešu periodā</w:t>
      </w:r>
      <w:r w:rsidRPr="00B747E6">
        <w:rPr>
          <w:rFonts w:ascii="Times New Roman" w:hAnsi="Times New Roman" w:cs="Times New Roman"/>
          <w:sz w:val="24"/>
          <w:szCs w:val="24"/>
          <w:lang w:eastAsia="zh-CN"/>
        </w:rPr>
        <w:t xml:space="preserve"> – </w:t>
      </w:r>
      <w:r w:rsidR="00B747E6" w:rsidRPr="00B747E6">
        <w:rPr>
          <w:rFonts w:ascii="Times New Roman" w:hAnsi="Times New Roman" w:cs="Times New Roman"/>
          <w:sz w:val="24"/>
          <w:szCs w:val="24"/>
          <w:lang w:eastAsia="zh-CN"/>
        </w:rPr>
        <w:t>24</w:t>
      </w:r>
      <w:r w:rsidRPr="00B747E6">
        <w:rPr>
          <w:rFonts w:ascii="Times New Roman" w:hAnsi="Times New Roman" w:cs="Times New Roman"/>
          <w:sz w:val="24"/>
          <w:szCs w:val="24"/>
          <w:lang w:eastAsia="zh-CN"/>
        </w:rPr>
        <w:t xml:space="preserve"> konsultācijas</w:t>
      </w:r>
      <w:r w:rsidR="00B747E6" w:rsidRPr="00B747E6">
        <w:rPr>
          <w:rFonts w:ascii="Times New Roman" w:hAnsi="Times New Roman" w:cs="Times New Roman"/>
          <w:sz w:val="24"/>
          <w:szCs w:val="24"/>
          <w:lang w:eastAsia="zh-CN"/>
        </w:rPr>
        <w:t xml:space="preserve"> vidēji vienam bērnam</w:t>
      </w:r>
      <w:r w:rsidRPr="00B747E6">
        <w:rPr>
          <w:rFonts w:ascii="Times New Roman" w:hAnsi="Times New Roman" w:cs="Times New Roman"/>
          <w:sz w:val="24"/>
          <w:szCs w:val="24"/>
          <w:lang w:eastAsia="zh-CN"/>
        </w:rPr>
        <w:t xml:space="preserve">, bērniem bez īpašas kopšanas – </w:t>
      </w:r>
      <w:r w:rsidR="00B747E6" w:rsidRPr="00B747E6">
        <w:rPr>
          <w:rFonts w:ascii="Times New Roman" w:hAnsi="Times New Roman" w:cs="Times New Roman"/>
          <w:sz w:val="24"/>
          <w:szCs w:val="24"/>
          <w:lang w:eastAsia="zh-CN"/>
        </w:rPr>
        <w:t>vidēji 55</w:t>
      </w:r>
      <w:r w:rsidRPr="00B747E6">
        <w:rPr>
          <w:rFonts w:ascii="Times New Roman" w:hAnsi="Times New Roman" w:cs="Times New Roman"/>
          <w:sz w:val="24"/>
          <w:szCs w:val="24"/>
          <w:lang w:eastAsia="zh-CN"/>
        </w:rPr>
        <w:t xml:space="preserve"> konsultācijas </w:t>
      </w:r>
      <w:r w:rsidR="00B747E6" w:rsidRPr="00B747E6">
        <w:rPr>
          <w:rFonts w:ascii="Times New Roman" w:hAnsi="Times New Roman" w:cs="Times New Roman"/>
          <w:sz w:val="24"/>
          <w:szCs w:val="24"/>
          <w:lang w:eastAsia="zh-CN"/>
        </w:rPr>
        <w:t>12 mēnešu periodā vidēji vienam bērnam</w:t>
      </w:r>
      <w:r w:rsidRPr="00B747E6">
        <w:rPr>
          <w:rFonts w:ascii="Times New Roman" w:hAnsi="Times New Roman" w:cs="Times New Roman"/>
          <w:sz w:val="24"/>
          <w:szCs w:val="24"/>
          <w:lang w:eastAsia="zh-CN"/>
        </w:rPr>
        <w:t xml:space="preserve">. </w:t>
      </w:r>
      <w:r w:rsidR="00C02F34" w:rsidRPr="00B747E6">
        <w:rPr>
          <w:rFonts w:ascii="Times New Roman" w:hAnsi="Times New Roman" w:cs="Times New Roman"/>
          <w:sz w:val="24"/>
          <w:szCs w:val="24"/>
          <w:lang w:eastAsia="zh-CN"/>
        </w:rPr>
        <w:t xml:space="preserve">Bērniem ar īpašo kopšanu </w:t>
      </w:r>
      <w:r w:rsidR="00B747E6">
        <w:rPr>
          <w:rFonts w:ascii="Times New Roman" w:hAnsi="Times New Roman" w:cs="Times New Roman"/>
          <w:sz w:val="24"/>
          <w:szCs w:val="24"/>
          <w:lang w:eastAsia="zh-CN"/>
        </w:rPr>
        <w:t>identificēta</w:t>
      </w:r>
      <w:r w:rsidR="00C02F34" w:rsidRPr="00B747E6">
        <w:rPr>
          <w:rFonts w:ascii="Times New Roman" w:hAnsi="Times New Roman" w:cs="Times New Roman"/>
          <w:sz w:val="24"/>
          <w:szCs w:val="24"/>
          <w:lang w:eastAsia="zh-CN"/>
        </w:rPr>
        <w:t xml:space="preserve"> vajadzība tikai pēc psihologa konsultācijām.</w:t>
      </w:r>
    </w:p>
    <w:p w14:paraId="63BCE726" w14:textId="1B3D8E35" w:rsidR="00F34430" w:rsidRDefault="00C02F34" w:rsidP="007E7798">
      <w:pPr>
        <w:jc w:val="both"/>
        <w:rPr>
          <w:rFonts w:ascii="Times New Roman" w:hAnsi="Times New Roman" w:cs="Times New Roman"/>
          <w:sz w:val="24"/>
          <w:szCs w:val="24"/>
          <w:lang w:eastAsia="zh-CN"/>
        </w:rPr>
      </w:pPr>
      <w:r w:rsidRPr="00992989">
        <w:rPr>
          <w:rFonts w:ascii="Times New Roman" w:hAnsi="Times New Roman" w:cs="Times New Roman"/>
          <w:b/>
          <w:bCs/>
          <w:i/>
          <w:iCs/>
          <w:sz w:val="24"/>
          <w:szCs w:val="24"/>
          <w:lang w:eastAsia="zh-CN"/>
        </w:rPr>
        <w:t>Vecuma grupā no 7</w:t>
      </w:r>
      <w:r w:rsidR="009D0EC6" w:rsidRPr="00992989">
        <w:rPr>
          <w:rFonts w:ascii="Times New Roman" w:hAnsi="Times New Roman" w:cs="Times New Roman"/>
          <w:b/>
          <w:bCs/>
          <w:i/>
          <w:iCs/>
          <w:sz w:val="24"/>
          <w:szCs w:val="24"/>
          <w:lang w:eastAsia="zh-CN"/>
        </w:rPr>
        <w:t xml:space="preserve"> līdz </w:t>
      </w:r>
      <w:r w:rsidRPr="00992989">
        <w:rPr>
          <w:rFonts w:ascii="Times New Roman" w:hAnsi="Times New Roman" w:cs="Times New Roman"/>
          <w:b/>
          <w:bCs/>
          <w:i/>
          <w:iCs/>
          <w:sz w:val="24"/>
          <w:szCs w:val="24"/>
          <w:lang w:eastAsia="zh-CN"/>
        </w:rPr>
        <w:t>13 gadi</w:t>
      </w:r>
      <w:r w:rsidR="009D0EC6" w:rsidRPr="00992989">
        <w:rPr>
          <w:rFonts w:ascii="Times New Roman" w:hAnsi="Times New Roman" w:cs="Times New Roman"/>
          <w:b/>
          <w:bCs/>
          <w:i/>
          <w:iCs/>
          <w:sz w:val="24"/>
          <w:szCs w:val="24"/>
          <w:lang w:eastAsia="zh-CN"/>
        </w:rPr>
        <w:t>em</w:t>
      </w:r>
      <w:r w:rsidRPr="00992989">
        <w:rPr>
          <w:rFonts w:ascii="Times New Roman" w:hAnsi="Times New Roman" w:cs="Times New Roman"/>
          <w:b/>
          <w:bCs/>
          <w:i/>
          <w:iCs/>
          <w:sz w:val="24"/>
          <w:szCs w:val="24"/>
          <w:lang w:eastAsia="zh-CN"/>
        </w:rPr>
        <w:t xml:space="preserve"> (ieskaitot)</w:t>
      </w:r>
      <w:r w:rsidRPr="00992989">
        <w:rPr>
          <w:rFonts w:ascii="Times New Roman" w:hAnsi="Times New Roman" w:cs="Times New Roman"/>
          <w:sz w:val="24"/>
          <w:szCs w:val="24"/>
          <w:lang w:eastAsia="zh-CN"/>
        </w:rPr>
        <w:t xml:space="preserve"> </w:t>
      </w:r>
      <w:r w:rsidRPr="00E6601C">
        <w:rPr>
          <w:rFonts w:ascii="Times New Roman" w:hAnsi="Times New Roman" w:cs="Times New Roman"/>
          <w:sz w:val="24"/>
          <w:szCs w:val="24"/>
          <w:lang w:eastAsia="zh-CN"/>
        </w:rPr>
        <w:t xml:space="preserve">ir </w:t>
      </w:r>
      <w:r w:rsidR="000E0CFA" w:rsidRPr="00E6601C">
        <w:rPr>
          <w:rFonts w:ascii="Times New Roman" w:hAnsi="Times New Roman" w:cs="Times New Roman"/>
          <w:sz w:val="24"/>
          <w:szCs w:val="24"/>
          <w:lang w:eastAsia="zh-CN"/>
        </w:rPr>
        <w:t>1</w:t>
      </w:r>
      <w:r w:rsidR="00504700" w:rsidRPr="00E6601C">
        <w:rPr>
          <w:rFonts w:ascii="Times New Roman" w:hAnsi="Times New Roman" w:cs="Times New Roman"/>
          <w:sz w:val="24"/>
          <w:szCs w:val="24"/>
          <w:lang w:eastAsia="zh-CN"/>
        </w:rPr>
        <w:t>3</w:t>
      </w:r>
      <w:r w:rsidR="000E0CFA" w:rsidRPr="00E6601C">
        <w:rPr>
          <w:rFonts w:ascii="Times New Roman" w:hAnsi="Times New Roman" w:cs="Times New Roman"/>
          <w:sz w:val="24"/>
          <w:szCs w:val="24"/>
          <w:lang w:eastAsia="zh-CN"/>
        </w:rPr>
        <w:t xml:space="preserve"> bērni ar GRT, no kuriem </w:t>
      </w:r>
      <w:r w:rsidR="009D0EC6">
        <w:rPr>
          <w:rFonts w:ascii="Times New Roman" w:hAnsi="Times New Roman" w:cs="Times New Roman"/>
          <w:sz w:val="24"/>
          <w:szCs w:val="24"/>
          <w:lang w:eastAsia="zh-CN"/>
        </w:rPr>
        <w:t>trīs</w:t>
      </w:r>
      <w:r w:rsidR="000E0CFA" w:rsidRPr="00E6601C">
        <w:rPr>
          <w:rFonts w:ascii="Times New Roman" w:hAnsi="Times New Roman" w:cs="Times New Roman"/>
          <w:sz w:val="24"/>
          <w:szCs w:val="24"/>
          <w:lang w:eastAsia="zh-CN"/>
        </w:rPr>
        <w:t xml:space="preserve"> bērni ar IAT (</w:t>
      </w:r>
      <w:r w:rsidR="009D0EC6">
        <w:rPr>
          <w:rFonts w:ascii="Times New Roman" w:hAnsi="Times New Roman" w:cs="Times New Roman"/>
          <w:sz w:val="24"/>
          <w:szCs w:val="24"/>
          <w:lang w:eastAsia="zh-CN"/>
        </w:rPr>
        <w:t>divi</w:t>
      </w:r>
      <w:r w:rsidR="000E0CFA" w:rsidRPr="00E6601C">
        <w:rPr>
          <w:rFonts w:ascii="Times New Roman" w:hAnsi="Times New Roman" w:cs="Times New Roman"/>
          <w:sz w:val="24"/>
          <w:szCs w:val="24"/>
          <w:lang w:eastAsia="zh-CN"/>
        </w:rPr>
        <w:t xml:space="preserve"> bērni ar AST), </w:t>
      </w:r>
      <w:r w:rsidR="009D0EC6">
        <w:rPr>
          <w:rFonts w:ascii="Times New Roman" w:hAnsi="Times New Roman" w:cs="Times New Roman"/>
          <w:sz w:val="24"/>
          <w:szCs w:val="24"/>
          <w:lang w:eastAsia="zh-CN"/>
        </w:rPr>
        <w:t>seši</w:t>
      </w:r>
      <w:r w:rsidR="000E0CFA" w:rsidRPr="00E6601C">
        <w:rPr>
          <w:rFonts w:ascii="Times New Roman" w:hAnsi="Times New Roman" w:cs="Times New Roman"/>
          <w:sz w:val="24"/>
          <w:szCs w:val="24"/>
          <w:lang w:eastAsia="zh-CN"/>
        </w:rPr>
        <w:t xml:space="preserve"> bērni ar IAT/PUT (</w:t>
      </w:r>
      <w:r w:rsidR="009D0EC6">
        <w:rPr>
          <w:rFonts w:ascii="Times New Roman" w:hAnsi="Times New Roman" w:cs="Times New Roman"/>
          <w:sz w:val="24"/>
          <w:szCs w:val="24"/>
          <w:lang w:eastAsia="zh-CN"/>
        </w:rPr>
        <w:t xml:space="preserve">četri </w:t>
      </w:r>
      <w:r w:rsidR="000E0CFA" w:rsidRPr="00E6601C">
        <w:rPr>
          <w:rFonts w:ascii="Times New Roman" w:hAnsi="Times New Roman" w:cs="Times New Roman"/>
          <w:sz w:val="24"/>
          <w:szCs w:val="24"/>
          <w:lang w:eastAsia="zh-CN"/>
        </w:rPr>
        <w:t xml:space="preserve">bērni ar AST) un </w:t>
      </w:r>
      <w:r w:rsidR="009D0EC6">
        <w:rPr>
          <w:rFonts w:ascii="Times New Roman" w:hAnsi="Times New Roman" w:cs="Times New Roman"/>
          <w:sz w:val="24"/>
          <w:szCs w:val="24"/>
          <w:lang w:eastAsia="zh-CN"/>
        </w:rPr>
        <w:t>četri</w:t>
      </w:r>
      <w:r w:rsidR="000E0CFA" w:rsidRPr="00E6601C">
        <w:rPr>
          <w:rFonts w:ascii="Times New Roman" w:hAnsi="Times New Roman" w:cs="Times New Roman"/>
          <w:sz w:val="24"/>
          <w:szCs w:val="24"/>
          <w:lang w:eastAsia="zh-CN"/>
        </w:rPr>
        <w:t xml:space="preserve"> bērni ar PUT (</w:t>
      </w:r>
      <w:r w:rsidR="009D0EC6">
        <w:rPr>
          <w:rFonts w:ascii="Times New Roman" w:hAnsi="Times New Roman" w:cs="Times New Roman"/>
          <w:sz w:val="24"/>
          <w:szCs w:val="24"/>
          <w:lang w:eastAsia="zh-CN"/>
        </w:rPr>
        <w:t>divi</w:t>
      </w:r>
      <w:r w:rsidR="000E0CFA" w:rsidRPr="00E6601C">
        <w:rPr>
          <w:rFonts w:ascii="Times New Roman" w:hAnsi="Times New Roman" w:cs="Times New Roman"/>
          <w:sz w:val="24"/>
          <w:szCs w:val="24"/>
          <w:lang w:eastAsia="zh-CN"/>
        </w:rPr>
        <w:t xml:space="preserve"> bērn</w:t>
      </w:r>
      <w:r w:rsidR="003C7C21" w:rsidRPr="00E6601C">
        <w:rPr>
          <w:rFonts w:ascii="Times New Roman" w:hAnsi="Times New Roman" w:cs="Times New Roman"/>
          <w:sz w:val="24"/>
          <w:szCs w:val="24"/>
          <w:lang w:eastAsia="zh-CN"/>
        </w:rPr>
        <w:t>i</w:t>
      </w:r>
      <w:r w:rsidR="000E0CFA" w:rsidRPr="00E6601C">
        <w:rPr>
          <w:rFonts w:ascii="Times New Roman" w:hAnsi="Times New Roman" w:cs="Times New Roman"/>
          <w:sz w:val="24"/>
          <w:szCs w:val="24"/>
          <w:lang w:eastAsia="zh-CN"/>
        </w:rPr>
        <w:t xml:space="preserve"> ar AST).</w:t>
      </w:r>
      <w:r w:rsidR="003C7C21">
        <w:rPr>
          <w:rFonts w:ascii="Times New Roman" w:hAnsi="Times New Roman" w:cs="Times New Roman"/>
          <w:sz w:val="24"/>
          <w:szCs w:val="24"/>
          <w:lang w:eastAsia="zh-CN"/>
        </w:rPr>
        <w:t xml:space="preserve"> </w:t>
      </w:r>
    </w:p>
    <w:p w14:paraId="29F0AC6B" w14:textId="541AAA16" w:rsidR="00C02F34" w:rsidRDefault="003C7C21" w:rsidP="007E7798">
      <w:pPr>
        <w:jc w:val="both"/>
        <w:rPr>
          <w:rFonts w:ascii="Times New Roman" w:hAnsi="Times New Roman" w:cs="Times New Roman"/>
          <w:sz w:val="24"/>
          <w:szCs w:val="24"/>
          <w:lang w:eastAsia="zh-CN"/>
        </w:rPr>
      </w:pPr>
      <w:r w:rsidRPr="001F7495">
        <w:rPr>
          <w:rFonts w:ascii="Times New Roman" w:hAnsi="Times New Roman" w:cs="Times New Roman"/>
          <w:sz w:val="24"/>
          <w:szCs w:val="24"/>
          <w:lang w:eastAsia="zh-CN"/>
        </w:rPr>
        <w:t>Vajadzība pēc speciālistu konsultācijām noteikta 1</w:t>
      </w:r>
      <w:r w:rsidR="00F34430">
        <w:rPr>
          <w:rFonts w:ascii="Times New Roman" w:hAnsi="Times New Roman" w:cs="Times New Roman"/>
          <w:sz w:val="24"/>
          <w:szCs w:val="24"/>
          <w:lang w:eastAsia="zh-CN"/>
        </w:rPr>
        <w:t>2</w:t>
      </w:r>
      <w:r w:rsidRPr="001F7495">
        <w:rPr>
          <w:rFonts w:ascii="Times New Roman" w:hAnsi="Times New Roman" w:cs="Times New Roman"/>
          <w:sz w:val="24"/>
          <w:szCs w:val="24"/>
          <w:lang w:eastAsia="zh-CN"/>
        </w:rPr>
        <w:t xml:space="preserve"> bērniem ar GRT</w:t>
      </w:r>
      <w:r w:rsidR="0063698A">
        <w:rPr>
          <w:rFonts w:ascii="Times New Roman" w:hAnsi="Times New Roman" w:cs="Times New Roman"/>
          <w:sz w:val="24"/>
          <w:szCs w:val="24"/>
          <w:lang w:eastAsia="zh-CN"/>
        </w:rPr>
        <w:t xml:space="preserve"> (IAT</w:t>
      </w:r>
      <w:r w:rsidR="00E6601C">
        <w:rPr>
          <w:rFonts w:ascii="Times New Roman" w:hAnsi="Times New Roman" w:cs="Times New Roman"/>
          <w:sz w:val="24"/>
          <w:szCs w:val="24"/>
          <w:lang w:eastAsia="zh-CN"/>
        </w:rPr>
        <w:t xml:space="preserve"> – </w:t>
      </w:r>
      <w:r w:rsidR="009D0EC6">
        <w:rPr>
          <w:rFonts w:ascii="Times New Roman" w:hAnsi="Times New Roman" w:cs="Times New Roman"/>
          <w:sz w:val="24"/>
          <w:szCs w:val="24"/>
          <w:lang w:eastAsia="zh-CN"/>
        </w:rPr>
        <w:t>trīs</w:t>
      </w:r>
      <w:r w:rsidR="00E6601C">
        <w:rPr>
          <w:rFonts w:ascii="Times New Roman" w:hAnsi="Times New Roman" w:cs="Times New Roman"/>
          <w:sz w:val="24"/>
          <w:szCs w:val="24"/>
          <w:lang w:eastAsia="zh-CN"/>
        </w:rPr>
        <w:t xml:space="preserve"> bērni</w:t>
      </w:r>
      <w:r w:rsidR="0063698A">
        <w:rPr>
          <w:rFonts w:ascii="Times New Roman" w:hAnsi="Times New Roman" w:cs="Times New Roman"/>
          <w:sz w:val="24"/>
          <w:szCs w:val="24"/>
          <w:lang w:eastAsia="zh-CN"/>
        </w:rPr>
        <w:t>, IAT/PUT</w:t>
      </w:r>
      <w:r w:rsidR="00E6601C">
        <w:rPr>
          <w:rFonts w:ascii="Times New Roman" w:hAnsi="Times New Roman" w:cs="Times New Roman"/>
          <w:sz w:val="24"/>
          <w:szCs w:val="24"/>
          <w:lang w:eastAsia="zh-CN"/>
        </w:rPr>
        <w:t xml:space="preserve"> – </w:t>
      </w:r>
      <w:r w:rsidR="009D0EC6">
        <w:rPr>
          <w:rFonts w:ascii="Times New Roman" w:hAnsi="Times New Roman" w:cs="Times New Roman"/>
          <w:sz w:val="24"/>
          <w:szCs w:val="24"/>
          <w:lang w:eastAsia="zh-CN"/>
        </w:rPr>
        <w:t>seši</w:t>
      </w:r>
      <w:r w:rsidR="00E6601C">
        <w:rPr>
          <w:rFonts w:ascii="Times New Roman" w:hAnsi="Times New Roman" w:cs="Times New Roman"/>
          <w:sz w:val="24"/>
          <w:szCs w:val="24"/>
          <w:lang w:eastAsia="zh-CN"/>
        </w:rPr>
        <w:t xml:space="preserve"> bērni</w:t>
      </w:r>
      <w:r w:rsidR="0063698A">
        <w:rPr>
          <w:rFonts w:ascii="Times New Roman" w:hAnsi="Times New Roman" w:cs="Times New Roman"/>
          <w:sz w:val="24"/>
          <w:szCs w:val="24"/>
          <w:lang w:eastAsia="zh-CN"/>
        </w:rPr>
        <w:t xml:space="preserve"> un PUT</w:t>
      </w:r>
      <w:r w:rsidR="00E6601C">
        <w:rPr>
          <w:rFonts w:ascii="Times New Roman" w:hAnsi="Times New Roman" w:cs="Times New Roman"/>
          <w:sz w:val="24"/>
          <w:szCs w:val="24"/>
          <w:lang w:eastAsia="zh-CN"/>
        </w:rPr>
        <w:t xml:space="preserve"> – </w:t>
      </w:r>
      <w:r w:rsidR="009D0EC6">
        <w:rPr>
          <w:rFonts w:ascii="Times New Roman" w:hAnsi="Times New Roman" w:cs="Times New Roman"/>
          <w:sz w:val="24"/>
          <w:szCs w:val="24"/>
          <w:lang w:eastAsia="zh-CN"/>
        </w:rPr>
        <w:t>trīs</w:t>
      </w:r>
      <w:r w:rsidR="00E6601C">
        <w:rPr>
          <w:rFonts w:ascii="Times New Roman" w:hAnsi="Times New Roman" w:cs="Times New Roman"/>
          <w:sz w:val="24"/>
          <w:szCs w:val="24"/>
          <w:lang w:eastAsia="zh-CN"/>
        </w:rPr>
        <w:t xml:space="preserve"> bērni</w:t>
      </w:r>
      <w:r w:rsidR="0063698A">
        <w:rPr>
          <w:rFonts w:ascii="Times New Roman" w:hAnsi="Times New Roman" w:cs="Times New Roman"/>
          <w:sz w:val="24"/>
          <w:szCs w:val="24"/>
          <w:lang w:eastAsia="zh-CN"/>
        </w:rPr>
        <w:t>)</w:t>
      </w:r>
      <w:r w:rsidR="00F34430">
        <w:rPr>
          <w:rFonts w:ascii="Times New Roman" w:hAnsi="Times New Roman" w:cs="Times New Roman"/>
          <w:sz w:val="24"/>
          <w:szCs w:val="24"/>
          <w:lang w:eastAsia="zh-CN"/>
        </w:rPr>
        <w:t xml:space="preserve">, no kuriem īpašas kopšanas nepieciešamība noteikta </w:t>
      </w:r>
      <w:r w:rsidR="00C805F7">
        <w:rPr>
          <w:rFonts w:ascii="Times New Roman" w:hAnsi="Times New Roman" w:cs="Times New Roman"/>
          <w:sz w:val="24"/>
          <w:szCs w:val="24"/>
          <w:lang w:eastAsia="zh-CN"/>
        </w:rPr>
        <w:t>deviņiem</w:t>
      </w:r>
      <w:r w:rsidR="0063698A">
        <w:rPr>
          <w:rFonts w:ascii="Times New Roman" w:hAnsi="Times New Roman" w:cs="Times New Roman"/>
          <w:sz w:val="24"/>
          <w:szCs w:val="24"/>
          <w:lang w:eastAsia="zh-CN"/>
        </w:rPr>
        <w:t xml:space="preserve"> </w:t>
      </w:r>
      <w:r w:rsidR="00F34430">
        <w:rPr>
          <w:rFonts w:ascii="Times New Roman" w:hAnsi="Times New Roman" w:cs="Times New Roman"/>
          <w:sz w:val="24"/>
          <w:szCs w:val="24"/>
          <w:lang w:eastAsia="zh-CN"/>
        </w:rPr>
        <w:t>bērniem.</w:t>
      </w:r>
    </w:p>
    <w:p w14:paraId="2379A4D7" w14:textId="725B5D22" w:rsidR="009F731A" w:rsidRPr="002A422C" w:rsidRDefault="009F731A" w:rsidP="009F731A">
      <w:pPr>
        <w:jc w:val="both"/>
        <w:rPr>
          <w:rFonts w:ascii="Times New Roman" w:hAnsi="Times New Roman" w:cs="Times New Roman"/>
          <w:i/>
          <w:iCs/>
          <w:sz w:val="24"/>
          <w:szCs w:val="24"/>
          <w:lang w:eastAsia="zh-CN"/>
        </w:rPr>
      </w:pPr>
      <w:r w:rsidRPr="00E83453">
        <w:rPr>
          <w:rFonts w:ascii="Times New Roman" w:hAnsi="Times New Roman" w:cs="Times New Roman"/>
          <w:sz w:val="24"/>
          <w:szCs w:val="24"/>
          <w:lang w:eastAsia="zh-CN"/>
        </w:rPr>
        <w:t>Kopā bērniem vecuma grupā no 7</w:t>
      </w:r>
      <w:r w:rsidR="00C805F7">
        <w:rPr>
          <w:rFonts w:ascii="Times New Roman" w:hAnsi="Times New Roman" w:cs="Times New Roman"/>
          <w:sz w:val="24"/>
          <w:szCs w:val="24"/>
          <w:lang w:eastAsia="zh-CN"/>
        </w:rPr>
        <w:t xml:space="preserve"> līdz </w:t>
      </w:r>
      <w:r w:rsidRPr="00E83453">
        <w:rPr>
          <w:rFonts w:ascii="Times New Roman" w:hAnsi="Times New Roman" w:cs="Times New Roman"/>
          <w:sz w:val="24"/>
          <w:szCs w:val="24"/>
          <w:lang w:eastAsia="zh-CN"/>
        </w:rPr>
        <w:t>13 gadi</w:t>
      </w:r>
      <w:r w:rsidR="00C805F7">
        <w:rPr>
          <w:rFonts w:ascii="Times New Roman" w:hAnsi="Times New Roman" w:cs="Times New Roman"/>
          <w:sz w:val="24"/>
          <w:szCs w:val="24"/>
          <w:lang w:eastAsia="zh-CN"/>
        </w:rPr>
        <w:t>em</w:t>
      </w:r>
      <w:r w:rsidRPr="00E83453">
        <w:rPr>
          <w:rFonts w:ascii="Times New Roman" w:hAnsi="Times New Roman" w:cs="Times New Roman"/>
          <w:sz w:val="24"/>
          <w:szCs w:val="24"/>
          <w:lang w:eastAsia="zh-CN"/>
        </w:rPr>
        <w:t xml:space="preserve"> (ieskaitot)</w:t>
      </w:r>
      <w:r w:rsidR="00F34430" w:rsidRPr="00E83453">
        <w:rPr>
          <w:rFonts w:ascii="Times New Roman" w:hAnsi="Times New Roman" w:cs="Times New Roman"/>
          <w:sz w:val="24"/>
          <w:szCs w:val="24"/>
          <w:lang w:eastAsia="zh-CN"/>
        </w:rPr>
        <w:t xml:space="preserve"> 12 bērniem</w:t>
      </w:r>
      <w:r w:rsidRPr="00E83453">
        <w:rPr>
          <w:rFonts w:ascii="Times New Roman" w:hAnsi="Times New Roman" w:cs="Times New Roman"/>
          <w:sz w:val="24"/>
          <w:szCs w:val="24"/>
          <w:lang w:eastAsia="zh-CN"/>
        </w:rPr>
        <w:t xml:space="preserve"> vidēji gadā nepieciešamas </w:t>
      </w:r>
      <w:r w:rsidR="00E83453" w:rsidRPr="00E83453">
        <w:rPr>
          <w:rFonts w:ascii="Times New Roman" w:hAnsi="Times New Roman" w:cs="Times New Roman"/>
          <w:sz w:val="24"/>
          <w:szCs w:val="24"/>
          <w:lang w:eastAsia="zh-CN"/>
        </w:rPr>
        <w:t>39</w:t>
      </w:r>
      <w:r w:rsidRPr="00E83453">
        <w:rPr>
          <w:rFonts w:ascii="Times New Roman" w:hAnsi="Times New Roman" w:cs="Times New Roman"/>
          <w:sz w:val="24"/>
          <w:szCs w:val="24"/>
          <w:lang w:eastAsia="zh-CN"/>
        </w:rPr>
        <w:t xml:space="preserve"> konsultācijas</w:t>
      </w:r>
      <w:r w:rsidR="0080032D" w:rsidRPr="00E83453">
        <w:rPr>
          <w:rFonts w:ascii="Times New Roman" w:hAnsi="Times New Roman" w:cs="Times New Roman"/>
          <w:sz w:val="24"/>
          <w:szCs w:val="24"/>
          <w:lang w:eastAsia="zh-CN"/>
        </w:rPr>
        <w:t xml:space="preserve"> </w:t>
      </w:r>
      <w:r w:rsidR="0080032D" w:rsidRPr="002A422C">
        <w:rPr>
          <w:rFonts w:ascii="Times New Roman" w:hAnsi="Times New Roman" w:cs="Times New Roman"/>
          <w:i/>
          <w:iCs/>
          <w:sz w:val="24"/>
          <w:szCs w:val="24"/>
          <w:lang w:eastAsia="zh-CN"/>
        </w:rPr>
        <w:t>(sk. 2.1. pielikums 2.</w:t>
      </w:r>
      <w:r w:rsidR="00EF4993" w:rsidRPr="002A422C">
        <w:rPr>
          <w:rFonts w:ascii="Times New Roman" w:hAnsi="Times New Roman" w:cs="Times New Roman"/>
          <w:i/>
          <w:iCs/>
          <w:sz w:val="24"/>
          <w:szCs w:val="24"/>
          <w:lang w:eastAsia="zh-CN"/>
        </w:rPr>
        <w:t>1.1</w:t>
      </w:r>
      <w:r w:rsidR="0080032D" w:rsidRPr="002A422C">
        <w:rPr>
          <w:rFonts w:ascii="Times New Roman" w:hAnsi="Times New Roman" w:cs="Times New Roman"/>
          <w:i/>
          <w:iCs/>
          <w:sz w:val="24"/>
          <w:szCs w:val="24"/>
          <w:lang w:eastAsia="zh-CN"/>
        </w:rPr>
        <w:t xml:space="preserve">. tabula). </w:t>
      </w:r>
    </w:p>
    <w:p w14:paraId="498163FE" w14:textId="4B73EE93" w:rsidR="00E6601C" w:rsidRPr="00E83453" w:rsidRDefault="00E6601C" w:rsidP="00E6601C">
      <w:pPr>
        <w:jc w:val="both"/>
        <w:rPr>
          <w:rFonts w:ascii="Times New Roman" w:hAnsi="Times New Roman" w:cs="Times New Roman"/>
          <w:sz w:val="24"/>
          <w:szCs w:val="24"/>
          <w:lang w:eastAsia="zh-CN"/>
        </w:rPr>
      </w:pPr>
      <w:r w:rsidRPr="00E83453">
        <w:rPr>
          <w:rFonts w:ascii="Times New Roman" w:hAnsi="Times New Roman" w:cs="Times New Roman"/>
          <w:sz w:val="24"/>
          <w:szCs w:val="24"/>
          <w:lang w:eastAsia="zh-CN"/>
        </w:rPr>
        <w:t xml:space="preserve">Skatoties pēc GRT veida, redzams, ka bērniem ar IAT/PUT nepieciešams </w:t>
      </w:r>
      <w:r w:rsidR="00C805F7">
        <w:rPr>
          <w:rFonts w:ascii="Times New Roman" w:hAnsi="Times New Roman" w:cs="Times New Roman"/>
          <w:sz w:val="24"/>
          <w:szCs w:val="24"/>
          <w:lang w:eastAsia="zh-CN"/>
        </w:rPr>
        <w:t>divas</w:t>
      </w:r>
      <w:r w:rsidRPr="00E83453">
        <w:rPr>
          <w:rFonts w:ascii="Times New Roman" w:hAnsi="Times New Roman" w:cs="Times New Roman"/>
          <w:sz w:val="24"/>
          <w:szCs w:val="24"/>
          <w:lang w:eastAsia="zh-CN"/>
        </w:rPr>
        <w:t xml:space="preserve"> reizes lielāks vidējais konsultāciju skaits </w:t>
      </w:r>
      <w:r>
        <w:rPr>
          <w:rFonts w:ascii="Times New Roman" w:hAnsi="Times New Roman" w:cs="Times New Roman"/>
          <w:sz w:val="24"/>
          <w:szCs w:val="24"/>
          <w:lang w:eastAsia="zh-CN"/>
        </w:rPr>
        <w:t>12 mēnešu periodā</w:t>
      </w:r>
      <w:r w:rsidRPr="00E83453">
        <w:rPr>
          <w:rFonts w:ascii="Times New Roman" w:hAnsi="Times New Roman" w:cs="Times New Roman"/>
          <w:sz w:val="24"/>
          <w:szCs w:val="24"/>
          <w:lang w:eastAsia="zh-CN"/>
        </w:rPr>
        <w:t>: 56 konsultācijas</w:t>
      </w:r>
      <w:r w:rsidR="008807C7">
        <w:rPr>
          <w:rFonts w:ascii="Times New Roman" w:hAnsi="Times New Roman" w:cs="Times New Roman"/>
          <w:sz w:val="24"/>
          <w:szCs w:val="24"/>
          <w:lang w:eastAsia="zh-CN"/>
        </w:rPr>
        <w:t xml:space="preserve"> bērniem ar GRT</w:t>
      </w:r>
      <w:r>
        <w:rPr>
          <w:rFonts w:ascii="Times New Roman" w:hAnsi="Times New Roman" w:cs="Times New Roman"/>
          <w:sz w:val="24"/>
          <w:szCs w:val="24"/>
          <w:lang w:eastAsia="zh-CN"/>
        </w:rPr>
        <w:t xml:space="preserve">, bērniem ar IAT – vidēji 24 konsultācijas un bērniem ar PUT – vidēji 21 konsultācija. </w:t>
      </w:r>
      <w:r w:rsidRPr="00E83453">
        <w:rPr>
          <w:rFonts w:ascii="Times New Roman" w:hAnsi="Times New Roman" w:cs="Times New Roman"/>
          <w:sz w:val="24"/>
          <w:szCs w:val="24"/>
          <w:lang w:eastAsia="zh-CN"/>
        </w:rPr>
        <w:t xml:space="preserve"> Ietekmējošais faktors ir ievērojamais psihologa konsultāciju apmērs bērniem ar IAT/PUT – vidēji 48 konsultācijas, bērniem ar PUT un IAT - 24 konsultācijas </w:t>
      </w:r>
      <w:r w:rsidR="003F1C24">
        <w:rPr>
          <w:rFonts w:ascii="Times New Roman" w:hAnsi="Times New Roman" w:cs="Times New Roman"/>
          <w:sz w:val="24"/>
          <w:szCs w:val="24"/>
          <w:lang w:eastAsia="zh-CN"/>
        </w:rPr>
        <w:t>vidēji uz vienu</w:t>
      </w:r>
      <w:r w:rsidR="003F1C24" w:rsidRPr="00E83453">
        <w:rPr>
          <w:rFonts w:ascii="Times New Roman" w:hAnsi="Times New Roman" w:cs="Times New Roman"/>
          <w:sz w:val="24"/>
          <w:szCs w:val="24"/>
          <w:lang w:eastAsia="zh-CN"/>
        </w:rPr>
        <w:t xml:space="preserve"> bērn</w:t>
      </w:r>
      <w:r w:rsidR="003F1C24">
        <w:rPr>
          <w:rFonts w:ascii="Times New Roman" w:hAnsi="Times New Roman" w:cs="Times New Roman"/>
          <w:sz w:val="24"/>
          <w:szCs w:val="24"/>
          <w:lang w:eastAsia="zh-CN"/>
        </w:rPr>
        <w:t>u</w:t>
      </w:r>
      <w:r w:rsidR="003F1C24" w:rsidRPr="00E83453">
        <w:rPr>
          <w:rFonts w:ascii="Times New Roman" w:hAnsi="Times New Roman" w:cs="Times New Roman"/>
          <w:sz w:val="24"/>
          <w:szCs w:val="24"/>
          <w:lang w:eastAsia="zh-CN"/>
        </w:rPr>
        <w:t xml:space="preserve"> </w:t>
      </w:r>
      <w:r w:rsidRPr="00E83453">
        <w:rPr>
          <w:rFonts w:ascii="Times New Roman" w:hAnsi="Times New Roman" w:cs="Times New Roman"/>
          <w:sz w:val="24"/>
          <w:szCs w:val="24"/>
          <w:lang w:eastAsia="zh-CN"/>
        </w:rPr>
        <w:t>12 mēnešu periodā.</w:t>
      </w:r>
    </w:p>
    <w:p w14:paraId="03E5D414" w14:textId="26980C5C" w:rsidR="00E6601C" w:rsidRPr="00E83453" w:rsidRDefault="00E6601C" w:rsidP="00E6601C">
      <w:pPr>
        <w:jc w:val="both"/>
        <w:rPr>
          <w:rFonts w:ascii="Times New Roman" w:hAnsi="Times New Roman" w:cs="Times New Roman"/>
          <w:sz w:val="24"/>
          <w:szCs w:val="24"/>
          <w:lang w:eastAsia="zh-CN"/>
        </w:rPr>
      </w:pPr>
      <w:r w:rsidRPr="00E83453">
        <w:rPr>
          <w:rFonts w:ascii="Times New Roman" w:hAnsi="Times New Roman" w:cs="Times New Roman"/>
          <w:sz w:val="24"/>
          <w:szCs w:val="24"/>
          <w:lang w:eastAsia="zh-CN"/>
        </w:rPr>
        <w:t xml:space="preserve">Jāatzīmē, ka psihologa konsultāciju īpatsvars (76%) ir būtiski lielāks kā citu speciālistu konsultācijas. Vajadzība pēc psihologa konsultācijām ir noteikta </w:t>
      </w:r>
      <w:r w:rsidR="008807C7">
        <w:rPr>
          <w:rFonts w:ascii="Times New Roman" w:hAnsi="Times New Roman" w:cs="Times New Roman"/>
          <w:sz w:val="24"/>
          <w:szCs w:val="24"/>
          <w:lang w:eastAsia="zh-CN"/>
        </w:rPr>
        <w:t>deviņiem</w:t>
      </w:r>
      <w:r w:rsidRPr="00E83453">
        <w:rPr>
          <w:rFonts w:ascii="Times New Roman" w:hAnsi="Times New Roman" w:cs="Times New Roman"/>
          <w:sz w:val="24"/>
          <w:szCs w:val="24"/>
          <w:lang w:eastAsia="zh-CN"/>
        </w:rPr>
        <w:t xml:space="preserve"> bērniem, </w:t>
      </w:r>
      <w:r w:rsidR="008807C7">
        <w:rPr>
          <w:rFonts w:ascii="Times New Roman" w:hAnsi="Times New Roman" w:cs="Times New Roman"/>
          <w:sz w:val="24"/>
          <w:szCs w:val="24"/>
          <w:lang w:eastAsia="zh-CN"/>
        </w:rPr>
        <w:t>k</w:t>
      </w:r>
      <w:r w:rsidRPr="00E83453">
        <w:rPr>
          <w:rFonts w:ascii="Times New Roman" w:hAnsi="Times New Roman" w:cs="Times New Roman"/>
          <w:sz w:val="24"/>
          <w:szCs w:val="24"/>
          <w:lang w:eastAsia="zh-CN"/>
        </w:rPr>
        <w:t xml:space="preserve">anisterapija </w:t>
      </w:r>
      <w:r w:rsidR="00813A56">
        <w:rPr>
          <w:rFonts w:ascii="Times New Roman" w:hAnsi="Times New Roman" w:cs="Times New Roman"/>
          <w:sz w:val="24"/>
          <w:szCs w:val="24"/>
          <w:lang w:eastAsia="zh-CN"/>
        </w:rPr>
        <w:t>trīs</w:t>
      </w:r>
      <w:r w:rsidRPr="00E83453">
        <w:rPr>
          <w:rFonts w:ascii="Times New Roman" w:hAnsi="Times New Roman" w:cs="Times New Roman"/>
          <w:sz w:val="24"/>
          <w:szCs w:val="24"/>
          <w:lang w:eastAsia="zh-CN"/>
        </w:rPr>
        <w:t xml:space="preserve"> bērniem, </w:t>
      </w:r>
      <w:r w:rsidR="00813A56">
        <w:rPr>
          <w:rFonts w:ascii="Times New Roman" w:hAnsi="Times New Roman" w:cs="Times New Roman"/>
          <w:sz w:val="24"/>
          <w:szCs w:val="24"/>
          <w:lang w:eastAsia="zh-CN"/>
        </w:rPr>
        <w:t>s</w:t>
      </w:r>
      <w:r w:rsidRPr="00E83453">
        <w:rPr>
          <w:rFonts w:ascii="Times New Roman" w:hAnsi="Times New Roman" w:cs="Times New Roman"/>
          <w:sz w:val="24"/>
          <w:szCs w:val="24"/>
          <w:lang w:eastAsia="zh-CN"/>
        </w:rPr>
        <w:t xml:space="preserve">milšu terapija – </w:t>
      </w:r>
      <w:r w:rsidR="00813A56">
        <w:rPr>
          <w:rFonts w:ascii="Times New Roman" w:hAnsi="Times New Roman" w:cs="Times New Roman"/>
          <w:sz w:val="24"/>
          <w:szCs w:val="24"/>
          <w:lang w:eastAsia="zh-CN"/>
        </w:rPr>
        <w:t>diviem</w:t>
      </w:r>
      <w:r w:rsidRPr="00E83453">
        <w:rPr>
          <w:rFonts w:ascii="Times New Roman" w:hAnsi="Times New Roman" w:cs="Times New Roman"/>
          <w:sz w:val="24"/>
          <w:szCs w:val="24"/>
          <w:lang w:eastAsia="zh-CN"/>
        </w:rPr>
        <w:t xml:space="preserve"> bērniem un Dabas un kustību terapija 1 bērnam. </w:t>
      </w:r>
    </w:p>
    <w:p w14:paraId="2305BDB6" w14:textId="77777777" w:rsidR="00E6601C" w:rsidRPr="009F731A" w:rsidRDefault="00E6601C" w:rsidP="00E6601C">
      <w:pPr>
        <w:jc w:val="both"/>
        <w:rPr>
          <w:rFonts w:ascii="Times New Roman" w:hAnsi="Times New Roman" w:cs="Times New Roman"/>
          <w:sz w:val="24"/>
          <w:szCs w:val="24"/>
          <w:lang w:eastAsia="zh-CN"/>
        </w:rPr>
      </w:pPr>
      <w:r w:rsidRPr="00E6601C">
        <w:rPr>
          <w:rFonts w:ascii="Times New Roman" w:hAnsi="Times New Roman" w:cs="Times New Roman"/>
          <w:sz w:val="24"/>
          <w:szCs w:val="24"/>
          <w:lang w:eastAsia="zh-CN"/>
        </w:rPr>
        <w:t xml:space="preserve">Skatoties pēc īpašas kopšanas nepieciešamības redzams, ka bērniem ar īpašo kopšanu nepieciešams mazāks konsultāciju skaits 12 mēnešu periodā – 36 konsultācijas, bērniem bez īpašas kopšanas – 49 konsultācijas 12 mēnešu periodā. </w:t>
      </w:r>
    </w:p>
    <w:p w14:paraId="1BE313EB" w14:textId="77777777" w:rsidR="009F731A" w:rsidRPr="009F731A" w:rsidRDefault="00902B8A" w:rsidP="007E7798">
      <w:pPr>
        <w:jc w:val="both"/>
        <w:rPr>
          <w:rFonts w:ascii="Times New Roman" w:hAnsi="Times New Roman" w:cs="Times New Roman"/>
          <w:b/>
          <w:bCs/>
          <w:sz w:val="24"/>
          <w:szCs w:val="24"/>
          <w:lang w:eastAsia="zh-CN"/>
        </w:rPr>
      </w:pPr>
      <w:r w:rsidRPr="009F731A">
        <w:rPr>
          <w:rFonts w:ascii="Times New Roman" w:hAnsi="Times New Roman" w:cs="Times New Roman"/>
          <w:b/>
          <w:bCs/>
          <w:sz w:val="24"/>
          <w:szCs w:val="24"/>
          <w:u w:val="single"/>
          <w:lang w:eastAsia="zh-CN"/>
        </w:rPr>
        <w:t>Bērni ar MT</w:t>
      </w:r>
      <w:r w:rsidRPr="009F731A">
        <w:rPr>
          <w:rFonts w:ascii="Times New Roman" w:hAnsi="Times New Roman" w:cs="Times New Roman"/>
          <w:b/>
          <w:bCs/>
          <w:sz w:val="24"/>
          <w:szCs w:val="24"/>
          <w:lang w:eastAsia="zh-CN"/>
        </w:rPr>
        <w:t xml:space="preserve"> </w:t>
      </w:r>
    </w:p>
    <w:p w14:paraId="294D8471" w14:textId="578F7415" w:rsidR="00361E03" w:rsidRDefault="00361E03" w:rsidP="00361E03">
      <w:pPr>
        <w:jc w:val="both"/>
        <w:rPr>
          <w:rFonts w:ascii="Times New Roman" w:hAnsi="Times New Roman" w:cs="Times New Roman"/>
          <w:sz w:val="24"/>
          <w:szCs w:val="24"/>
          <w:lang w:eastAsia="zh-CN"/>
        </w:rPr>
      </w:pPr>
      <w:bookmarkStart w:id="43" w:name="_Hlk127986648"/>
      <w:r w:rsidRPr="00992989">
        <w:rPr>
          <w:rFonts w:ascii="Times New Roman" w:hAnsi="Times New Roman" w:cs="Times New Roman"/>
          <w:b/>
          <w:bCs/>
          <w:i/>
          <w:iCs/>
          <w:sz w:val="24"/>
          <w:szCs w:val="24"/>
          <w:lang w:eastAsia="zh-CN"/>
        </w:rPr>
        <w:t>Vecuma grupā no 0</w:t>
      </w:r>
      <w:r w:rsidR="00992989">
        <w:rPr>
          <w:rFonts w:ascii="Times New Roman" w:hAnsi="Times New Roman" w:cs="Times New Roman"/>
          <w:b/>
          <w:bCs/>
          <w:i/>
          <w:iCs/>
          <w:sz w:val="24"/>
          <w:szCs w:val="24"/>
          <w:lang w:eastAsia="zh-CN"/>
        </w:rPr>
        <w:t xml:space="preserve"> līdz </w:t>
      </w:r>
      <w:r w:rsidRPr="00992989">
        <w:rPr>
          <w:rFonts w:ascii="Times New Roman" w:hAnsi="Times New Roman" w:cs="Times New Roman"/>
          <w:b/>
          <w:bCs/>
          <w:i/>
          <w:iCs/>
          <w:sz w:val="24"/>
          <w:szCs w:val="24"/>
          <w:lang w:eastAsia="zh-CN"/>
        </w:rPr>
        <w:t>13 gadi</w:t>
      </w:r>
      <w:r w:rsidR="00992989">
        <w:rPr>
          <w:rFonts w:ascii="Times New Roman" w:hAnsi="Times New Roman" w:cs="Times New Roman"/>
          <w:b/>
          <w:bCs/>
          <w:i/>
          <w:iCs/>
          <w:sz w:val="24"/>
          <w:szCs w:val="24"/>
          <w:lang w:eastAsia="zh-CN"/>
        </w:rPr>
        <w:t>em</w:t>
      </w:r>
      <w:r w:rsidRPr="00992989">
        <w:rPr>
          <w:rFonts w:ascii="Times New Roman" w:hAnsi="Times New Roman" w:cs="Times New Roman"/>
          <w:b/>
          <w:bCs/>
          <w:i/>
          <w:iCs/>
          <w:sz w:val="24"/>
          <w:szCs w:val="24"/>
          <w:lang w:eastAsia="zh-CN"/>
        </w:rPr>
        <w:t xml:space="preserve"> (ieskaitot)</w:t>
      </w:r>
      <w:r w:rsidRPr="001E3B85">
        <w:rPr>
          <w:rFonts w:ascii="Times New Roman" w:hAnsi="Times New Roman" w:cs="Times New Roman"/>
          <w:sz w:val="24"/>
          <w:szCs w:val="24"/>
          <w:lang w:eastAsia="zh-CN"/>
        </w:rPr>
        <w:t xml:space="preserve"> kopā ir 20 bērni ar MT, no kuriem 18 bērniem ir GRT (16 bērni ar IAT, </w:t>
      </w:r>
      <w:r w:rsidR="00992989">
        <w:rPr>
          <w:rFonts w:ascii="Times New Roman" w:hAnsi="Times New Roman" w:cs="Times New Roman"/>
          <w:sz w:val="24"/>
          <w:szCs w:val="24"/>
          <w:lang w:eastAsia="zh-CN"/>
        </w:rPr>
        <w:t>divi</w:t>
      </w:r>
      <w:r w:rsidRPr="001E3B85">
        <w:rPr>
          <w:rFonts w:ascii="Times New Roman" w:hAnsi="Times New Roman" w:cs="Times New Roman"/>
          <w:sz w:val="24"/>
          <w:szCs w:val="24"/>
          <w:lang w:eastAsia="zh-CN"/>
        </w:rPr>
        <w:t xml:space="preserve"> bērni ar IAT/PUT). Īpašas kopšanas nepieciešamība noteikta 14 bērniem.</w:t>
      </w:r>
    </w:p>
    <w:p w14:paraId="50D3D7A8" w14:textId="2189A2A3" w:rsidR="00361E03" w:rsidRPr="002A422C" w:rsidRDefault="00361E03" w:rsidP="007E7798">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Analizējot datus, redzams, ka speciālistu konsultācijas nepieciešamas 15 bērniem ar MT, vidēji 65 konsultācijas </w:t>
      </w:r>
      <w:r w:rsidR="00BF2957">
        <w:rPr>
          <w:rFonts w:ascii="Times New Roman" w:hAnsi="Times New Roman" w:cs="Times New Roman"/>
          <w:sz w:val="24"/>
          <w:szCs w:val="24"/>
          <w:lang w:eastAsia="zh-CN"/>
        </w:rPr>
        <w:t xml:space="preserve">uz vienu </w:t>
      </w:r>
      <w:r>
        <w:rPr>
          <w:rFonts w:ascii="Times New Roman" w:hAnsi="Times New Roman" w:cs="Times New Roman"/>
          <w:sz w:val="24"/>
          <w:szCs w:val="24"/>
          <w:lang w:eastAsia="zh-CN"/>
        </w:rPr>
        <w:t>bērn</w:t>
      </w:r>
      <w:r w:rsidR="00BF2957">
        <w:rPr>
          <w:rFonts w:ascii="Times New Roman" w:hAnsi="Times New Roman" w:cs="Times New Roman"/>
          <w:sz w:val="24"/>
          <w:szCs w:val="24"/>
          <w:lang w:eastAsia="zh-CN"/>
        </w:rPr>
        <w:t>u 12 mēnešu periodā</w:t>
      </w:r>
      <w:r>
        <w:rPr>
          <w:rFonts w:ascii="Times New Roman" w:hAnsi="Times New Roman" w:cs="Times New Roman"/>
          <w:sz w:val="24"/>
          <w:szCs w:val="24"/>
          <w:lang w:eastAsia="zh-CN"/>
        </w:rPr>
        <w:t xml:space="preserve">. Lielāks konsultāciju skaits nepieciešams bērniem ar MT, kuriem vienlaikus ir </w:t>
      </w:r>
      <w:r w:rsidR="004A3EB6">
        <w:rPr>
          <w:rFonts w:ascii="Times New Roman" w:hAnsi="Times New Roman" w:cs="Times New Roman"/>
          <w:sz w:val="24"/>
          <w:szCs w:val="24"/>
          <w:lang w:eastAsia="zh-CN"/>
        </w:rPr>
        <w:t>GRT</w:t>
      </w:r>
      <w:r>
        <w:rPr>
          <w:rFonts w:ascii="Times New Roman" w:hAnsi="Times New Roman" w:cs="Times New Roman"/>
          <w:sz w:val="24"/>
          <w:szCs w:val="24"/>
          <w:lang w:eastAsia="zh-CN"/>
        </w:rPr>
        <w:t xml:space="preserve"> (13 bērni): šiem bērniem nepieciešams gandrīz </w:t>
      </w:r>
      <w:r w:rsidR="004A3EB6">
        <w:rPr>
          <w:rFonts w:ascii="Times New Roman" w:hAnsi="Times New Roman" w:cs="Times New Roman"/>
          <w:sz w:val="24"/>
          <w:szCs w:val="24"/>
          <w:lang w:eastAsia="zh-CN"/>
        </w:rPr>
        <w:t>divas</w:t>
      </w:r>
      <w:r>
        <w:rPr>
          <w:rFonts w:ascii="Times New Roman" w:hAnsi="Times New Roman" w:cs="Times New Roman"/>
          <w:sz w:val="24"/>
          <w:szCs w:val="24"/>
          <w:lang w:eastAsia="zh-CN"/>
        </w:rPr>
        <w:t xml:space="preserve"> reizes lielāks konsultāciju skaits – vidēji 69 konsultācijas vienam bērnam</w:t>
      </w:r>
      <w:r w:rsidR="004A3EB6">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 xml:space="preserve"> </w:t>
      </w:r>
      <w:r w:rsidR="004A3EB6">
        <w:rPr>
          <w:rFonts w:ascii="Times New Roman" w:hAnsi="Times New Roman" w:cs="Times New Roman"/>
          <w:sz w:val="24"/>
          <w:szCs w:val="24"/>
          <w:lang w:eastAsia="zh-CN"/>
        </w:rPr>
        <w:t>B</w:t>
      </w:r>
      <w:r>
        <w:rPr>
          <w:rFonts w:ascii="Times New Roman" w:hAnsi="Times New Roman" w:cs="Times New Roman"/>
          <w:sz w:val="24"/>
          <w:szCs w:val="24"/>
          <w:lang w:eastAsia="zh-CN"/>
        </w:rPr>
        <w:t xml:space="preserve">ērniem ar MT, kuriem nav noteikti </w:t>
      </w:r>
      <w:r w:rsidR="004A3EB6">
        <w:rPr>
          <w:rFonts w:ascii="Times New Roman" w:hAnsi="Times New Roman" w:cs="Times New Roman"/>
          <w:sz w:val="24"/>
          <w:szCs w:val="24"/>
          <w:lang w:eastAsia="zh-CN"/>
        </w:rPr>
        <w:t>GRT</w:t>
      </w:r>
      <w:r>
        <w:rPr>
          <w:rFonts w:ascii="Times New Roman" w:hAnsi="Times New Roman" w:cs="Times New Roman"/>
          <w:sz w:val="24"/>
          <w:szCs w:val="24"/>
          <w:lang w:eastAsia="zh-CN"/>
        </w:rPr>
        <w:t xml:space="preserve"> (</w:t>
      </w:r>
      <w:r w:rsidR="002B74C6">
        <w:rPr>
          <w:rFonts w:ascii="Times New Roman" w:hAnsi="Times New Roman" w:cs="Times New Roman"/>
          <w:sz w:val="24"/>
          <w:szCs w:val="24"/>
          <w:lang w:eastAsia="zh-CN"/>
        </w:rPr>
        <w:t>divi</w:t>
      </w:r>
      <w:r>
        <w:rPr>
          <w:rFonts w:ascii="Times New Roman" w:hAnsi="Times New Roman" w:cs="Times New Roman"/>
          <w:sz w:val="24"/>
          <w:szCs w:val="24"/>
          <w:lang w:eastAsia="zh-CN"/>
        </w:rPr>
        <w:t xml:space="preserve"> bērni) – vidēji 36 konsultācijas vienam bērnam</w:t>
      </w:r>
      <w:r w:rsidR="002B74C6">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 xml:space="preserve">. No 15 bērniem ar MT, kuriem piešķirtas speciālistu konsultācijas, 13 bērniem ir IAT un viņiem ir piešķirtas ABA konsultācijas vidēji 22 konsultācijas </w:t>
      </w:r>
      <w:r w:rsidR="002B74C6">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w:t>
      </w:r>
      <w:r w:rsidRPr="00E6601C">
        <w:rPr>
          <w:rFonts w:ascii="Times New Roman" w:hAnsi="Times New Roman" w:cs="Times New Roman"/>
          <w:i/>
          <w:iCs/>
          <w:sz w:val="24"/>
          <w:szCs w:val="24"/>
          <w:lang w:eastAsia="zh-CN"/>
        </w:rPr>
        <w:t xml:space="preserve">(sk. 2.1. pielikums 2.1.2. tabula). </w:t>
      </w:r>
    </w:p>
    <w:p w14:paraId="7CD1ED5B" w14:textId="482F10BD" w:rsidR="00DB4C1F" w:rsidRDefault="00DB4C1F" w:rsidP="00DB4C1F">
      <w:pPr>
        <w:jc w:val="both"/>
        <w:rPr>
          <w:rFonts w:ascii="Times New Roman" w:hAnsi="Times New Roman" w:cs="Times New Roman"/>
          <w:sz w:val="24"/>
          <w:szCs w:val="24"/>
          <w:lang w:eastAsia="zh-CN"/>
        </w:rPr>
      </w:pPr>
      <w:bookmarkStart w:id="44" w:name="_Hlk127988065"/>
      <w:bookmarkEnd w:id="43"/>
      <w:r w:rsidRPr="002B74C6">
        <w:rPr>
          <w:rFonts w:ascii="Times New Roman" w:hAnsi="Times New Roman" w:cs="Times New Roman"/>
          <w:b/>
          <w:bCs/>
          <w:i/>
          <w:iCs/>
          <w:sz w:val="24"/>
          <w:szCs w:val="24"/>
          <w:lang w:eastAsia="zh-CN"/>
        </w:rPr>
        <w:t>Vecuma grupā no 1.6</w:t>
      </w:r>
      <w:r w:rsidR="002B74C6">
        <w:rPr>
          <w:rFonts w:ascii="Times New Roman" w:hAnsi="Times New Roman" w:cs="Times New Roman"/>
          <w:b/>
          <w:bCs/>
          <w:i/>
          <w:iCs/>
          <w:sz w:val="24"/>
          <w:szCs w:val="24"/>
          <w:lang w:eastAsia="zh-CN"/>
        </w:rPr>
        <w:t xml:space="preserve"> līdz </w:t>
      </w:r>
      <w:r w:rsidRPr="002B74C6">
        <w:rPr>
          <w:rFonts w:ascii="Times New Roman" w:hAnsi="Times New Roman" w:cs="Times New Roman"/>
          <w:b/>
          <w:bCs/>
          <w:i/>
          <w:iCs/>
          <w:sz w:val="24"/>
          <w:szCs w:val="24"/>
          <w:lang w:eastAsia="zh-CN"/>
        </w:rPr>
        <w:t>6 gadi</w:t>
      </w:r>
      <w:r w:rsidR="002B74C6">
        <w:rPr>
          <w:rFonts w:ascii="Times New Roman" w:hAnsi="Times New Roman" w:cs="Times New Roman"/>
          <w:b/>
          <w:bCs/>
          <w:i/>
          <w:iCs/>
          <w:sz w:val="24"/>
          <w:szCs w:val="24"/>
          <w:lang w:eastAsia="zh-CN"/>
        </w:rPr>
        <w:t>em</w:t>
      </w:r>
      <w:r w:rsidRPr="002B74C6">
        <w:rPr>
          <w:rFonts w:ascii="Times New Roman" w:hAnsi="Times New Roman" w:cs="Times New Roman"/>
          <w:b/>
          <w:bCs/>
          <w:i/>
          <w:iCs/>
          <w:sz w:val="24"/>
          <w:szCs w:val="24"/>
          <w:lang w:eastAsia="zh-CN"/>
        </w:rPr>
        <w:t xml:space="preserve"> (ieskaitot)</w:t>
      </w:r>
      <w:r w:rsidRPr="00657291">
        <w:rPr>
          <w:rFonts w:ascii="Times New Roman" w:hAnsi="Times New Roman" w:cs="Times New Roman"/>
          <w:sz w:val="24"/>
          <w:szCs w:val="24"/>
          <w:lang w:eastAsia="zh-CN"/>
        </w:rPr>
        <w:t xml:space="preserve"> speciālistu konsultācijas nepieciešamas </w:t>
      </w:r>
      <w:r w:rsidR="0066588B">
        <w:rPr>
          <w:rFonts w:ascii="Times New Roman" w:hAnsi="Times New Roman" w:cs="Times New Roman"/>
          <w:sz w:val="24"/>
          <w:szCs w:val="24"/>
          <w:lang w:eastAsia="zh-CN"/>
        </w:rPr>
        <w:t>astoņiem</w:t>
      </w:r>
      <w:r>
        <w:rPr>
          <w:rFonts w:ascii="Times New Roman" w:hAnsi="Times New Roman" w:cs="Times New Roman"/>
          <w:sz w:val="24"/>
          <w:szCs w:val="24"/>
          <w:lang w:eastAsia="zh-CN"/>
        </w:rPr>
        <w:t xml:space="preserve"> </w:t>
      </w:r>
      <w:r w:rsidRPr="00657291">
        <w:rPr>
          <w:rFonts w:ascii="Times New Roman" w:hAnsi="Times New Roman" w:cs="Times New Roman"/>
          <w:sz w:val="24"/>
          <w:szCs w:val="24"/>
          <w:lang w:eastAsia="zh-CN"/>
        </w:rPr>
        <w:t xml:space="preserve">bērniem ar MT,  vidēji </w:t>
      </w:r>
      <w:r>
        <w:rPr>
          <w:rFonts w:ascii="Times New Roman" w:hAnsi="Times New Roman" w:cs="Times New Roman"/>
          <w:sz w:val="24"/>
          <w:szCs w:val="24"/>
          <w:lang w:eastAsia="zh-CN"/>
        </w:rPr>
        <w:t xml:space="preserve">46 </w:t>
      </w:r>
      <w:r w:rsidRPr="00657291">
        <w:rPr>
          <w:rFonts w:ascii="Times New Roman" w:hAnsi="Times New Roman" w:cs="Times New Roman"/>
          <w:sz w:val="24"/>
          <w:szCs w:val="24"/>
          <w:lang w:eastAsia="zh-CN"/>
        </w:rPr>
        <w:t xml:space="preserve">konsultācijas </w:t>
      </w:r>
      <w:r>
        <w:rPr>
          <w:rFonts w:ascii="Times New Roman" w:hAnsi="Times New Roman" w:cs="Times New Roman"/>
          <w:sz w:val="24"/>
          <w:szCs w:val="24"/>
          <w:lang w:eastAsia="zh-CN"/>
        </w:rPr>
        <w:t>vienam</w:t>
      </w:r>
      <w:r w:rsidRPr="00657291">
        <w:rPr>
          <w:rFonts w:ascii="Times New Roman" w:hAnsi="Times New Roman" w:cs="Times New Roman"/>
          <w:sz w:val="24"/>
          <w:szCs w:val="24"/>
          <w:lang w:eastAsia="zh-CN"/>
        </w:rPr>
        <w:t xml:space="preserve"> bērnam</w:t>
      </w:r>
      <w:r w:rsidR="0066588B">
        <w:rPr>
          <w:rFonts w:ascii="Times New Roman" w:hAnsi="Times New Roman" w:cs="Times New Roman"/>
          <w:sz w:val="24"/>
          <w:szCs w:val="24"/>
          <w:lang w:eastAsia="zh-CN"/>
        </w:rPr>
        <w:t xml:space="preserve"> 12 mēnešu periodā</w:t>
      </w:r>
      <w:r w:rsidRPr="0065729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No </w:t>
      </w:r>
      <w:r w:rsidR="0066588B">
        <w:rPr>
          <w:rFonts w:ascii="Times New Roman" w:hAnsi="Times New Roman" w:cs="Times New Roman"/>
          <w:sz w:val="24"/>
          <w:szCs w:val="24"/>
          <w:lang w:eastAsia="zh-CN"/>
        </w:rPr>
        <w:t>astoņiem</w:t>
      </w:r>
      <w:r>
        <w:rPr>
          <w:rFonts w:ascii="Times New Roman" w:hAnsi="Times New Roman" w:cs="Times New Roman"/>
          <w:sz w:val="24"/>
          <w:szCs w:val="24"/>
          <w:lang w:eastAsia="zh-CN"/>
        </w:rPr>
        <w:t xml:space="preserve"> bērniem </w:t>
      </w:r>
      <w:r w:rsidR="0066588B">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bērniem noteikta īpašas kopšanas nepieciešamība</w:t>
      </w:r>
      <w:r w:rsidR="0066588B">
        <w:rPr>
          <w:rFonts w:ascii="Times New Roman" w:hAnsi="Times New Roman" w:cs="Times New Roman"/>
          <w:sz w:val="24"/>
          <w:szCs w:val="24"/>
          <w:lang w:eastAsia="zh-CN"/>
        </w:rPr>
        <w:t xml:space="preserve"> un sešiem </w:t>
      </w:r>
      <w:r>
        <w:rPr>
          <w:rFonts w:ascii="Times New Roman" w:hAnsi="Times New Roman" w:cs="Times New Roman"/>
          <w:sz w:val="24"/>
          <w:szCs w:val="24"/>
          <w:lang w:eastAsia="zh-CN"/>
        </w:rPr>
        <w:t xml:space="preserve">bērniem vienlaikus ar citiem FT veidiem ir </w:t>
      </w:r>
      <w:r w:rsidR="0066588B">
        <w:rPr>
          <w:rFonts w:ascii="Times New Roman" w:hAnsi="Times New Roman" w:cs="Times New Roman"/>
          <w:sz w:val="24"/>
          <w:szCs w:val="24"/>
          <w:lang w:eastAsia="zh-CN"/>
        </w:rPr>
        <w:t>GRT (</w:t>
      </w:r>
      <w:r>
        <w:rPr>
          <w:rFonts w:ascii="Times New Roman" w:hAnsi="Times New Roman" w:cs="Times New Roman"/>
          <w:sz w:val="24"/>
          <w:szCs w:val="24"/>
          <w:lang w:eastAsia="zh-CN"/>
        </w:rPr>
        <w:t>IAT</w:t>
      </w:r>
      <w:r w:rsidR="0066588B">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p>
    <w:p w14:paraId="1C8BB931" w14:textId="5CBB06D9" w:rsidR="00DB4C1F" w:rsidRDefault="00DB4C1F" w:rsidP="00DB4C1F">
      <w:pPr>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Analizējot datus, redzams, ka bērniem ar MT, kuriem ir GRT (IAT) ir nepieciešams lielāks konsultāciju skaits kā bērniem bez GRT – vidēji 49 konsultācijas vienam bērnam</w:t>
      </w:r>
      <w:r w:rsidR="005D7CD8">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 bērniem ar MT bez GRT – vidēji 36 konsultācijas vienam bērnam</w:t>
      </w:r>
      <w:r w:rsidR="005D7CD8">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w:t>
      </w:r>
    </w:p>
    <w:p w14:paraId="374C4D77" w14:textId="39D10FFD" w:rsidR="00DB4C1F" w:rsidRDefault="00DB4C1F" w:rsidP="00DB4C1F">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Bērniem ar MT visbiežāk noteikta vajadzība pēc psihologa konsultācijām: </w:t>
      </w:r>
      <w:r w:rsidR="005D7CD8">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bērniem vidēji 29 konsultācijas, </w:t>
      </w:r>
      <w:r w:rsidR="005D7CD8">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bērniem </w:t>
      </w:r>
      <w:r w:rsidR="00AA209B">
        <w:rPr>
          <w:rFonts w:ascii="Times New Roman" w:hAnsi="Times New Roman" w:cs="Times New Roman"/>
          <w:sz w:val="24"/>
          <w:szCs w:val="24"/>
          <w:lang w:eastAsia="zh-CN"/>
        </w:rPr>
        <w:t xml:space="preserve">vidēji 19 </w:t>
      </w:r>
      <w:r w:rsidR="005D7CD8">
        <w:rPr>
          <w:rFonts w:ascii="Times New Roman" w:hAnsi="Times New Roman" w:cs="Times New Roman"/>
          <w:sz w:val="24"/>
          <w:szCs w:val="24"/>
          <w:lang w:eastAsia="zh-CN"/>
        </w:rPr>
        <w:t>k</w:t>
      </w:r>
      <w:r>
        <w:rPr>
          <w:rFonts w:ascii="Times New Roman" w:hAnsi="Times New Roman" w:cs="Times New Roman"/>
          <w:sz w:val="24"/>
          <w:szCs w:val="24"/>
          <w:lang w:eastAsia="zh-CN"/>
        </w:rPr>
        <w:t>anisterapija</w:t>
      </w:r>
      <w:r w:rsidR="00AA209B">
        <w:rPr>
          <w:rFonts w:ascii="Times New Roman" w:hAnsi="Times New Roman" w:cs="Times New Roman"/>
          <w:sz w:val="24"/>
          <w:szCs w:val="24"/>
          <w:lang w:eastAsia="zh-CN"/>
        </w:rPr>
        <w:t>s</w:t>
      </w:r>
      <w:r>
        <w:rPr>
          <w:rFonts w:ascii="Times New Roman" w:hAnsi="Times New Roman" w:cs="Times New Roman"/>
          <w:sz w:val="24"/>
          <w:szCs w:val="24"/>
          <w:lang w:eastAsia="zh-CN"/>
        </w:rPr>
        <w:t xml:space="preserve"> nodarbības, </w:t>
      </w:r>
      <w:r w:rsidR="00AA209B">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w:t>
      </w:r>
      <w:r w:rsidR="00AA209B">
        <w:rPr>
          <w:rFonts w:ascii="Times New Roman" w:hAnsi="Times New Roman" w:cs="Times New Roman"/>
          <w:sz w:val="24"/>
          <w:szCs w:val="24"/>
          <w:lang w:eastAsia="zh-CN"/>
        </w:rPr>
        <w:t xml:space="preserve">vidēji 48 </w:t>
      </w:r>
      <w:r>
        <w:rPr>
          <w:rFonts w:ascii="Times New Roman" w:hAnsi="Times New Roman" w:cs="Times New Roman"/>
          <w:sz w:val="24"/>
          <w:szCs w:val="24"/>
          <w:lang w:eastAsia="zh-CN"/>
        </w:rPr>
        <w:t xml:space="preserve">ABA nodarbības un </w:t>
      </w:r>
      <w:r w:rsidR="00AA209B">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w:t>
      </w:r>
      <w:r w:rsidR="00AA209B">
        <w:rPr>
          <w:rFonts w:ascii="Times New Roman" w:hAnsi="Times New Roman" w:cs="Times New Roman"/>
          <w:sz w:val="24"/>
          <w:szCs w:val="24"/>
          <w:lang w:eastAsia="zh-CN"/>
        </w:rPr>
        <w:t>vidēji 10 s</w:t>
      </w:r>
      <w:r>
        <w:rPr>
          <w:rFonts w:ascii="Times New Roman" w:hAnsi="Times New Roman" w:cs="Times New Roman"/>
          <w:sz w:val="24"/>
          <w:szCs w:val="24"/>
          <w:lang w:eastAsia="zh-CN"/>
        </w:rPr>
        <w:t>milšu terapijas nodarbības vienam bērnam</w:t>
      </w:r>
      <w:r w:rsidR="0025355C">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w:t>
      </w:r>
    </w:p>
    <w:p w14:paraId="741E6091" w14:textId="289B73BE" w:rsidR="008B7184" w:rsidRDefault="00DB4C1F"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Skatoties pēc īpašas kopšanas nepieciešamības redzams, ka bērniem bez īpašas kopšanas nepieciešams divas reizes lielāks konsultāciju skaits 12 mēnešu periodā – vidēji 76 konsultācijas kā bērniem ar īpašo kopšanu – vidēji 28 konsultācijas, jo </w:t>
      </w:r>
      <w:r w:rsidR="0025355C">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bez īpašas kopšanas piešķirtas ABA nodarbības vidēji 48 konsultācijas gadā </w:t>
      </w:r>
      <w:r w:rsidRPr="00E6601C">
        <w:rPr>
          <w:rFonts w:ascii="Times New Roman" w:hAnsi="Times New Roman" w:cs="Times New Roman"/>
          <w:i/>
          <w:iCs/>
          <w:sz w:val="24"/>
          <w:szCs w:val="24"/>
          <w:lang w:eastAsia="zh-CN"/>
        </w:rPr>
        <w:t xml:space="preserve">(2.1. pielikums 2.1.2. tabula). </w:t>
      </w:r>
    </w:p>
    <w:p w14:paraId="62AE13B8" w14:textId="743A3CD1" w:rsidR="00657291" w:rsidRPr="006213DC" w:rsidRDefault="00AB3305"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Kopumā var secināt, ka </w:t>
      </w:r>
      <w:r w:rsidR="003C0C6A">
        <w:rPr>
          <w:rFonts w:ascii="Times New Roman" w:hAnsi="Times New Roman" w:cs="Times New Roman"/>
          <w:sz w:val="24"/>
          <w:szCs w:val="24"/>
          <w:lang w:eastAsia="zh-CN"/>
        </w:rPr>
        <w:t>i</w:t>
      </w:r>
      <w:r>
        <w:rPr>
          <w:rFonts w:ascii="Times New Roman" w:hAnsi="Times New Roman" w:cs="Times New Roman"/>
          <w:sz w:val="24"/>
          <w:szCs w:val="24"/>
          <w:lang w:eastAsia="zh-CN"/>
        </w:rPr>
        <w:t>zmēģinājumprojektā bērniem ar M</w:t>
      </w:r>
      <w:r w:rsidR="00231FE0">
        <w:rPr>
          <w:rFonts w:ascii="Times New Roman" w:hAnsi="Times New Roman" w:cs="Times New Roman"/>
          <w:sz w:val="24"/>
          <w:szCs w:val="24"/>
          <w:lang w:eastAsia="zh-CN"/>
        </w:rPr>
        <w:t>T vecuma grupā no 1.6</w:t>
      </w:r>
      <w:r w:rsidR="0025355C">
        <w:rPr>
          <w:rFonts w:ascii="Times New Roman" w:hAnsi="Times New Roman" w:cs="Times New Roman"/>
          <w:sz w:val="24"/>
          <w:szCs w:val="24"/>
          <w:lang w:eastAsia="zh-CN"/>
        </w:rPr>
        <w:t xml:space="preserve"> līdz </w:t>
      </w:r>
      <w:r w:rsidR="00231FE0">
        <w:rPr>
          <w:rFonts w:ascii="Times New Roman" w:hAnsi="Times New Roman" w:cs="Times New Roman"/>
          <w:sz w:val="24"/>
          <w:szCs w:val="24"/>
          <w:lang w:eastAsia="zh-CN"/>
        </w:rPr>
        <w:t>6 gadi</w:t>
      </w:r>
      <w:r w:rsidR="0025355C">
        <w:rPr>
          <w:rFonts w:ascii="Times New Roman" w:hAnsi="Times New Roman" w:cs="Times New Roman"/>
          <w:sz w:val="24"/>
          <w:szCs w:val="24"/>
          <w:lang w:eastAsia="zh-CN"/>
        </w:rPr>
        <w:t>em</w:t>
      </w:r>
      <w:r w:rsidR="00231FE0">
        <w:rPr>
          <w:rFonts w:ascii="Times New Roman" w:hAnsi="Times New Roman" w:cs="Times New Roman"/>
          <w:sz w:val="24"/>
          <w:szCs w:val="24"/>
          <w:lang w:eastAsia="zh-CN"/>
        </w:rPr>
        <w:t xml:space="preserve"> (ieskaitot)</w:t>
      </w:r>
      <w:r>
        <w:rPr>
          <w:rFonts w:ascii="Times New Roman" w:hAnsi="Times New Roman" w:cs="Times New Roman"/>
          <w:sz w:val="24"/>
          <w:szCs w:val="24"/>
          <w:lang w:eastAsia="zh-CN"/>
        </w:rPr>
        <w:t xml:space="preserve">, kuriem vienlaikus ir GRT, nepieciešams </w:t>
      </w:r>
      <w:r w:rsidR="006213DC">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reizes lielāks konsultāciju skaits </w:t>
      </w:r>
      <w:r w:rsidR="003C0C6A">
        <w:rPr>
          <w:rFonts w:ascii="Times New Roman" w:hAnsi="Times New Roman" w:cs="Times New Roman"/>
          <w:sz w:val="24"/>
          <w:szCs w:val="24"/>
          <w:lang w:eastAsia="zh-CN"/>
        </w:rPr>
        <w:t xml:space="preserve">12 mēnešu periodā </w:t>
      </w:r>
      <w:r>
        <w:rPr>
          <w:rFonts w:ascii="Times New Roman" w:hAnsi="Times New Roman" w:cs="Times New Roman"/>
          <w:sz w:val="24"/>
          <w:szCs w:val="24"/>
          <w:lang w:eastAsia="zh-CN"/>
        </w:rPr>
        <w:t>kā plānots metodikā.</w:t>
      </w:r>
      <w:bookmarkEnd w:id="44"/>
    </w:p>
    <w:p w14:paraId="493779BD" w14:textId="5258ED73" w:rsidR="00AB3305" w:rsidRPr="00FC63B9" w:rsidRDefault="00AB3305" w:rsidP="00AB3305">
      <w:pPr>
        <w:jc w:val="both"/>
        <w:rPr>
          <w:rFonts w:ascii="Times New Roman" w:hAnsi="Times New Roman" w:cs="Times New Roman"/>
          <w:i/>
          <w:iCs/>
          <w:sz w:val="24"/>
          <w:szCs w:val="24"/>
          <w:lang w:eastAsia="zh-CN"/>
        </w:rPr>
      </w:pPr>
      <w:bookmarkStart w:id="45" w:name="_Hlk127989230"/>
      <w:r w:rsidRPr="006213DC">
        <w:rPr>
          <w:rFonts w:ascii="Times New Roman" w:hAnsi="Times New Roman" w:cs="Times New Roman"/>
          <w:b/>
          <w:bCs/>
          <w:i/>
          <w:iCs/>
          <w:sz w:val="24"/>
          <w:szCs w:val="24"/>
          <w:lang w:eastAsia="zh-CN"/>
        </w:rPr>
        <w:t>Vecuma grupā no 7</w:t>
      </w:r>
      <w:r w:rsidR="006213DC">
        <w:rPr>
          <w:rFonts w:ascii="Times New Roman" w:hAnsi="Times New Roman" w:cs="Times New Roman"/>
          <w:b/>
          <w:bCs/>
          <w:i/>
          <w:iCs/>
          <w:sz w:val="24"/>
          <w:szCs w:val="24"/>
          <w:lang w:eastAsia="zh-CN"/>
        </w:rPr>
        <w:t xml:space="preserve"> līdz </w:t>
      </w:r>
      <w:r w:rsidRPr="006213DC">
        <w:rPr>
          <w:rFonts w:ascii="Times New Roman" w:hAnsi="Times New Roman" w:cs="Times New Roman"/>
          <w:b/>
          <w:bCs/>
          <w:i/>
          <w:iCs/>
          <w:sz w:val="24"/>
          <w:szCs w:val="24"/>
          <w:lang w:eastAsia="zh-CN"/>
        </w:rPr>
        <w:t>13 gadi</w:t>
      </w:r>
      <w:r w:rsidR="006213DC">
        <w:rPr>
          <w:rFonts w:ascii="Times New Roman" w:hAnsi="Times New Roman" w:cs="Times New Roman"/>
          <w:b/>
          <w:bCs/>
          <w:i/>
          <w:iCs/>
          <w:sz w:val="24"/>
          <w:szCs w:val="24"/>
          <w:lang w:eastAsia="zh-CN"/>
        </w:rPr>
        <w:t>em</w:t>
      </w:r>
      <w:r w:rsidRPr="006213DC">
        <w:rPr>
          <w:rFonts w:ascii="Times New Roman" w:hAnsi="Times New Roman" w:cs="Times New Roman"/>
          <w:b/>
          <w:bCs/>
          <w:i/>
          <w:iCs/>
          <w:sz w:val="24"/>
          <w:szCs w:val="24"/>
          <w:lang w:eastAsia="zh-CN"/>
        </w:rPr>
        <w:t xml:space="preserve"> (ieskaitot)</w:t>
      </w:r>
      <w:r w:rsidRPr="00657291">
        <w:rPr>
          <w:rFonts w:ascii="Times New Roman" w:hAnsi="Times New Roman" w:cs="Times New Roman"/>
          <w:sz w:val="24"/>
          <w:szCs w:val="24"/>
          <w:lang w:eastAsia="zh-CN"/>
        </w:rPr>
        <w:t xml:space="preserve"> speciālistu konsultācijas nepieciešamas </w:t>
      </w:r>
      <w:r w:rsidR="006213DC">
        <w:rPr>
          <w:rFonts w:ascii="Times New Roman" w:hAnsi="Times New Roman" w:cs="Times New Roman"/>
          <w:sz w:val="24"/>
          <w:szCs w:val="24"/>
          <w:lang w:eastAsia="zh-CN"/>
        </w:rPr>
        <w:t>septiņiem</w:t>
      </w:r>
      <w:r>
        <w:rPr>
          <w:rFonts w:ascii="Times New Roman" w:hAnsi="Times New Roman" w:cs="Times New Roman"/>
          <w:sz w:val="24"/>
          <w:szCs w:val="24"/>
          <w:lang w:eastAsia="zh-CN"/>
        </w:rPr>
        <w:t xml:space="preserve"> </w:t>
      </w:r>
      <w:r w:rsidRPr="00657291">
        <w:rPr>
          <w:rFonts w:ascii="Times New Roman" w:hAnsi="Times New Roman" w:cs="Times New Roman"/>
          <w:sz w:val="24"/>
          <w:szCs w:val="24"/>
          <w:lang w:eastAsia="zh-CN"/>
        </w:rPr>
        <w:t xml:space="preserve">bērniem ar MT, vidēji </w:t>
      </w:r>
      <w:r>
        <w:rPr>
          <w:rFonts w:ascii="Times New Roman" w:hAnsi="Times New Roman" w:cs="Times New Roman"/>
          <w:sz w:val="24"/>
          <w:szCs w:val="24"/>
          <w:lang w:eastAsia="zh-CN"/>
        </w:rPr>
        <w:t xml:space="preserve">86 </w:t>
      </w:r>
      <w:r w:rsidRPr="00657291">
        <w:rPr>
          <w:rFonts w:ascii="Times New Roman" w:hAnsi="Times New Roman" w:cs="Times New Roman"/>
          <w:sz w:val="24"/>
          <w:szCs w:val="24"/>
          <w:lang w:eastAsia="zh-CN"/>
        </w:rPr>
        <w:t xml:space="preserve">konsultācijas </w:t>
      </w:r>
      <w:r>
        <w:rPr>
          <w:rFonts w:ascii="Times New Roman" w:hAnsi="Times New Roman" w:cs="Times New Roman"/>
          <w:sz w:val="24"/>
          <w:szCs w:val="24"/>
          <w:lang w:eastAsia="zh-CN"/>
        </w:rPr>
        <w:t>vienam bērnam</w:t>
      </w:r>
      <w:r w:rsidR="006213DC">
        <w:rPr>
          <w:rFonts w:ascii="Times New Roman" w:hAnsi="Times New Roman" w:cs="Times New Roman"/>
          <w:sz w:val="24"/>
          <w:szCs w:val="24"/>
          <w:lang w:eastAsia="zh-CN"/>
        </w:rPr>
        <w:t xml:space="preserve"> 12 mēnešu periodā</w:t>
      </w:r>
      <w:r w:rsidRPr="0065729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No </w:t>
      </w:r>
      <w:r w:rsidR="006213DC">
        <w:rPr>
          <w:rFonts w:ascii="Times New Roman" w:hAnsi="Times New Roman" w:cs="Times New Roman"/>
          <w:sz w:val="24"/>
          <w:szCs w:val="24"/>
          <w:lang w:eastAsia="zh-CN"/>
        </w:rPr>
        <w:t>septiņiem</w:t>
      </w:r>
      <w:r>
        <w:rPr>
          <w:rFonts w:ascii="Times New Roman" w:hAnsi="Times New Roman" w:cs="Times New Roman"/>
          <w:sz w:val="24"/>
          <w:szCs w:val="24"/>
          <w:lang w:eastAsia="zh-CN"/>
        </w:rPr>
        <w:t xml:space="preserve"> bērniem </w:t>
      </w:r>
      <w:r w:rsidR="006213DC">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noteikta īpašas kopšanas nepieciešamība, visiem bērniem vienlaikus ar citiem FT veidiem ir </w:t>
      </w:r>
      <w:r w:rsidR="0043303F">
        <w:rPr>
          <w:rFonts w:ascii="Times New Roman" w:hAnsi="Times New Roman" w:cs="Times New Roman"/>
          <w:sz w:val="24"/>
          <w:szCs w:val="24"/>
          <w:lang w:eastAsia="zh-CN"/>
        </w:rPr>
        <w:t>GRT (</w:t>
      </w:r>
      <w:r>
        <w:rPr>
          <w:rFonts w:ascii="Times New Roman" w:hAnsi="Times New Roman" w:cs="Times New Roman"/>
          <w:sz w:val="24"/>
          <w:szCs w:val="24"/>
          <w:lang w:eastAsia="zh-CN"/>
        </w:rPr>
        <w:t>IAT</w:t>
      </w:r>
      <w:r w:rsidR="0043303F">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FC63B9">
        <w:rPr>
          <w:rFonts w:ascii="Times New Roman" w:hAnsi="Times New Roman" w:cs="Times New Roman"/>
          <w:i/>
          <w:iCs/>
          <w:sz w:val="24"/>
          <w:szCs w:val="24"/>
          <w:lang w:eastAsia="zh-CN"/>
        </w:rPr>
        <w:t>(2.1. pielikums 2.1.</w:t>
      </w:r>
      <w:r w:rsidR="009C09F2">
        <w:rPr>
          <w:rFonts w:ascii="Times New Roman" w:hAnsi="Times New Roman" w:cs="Times New Roman"/>
          <w:i/>
          <w:iCs/>
          <w:sz w:val="24"/>
          <w:szCs w:val="24"/>
          <w:lang w:eastAsia="zh-CN"/>
        </w:rPr>
        <w:t>2</w:t>
      </w:r>
      <w:r w:rsidRPr="00FC63B9">
        <w:rPr>
          <w:rFonts w:ascii="Times New Roman" w:hAnsi="Times New Roman" w:cs="Times New Roman"/>
          <w:i/>
          <w:iCs/>
          <w:sz w:val="24"/>
          <w:szCs w:val="24"/>
          <w:lang w:eastAsia="zh-CN"/>
        </w:rPr>
        <w:t>. tabula</w:t>
      </w:r>
      <w:r w:rsidR="00045354">
        <w:rPr>
          <w:rFonts w:ascii="Times New Roman" w:hAnsi="Times New Roman" w:cs="Times New Roman"/>
          <w:i/>
          <w:iCs/>
          <w:sz w:val="24"/>
          <w:szCs w:val="24"/>
          <w:lang w:eastAsia="zh-CN"/>
        </w:rPr>
        <w:t>)</w:t>
      </w:r>
      <w:r w:rsidR="0043303F">
        <w:rPr>
          <w:rFonts w:ascii="Times New Roman" w:hAnsi="Times New Roman" w:cs="Times New Roman"/>
          <w:i/>
          <w:iCs/>
          <w:sz w:val="24"/>
          <w:szCs w:val="24"/>
          <w:lang w:eastAsia="zh-CN"/>
        </w:rPr>
        <w:t>.</w:t>
      </w:r>
    </w:p>
    <w:p w14:paraId="7046276A" w14:textId="05378354" w:rsidR="00AB3305" w:rsidRDefault="00AB3305" w:rsidP="00AB3305">
      <w:pPr>
        <w:jc w:val="both"/>
        <w:rPr>
          <w:rFonts w:ascii="Times New Roman" w:hAnsi="Times New Roman" w:cs="Times New Roman"/>
          <w:sz w:val="24"/>
          <w:szCs w:val="24"/>
          <w:lang w:eastAsia="zh-CN"/>
        </w:rPr>
      </w:pPr>
      <w:r>
        <w:rPr>
          <w:rFonts w:ascii="Times New Roman" w:hAnsi="Times New Roman" w:cs="Times New Roman"/>
          <w:sz w:val="24"/>
          <w:szCs w:val="24"/>
          <w:lang w:eastAsia="zh-CN"/>
        </w:rPr>
        <w:t>Līdzīgi kā bērniem vecuma grupā no 1.6</w:t>
      </w:r>
      <w:r w:rsidR="0043303F">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6 gadi</w:t>
      </w:r>
      <w:r w:rsidR="0043303F">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bērniem vecuma grupā no 7</w:t>
      </w:r>
      <w:r w:rsidR="0043303F">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43303F">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visbiežāk </w:t>
      </w:r>
      <w:r w:rsidR="0061539C">
        <w:rPr>
          <w:rFonts w:ascii="Times New Roman" w:hAnsi="Times New Roman" w:cs="Times New Roman"/>
          <w:sz w:val="24"/>
          <w:szCs w:val="24"/>
          <w:lang w:eastAsia="zh-CN"/>
        </w:rPr>
        <w:t xml:space="preserve">vidēji uz vienu bērnu 12 mēnešu periodā </w:t>
      </w:r>
      <w:r>
        <w:rPr>
          <w:rFonts w:ascii="Times New Roman" w:hAnsi="Times New Roman" w:cs="Times New Roman"/>
          <w:sz w:val="24"/>
          <w:szCs w:val="24"/>
          <w:lang w:eastAsia="zh-CN"/>
        </w:rPr>
        <w:t xml:space="preserve">noteikta vajadzība pēc </w:t>
      </w:r>
      <w:r w:rsidR="00716DDB">
        <w:rPr>
          <w:rFonts w:ascii="Times New Roman" w:hAnsi="Times New Roman" w:cs="Times New Roman"/>
          <w:sz w:val="24"/>
          <w:szCs w:val="24"/>
          <w:lang w:eastAsia="zh-CN"/>
        </w:rPr>
        <w:t xml:space="preserve">šādām speciālistu konsultācijām </w:t>
      </w:r>
      <w:r w:rsidR="00017FB3">
        <w:rPr>
          <w:rFonts w:ascii="Times New Roman" w:hAnsi="Times New Roman" w:cs="Times New Roman"/>
          <w:sz w:val="24"/>
          <w:szCs w:val="24"/>
          <w:lang w:eastAsia="zh-CN"/>
        </w:rPr>
        <w:t xml:space="preserve">- </w:t>
      </w:r>
      <w:r w:rsidR="0043303F">
        <w:rPr>
          <w:rFonts w:ascii="Times New Roman" w:hAnsi="Times New Roman" w:cs="Times New Roman"/>
          <w:sz w:val="24"/>
          <w:szCs w:val="24"/>
          <w:lang w:eastAsia="zh-CN"/>
        </w:rPr>
        <w:t>sešiem</w:t>
      </w:r>
      <w:r>
        <w:rPr>
          <w:rFonts w:ascii="Times New Roman" w:hAnsi="Times New Roman" w:cs="Times New Roman"/>
          <w:sz w:val="24"/>
          <w:szCs w:val="24"/>
          <w:lang w:eastAsia="zh-CN"/>
        </w:rPr>
        <w:t xml:space="preserve"> bērniem vidēji 40 </w:t>
      </w:r>
      <w:r w:rsidR="00017FB3">
        <w:rPr>
          <w:rFonts w:ascii="Times New Roman" w:hAnsi="Times New Roman" w:cs="Times New Roman"/>
          <w:sz w:val="24"/>
          <w:szCs w:val="24"/>
          <w:lang w:eastAsia="zh-CN"/>
        </w:rPr>
        <w:t>psihologa konsultācijas</w:t>
      </w:r>
      <w:r>
        <w:rPr>
          <w:rFonts w:ascii="Times New Roman" w:hAnsi="Times New Roman" w:cs="Times New Roman"/>
          <w:sz w:val="24"/>
          <w:szCs w:val="24"/>
          <w:lang w:eastAsia="zh-CN"/>
        </w:rPr>
        <w:t xml:space="preserve">, </w:t>
      </w:r>
      <w:r w:rsidR="00716DDB">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w:t>
      </w:r>
      <w:r w:rsidR="00716DDB">
        <w:rPr>
          <w:rFonts w:ascii="Times New Roman" w:hAnsi="Times New Roman" w:cs="Times New Roman"/>
          <w:sz w:val="24"/>
          <w:szCs w:val="24"/>
          <w:lang w:eastAsia="zh-CN"/>
        </w:rPr>
        <w:t xml:space="preserve">vidēji 48 </w:t>
      </w:r>
      <w:r>
        <w:rPr>
          <w:rFonts w:ascii="Times New Roman" w:hAnsi="Times New Roman" w:cs="Times New Roman"/>
          <w:sz w:val="24"/>
          <w:szCs w:val="24"/>
          <w:lang w:eastAsia="zh-CN"/>
        </w:rPr>
        <w:t xml:space="preserve">ABA nodarbības, </w:t>
      </w:r>
      <w:r w:rsidR="00716DDB">
        <w:rPr>
          <w:rFonts w:ascii="Times New Roman" w:hAnsi="Times New Roman" w:cs="Times New Roman"/>
          <w:sz w:val="24"/>
          <w:szCs w:val="24"/>
          <w:lang w:eastAsia="zh-CN"/>
        </w:rPr>
        <w:t>sešiem</w:t>
      </w:r>
      <w:r>
        <w:rPr>
          <w:rFonts w:ascii="Times New Roman" w:hAnsi="Times New Roman" w:cs="Times New Roman"/>
          <w:sz w:val="24"/>
          <w:szCs w:val="24"/>
          <w:lang w:eastAsia="zh-CN"/>
        </w:rPr>
        <w:t xml:space="preserve"> bērniem </w:t>
      </w:r>
      <w:r w:rsidR="0061539C">
        <w:rPr>
          <w:rFonts w:ascii="Times New Roman" w:hAnsi="Times New Roman" w:cs="Times New Roman"/>
          <w:sz w:val="24"/>
          <w:szCs w:val="24"/>
          <w:lang w:eastAsia="zh-CN"/>
        </w:rPr>
        <w:t>vidēji 26 k</w:t>
      </w:r>
      <w:r>
        <w:rPr>
          <w:rFonts w:ascii="Times New Roman" w:hAnsi="Times New Roman" w:cs="Times New Roman"/>
          <w:sz w:val="24"/>
          <w:szCs w:val="24"/>
          <w:lang w:eastAsia="zh-CN"/>
        </w:rPr>
        <w:t xml:space="preserve">anisterapijas individuālas nodarbības un vienam bērnam </w:t>
      </w:r>
      <w:r w:rsidR="0061539C">
        <w:rPr>
          <w:rFonts w:ascii="Times New Roman" w:hAnsi="Times New Roman" w:cs="Times New Roman"/>
          <w:sz w:val="24"/>
          <w:szCs w:val="24"/>
          <w:lang w:eastAsia="zh-CN"/>
        </w:rPr>
        <w:t>vidēji 12 d</w:t>
      </w:r>
      <w:r>
        <w:rPr>
          <w:rFonts w:ascii="Times New Roman" w:hAnsi="Times New Roman" w:cs="Times New Roman"/>
          <w:sz w:val="24"/>
          <w:szCs w:val="24"/>
          <w:lang w:eastAsia="zh-CN"/>
        </w:rPr>
        <w:t>abas formas un kustību terapijas nodarbības</w:t>
      </w:r>
      <w:r w:rsidR="0061539C">
        <w:rPr>
          <w:rFonts w:ascii="Times New Roman" w:hAnsi="Times New Roman" w:cs="Times New Roman"/>
          <w:sz w:val="24"/>
          <w:szCs w:val="24"/>
          <w:lang w:eastAsia="zh-CN"/>
        </w:rPr>
        <w:t>.</w:t>
      </w:r>
    </w:p>
    <w:p w14:paraId="4E6312F4" w14:textId="51F432CA" w:rsidR="00AB3305" w:rsidRDefault="00AB3305" w:rsidP="00AB3305">
      <w:pPr>
        <w:jc w:val="both"/>
        <w:rPr>
          <w:rFonts w:ascii="Times New Roman" w:hAnsi="Times New Roman" w:cs="Times New Roman"/>
          <w:sz w:val="24"/>
          <w:szCs w:val="24"/>
          <w:lang w:eastAsia="zh-CN"/>
        </w:rPr>
      </w:pPr>
      <w:r>
        <w:rPr>
          <w:rFonts w:ascii="Times New Roman" w:hAnsi="Times New Roman" w:cs="Times New Roman"/>
          <w:sz w:val="24"/>
          <w:szCs w:val="24"/>
          <w:lang w:eastAsia="zh-CN"/>
        </w:rPr>
        <w:t>Skatoties pēc īpašas kopšanas nepieciešamības redzams, ka bērniem ar un bez īpašas kopšanas nepieciešamību vecuma grupā no 7</w:t>
      </w:r>
      <w:r w:rsidR="00B508E1">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B508E1">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vidējais nepieciešamais konsultāciju skaits ir divas reizes lielāks kā bērniem ar MT vecuma grupā no 1.6</w:t>
      </w:r>
      <w:r w:rsidR="00B508E1">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6 gadi</w:t>
      </w:r>
      <w:r w:rsidR="00B508E1">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 bērniem bez īpašas kopšanas nepieciešamība – vidēji 96 konsultācija, bērniem ar īpašo kopšanu – </w:t>
      </w:r>
      <w:r w:rsidR="00B508E1">
        <w:rPr>
          <w:rFonts w:ascii="Times New Roman" w:hAnsi="Times New Roman" w:cs="Times New Roman"/>
          <w:sz w:val="24"/>
          <w:szCs w:val="24"/>
          <w:lang w:eastAsia="zh-CN"/>
        </w:rPr>
        <w:t xml:space="preserve">vidēji </w:t>
      </w:r>
      <w:r>
        <w:rPr>
          <w:rFonts w:ascii="Times New Roman" w:hAnsi="Times New Roman" w:cs="Times New Roman"/>
          <w:sz w:val="24"/>
          <w:szCs w:val="24"/>
          <w:lang w:eastAsia="zh-CN"/>
        </w:rPr>
        <w:t>78 konsultācijas</w:t>
      </w:r>
      <w:r w:rsidR="00B508E1">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w:t>
      </w:r>
    </w:p>
    <w:p w14:paraId="25068501" w14:textId="17198A26" w:rsidR="009C09F2" w:rsidRDefault="00AB3305" w:rsidP="00EC1310">
      <w:pPr>
        <w:jc w:val="both"/>
        <w:rPr>
          <w:rFonts w:ascii="Times New Roman" w:hAnsi="Times New Roman" w:cs="Times New Roman"/>
          <w:sz w:val="24"/>
          <w:szCs w:val="24"/>
          <w:lang w:eastAsia="zh-CN"/>
        </w:rPr>
      </w:pPr>
      <w:r>
        <w:rPr>
          <w:rFonts w:ascii="Times New Roman" w:hAnsi="Times New Roman" w:cs="Times New Roman"/>
          <w:sz w:val="24"/>
          <w:szCs w:val="24"/>
          <w:lang w:eastAsia="zh-CN"/>
        </w:rPr>
        <w:t>Kopumā var secināt, ka bērniem ar MT, kuriem vienlaikus ir GRT, vecuma grupā no 7</w:t>
      </w:r>
      <w:r w:rsidR="00F71970">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F71970">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nepieciešams </w:t>
      </w:r>
      <w:r w:rsidR="00F71970">
        <w:rPr>
          <w:rFonts w:ascii="Times New Roman" w:hAnsi="Times New Roman" w:cs="Times New Roman"/>
          <w:sz w:val="24"/>
          <w:szCs w:val="24"/>
          <w:lang w:eastAsia="zh-CN"/>
        </w:rPr>
        <w:t>četras</w:t>
      </w:r>
      <w:r>
        <w:rPr>
          <w:rFonts w:ascii="Times New Roman" w:hAnsi="Times New Roman" w:cs="Times New Roman"/>
          <w:sz w:val="24"/>
          <w:szCs w:val="24"/>
          <w:lang w:eastAsia="zh-CN"/>
        </w:rPr>
        <w:t xml:space="preserve"> reizes lielāks konsultāciju skaits </w:t>
      </w:r>
      <w:r w:rsidR="003C0C6A">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kā plānots metodikā.</w:t>
      </w:r>
    </w:p>
    <w:bookmarkEnd w:id="45"/>
    <w:p w14:paraId="3716BD67" w14:textId="6FB24EEB" w:rsidR="00EC1310" w:rsidRPr="00F71970" w:rsidRDefault="00EC1310" w:rsidP="007E7798">
      <w:pPr>
        <w:jc w:val="both"/>
        <w:rPr>
          <w:rFonts w:ascii="Times New Roman" w:hAnsi="Times New Roman" w:cs="Times New Roman"/>
          <w:b/>
          <w:bCs/>
          <w:sz w:val="24"/>
          <w:szCs w:val="24"/>
          <w:u w:val="single"/>
          <w:lang w:eastAsia="zh-CN"/>
        </w:rPr>
      </w:pPr>
      <w:r w:rsidRPr="00F71970">
        <w:rPr>
          <w:rFonts w:ascii="Times New Roman" w:hAnsi="Times New Roman" w:cs="Times New Roman"/>
          <w:b/>
          <w:bCs/>
          <w:sz w:val="24"/>
          <w:szCs w:val="24"/>
          <w:u w:val="single"/>
          <w:lang w:eastAsia="zh-CN"/>
        </w:rPr>
        <w:t>Bērni ar KT</w:t>
      </w:r>
    </w:p>
    <w:p w14:paraId="2A2C4299" w14:textId="68083387" w:rsidR="007557D1" w:rsidRDefault="007557D1" w:rsidP="007557D1">
      <w:pPr>
        <w:jc w:val="both"/>
        <w:rPr>
          <w:rFonts w:ascii="Times New Roman" w:hAnsi="Times New Roman" w:cs="Times New Roman"/>
          <w:sz w:val="24"/>
          <w:szCs w:val="24"/>
          <w:lang w:eastAsia="zh-CN"/>
        </w:rPr>
      </w:pPr>
      <w:r w:rsidRPr="00F71970">
        <w:rPr>
          <w:rFonts w:ascii="Times New Roman" w:hAnsi="Times New Roman" w:cs="Times New Roman"/>
          <w:b/>
          <w:bCs/>
          <w:i/>
          <w:iCs/>
          <w:sz w:val="24"/>
          <w:szCs w:val="24"/>
          <w:lang w:eastAsia="zh-CN"/>
        </w:rPr>
        <w:t>Vecuma grupā no 0</w:t>
      </w:r>
      <w:r w:rsidR="00F71970">
        <w:rPr>
          <w:rFonts w:ascii="Times New Roman" w:hAnsi="Times New Roman" w:cs="Times New Roman"/>
          <w:b/>
          <w:bCs/>
          <w:i/>
          <w:iCs/>
          <w:sz w:val="24"/>
          <w:szCs w:val="24"/>
          <w:lang w:eastAsia="zh-CN"/>
        </w:rPr>
        <w:t xml:space="preserve"> līdz </w:t>
      </w:r>
      <w:r w:rsidRPr="00F71970">
        <w:rPr>
          <w:rFonts w:ascii="Times New Roman" w:hAnsi="Times New Roman" w:cs="Times New Roman"/>
          <w:b/>
          <w:bCs/>
          <w:i/>
          <w:iCs/>
          <w:sz w:val="24"/>
          <w:szCs w:val="24"/>
          <w:lang w:eastAsia="zh-CN"/>
        </w:rPr>
        <w:t>13 gadi</w:t>
      </w:r>
      <w:r w:rsidR="00F71970">
        <w:rPr>
          <w:rFonts w:ascii="Times New Roman" w:hAnsi="Times New Roman" w:cs="Times New Roman"/>
          <w:b/>
          <w:bCs/>
          <w:i/>
          <w:iCs/>
          <w:sz w:val="24"/>
          <w:szCs w:val="24"/>
          <w:lang w:eastAsia="zh-CN"/>
        </w:rPr>
        <w:t>em</w:t>
      </w:r>
      <w:r w:rsidRPr="00F71970">
        <w:rPr>
          <w:rFonts w:ascii="Times New Roman" w:hAnsi="Times New Roman" w:cs="Times New Roman"/>
          <w:b/>
          <w:bCs/>
          <w:i/>
          <w:iCs/>
          <w:sz w:val="24"/>
          <w:szCs w:val="24"/>
          <w:lang w:eastAsia="zh-CN"/>
        </w:rPr>
        <w:t xml:space="preserve"> (ieskaitot) </w:t>
      </w:r>
      <w:r>
        <w:rPr>
          <w:rFonts w:ascii="Times New Roman" w:hAnsi="Times New Roman" w:cs="Times New Roman"/>
          <w:sz w:val="24"/>
          <w:szCs w:val="24"/>
          <w:lang w:eastAsia="zh-CN"/>
        </w:rPr>
        <w:t xml:space="preserve">kopā ir </w:t>
      </w:r>
      <w:r w:rsidR="00F71970">
        <w:rPr>
          <w:rFonts w:ascii="Times New Roman" w:hAnsi="Times New Roman" w:cs="Times New Roman"/>
          <w:sz w:val="24"/>
          <w:szCs w:val="24"/>
          <w:lang w:eastAsia="zh-CN"/>
        </w:rPr>
        <w:t>septiņi</w:t>
      </w:r>
      <w:r>
        <w:rPr>
          <w:rFonts w:ascii="Times New Roman" w:hAnsi="Times New Roman" w:cs="Times New Roman"/>
          <w:sz w:val="24"/>
          <w:szCs w:val="24"/>
          <w:lang w:eastAsia="zh-CN"/>
        </w:rPr>
        <w:t xml:space="preserve"> bērni ar KT, no kuriem </w:t>
      </w:r>
      <w:r w:rsidR="00F71970">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noteikta īpašas kopšanas nepieciešamība.</w:t>
      </w:r>
    </w:p>
    <w:p w14:paraId="09830B76" w14:textId="5567E2A0" w:rsidR="007557D1" w:rsidRPr="00361E03" w:rsidRDefault="007557D1" w:rsidP="007557D1">
      <w:pPr>
        <w:jc w:val="both"/>
        <w:rPr>
          <w:rFonts w:ascii="Times New Roman" w:hAnsi="Times New Roman" w:cs="Times New Roman"/>
          <w:i/>
          <w:iCs/>
          <w:sz w:val="24"/>
          <w:szCs w:val="24"/>
          <w:lang w:eastAsia="zh-CN"/>
        </w:rPr>
      </w:pPr>
      <w:r w:rsidRPr="0036680A">
        <w:rPr>
          <w:rFonts w:ascii="Times New Roman" w:hAnsi="Times New Roman" w:cs="Times New Roman"/>
          <w:sz w:val="24"/>
          <w:szCs w:val="24"/>
          <w:lang w:eastAsia="zh-CN"/>
        </w:rPr>
        <w:t xml:space="preserve">Analizējot datus, redzams, ka speciālistu konsultācijas nepieciešamas </w:t>
      </w:r>
      <w:r w:rsidR="009A54FC">
        <w:rPr>
          <w:rFonts w:ascii="Times New Roman" w:hAnsi="Times New Roman" w:cs="Times New Roman"/>
          <w:sz w:val="24"/>
          <w:szCs w:val="24"/>
          <w:lang w:eastAsia="zh-CN"/>
        </w:rPr>
        <w:t>sešiem</w:t>
      </w:r>
      <w:r w:rsidRPr="0036680A">
        <w:rPr>
          <w:rFonts w:ascii="Times New Roman" w:hAnsi="Times New Roman" w:cs="Times New Roman"/>
          <w:sz w:val="24"/>
          <w:szCs w:val="24"/>
          <w:lang w:eastAsia="zh-CN"/>
        </w:rPr>
        <w:t xml:space="preserve"> bērniem ar KT, vidēji 32 konsultācijas </w:t>
      </w:r>
      <w:r w:rsidR="009A54FC">
        <w:rPr>
          <w:rFonts w:ascii="Times New Roman" w:hAnsi="Times New Roman" w:cs="Times New Roman"/>
          <w:sz w:val="24"/>
          <w:szCs w:val="24"/>
          <w:lang w:eastAsia="zh-CN"/>
        </w:rPr>
        <w:t>vienam</w:t>
      </w:r>
      <w:r w:rsidRPr="0036680A">
        <w:rPr>
          <w:rFonts w:ascii="Times New Roman" w:hAnsi="Times New Roman" w:cs="Times New Roman"/>
          <w:sz w:val="24"/>
          <w:szCs w:val="24"/>
          <w:lang w:eastAsia="zh-CN"/>
        </w:rPr>
        <w:t xml:space="preserve"> bērnam</w:t>
      </w:r>
      <w:r w:rsidR="009A54FC">
        <w:rPr>
          <w:rFonts w:ascii="Times New Roman" w:hAnsi="Times New Roman" w:cs="Times New Roman"/>
          <w:sz w:val="24"/>
          <w:szCs w:val="24"/>
          <w:lang w:eastAsia="zh-CN"/>
        </w:rPr>
        <w:t xml:space="preserve"> 12 mēnešu periodā</w:t>
      </w:r>
      <w:r w:rsidRPr="0036680A">
        <w:rPr>
          <w:rFonts w:ascii="Times New Roman" w:hAnsi="Times New Roman" w:cs="Times New Roman"/>
          <w:sz w:val="24"/>
          <w:szCs w:val="24"/>
          <w:lang w:eastAsia="zh-CN"/>
        </w:rPr>
        <w:t>, kur</w:t>
      </w:r>
      <w:r w:rsidR="009A54FC">
        <w:rPr>
          <w:rFonts w:ascii="Times New Roman" w:hAnsi="Times New Roman" w:cs="Times New Roman"/>
          <w:sz w:val="24"/>
          <w:szCs w:val="24"/>
          <w:lang w:eastAsia="zh-CN"/>
        </w:rPr>
        <w:t>ās</w:t>
      </w:r>
      <w:r w:rsidRPr="0036680A">
        <w:rPr>
          <w:rFonts w:ascii="Times New Roman" w:hAnsi="Times New Roman" w:cs="Times New Roman"/>
          <w:sz w:val="24"/>
          <w:szCs w:val="24"/>
          <w:lang w:eastAsia="zh-CN"/>
        </w:rPr>
        <w:t xml:space="preserve"> lielāk</w:t>
      </w:r>
      <w:r w:rsidR="009A54FC">
        <w:rPr>
          <w:rFonts w:ascii="Times New Roman" w:hAnsi="Times New Roman" w:cs="Times New Roman"/>
          <w:sz w:val="24"/>
          <w:szCs w:val="24"/>
          <w:lang w:eastAsia="zh-CN"/>
        </w:rPr>
        <w:t>o</w:t>
      </w:r>
      <w:r w:rsidRPr="0036680A">
        <w:rPr>
          <w:rFonts w:ascii="Times New Roman" w:hAnsi="Times New Roman" w:cs="Times New Roman"/>
          <w:sz w:val="24"/>
          <w:szCs w:val="24"/>
          <w:lang w:eastAsia="zh-CN"/>
        </w:rPr>
        <w:t xml:space="preserve"> īpatsvar</w:t>
      </w:r>
      <w:r w:rsidR="009A54FC">
        <w:rPr>
          <w:rFonts w:ascii="Times New Roman" w:hAnsi="Times New Roman" w:cs="Times New Roman"/>
          <w:sz w:val="24"/>
          <w:szCs w:val="24"/>
          <w:lang w:eastAsia="zh-CN"/>
        </w:rPr>
        <w:t>u</w:t>
      </w:r>
      <w:r w:rsidRPr="0036680A">
        <w:rPr>
          <w:rFonts w:ascii="Times New Roman" w:hAnsi="Times New Roman" w:cs="Times New Roman"/>
          <w:sz w:val="24"/>
          <w:szCs w:val="24"/>
          <w:lang w:eastAsia="zh-CN"/>
        </w:rPr>
        <w:t xml:space="preserve"> </w:t>
      </w:r>
      <w:r w:rsidR="009A54FC">
        <w:rPr>
          <w:rFonts w:ascii="Times New Roman" w:hAnsi="Times New Roman" w:cs="Times New Roman"/>
          <w:sz w:val="24"/>
          <w:szCs w:val="24"/>
          <w:lang w:eastAsia="zh-CN"/>
        </w:rPr>
        <w:t>sastāda</w:t>
      </w:r>
      <w:r w:rsidRPr="0036680A">
        <w:rPr>
          <w:rFonts w:ascii="Times New Roman" w:hAnsi="Times New Roman" w:cs="Times New Roman"/>
          <w:sz w:val="24"/>
          <w:szCs w:val="24"/>
          <w:lang w:eastAsia="zh-CN"/>
        </w:rPr>
        <w:t xml:space="preserve"> psihologa konsultācijas</w:t>
      </w:r>
      <w:r w:rsidR="005E2204">
        <w:rPr>
          <w:rFonts w:ascii="Times New Roman" w:hAnsi="Times New Roman" w:cs="Times New Roman"/>
          <w:sz w:val="24"/>
          <w:szCs w:val="24"/>
          <w:lang w:eastAsia="zh-CN"/>
        </w:rPr>
        <w:t xml:space="preserve"> (62% no kop</w:t>
      </w:r>
      <w:r w:rsidR="00DB4C1F">
        <w:rPr>
          <w:rFonts w:ascii="Times New Roman" w:hAnsi="Times New Roman" w:cs="Times New Roman"/>
          <w:sz w:val="24"/>
          <w:szCs w:val="24"/>
          <w:lang w:eastAsia="zh-CN"/>
        </w:rPr>
        <w:t>ē</w:t>
      </w:r>
      <w:r w:rsidR="005E2204">
        <w:rPr>
          <w:rFonts w:ascii="Times New Roman" w:hAnsi="Times New Roman" w:cs="Times New Roman"/>
          <w:sz w:val="24"/>
          <w:szCs w:val="24"/>
          <w:lang w:eastAsia="zh-CN"/>
        </w:rPr>
        <w:t>jā konsultāciju skaita bērniem KT)</w:t>
      </w:r>
      <w:r w:rsidR="0036680A" w:rsidRPr="0036680A">
        <w:rPr>
          <w:rFonts w:ascii="Times New Roman" w:hAnsi="Times New Roman" w:cs="Times New Roman"/>
          <w:sz w:val="24"/>
          <w:szCs w:val="24"/>
          <w:lang w:eastAsia="zh-CN"/>
        </w:rPr>
        <w:t xml:space="preserve">: </w:t>
      </w:r>
      <w:r w:rsidR="009A54FC">
        <w:rPr>
          <w:rFonts w:ascii="Times New Roman" w:hAnsi="Times New Roman" w:cs="Times New Roman"/>
          <w:sz w:val="24"/>
          <w:szCs w:val="24"/>
          <w:lang w:eastAsia="zh-CN"/>
        </w:rPr>
        <w:t>pieciem</w:t>
      </w:r>
      <w:r w:rsidR="0036680A" w:rsidRPr="0036680A">
        <w:rPr>
          <w:rFonts w:ascii="Times New Roman" w:hAnsi="Times New Roman" w:cs="Times New Roman"/>
          <w:sz w:val="24"/>
          <w:szCs w:val="24"/>
          <w:lang w:eastAsia="zh-CN"/>
        </w:rPr>
        <w:t xml:space="preserve"> bērniem vidēji 24 konsultācijas</w:t>
      </w:r>
      <w:r w:rsidR="00B9565F">
        <w:rPr>
          <w:rFonts w:ascii="Times New Roman" w:hAnsi="Times New Roman" w:cs="Times New Roman"/>
          <w:sz w:val="24"/>
          <w:szCs w:val="24"/>
          <w:lang w:eastAsia="zh-CN"/>
        </w:rPr>
        <w:t xml:space="preserve"> </w:t>
      </w:r>
      <w:r w:rsidR="00DB4C1F">
        <w:rPr>
          <w:rFonts w:ascii="Times New Roman" w:hAnsi="Times New Roman" w:cs="Times New Roman"/>
          <w:sz w:val="24"/>
          <w:szCs w:val="24"/>
          <w:lang w:eastAsia="zh-CN"/>
        </w:rPr>
        <w:t>vienam bērnam</w:t>
      </w:r>
      <w:r w:rsidR="00B9565F">
        <w:rPr>
          <w:rFonts w:ascii="Times New Roman" w:hAnsi="Times New Roman" w:cs="Times New Roman"/>
          <w:sz w:val="24"/>
          <w:szCs w:val="24"/>
          <w:lang w:eastAsia="zh-CN"/>
        </w:rPr>
        <w:t xml:space="preserve"> 12 mēnešu periodā</w:t>
      </w:r>
      <w:r w:rsidR="005B2206">
        <w:rPr>
          <w:rFonts w:ascii="Times New Roman" w:hAnsi="Times New Roman" w:cs="Times New Roman"/>
          <w:sz w:val="24"/>
          <w:szCs w:val="24"/>
          <w:lang w:eastAsia="zh-CN"/>
        </w:rPr>
        <w:t>.</w:t>
      </w:r>
      <w:r w:rsidRPr="0036680A">
        <w:rPr>
          <w:rFonts w:ascii="Times New Roman" w:hAnsi="Times New Roman" w:cs="Times New Roman"/>
          <w:sz w:val="24"/>
          <w:szCs w:val="24"/>
          <w:lang w:eastAsia="zh-CN"/>
        </w:rPr>
        <w:t xml:space="preserve"> </w:t>
      </w:r>
      <w:r w:rsidR="005B2206">
        <w:rPr>
          <w:rFonts w:ascii="Times New Roman" w:hAnsi="Times New Roman" w:cs="Times New Roman"/>
          <w:sz w:val="24"/>
          <w:szCs w:val="24"/>
          <w:lang w:eastAsia="zh-CN"/>
        </w:rPr>
        <w:t>V</w:t>
      </w:r>
      <w:r w:rsidR="0036680A" w:rsidRPr="0036680A">
        <w:rPr>
          <w:rFonts w:ascii="Times New Roman" w:hAnsi="Times New Roman" w:cs="Times New Roman"/>
          <w:sz w:val="24"/>
          <w:szCs w:val="24"/>
          <w:lang w:eastAsia="zh-CN"/>
        </w:rPr>
        <w:t xml:space="preserve">ajadzība pēc citām </w:t>
      </w:r>
      <w:r w:rsidR="00B9565F">
        <w:rPr>
          <w:rFonts w:ascii="Times New Roman" w:hAnsi="Times New Roman" w:cs="Times New Roman"/>
          <w:sz w:val="24"/>
          <w:szCs w:val="24"/>
          <w:lang w:eastAsia="zh-CN"/>
        </w:rPr>
        <w:t xml:space="preserve">speciālistu </w:t>
      </w:r>
      <w:r w:rsidR="0036680A" w:rsidRPr="0036680A">
        <w:rPr>
          <w:rFonts w:ascii="Times New Roman" w:hAnsi="Times New Roman" w:cs="Times New Roman"/>
          <w:sz w:val="24"/>
          <w:szCs w:val="24"/>
          <w:lang w:eastAsia="zh-CN"/>
        </w:rPr>
        <w:t xml:space="preserve">konsultācijām bērniem ar KT identificētas nelielā apmērā: </w:t>
      </w:r>
      <w:r w:rsidR="00B9565F">
        <w:rPr>
          <w:rFonts w:ascii="Times New Roman" w:hAnsi="Times New Roman" w:cs="Times New Roman"/>
          <w:sz w:val="24"/>
          <w:szCs w:val="24"/>
          <w:lang w:eastAsia="zh-CN"/>
        </w:rPr>
        <w:t>k</w:t>
      </w:r>
      <w:r w:rsidRPr="0036680A">
        <w:rPr>
          <w:rFonts w:ascii="Times New Roman" w:hAnsi="Times New Roman" w:cs="Times New Roman"/>
          <w:sz w:val="24"/>
          <w:szCs w:val="24"/>
          <w:lang w:eastAsia="zh-CN"/>
        </w:rPr>
        <w:t>anisterapijas konsultācijas</w:t>
      </w:r>
      <w:r w:rsidR="0036680A" w:rsidRPr="0036680A">
        <w:rPr>
          <w:rFonts w:ascii="Times New Roman" w:hAnsi="Times New Roman" w:cs="Times New Roman"/>
          <w:sz w:val="24"/>
          <w:szCs w:val="24"/>
          <w:lang w:eastAsia="zh-CN"/>
        </w:rPr>
        <w:t xml:space="preserve"> </w:t>
      </w:r>
      <w:r w:rsidR="00DB4C1F">
        <w:rPr>
          <w:rFonts w:ascii="Times New Roman" w:hAnsi="Times New Roman" w:cs="Times New Roman"/>
          <w:sz w:val="24"/>
          <w:szCs w:val="24"/>
          <w:lang w:eastAsia="zh-CN"/>
        </w:rPr>
        <w:t>vienam</w:t>
      </w:r>
      <w:r w:rsidR="0036680A" w:rsidRPr="0036680A">
        <w:rPr>
          <w:rFonts w:ascii="Times New Roman" w:hAnsi="Times New Roman" w:cs="Times New Roman"/>
          <w:sz w:val="24"/>
          <w:szCs w:val="24"/>
          <w:lang w:eastAsia="zh-CN"/>
        </w:rPr>
        <w:t xml:space="preserve"> bērnam, </w:t>
      </w:r>
      <w:r w:rsidRPr="0036680A">
        <w:rPr>
          <w:rFonts w:ascii="Times New Roman" w:hAnsi="Times New Roman" w:cs="Times New Roman"/>
          <w:sz w:val="24"/>
          <w:szCs w:val="24"/>
          <w:lang w:eastAsia="zh-CN"/>
        </w:rPr>
        <w:t xml:space="preserve"> </w:t>
      </w:r>
      <w:r w:rsidR="00B9565F">
        <w:rPr>
          <w:rFonts w:ascii="Times New Roman" w:hAnsi="Times New Roman" w:cs="Times New Roman"/>
          <w:sz w:val="24"/>
          <w:szCs w:val="24"/>
          <w:lang w:eastAsia="zh-CN"/>
        </w:rPr>
        <w:t>d</w:t>
      </w:r>
      <w:r w:rsidR="0036680A" w:rsidRPr="0036680A">
        <w:rPr>
          <w:rFonts w:ascii="Times New Roman" w:hAnsi="Times New Roman" w:cs="Times New Roman"/>
          <w:sz w:val="24"/>
          <w:szCs w:val="24"/>
          <w:lang w:eastAsia="zh-CN"/>
        </w:rPr>
        <w:t>aba</w:t>
      </w:r>
      <w:r w:rsidR="00DB4C1F">
        <w:rPr>
          <w:rFonts w:ascii="Times New Roman" w:hAnsi="Times New Roman" w:cs="Times New Roman"/>
          <w:sz w:val="24"/>
          <w:szCs w:val="24"/>
          <w:lang w:eastAsia="zh-CN"/>
        </w:rPr>
        <w:t xml:space="preserve"> formas</w:t>
      </w:r>
      <w:r w:rsidR="0036680A" w:rsidRPr="0036680A">
        <w:rPr>
          <w:rFonts w:ascii="Times New Roman" w:hAnsi="Times New Roman" w:cs="Times New Roman"/>
          <w:sz w:val="24"/>
          <w:szCs w:val="24"/>
          <w:lang w:eastAsia="zh-CN"/>
        </w:rPr>
        <w:t xml:space="preserve"> un kustība</w:t>
      </w:r>
      <w:r w:rsidR="00DB4C1F">
        <w:rPr>
          <w:rFonts w:ascii="Times New Roman" w:hAnsi="Times New Roman" w:cs="Times New Roman"/>
          <w:sz w:val="24"/>
          <w:szCs w:val="24"/>
          <w:lang w:eastAsia="zh-CN"/>
        </w:rPr>
        <w:t>s nodarbība</w:t>
      </w:r>
      <w:r w:rsidR="0036680A" w:rsidRPr="0036680A">
        <w:rPr>
          <w:rFonts w:ascii="Times New Roman" w:hAnsi="Times New Roman" w:cs="Times New Roman"/>
          <w:sz w:val="24"/>
          <w:szCs w:val="24"/>
          <w:lang w:eastAsia="zh-CN"/>
        </w:rPr>
        <w:t xml:space="preserve"> </w:t>
      </w:r>
      <w:r w:rsidR="00DB4C1F">
        <w:rPr>
          <w:rFonts w:ascii="Times New Roman" w:hAnsi="Times New Roman" w:cs="Times New Roman"/>
          <w:sz w:val="24"/>
          <w:szCs w:val="24"/>
          <w:lang w:eastAsia="zh-CN"/>
        </w:rPr>
        <w:t>vienam</w:t>
      </w:r>
      <w:r w:rsidR="0036680A" w:rsidRPr="0036680A">
        <w:rPr>
          <w:rFonts w:ascii="Times New Roman" w:hAnsi="Times New Roman" w:cs="Times New Roman"/>
          <w:sz w:val="24"/>
          <w:szCs w:val="24"/>
          <w:lang w:eastAsia="zh-CN"/>
        </w:rPr>
        <w:t xml:space="preserve"> bērnam</w:t>
      </w:r>
      <w:r w:rsidRPr="0036680A">
        <w:rPr>
          <w:rFonts w:ascii="Times New Roman" w:hAnsi="Times New Roman" w:cs="Times New Roman"/>
          <w:sz w:val="24"/>
          <w:szCs w:val="24"/>
          <w:lang w:eastAsia="zh-CN"/>
        </w:rPr>
        <w:t xml:space="preserve">, </w:t>
      </w:r>
      <w:r w:rsidR="00B9565F">
        <w:rPr>
          <w:rFonts w:ascii="Times New Roman" w:hAnsi="Times New Roman" w:cs="Times New Roman"/>
          <w:sz w:val="24"/>
          <w:szCs w:val="24"/>
          <w:lang w:eastAsia="zh-CN"/>
        </w:rPr>
        <w:t>t</w:t>
      </w:r>
      <w:r w:rsidRPr="0036680A">
        <w:rPr>
          <w:rFonts w:ascii="Times New Roman" w:hAnsi="Times New Roman" w:cs="Times New Roman"/>
          <w:sz w:val="24"/>
          <w:szCs w:val="24"/>
          <w:lang w:eastAsia="zh-CN"/>
        </w:rPr>
        <w:t xml:space="preserve">omatis terapijas nodarbības </w:t>
      </w:r>
      <w:r w:rsidR="00DB4C1F">
        <w:rPr>
          <w:rFonts w:ascii="Times New Roman" w:hAnsi="Times New Roman" w:cs="Times New Roman"/>
          <w:sz w:val="24"/>
          <w:szCs w:val="24"/>
          <w:lang w:eastAsia="zh-CN"/>
        </w:rPr>
        <w:t>vienam</w:t>
      </w:r>
      <w:r w:rsidR="0036680A" w:rsidRPr="0036680A">
        <w:rPr>
          <w:rFonts w:ascii="Times New Roman" w:hAnsi="Times New Roman" w:cs="Times New Roman"/>
          <w:sz w:val="24"/>
          <w:szCs w:val="24"/>
          <w:lang w:eastAsia="zh-CN"/>
        </w:rPr>
        <w:t xml:space="preserve"> bērnam</w:t>
      </w:r>
      <w:r w:rsidR="0036680A">
        <w:rPr>
          <w:rFonts w:ascii="Times New Roman" w:hAnsi="Times New Roman" w:cs="Times New Roman"/>
          <w:sz w:val="24"/>
          <w:szCs w:val="24"/>
          <w:lang w:eastAsia="zh-CN"/>
        </w:rPr>
        <w:t xml:space="preserve">, </w:t>
      </w:r>
      <w:r w:rsidR="00B9565F">
        <w:rPr>
          <w:rFonts w:ascii="Times New Roman" w:hAnsi="Times New Roman" w:cs="Times New Roman"/>
          <w:sz w:val="24"/>
          <w:szCs w:val="24"/>
          <w:lang w:eastAsia="zh-CN"/>
        </w:rPr>
        <w:t>s</w:t>
      </w:r>
      <w:r w:rsidR="0036680A">
        <w:rPr>
          <w:rFonts w:ascii="Times New Roman" w:hAnsi="Times New Roman" w:cs="Times New Roman"/>
          <w:sz w:val="24"/>
          <w:szCs w:val="24"/>
          <w:lang w:eastAsia="zh-CN"/>
        </w:rPr>
        <w:t>milšu tera</w:t>
      </w:r>
      <w:r w:rsidR="005B2206">
        <w:rPr>
          <w:rFonts w:ascii="Times New Roman" w:hAnsi="Times New Roman" w:cs="Times New Roman"/>
          <w:sz w:val="24"/>
          <w:szCs w:val="24"/>
          <w:lang w:eastAsia="zh-CN"/>
        </w:rPr>
        <w:t>p</w:t>
      </w:r>
      <w:r w:rsidR="0036680A">
        <w:rPr>
          <w:rFonts w:ascii="Times New Roman" w:hAnsi="Times New Roman" w:cs="Times New Roman"/>
          <w:sz w:val="24"/>
          <w:szCs w:val="24"/>
          <w:lang w:eastAsia="zh-CN"/>
        </w:rPr>
        <w:t xml:space="preserve">ija </w:t>
      </w:r>
      <w:r w:rsidR="00DB4C1F">
        <w:rPr>
          <w:rFonts w:ascii="Times New Roman" w:hAnsi="Times New Roman" w:cs="Times New Roman"/>
          <w:sz w:val="24"/>
          <w:szCs w:val="24"/>
          <w:lang w:eastAsia="zh-CN"/>
        </w:rPr>
        <w:t>diviem</w:t>
      </w:r>
      <w:r w:rsidR="0036680A">
        <w:rPr>
          <w:rFonts w:ascii="Times New Roman" w:hAnsi="Times New Roman" w:cs="Times New Roman"/>
          <w:sz w:val="24"/>
          <w:szCs w:val="24"/>
          <w:lang w:eastAsia="zh-CN"/>
        </w:rPr>
        <w:t xml:space="preserve"> bērniem</w:t>
      </w:r>
      <w:r w:rsidR="0080032D">
        <w:rPr>
          <w:rFonts w:ascii="Times New Roman" w:hAnsi="Times New Roman" w:cs="Times New Roman"/>
          <w:sz w:val="24"/>
          <w:szCs w:val="24"/>
          <w:lang w:eastAsia="zh-CN"/>
        </w:rPr>
        <w:t xml:space="preserve"> </w:t>
      </w:r>
      <w:r w:rsidR="0080032D" w:rsidRPr="00361E03">
        <w:rPr>
          <w:rFonts w:ascii="Times New Roman" w:hAnsi="Times New Roman" w:cs="Times New Roman"/>
          <w:i/>
          <w:iCs/>
          <w:sz w:val="24"/>
          <w:szCs w:val="24"/>
          <w:lang w:eastAsia="zh-CN"/>
        </w:rPr>
        <w:t>(2.1. pielikums 2.</w:t>
      </w:r>
      <w:r w:rsidR="00361E03" w:rsidRPr="00361E03">
        <w:rPr>
          <w:rFonts w:ascii="Times New Roman" w:hAnsi="Times New Roman" w:cs="Times New Roman"/>
          <w:i/>
          <w:iCs/>
          <w:sz w:val="24"/>
          <w:szCs w:val="24"/>
          <w:lang w:eastAsia="zh-CN"/>
        </w:rPr>
        <w:t>1.3.</w:t>
      </w:r>
      <w:r w:rsidR="0080032D" w:rsidRPr="00361E03">
        <w:rPr>
          <w:rFonts w:ascii="Times New Roman" w:hAnsi="Times New Roman" w:cs="Times New Roman"/>
          <w:i/>
          <w:iCs/>
          <w:sz w:val="24"/>
          <w:szCs w:val="24"/>
          <w:lang w:eastAsia="zh-CN"/>
        </w:rPr>
        <w:t xml:space="preserve"> tabula). </w:t>
      </w:r>
    </w:p>
    <w:p w14:paraId="25176BF7" w14:textId="16E6CF15" w:rsidR="0036680A" w:rsidRPr="007D7821" w:rsidRDefault="0036680A" w:rsidP="0036680A">
      <w:pPr>
        <w:jc w:val="both"/>
        <w:rPr>
          <w:rFonts w:ascii="Times New Roman" w:hAnsi="Times New Roman" w:cs="Times New Roman"/>
          <w:sz w:val="24"/>
          <w:szCs w:val="24"/>
          <w:lang w:eastAsia="zh-CN"/>
        </w:rPr>
      </w:pPr>
      <w:r w:rsidRPr="00B9565F">
        <w:rPr>
          <w:rFonts w:ascii="Times New Roman" w:hAnsi="Times New Roman" w:cs="Times New Roman"/>
          <w:b/>
          <w:bCs/>
          <w:i/>
          <w:iCs/>
          <w:sz w:val="24"/>
          <w:szCs w:val="24"/>
          <w:lang w:eastAsia="zh-CN"/>
        </w:rPr>
        <w:lastRenderedPageBreak/>
        <w:t>Vecuma grupā no 1.6</w:t>
      </w:r>
      <w:r w:rsidR="00B9565F">
        <w:rPr>
          <w:rFonts w:ascii="Times New Roman" w:hAnsi="Times New Roman" w:cs="Times New Roman"/>
          <w:b/>
          <w:bCs/>
          <w:i/>
          <w:iCs/>
          <w:sz w:val="24"/>
          <w:szCs w:val="24"/>
          <w:lang w:eastAsia="zh-CN"/>
        </w:rPr>
        <w:t xml:space="preserve"> līdz </w:t>
      </w:r>
      <w:r w:rsidRPr="00B9565F">
        <w:rPr>
          <w:rFonts w:ascii="Times New Roman" w:hAnsi="Times New Roman" w:cs="Times New Roman"/>
          <w:b/>
          <w:bCs/>
          <w:i/>
          <w:iCs/>
          <w:sz w:val="24"/>
          <w:szCs w:val="24"/>
          <w:lang w:eastAsia="zh-CN"/>
        </w:rPr>
        <w:t>6 gadi</w:t>
      </w:r>
      <w:r w:rsidR="00B9565F">
        <w:rPr>
          <w:rFonts w:ascii="Times New Roman" w:hAnsi="Times New Roman" w:cs="Times New Roman"/>
          <w:b/>
          <w:bCs/>
          <w:i/>
          <w:iCs/>
          <w:sz w:val="24"/>
          <w:szCs w:val="24"/>
          <w:lang w:eastAsia="zh-CN"/>
        </w:rPr>
        <w:t>em</w:t>
      </w:r>
      <w:r w:rsidRPr="00B9565F">
        <w:rPr>
          <w:rFonts w:ascii="Times New Roman" w:hAnsi="Times New Roman" w:cs="Times New Roman"/>
          <w:b/>
          <w:bCs/>
          <w:i/>
          <w:iCs/>
          <w:sz w:val="24"/>
          <w:szCs w:val="24"/>
          <w:lang w:eastAsia="zh-CN"/>
        </w:rPr>
        <w:t xml:space="preserve"> (ieskaitot)</w:t>
      </w:r>
      <w:r>
        <w:rPr>
          <w:rFonts w:ascii="Times New Roman" w:hAnsi="Times New Roman" w:cs="Times New Roman"/>
          <w:b/>
          <w:bCs/>
          <w:sz w:val="24"/>
          <w:szCs w:val="24"/>
          <w:lang w:eastAsia="zh-CN"/>
        </w:rPr>
        <w:t xml:space="preserve"> </w:t>
      </w:r>
      <w:r w:rsidRPr="007D7821">
        <w:rPr>
          <w:rFonts w:ascii="Times New Roman" w:hAnsi="Times New Roman" w:cs="Times New Roman"/>
          <w:sz w:val="24"/>
          <w:szCs w:val="24"/>
          <w:lang w:eastAsia="zh-CN"/>
        </w:rPr>
        <w:t xml:space="preserve">speciālistu konsultācijas nepieciešamas </w:t>
      </w:r>
      <w:r w:rsidR="007A3CB6">
        <w:rPr>
          <w:rFonts w:ascii="Times New Roman" w:hAnsi="Times New Roman" w:cs="Times New Roman"/>
          <w:sz w:val="24"/>
          <w:szCs w:val="24"/>
          <w:lang w:eastAsia="zh-CN"/>
        </w:rPr>
        <w:t>diviem</w:t>
      </w:r>
      <w:r w:rsidRPr="007D7821">
        <w:rPr>
          <w:rFonts w:ascii="Times New Roman" w:hAnsi="Times New Roman" w:cs="Times New Roman"/>
          <w:sz w:val="24"/>
          <w:szCs w:val="24"/>
          <w:lang w:eastAsia="zh-CN"/>
        </w:rPr>
        <w:t xml:space="preserve"> bērniem, vidēji </w:t>
      </w:r>
      <w:r w:rsidR="007D7821" w:rsidRPr="007D7821">
        <w:rPr>
          <w:rFonts w:ascii="Times New Roman" w:hAnsi="Times New Roman" w:cs="Times New Roman"/>
          <w:sz w:val="24"/>
          <w:szCs w:val="24"/>
          <w:lang w:eastAsia="zh-CN"/>
        </w:rPr>
        <w:t>25</w:t>
      </w:r>
      <w:r w:rsidRPr="007D7821">
        <w:rPr>
          <w:rFonts w:ascii="Times New Roman" w:hAnsi="Times New Roman" w:cs="Times New Roman"/>
          <w:sz w:val="24"/>
          <w:szCs w:val="24"/>
          <w:lang w:eastAsia="zh-CN"/>
        </w:rPr>
        <w:t xml:space="preserve"> konsultācijas </w:t>
      </w:r>
      <w:r w:rsidR="009C09F2">
        <w:rPr>
          <w:rFonts w:ascii="Times New Roman" w:hAnsi="Times New Roman" w:cs="Times New Roman"/>
          <w:sz w:val="24"/>
          <w:szCs w:val="24"/>
          <w:lang w:eastAsia="zh-CN"/>
        </w:rPr>
        <w:t>vienam</w:t>
      </w:r>
      <w:r w:rsidRPr="007D7821">
        <w:rPr>
          <w:rFonts w:ascii="Times New Roman" w:hAnsi="Times New Roman" w:cs="Times New Roman"/>
          <w:sz w:val="24"/>
          <w:szCs w:val="24"/>
          <w:lang w:eastAsia="zh-CN"/>
        </w:rPr>
        <w:t xml:space="preserve"> bērnam</w:t>
      </w:r>
      <w:r w:rsidR="007A3CB6">
        <w:rPr>
          <w:rFonts w:ascii="Times New Roman" w:hAnsi="Times New Roman" w:cs="Times New Roman"/>
          <w:sz w:val="24"/>
          <w:szCs w:val="24"/>
          <w:lang w:eastAsia="zh-CN"/>
        </w:rPr>
        <w:t xml:space="preserve"> 12 mēnešu periodā</w:t>
      </w:r>
      <w:r w:rsidRPr="007D7821">
        <w:rPr>
          <w:rFonts w:ascii="Times New Roman" w:hAnsi="Times New Roman" w:cs="Times New Roman"/>
          <w:sz w:val="24"/>
          <w:szCs w:val="24"/>
          <w:lang w:eastAsia="zh-CN"/>
        </w:rPr>
        <w:t>.</w:t>
      </w:r>
      <w:r w:rsidR="007D7821">
        <w:rPr>
          <w:rFonts w:ascii="Times New Roman" w:hAnsi="Times New Roman" w:cs="Times New Roman"/>
          <w:sz w:val="24"/>
          <w:szCs w:val="24"/>
          <w:lang w:eastAsia="zh-CN"/>
        </w:rPr>
        <w:t xml:space="preserve"> Bērnam bez īpašas kopšanas nepieciešamības vidēji 14 konsultācijas, bērnam ar īpašas kopšanas nepieciešamību vidēji 36 konsultācijas </w:t>
      </w:r>
      <w:r w:rsidR="009C09F2">
        <w:rPr>
          <w:rFonts w:ascii="Times New Roman" w:hAnsi="Times New Roman" w:cs="Times New Roman"/>
          <w:sz w:val="24"/>
          <w:szCs w:val="24"/>
          <w:lang w:eastAsia="zh-CN"/>
        </w:rPr>
        <w:t>12 mēnešu periodā</w:t>
      </w:r>
      <w:r w:rsidR="007A3CB6">
        <w:rPr>
          <w:rFonts w:ascii="Times New Roman" w:hAnsi="Times New Roman" w:cs="Times New Roman"/>
          <w:sz w:val="24"/>
          <w:szCs w:val="24"/>
          <w:lang w:eastAsia="zh-CN"/>
        </w:rPr>
        <w:t>.</w:t>
      </w:r>
      <w:r w:rsidR="007D7821">
        <w:rPr>
          <w:rFonts w:ascii="Times New Roman" w:hAnsi="Times New Roman" w:cs="Times New Roman"/>
          <w:sz w:val="24"/>
          <w:szCs w:val="24"/>
          <w:lang w:eastAsia="zh-CN"/>
        </w:rPr>
        <w:t xml:space="preserve"> </w:t>
      </w:r>
      <w:r w:rsidR="007A3CB6">
        <w:rPr>
          <w:rFonts w:ascii="Times New Roman" w:hAnsi="Times New Roman" w:cs="Times New Roman"/>
          <w:sz w:val="24"/>
          <w:szCs w:val="24"/>
          <w:lang w:eastAsia="zh-CN"/>
        </w:rPr>
        <w:t>P</w:t>
      </w:r>
      <w:r w:rsidR="007D7821">
        <w:rPr>
          <w:rFonts w:ascii="Times New Roman" w:hAnsi="Times New Roman" w:cs="Times New Roman"/>
          <w:sz w:val="24"/>
          <w:szCs w:val="24"/>
          <w:lang w:eastAsia="zh-CN"/>
        </w:rPr>
        <w:t xml:space="preserve">iešķirtas psihologa konsultācijas </w:t>
      </w:r>
      <w:r w:rsidR="005B16F4">
        <w:rPr>
          <w:rFonts w:ascii="Times New Roman" w:hAnsi="Times New Roman" w:cs="Times New Roman"/>
          <w:sz w:val="24"/>
          <w:szCs w:val="24"/>
          <w:lang w:eastAsia="zh-CN"/>
        </w:rPr>
        <w:t xml:space="preserve">apmērs ir </w:t>
      </w:r>
      <w:r w:rsidR="007D7821">
        <w:rPr>
          <w:rFonts w:ascii="Times New Roman" w:hAnsi="Times New Roman" w:cs="Times New Roman"/>
          <w:sz w:val="24"/>
          <w:szCs w:val="24"/>
          <w:lang w:eastAsia="zh-CN"/>
        </w:rPr>
        <w:t xml:space="preserve">vidēji 24 </w:t>
      </w:r>
      <w:r w:rsidR="005B16F4">
        <w:rPr>
          <w:rFonts w:ascii="Times New Roman" w:hAnsi="Times New Roman" w:cs="Times New Roman"/>
          <w:sz w:val="24"/>
          <w:szCs w:val="24"/>
          <w:lang w:eastAsia="zh-CN"/>
        </w:rPr>
        <w:t>konsultācijas vienam bērnam</w:t>
      </w:r>
      <w:r w:rsidR="007D7821">
        <w:rPr>
          <w:rFonts w:ascii="Times New Roman" w:hAnsi="Times New Roman" w:cs="Times New Roman"/>
          <w:sz w:val="24"/>
          <w:szCs w:val="24"/>
          <w:lang w:eastAsia="zh-CN"/>
        </w:rPr>
        <w:t xml:space="preserve"> </w:t>
      </w:r>
      <w:r w:rsidR="009C09F2">
        <w:rPr>
          <w:rFonts w:ascii="Times New Roman" w:hAnsi="Times New Roman" w:cs="Times New Roman"/>
          <w:sz w:val="24"/>
          <w:szCs w:val="24"/>
          <w:lang w:eastAsia="zh-CN"/>
        </w:rPr>
        <w:t>12 mēnešu periodā</w:t>
      </w:r>
      <w:r w:rsidR="007D7821">
        <w:rPr>
          <w:rFonts w:ascii="Times New Roman" w:hAnsi="Times New Roman" w:cs="Times New Roman"/>
          <w:sz w:val="24"/>
          <w:szCs w:val="24"/>
          <w:lang w:eastAsia="zh-CN"/>
        </w:rPr>
        <w:t>.</w:t>
      </w:r>
    </w:p>
    <w:p w14:paraId="3291F031" w14:textId="45762250" w:rsidR="007D7821" w:rsidRDefault="007D7821" w:rsidP="007D7821">
      <w:pPr>
        <w:jc w:val="both"/>
        <w:rPr>
          <w:rFonts w:ascii="Times New Roman" w:hAnsi="Times New Roman" w:cs="Times New Roman"/>
          <w:sz w:val="24"/>
          <w:szCs w:val="24"/>
          <w:lang w:eastAsia="zh-CN"/>
        </w:rPr>
      </w:pPr>
      <w:r w:rsidRPr="00B9565F">
        <w:rPr>
          <w:rFonts w:ascii="Times New Roman" w:hAnsi="Times New Roman" w:cs="Times New Roman"/>
          <w:b/>
          <w:bCs/>
          <w:i/>
          <w:iCs/>
          <w:sz w:val="24"/>
          <w:szCs w:val="24"/>
          <w:lang w:eastAsia="zh-CN"/>
        </w:rPr>
        <w:t>Vecuma grupā no 7</w:t>
      </w:r>
      <w:r w:rsidR="00B9565F">
        <w:rPr>
          <w:rFonts w:ascii="Times New Roman" w:hAnsi="Times New Roman" w:cs="Times New Roman"/>
          <w:b/>
          <w:bCs/>
          <w:i/>
          <w:iCs/>
          <w:sz w:val="24"/>
          <w:szCs w:val="24"/>
          <w:lang w:eastAsia="zh-CN"/>
        </w:rPr>
        <w:t xml:space="preserve"> līdz </w:t>
      </w:r>
      <w:r w:rsidRPr="00B9565F">
        <w:rPr>
          <w:rFonts w:ascii="Times New Roman" w:hAnsi="Times New Roman" w:cs="Times New Roman"/>
          <w:b/>
          <w:bCs/>
          <w:i/>
          <w:iCs/>
          <w:sz w:val="24"/>
          <w:szCs w:val="24"/>
          <w:lang w:eastAsia="zh-CN"/>
        </w:rPr>
        <w:t>13 gadi</w:t>
      </w:r>
      <w:r w:rsidR="00B9565F">
        <w:rPr>
          <w:rFonts w:ascii="Times New Roman" w:hAnsi="Times New Roman" w:cs="Times New Roman"/>
          <w:b/>
          <w:bCs/>
          <w:i/>
          <w:iCs/>
          <w:sz w:val="24"/>
          <w:szCs w:val="24"/>
          <w:lang w:eastAsia="zh-CN"/>
        </w:rPr>
        <w:t>em</w:t>
      </w:r>
      <w:r w:rsidRPr="00B9565F">
        <w:rPr>
          <w:rFonts w:ascii="Times New Roman" w:hAnsi="Times New Roman" w:cs="Times New Roman"/>
          <w:b/>
          <w:bCs/>
          <w:i/>
          <w:iCs/>
          <w:sz w:val="24"/>
          <w:szCs w:val="24"/>
          <w:lang w:eastAsia="zh-CN"/>
        </w:rPr>
        <w:t xml:space="preserve"> (ieskaitot)</w:t>
      </w:r>
      <w:r>
        <w:rPr>
          <w:rFonts w:ascii="Times New Roman" w:hAnsi="Times New Roman" w:cs="Times New Roman"/>
          <w:b/>
          <w:bCs/>
          <w:sz w:val="24"/>
          <w:szCs w:val="24"/>
          <w:lang w:eastAsia="zh-CN"/>
        </w:rPr>
        <w:t xml:space="preserve"> </w:t>
      </w:r>
      <w:r w:rsidRPr="007D7821">
        <w:rPr>
          <w:rFonts w:ascii="Times New Roman" w:hAnsi="Times New Roman" w:cs="Times New Roman"/>
          <w:sz w:val="24"/>
          <w:szCs w:val="24"/>
          <w:lang w:eastAsia="zh-CN"/>
        </w:rPr>
        <w:t xml:space="preserve">nepieciešamas </w:t>
      </w:r>
      <w:r w:rsidR="005B16F4">
        <w:rPr>
          <w:rFonts w:ascii="Times New Roman" w:hAnsi="Times New Roman" w:cs="Times New Roman"/>
          <w:sz w:val="24"/>
          <w:szCs w:val="24"/>
          <w:lang w:eastAsia="zh-CN"/>
        </w:rPr>
        <w:t>četriem</w:t>
      </w:r>
      <w:r w:rsidRPr="007D7821">
        <w:rPr>
          <w:rFonts w:ascii="Times New Roman" w:hAnsi="Times New Roman" w:cs="Times New Roman"/>
          <w:sz w:val="24"/>
          <w:szCs w:val="24"/>
          <w:lang w:eastAsia="zh-CN"/>
        </w:rPr>
        <w:t xml:space="preserve"> bērniem, vidēji </w:t>
      </w:r>
      <w:r>
        <w:rPr>
          <w:rFonts w:ascii="Times New Roman" w:hAnsi="Times New Roman" w:cs="Times New Roman"/>
          <w:sz w:val="24"/>
          <w:szCs w:val="24"/>
          <w:lang w:eastAsia="zh-CN"/>
        </w:rPr>
        <w:t>36</w:t>
      </w:r>
      <w:r w:rsidRPr="007D7821">
        <w:rPr>
          <w:rFonts w:ascii="Times New Roman" w:hAnsi="Times New Roman" w:cs="Times New Roman"/>
          <w:sz w:val="24"/>
          <w:szCs w:val="24"/>
          <w:lang w:eastAsia="zh-CN"/>
        </w:rPr>
        <w:t xml:space="preserve"> konsultācijas </w:t>
      </w:r>
      <w:r w:rsidR="009C09F2">
        <w:rPr>
          <w:rFonts w:ascii="Times New Roman" w:hAnsi="Times New Roman" w:cs="Times New Roman"/>
          <w:sz w:val="24"/>
          <w:szCs w:val="24"/>
          <w:lang w:eastAsia="zh-CN"/>
        </w:rPr>
        <w:t xml:space="preserve">vienam </w:t>
      </w:r>
      <w:r w:rsidRPr="007D7821">
        <w:rPr>
          <w:rFonts w:ascii="Times New Roman" w:hAnsi="Times New Roman" w:cs="Times New Roman"/>
          <w:sz w:val="24"/>
          <w:szCs w:val="24"/>
          <w:lang w:eastAsia="zh-CN"/>
        </w:rPr>
        <w:t>bērnam.</w:t>
      </w:r>
      <w:r>
        <w:rPr>
          <w:rFonts w:ascii="Times New Roman" w:hAnsi="Times New Roman" w:cs="Times New Roman"/>
          <w:sz w:val="24"/>
          <w:szCs w:val="24"/>
          <w:lang w:eastAsia="zh-CN"/>
        </w:rPr>
        <w:t xml:space="preserve"> Bērnam bez īpašas kopšanas nepieciešamības vidēji 48 konsultācijas, bērnam ar īpašas kopšanas nepieciešamību vidēji 32 konsultācijas </w:t>
      </w:r>
      <w:r w:rsidR="009C09F2">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w:t>
      </w:r>
    </w:p>
    <w:p w14:paraId="268A8782" w14:textId="72EABD4E" w:rsidR="007557D1" w:rsidRDefault="005B2206" w:rsidP="007E77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Bērniem ar KT vecuma grupā no 0</w:t>
      </w:r>
      <w:r w:rsidR="00943FB6">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943FB6">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vidējais konsultāciju skaits </w:t>
      </w:r>
      <w:r w:rsidR="009C09F2">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pārsniedz metodikā plānoto 1.6 reizes, 62% no kopējā konsultāciju skaita sastāda psihologa konsultācijas, bērniem ar KT nepieciešamas </w:t>
      </w:r>
      <w:r w:rsidR="009C09F2">
        <w:rPr>
          <w:rFonts w:ascii="Times New Roman" w:hAnsi="Times New Roman" w:cs="Times New Roman"/>
          <w:sz w:val="24"/>
          <w:szCs w:val="24"/>
          <w:lang w:eastAsia="zh-CN"/>
        </w:rPr>
        <w:t xml:space="preserve">vidēji </w:t>
      </w:r>
      <w:r>
        <w:rPr>
          <w:rFonts w:ascii="Times New Roman" w:hAnsi="Times New Roman" w:cs="Times New Roman"/>
          <w:sz w:val="24"/>
          <w:szCs w:val="24"/>
          <w:lang w:eastAsia="zh-CN"/>
        </w:rPr>
        <w:t xml:space="preserve">24 psihologa konsultācijas </w:t>
      </w:r>
      <w:r w:rsidR="009C09F2">
        <w:rPr>
          <w:rFonts w:ascii="Times New Roman" w:hAnsi="Times New Roman" w:cs="Times New Roman"/>
          <w:sz w:val="24"/>
          <w:szCs w:val="24"/>
          <w:lang w:eastAsia="zh-CN"/>
        </w:rPr>
        <w:t>vienam bērnam 12 mēnešu periodā</w:t>
      </w:r>
      <w:r>
        <w:rPr>
          <w:rFonts w:ascii="Times New Roman" w:hAnsi="Times New Roman" w:cs="Times New Roman"/>
          <w:sz w:val="24"/>
          <w:szCs w:val="24"/>
          <w:lang w:eastAsia="zh-CN"/>
        </w:rPr>
        <w:t>.</w:t>
      </w:r>
    </w:p>
    <w:p w14:paraId="326D5FD5" w14:textId="32AC9AFD" w:rsidR="00943FB6" w:rsidRPr="00943FB6" w:rsidRDefault="00943FB6" w:rsidP="007E7798">
      <w:pPr>
        <w:jc w:val="both"/>
        <w:rPr>
          <w:rFonts w:ascii="Times New Roman" w:hAnsi="Times New Roman" w:cs="Times New Roman"/>
          <w:b/>
          <w:bCs/>
          <w:sz w:val="24"/>
          <w:szCs w:val="24"/>
          <w:u w:val="single"/>
          <w:lang w:eastAsia="zh-CN"/>
        </w:rPr>
      </w:pPr>
      <w:r w:rsidRPr="00943FB6">
        <w:rPr>
          <w:rFonts w:ascii="Times New Roman" w:hAnsi="Times New Roman" w:cs="Times New Roman"/>
          <w:b/>
          <w:bCs/>
          <w:sz w:val="24"/>
          <w:szCs w:val="24"/>
          <w:u w:val="single"/>
          <w:lang w:eastAsia="zh-CN"/>
        </w:rPr>
        <w:t>Bērni Pārējie</w:t>
      </w:r>
    </w:p>
    <w:p w14:paraId="1C4E97FC" w14:textId="6C1B45C5" w:rsidR="009520BB" w:rsidRPr="00D873A2" w:rsidRDefault="00943FB6" w:rsidP="004839AB">
      <w:pPr>
        <w:jc w:val="both"/>
        <w:rPr>
          <w:rFonts w:ascii="Times New Roman" w:hAnsi="Times New Roman" w:cs="Times New Roman"/>
          <w:sz w:val="24"/>
          <w:szCs w:val="24"/>
          <w:lang w:eastAsia="zh-CN"/>
        </w:rPr>
      </w:pPr>
      <w:r w:rsidRPr="006419D2">
        <w:rPr>
          <w:rFonts w:ascii="Times New Roman" w:hAnsi="Times New Roman" w:cs="Times New Roman"/>
          <w:b/>
          <w:bCs/>
          <w:i/>
          <w:iCs/>
          <w:sz w:val="24"/>
          <w:szCs w:val="24"/>
          <w:lang w:eastAsia="zh-CN"/>
        </w:rPr>
        <w:t>V</w:t>
      </w:r>
      <w:r w:rsidR="004839AB" w:rsidRPr="006419D2">
        <w:rPr>
          <w:rFonts w:ascii="Times New Roman" w:hAnsi="Times New Roman" w:cs="Times New Roman"/>
          <w:b/>
          <w:bCs/>
          <w:i/>
          <w:iCs/>
          <w:sz w:val="24"/>
          <w:szCs w:val="24"/>
          <w:lang w:eastAsia="zh-CN"/>
        </w:rPr>
        <w:t>ecuma grupā no 0</w:t>
      </w:r>
      <w:r w:rsidRPr="006419D2">
        <w:rPr>
          <w:rFonts w:ascii="Times New Roman" w:hAnsi="Times New Roman" w:cs="Times New Roman"/>
          <w:b/>
          <w:bCs/>
          <w:i/>
          <w:iCs/>
          <w:sz w:val="24"/>
          <w:szCs w:val="24"/>
          <w:lang w:eastAsia="zh-CN"/>
        </w:rPr>
        <w:t xml:space="preserve"> līdz </w:t>
      </w:r>
      <w:r w:rsidR="004839AB" w:rsidRPr="006419D2">
        <w:rPr>
          <w:rFonts w:ascii="Times New Roman" w:hAnsi="Times New Roman" w:cs="Times New Roman"/>
          <w:b/>
          <w:bCs/>
          <w:i/>
          <w:iCs/>
          <w:sz w:val="24"/>
          <w:szCs w:val="24"/>
          <w:lang w:eastAsia="zh-CN"/>
        </w:rPr>
        <w:t>13 gadi</w:t>
      </w:r>
      <w:r w:rsidR="006419D2" w:rsidRPr="006419D2">
        <w:rPr>
          <w:rFonts w:ascii="Times New Roman" w:hAnsi="Times New Roman" w:cs="Times New Roman"/>
          <w:b/>
          <w:bCs/>
          <w:i/>
          <w:iCs/>
          <w:sz w:val="24"/>
          <w:szCs w:val="24"/>
          <w:lang w:eastAsia="zh-CN"/>
        </w:rPr>
        <w:t>em</w:t>
      </w:r>
      <w:r w:rsidR="004839AB" w:rsidRPr="006419D2">
        <w:rPr>
          <w:rFonts w:ascii="Times New Roman" w:hAnsi="Times New Roman" w:cs="Times New Roman"/>
          <w:b/>
          <w:bCs/>
          <w:i/>
          <w:iCs/>
          <w:sz w:val="24"/>
          <w:szCs w:val="24"/>
          <w:lang w:eastAsia="zh-CN"/>
        </w:rPr>
        <w:t xml:space="preserve"> (ieskaitot)</w:t>
      </w:r>
      <w:r w:rsidR="004839AB">
        <w:rPr>
          <w:rFonts w:ascii="Times New Roman" w:hAnsi="Times New Roman" w:cs="Times New Roman"/>
          <w:sz w:val="24"/>
          <w:szCs w:val="24"/>
          <w:lang w:eastAsia="zh-CN"/>
        </w:rPr>
        <w:t xml:space="preserve"> kopā ir </w:t>
      </w:r>
      <w:r w:rsidR="006419D2">
        <w:rPr>
          <w:rFonts w:ascii="Times New Roman" w:hAnsi="Times New Roman" w:cs="Times New Roman"/>
          <w:sz w:val="24"/>
          <w:szCs w:val="24"/>
          <w:lang w:eastAsia="zh-CN"/>
        </w:rPr>
        <w:t>septiņi</w:t>
      </w:r>
      <w:r w:rsidR="004839AB">
        <w:rPr>
          <w:rFonts w:ascii="Times New Roman" w:hAnsi="Times New Roman" w:cs="Times New Roman"/>
          <w:sz w:val="24"/>
          <w:szCs w:val="24"/>
          <w:lang w:eastAsia="zh-CN"/>
        </w:rPr>
        <w:t xml:space="preserve"> bērni, no kuriem </w:t>
      </w:r>
      <w:r w:rsidR="006419D2">
        <w:rPr>
          <w:rFonts w:ascii="Times New Roman" w:hAnsi="Times New Roman" w:cs="Times New Roman"/>
          <w:sz w:val="24"/>
          <w:szCs w:val="24"/>
          <w:lang w:eastAsia="zh-CN"/>
        </w:rPr>
        <w:t>četriem</w:t>
      </w:r>
      <w:r w:rsidR="004839AB">
        <w:rPr>
          <w:rFonts w:ascii="Times New Roman" w:hAnsi="Times New Roman" w:cs="Times New Roman"/>
          <w:sz w:val="24"/>
          <w:szCs w:val="24"/>
          <w:lang w:eastAsia="zh-CN"/>
        </w:rPr>
        <w:t xml:space="preserve"> bērniem noteikta īpašas kopšanas nepieciešamība.</w:t>
      </w:r>
      <w:r w:rsidR="00D873A2">
        <w:rPr>
          <w:rFonts w:ascii="Times New Roman" w:hAnsi="Times New Roman" w:cs="Times New Roman"/>
          <w:sz w:val="24"/>
          <w:szCs w:val="24"/>
          <w:lang w:eastAsia="zh-CN"/>
        </w:rPr>
        <w:t xml:space="preserve"> </w:t>
      </w:r>
      <w:r w:rsidR="004839AB" w:rsidRPr="0036680A">
        <w:rPr>
          <w:rFonts w:ascii="Times New Roman" w:hAnsi="Times New Roman" w:cs="Times New Roman"/>
          <w:sz w:val="24"/>
          <w:szCs w:val="24"/>
          <w:lang w:eastAsia="zh-CN"/>
        </w:rPr>
        <w:t xml:space="preserve">Analizējot datus, redzams, ka speciālistu konsultācijas nepieciešamas </w:t>
      </w:r>
      <w:r w:rsidR="006419D2">
        <w:rPr>
          <w:rFonts w:ascii="Times New Roman" w:hAnsi="Times New Roman" w:cs="Times New Roman"/>
          <w:sz w:val="24"/>
          <w:szCs w:val="24"/>
          <w:lang w:eastAsia="zh-CN"/>
        </w:rPr>
        <w:t>sešiem</w:t>
      </w:r>
      <w:r w:rsidR="004839AB" w:rsidRPr="0036680A">
        <w:rPr>
          <w:rFonts w:ascii="Times New Roman" w:hAnsi="Times New Roman" w:cs="Times New Roman"/>
          <w:sz w:val="24"/>
          <w:szCs w:val="24"/>
          <w:lang w:eastAsia="zh-CN"/>
        </w:rPr>
        <w:t xml:space="preserve"> bērniem vidēji </w:t>
      </w:r>
      <w:r w:rsidR="004839AB">
        <w:rPr>
          <w:rFonts w:ascii="Times New Roman" w:hAnsi="Times New Roman" w:cs="Times New Roman"/>
          <w:sz w:val="24"/>
          <w:szCs w:val="24"/>
          <w:lang w:eastAsia="zh-CN"/>
        </w:rPr>
        <w:t>50</w:t>
      </w:r>
      <w:r w:rsidR="004839AB" w:rsidRPr="0036680A">
        <w:rPr>
          <w:rFonts w:ascii="Times New Roman" w:hAnsi="Times New Roman" w:cs="Times New Roman"/>
          <w:sz w:val="24"/>
          <w:szCs w:val="24"/>
          <w:lang w:eastAsia="zh-CN"/>
        </w:rPr>
        <w:t xml:space="preserve"> konsultācijas </w:t>
      </w:r>
      <w:r w:rsidR="006419D2">
        <w:rPr>
          <w:rFonts w:ascii="Times New Roman" w:hAnsi="Times New Roman" w:cs="Times New Roman"/>
          <w:sz w:val="24"/>
          <w:szCs w:val="24"/>
          <w:lang w:eastAsia="zh-CN"/>
        </w:rPr>
        <w:t>vienam</w:t>
      </w:r>
      <w:r w:rsidR="004839AB" w:rsidRPr="0036680A">
        <w:rPr>
          <w:rFonts w:ascii="Times New Roman" w:hAnsi="Times New Roman" w:cs="Times New Roman"/>
          <w:sz w:val="24"/>
          <w:szCs w:val="24"/>
          <w:lang w:eastAsia="zh-CN"/>
        </w:rPr>
        <w:t xml:space="preserve"> bērnam</w:t>
      </w:r>
      <w:r w:rsidR="00F30500">
        <w:rPr>
          <w:rFonts w:ascii="Times New Roman" w:hAnsi="Times New Roman" w:cs="Times New Roman"/>
          <w:sz w:val="24"/>
          <w:szCs w:val="24"/>
          <w:lang w:eastAsia="zh-CN"/>
        </w:rPr>
        <w:t xml:space="preserve"> </w:t>
      </w:r>
      <w:r w:rsidR="006419D2">
        <w:rPr>
          <w:rFonts w:ascii="Times New Roman" w:hAnsi="Times New Roman" w:cs="Times New Roman"/>
          <w:sz w:val="24"/>
          <w:szCs w:val="24"/>
          <w:lang w:eastAsia="zh-CN"/>
        </w:rPr>
        <w:t>12 mēnešu periodā</w:t>
      </w:r>
      <w:r w:rsidR="00D873A2">
        <w:rPr>
          <w:rFonts w:ascii="Times New Roman" w:hAnsi="Times New Roman" w:cs="Times New Roman"/>
          <w:sz w:val="24"/>
          <w:szCs w:val="24"/>
          <w:lang w:eastAsia="zh-CN"/>
        </w:rPr>
        <w:t xml:space="preserve"> </w:t>
      </w:r>
      <w:r w:rsidR="00F30500">
        <w:rPr>
          <w:rFonts w:ascii="Times New Roman" w:hAnsi="Times New Roman" w:cs="Times New Roman"/>
          <w:sz w:val="24"/>
          <w:szCs w:val="24"/>
          <w:lang w:eastAsia="zh-CN"/>
        </w:rPr>
        <w:t>(</w:t>
      </w:r>
      <w:r w:rsidR="00F30500" w:rsidRPr="00AB3305">
        <w:rPr>
          <w:rFonts w:ascii="Times New Roman" w:hAnsi="Times New Roman" w:cs="Times New Roman"/>
          <w:i/>
          <w:iCs/>
          <w:sz w:val="24"/>
          <w:szCs w:val="24"/>
          <w:lang w:eastAsia="zh-CN"/>
        </w:rPr>
        <w:t>2.1. pielikums 2.</w:t>
      </w:r>
      <w:r w:rsidR="00AB3305" w:rsidRPr="00AB3305">
        <w:rPr>
          <w:rFonts w:ascii="Times New Roman" w:hAnsi="Times New Roman" w:cs="Times New Roman"/>
          <w:i/>
          <w:iCs/>
          <w:sz w:val="24"/>
          <w:szCs w:val="24"/>
          <w:lang w:eastAsia="zh-CN"/>
        </w:rPr>
        <w:t>1.4.</w:t>
      </w:r>
      <w:r w:rsidR="00F30500" w:rsidRPr="00AB3305">
        <w:rPr>
          <w:rFonts w:ascii="Times New Roman" w:hAnsi="Times New Roman" w:cs="Times New Roman"/>
          <w:i/>
          <w:iCs/>
          <w:sz w:val="24"/>
          <w:szCs w:val="24"/>
          <w:lang w:eastAsia="zh-CN"/>
        </w:rPr>
        <w:t xml:space="preserve"> tabula). </w:t>
      </w:r>
    </w:p>
    <w:p w14:paraId="65D45877" w14:textId="60A9E311" w:rsidR="009520BB" w:rsidRDefault="009520BB" w:rsidP="004839AB">
      <w:pPr>
        <w:jc w:val="both"/>
        <w:rPr>
          <w:rFonts w:ascii="Times New Roman" w:hAnsi="Times New Roman" w:cs="Times New Roman"/>
          <w:sz w:val="24"/>
          <w:szCs w:val="24"/>
          <w:lang w:eastAsia="zh-CN"/>
        </w:rPr>
      </w:pPr>
      <w:r w:rsidRPr="00D873A2">
        <w:rPr>
          <w:rFonts w:ascii="Times New Roman" w:hAnsi="Times New Roman" w:cs="Times New Roman"/>
          <w:b/>
          <w:bCs/>
          <w:i/>
          <w:iCs/>
          <w:sz w:val="24"/>
          <w:szCs w:val="24"/>
          <w:lang w:eastAsia="zh-CN"/>
        </w:rPr>
        <w:t>Vecuma grupā no 1</w:t>
      </w:r>
      <w:r w:rsidR="00D873A2">
        <w:rPr>
          <w:rFonts w:ascii="Times New Roman" w:hAnsi="Times New Roman" w:cs="Times New Roman"/>
          <w:b/>
          <w:bCs/>
          <w:i/>
          <w:iCs/>
          <w:sz w:val="24"/>
          <w:szCs w:val="24"/>
          <w:lang w:eastAsia="zh-CN"/>
        </w:rPr>
        <w:t xml:space="preserve"> līdz </w:t>
      </w:r>
      <w:r w:rsidRPr="00D873A2">
        <w:rPr>
          <w:rFonts w:ascii="Times New Roman" w:hAnsi="Times New Roman" w:cs="Times New Roman"/>
          <w:b/>
          <w:bCs/>
          <w:i/>
          <w:iCs/>
          <w:sz w:val="24"/>
          <w:szCs w:val="24"/>
          <w:lang w:eastAsia="zh-CN"/>
        </w:rPr>
        <w:t>1.5 gad</w:t>
      </w:r>
      <w:r w:rsidR="00D873A2">
        <w:rPr>
          <w:rFonts w:ascii="Times New Roman" w:hAnsi="Times New Roman" w:cs="Times New Roman"/>
          <w:b/>
          <w:bCs/>
          <w:i/>
          <w:iCs/>
          <w:sz w:val="24"/>
          <w:szCs w:val="24"/>
          <w:lang w:eastAsia="zh-CN"/>
        </w:rPr>
        <w:t>iem</w:t>
      </w:r>
      <w:r w:rsidRPr="00D873A2">
        <w:rPr>
          <w:rFonts w:ascii="Times New Roman" w:hAnsi="Times New Roman" w:cs="Times New Roman"/>
          <w:b/>
          <w:bCs/>
          <w:i/>
          <w:iCs/>
          <w:sz w:val="24"/>
          <w:szCs w:val="24"/>
          <w:lang w:eastAsia="zh-CN"/>
        </w:rPr>
        <w:t xml:space="preserve"> (ieskaitot)</w:t>
      </w:r>
      <w:r>
        <w:rPr>
          <w:rFonts w:ascii="Times New Roman" w:hAnsi="Times New Roman" w:cs="Times New Roman"/>
          <w:sz w:val="24"/>
          <w:szCs w:val="24"/>
          <w:lang w:eastAsia="zh-CN"/>
        </w:rPr>
        <w:t xml:space="preserve"> </w:t>
      </w:r>
      <w:r w:rsidR="00D873A2">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ar īpašas kopšanas nepieciešamību noteikta vajadzība pēc </w:t>
      </w:r>
      <w:r w:rsidR="004B3C55">
        <w:rPr>
          <w:rFonts w:ascii="Times New Roman" w:hAnsi="Times New Roman" w:cs="Times New Roman"/>
          <w:sz w:val="24"/>
          <w:szCs w:val="24"/>
          <w:lang w:eastAsia="zh-CN"/>
        </w:rPr>
        <w:t>Portidžas</w:t>
      </w:r>
      <w:r>
        <w:rPr>
          <w:rFonts w:ascii="Times New Roman" w:hAnsi="Times New Roman" w:cs="Times New Roman"/>
          <w:sz w:val="24"/>
          <w:szCs w:val="24"/>
          <w:lang w:eastAsia="zh-CN"/>
        </w:rPr>
        <w:t xml:space="preserve"> nodarbībām – </w:t>
      </w:r>
      <w:r w:rsidR="009C09F2">
        <w:rPr>
          <w:rFonts w:ascii="Times New Roman" w:hAnsi="Times New Roman" w:cs="Times New Roman"/>
          <w:sz w:val="24"/>
          <w:szCs w:val="24"/>
          <w:lang w:eastAsia="zh-CN"/>
        </w:rPr>
        <w:t xml:space="preserve">vidēji </w:t>
      </w:r>
      <w:r>
        <w:rPr>
          <w:rFonts w:ascii="Times New Roman" w:hAnsi="Times New Roman" w:cs="Times New Roman"/>
          <w:sz w:val="24"/>
          <w:szCs w:val="24"/>
          <w:lang w:eastAsia="zh-CN"/>
        </w:rPr>
        <w:t xml:space="preserve">48 stundas </w:t>
      </w:r>
      <w:r w:rsidR="009C09F2">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w:t>
      </w:r>
    </w:p>
    <w:p w14:paraId="7C9376D6" w14:textId="39ECAF0B" w:rsidR="004B3C55" w:rsidRDefault="004839AB" w:rsidP="009520BB">
      <w:pPr>
        <w:jc w:val="both"/>
        <w:rPr>
          <w:rFonts w:ascii="Times New Roman" w:hAnsi="Times New Roman" w:cs="Times New Roman"/>
          <w:sz w:val="24"/>
          <w:szCs w:val="24"/>
          <w:lang w:eastAsia="zh-CN"/>
        </w:rPr>
      </w:pPr>
      <w:r w:rsidRPr="0036680A">
        <w:rPr>
          <w:rFonts w:ascii="Times New Roman" w:hAnsi="Times New Roman" w:cs="Times New Roman"/>
          <w:sz w:val="24"/>
          <w:szCs w:val="24"/>
          <w:lang w:eastAsia="zh-CN"/>
        </w:rPr>
        <w:t xml:space="preserve"> </w:t>
      </w:r>
      <w:r w:rsidR="009520BB" w:rsidRPr="00D873A2">
        <w:rPr>
          <w:rFonts w:ascii="Times New Roman" w:hAnsi="Times New Roman" w:cs="Times New Roman"/>
          <w:b/>
          <w:bCs/>
          <w:i/>
          <w:iCs/>
          <w:sz w:val="24"/>
          <w:szCs w:val="24"/>
          <w:lang w:eastAsia="zh-CN"/>
        </w:rPr>
        <w:t>Vecuma grupā no 1.6</w:t>
      </w:r>
      <w:r w:rsidR="00D873A2">
        <w:rPr>
          <w:rFonts w:ascii="Times New Roman" w:hAnsi="Times New Roman" w:cs="Times New Roman"/>
          <w:b/>
          <w:bCs/>
          <w:i/>
          <w:iCs/>
          <w:sz w:val="24"/>
          <w:szCs w:val="24"/>
          <w:lang w:eastAsia="zh-CN"/>
        </w:rPr>
        <w:t xml:space="preserve"> līdz </w:t>
      </w:r>
      <w:r w:rsidR="009520BB" w:rsidRPr="00D873A2">
        <w:rPr>
          <w:rFonts w:ascii="Times New Roman" w:hAnsi="Times New Roman" w:cs="Times New Roman"/>
          <w:b/>
          <w:bCs/>
          <w:i/>
          <w:iCs/>
          <w:sz w:val="24"/>
          <w:szCs w:val="24"/>
          <w:lang w:eastAsia="zh-CN"/>
        </w:rPr>
        <w:t>6 gadi</w:t>
      </w:r>
      <w:r w:rsidR="00D873A2">
        <w:rPr>
          <w:rFonts w:ascii="Times New Roman" w:hAnsi="Times New Roman" w:cs="Times New Roman"/>
          <w:b/>
          <w:bCs/>
          <w:i/>
          <w:iCs/>
          <w:sz w:val="24"/>
          <w:szCs w:val="24"/>
          <w:lang w:eastAsia="zh-CN"/>
        </w:rPr>
        <w:t>em</w:t>
      </w:r>
      <w:r w:rsidR="009520BB" w:rsidRPr="00D873A2">
        <w:rPr>
          <w:rFonts w:ascii="Times New Roman" w:hAnsi="Times New Roman" w:cs="Times New Roman"/>
          <w:b/>
          <w:bCs/>
          <w:i/>
          <w:iCs/>
          <w:sz w:val="24"/>
          <w:szCs w:val="24"/>
          <w:lang w:eastAsia="zh-CN"/>
        </w:rPr>
        <w:t xml:space="preserve"> (ieskaitot)</w:t>
      </w:r>
      <w:r w:rsidR="009520BB">
        <w:rPr>
          <w:rFonts w:ascii="Times New Roman" w:hAnsi="Times New Roman" w:cs="Times New Roman"/>
          <w:b/>
          <w:bCs/>
          <w:sz w:val="24"/>
          <w:szCs w:val="24"/>
          <w:lang w:eastAsia="zh-CN"/>
        </w:rPr>
        <w:t xml:space="preserve"> </w:t>
      </w:r>
      <w:r w:rsidR="009520BB" w:rsidRPr="007D7821">
        <w:rPr>
          <w:rFonts w:ascii="Times New Roman" w:hAnsi="Times New Roman" w:cs="Times New Roman"/>
          <w:sz w:val="24"/>
          <w:szCs w:val="24"/>
          <w:lang w:eastAsia="zh-CN"/>
        </w:rPr>
        <w:t xml:space="preserve">speciālistu konsultācijas nepieciešamas </w:t>
      </w:r>
      <w:r w:rsidR="00D873A2">
        <w:rPr>
          <w:rFonts w:ascii="Times New Roman" w:hAnsi="Times New Roman" w:cs="Times New Roman"/>
          <w:sz w:val="24"/>
          <w:szCs w:val="24"/>
          <w:lang w:eastAsia="zh-CN"/>
        </w:rPr>
        <w:t>četriem</w:t>
      </w:r>
      <w:r w:rsidR="009520BB" w:rsidRPr="007D7821">
        <w:rPr>
          <w:rFonts w:ascii="Times New Roman" w:hAnsi="Times New Roman" w:cs="Times New Roman"/>
          <w:sz w:val="24"/>
          <w:szCs w:val="24"/>
          <w:lang w:eastAsia="zh-CN"/>
        </w:rPr>
        <w:t xml:space="preserve"> bērniem, vidēji </w:t>
      </w:r>
      <w:r w:rsidR="004B3C55">
        <w:rPr>
          <w:rFonts w:ascii="Times New Roman" w:hAnsi="Times New Roman" w:cs="Times New Roman"/>
          <w:sz w:val="24"/>
          <w:szCs w:val="24"/>
          <w:lang w:eastAsia="zh-CN"/>
        </w:rPr>
        <w:t>48</w:t>
      </w:r>
      <w:r w:rsidR="009520BB" w:rsidRPr="007D7821">
        <w:rPr>
          <w:rFonts w:ascii="Times New Roman" w:hAnsi="Times New Roman" w:cs="Times New Roman"/>
          <w:sz w:val="24"/>
          <w:szCs w:val="24"/>
          <w:lang w:eastAsia="zh-CN"/>
        </w:rPr>
        <w:t xml:space="preserve"> konsultācijas </w:t>
      </w:r>
      <w:r w:rsidR="009C09F2">
        <w:rPr>
          <w:rFonts w:ascii="Times New Roman" w:hAnsi="Times New Roman" w:cs="Times New Roman"/>
          <w:sz w:val="24"/>
          <w:szCs w:val="24"/>
          <w:lang w:eastAsia="zh-CN"/>
        </w:rPr>
        <w:t>vienam</w:t>
      </w:r>
      <w:r w:rsidR="009520BB" w:rsidRPr="007D7821">
        <w:rPr>
          <w:rFonts w:ascii="Times New Roman" w:hAnsi="Times New Roman" w:cs="Times New Roman"/>
          <w:sz w:val="24"/>
          <w:szCs w:val="24"/>
          <w:lang w:eastAsia="zh-CN"/>
        </w:rPr>
        <w:t xml:space="preserve"> bērnam</w:t>
      </w:r>
      <w:r w:rsidR="00D873A2">
        <w:rPr>
          <w:rFonts w:ascii="Times New Roman" w:hAnsi="Times New Roman" w:cs="Times New Roman"/>
          <w:sz w:val="24"/>
          <w:szCs w:val="24"/>
          <w:lang w:eastAsia="zh-CN"/>
        </w:rPr>
        <w:t xml:space="preserve"> 12 mēnešu periodā</w:t>
      </w:r>
      <w:r w:rsidR="009520BB" w:rsidRPr="007D7821">
        <w:rPr>
          <w:rFonts w:ascii="Times New Roman" w:hAnsi="Times New Roman" w:cs="Times New Roman"/>
          <w:sz w:val="24"/>
          <w:szCs w:val="24"/>
          <w:lang w:eastAsia="zh-CN"/>
        </w:rPr>
        <w:t>.</w:t>
      </w:r>
      <w:r w:rsidR="009520BB">
        <w:rPr>
          <w:rFonts w:ascii="Times New Roman" w:hAnsi="Times New Roman" w:cs="Times New Roman"/>
          <w:sz w:val="24"/>
          <w:szCs w:val="24"/>
          <w:lang w:eastAsia="zh-CN"/>
        </w:rPr>
        <w:t xml:space="preserve"> </w:t>
      </w:r>
    </w:p>
    <w:p w14:paraId="2BD6BAA1" w14:textId="7AB948DF" w:rsidR="004839AB" w:rsidRDefault="009520BB" w:rsidP="009520BB">
      <w:pPr>
        <w:jc w:val="both"/>
        <w:rPr>
          <w:rFonts w:ascii="Times New Roman" w:hAnsi="Times New Roman" w:cs="Times New Roman"/>
          <w:sz w:val="24"/>
          <w:szCs w:val="24"/>
          <w:lang w:eastAsia="zh-CN"/>
        </w:rPr>
      </w:pPr>
      <w:r w:rsidRPr="0047384E">
        <w:rPr>
          <w:rFonts w:ascii="Times New Roman" w:hAnsi="Times New Roman" w:cs="Times New Roman"/>
          <w:b/>
          <w:bCs/>
          <w:i/>
          <w:iCs/>
          <w:sz w:val="24"/>
          <w:szCs w:val="24"/>
          <w:lang w:eastAsia="zh-CN"/>
        </w:rPr>
        <w:t>Vecuma grupā no 7</w:t>
      </w:r>
      <w:r w:rsidR="0047384E">
        <w:rPr>
          <w:rFonts w:ascii="Times New Roman" w:hAnsi="Times New Roman" w:cs="Times New Roman"/>
          <w:b/>
          <w:bCs/>
          <w:i/>
          <w:iCs/>
          <w:sz w:val="24"/>
          <w:szCs w:val="24"/>
          <w:lang w:eastAsia="zh-CN"/>
        </w:rPr>
        <w:t xml:space="preserve"> līdz </w:t>
      </w:r>
      <w:r w:rsidRPr="0047384E">
        <w:rPr>
          <w:rFonts w:ascii="Times New Roman" w:hAnsi="Times New Roman" w:cs="Times New Roman"/>
          <w:b/>
          <w:bCs/>
          <w:i/>
          <w:iCs/>
          <w:sz w:val="24"/>
          <w:szCs w:val="24"/>
          <w:lang w:eastAsia="zh-CN"/>
        </w:rPr>
        <w:t>13 gadi</w:t>
      </w:r>
      <w:r w:rsidR="0047384E">
        <w:rPr>
          <w:rFonts w:ascii="Times New Roman" w:hAnsi="Times New Roman" w:cs="Times New Roman"/>
          <w:b/>
          <w:bCs/>
          <w:i/>
          <w:iCs/>
          <w:sz w:val="24"/>
          <w:szCs w:val="24"/>
          <w:lang w:eastAsia="zh-CN"/>
        </w:rPr>
        <w:t>em</w:t>
      </w:r>
      <w:r w:rsidRPr="0047384E">
        <w:rPr>
          <w:rFonts w:ascii="Times New Roman" w:hAnsi="Times New Roman" w:cs="Times New Roman"/>
          <w:b/>
          <w:bCs/>
          <w:i/>
          <w:iCs/>
          <w:sz w:val="24"/>
          <w:szCs w:val="24"/>
          <w:lang w:eastAsia="zh-CN"/>
        </w:rPr>
        <w:t xml:space="preserve"> (ieskaitot)</w:t>
      </w:r>
      <w:r>
        <w:rPr>
          <w:rFonts w:ascii="Times New Roman" w:hAnsi="Times New Roman" w:cs="Times New Roman"/>
          <w:b/>
          <w:bCs/>
          <w:sz w:val="24"/>
          <w:szCs w:val="24"/>
          <w:lang w:eastAsia="zh-CN"/>
        </w:rPr>
        <w:t xml:space="preserve"> </w:t>
      </w:r>
      <w:r w:rsidR="004B3C55" w:rsidRPr="004B3C55">
        <w:rPr>
          <w:rFonts w:ascii="Times New Roman" w:hAnsi="Times New Roman" w:cs="Times New Roman"/>
          <w:sz w:val="24"/>
          <w:szCs w:val="24"/>
          <w:lang w:eastAsia="zh-CN"/>
        </w:rPr>
        <w:t xml:space="preserve">izmēģinājumprojektā iesaistīts </w:t>
      </w:r>
      <w:r w:rsidR="009C09F2">
        <w:rPr>
          <w:rFonts w:ascii="Times New Roman" w:hAnsi="Times New Roman" w:cs="Times New Roman"/>
          <w:sz w:val="24"/>
          <w:szCs w:val="24"/>
          <w:lang w:eastAsia="zh-CN"/>
        </w:rPr>
        <w:t>viens</w:t>
      </w:r>
      <w:r w:rsidR="004B3C55" w:rsidRPr="004B3C55">
        <w:rPr>
          <w:rFonts w:ascii="Times New Roman" w:hAnsi="Times New Roman" w:cs="Times New Roman"/>
          <w:sz w:val="24"/>
          <w:szCs w:val="24"/>
          <w:lang w:eastAsia="zh-CN"/>
        </w:rPr>
        <w:t xml:space="preserve"> bērns ar MT bez īpašas kopšanas nepieciešamības,</w:t>
      </w:r>
      <w:r w:rsidR="004B3C55">
        <w:rPr>
          <w:rFonts w:ascii="Times New Roman" w:hAnsi="Times New Roman" w:cs="Times New Roman"/>
          <w:b/>
          <w:bCs/>
          <w:sz w:val="24"/>
          <w:szCs w:val="24"/>
          <w:lang w:eastAsia="zh-CN"/>
        </w:rPr>
        <w:t xml:space="preserve"> </w:t>
      </w:r>
      <w:r w:rsidR="004B3C55" w:rsidRPr="004B3C55">
        <w:rPr>
          <w:rFonts w:ascii="Times New Roman" w:hAnsi="Times New Roman" w:cs="Times New Roman"/>
          <w:sz w:val="24"/>
          <w:szCs w:val="24"/>
          <w:lang w:eastAsia="zh-CN"/>
        </w:rPr>
        <w:t xml:space="preserve">kuram </w:t>
      </w:r>
      <w:r w:rsidRPr="007D7821">
        <w:rPr>
          <w:rFonts w:ascii="Times New Roman" w:hAnsi="Times New Roman" w:cs="Times New Roman"/>
          <w:sz w:val="24"/>
          <w:szCs w:val="24"/>
          <w:lang w:eastAsia="zh-CN"/>
        </w:rPr>
        <w:t xml:space="preserve">nepieciešamas vidēji </w:t>
      </w:r>
      <w:r w:rsidR="004B3C55">
        <w:rPr>
          <w:rFonts w:ascii="Times New Roman" w:hAnsi="Times New Roman" w:cs="Times New Roman"/>
          <w:sz w:val="24"/>
          <w:szCs w:val="24"/>
          <w:lang w:eastAsia="zh-CN"/>
        </w:rPr>
        <w:t>60</w:t>
      </w:r>
      <w:r w:rsidRPr="007D7821">
        <w:rPr>
          <w:rFonts w:ascii="Times New Roman" w:hAnsi="Times New Roman" w:cs="Times New Roman"/>
          <w:sz w:val="24"/>
          <w:szCs w:val="24"/>
          <w:lang w:eastAsia="zh-CN"/>
        </w:rPr>
        <w:t xml:space="preserve"> konsultācijas </w:t>
      </w:r>
      <w:r w:rsidR="009C09F2">
        <w:rPr>
          <w:rFonts w:ascii="Times New Roman" w:hAnsi="Times New Roman" w:cs="Times New Roman"/>
          <w:sz w:val="24"/>
          <w:szCs w:val="24"/>
          <w:lang w:eastAsia="zh-CN"/>
        </w:rPr>
        <w:t>12 mēnešu periodā</w:t>
      </w:r>
      <w:r w:rsidR="004B3C55">
        <w:rPr>
          <w:rFonts w:ascii="Times New Roman" w:hAnsi="Times New Roman" w:cs="Times New Roman"/>
          <w:sz w:val="24"/>
          <w:szCs w:val="24"/>
          <w:lang w:eastAsia="zh-CN"/>
        </w:rPr>
        <w:t>: 48 psihologa konsultācijas</w:t>
      </w:r>
      <w:r w:rsidR="00E93972">
        <w:rPr>
          <w:rFonts w:ascii="Times New Roman" w:hAnsi="Times New Roman" w:cs="Times New Roman"/>
          <w:sz w:val="24"/>
          <w:szCs w:val="24"/>
          <w:lang w:eastAsia="zh-CN"/>
        </w:rPr>
        <w:t xml:space="preserve"> </w:t>
      </w:r>
      <w:r w:rsidR="004B3C55">
        <w:rPr>
          <w:rFonts w:ascii="Times New Roman" w:hAnsi="Times New Roman" w:cs="Times New Roman"/>
          <w:sz w:val="24"/>
          <w:szCs w:val="24"/>
          <w:lang w:eastAsia="zh-CN"/>
        </w:rPr>
        <w:t xml:space="preserve">un 12 </w:t>
      </w:r>
      <w:r w:rsidR="00E93972">
        <w:rPr>
          <w:rFonts w:ascii="Times New Roman" w:hAnsi="Times New Roman" w:cs="Times New Roman"/>
          <w:sz w:val="24"/>
          <w:szCs w:val="24"/>
          <w:lang w:eastAsia="zh-CN"/>
        </w:rPr>
        <w:t>k</w:t>
      </w:r>
      <w:r w:rsidR="004B3C55">
        <w:rPr>
          <w:rFonts w:ascii="Times New Roman" w:hAnsi="Times New Roman" w:cs="Times New Roman"/>
          <w:sz w:val="24"/>
          <w:szCs w:val="24"/>
          <w:lang w:eastAsia="zh-CN"/>
        </w:rPr>
        <w:t>anis</w:t>
      </w:r>
      <w:r w:rsidR="009C09F2">
        <w:rPr>
          <w:rFonts w:ascii="Times New Roman" w:hAnsi="Times New Roman" w:cs="Times New Roman"/>
          <w:sz w:val="24"/>
          <w:szCs w:val="24"/>
          <w:lang w:eastAsia="zh-CN"/>
        </w:rPr>
        <w:t>terapijas</w:t>
      </w:r>
      <w:r w:rsidR="004B3C55">
        <w:rPr>
          <w:rFonts w:ascii="Times New Roman" w:hAnsi="Times New Roman" w:cs="Times New Roman"/>
          <w:sz w:val="24"/>
          <w:szCs w:val="24"/>
          <w:lang w:eastAsia="zh-CN"/>
        </w:rPr>
        <w:t xml:space="preserve"> nodarbības. </w:t>
      </w:r>
      <w:r w:rsidRPr="007D7821">
        <w:rPr>
          <w:rFonts w:ascii="Times New Roman" w:hAnsi="Times New Roman" w:cs="Times New Roman"/>
          <w:sz w:val="24"/>
          <w:szCs w:val="24"/>
          <w:lang w:eastAsia="zh-CN"/>
        </w:rPr>
        <w:t xml:space="preserve"> </w:t>
      </w:r>
    </w:p>
    <w:p w14:paraId="550B22AE" w14:textId="521925E5" w:rsidR="00C33847" w:rsidRPr="00E93972" w:rsidRDefault="00C33847" w:rsidP="007E7798">
      <w:pPr>
        <w:jc w:val="both"/>
        <w:rPr>
          <w:rFonts w:ascii="Times New Roman" w:hAnsi="Times New Roman" w:cs="Times New Roman"/>
          <w:b/>
          <w:bCs/>
          <w:sz w:val="24"/>
          <w:szCs w:val="24"/>
          <w:u w:val="single"/>
          <w:lang w:eastAsia="zh-CN"/>
        </w:rPr>
      </w:pPr>
      <w:r w:rsidRPr="00E93972">
        <w:rPr>
          <w:rFonts w:ascii="Times New Roman" w:hAnsi="Times New Roman" w:cs="Times New Roman"/>
          <w:b/>
          <w:bCs/>
          <w:sz w:val="24"/>
          <w:szCs w:val="24"/>
          <w:u w:val="single"/>
          <w:lang w:eastAsia="zh-CN"/>
        </w:rPr>
        <w:t xml:space="preserve">Bērni ar RT </w:t>
      </w:r>
    </w:p>
    <w:p w14:paraId="6E068667" w14:textId="3D7272B7" w:rsidR="005E2204" w:rsidRDefault="005E2204" w:rsidP="005E2204">
      <w:pPr>
        <w:jc w:val="both"/>
        <w:rPr>
          <w:rFonts w:ascii="Times New Roman" w:hAnsi="Times New Roman" w:cs="Times New Roman"/>
          <w:sz w:val="24"/>
          <w:szCs w:val="24"/>
          <w:lang w:eastAsia="zh-CN"/>
        </w:rPr>
      </w:pPr>
      <w:r w:rsidRPr="00E93972">
        <w:rPr>
          <w:rFonts w:ascii="Times New Roman" w:hAnsi="Times New Roman" w:cs="Times New Roman"/>
          <w:b/>
          <w:bCs/>
          <w:i/>
          <w:iCs/>
          <w:sz w:val="24"/>
          <w:szCs w:val="24"/>
          <w:lang w:eastAsia="zh-CN"/>
        </w:rPr>
        <w:t>Vecuma grupā no 0</w:t>
      </w:r>
      <w:r w:rsidR="00E93972">
        <w:rPr>
          <w:rFonts w:ascii="Times New Roman" w:hAnsi="Times New Roman" w:cs="Times New Roman"/>
          <w:b/>
          <w:bCs/>
          <w:i/>
          <w:iCs/>
          <w:sz w:val="24"/>
          <w:szCs w:val="24"/>
          <w:lang w:eastAsia="zh-CN"/>
        </w:rPr>
        <w:t xml:space="preserve"> līdz </w:t>
      </w:r>
      <w:r w:rsidRPr="00E93972">
        <w:rPr>
          <w:rFonts w:ascii="Times New Roman" w:hAnsi="Times New Roman" w:cs="Times New Roman"/>
          <w:b/>
          <w:bCs/>
          <w:i/>
          <w:iCs/>
          <w:sz w:val="24"/>
          <w:szCs w:val="24"/>
          <w:lang w:eastAsia="zh-CN"/>
        </w:rPr>
        <w:t>13 gadi</w:t>
      </w:r>
      <w:r w:rsidR="00E93972">
        <w:rPr>
          <w:rFonts w:ascii="Times New Roman" w:hAnsi="Times New Roman" w:cs="Times New Roman"/>
          <w:b/>
          <w:bCs/>
          <w:i/>
          <w:iCs/>
          <w:sz w:val="24"/>
          <w:szCs w:val="24"/>
          <w:lang w:eastAsia="zh-CN"/>
        </w:rPr>
        <w:t>em</w:t>
      </w:r>
      <w:r w:rsidRPr="00E93972">
        <w:rPr>
          <w:rFonts w:ascii="Times New Roman" w:hAnsi="Times New Roman" w:cs="Times New Roman"/>
          <w:b/>
          <w:bCs/>
          <w:i/>
          <w:iCs/>
          <w:sz w:val="24"/>
          <w:szCs w:val="24"/>
          <w:lang w:eastAsia="zh-CN"/>
        </w:rPr>
        <w:t xml:space="preserve"> (ieskaitot) </w:t>
      </w:r>
      <w:r>
        <w:rPr>
          <w:rFonts w:ascii="Times New Roman" w:hAnsi="Times New Roman" w:cs="Times New Roman"/>
          <w:sz w:val="24"/>
          <w:szCs w:val="24"/>
          <w:lang w:eastAsia="zh-CN"/>
        </w:rPr>
        <w:t xml:space="preserve">kopā ir </w:t>
      </w:r>
      <w:r w:rsidR="00E93972">
        <w:rPr>
          <w:rFonts w:ascii="Times New Roman" w:hAnsi="Times New Roman" w:cs="Times New Roman"/>
          <w:sz w:val="24"/>
          <w:szCs w:val="24"/>
          <w:lang w:eastAsia="zh-CN"/>
        </w:rPr>
        <w:t>divi</w:t>
      </w:r>
      <w:r>
        <w:rPr>
          <w:rFonts w:ascii="Times New Roman" w:hAnsi="Times New Roman" w:cs="Times New Roman"/>
          <w:sz w:val="24"/>
          <w:szCs w:val="24"/>
          <w:lang w:eastAsia="zh-CN"/>
        </w:rPr>
        <w:t xml:space="preserve"> bērni ar RT, no kuriem </w:t>
      </w:r>
      <w:r w:rsidR="009C09F2">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w:t>
      </w:r>
      <w:r w:rsidR="00E61057">
        <w:rPr>
          <w:rFonts w:ascii="Times New Roman" w:hAnsi="Times New Roman" w:cs="Times New Roman"/>
          <w:sz w:val="24"/>
          <w:szCs w:val="24"/>
          <w:lang w:eastAsia="zh-CN"/>
        </w:rPr>
        <w:t>a</w:t>
      </w:r>
      <w:r>
        <w:rPr>
          <w:rFonts w:ascii="Times New Roman" w:hAnsi="Times New Roman" w:cs="Times New Roman"/>
          <w:sz w:val="24"/>
          <w:szCs w:val="24"/>
          <w:lang w:eastAsia="zh-CN"/>
        </w:rPr>
        <w:t xml:space="preserve">m </w:t>
      </w:r>
      <w:r w:rsidR="00E61057">
        <w:rPr>
          <w:rFonts w:ascii="Times New Roman" w:hAnsi="Times New Roman" w:cs="Times New Roman"/>
          <w:sz w:val="24"/>
          <w:szCs w:val="24"/>
          <w:lang w:eastAsia="zh-CN"/>
        </w:rPr>
        <w:t>vecuma grupā no 7</w:t>
      </w:r>
      <w:r w:rsidR="00D431DF">
        <w:rPr>
          <w:rFonts w:ascii="Times New Roman" w:hAnsi="Times New Roman" w:cs="Times New Roman"/>
          <w:sz w:val="24"/>
          <w:szCs w:val="24"/>
          <w:lang w:eastAsia="zh-CN"/>
        </w:rPr>
        <w:t xml:space="preserve"> līdz </w:t>
      </w:r>
      <w:r w:rsidR="00E61057">
        <w:rPr>
          <w:rFonts w:ascii="Times New Roman" w:hAnsi="Times New Roman" w:cs="Times New Roman"/>
          <w:sz w:val="24"/>
          <w:szCs w:val="24"/>
          <w:lang w:eastAsia="zh-CN"/>
        </w:rPr>
        <w:t>13 gadi</w:t>
      </w:r>
      <w:r w:rsidR="00D431DF">
        <w:rPr>
          <w:rFonts w:ascii="Times New Roman" w:hAnsi="Times New Roman" w:cs="Times New Roman"/>
          <w:sz w:val="24"/>
          <w:szCs w:val="24"/>
          <w:lang w:eastAsia="zh-CN"/>
        </w:rPr>
        <w:t>em</w:t>
      </w:r>
      <w:r w:rsidR="00E61057">
        <w:rPr>
          <w:rFonts w:ascii="Times New Roman" w:hAnsi="Times New Roman" w:cs="Times New Roman"/>
          <w:sz w:val="24"/>
          <w:szCs w:val="24"/>
          <w:lang w:eastAsia="zh-CN"/>
        </w:rPr>
        <w:t xml:space="preserve"> (ieskaitot) </w:t>
      </w:r>
      <w:r>
        <w:rPr>
          <w:rFonts w:ascii="Times New Roman" w:hAnsi="Times New Roman" w:cs="Times New Roman"/>
          <w:sz w:val="24"/>
          <w:szCs w:val="24"/>
          <w:lang w:eastAsia="zh-CN"/>
        </w:rPr>
        <w:t xml:space="preserve">noteikta īpašas kopšanas nepieciešamība, </w:t>
      </w:r>
      <w:r w:rsidR="009C09F2">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w:t>
      </w:r>
      <w:r w:rsidR="00E61057">
        <w:rPr>
          <w:rFonts w:ascii="Times New Roman" w:hAnsi="Times New Roman" w:cs="Times New Roman"/>
          <w:sz w:val="24"/>
          <w:szCs w:val="24"/>
          <w:lang w:eastAsia="zh-CN"/>
        </w:rPr>
        <w:t>a</w:t>
      </w:r>
      <w:r>
        <w:rPr>
          <w:rFonts w:ascii="Times New Roman" w:hAnsi="Times New Roman" w:cs="Times New Roman"/>
          <w:sz w:val="24"/>
          <w:szCs w:val="24"/>
          <w:lang w:eastAsia="zh-CN"/>
        </w:rPr>
        <w:t xml:space="preserve">m </w:t>
      </w:r>
      <w:r w:rsidR="00E61057">
        <w:rPr>
          <w:rFonts w:ascii="Times New Roman" w:hAnsi="Times New Roman" w:cs="Times New Roman"/>
          <w:sz w:val="24"/>
          <w:szCs w:val="24"/>
          <w:lang w:eastAsia="zh-CN"/>
        </w:rPr>
        <w:t>vecuma grupā 1.6</w:t>
      </w:r>
      <w:r w:rsidR="00D431DF">
        <w:rPr>
          <w:rFonts w:ascii="Times New Roman" w:hAnsi="Times New Roman" w:cs="Times New Roman"/>
          <w:sz w:val="24"/>
          <w:szCs w:val="24"/>
          <w:lang w:eastAsia="zh-CN"/>
        </w:rPr>
        <w:t xml:space="preserve"> līdz </w:t>
      </w:r>
      <w:r w:rsidR="00E61057">
        <w:rPr>
          <w:rFonts w:ascii="Times New Roman" w:hAnsi="Times New Roman" w:cs="Times New Roman"/>
          <w:sz w:val="24"/>
          <w:szCs w:val="24"/>
          <w:lang w:eastAsia="zh-CN"/>
        </w:rPr>
        <w:t>6 gadi</w:t>
      </w:r>
      <w:r w:rsidR="00D431DF">
        <w:rPr>
          <w:rFonts w:ascii="Times New Roman" w:hAnsi="Times New Roman" w:cs="Times New Roman"/>
          <w:sz w:val="24"/>
          <w:szCs w:val="24"/>
          <w:lang w:eastAsia="zh-CN"/>
        </w:rPr>
        <w:t>em</w:t>
      </w:r>
      <w:r w:rsidR="00E61057">
        <w:rPr>
          <w:rFonts w:ascii="Times New Roman" w:hAnsi="Times New Roman" w:cs="Times New Roman"/>
          <w:sz w:val="24"/>
          <w:szCs w:val="24"/>
          <w:lang w:eastAsia="zh-CN"/>
        </w:rPr>
        <w:t xml:space="preserve"> (ieskaitot) </w:t>
      </w:r>
      <w:r>
        <w:rPr>
          <w:rFonts w:ascii="Times New Roman" w:hAnsi="Times New Roman" w:cs="Times New Roman"/>
          <w:sz w:val="24"/>
          <w:szCs w:val="24"/>
          <w:lang w:eastAsia="zh-CN"/>
        </w:rPr>
        <w:t>nav noteikta īpašas kopšanas nepieciešamība.</w:t>
      </w:r>
    </w:p>
    <w:p w14:paraId="7DD16B48" w14:textId="1DA286E8" w:rsidR="00F876F6" w:rsidRPr="00105386" w:rsidRDefault="005E2204" w:rsidP="005E2204">
      <w:pPr>
        <w:jc w:val="both"/>
        <w:rPr>
          <w:rFonts w:ascii="Times New Roman" w:hAnsi="Times New Roman" w:cs="Times New Roman"/>
          <w:sz w:val="24"/>
          <w:szCs w:val="24"/>
          <w:lang w:eastAsia="zh-CN"/>
        </w:rPr>
      </w:pPr>
      <w:r w:rsidRPr="0036680A">
        <w:rPr>
          <w:rFonts w:ascii="Times New Roman" w:hAnsi="Times New Roman" w:cs="Times New Roman"/>
          <w:sz w:val="24"/>
          <w:szCs w:val="24"/>
          <w:lang w:eastAsia="zh-CN"/>
        </w:rPr>
        <w:t xml:space="preserve">Analizējot datus, redzams, ka speciālistu konsultācijas nepieciešamas </w:t>
      </w:r>
      <w:r w:rsidR="00E61057">
        <w:rPr>
          <w:rFonts w:ascii="Times New Roman" w:hAnsi="Times New Roman" w:cs="Times New Roman"/>
          <w:sz w:val="24"/>
          <w:szCs w:val="24"/>
          <w:lang w:eastAsia="zh-CN"/>
        </w:rPr>
        <w:t>abiem</w:t>
      </w:r>
      <w:r w:rsidRPr="0036680A">
        <w:rPr>
          <w:rFonts w:ascii="Times New Roman" w:hAnsi="Times New Roman" w:cs="Times New Roman"/>
          <w:sz w:val="24"/>
          <w:szCs w:val="24"/>
          <w:lang w:eastAsia="zh-CN"/>
        </w:rPr>
        <w:t xml:space="preserve"> bērniem, vidēji </w:t>
      </w:r>
      <w:r w:rsidR="00E61057">
        <w:rPr>
          <w:rFonts w:ascii="Times New Roman" w:hAnsi="Times New Roman" w:cs="Times New Roman"/>
          <w:sz w:val="24"/>
          <w:szCs w:val="24"/>
          <w:lang w:eastAsia="zh-CN"/>
        </w:rPr>
        <w:t>3</w:t>
      </w:r>
      <w:r>
        <w:rPr>
          <w:rFonts w:ascii="Times New Roman" w:hAnsi="Times New Roman" w:cs="Times New Roman"/>
          <w:sz w:val="24"/>
          <w:szCs w:val="24"/>
          <w:lang w:eastAsia="zh-CN"/>
        </w:rPr>
        <w:t>0</w:t>
      </w:r>
      <w:r w:rsidRPr="0036680A">
        <w:rPr>
          <w:rFonts w:ascii="Times New Roman" w:hAnsi="Times New Roman" w:cs="Times New Roman"/>
          <w:sz w:val="24"/>
          <w:szCs w:val="24"/>
          <w:lang w:eastAsia="zh-CN"/>
        </w:rPr>
        <w:t xml:space="preserve"> konsultācijas </w:t>
      </w:r>
      <w:r w:rsidR="009C09F2">
        <w:rPr>
          <w:rFonts w:ascii="Times New Roman" w:hAnsi="Times New Roman" w:cs="Times New Roman"/>
          <w:sz w:val="24"/>
          <w:szCs w:val="24"/>
          <w:lang w:eastAsia="zh-CN"/>
        </w:rPr>
        <w:t>vienam</w:t>
      </w:r>
      <w:r w:rsidRPr="0036680A">
        <w:rPr>
          <w:rFonts w:ascii="Times New Roman" w:hAnsi="Times New Roman" w:cs="Times New Roman"/>
          <w:sz w:val="24"/>
          <w:szCs w:val="24"/>
          <w:lang w:eastAsia="zh-CN"/>
        </w:rPr>
        <w:t xml:space="preserve"> bērnam</w:t>
      </w:r>
      <w:r w:rsidR="009C09F2">
        <w:rPr>
          <w:rFonts w:ascii="Times New Roman" w:hAnsi="Times New Roman" w:cs="Times New Roman"/>
          <w:sz w:val="24"/>
          <w:szCs w:val="24"/>
          <w:lang w:eastAsia="zh-CN"/>
        </w:rPr>
        <w:t xml:space="preserve"> 12 mēnešu periodā (</w:t>
      </w:r>
      <w:r w:rsidR="009C09F2" w:rsidRPr="00632BC5">
        <w:rPr>
          <w:rFonts w:ascii="Times New Roman" w:hAnsi="Times New Roman" w:cs="Times New Roman"/>
          <w:i/>
          <w:iCs/>
          <w:sz w:val="24"/>
          <w:szCs w:val="24"/>
          <w:lang w:eastAsia="zh-CN"/>
        </w:rPr>
        <w:t>2.2.18. tabula)</w:t>
      </w:r>
      <w:r w:rsidR="00F876F6" w:rsidRPr="00632BC5">
        <w:rPr>
          <w:rFonts w:ascii="Times New Roman" w:hAnsi="Times New Roman" w:cs="Times New Roman"/>
          <w:i/>
          <w:iCs/>
          <w:sz w:val="24"/>
          <w:szCs w:val="24"/>
          <w:lang w:eastAsia="zh-CN"/>
        </w:rPr>
        <w:t>.</w:t>
      </w:r>
    </w:p>
    <w:p w14:paraId="433C4DE8" w14:textId="77777777" w:rsidR="00105386" w:rsidRDefault="00105386" w:rsidP="00A31D4E">
      <w:pPr>
        <w:pStyle w:val="Caption"/>
        <w:keepNext/>
        <w:jc w:val="right"/>
        <w:rPr>
          <w:rFonts w:ascii="Times New Roman" w:hAnsi="Times New Roman" w:cs="Times New Roman"/>
          <w:color w:val="auto"/>
          <w:sz w:val="24"/>
          <w:szCs w:val="24"/>
        </w:rPr>
      </w:pPr>
    </w:p>
    <w:p w14:paraId="4EE0D37C" w14:textId="77777777" w:rsidR="00105386" w:rsidRDefault="00105386" w:rsidP="00A31D4E">
      <w:pPr>
        <w:pStyle w:val="Caption"/>
        <w:keepNext/>
        <w:jc w:val="right"/>
        <w:rPr>
          <w:rFonts w:ascii="Times New Roman" w:hAnsi="Times New Roman" w:cs="Times New Roman"/>
          <w:color w:val="auto"/>
          <w:sz w:val="24"/>
          <w:szCs w:val="24"/>
        </w:rPr>
      </w:pPr>
    </w:p>
    <w:p w14:paraId="40897113" w14:textId="73C3C582" w:rsidR="00105386" w:rsidRDefault="00105386" w:rsidP="00105386">
      <w:pPr>
        <w:pStyle w:val="Caption"/>
        <w:keepNext/>
        <w:rPr>
          <w:rFonts w:ascii="Times New Roman" w:hAnsi="Times New Roman" w:cs="Times New Roman"/>
          <w:color w:val="auto"/>
          <w:sz w:val="24"/>
          <w:szCs w:val="24"/>
        </w:rPr>
      </w:pPr>
    </w:p>
    <w:p w14:paraId="387D03BD" w14:textId="77777777" w:rsidR="00105386" w:rsidRPr="00105386" w:rsidRDefault="00105386" w:rsidP="00105386"/>
    <w:p w14:paraId="74BC13F5" w14:textId="5B00960E" w:rsidR="00DA0912" w:rsidRDefault="00AD3738" w:rsidP="00A31D4E">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sidR="00F30500">
        <w:rPr>
          <w:rFonts w:ascii="Times New Roman" w:hAnsi="Times New Roman" w:cs="Times New Roman"/>
          <w:color w:val="auto"/>
          <w:sz w:val="24"/>
          <w:szCs w:val="24"/>
        </w:rPr>
        <w:t>2</w:t>
      </w:r>
      <w:r>
        <w:rPr>
          <w:rFonts w:ascii="Times New Roman" w:hAnsi="Times New Roman" w:cs="Times New Roman"/>
          <w:color w:val="auto"/>
          <w:sz w:val="24"/>
          <w:szCs w:val="24"/>
        </w:rPr>
        <w:t>.</w:t>
      </w:r>
      <w:r w:rsidR="00F30500">
        <w:rPr>
          <w:rFonts w:ascii="Times New Roman" w:hAnsi="Times New Roman" w:cs="Times New Roman"/>
          <w:color w:val="auto"/>
          <w:sz w:val="24"/>
          <w:szCs w:val="24"/>
        </w:rPr>
        <w:t>18</w:t>
      </w:r>
      <w:r w:rsidR="00A31D4E" w:rsidRPr="00A31D4E">
        <w:rPr>
          <w:rFonts w:ascii="Times New Roman" w:hAnsi="Times New Roman" w:cs="Times New Roman"/>
          <w:color w:val="auto"/>
          <w:sz w:val="24"/>
          <w:szCs w:val="24"/>
        </w:rPr>
        <w:t xml:space="preserve">. tabula </w:t>
      </w:r>
    </w:p>
    <w:p w14:paraId="47E2C494" w14:textId="43F6FB09" w:rsidR="00457EE9" w:rsidRDefault="00457EE9" w:rsidP="00457EE9">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 vidējais apmērs</w:t>
      </w:r>
      <w:r w:rsidRPr="00457EE9">
        <w:rPr>
          <w:rFonts w:ascii="Times New Roman" w:hAnsi="Times New Roman" w:cs="Times New Roman"/>
          <w:b/>
          <w:bCs/>
          <w:i w:val="0"/>
          <w:iCs w:val="0"/>
          <w:color w:val="auto"/>
          <w:sz w:val="24"/>
          <w:szCs w:val="24"/>
        </w:rPr>
        <w:t xml:space="preserve"> </w:t>
      </w:r>
      <w:r w:rsidRPr="00DA0912">
        <w:rPr>
          <w:rFonts w:ascii="Times New Roman" w:hAnsi="Times New Roman" w:cs="Times New Roman"/>
          <w:b/>
          <w:bCs/>
          <w:i w:val="0"/>
          <w:iCs w:val="0"/>
          <w:color w:val="auto"/>
          <w:sz w:val="24"/>
          <w:szCs w:val="24"/>
        </w:rPr>
        <w:t>bērniem ar RT</w:t>
      </w:r>
    </w:p>
    <w:p w14:paraId="35563958" w14:textId="4D577EDA" w:rsidR="00457EE9" w:rsidRPr="006B745C" w:rsidRDefault="00457EE9" w:rsidP="006B745C">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vecuma grupām un </w:t>
      </w:r>
      <w:r>
        <w:rPr>
          <w:rFonts w:ascii="Times New Roman" w:hAnsi="Times New Roman" w:cs="Times New Roman"/>
          <w:b/>
          <w:bCs/>
          <w:i w:val="0"/>
          <w:iCs w:val="0"/>
          <w:color w:val="auto"/>
          <w:sz w:val="24"/>
          <w:szCs w:val="24"/>
        </w:rPr>
        <w:t>FI smaguma līmeņ</w:t>
      </w:r>
      <w:r w:rsidR="006B745C">
        <w:rPr>
          <w:rFonts w:ascii="Times New Roman" w:hAnsi="Times New Roman" w:cs="Times New Roman"/>
          <w:b/>
          <w:bCs/>
          <w:i w:val="0"/>
          <w:iCs w:val="0"/>
          <w:color w:val="auto"/>
          <w:sz w:val="24"/>
          <w:szCs w:val="24"/>
        </w:rPr>
        <w:t>iem</w:t>
      </w:r>
    </w:p>
    <w:tbl>
      <w:tblPr>
        <w:tblStyle w:val="TableGrid"/>
        <w:tblW w:w="10365" w:type="dxa"/>
        <w:tblLook w:val="04A0" w:firstRow="1" w:lastRow="0" w:firstColumn="1" w:lastColumn="0" w:noHBand="0" w:noVBand="1"/>
      </w:tblPr>
      <w:tblGrid>
        <w:gridCol w:w="1750"/>
        <w:gridCol w:w="798"/>
        <w:gridCol w:w="664"/>
        <w:gridCol w:w="664"/>
        <w:gridCol w:w="664"/>
        <w:gridCol w:w="664"/>
        <w:gridCol w:w="664"/>
        <w:gridCol w:w="664"/>
        <w:gridCol w:w="664"/>
        <w:gridCol w:w="664"/>
        <w:gridCol w:w="664"/>
        <w:gridCol w:w="664"/>
        <w:gridCol w:w="664"/>
        <w:gridCol w:w="513"/>
      </w:tblGrid>
      <w:tr w:rsidR="00447D32" w:rsidRPr="00D53E59" w14:paraId="0C871E68" w14:textId="7E02F739" w:rsidTr="00257A42">
        <w:trPr>
          <w:trHeight w:val="300"/>
        </w:trPr>
        <w:tc>
          <w:tcPr>
            <w:tcW w:w="1572" w:type="dxa"/>
            <w:vMerge w:val="restart"/>
            <w:shd w:val="clear" w:color="auto" w:fill="F2F2F2" w:themeFill="background1" w:themeFillShade="F2"/>
            <w:noWrap/>
            <w:vAlign w:val="center"/>
            <w:hideMark/>
          </w:tcPr>
          <w:p w14:paraId="5CDD8EC6" w14:textId="5EC66F58" w:rsidR="00A31D4E" w:rsidRPr="00257A42" w:rsidRDefault="0032547D" w:rsidP="008632A1">
            <w:pPr>
              <w:jc w:val="center"/>
              <w:rPr>
                <w:rFonts w:ascii="Times New Roman" w:hAnsi="Times New Roman" w:cs="Times New Roman"/>
                <w:b/>
                <w:bCs/>
                <w:sz w:val="24"/>
                <w:szCs w:val="24"/>
                <w:lang w:eastAsia="zh-CN"/>
              </w:rPr>
            </w:pPr>
            <w:r w:rsidRPr="00257A42">
              <w:rPr>
                <w:rFonts w:ascii="Times New Roman" w:hAnsi="Times New Roman" w:cs="Times New Roman"/>
                <w:b/>
                <w:bCs/>
                <w:lang w:eastAsia="zh-CN"/>
              </w:rPr>
              <w:t>Bērna v</w:t>
            </w:r>
            <w:r w:rsidR="005A31ED" w:rsidRPr="00257A42">
              <w:rPr>
                <w:rFonts w:ascii="Times New Roman" w:hAnsi="Times New Roman" w:cs="Times New Roman"/>
                <w:b/>
                <w:bCs/>
                <w:lang w:eastAsia="zh-CN"/>
              </w:rPr>
              <w:t>ecuma grupa, īpašas kopšanas nepieciešamība</w:t>
            </w:r>
          </w:p>
        </w:tc>
        <w:tc>
          <w:tcPr>
            <w:tcW w:w="624" w:type="dxa"/>
            <w:vMerge w:val="restart"/>
            <w:shd w:val="clear" w:color="auto" w:fill="F2F2F2" w:themeFill="background1" w:themeFillShade="F2"/>
            <w:noWrap/>
            <w:vAlign w:val="center"/>
            <w:hideMark/>
          </w:tcPr>
          <w:p w14:paraId="3ABB2FC6" w14:textId="0D3AE651" w:rsidR="00A31D4E" w:rsidRPr="00257A42" w:rsidRDefault="00DA0912" w:rsidP="008632A1">
            <w:pPr>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Bērnu skaits</w:t>
            </w:r>
          </w:p>
        </w:tc>
        <w:tc>
          <w:tcPr>
            <w:tcW w:w="624" w:type="dxa"/>
            <w:vMerge w:val="restart"/>
            <w:shd w:val="clear" w:color="auto" w:fill="F2F2F2" w:themeFill="background1" w:themeFillShade="F2"/>
            <w:noWrap/>
            <w:textDirection w:val="btLr"/>
            <w:vAlign w:val="center"/>
            <w:hideMark/>
          </w:tcPr>
          <w:p w14:paraId="3A24A3B5" w14:textId="01F5FEAA" w:rsidR="00A31D4E" w:rsidRPr="00257A42" w:rsidRDefault="00A31D4E" w:rsidP="008632A1">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Bērnu sk</w:t>
            </w:r>
            <w:r w:rsidR="00E11E95" w:rsidRPr="00257A42">
              <w:rPr>
                <w:rFonts w:ascii="Times New Roman" w:hAnsi="Times New Roman" w:cs="Times New Roman"/>
                <w:b/>
                <w:bCs/>
                <w:sz w:val="20"/>
                <w:szCs w:val="20"/>
                <w:lang w:eastAsia="zh-CN"/>
              </w:rPr>
              <w:t xml:space="preserve">aits, kuri </w:t>
            </w:r>
            <w:r w:rsidRPr="00257A42">
              <w:rPr>
                <w:rFonts w:ascii="Times New Roman" w:hAnsi="Times New Roman" w:cs="Times New Roman"/>
                <w:b/>
                <w:bCs/>
                <w:sz w:val="20"/>
                <w:szCs w:val="20"/>
                <w:lang w:eastAsia="zh-CN"/>
              </w:rPr>
              <w:t>saņēma kons</w:t>
            </w:r>
            <w:r w:rsidR="00447D32" w:rsidRPr="00257A42">
              <w:rPr>
                <w:rFonts w:ascii="Times New Roman" w:hAnsi="Times New Roman" w:cs="Times New Roman"/>
                <w:b/>
                <w:bCs/>
                <w:sz w:val="20"/>
                <w:szCs w:val="20"/>
                <w:lang w:eastAsia="zh-CN"/>
              </w:rPr>
              <w:t>ultācijas</w:t>
            </w:r>
          </w:p>
        </w:tc>
        <w:tc>
          <w:tcPr>
            <w:tcW w:w="624" w:type="dxa"/>
            <w:gridSpan w:val="3"/>
            <w:shd w:val="clear" w:color="auto" w:fill="F2F2F2" w:themeFill="background1" w:themeFillShade="F2"/>
            <w:noWrap/>
            <w:vAlign w:val="center"/>
            <w:hideMark/>
          </w:tcPr>
          <w:p w14:paraId="2AA93C5C" w14:textId="3119FDD0" w:rsidR="00A31D4E" w:rsidRPr="00257A42" w:rsidRDefault="00A31D4E" w:rsidP="00257A42">
            <w:pPr>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Dabas kustību un formu terapijas nodarbīb</w:t>
            </w:r>
            <w:r w:rsidR="008A42C1" w:rsidRPr="00257A42">
              <w:rPr>
                <w:rFonts w:ascii="Times New Roman" w:hAnsi="Times New Roman" w:cs="Times New Roman"/>
                <w:b/>
                <w:bCs/>
                <w:sz w:val="20"/>
                <w:szCs w:val="20"/>
                <w:lang w:eastAsia="zh-CN"/>
              </w:rPr>
              <w:t>a</w:t>
            </w:r>
          </w:p>
        </w:tc>
        <w:tc>
          <w:tcPr>
            <w:tcW w:w="624" w:type="dxa"/>
            <w:gridSpan w:val="3"/>
            <w:shd w:val="clear" w:color="auto" w:fill="F2F2F2" w:themeFill="background1" w:themeFillShade="F2"/>
            <w:noWrap/>
            <w:vAlign w:val="center"/>
            <w:hideMark/>
          </w:tcPr>
          <w:p w14:paraId="397D5496" w14:textId="7BC24664" w:rsidR="00A31D4E" w:rsidRPr="00257A42" w:rsidRDefault="00A31D4E" w:rsidP="00257A42">
            <w:pPr>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Silto smilšu terapijas nodarbība</w:t>
            </w:r>
          </w:p>
        </w:tc>
        <w:tc>
          <w:tcPr>
            <w:tcW w:w="624" w:type="dxa"/>
            <w:gridSpan w:val="3"/>
            <w:shd w:val="clear" w:color="auto" w:fill="F2F2F2" w:themeFill="background1" w:themeFillShade="F2"/>
            <w:noWrap/>
            <w:vAlign w:val="center"/>
            <w:hideMark/>
          </w:tcPr>
          <w:p w14:paraId="1822DD0E" w14:textId="45127A5B" w:rsidR="00A31D4E" w:rsidRPr="00257A42" w:rsidRDefault="00A31D4E" w:rsidP="00257A42">
            <w:pPr>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Kanisterapijas individuālās nodarbības</w:t>
            </w:r>
          </w:p>
        </w:tc>
        <w:tc>
          <w:tcPr>
            <w:tcW w:w="624" w:type="dxa"/>
            <w:vMerge w:val="restart"/>
            <w:shd w:val="clear" w:color="auto" w:fill="F2F2F2" w:themeFill="background1" w:themeFillShade="F2"/>
            <w:textDirection w:val="btLr"/>
            <w:vAlign w:val="center"/>
          </w:tcPr>
          <w:p w14:paraId="1C022BE1" w14:textId="25891762" w:rsidR="00A31D4E" w:rsidRPr="00257A42" w:rsidRDefault="00E11E95" w:rsidP="00A31D4E">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Konsultāciju skaits kopā</w:t>
            </w:r>
          </w:p>
        </w:tc>
        <w:tc>
          <w:tcPr>
            <w:tcW w:w="482" w:type="dxa"/>
            <w:vMerge w:val="restart"/>
            <w:shd w:val="clear" w:color="auto" w:fill="F2F2F2" w:themeFill="background1" w:themeFillShade="F2"/>
            <w:textDirection w:val="btLr"/>
            <w:vAlign w:val="center"/>
          </w:tcPr>
          <w:p w14:paraId="52D338CC" w14:textId="7D89CFCA" w:rsidR="00A31D4E" w:rsidRPr="00257A42" w:rsidRDefault="00E11E95" w:rsidP="00A31D4E">
            <w:pPr>
              <w:ind w:left="113" w:right="113"/>
              <w:jc w:val="center"/>
              <w:rPr>
                <w:rFonts w:ascii="Times New Roman" w:hAnsi="Times New Roman" w:cs="Times New Roman"/>
                <w:b/>
                <w:bCs/>
                <w:lang w:eastAsia="zh-CN"/>
              </w:rPr>
            </w:pPr>
            <w:r w:rsidRPr="00257A42">
              <w:rPr>
                <w:rFonts w:ascii="Times New Roman" w:hAnsi="Times New Roman" w:cs="Times New Roman"/>
                <w:b/>
                <w:bCs/>
                <w:lang w:eastAsia="zh-CN"/>
              </w:rPr>
              <w:t>Vidēju uz vienu bērnu</w:t>
            </w:r>
          </w:p>
        </w:tc>
      </w:tr>
      <w:tr w:rsidR="00E11E95" w:rsidRPr="00D53E59" w14:paraId="0AE0D04E" w14:textId="0C36C3F4" w:rsidTr="00257A42">
        <w:trPr>
          <w:cantSplit/>
          <w:trHeight w:val="1746"/>
        </w:trPr>
        <w:tc>
          <w:tcPr>
            <w:tcW w:w="1572" w:type="dxa"/>
            <w:vMerge/>
            <w:noWrap/>
            <w:hideMark/>
          </w:tcPr>
          <w:p w14:paraId="36A637BA" w14:textId="77777777" w:rsidR="00E11E95" w:rsidRPr="00D53E59" w:rsidRDefault="00E11E95" w:rsidP="00E11E95">
            <w:pPr>
              <w:jc w:val="both"/>
              <w:rPr>
                <w:rFonts w:ascii="Times New Roman" w:hAnsi="Times New Roman" w:cs="Times New Roman"/>
                <w:sz w:val="24"/>
                <w:szCs w:val="24"/>
                <w:lang w:eastAsia="zh-CN"/>
              </w:rPr>
            </w:pPr>
          </w:p>
        </w:tc>
        <w:tc>
          <w:tcPr>
            <w:tcW w:w="624" w:type="dxa"/>
            <w:vMerge/>
            <w:noWrap/>
            <w:hideMark/>
          </w:tcPr>
          <w:p w14:paraId="21B49A09" w14:textId="78C3B591" w:rsidR="00E11E95" w:rsidRPr="00A31D4E" w:rsidRDefault="00E11E95" w:rsidP="00E11E95">
            <w:pPr>
              <w:jc w:val="both"/>
              <w:rPr>
                <w:rFonts w:ascii="Times New Roman" w:hAnsi="Times New Roman" w:cs="Times New Roman"/>
                <w:sz w:val="20"/>
                <w:szCs w:val="20"/>
                <w:lang w:eastAsia="zh-CN"/>
              </w:rPr>
            </w:pPr>
          </w:p>
        </w:tc>
        <w:tc>
          <w:tcPr>
            <w:tcW w:w="624" w:type="dxa"/>
            <w:vMerge/>
            <w:noWrap/>
            <w:hideMark/>
          </w:tcPr>
          <w:p w14:paraId="28861F57" w14:textId="490A28B1" w:rsidR="00E11E95" w:rsidRPr="00A31D4E" w:rsidRDefault="00E11E95" w:rsidP="00E11E95">
            <w:pPr>
              <w:jc w:val="both"/>
              <w:rPr>
                <w:rFonts w:ascii="Times New Roman" w:hAnsi="Times New Roman" w:cs="Times New Roman"/>
                <w:sz w:val="20"/>
                <w:szCs w:val="20"/>
                <w:lang w:eastAsia="zh-CN"/>
              </w:rPr>
            </w:pPr>
          </w:p>
        </w:tc>
        <w:tc>
          <w:tcPr>
            <w:tcW w:w="624" w:type="dxa"/>
            <w:shd w:val="clear" w:color="auto" w:fill="F2F2F2" w:themeFill="background1" w:themeFillShade="F2"/>
            <w:noWrap/>
            <w:textDirection w:val="btLr"/>
            <w:vAlign w:val="center"/>
            <w:hideMark/>
          </w:tcPr>
          <w:p w14:paraId="3C6D1ECD" w14:textId="77777777"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Bērnu skaits</w:t>
            </w:r>
          </w:p>
        </w:tc>
        <w:tc>
          <w:tcPr>
            <w:tcW w:w="624" w:type="dxa"/>
            <w:shd w:val="clear" w:color="auto" w:fill="F2F2F2" w:themeFill="background1" w:themeFillShade="F2"/>
            <w:noWrap/>
            <w:textDirection w:val="btLr"/>
            <w:vAlign w:val="center"/>
            <w:hideMark/>
          </w:tcPr>
          <w:p w14:paraId="41438247" w14:textId="4C9E7D71"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Konsultāciju skaits kopā</w:t>
            </w:r>
          </w:p>
        </w:tc>
        <w:tc>
          <w:tcPr>
            <w:tcW w:w="624" w:type="dxa"/>
            <w:shd w:val="clear" w:color="auto" w:fill="F2F2F2" w:themeFill="background1" w:themeFillShade="F2"/>
            <w:noWrap/>
            <w:textDirection w:val="btLr"/>
            <w:vAlign w:val="center"/>
          </w:tcPr>
          <w:p w14:paraId="55E9B588" w14:textId="1B1A3834"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Vidēji uz vienu bērnu</w:t>
            </w:r>
          </w:p>
        </w:tc>
        <w:tc>
          <w:tcPr>
            <w:tcW w:w="624" w:type="dxa"/>
            <w:shd w:val="clear" w:color="auto" w:fill="F2F2F2" w:themeFill="background1" w:themeFillShade="F2"/>
            <w:noWrap/>
            <w:textDirection w:val="btLr"/>
            <w:vAlign w:val="center"/>
          </w:tcPr>
          <w:p w14:paraId="01E61726" w14:textId="2BE7D470"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Bērnu skaits</w:t>
            </w:r>
          </w:p>
        </w:tc>
        <w:tc>
          <w:tcPr>
            <w:tcW w:w="624" w:type="dxa"/>
            <w:shd w:val="clear" w:color="auto" w:fill="F2F2F2" w:themeFill="background1" w:themeFillShade="F2"/>
            <w:noWrap/>
            <w:textDirection w:val="btLr"/>
            <w:vAlign w:val="center"/>
          </w:tcPr>
          <w:p w14:paraId="7312C021" w14:textId="77CD8DB9"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Konsultāciju skaits kopā</w:t>
            </w:r>
          </w:p>
        </w:tc>
        <w:tc>
          <w:tcPr>
            <w:tcW w:w="624" w:type="dxa"/>
            <w:shd w:val="clear" w:color="auto" w:fill="F2F2F2" w:themeFill="background1" w:themeFillShade="F2"/>
            <w:noWrap/>
            <w:textDirection w:val="btLr"/>
            <w:vAlign w:val="center"/>
          </w:tcPr>
          <w:p w14:paraId="31619C17" w14:textId="23C2E586"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Vidēji uz vienu bērnu</w:t>
            </w:r>
          </w:p>
        </w:tc>
        <w:tc>
          <w:tcPr>
            <w:tcW w:w="624" w:type="dxa"/>
            <w:shd w:val="clear" w:color="auto" w:fill="F2F2F2" w:themeFill="background1" w:themeFillShade="F2"/>
            <w:noWrap/>
            <w:textDirection w:val="btLr"/>
            <w:vAlign w:val="center"/>
          </w:tcPr>
          <w:p w14:paraId="08ADF0B5" w14:textId="71255FAC"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Bērnu skaits</w:t>
            </w:r>
          </w:p>
        </w:tc>
        <w:tc>
          <w:tcPr>
            <w:tcW w:w="624" w:type="dxa"/>
            <w:shd w:val="clear" w:color="auto" w:fill="F2F2F2" w:themeFill="background1" w:themeFillShade="F2"/>
            <w:noWrap/>
            <w:textDirection w:val="btLr"/>
            <w:vAlign w:val="center"/>
          </w:tcPr>
          <w:p w14:paraId="13F7F4C6" w14:textId="41D42CD7"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Konsultāciju skaits kopā</w:t>
            </w:r>
          </w:p>
        </w:tc>
        <w:tc>
          <w:tcPr>
            <w:tcW w:w="624" w:type="dxa"/>
            <w:shd w:val="clear" w:color="auto" w:fill="F2F2F2" w:themeFill="background1" w:themeFillShade="F2"/>
            <w:noWrap/>
            <w:textDirection w:val="btLr"/>
            <w:vAlign w:val="center"/>
          </w:tcPr>
          <w:p w14:paraId="2A75F911" w14:textId="03C9088E" w:rsidR="00E11E95" w:rsidRPr="00257A42" w:rsidRDefault="00E11E95" w:rsidP="00E11E95">
            <w:pPr>
              <w:ind w:left="113" w:right="113"/>
              <w:jc w:val="center"/>
              <w:rPr>
                <w:rFonts w:ascii="Times New Roman" w:hAnsi="Times New Roman" w:cs="Times New Roman"/>
                <w:b/>
                <w:bCs/>
                <w:sz w:val="20"/>
                <w:szCs w:val="20"/>
                <w:lang w:eastAsia="zh-CN"/>
              </w:rPr>
            </w:pPr>
            <w:r w:rsidRPr="00257A42">
              <w:rPr>
                <w:rFonts w:ascii="Times New Roman" w:hAnsi="Times New Roman" w:cs="Times New Roman"/>
                <w:b/>
                <w:bCs/>
                <w:sz w:val="20"/>
                <w:szCs w:val="20"/>
                <w:lang w:eastAsia="zh-CN"/>
              </w:rPr>
              <w:t>Vidēji uz vienu bērnu</w:t>
            </w:r>
          </w:p>
        </w:tc>
        <w:tc>
          <w:tcPr>
            <w:tcW w:w="624" w:type="dxa"/>
            <w:vMerge/>
          </w:tcPr>
          <w:p w14:paraId="0D09FD5A" w14:textId="77777777" w:rsidR="00E11E95" w:rsidRPr="00A31D4E" w:rsidRDefault="00E11E95" w:rsidP="00E11E95">
            <w:pPr>
              <w:jc w:val="both"/>
              <w:rPr>
                <w:rFonts w:ascii="Times New Roman" w:hAnsi="Times New Roman" w:cs="Times New Roman"/>
                <w:sz w:val="20"/>
                <w:szCs w:val="20"/>
                <w:lang w:eastAsia="zh-CN"/>
              </w:rPr>
            </w:pPr>
          </w:p>
        </w:tc>
        <w:tc>
          <w:tcPr>
            <w:tcW w:w="482" w:type="dxa"/>
            <w:vMerge/>
          </w:tcPr>
          <w:p w14:paraId="2C0812F3" w14:textId="77777777" w:rsidR="00E11E95" w:rsidRPr="00A31D4E" w:rsidRDefault="00E11E95" w:rsidP="00E11E95">
            <w:pPr>
              <w:jc w:val="both"/>
              <w:rPr>
                <w:rFonts w:ascii="Times New Roman" w:hAnsi="Times New Roman" w:cs="Times New Roman"/>
                <w:lang w:eastAsia="zh-CN"/>
              </w:rPr>
            </w:pPr>
          </w:p>
        </w:tc>
      </w:tr>
      <w:tr w:rsidR="00E11E95" w:rsidRPr="00D53E59" w14:paraId="3B2A4EAA" w14:textId="4CCBCDAB" w:rsidTr="00E11E95">
        <w:trPr>
          <w:trHeight w:val="300"/>
        </w:trPr>
        <w:tc>
          <w:tcPr>
            <w:tcW w:w="1572" w:type="dxa"/>
            <w:shd w:val="clear" w:color="auto" w:fill="FFF2CC" w:themeFill="accent4" w:themeFillTint="33"/>
            <w:noWrap/>
            <w:hideMark/>
          </w:tcPr>
          <w:p w14:paraId="6EC17F6C" w14:textId="77777777" w:rsidR="00E11E95" w:rsidRPr="00E11E95" w:rsidRDefault="00E11E95" w:rsidP="008632A1">
            <w:pP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1,6-6 gadi (ieskaitot)</w:t>
            </w:r>
          </w:p>
        </w:tc>
        <w:tc>
          <w:tcPr>
            <w:tcW w:w="624" w:type="dxa"/>
            <w:shd w:val="clear" w:color="auto" w:fill="FFF2CC" w:themeFill="accent4" w:themeFillTint="33"/>
            <w:noWrap/>
            <w:hideMark/>
          </w:tcPr>
          <w:p w14:paraId="10424627" w14:textId="615CE556"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5989F9A4" w14:textId="3F5EB0EC"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1D3B009E" w14:textId="5BFFEA4C"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7B93606C" w14:textId="54938E21"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FF2CC" w:themeFill="accent4" w:themeFillTint="33"/>
            <w:noWrap/>
            <w:hideMark/>
          </w:tcPr>
          <w:p w14:paraId="5FE703D2" w14:textId="7777777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FF2CC" w:themeFill="accent4" w:themeFillTint="33"/>
            <w:noWrap/>
          </w:tcPr>
          <w:p w14:paraId="3C8A8168" w14:textId="601982D4"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tcPr>
          <w:p w14:paraId="28933EC3" w14:textId="4DBCDACD"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tcPr>
          <w:p w14:paraId="33DB795C" w14:textId="6122D7DE"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tcPr>
          <w:p w14:paraId="05CB92F2" w14:textId="211203F9"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tcPr>
          <w:p w14:paraId="6DD0FD31" w14:textId="4B2F27D2"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tcPr>
          <w:p w14:paraId="058E323F" w14:textId="6B177E40"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tcPr>
          <w:p w14:paraId="370C9682" w14:textId="2C2A44DB"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482" w:type="dxa"/>
            <w:shd w:val="clear" w:color="auto" w:fill="FFF2CC" w:themeFill="accent4" w:themeFillTint="33"/>
          </w:tcPr>
          <w:p w14:paraId="419DE759" w14:textId="5D1A1903" w:rsidR="00E11E95" w:rsidRPr="00361E03" w:rsidRDefault="00E11E95" w:rsidP="00E11E95">
            <w:pPr>
              <w:jc w:val="both"/>
              <w:rPr>
                <w:rFonts w:ascii="Times New Roman" w:hAnsi="Times New Roman" w:cs="Times New Roman"/>
                <w:b/>
                <w:bCs/>
                <w:sz w:val="20"/>
                <w:szCs w:val="20"/>
                <w:lang w:eastAsia="zh-CN"/>
              </w:rPr>
            </w:pPr>
            <w:r w:rsidRPr="00361E03">
              <w:rPr>
                <w:rFonts w:ascii="Times New Roman" w:hAnsi="Times New Roman" w:cs="Times New Roman"/>
                <w:b/>
                <w:bCs/>
                <w:sz w:val="20"/>
                <w:szCs w:val="20"/>
                <w:lang w:eastAsia="zh-CN"/>
              </w:rPr>
              <w:t>24</w:t>
            </w:r>
          </w:p>
        </w:tc>
      </w:tr>
      <w:tr w:rsidR="00447D32" w:rsidRPr="00D53E59" w14:paraId="4C685443" w14:textId="61C10D15" w:rsidTr="00E11E95">
        <w:trPr>
          <w:trHeight w:val="300"/>
        </w:trPr>
        <w:tc>
          <w:tcPr>
            <w:tcW w:w="1572" w:type="dxa"/>
            <w:noWrap/>
            <w:hideMark/>
          </w:tcPr>
          <w:p w14:paraId="2167DA86" w14:textId="77777777" w:rsidR="00E11E95" w:rsidRPr="00E11E95" w:rsidRDefault="00E11E95" w:rsidP="008632A1">
            <w:pPr>
              <w:rPr>
                <w:rFonts w:ascii="Times New Roman" w:hAnsi="Times New Roman" w:cs="Times New Roman"/>
                <w:sz w:val="20"/>
                <w:szCs w:val="20"/>
                <w:lang w:eastAsia="zh-CN"/>
              </w:rPr>
            </w:pPr>
            <w:r w:rsidRPr="00E11E95">
              <w:rPr>
                <w:rFonts w:ascii="Times New Roman" w:hAnsi="Times New Roman" w:cs="Times New Roman"/>
                <w:sz w:val="20"/>
                <w:szCs w:val="20"/>
                <w:lang w:eastAsia="zh-CN"/>
              </w:rPr>
              <w:t>nav īpašas kopšanas nepieciešamība</w:t>
            </w:r>
          </w:p>
        </w:tc>
        <w:tc>
          <w:tcPr>
            <w:tcW w:w="624" w:type="dxa"/>
            <w:noWrap/>
            <w:hideMark/>
          </w:tcPr>
          <w:p w14:paraId="2836FD74"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60A61C83"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5FA0B178" w14:textId="77AAC1F0"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32C5274E" w14:textId="7346291C"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24</w:t>
            </w:r>
          </w:p>
        </w:tc>
        <w:tc>
          <w:tcPr>
            <w:tcW w:w="624" w:type="dxa"/>
            <w:noWrap/>
            <w:hideMark/>
          </w:tcPr>
          <w:p w14:paraId="5081A597" w14:textId="11999F6B"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24</w:t>
            </w:r>
          </w:p>
        </w:tc>
        <w:tc>
          <w:tcPr>
            <w:tcW w:w="624" w:type="dxa"/>
            <w:noWrap/>
          </w:tcPr>
          <w:p w14:paraId="18BA6BEC" w14:textId="10C040FC"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tcPr>
          <w:p w14:paraId="42CAFCF3" w14:textId="3A89B526"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tcPr>
          <w:p w14:paraId="0056C34F" w14:textId="4FF75616"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tcPr>
          <w:p w14:paraId="1B8F56B0" w14:textId="7F534AB7"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tcPr>
          <w:p w14:paraId="64FD5F20" w14:textId="39665D38"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tcPr>
          <w:p w14:paraId="673737E6" w14:textId="2713083C"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tcPr>
          <w:p w14:paraId="3150D63C" w14:textId="71058DAD" w:rsidR="00E11E95" w:rsidRPr="00E11E95" w:rsidRDefault="00E11E95" w:rsidP="00E11E95">
            <w:pPr>
              <w:jc w:val="both"/>
              <w:rPr>
                <w:rFonts w:ascii="Times New Roman" w:hAnsi="Times New Roman" w:cs="Times New Roman"/>
                <w:sz w:val="20"/>
                <w:szCs w:val="20"/>
                <w:lang w:eastAsia="zh-CN"/>
              </w:rPr>
            </w:pPr>
            <w:r w:rsidRPr="00E11E95">
              <w:rPr>
                <w:rFonts w:ascii="Times New Roman" w:hAnsi="Times New Roman" w:cs="Times New Roman"/>
                <w:sz w:val="20"/>
                <w:szCs w:val="20"/>
                <w:lang w:eastAsia="zh-CN"/>
              </w:rPr>
              <w:t>24</w:t>
            </w:r>
          </w:p>
        </w:tc>
        <w:tc>
          <w:tcPr>
            <w:tcW w:w="482" w:type="dxa"/>
          </w:tcPr>
          <w:p w14:paraId="461FD0F8" w14:textId="483A5974" w:rsidR="00E11E95" w:rsidRPr="00361E03" w:rsidRDefault="00E11E95" w:rsidP="00E11E95">
            <w:pPr>
              <w:jc w:val="both"/>
              <w:rPr>
                <w:rFonts w:ascii="Times New Roman" w:hAnsi="Times New Roman" w:cs="Times New Roman"/>
                <w:sz w:val="20"/>
                <w:szCs w:val="20"/>
                <w:lang w:eastAsia="zh-CN"/>
              </w:rPr>
            </w:pPr>
            <w:r w:rsidRPr="00361E03">
              <w:rPr>
                <w:rFonts w:ascii="Times New Roman" w:hAnsi="Times New Roman" w:cs="Times New Roman"/>
                <w:sz w:val="20"/>
                <w:szCs w:val="20"/>
                <w:lang w:eastAsia="zh-CN"/>
              </w:rPr>
              <w:t>24</w:t>
            </w:r>
          </w:p>
        </w:tc>
      </w:tr>
      <w:tr w:rsidR="00E11E95" w:rsidRPr="00D53E59" w14:paraId="5DDD3BEC" w14:textId="4DA09AFA" w:rsidTr="00E11E95">
        <w:trPr>
          <w:trHeight w:val="300"/>
        </w:trPr>
        <w:tc>
          <w:tcPr>
            <w:tcW w:w="1572" w:type="dxa"/>
            <w:shd w:val="clear" w:color="auto" w:fill="FFF2CC" w:themeFill="accent4" w:themeFillTint="33"/>
            <w:noWrap/>
            <w:hideMark/>
          </w:tcPr>
          <w:p w14:paraId="597562C8" w14:textId="77777777" w:rsidR="00E11E95" w:rsidRPr="00E11E95" w:rsidRDefault="00E11E95" w:rsidP="008632A1">
            <w:pP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7-13 gadi (ieskaitot)</w:t>
            </w:r>
          </w:p>
        </w:tc>
        <w:tc>
          <w:tcPr>
            <w:tcW w:w="624" w:type="dxa"/>
            <w:shd w:val="clear" w:color="auto" w:fill="FFF2CC" w:themeFill="accent4" w:themeFillTint="33"/>
            <w:noWrap/>
            <w:hideMark/>
          </w:tcPr>
          <w:p w14:paraId="075B87B3" w14:textId="7777777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5D7186DD" w14:textId="7777777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674FA5E6" w14:textId="6BC5D95D"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hideMark/>
          </w:tcPr>
          <w:p w14:paraId="759C4BAF" w14:textId="2F71805B"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hideMark/>
          </w:tcPr>
          <w:p w14:paraId="08105E55" w14:textId="52914B1C"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0</w:t>
            </w:r>
          </w:p>
        </w:tc>
        <w:tc>
          <w:tcPr>
            <w:tcW w:w="624" w:type="dxa"/>
            <w:shd w:val="clear" w:color="auto" w:fill="FFF2CC" w:themeFill="accent4" w:themeFillTint="33"/>
            <w:noWrap/>
            <w:hideMark/>
          </w:tcPr>
          <w:p w14:paraId="76FF89C3" w14:textId="7777777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44550875" w14:textId="2712BA30"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FF2CC" w:themeFill="accent4" w:themeFillTint="33"/>
            <w:noWrap/>
            <w:hideMark/>
          </w:tcPr>
          <w:p w14:paraId="0D324BD8" w14:textId="2B1C5C96"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FF2CC" w:themeFill="accent4" w:themeFillTint="33"/>
            <w:noWrap/>
            <w:hideMark/>
          </w:tcPr>
          <w:p w14:paraId="5D94610D" w14:textId="35C477FC"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FF2CC" w:themeFill="accent4" w:themeFillTint="33"/>
            <w:noWrap/>
            <w:hideMark/>
          </w:tcPr>
          <w:p w14:paraId="205C29C8" w14:textId="64B10ADB"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12</w:t>
            </w:r>
          </w:p>
        </w:tc>
        <w:tc>
          <w:tcPr>
            <w:tcW w:w="624" w:type="dxa"/>
            <w:shd w:val="clear" w:color="auto" w:fill="FFF2CC" w:themeFill="accent4" w:themeFillTint="33"/>
            <w:noWrap/>
            <w:hideMark/>
          </w:tcPr>
          <w:p w14:paraId="0ABBB361" w14:textId="7F8E293E"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12</w:t>
            </w:r>
          </w:p>
        </w:tc>
        <w:tc>
          <w:tcPr>
            <w:tcW w:w="624" w:type="dxa"/>
            <w:shd w:val="clear" w:color="auto" w:fill="FFF2CC" w:themeFill="accent4" w:themeFillTint="33"/>
          </w:tcPr>
          <w:p w14:paraId="3F99E9B7" w14:textId="224C80AB"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36</w:t>
            </w:r>
          </w:p>
        </w:tc>
        <w:tc>
          <w:tcPr>
            <w:tcW w:w="482" w:type="dxa"/>
            <w:shd w:val="clear" w:color="auto" w:fill="FFF2CC" w:themeFill="accent4" w:themeFillTint="33"/>
          </w:tcPr>
          <w:p w14:paraId="25663D57" w14:textId="13C6D12B" w:rsidR="00E11E95" w:rsidRPr="00361E03" w:rsidRDefault="00E11E95" w:rsidP="00E11E95">
            <w:pPr>
              <w:jc w:val="center"/>
              <w:rPr>
                <w:rFonts w:ascii="Times New Roman" w:hAnsi="Times New Roman" w:cs="Times New Roman"/>
                <w:b/>
                <w:bCs/>
                <w:sz w:val="20"/>
                <w:szCs w:val="20"/>
                <w:lang w:eastAsia="zh-CN"/>
              </w:rPr>
            </w:pPr>
            <w:r w:rsidRPr="00361E03">
              <w:rPr>
                <w:rFonts w:ascii="Times New Roman" w:hAnsi="Times New Roman" w:cs="Times New Roman"/>
                <w:b/>
                <w:bCs/>
                <w:sz w:val="20"/>
                <w:szCs w:val="20"/>
                <w:lang w:eastAsia="zh-CN"/>
              </w:rPr>
              <w:t>36</w:t>
            </w:r>
          </w:p>
        </w:tc>
      </w:tr>
      <w:tr w:rsidR="00447D32" w:rsidRPr="00D53E59" w14:paraId="07399977" w14:textId="5E4C083F" w:rsidTr="00E11E95">
        <w:trPr>
          <w:trHeight w:val="300"/>
        </w:trPr>
        <w:tc>
          <w:tcPr>
            <w:tcW w:w="1572" w:type="dxa"/>
            <w:noWrap/>
            <w:hideMark/>
          </w:tcPr>
          <w:p w14:paraId="0B50A29B" w14:textId="5ECE5674" w:rsidR="00E11E95" w:rsidRPr="00E11E95" w:rsidRDefault="00E11E95" w:rsidP="008632A1">
            <w:pPr>
              <w:rPr>
                <w:rFonts w:ascii="Times New Roman" w:hAnsi="Times New Roman" w:cs="Times New Roman"/>
                <w:sz w:val="20"/>
                <w:szCs w:val="20"/>
                <w:lang w:eastAsia="zh-CN"/>
              </w:rPr>
            </w:pPr>
            <w:r w:rsidRPr="00E11E95">
              <w:rPr>
                <w:rFonts w:ascii="Times New Roman" w:hAnsi="Times New Roman" w:cs="Times New Roman"/>
                <w:sz w:val="20"/>
                <w:szCs w:val="20"/>
                <w:lang w:eastAsia="zh-CN"/>
              </w:rPr>
              <w:t>īpašas kopšanas nepieciešamība</w:t>
            </w:r>
          </w:p>
        </w:tc>
        <w:tc>
          <w:tcPr>
            <w:tcW w:w="624" w:type="dxa"/>
            <w:noWrap/>
            <w:hideMark/>
          </w:tcPr>
          <w:p w14:paraId="2F7ACDEE"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153AF117"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113FB9BA"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hideMark/>
          </w:tcPr>
          <w:p w14:paraId="54C4DB27" w14:textId="47992EFC"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hideMark/>
          </w:tcPr>
          <w:p w14:paraId="1F18450E" w14:textId="6C55ACAF"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0</w:t>
            </w:r>
          </w:p>
        </w:tc>
        <w:tc>
          <w:tcPr>
            <w:tcW w:w="624" w:type="dxa"/>
            <w:noWrap/>
            <w:hideMark/>
          </w:tcPr>
          <w:p w14:paraId="011DF46B" w14:textId="7777777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hideMark/>
          </w:tcPr>
          <w:p w14:paraId="75366789" w14:textId="30BAD737"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24</w:t>
            </w:r>
          </w:p>
        </w:tc>
        <w:tc>
          <w:tcPr>
            <w:tcW w:w="624" w:type="dxa"/>
            <w:noWrap/>
            <w:hideMark/>
          </w:tcPr>
          <w:p w14:paraId="432EFB97" w14:textId="6974C66B"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24</w:t>
            </w:r>
          </w:p>
        </w:tc>
        <w:tc>
          <w:tcPr>
            <w:tcW w:w="624" w:type="dxa"/>
            <w:noWrap/>
          </w:tcPr>
          <w:p w14:paraId="7C76A8CB" w14:textId="51735D50"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w:t>
            </w:r>
          </w:p>
        </w:tc>
        <w:tc>
          <w:tcPr>
            <w:tcW w:w="624" w:type="dxa"/>
            <w:noWrap/>
          </w:tcPr>
          <w:p w14:paraId="6F3664E3" w14:textId="281051BE"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12</w:t>
            </w:r>
          </w:p>
        </w:tc>
        <w:tc>
          <w:tcPr>
            <w:tcW w:w="624" w:type="dxa"/>
            <w:noWrap/>
          </w:tcPr>
          <w:p w14:paraId="14C93D19" w14:textId="0944669E"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12</w:t>
            </w:r>
          </w:p>
        </w:tc>
        <w:tc>
          <w:tcPr>
            <w:tcW w:w="624" w:type="dxa"/>
          </w:tcPr>
          <w:p w14:paraId="5BDBB05F" w14:textId="3F790419" w:rsidR="00E11E95" w:rsidRPr="00E11E95" w:rsidRDefault="00E11E95" w:rsidP="00E11E95">
            <w:pPr>
              <w:jc w:val="center"/>
              <w:rPr>
                <w:rFonts w:ascii="Times New Roman" w:hAnsi="Times New Roman" w:cs="Times New Roman"/>
                <w:sz w:val="20"/>
                <w:szCs w:val="20"/>
                <w:lang w:eastAsia="zh-CN"/>
              </w:rPr>
            </w:pPr>
            <w:r w:rsidRPr="00E11E95">
              <w:rPr>
                <w:rFonts w:ascii="Times New Roman" w:hAnsi="Times New Roman" w:cs="Times New Roman"/>
                <w:sz w:val="20"/>
                <w:szCs w:val="20"/>
                <w:lang w:eastAsia="zh-CN"/>
              </w:rPr>
              <w:t>36</w:t>
            </w:r>
          </w:p>
        </w:tc>
        <w:tc>
          <w:tcPr>
            <w:tcW w:w="482" w:type="dxa"/>
          </w:tcPr>
          <w:p w14:paraId="25E54A54" w14:textId="0E5E26D4" w:rsidR="00E11E95" w:rsidRPr="00361E03" w:rsidRDefault="00E11E95" w:rsidP="00E11E95">
            <w:pPr>
              <w:jc w:val="center"/>
              <w:rPr>
                <w:rFonts w:ascii="Times New Roman" w:hAnsi="Times New Roman" w:cs="Times New Roman"/>
                <w:sz w:val="20"/>
                <w:szCs w:val="20"/>
                <w:lang w:eastAsia="zh-CN"/>
              </w:rPr>
            </w:pPr>
            <w:r w:rsidRPr="00361E03">
              <w:rPr>
                <w:rFonts w:ascii="Times New Roman" w:hAnsi="Times New Roman" w:cs="Times New Roman"/>
                <w:sz w:val="20"/>
                <w:szCs w:val="20"/>
                <w:lang w:eastAsia="zh-CN"/>
              </w:rPr>
              <w:t>36</w:t>
            </w:r>
          </w:p>
        </w:tc>
      </w:tr>
      <w:tr w:rsidR="00E11E95" w:rsidRPr="00D53E59" w14:paraId="4A21FE38" w14:textId="68615281" w:rsidTr="00E11E95">
        <w:trPr>
          <w:trHeight w:val="300"/>
        </w:trPr>
        <w:tc>
          <w:tcPr>
            <w:tcW w:w="1572" w:type="dxa"/>
            <w:shd w:val="clear" w:color="auto" w:fill="F2F2F2" w:themeFill="background1" w:themeFillShade="F2"/>
            <w:noWrap/>
            <w:hideMark/>
          </w:tcPr>
          <w:p w14:paraId="47C1123E" w14:textId="0CDD9850" w:rsidR="00E11E95" w:rsidRPr="00E11E95" w:rsidRDefault="00E11E95" w:rsidP="00E11E95">
            <w:pPr>
              <w:jc w:val="both"/>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Kopā</w:t>
            </w:r>
          </w:p>
        </w:tc>
        <w:tc>
          <w:tcPr>
            <w:tcW w:w="624" w:type="dxa"/>
            <w:shd w:val="clear" w:color="auto" w:fill="F2F2F2" w:themeFill="background1" w:themeFillShade="F2"/>
            <w:noWrap/>
            <w:hideMark/>
          </w:tcPr>
          <w:p w14:paraId="54E5AE36" w14:textId="28BD3EB0"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w:t>
            </w:r>
          </w:p>
        </w:tc>
        <w:tc>
          <w:tcPr>
            <w:tcW w:w="624" w:type="dxa"/>
            <w:shd w:val="clear" w:color="auto" w:fill="F2F2F2" w:themeFill="background1" w:themeFillShade="F2"/>
            <w:noWrap/>
            <w:hideMark/>
          </w:tcPr>
          <w:p w14:paraId="0A5937B8" w14:textId="1E9A32BF"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w:t>
            </w:r>
          </w:p>
        </w:tc>
        <w:tc>
          <w:tcPr>
            <w:tcW w:w="624" w:type="dxa"/>
            <w:shd w:val="clear" w:color="auto" w:fill="F2F2F2" w:themeFill="background1" w:themeFillShade="F2"/>
            <w:noWrap/>
            <w:hideMark/>
          </w:tcPr>
          <w:p w14:paraId="1BBB491D" w14:textId="6E3CA912"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2F2F2" w:themeFill="background1" w:themeFillShade="F2"/>
            <w:noWrap/>
            <w:hideMark/>
          </w:tcPr>
          <w:p w14:paraId="7AF0AB02" w14:textId="2C6E3EAE"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2F2F2" w:themeFill="background1" w:themeFillShade="F2"/>
            <w:noWrap/>
            <w:hideMark/>
          </w:tcPr>
          <w:p w14:paraId="7DDD64E2" w14:textId="5DDCF64D"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2F2F2" w:themeFill="background1" w:themeFillShade="F2"/>
            <w:noWrap/>
            <w:hideMark/>
          </w:tcPr>
          <w:p w14:paraId="3174275E" w14:textId="70425551"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2F2F2" w:themeFill="background1" w:themeFillShade="F2"/>
            <w:noWrap/>
            <w:hideMark/>
          </w:tcPr>
          <w:p w14:paraId="5016FEF7" w14:textId="25469E1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2F2F2" w:themeFill="background1" w:themeFillShade="F2"/>
            <w:noWrap/>
            <w:hideMark/>
          </w:tcPr>
          <w:p w14:paraId="1D401DF4" w14:textId="1961B3DF"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24</w:t>
            </w:r>
          </w:p>
        </w:tc>
        <w:tc>
          <w:tcPr>
            <w:tcW w:w="624" w:type="dxa"/>
            <w:shd w:val="clear" w:color="auto" w:fill="F2F2F2" w:themeFill="background1" w:themeFillShade="F2"/>
            <w:noWrap/>
            <w:hideMark/>
          </w:tcPr>
          <w:p w14:paraId="3FC9D369" w14:textId="77777777"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w:t>
            </w:r>
          </w:p>
        </w:tc>
        <w:tc>
          <w:tcPr>
            <w:tcW w:w="624" w:type="dxa"/>
            <w:shd w:val="clear" w:color="auto" w:fill="F2F2F2" w:themeFill="background1" w:themeFillShade="F2"/>
            <w:noWrap/>
            <w:hideMark/>
          </w:tcPr>
          <w:p w14:paraId="3CC03EB5" w14:textId="36A9C096"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12</w:t>
            </w:r>
          </w:p>
        </w:tc>
        <w:tc>
          <w:tcPr>
            <w:tcW w:w="624" w:type="dxa"/>
            <w:shd w:val="clear" w:color="auto" w:fill="F2F2F2" w:themeFill="background1" w:themeFillShade="F2"/>
            <w:noWrap/>
            <w:hideMark/>
          </w:tcPr>
          <w:p w14:paraId="36327E3F" w14:textId="346047B0"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12</w:t>
            </w:r>
          </w:p>
        </w:tc>
        <w:tc>
          <w:tcPr>
            <w:tcW w:w="624" w:type="dxa"/>
            <w:shd w:val="clear" w:color="auto" w:fill="F2F2F2" w:themeFill="background1" w:themeFillShade="F2"/>
          </w:tcPr>
          <w:p w14:paraId="1D235405" w14:textId="36B27139" w:rsidR="00E11E95" w:rsidRPr="00E11E95" w:rsidRDefault="00E11E95" w:rsidP="00E11E95">
            <w:pPr>
              <w:jc w:val="center"/>
              <w:rPr>
                <w:rFonts w:ascii="Times New Roman" w:hAnsi="Times New Roman" w:cs="Times New Roman"/>
                <w:b/>
                <w:bCs/>
                <w:sz w:val="20"/>
                <w:szCs w:val="20"/>
                <w:lang w:eastAsia="zh-CN"/>
              </w:rPr>
            </w:pPr>
            <w:r w:rsidRPr="00E11E95">
              <w:rPr>
                <w:rFonts w:ascii="Times New Roman" w:hAnsi="Times New Roman" w:cs="Times New Roman"/>
                <w:b/>
                <w:bCs/>
                <w:sz w:val="20"/>
                <w:szCs w:val="20"/>
                <w:lang w:eastAsia="zh-CN"/>
              </w:rPr>
              <w:t>60</w:t>
            </w:r>
          </w:p>
        </w:tc>
        <w:tc>
          <w:tcPr>
            <w:tcW w:w="482" w:type="dxa"/>
            <w:shd w:val="clear" w:color="auto" w:fill="F2F2F2" w:themeFill="background1" w:themeFillShade="F2"/>
          </w:tcPr>
          <w:p w14:paraId="78A6FE78" w14:textId="1DD0D353" w:rsidR="00E11E95" w:rsidRPr="00361E03" w:rsidRDefault="00E11E95" w:rsidP="00E11E95">
            <w:pPr>
              <w:jc w:val="center"/>
              <w:rPr>
                <w:rFonts w:ascii="Times New Roman" w:hAnsi="Times New Roman" w:cs="Times New Roman"/>
                <w:b/>
                <w:bCs/>
                <w:sz w:val="20"/>
                <w:szCs w:val="20"/>
                <w:lang w:eastAsia="zh-CN"/>
              </w:rPr>
            </w:pPr>
            <w:r w:rsidRPr="00361E03">
              <w:rPr>
                <w:rFonts w:ascii="Times New Roman" w:hAnsi="Times New Roman" w:cs="Times New Roman"/>
                <w:b/>
                <w:bCs/>
                <w:sz w:val="20"/>
                <w:szCs w:val="20"/>
                <w:lang w:eastAsia="zh-CN"/>
              </w:rPr>
              <w:t>30</w:t>
            </w:r>
          </w:p>
        </w:tc>
      </w:tr>
    </w:tbl>
    <w:p w14:paraId="0FC8CAE1" w14:textId="77777777" w:rsidR="00D53E59" w:rsidRDefault="00D53E59" w:rsidP="005E2204">
      <w:pPr>
        <w:jc w:val="both"/>
        <w:rPr>
          <w:rFonts w:ascii="Times New Roman" w:hAnsi="Times New Roman" w:cs="Times New Roman"/>
          <w:sz w:val="24"/>
          <w:szCs w:val="24"/>
          <w:lang w:eastAsia="zh-CN"/>
        </w:rPr>
      </w:pPr>
    </w:p>
    <w:p w14:paraId="3D87F9A5" w14:textId="77777777" w:rsidR="00F876F6" w:rsidRPr="008632A1" w:rsidRDefault="00C33847" w:rsidP="007E7798">
      <w:pPr>
        <w:jc w:val="both"/>
        <w:rPr>
          <w:rFonts w:ascii="Times New Roman" w:hAnsi="Times New Roman" w:cs="Times New Roman"/>
          <w:sz w:val="24"/>
          <w:szCs w:val="24"/>
          <w:u w:val="single"/>
          <w:lang w:eastAsia="zh-CN"/>
        </w:rPr>
      </w:pPr>
      <w:r w:rsidRPr="008632A1">
        <w:rPr>
          <w:rFonts w:ascii="Times New Roman" w:hAnsi="Times New Roman" w:cs="Times New Roman"/>
          <w:b/>
          <w:bCs/>
          <w:sz w:val="24"/>
          <w:szCs w:val="24"/>
          <w:u w:val="single"/>
          <w:lang w:eastAsia="zh-CN"/>
        </w:rPr>
        <w:t>Bērni ar DZT</w:t>
      </w:r>
      <w:r w:rsidRPr="008632A1">
        <w:rPr>
          <w:rFonts w:ascii="Times New Roman" w:hAnsi="Times New Roman" w:cs="Times New Roman"/>
          <w:sz w:val="24"/>
          <w:szCs w:val="24"/>
          <w:u w:val="single"/>
          <w:lang w:eastAsia="zh-CN"/>
        </w:rPr>
        <w:t xml:space="preserve"> </w:t>
      </w:r>
    </w:p>
    <w:p w14:paraId="678CC72E" w14:textId="7DB2DD1B" w:rsidR="00F876F6" w:rsidRDefault="00F876F6" w:rsidP="00F876F6">
      <w:pPr>
        <w:jc w:val="both"/>
        <w:rPr>
          <w:rFonts w:ascii="Times New Roman" w:hAnsi="Times New Roman" w:cs="Times New Roman"/>
          <w:sz w:val="24"/>
          <w:szCs w:val="24"/>
          <w:lang w:eastAsia="zh-CN"/>
        </w:rPr>
      </w:pPr>
      <w:r w:rsidRPr="008632A1">
        <w:rPr>
          <w:rFonts w:ascii="Times New Roman" w:hAnsi="Times New Roman" w:cs="Times New Roman"/>
          <w:b/>
          <w:bCs/>
          <w:i/>
          <w:iCs/>
          <w:sz w:val="24"/>
          <w:szCs w:val="24"/>
          <w:lang w:eastAsia="zh-CN"/>
        </w:rPr>
        <w:t>Vecuma grupā no 0-13 gadi</w:t>
      </w:r>
      <w:r w:rsidR="00C621D8">
        <w:rPr>
          <w:rFonts w:ascii="Times New Roman" w:hAnsi="Times New Roman" w:cs="Times New Roman"/>
          <w:b/>
          <w:bCs/>
          <w:i/>
          <w:iCs/>
          <w:sz w:val="24"/>
          <w:szCs w:val="24"/>
          <w:lang w:eastAsia="zh-CN"/>
        </w:rPr>
        <w:t>em</w:t>
      </w:r>
      <w:r w:rsidRPr="008632A1">
        <w:rPr>
          <w:rFonts w:ascii="Times New Roman" w:hAnsi="Times New Roman" w:cs="Times New Roman"/>
          <w:b/>
          <w:bCs/>
          <w:i/>
          <w:iCs/>
          <w:sz w:val="24"/>
          <w:szCs w:val="24"/>
          <w:lang w:eastAsia="zh-CN"/>
        </w:rPr>
        <w:t xml:space="preserve"> (ieskaitot)</w:t>
      </w:r>
      <w:r>
        <w:rPr>
          <w:rFonts w:ascii="Times New Roman" w:hAnsi="Times New Roman" w:cs="Times New Roman"/>
          <w:sz w:val="24"/>
          <w:szCs w:val="24"/>
          <w:lang w:eastAsia="zh-CN"/>
        </w:rPr>
        <w:t xml:space="preserve"> kopā ir </w:t>
      </w:r>
      <w:r w:rsidR="008632A1">
        <w:rPr>
          <w:rFonts w:ascii="Times New Roman" w:hAnsi="Times New Roman" w:cs="Times New Roman"/>
          <w:sz w:val="24"/>
          <w:szCs w:val="24"/>
          <w:lang w:eastAsia="zh-CN"/>
        </w:rPr>
        <w:t>četri</w:t>
      </w:r>
      <w:r>
        <w:rPr>
          <w:rFonts w:ascii="Times New Roman" w:hAnsi="Times New Roman" w:cs="Times New Roman"/>
          <w:sz w:val="24"/>
          <w:szCs w:val="24"/>
          <w:lang w:eastAsia="zh-CN"/>
        </w:rPr>
        <w:t xml:space="preserve"> bērni ar DZT: </w:t>
      </w:r>
      <w:r w:rsidR="00C621D8">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 vecuma grupā no 1.6</w:t>
      </w:r>
      <w:r w:rsidR="00C621D8">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6 gadi</w:t>
      </w:r>
      <w:r w:rsidR="00C621D8">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w:t>
      </w:r>
      <w:r w:rsidR="00C621D8">
        <w:rPr>
          <w:rFonts w:ascii="Times New Roman" w:hAnsi="Times New Roman" w:cs="Times New Roman"/>
          <w:sz w:val="24"/>
          <w:szCs w:val="24"/>
          <w:lang w:eastAsia="zh-CN"/>
        </w:rPr>
        <w:t>viens</w:t>
      </w:r>
      <w:r>
        <w:rPr>
          <w:rFonts w:ascii="Times New Roman" w:hAnsi="Times New Roman" w:cs="Times New Roman"/>
          <w:sz w:val="24"/>
          <w:szCs w:val="24"/>
          <w:lang w:eastAsia="zh-CN"/>
        </w:rPr>
        <w:t xml:space="preserve"> bērns vecuma grupā no 7</w:t>
      </w:r>
      <w:r w:rsidR="00C621D8">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C621D8">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w:t>
      </w:r>
      <w:r w:rsidR="00DE0125">
        <w:rPr>
          <w:rFonts w:ascii="Times New Roman" w:hAnsi="Times New Roman" w:cs="Times New Roman"/>
          <w:sz w:val="24"/>
          <w:szCs w:val="24"/>
          <w:lang w:eastAsia="zh-CN"/>
        </w:rPr>
        <w:t xml:space="preserve">). Nevienam no bērniem nav </w:t>
      </w:r>
      <w:r>
        <w:rPr>
          <w:rFonts w:ascii="Times New Roman" w:hAnsi="Times New Roman" w:cs="Times New Roman"/>
          <w:sz w:val="24"/>
          <w:szCs w:val="24"/>
          <w:lang w:eastAsia="zh-CN"/>
        </w:rPr>
        <w:t xml:space="preserve"> noteikta īpašas kopšanas nepieciešamība</w:t>
      </w:r>
      <w:r w:rsidR="00DE0125">
        <w:rPr>
          <w:rFonts w:ascii="Times New Roman" w:hAnsi="Times New Roman" w:cs="Times New Roman"/>
          <w:sz w:val="24"/>
          <w:szCs w:val="24"/>
          <w:lang w:eastAsia="zh-CN"/>
        </w:rPr>
        <w:t>.</w:t>
      </w:r>
    </w:p>
    <w:p w14:paraId="6C15D380" w14:textId="2CC35419" w:rsidR="00DE0125" w:rsidRDefault="00DE0125" w:rsidP="00F876F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Visiem </w:t>
      </w:r>
      <w:r w:rsidR="00C621D8">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identificēta vajadzība tikai pēc </w:t>
      </w:r>
      <w:r w:rsidR="00C621D8">
        <w:rPr>
          <w:rFonts w:ascii="Times New Roman" w:hAnsi="Times New Roman" w:cs="Times New Roman"/>
          <w:sz w:val="24"/>
          <w:szCs w:val="24"/>
          <w:lang w:eastAsia="zh-CN"/>
        </w:rPr>
        <w:t>s</w:t>
      </w:r>
      <w:r>
        <w:rPr>
          <w:rFonts w:ascii="Times New Roman" w:hAnsi="Times New Roman" w:cs="Times New Roman"/>
          <w:sz w:val="24"/>
          <w:szCs w:val="24"/>
          <w:lang w:eastAsia="zh-CN"/>
        </w:rPr>
        <w:t>ilto smilšu terapijas nodarbībām: 3 bērniem vecuma grupā no 1.6</w:t>
      </w:r>
      <w:r w:rsidR="006479F0">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6 gadi</w:t>
      </w:r>
      <w:r w:rsidR="006479F0">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12 konsultācijas </w:t>
      </w:r>
      <w:r w:rsidR="00632BC5">
        <w:rPr>
          <w:rFonts w:ascii="Times New Roman" w:hAnsi="Times New Roman" w:cs="Times New Roman"/>
          <w:sz w:val="24"/>
          <w:szCs w:val="24"/>
          <w:lang w:eastAsia="zh-CN"/>
        </w:rPr>
        <w:t xml:space="preserve">vienam </w:t>
      </w:r>
      <w:r>
        <w:rPr>
          <w:rFonts w:ascii="Times New Roman" w:hAnsi="Times New Roman" w:cs="Times New Roman"/>
          <w:sz w:val="24"/>
          <w:szCs w:val="24"/>
          <w:lang w:eastAsia="zh-CN"/>
        </w:rPr>
        <w:t>bērnam</w:t>
      </w:r>
      <w:r w:rsidR="00632BC5">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 xml:space="preserve">, </w:t>
      </w:r>
      <w:r w:rsidR="00632BC5">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vecuma grupā no 7</w:t>
      </w:r>
      <w:r w:rsidR="006479F0">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 gadi</w:t>
      </w:r>
      <w:r w:rsidR="006479F0">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24 konsultācijas </w:t>
      </w:r>
      <w:r w:rsidR="00632BC5">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w:t>
      </w:r>
    </w:p>
    <w:p w14:paraId="2F2EA69C" w14:textId="59228ADE" w:rsidR="00DE0125" w:rsidRPr="002A422C" w:rsidRDefault="00DE0125" w:rsidP="00F876F6">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Vidējais nepieciešamais konsultāciju skaits bērniem ar </w:t>
      </w:r>
      <w:r w:rsidR="00A31D4E">
        <w:rPr>
          <w:rFonts w:ascii="Times New Roman" w:hAnsi="Times New Roman" w:cs="Times New Roman"/>
          <w:sz w:val="24"/>
          <w:szCs w:val="24"/>
          <w:lang w:eastAsia="zh-CN"/>
        </w:rPr>
        <w:t>DZT</w:t>
      </w:r>
      <w:r>
        <w:rPr>
          <w:rFonts w:ascii="Times New Roman" w:hAnsi="Times New Roman" w:cs="Times New Roman"/>
          <w:sz w:val="24"/>
          <w:szCs w:val="24"/>
          <w:lang w:eastAsia="zh-CN"/>
        </w:rPr>
        <w:t xml:space="preserve"> bez īpašas kopšanas nepieciešamības: 15 konsultācijas </w:t>
      </w:r>
      <w:r w:rsidR="00632BC5">
        <w:rPr>
          <w:rFonts w:ascii="Times New Roman" w:hAnsi="Times New Roman" w:cs="Times New Roman"/>
          <w:sz w:val="24"/>
          <w:szCs w:val="24"/>
          <w:lang w:eastAsia="zh-CN"/>
        </w:rPr>
        <w:t>12 mēnešu periodā</w:t>
      </w:r>
      <w:r w:rsidR="002A422C">
        <w:rPr>
          <w:rFonts w:ascii="Times New Roman" w:hAnsi="Times New Roman" w:cs="Times New Roman"/>
          <w:sz w:val="24"/>
          <w:szCs w:val="24"/>
          <w:lang w:eastAsia="zh-CN"/>
        </w:rPr>
        <w:t xml:space="preserve"> </w:t>
      </w:r>
      <w:r w:rsidR="002A422C" w:rsidRPr="002A422C">
        <w:rPr>
          <w:rFonts w:ascii="Times New Roman" w:hAnsi="Times New Roman" w:cs="Times New Roman"/>
          <w:i/>
          <w:iCs/>
          <w:sz w:val="24"/>
          <w:szCs w:val="24"/>
          <w:lang w:eastAsia="zh-CN"/>
        </w:rPr>
        <w:t>(2.1.19. tabula)</w:t>
      </w:r>
      <w:r w:rsidRPr="002A422C">
        <w:rPr>
          <w:rFonts w:ascii="Times New Roman" w:hAnsi="Times New Roman" w:cs="Times New Roman"/>
          <w:i/>
          <w:iCs/>
          <w:sz w:val="24"/>
          <w:szCs w:val="24"/>
          <w:lang w:eastAsia="zh-CN"/>
        </w:rPr>
        <w:t>.</w:t>
      </w:r>
    </w:p>
    <w:p w14:paraId="55E70198" w14:textId="77777777" w:rsidR="00E11E95" w:rsidRDefault="00AD3738" w:rsidP="005A31ED">
      <w:pPr>
        <w:pStyle w:val="Caption"/>
        <w:keepNext/>
        <w:jc w:val="right"/>
      </w:pPr>
      <w:r>
        <w:rPr>
          <w:rFonts w:ascii="Times New Roman" w:hAnsi="Times New Roman" w:cs="Times New Roman"/>
          <w:color w:val="auto"/>
          <w:sz w:val="24"/>
          <w:szCs w:val="24"/>
        </w:rPr>
        <w:t>2.</w:t>
      </w:r>
      <w:r w:rsidR="00F30500">
        <w:rPr>
          <w:rFonts w:ascii="Times New Roman" w:hAnsi="Times New Roman" w:cs="Times New Roman"/>
          <w:color w:val="auto"/>
          <w:sz w:val="24"/>
          <w:szCs w:val="24"/>
        </w:rPr>
        <w:t>2.19</w:t>
      </w:r>
      <w:r w:rsidR="005A31ED" w:rsidRPr="005A31ED">
        <w:rPr>
          <w:rFonts w:ascii="Times New Roman" w:hAnsi="Times New Roman" w:cs="Times New Roman"/>
          <w:color w:val="auto"/>
          <w:sz w:val="24"/>
          <w:szCs w:val="24"/>
        </w:rPr>
        <w:t>. tabula</w:t>
      </w:r>
      <w:r w:rsidR="005A31ED">
        <w:t xml:space="preserve"> </w:t>
      </w:r>
    </w:p>
    <w:p w14:paraId="5C7E0C83" w14:textId="07D0F883" w:rsidR="006479F0" w:rsidRDefault="006479F0" w:rsidP="006479F0">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konsultāciju vidējais apmērs</w:t>
      </w:r>
      <w:r w:rsidRPr="006479F0">
        <w:rPr>
          <w:rFonts w:ascii="Times New Roman" w:hAnsi="Times New Roman" w:cs="Times New Roman"/>
          <w:b/>
          <w:bCs/>
          <w:i w:val="0"/>
          <w:iCs w:val="0"/>
          <w:color w:val="auto"/>
          <w:sz w:val="22"/>
          <w:szCs w:val="22"/>
        </w:rPr>
        <w:t xml:space="preserve"> </w:t>
      </w:r>
      <w:r w:rsidRPr="00E11E95">
        <w:rPr>
          <w:rFonts w:ascii="Times New Roman" w:hAnsi="Times New Roman" w:cs="Times New Roman"/>
          <w:b/>
          <w:bCs/>
          <w:i w:val="0"/>
          <w:iCs w:val="0"/>
          <w:color w:val="auto"/>
          <w:sz w:val="22"/>
          <w:szCs w:val="22"/>
        </w:rPr>
        <w:t xml:space="preserve">bērniem ar </w:t>
      </w:r>
      <w:r>
        <w:rPr>
          <w:rFonts w:ascii="Times New Roman" w:hAnsi="Times New Roman" w:cs="Times New Roman"/>
          <w:b/>
          <w:bCs/>
          <w:i w:val="0"/>
          <w:iCs w:val="0"/>
          <w:color w:val="auto"/>
          <w:sz w:val="22"/>
          <w:szCs w:val="22"/>
        </w:rPr>
        <w:t>DZ</w:t>
      </w:r>
      <w:r w:rsidRPr="00E11E95">
        <w:rPr>
          <w:rFonts w:ascii="Times New Roman" w:hAnsi="Times New Roman" w:cs="Times New Roman"/>
          <w:b/>
          <w:bCs/>
          <w:i w:val="0"/>
          <w:iCs w:val="0"/>
          <w:color w:val="auto"/>
          <w:sz w:val="22"/>
          <w:szCs w:val="22"/>
        </w:rPr>
        <w:t>T</w:t>
      </w:r>
    </w:p>
    <w:p w14:paraId="64836D59" w14:textId="3A169D54" w:rsidR="00E11E95" w:rsidRDefault="006479F0" w:rsidP="006479F0">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vecuma grupā no 0</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vecuma grupām</w:t>
      </w:r>
      <w:r>
        <w:rPr>
          <w:rFonts w:ascii="Times New Roman" w:hAnsi="Times New Roman" w:cs="Times New Roman"/>
          <w:b/>
          <w:bCs/>
          <w:i w:val="0"/>
          <w:iCs w:val="0"/>
          <w:color w:val="auto"/>
          <w:sz w:val="24"/>
          <w:szCs w:val="24"/>
        </w:rPr>
        <w:t xml:space="preserve"> un FI smaguma līmeņa</w:t>
      </w:r>
    </w:p>
    <w:p w14:paraId="109E72C4" w14:textId="77777777" w:rsidR="00F02C7D" w:rsidRPr="00F02C7D" w:rsidRDefault="00F02C7D" w:rsidP="00F02C7D"/>
    <w:tbl>
      <w:tblPr>
        <w:tblStyle w:val="TableGrid"/>
        <w:tblW w:w="9464" w:type="dxa"/>
        <w:jc w:val="center"/>
        <w:tblLook w:val="04A0" w:firstRow="1" w:lastRow="0" w:firstColumn="1" w:lastColumn="0" w:noHBand="0" w:noVBand="1"/>
      </w:tblPr>
      <w:tblGrid>
        <w:gridCol w:w="3080"/>
        <w:gridCol w:w="1139"/>
        <w:gridCol w:w="1559"/>
        <w:gridCol w:w="1276"/>
        <w:gridCol w:w="1272"/>
        <w:gridCol w:w="1276"/>
      </w:tblGrid>
      <w:tr w:rsidR="00A31D4E" w:rsidRPr="00A31D4E" w14:paraId="31361835" w14:textId="77777777" w:rsidTr="00F02C7D">
        <w:trPr>
          <w:trHeight w:val="300"/>
          <w:tblHeader/>
          <w:jc w:val="center"/>
        </w:trPr>
        <w:tc>
          <w:tcPr>
            <w:tcW w:w="3080" w:type="dxa"/>
            <w:vMerge w:val="restart"/>
            <w:shd w:val="clear" w:color="auto" w:fill="F2F2F2" w:themeFill="background1" w:themeFillShade="F2"/>
            <w:noWrap/>
            <w:vAlign w:val="center"/>
            <w:hideMark/>
          </w:tcPr>
          <w:p w14:paraId="36BF613E" w14:textId="037AF507" w:rsidR="00A31D4E" w:rsidRPr="00F02C7D" w:rsidRDefault="00F02C7D" w:rsidP="00F02C7D">
            <w:pPr>
              <w:jc w:val="center"/>
              <w:rPr>
                <w:rFonts w:ascii="Times New Roman" w:hAnsi="Times New Roman" w:cs="Times New Roman"/>
                <w:b/>
                <w:bCs/>
                <w:lang w:eastAsia="zh-CN"/>
              </w:rPr>
            </w:pPr>
            <w:r w:rsidRPr="00F02C7D">
              <w:rPr>
                <w:rFonts w:ascii="Times New Roman" w:hAnsi="Times New Roman" w:cs="Times New Roman"/>
                <w:b/>
                <w:bCs/>
                <w:lang w:eastAsia="zh-CN"/>
              </w:rPr>
              <w:t>Bērna v</w:t>
            </w:r>
            <w:r w:rsidR="005A31ED" w:rsidRPr="00F02C7D">
              <w:rPr>
                <w:rFonts w:ascii="Times New Roman" w:hAnsi="Times New Roman" w:cs="Times New Roman"/>
                <w:b/>
                <w:bCs/>
                <w:lang w:eastAsia="zh-CN"/>
              </w:rPr>
              <w:t>ecuma grupa, īpašas kopšanas nepieciešamība</w:t>
            </w:r>
          </w:p>
        </w:tc>
        <w:tc>
          <w:tcPr>
            <w:tcW w:w="1139" w:type="dxa"/>
            <w:vMerge w:val="restart"/>
            <w:shd w:val="clear" w:color="auto" w:fill="F2F2F2" w:themeFill="background1" w:themeFillShade="F2"/>
            <w:noWrap/>
            <w:vAlign w:val="center"/>
            <w:hideMark/>
          </w:tcPr>
          <w:p w14:paraId="67026675" w14:textId="5C68C33B" w:rsidR="00A31D4E" w:rsidRPr="00F02C7D" w:rsidRDefault="00E11E95"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Bērnu skaits</w:t>
            </w:r>
          </w:p>
        </w:tc>
        <w:tc>
          <w:tcPr>
            <w:tcW w:w="1559" w:type="dxa"/>
            <w:vMerge w:val="restart"/>
            <w:shd w:val="clear" w:color="auto" w:fill="F2F2F2" w:themeFill="background1" w:themeFillShade="F2"/>
            <w:noWrap/>
            <w:vAlign w:val="center"/>
            <w:hideMark/>
          </w:tcPr>
          <w:p w14:paraId="622175A9" w14:textId="1DE5ECA8" w:rsidR="00A31D4E" w:rsidRPr="00F02C7D" w:rsidRDefault="00A31D4E"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Bērnu s</w:t>
            </w:r>
            <w:r w:rsidR="00E11E95" w:rsidRPr="00F02C7D">
              <w:rPr>
                <w:rFonts w:ascii="Times New Roman" w:hAnsi="Times New Roman" w:cs="Times New Roman"/>
                <w:b/>
                <w:bCs/>
                <w:sz w:val="20"/>
                <w:szCs w:val="20"/>
                <w:lang w:eastAsia="zh-CN"/>
              </w:rPr>
              <w:t>kaits, kuri</w:t>
            </w:r>
            <w:r w:rsidRPr="00F02C7D">
              <w:rPr>
                <w:rFonts w:ascii="Times New Roman" w:hAnsi="Times New Roman" w:cs="Times New Roman"/>
                <w:b/>
                <w:bCs/>
                <w:sz w:val="20"/>
                <w:szCs w:val="20"/>
                <w:lang w:eastAsia="zh-CN"/>
              </w:rPr>
              <w:t xml:space="preserve"> saņēma kons</w:t>
            </w:r>
            <w:r w:rsidR="00E11E95" w:rsidRPr="00F02C7D">
              <w:rPr>
                <w:rFonts w:ascii="Times New Roman" w:hAnsi="Times New Roman" w:cs="Times New Roman"/>
                <w:b/>
                <w:bCs/>
                <w:sz w:val="20"/>
                <w:szCs w:val="20"/>
                <w:lang w:eastAsia="zh-CN"/>
              </w:rPr>
              <w:t>ultācijas</w:t>
            </w:r>
          </w:p>
        </w:tc>
        <w:tc>
          <w:tcPr>
            <w:tcW w:w="3686" w:type="dxa"/>
            <w:gridSpan w:val="3"/>
            <w:shd w:val="clear" w:color="auto" w:fill="F2F2F2" w:themeFill="background1" w:themeFillShade="F2"/>
            <w:noWrap/>
            <w:vAlign w:val="center"/>
            <w:hideMark/>
          </w:tcPr>
          <w:p w14:paraId="38ABC876" w14:textId="5DFCEE14" w:rsidR="00A31D4E" w:rsidRPr="00F02C7D" w:rsidRDefault="00A31D4E"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Silto smilšu terapijas nodarbība</w:t>
            </w:r>
          </w:p>
        </w:tc>
      </w:tr>
      <w:tr w:rsidR="00A31D4E" w:rsidRPr="00A31D4E" w14:paraId="076853A7" w14:textId="77777777" w:rsidTr="00F02C7D">
        <w:trPr>
          <w:trHeight w:val="300"/>
          <w:tblHeader/>
          <w:jc w:val="center"/>
        </w:trPr>
        <w:tc>
          <w:tcPr>
            <w:tcW w:w="3080" w:type="dxa"/>
            <w:vMerge/>
            <w:shd w:val="clear" w:color="auto" w:fill="F2F2F2" w:themeFill="background1" w:themeFillShade="F2"/>
            <w:noWrap/>
            <w:vAlign w:val="center"/>
            <w:hideMark/>
          </w:tcPr>
          <w:p w14:paraId="034B6BB8" w14:textId="77777777" w:rsidR="00A31D4E" w:rsidRPr="00F02C7D" w:rsidRDefault="00A31D4E" w:rsidP="00F02C7D">
            <w:pPr>
              <w:jc w:val="center"/>
              <w:rPr>
                <w:rFonts w:ascii="Times New Roman" w:hAnsi="Times New Roman" w:cs="Times New Roman"/>
                <w:b/>
                <w:bCs/>
                <w:sz w:val="24"/>
                <w:szCs w:val="24"/>
                <w:lang w:eastAsia="zh-CN"/>
              </w:rPr>
            </w:pPr>
          </w:p>
        </w:tc>
        <w:tc>
          <w:tcPr>
            <w:tcW w:w="1139" w:type="dxa"/>
            <w:vMerge/>
            <w:shd w:val="clear" w:color="auto" w:fill="F2F2F2" w:themeFill="background1" w:themeFillShade="F2"/>
            <w:noWrap/>
            <w:vAlign w:val="center"/>
            <w:hideMark/>
          </w:tcPr>
          <w:p w14:paraId="7F7029BD" w14:textId="77777777" w:rsidR="00A31D4E" w:rsidRPr="00F02C7D" w:rsidRDefault="00A31D4E" w:rsidP="00F02C7D">
            <w:pPr>
              <w:jc w:val="center"/>
              <w:rPr>
                <w:rFonts w:ascii="Times New Roman" w:hAnsi="Times New Roman" w:cs="Times New Roman"/>
                <w:b/>
                <w:bCs/>
                <w:sz w:val="20"/>
                <w:szCs w:val="20"/>
                <w:lang w:eastAsia="zh-CN"/>
              </w:rPr>
            </w:pPr>
          </w:p>
        </w:tc>
        <w:tc>
          <w:tcPr>
            <w:tcW w:w="1559" w:type="dxa"/>
            <w:vMerge/>
            <w:shd w:val="clear" w:color="auto" w:fill="F2F2F2" w:themeFill="background1" w:themeFillShade="F2"/>
            <w:noWrap/>
            <w:vAlign w:val="center"/>
            <w:hideMark/>
          </w:tcPr>
          <w:p w14:paraId="0CFE24D6" w14:textId="77777777" w:rsidR="00A31D4E" w:rsidRPr="00F02C7D" w:rsidRDefault="00A31D4E" w:rsidP="00F02C7D">
            <w:pPr>
              <w:jc w:val="center"/>
              <w:rPr>
                <w:rFonts w:ascii="Times New Roman" w:hAnsi="Times New Roman" w:cs="Times New Roman"/>
                <w:b/>
                <w:bCs/>
                <w:sz w:val="20"/>
                <w:szCs w:val="20"/>
                <w:lang w:eastAsia="zh-CN"/>
              </w:rPr>
            </w:pPr>
          </w:p>
        </w:tc>
        <w:tc>
          <w:tcPr>
            <w:tcW w:w="1276" w:type="dxa"/>
            <w:shd w:val="clear" w:color="auto" w:fill="F2F2F2" w:themeFill="background1" w:themeFillShade="F2"/>
            <w:noWrap/>
            <w:vAlign w:val="center"/>
            <w:hideMark/>
          </w:tcPr>
          <w:p w14:paraId="0CD7E2D0" w14:textId="5C1A8D20" w:rsidR="00A31D4E" w:rsidRPr="00F02C7D" w:rsidRDefault="00F02C7D"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b</w:t>
            </w:r>
            <w:r w:rsidR="00A31D4E" w:rsidRPr="00F02C7D">
              <w:rPr>
                <w:rFonts w:ascii="Times New Roman" w:hAnsi="Times New Roman" w:cs="Times New Roman"/>
                <w:b/>
                <w:bCs/>
                <w:sz w:val="20"/>
                <w:szCs w:val="20"/>
                <w:lang w:eastAsia="zh-CN"/>
              </w:rPr>
              <w:t>ērnu skaits</w:t>
            </w:r>
          </w:p>
        </w:tc>
        <w:tc>
          <w:tcPr>
            <w:tcW w:w="1134" w:type="dxa"/>
            <w:shd w:val="clear" w:color="auto" w:fill="F2F2F2" w:themeFill="background1" w:themeFillShade="F2"/>
            <w:noWrap/>
            <w:vAlign w:val="center"/>
            <w:hideMark/>
          </w:tcPr>
          <w:p w14:paraId="5124FA76" w14:textId="30CE60AD" w:rsidR="00A31D4E" w:rsidRPr="00F02C7D" w:rsidRDefault="00F02C7D"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k</w:t>
            </w:r>
            <w:r w:rsidR="00A31D4E" w:rsidRPr="00F02C7D">
              <w:rPr>
                <w:rFonts w:ascii="Times New Roman" w:hAnsi="Times New Roman" w:cs="Times New Roman"/>
                <w:b/>
                <w:bCs/>
                <w:sz w:val="20"/>
                <w:szCs w:val="20"/>
                <w:lang w:eastAsia="zh-CN"/>
              </w:rPr>
              <w:t>ons</w:t>
            </w:r>
            <w:r w:rsidR="00E11E95" w:rsidRPr="00F02C7D">
              <w:rPr>
                <w:rFonts w:ascii="Times New Roman" w:hAnsi="Times New Roman" w:cs="Times New Roman"/>
                <w:b/>
                <w:bCs/>
                <w:sz w:val="20"/>
                <w:szCs w:val="20"/>
                <w:lang w:eastAsia="zh-CN"/>
              </w:rPr>
              <w:t>ultāciju skaits kopā</w:t>
            </w:r>
          </w:p>
        </w:tc>
        <w:tc>
          <w:tcPr>
            <w:tcW w:w="1276" w:type="dxa"/>
            <w:shd w:val="clear" w:color="auto" w:fill="F2F2F2" w:themeFill="background1" w:themeFillShade="F2"/>
            <w:noWrap/>
            <w:vAlign w:val="center"/>
            <w:hideMark/>
          </w:tcPr>
          <w:p w14:paraId="12A963DA" w14:textId="043ABCC7" w:rsidR="00A31D4E" w:rsidRPr="00F02C7D" w:rsidRDefault="00F02C7D" w:rsidP="00F02C7D">
            <w:pPr>
              <w:jc w:val="center"/>
              <w:rPr>
                <w:rFonts w:ascii="Times New Roman" w:hAnsi="Times New Roman" w:cs="Times New Roman"/>
                <w:b/>
                <w:bCs/>
                <w:sz w:val="20"/>
                <w:szCs w:val="20"/>
                <w:lang w:eastAsia="zh-CN"/>
              </w:rPr>
            </w:pPr>
            <w:r w:rsidRPr="00F02C7D">
              <w:rPr>
                <w:rFonts w:ascii="Times New Roman" w:hAnsi="Times New Roman" w:cs="Times New Roman"/>
                <w:b/>
                <w:bCs/>
                <w:sz w:val="20"/>
                <w:szCs w:val="20"/>
                <w:lang w:eastAsia="zh-CN"/>
              </w:rPr>
              <w:t>v</w:t>
            </w:r>
            <w:r w:rsidR="00A31D4E" w:rsidRPr="00F02C7D">
              <w:rPr>
                <w:rFonts w:ascii="Times New Roman" w:hAnsi="Times New Roman" w:cs="Times New Roman"/>
                <w:b/>
                <w:bCs/>
                <w:sz w:val="20"/>
                <w:szCs w:val="20"/>
                <w:lang w:eastAsia="zh-CN"/>
              </w:rPr>
              <w:t>id</w:t>
            </w:r>
            <w:r w:rsidR="00E11E95" w:rsidRPr="00F02C7D">
              <w:rPr>
                <w:rFonts w:ascii="Times New Roman" w:hAnsi="Times New Roman" w:cs="Times New Roman"/>
                <w:b/>
                <w:bCs/>
                <w:sz w:val="20"/>
                <w:szCs w:val="20"/>
                <w:lang w:eastAsia="zh-CN"/>
              </w:rPr>
              <w:t xml:space="preserve">ēji uz vienu </w:t>
            </w:r>
            <w:r w:rsidR="00A31D4E" w:rsidRPr="00F02C7D">
              <w:rPr>
                <w:rFonts w:ascii="Times New Roman" w:hAnsi="Times New Roman" w:cs="Times New Roman"/>
                <w:b/>
                <w:bCs/>
                <w:sz w:val="20"/>
                <w:szCs w:val="20"/>
                <w:lang w:eastAsia="zh-CN"/>
              </w:rPr>
              <w:t>bērnu</w:t>
            </w:r>
          </w:p>
        </w:tc>
      </w:tr>
      <w:tr w:rsidR="00A31D4E" w:rsidRPr="00A31D4E" w14:paraId="1F480B98" w14:textId="77777777" w:rsidTr="00E11E95">
        <w:trPr>
          <w:trHeight w:val="300"/>
          <w:jc w:val="center"/>
        </w:trPr>
        <w:tc>
          <w:tcPr>
            <w:tcW w:w="3080" w:type="dxa"/>
            <w:shd w:val="clear" w:color="auto" w:fill="FFF2CC" w:themeFill="accent4" w:themeFillTint="33"/>
            <w:noWrap/>
            <w:hideMark/>
          </w:tcPr>
          <w:p w14:paraId="485DDCA6" w14:textId="77777777" w:rsidR="00A31D4E" w:rsidRPr="00A31D4E" w:rsidRDefault="00A31D4E" w:rsidP="00A75A59">
            <w:pPr>
              <w:jc w:val="both"/>
              <w:rPr>
                <w:rFonts w:ascii="Times New Roman" w:hAnsi="Times New Roman" w:cs="Times New Roman"/>
                <w:b/>
                <w:bCs/>
                <w:lang w:eastAsia="zh-CN"/>
              </w:rPr>
            </w:pPr>
            <w:r w:rsidRPr="00A31D4E">
              <w:rPr>
                <w:rFonts w:ascii="Times New Roman" w:hAnsi="Times New Roman" w:cs="Times New Roman"/>
                <w:b/>
                <w:bCs/>
                <w:lang w:eastAsia="zh-CN"/>
              </w:rPr>
              <w:t>1,6-6 gadi (ieskaitot)</w:t>
            </w:r>
          </w:p>
        </w:tc>
        <w:tc>
          <w:tcPr>
            <w:tcW w:w="1139" w:type="dxa"/>
            <w:shd w:val="clear" w:color="auto" w:fill="FFF2CC" w:themeFill="accent4" w:themeFillTint="33"/>
            <w:noWrap/>
            <w:hideMark/>
          </w:tcPr>
          <w:p w14:paraId="53E6A1DF" w14:textId="15478C89" w:rsidR="00A31D4E" w:rsidRPr="00A31D4E" w:rsidRDefault="00A31D4E"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3</w:t>
            </w:r>
          </w:p>
        </w:tc>
        <w:tc>
          <w:tcPr>
            <w:tcW w:w="1559" w:type="dxa"/>
            <w:shd w:val="clear" w:color="auto" w:fill="FFF2CC" w:themeFill="accent4" w:themeFillTint="33"/>
            <w:noWrap/>
            <w:hideMark/>
          </w:tcPr>
          <w:p w14:paraId="51DCD27C" w14:textId="633C701F" w:rsidR="00A31D4E" w:rsidRPr="00A31D4E" w:rsidRDefault="00A31D4E"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3</w:t>
            </w:r>
          </w:p>
        </w:tc>
        <w:tc>
          <w:tcPr>
            <w:tcW w:w="1276" w:type="dxa"/>
            <w:shd w:val="clear" w:color="auto" w:fill="FFF2CC" w:themeFill="accent4" w:themeFillTint="33"/>
            <w:noWrap/>
            <w:hideMark/>
          </w:tcPr>
          <w:p w14:paraId="1F83BD29" w14:textId="1829EC0A" w:rsidR="00A31D4E" w:rsidRPr="00A31D4E" w:rsidRDefault="00A31D4E"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3</w:t>
            </w:r>
          </w:p>
        </w:tc>
        <w:tc>
          <w:tcPr>
            <w:tcW w:w="1134" w:type="dxa"/>
            <w:shd w:val="clear" w:color="auto" w:fill="FFF2CC" w:themeFill="accent4" w:themeFillTint="33"/>
            <w:noWrap/>
            <w:hideMark/>
          </w:tcPr>
          <w:p w14:paraId="1BFC86C5" w14:textId="05CC12D1" w:rsidR="00A31D4E" w:rsidRPr="00A31D4E" w:rsidRDefault="00A31D4E"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36</w:t>
            </w:r>
          </w:p>
        </w:tc>
        <w:tc>
          <w:tcPr>
            <w:tcW w:w="1276" w:type="dxa"/>
            <w:shd w:val="clear" w:color="auto" w:fill="FFF2CC" w:themeFill="accent4" w:themeFillTint="33"/>
            <w:noWrap/>
            <w:hideMark/>
          </w:tcPr>
          <w:p w14:paraId="41CAE1DF" w14:textId="3B3C72C1" w:rsidR="00A31D4E" w:rsidRPr="00A31D4E" w:rsidRDefault="005A31ED"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12</w:t>
            </w:r>
          </w:p>
        </w:tc>
      </w:tr>
      <w:tr w:rsidR="00A31D4E" w:rsidRPr="00A31D4E" w14:paraId="18606A4B" w14:textId="77777777" w:rsidTr="005A31ED">
        <w:trPr>
          <w:trHeight w:val="300"/>
          <w:jc w:val="center"/>
        </w:trPr>
        <w:tc>
          <w:tcPr>
            <w:tcW w:w="3080" w:type="dxa"/>
            <w:noWrap/>
            <w:hideMark/>
          </w:tcPr>
          <w:p w14:paraId="29F1890E" w14:textId="77777777" w:rsidR="00A31D4E" w:rsidRPr="00A31D4E" w:rsidRDefault="00A31D4E" w:rsidP="00A75A59">
            <w:pPr>
              <w:jc w:val="both"/>
              <w:rPr>
                <w:rFonts w:ascii="Times New Roman" w:hAnsi="Times New Roman" w:cs="Times New Roman"/>
                <w:lang w:eastAsia="zh-CN"/>
              </w:rPr>
            </w:pPr>
            <w:r w:rsidRPr="00A31D4E">
              <w:rPr>
                <w:rFonts w:ascii="Times New Roman" w:hAnsi="Times New Roman" w:cs="Times New Roman"/>
                <w:lang w:eastAsia="zh-CN"/>
              </w:rPr>
              <w:t>nav īpašas kopšanas nepieciešamība</w:t>
            </w:r>
          </w:p>
        </w:tc>
        <w:tc>
          <w:tcPr>
            <w:tcW w:w="1139" w:type="dxa"/>
            <w:noWrap/>
            <w:hideMark/>
          </w:tcPr>
          <w:p w14:paraId="3223B8D3" w14:textId="5FB0265A" w:rsidR="00A31D4E" w:rsidRPr="00A31D4E" w:rsidRDefault="00A31D4E" w:rsidP="00A75A59">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p>
        </w:tc>
        <w:tc>
          <w:tcPr>
            <w:tcW w:w="1559" w:type="dxa"/>
            <w:noWrap/>
            <w:hideMark/>
          </w:tcPr>
          <w:p w14:paraId="1F764F38" w14:textId="453974F7" w:rsidR="00A31D4E" w:rsidRPr="00A31D4E" w:rsidRDefault="00A31D4E" w:rsidP="00A75A59">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p>
        </w:tc>
        <w:tc>
          <w:tcPr>
            <w:tcW w:w="1276" w:type="dxa"/>
            <w:noWrap/>
            <w:hideMark/>
          </w:tcPr>
          <w:p w14:paraId="18C9E5A6" w14:textId="0D5BDB0B" w:rsidR="00A31D4E" w:rsidRPr="00A31D4E" w:rsidRDefault="00A31D4E" w:rsidP="00A75A59">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p>
        </w:tc>
        <w:tc>
          <w:tcPr>
            <w:tcW w:w="1134" w:type="dxa"/>
            <w:noWrap/>
            <w:hideMark/>
          </w:tcPr>
          <w:p w14:paraId="147BBDAA" w14:textId="0C0688E3" w:rsidR="00A31D4E" w:rsidRPr="00A31D4E" w:rsidRDefault="00A31D4E" w:rsidP="00A75A59">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r w:rsidR="005A31ED">
              <w:rPr>
                <w:rFonts w:ascii="Times New Roman" w:hAnsi="Times New Roman" w:cs="Times New Roman"/>
                <w:sz w:val="20"/>
                <w:szCs w:val="20"/>
                <w:lang w:eastAsia="zh-CN"/>
              </w:rPr>
              <w:t>6</w:t>
            </w:r>
          </w:p>
        </w:tc>
        <w:tc>
          <w:tcPr>
            <w:tcW w:w="1276" w:type="dxa"/>
            <w:noWrap/>
            <w:hideMark/>
          </w:tcPr>
          <w:p w14:paraId="6A27EA9D" w14:textId="08383B2F" w:rsidR="00A31D4E" w:rsidRPr="00A31D4E" w:rsidRDefault="005A31ED" w:rsidP="00A75A59">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12</w:t>
            </w:r>
          </w:p>
        </w:tc>
      </w:tr>
      <w:tr w:rsidR="00A31D4E" w:rsidRPr="00A31D4E" w14:paraId="72B7995E" w14:textId="77777777" w:rsidTr="00E11E95">
        <w:trPr>
          <w:trHeight w:val="300"/>
          <w:jc w:val="center"/>
        </w:trPr>
        <w:tc>
          <w:tcPr>
            <w:tcW w:w="3080" w:type="dxa"/>
            <w:shd w:val="clear" w:color="auto" w:fill="FFF2CC" w:themeFill="accent4" w:themeFillTint="33"/>
            <w:noWrap/>
            <w:hideMark/>
          </w:tcPr>
          <w:p w14:paraId="45DA903E" w14:textId="77777777" w:rsidR="00A31D4E" w:rsidRPr="00A31D4E" w:rsidRDefault="00A31D4E" w:rsidP="00A75A59">
            <w:pPr>
              <w:jc w:val="both"/>
              <w:rPr>
                <w:rFonts w:ascii="Times New Roman" w:hAnsi="Times New Roman" w:cs="Times New Roman"/>
                <w:b/>
                <w:bCs/>
                <w:lang w:eastAsia="zh-CN"/>
              </w:rPr>
            </w:pPr>
            <w:r w:rsidRPr="00A31D4E">
              <w:rPr>
                <w:rFonts w:ascii="Times New Roman" w:hAnsi="Times New Roman" w:cs="Times New Roman"/>
                <w:b/>
                <w:bCs/>
                <w:lang w:eastAsia="zh-CN"/>
              </w:rPr>
              <w:t>7-13 gadi (ieskaitot)</w:t>
            </w:r>
          </w:p>
        </w:tc>
        <w:tc>
          <w:tcPr>
            <w:tcW w:w="1139" w:type="dxa"/>
            <w:shd w:val="clear" w:color="auto" w:fill="FFF2CC" w:themeFill="accent4" w:themeFillTint="33"/>
            <w:noWrap/>
            <w:hideMark/>
          </w:tcPr>
          <w:p w14:paraId="6CDC81EC" w14:textId="77777777" w:rsidR="00A31D4E" w:rsidRPr="00A31D4E" w:rsidRDefault="00A31D4E" w:rsidP="00A75A59">
            <w:pPr>
              <w:jc w:val="center"/>
              <w:rPr>
                <w:rFonts w:ascii="Times New Roman" w:hAnsi="Times New Roman" w:cs="Times New Roman"/>
                <w:b/>
                <w:bCs/>
                <w:sz w:val="20"/>
                <w:szCs w:val="20"/>
                <w:lang w:eastAsia="zh-CN"/>
              </w:rPr>
            </w:pPr>
            <w:r w:rsidRPr="00A31D4E">
              <w:rPr>
                <w:rFonts w:ascii="Times New Roman" w:hAnsi="Times New Roman" w:cs="Times New Roman"/>
                <w:b/>
                <w:bCs/>
                <w:sz w:val="20"/>
                <w:szCs w:val="20"/>
                <w:lang w:eastAsia="zh-CN"/>
              </w:rPr>
              <w:t>1</w:t>
            </w:r>
          </w:p>
        </w:tc>
        <w:tc>
          <w:tcPr>
            <w:tcW w:w="1559" w:type="dxa"/>
            <w:shd w:val="clear" w:color="auto" w:fill="FFF2CC" w:themeFill="accent4" w:themeFillTint="33"/>
            <w:noWrap/>
            <w:hideMark/>
          </w:tcPr>
          <w:p w14:paraId="62712E0C" w14:textId="77777777" w:rsidR="00A31D4E" w:rsidRPr="00A31D4E" w:rsidRDefault="00A31D4E" w:rsidP="00A75A59">
            <w:pPr>
              <w:jc w:val="center"/>
              <w:rPr>
                <w:rFonts w:ascii="Times New Roman" w:hAnsi="Times New Roman" w:cs="Times New Roman"/>
                <w:b/>
                <w:bCs/>
                <w:sz w:val="20"/>
                <w:szCs w:val="20"/>
                <w:lang w:eastAsia="zh-CN"/>
              </w:rPr>
            </w:pPr>
            <w:r w:rsidRPr="00A31D4E">
              <w:rPr>
                <w:rFonts w:ascii="Times New Roman" w:hAnsi="Times New Roman" w:cs="Times New Roman"/>
                <w:b/>
                <w:bCs/>
                <w:sz w:val="20"/>
                <w:szCs w:val="20"/>
                <w:lang w:eastAsia="zh-CN"/>
              </w:rPr>
              <w:t>1</w:t>
            </w:r>
          </w:p>
        </w:tc>
        <w:tc>
          <w:tcPr>
            <w:tcW w:w="1276" w:type="dxa"/>
            <w:shd w:val="clear" w:color="auto" w:fill="FFF2CC" w:themeFill="accent4" w:themeFillTint="33"/>
            <w:noWrap/>
            <w:hideMark/>
          </w:tcPr>
          <w:p w14:paraId="2B00712E" w14:textId="5EEEEC99" w:rsidR="00A31D4E" w:rsidRPr="00A31D4E" w:rsidRDefault="005A31ED" w:rsidP="00A75A59">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1</w:t>
            </w:r>
          </w:p>
        </w:tc>
        <w:tc>
          <w:tcPr>
            <w:tcW w:w="1134" w:type="dxa"/>
            <w:shd w:val="clear" w:color="auto" w:fill="FFF2CC" w:themeFill="accent4" w:themeFillTint="33"/>
            <w:noWrap/>
            <w:hideMark/>
          </w:tcPr>
          <w:p w14:paraId="4B02BDFD" w14:textId="42ABD11C" w:rsidR="00A31D4E"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24</w:t>
            </w:r>
          </w:p>
        </w:tc>
        <w:tc>
          <w:tcPr>
            <w:tcW w:w="1276" w:type="dxa"/>
            <w:shd w:val="clear" w:color="auto" w:fill="FFF2CC" w:themeFill="accent4" w:themeFillTint="33"/>
            <w:noWrap/>
            <w:hideMark/>
          </w:tcPr>
          <w:p w14:paraId="433F694D" w14:textId="1AD2E45E" w:rsidR="00A31D4E"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24</w:t>
            </w:r>
          </w:p>
        </w:tc>
      </w:tr>
      <w:tr w:rsidR="005A31ED" w:rsidRPr="00A31D4E" w14:paraId="33252162" w14:textId="77777777" w:rsidTr="005A31ED">
        <w:trPr>
          <w:trHeight w:val="300"/>
          <w:jc w:val="center"/>
        </w:trPr>
        <w:tc>
          <w:tcPr>
            <w:tcW w:w="3080" w:type="dxa"/>
            <w:noWrap/>
            <w:hideMark/>
          </w:tcPr>
          <w:p w14:paraId="0883A8A8" w14:textId="18341D9E" w:rsidR="005A31ED" w:rsidRPr="00A31D4E" w:rsidRDefault="005A31ED" w:rsidP="005A31ED">
            <w:pPr>
              <w:jc w:val="both"/>
              <w:rPr>
                <w:rFonts w:ascii="Times New Roman" w:hAnsi="Times New Roman" w:cs="Times New Roman"/>
                <w:lang w:eastAsia="zh-CN"/>
              </w:rPr>
            </w:pPr>
            <w:r>
              <w:rPr>
                <w:rFonts w:ascii="Times New Roman" w:hAnsi="Times New Roman" w:cs="Times New Roman"/>
                <w:lang w:eastAsia="zh-CN"/>
              </w:rPr>
              <w:t xml:space="preserve">Nav </w:t>
            </w:r>
            <w:r w:rsidRPr="00A31D4E">
              <w:rPr>
                <w:rFonts w:ascii="Times New Roman" w:hAnsi="Times New Roman" w:cs="Times New Roman"/>
                <w:lang w:eastAsia="zh-CN"/>
              </w:rPr>
              <w:t>īpašas kopšanas nepieciešamība</w:t>
            </w:r>
          </w:p>
        </w:tc>
        <w:tc>
          <w:tcPr>
            <w:tcW w:w="1139" w:type="dxa"/>
            <w:noWrap/>
            <w:hideMark/>
          </w:tcPr>
          <w:p w14:paraId="3DE9F219" w14:textId="77777777" w:rsidR="005A31ED" w:rsidRPr="00A31D4E" w:rsidRDefault="005A31ED" w:rsidP="005A31ED">
            <w:pPr>
              <w:jc w:val="center"/>
              <w:rPr>
                <w:rFonts w:ascii="Times New Roman" w:hAnsi="Times New Roman" w:cs="Times New Roman"/>
                <w:sz w:val="20"/>
                <w:szCs w:val="20"/>
                <w:lang w:eastAsia="zh-CN"/>
              </w:rPr>
            </w:pPr>
            <w:r w:rsidRPr="00A31D4E">
              <w:rPr>
                <w:rFonts w:ascii="Times New Roman" w:hAnsi="Times New Roman" w:cs="Times New Roman"/>
                <w:sz w:val="20"/>
                <w:szCs w:val="20"/>
                <w:lang w:eastAsia="zh-CN"/>
              </w:rPr>
              <w:t>1</w:t>
            </w:r>
          </w:p>
        </w:tc>
        <w:tc>
          <w:tcPr>
            <w:tcW w:w="1559" w:type="dxa"/>
            <w:noWrap/>
            <w:hideMark/>
          </w:tcPr>
          <w:p w14:paraId="52F98458" w14:textId="77777777" w:rsidR="005A31ED" w:rsidRPr="00A31D4E" w:rsidRDefault="005A31ED" w:rsidP="005A31ED">
            <w:pPr>
              <w:jc w:val="center"/>
              <w:rPr>
                <w:rFonts w:ascii="Times New Roman" w:hAnsi="Times New Roman" w:cs="Times New Roman"/>
                <w:sz w:val="20"/>
                <w:szCs w:val="20"/>
                <w:lang w:eastAsia="zh-CN"/>
              </w:rPr>
            </w:pPr>
            <w:r w:rsidRPr="00A31D4E">
              <w:rPr>
                <w:rFonts w:ascii="Times New Roman" w:hAnsi="Times New Roman" w:cs="Times New Roman"/>
                <w:sz w:val="20"/>
                <w:szCs w:val="20"/>
                <w:lang w:eastAsia="zh-CN"/>
              </w:rPr>
              <w:t>1</w:t>
            </w:r>
          </w:p>
        </w:tc>
        <w:tc>
          <w:tcPr>
            <w:tcW w:w="1276" w:type="dxa"/>
            <w:noWrap/>
            <w:hideMark/>
          </w:tcPr>
          <w:p w14:paraId="495706F3" w14:textId="12241393" w:rsidR="005A31ED" w:rsidRPr="00A31D4E" w:rsidRDefault="005A31ED" w:rsidP="005A31ED">
            <w:pPr>
              <w:jc w:val="center"/>
              <w:rPr>
                <w:rFonts w:ascii="Times New Roman" w:hAnsi="Times New Roman" w:cs="Times New Roman"/>
                <w:sz w:val="20"/>
                <w:szCs w:val="20"/>
                <w:lang w:eastAsia="zh-CN"/>
              </w:rPr>
            </w:pPr>
            <w:r>
              <w:rPr>
                <w:rFonts w:ascii="Times New Roman" w:hAnsi="Times New Roman" w:cs="Times New Roman"/>
                <w:b/>
                <w:bCs/>
                <w:sz w:val="20"/>
                <w:szCs w:val="20"/>
                <w:lang w:eastAsia="zh-CN"/>
              </w:rPr>
              <w:t>1</w:t>
            </w:r>
          </w:p>
        </w:tc>
        <w:tc>
          <w:tcPr>
            <w:tcW w:w="1134" w:type="dxa"/>
            <w:noWrap/>
            <w:hideMark/>
          </w:tcPr>
          <w:p w14:paraId="2AB27018" w14:textId="2E5CE868" w:rsidR="005A31ED" w:rsidRPr="00A31D4E" w:rsidRDefault="005A31ED" w:rsidP="005A31ED">
            <w:pPr>
              <w:jc w:val="center"/>
              <w:rPr>
                <w:rFonts w:ascii="Times New Roman" w:hAnsi="Times New Roman" w:cs="Times New Roman"/>
                <w:sz w:val="20"/>
                <w:szCs w:val="20"/>
                <w:lang w:eastAsia="zh-CN"/>
              </w:rPr>
            </w:pPr>
            <w:r>
              <w:rPr>
                <w:rFonts w:ascii="Times New Roman" w:hAnsi="Times New Roman" w:cs="Times New Roman"/>
                <w:b/>
                <w:bCs/>
                <w:sz w:val="20"/>
                <w:szCs w:val="20"/>
                <w:lang w:eastAsia="zh-CN"/>
              </w:rPr>
              <w:t>24</w:t>
            </w:r>
          </w:p>
        </w:tc>
        <w:tc>
          <w:tcPr>
            <w:tcW w:w="1276" w:type="dxa"/>
            <w:noWrap/>
            <w:hideMark/>
          </w:tcPr>
          <w:p w14:paraId="1A831E11" w14:textId="438EDC09" w:rsidR="005A31ED" w:rsidRPr="00A31D4E" w:rsidRDefault="005A31ED" w:rsidP="005A31ED">
            <w:pPr>
              <w:jc w:val="center"/>
              <w:rPr>
                <w:rFonts w:ascii="Times New Roman" w:hAnsi="Times New Roman" w:cs="Times New Roman"/>
                <w:sz w:val="20"/>
                <w:szCs w:val="20"/>
                <w:lang w:eastAsia="zh-CN"/>
              </w:rPr>
            </w:pPr>
            <w:r>
              <w:rPr>
                <w:rFonts w:ascii="Times New Roman" w:hAnsi="Times New Roman" w:cs="Times New Roman"/>
                <w:b/>
                <w:bCs/>
                <w:sz w:val="20"/>
                <w:szCs w:val="20"/>
                <w:lang w:eastAsia="zh-CN"/>
              </w:rPr>
              <w:t>24</w:t>
            </w:r>
          </w:p>
        </w:tc>
      </w:tr>
      <w:tr w:rsidR="005A31ED" w:rsidRPr="00A31D4E" w14:paraId="3B2A2045" w14:textId="77777777" w:rsidTr="005A31ED">
        <w:trPr>
          <w:trHeight w:val="300"/>
          <w:jc w:val="center"/>
        </w:trPr>
        <w:tc>
          <w:tcPr>
            <w:tcW w:w="3080" w:type="dxa"/>
            <w:noWrap/>
            <w:hideMark/>
          </w:tcPr>
          <w:p w14:paraId="327E70B6" w14:textId="77777777" w:rsidR="005A31ED" w:rsidRPr="00A31D4E" w:rsidRDefault="005A31ED" w:rsidP="005A31ED">
            <w:pPr>
              <w:jc w:val="both"/>
              <w:rPr>
                <w:rFonts w:ascii="Times New Roman" w:hAnsi="Times New Roman" w:cs="Times New Roman"/>
                <w:b/>
                <w:bCs/>
                <w:lang w:eastAsia="zh-CN"/>
              </w:rPr>
            </w:pPr>
            <w:r>
              <w:rPr>
                <w:rFonts w:ascii="Times New Roman" w:hAnsi="Times New Roman" w:cs="Times New Roman"/>
                <w:b/>
                <w:bCs/>
                <w:lang w:eastAsia="zh-CN"/>
              </w:rPr>
              <w:lastRenderedPageBreak/>
              <w:t>Kopā</w:t>
            </w:r>
          </w:p>
        </w:tc>
        <w:tc>
          <w:tcPr>
            <w:tcW w:w="1139" w:type="dxa"/>
            <w:noWrap/>
            <w:hideMark/>
          </w:tcPr>
          <w:p w14:paraId="37B6D43A" w14:textId="7E79DFB2" w:rsidR="005A31ED"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4</w:t>
            </w:r>
          </w:p>
        </w:tc>
        <w:tc>
          <w:tcPr>
            <w:tcW w:w="1559" w:type="dxa"/>
            <w:noWrap/>
            <w:hideMark/>
          </w:tcPr>
          <w:p w14:paraId="7BF8944D" w14:textId="33A011C8" w:rsidR="005A31ED"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4</w:t>
            </w:r>
          </w:p>
        </w:tc>
        <w:tc>
          <w:tcPr>
            <w:tcW w:w="1276" w:type="dxa"/>
            <w:noWrap/>
            <w:hideMark/>
          </w:tcPr>
          <w:p w14:paraId="0A5E4902" w14:textId="77777777" w:rsidR="005A31ED" w:rsidRPr="00A31D4E" w:rsidRDefault="005A31ED" w:rsidP="005A31ED">
            <w:pPr>
              <w:jc w:val="center"/>
              <w:rPr>
                <w:rFonts w:ascii="Times New Roman" w:hAnsi="Times New Roman" w:cs="Times New Roman"/>
                <w:b/>
                <w:bCs/>
                <w:sz w:val="20"/>
                <w:szCs w:val="20"/>
                <w:lang w:eastAsia="zh-CN"/>
              </w:rPr>
            </w:pPr>
            <w:r w:rsidRPr="00A31D4E">
              <w:rPr>
                <w:rFonts w:ascii="Times New Roman" w:hAnsi="Times New Roman" w:cs="Times New Roman"/>
                <w:b/>
                <w:bCs/>
                <w:sz w:val="20"/>
                <w:szCs w:val="20"/>
                <w:lang w:eastAsia="zh-CN"/>
              </w:rPr>
              <w:t>1</w:t>
            </w:r>
          </w:p>
        </w:tc>
        <w:tc>
          <w:tcPr>
            <w:tcW w:w="1134" w:type="dxa"/>
            <w:noWrap/>
          </w:tcPr>
          <w:p w14:paraId="5E238F17" w14:textId="3EE19A06" w:rsidR="005A31ED"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60</w:t>
            </w:r>
          </w:p>
        </w:tc>
        <w:tc>
          <w:tcPr>
            <w:tcW w:w="1276" w:type="dxa"/>
            <w:noWrap/>
          </w:tcPr>
          <w:p w14:paraId="15355C7F" w14:textId="6EE64D37" w:rsidR="005A31ED" w:rsidRPr="00A31D4E" w:rsidRDefault="005A31ED" w:rsidP="005A31E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15</w:t>
            </w:r>
          </w:p>
        </w:tc>
      </w:tr>
    </w:tbl>
    <w:p w14:paraId="14E24FF2" w14:textId="77777777" w:rsidR="00632BC5" w:rsidRDefault="00632BC5" w:rsidP="007E7798">
      <w:pPr>
        <w:rPr>
          <w:rFonts w:ascii="Times New Roman" w:hAnsi="Times New Roman" w:cs="Times New Roman"/>
          <w:b/>
          <w:bCs/>
          <w:sz w:val="24"/>
          <w:szCs w:val="24"/>
          <w:lang w:eastAsia="zh-CN"/>
        </w:rPr>
      </w:pPr>
    </w:p>
    <w:p w14:paraId="7F4BC8C9" w14:textId="1D3645BC" w:rsidR="00F118AA" w:rsidRPr="00EF2256" w:rsidRDefault="00DB012B" w:rsidP="007E7798">
      <w:pPr>
        <w:rPr>
          <w:rFonts w:ascii="Times New Roman" w:hAnsi="Times New Roman" w:cs="Times New Roman"/>
          <w:b/>
          <w:bCs/>
          <w:i/>
          <w:iCs/>
          <w:sz w:val="24"/>
          <w:szCs w:val="24"/>
          <w:lang w:eastAsia="zh-CN"/>
        </w:rPr>
      </w:pPr>
      <w:r w:rsidRPr="00EF2256">
        <w:rPr>
          <w:rFonts w:ascii="Times New Roman" w:hAnsi="Times New Roman" w:cs="Times New Roman"/>
          <w:b/>
          <w:bCs/>
          <w:i/>
          <w:iCs/>
          <w:sz w:val="24"/>
          <w:szCs w:val="24"/>
          <w:lang w:eastAsia="zh-CN"/>
        </w:rPr>
        <w:t>Psihologa konsultācijas</w:t>
      </w:r>
    </w:p>
    <w:p w14:paraId="461E0407" w14:textId="2753B82A" w:rsidR="002A422C" w:rsidRPr="00214712" w:rsidRDefault="00214712" w:rsidP="00B7104F">
      <w:pPr>
        <w:jc w:val="both"/>
        <w:rPr>
          <w:rFonts w:ascii="Times New Roman" w:hAnsi="Times New Roman" w:cs="Times New Roman"/>
          <w:sz w:val="24"/>
          <w:szCs w:val="24"/>
          <w:lang w:eastAsia="zh-CN"/>
        </w:rPr>
      </w:pPr>
      <w:r w:rsidRPr="00214712">
        <w:rPr>
          <w:rFonts w:ascii="Times New Roman" w:hAnsi="Times New Roman" w:cs="Times New Roman"/>
          <w:sz w:val="24"/>
          <w:szCs w:val="24"/>
          <w:lang w:eastAsia="zh-CN"/>
        </w:rPr>
        <w:t>Apskatot bērniem vecuma grupā no 0</w:t>
      </w:r>
      <w:r w:rsidR="00AC6E03">
        <w:rPr>
          <w:rFonts w:ascii="Times New Roman" w:hAnsi="Times New Roman" w:cs="Times New Roman"/>
          <w:sz w:val="24"/>
          <w:szCs w:val="24"/>
          <w:lang w:eastAsia="zh-CN"/>
        </w:rPr>
        <w:t xml:space="preserve"> līdz </w:t>
      </w:r>
      <w:r w:rsidRPr="00214712">
        <w:rPr>
          <w:rFonts w:ascii="Times New Roman" w:hAnsi="Times New Roman" w:cs="Times New Roman"/>
          <w:sz w:val="24"/>
          <w:szCs w:val="24"/>
          <w:lang w:eastAsia="zh-CN"/>
        </w:rPr>
        <w:t>13 gadi</w:t>
      </w:r>
      <w:r w:rsidR="00AC6E03">
        <w:rPr>
          <w:rFonts w:ascii="Times New Roman" w:hAnsi="Times New Roman" w:cs="Times New Roman"/>
          <w:sz w:val="24"/>
          <w:szCs w:val="24"/>
          <w:lang w:eastAsia="zh-CN"/>
        </w:rPr>
        <w:t>em</w:t>
      </w:r>
      <w:r w:rsidRPr="00214712">
        <w:rPr>
          <w:rFonts w:ascii="Times New Roman" w:hAnsi="Times New Roman" w:cs="Times New Roman"/>
          <w:sz w:val="24"/>
          <w:szCs w:val="24"/>
          <w:lang w:eastAsia="zh-CN"/>
        </w:rPr>
        <w:t xml:space="preserve"> (ieskaitot) piešķirtās konsultācijas</w:t>
      </w:r>
      <w:r w:rsidR="00B7104F">
        <w:rPr>
          <w:rFonts w:ascii="Times New Roman" w:hAnsi="Times New Roman" w:cs="Times New Roman"/>
          <w:sz w:val="24"/>
          <w:szCs w:val="24"/>
          <w:lang w:eastAsia="zh-CN"/>
        </w:rPr>
        <w:t xml:space="preserve"> </w:t>
      </w:r>
      <w:r w:rsidR="00B7104F" w:rsidRPr="00B7104F">
        <w:rPr>
          <w:rFonts w:ascii="Times New Roman" w:hAnsi="Times New Roman" w:cs="Times New Roman"/>
          <w:i/>
          <w:iCs/>
          <w:sz w:val="24"/>
          <w:szCs w:val="24"/>
          <w:lang w:eastAsia="zh-CN"/>
        </w:rPr>
        <w:t>(2.2.11. tabula)</w:t>
      </w:r>
      <w:r w:rsidRPr="00B7104F">
        <w:rPr>
          <w:rFonts w:ascii="Times New Roman" w:hAnsi="Times New Roman" w:cs="Times New Roman"/>
          <w:i/>
          <w:iCs/>
          <w:sz w:val="24"/>
          <w:szCs w:val="24"/>
          <w:lang w:eastAsia="zh-CN"/>
        </w:rPr>
        <w:t xml:space="preserve">, </w:t>
      </w:r>
      <w:r w:rsidRPr="00214712">
        <w:rPr>
          <w:rFonts w:ascii="Times New Roman" w:hAnsi="Times New Roman" w:cs="Times New Roman"/>
          <w:sz w:val="24"/>
          <w:szCs w:val="24"/>
          <w:lang w:eastAsia="zh-CN"/>
        </w:rPr>
        <w:t xml:space="preserve">redzams, ka lielāko īpatsvaru </w:t>
      </w:r>
      <w:r w:rsidR="00B7104F">
        <w:rPr>
          <w:rFonts w:ascii="Times New Roman" w:hAnsi="Times New Roman" w:cs="Times New Roman"/>
          <w:sz w:val="24"/>
          <w:szCs w:val="24"/>
          <w:lang w:eastAsia="zh-CN"/>
        </w:rPr>
        <w:t>48%</w:t>
      </w:r>
      <w:r w:rsidR="00AC6E03">
        <w:rPr>
          <w:rFonts w:ascii="Times New Roman" w:hAnsi="Times New Roman" w:cs="Times New Roman"/>
          <w:sz w:val="24"/>
          <w:szCs w:val="24"/>
          <w:lang w:eastAsia="zh-CN"/>
        </w:rPr>
        <w:t xml:space="preserve"> </w:t>
      </w:r>
      <w:r w:rsidRPr="00214712">
        <w:rPr>
          <w:rFonts w:ascii="Times New Roman" w:hAnsi="Times New Roman" w:cs="Times New Roman"/>
          <w:sz w:val="24"/>
          <w:szCs w:val="24"/>
          <w:lang w:eastAsia="zh-CN"/>
        </w:rPr>
        <w:t>veido psihologa konsultācijas</w:t>
      </w:r>
      <w:r w:rsidR="00B7104F">
        <w:rPr>
          <w:rFonts w:ascii="Times New Roman" w:hAnsi="Times New Roman" w:cs="Times New Roman"/>
          <w:sz w:val="24"/>
          <w:szCs w:val="24"/>
          <w:lang w:eastAsia="zh-CN"/>
        </w:rPr>
        <w:t>: bērniem vecuma grupā no 1.6</w:t>
      </w:r>
      <w:r w:rsidR="00AC6E03">
        <w:rPr>
          <w:rFonts w:ascii="Times New Roman" w:hAnsi="Times New Roman" w:cs="Times New Roman"/>
          <w:sz w:val="24"/>
          <w:szCs w:val="24"/>
          <w:lang w:eastAsia="zh-CN"/>
        </w:rPr>
        <w:t xml:space="preserve"> līdz </w:t>
      </w:r>
      <w:r w:rsidR="00B7104F">
        <w:rPr>
          <w:rFonts w:ascii="Times New Roman" w:hAnsi="Times New Roman" w:cs="Times New Roman"/>
          <w:sz w:val="24"/>
          <w:szCs w:val="24"/>
          <w:lang w:eastAsia="zh-CN"/>
        </w:rPr>
        <w:t>6 gadi</w:t>
      </w:r>
      <w:r w:rsidR="00AC6E03">
        <w:rPr>
          <w:rFonts w:ascii="Times New Roman" w:hAnsi="Times New Roman" w:cs="Times New Roman"/>
          <w:sz w:val="24"/>
          <w:szCs w:val="24"/>
          <w:lang w:eastAsia="zh-CN"/>
        </w:rPr>
        <w:t>em</w:t>
      </w:r>
      <w:r w:rsidR="00B7104F">
        <w:rPr>
          <w:rFonts w:ascii="Times New Roman" w:hAnsi="Times New Roman" w:cs="Times New Roman"/>
          <w:sz w:val="24"/>
          <w:szCs w:val="24"/>
          <w:lang w:eastAsia="zh-CN"/>
        </w:rPr>
        <w:t xml:space="preserve"> (ieskaitot) vidēji 29 konsultācijas, bērniem vecuma grupā no 7</w:t>
      </w:r>
      <w:r w:rsidR="00AC6E03">
        <w:rPr>
          <w:rFonts w:ascii="Times New Roman" w:hAnsi="Times New Roman" w:cs="Times New Roman"/>
          <w:sz w:val="24"/>
          <w:szCs w:val="24"/>
          <w:lang w:eastAsia="zh-CN"/>
        </w:rPr>
        <w:t xml:space="preserve"> līdz </w:t>
      </w:r>
      <w:r w:rsidR="00B7104F">
        <w:rPr>
          <w:rFonts w:ascii="Times New Roman" w:hAnsi="Times New Roman" w:cs="Times New Roman"/>
          <w:sz w:val="24"/>
          <w:szCs w:val="24"/>
          <w:lang w:eastAsia="zh-CN"/>
        </w:rPr>
        <w:t>13 gadi</w:t>
      </w:r>
      <w:r w:rsidR="00AC6E03">
        <w:rPr>
          <w:rFonts w:ascii="Times New Roman" w:hAnsi="Times New Roman" w:cs="Times New Roman"/>
          <w:sz w:val="24"/>
          <w:szCs w:val="24"/>
          <w:lang w:eastAsia="zh-CN"/>
        </w:rPr>
        <w:t>em</w:t>
      </w:r>
      <w:r w:rsidR="00B7104F">
        <w:rPr>
          <w:rFonts w:ascii="Times New Roman" w:hAnsi="Times New Roman" w:cs="Times New Roman"/>
          <w:sz w:val="24"/>
          <w:szCs w:val="24"/>
          <w:lang w:eastAsia="zh-CN"/>
        </w:rPr>
        <w:t xml:space="preserve"> (ieskaitot) vidēji 37 konsultācijas </w:t>
      </w:r>
      <w:r w:rsidR="00AC6E03">
        <w:rPr>
          <w:rFonts w:ascii="Times New Roman" w:hAnsi="Times New Roman" w:cs="Times New Roman"/>
          <w:sz w:val="24"/>
          <w:szCs w:val="24"/>
          <w:lang w:eastAsia="zh-CN"/>
        </w:rPr>
        <w:t xml:space="preserve">vienam bērnam </w:t>
      </w:r>
      <w:r w:rsidR="00B7104F">
        <w:rPr>
          <w:rFonts w:ascii="Times New Roman" w:hAnsi="Times New Roman" w:cs="Times New Roman"/>
          <w:sz w:val="24"/>
          <w:szCs w:val="24"/>
          <w:lang w:eastAsia="zh-CN"/>
        </w:rPr>
        <w:t xml:space="preserve">12 mēnešu periodā </w:t>
      </w:r>
      <w:r w:rsidR="00B7104F" w:rsidRPr="001327C0">
        <w:rPr>
          <w:rFonts w:ascii="Times New Roman" w:hAnsi="Times New Roman" w:cs="Times New Roman"/>
          <w:i/>
          <w:iCs/>
          <w:sz w:val="24"/>
          <w:szCs w:val="24"/>
          <w:lang w:eastAsia="zh-CN"/>
        </w:rPr>
        <w:t>(2.2.20. tabula).</w:t>
      </w:r>
      <w:r w:rsidR="00B7104F">
        <w:rPr>
          <w:rFonts w:ascii="Times New Roman" w:hAnsi="Times New Roman" w:cs="Times New Roman"/>
          <w:sz w:val="24"/>
          <w:szCs w:val="24"/>
          <w:lang w:eastAsia="zh-CN"/>
        </w:rPr>
        <w:t xml:space="preserve"> </w:t>
      </w:r>
    </w:p>
    <w:p w14:paraId="55671703" w14:textId="77777777" w:rsidR="00E11E95" w:rsidRDefault="000034F8" w:rsidP="00E11E95">
      <w:pPr>
        <w:jc w:val="right"/>
        <w:rPr>
          <w:rFonts w:ascii="Times New Roman" w:hAnsi="Times New Roman" w:cs="Times New Roman"/>
          <w:i/>
          <w:iCs/>
          <w:sz w:val="24"/>
          <w:szCs w:val="24"/>
          <w:lang w:eastAsia="zh-CN"/>
        </w:rPr>
      </w:pPr>
      <w:r w:rsidRPr="003A5855">
        <w:rPr>
          <w:rFonts w:ascii="Times New Roman" w:hAnsi="Times New Roman" w:cs="Times New Roman"/>
          <w:i/>
          <w:iCs/>
          <w:sz w:val="24"/>
          <w:szCs w:val="24"/>
          <w:lang w:eastAsia="zh-CN"/>
        </w:rPr>
        <w:t xml:space="preserve">2.2.20.tabula </w:t>
      </w:r>
    </w:p>
    <w:p w14:paraId="06613390" w14:textId="4A235955" w:rsidR="00AC6E03" w:rsidRDefault="00AC6E03" w:rsidP="00AC6E03">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psihologa konsultāciju vidējais apmērs</w:t>
      </w:r>
    </w:p>
    <w:p w14:paraId="5A03D575" w14:textId="350EB30E" w:rsidR="00AC6E03" w:rsidRPr="0084462D" w:rsidRDefault="00AC6E03" w:rsidP="00AC6E03">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sidR="00443BB2">
        <w:rPr>
          <w:rFonts w:ascii="Times New Roman" w:hAnsi="Times New Roman" w:cs="Times New Roman"/>
          <w:b/>
          <w:bCs/>
          <w:i w:val="0"/>
          <w:iCs w:val="0"/>
          <w:color w:val="auto"/>
          <w:sz w:val="22"/>
          <w:szCs w:val="22"/>
        </w:rPr>
        <w:t>1.6</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vecuma grupām</w:t>
      </w:r>
      <w:r>
        <w:rPr>
          <w:rFonts w:ascii="Times New Roman" w:hAnsi="Times New Roman" w:cs="Times New Roman"/>
          <w:b/>
          <w:bCs/>
          <w:i w:val="0"/>
          <w:iCs w:val="0"/>
          <w:color w:val="auto"/>
          <w:sz w:val="24"/>
          <w:szCs w:val="24"/>
        </w:rPr>
        <w:t xml:space="preserve"> un FI smaguma līmeņa</w:t>
      </w:r>
    </w:p>
    <w:p w14:paraId="3E560DEE" w14:textId="77777777" w:rsidR="00AC6E03" w:rsidRPr="00E11E95" w:rsidRDefault="00AC6E03" w:rsidP="00E11E95">
      <w:pPr>
        <w:jc w:val="center"/>
        <w:rPr>
          <w:rFonts w:ascii="Times New Roman" w:hAnsi="Times New Roman" w:cs="Times New Roman"/>
          <w:b/>
          <w:bCs/>
          <w:sz w:val="24"/>
          <w:szCs w:val="24"/>
          <w:lang w:eastAsia="zh-CN"/>
        </w:rPr>
      </w:pPr>
    </w:p>
    <w:tbl>
      <w:tblPr>
        <w:tblStyle w:val="TableGrid"/>
        <w:tblW w:w="0" w:type="auto"/>
        <w:jc w:val="center"/>
        <w:tblLook w:val="04A0" w:firstRow="1" w:lastRow="0" w:firstColumn="1" w:lastColumn="0" w:noHBand="0" w:noVBand="1"/>
      </w:tblPr>
      <w:tblGrid>
        <w:gridCol w:w="2114"/>
        <w:gridCol w:w="779"/>
        <w:gridCol w:w="1378"/>
        <w:gridCol w:w="1034"/>
        <w:gridCol w:w="1378"/>
        <w:gridCol w:w="1417"/>
        <w:gridCol w:w="1473"/>
      </w:tblGrid>
      <w:tr w:rsidR="009573ED" w:rsidRPr="00FC61FA" w14:paraId="4422F39A" w14:textId="4704C96C" w:rsidTr="00575773">
        <w:trPr>
          <w:trHeight w:val="300"/>
          <w:jc w:val="center"/>
        </w:trPr>
        <w:tc>
          <w:tcPr>
            <w:tcW w:w="2114" w:type="dxa"/>
            <w:vMerge w:val="restart"/>
            <w:shd w:val="clear" w:color="auto" w:fill="F2F2F2" w:themeFill="background1" w:themeFillShade="F2"/>
            <w:noWrap/>
            <w:vAlign w:val="center"/>
          </w:tcPr>
          <w:p w14:paraId="6B606652" w14:textId="7B2DD1D8" w:rsidR="009573ED" w:rsidRPr="0007053D" w:rsidRDefault="00443BB2" w:rsidP="0007053D">
            <w:pPr>
              <w:jc w:val="center"/>
              <w:rPr>
                <w:rFonts w:ascii="Times New Roman" w:hAnsi="Times New Roman" w:cs="Times New Roman"/>
                <w:b/>
                <w:bCs/>
              </w:rPr>
            </w:pPr>
            <w:r w:rsidRPr="0007053D">
              <w:rPr>
                <w:rFonts w:ascii="Times New Roman" w:hAnsi="Times New Roman" w:cs="Times New Roman"/>
                <w:b/>
                <w:bCs/>
              </w:rPr>
              <w:t>Bērna v</w:t>
            </w:r>
            <w:r w:rsidR="009573ED" w:rsidRPr="0007053D">
              <w:rPr>
                <w:rFonts w:ascii="Times New Roman" w:hAnsi="Times New Roman" w:cs="Times New Roman"/>
                <w:b/>
                <w:bCs/>
              </w:rPr>
              <w:t>ecuma grupa</w:t>
            </w:r>
          </w:p>
        </w:tc>
        <w:tc>
          <w:tcPr>
            <w:tcW w:w="2046" w:type="dxa"/>
            <w:gridSpan w:val="2"/>
            <w:shd w:val="clear" w:color="auto" w:fill="F2F2F2" w:themeFill="background1" w:themeFillShade="F2"/>
            <w:noWrap/>
            <w:vAlign w:val="center"/>
            <w:hideMark/>
          </w:tcPr>
          <w:p w14:paraId="6C4254EB" w14:textId="07119A89" w:rsidR="009573ED" w:rsidRPr="0007053D" w:rsidRDefault="00443BB2" w:rsidP="0007053D">
            <w:pPr>
              <w:jc w:val="center"/>
              <w:rPr>
                <w:rFonts w:ascii="Times New Roman" w:hAnsi="Times New Roman" w:cs="Times New Roman"/>
                <w:i/>
                <w:iCs/>
              </w:rPr>
            </w:pPr>
            <w:r w:rsidRPr="0007053D">
              <w:rPr>
                <w:rFonts w:ascii="Times New Roman" w:hAnsi="Times New Roman" w:cs="Times New Roman"/>
                <w:i/>
                <w:iCs/>
              </w:rPr>
              <w:t>Ir noteikta ī</w:t>
            </w:r>
            <w:r w:rsidR="009573ED" w:rsidRPr="0007053D">
              <w:rPr>
                <w:rFonts w:ascii="Times New Roman" w:hAnsi="Times New Roman" w:cs="Times New Roman"/>
                <w:i/>
                <w:iCs/>
              </w:rPr>
              <w:t>pašas kopšanas nepieciešamība</w:t>
            </w:r>
          </w:p>
        </w:tc>
        <w:tc>
          <w:tcPr>
            <w:tcW w:w="2310" w:type="dxa"/>
            <w:gridSpan w:val="2"/>
            <w:shd w:val="clear" w:color="auto" w:fill="F2F2F2" w:themeFill="background1" w:themeFillShade="F2"/>
            <w:noWrap/>
            <w:vAlign w:val="center"/>
            <w:hideMark/>
          </w:tcPr>
          <w:p w14:paraId="47C0A266" w14:textId="4958FE99" w:rsidR="009573ED" w:rsidRPr="0007053D" w:rsidRDefault="00152B99" w:rsidP="0007053D">
            <w:pPr>
              <w:jc w:val="center"/>
              <w:rPr>
                <w:rFonts w:ascii="Times New Roman" w:hAnsi="Times New Roman" w:cs="Times New Roman"/>
                <w:i/>
                <w:iCs/>
              </w:rPr>
            </w:pPr>
            <w:r w:rsidRPr="0007053D">
              <w:rPr>
                <w:rFonts w:ascii="Times New Roman" w:hAnsi="Times New Roman" w:cs="Times New Roman"/>
                <w:i/>
                <w:iCs/>
              </w:rPr>
              <w:t>N</w:t>
            </w:r>
            <w:r w:rsidR="009573ED" w:rsidRPr="0007053D">
              <w:rPr>
                <w:rFonts w:ascii="Times New Roman" w:hAnsi="Times New Roman" w:cs="Times New Roman"/>
                <w:i/>
                <w:iCs/>
              </w:rPr>
              <w:t xml:space="preserve">av </w:t>
            </w:r>
            <w:r w:rsidR="00443BB2" w:rsidRPr="0007053D">
              <w:rPr>
                <w:rFonts w:ascii="Times New Roman" w:hAnsi="Times New Roman" w:cs="Times New Roman"/>
                <w:i/>
                <w:iCs/>
              </w:rPr>
              <w:t xml:space="preserve">noteikta </w:t>
            </w:r>
            <w:r w:rsidR="009573ED" w:rsidRPr="0007053D">
              <w:rPr>
                <w:rFonts w:ascii="Times New Roman" w:hAnsi="Times New Roman" w:cs="Times New Roman"/>
                <w:i/>
                <w:iCs/>
              </w:rPr>
              <w:t>īpašas kopšanas nepieciešamība</w:t>
            </w:r>
          </w:p>
        </w:tc>
        <w:tc>
          <w:tcPr>
            <w:tcW w:w="1417" w:type="dxa"/>
            <w:vMerge w:val="restart"/>
            <w:shd w:val="clear" w:color="auto" w:fill="F2F2F2" w:themeFill="background1" w:themeFillShade="F2"/>
            <w:vAlign w:val="center"/>
          </w:tcPr>
          <w:p w14:paraId="70AD1483" w14:textId="590C1B7B" w:rsidR="009573ED" w:rsidRPr="0007053D" w:rsidRDefault="00924CF8" w:rsidP="0007053D">
            <w:pPr>
              <w:jc w:val="center"/>
              <w:rPr>
                <w:rFonts w:ascii="Times New Roman" w:hAnsi="Times New Roman" w:cs="Times New Roman"/>
                <w:b/>
                <w:bCs/>
              </w:rPr>
            </w:pPr>
            <w:r w:rsidRPr="0007053D">
              <w:rPr>
                <w:rFonts w:ascii="Times New Roman" w:hAnsi="Times New Roman" w:cs="Times New Roman"/>
                <w:b/>
                <w:bCs/>
              </w:rPr>
              <w:t>Kopējais bērnu skaits</w:t>
            </w:r>
          </w:p>
        </w:tc>
        <w:tc>
          <w:tcPr>
            <w:tcW w:w="1473" w:type="dxa"/>
            <w:vMerge w:val="restart"/>
            <w:shd w:val="clear" w:color="auto" w:fill="F2F2F2" w:themeFill="background1" w:themeFillShade="F2"/>
            <w:vAlign w:val="center"/>
          </w:tcPr>
          <w:p w14:paraId="1DAFFF3D" w14:textId="7F2D9189" w:rsidR="009573ED" w:rsidRPr="0007053D" w:rsidRDefault="00924CF8" w:rsidP="0007053D">
            <w:pPr>
              <w:jc w:val="center"/>
              <w:rPr>
                <w:rFonts w:ascii="Times New Roman" w:hAnsi="Times New Roman" w:cs="Times New Roman"/>
                <w:b/>
                <w:bCs/>
              </w:rPr>
            </w:pPr>
            <w:r w:rsidRPr="0007053D">
              <w:rPr>
                <w:rFonts w:ascii="Times New Roman" w:hAnsi="Times New Roman" w:cs="Times New Roman"/>
                <w:b/>
                <w:bCs/>
              </w:rPr>
              <w:t>Vidējais konsultāciju skaits vienam bērnam</w:t>
            </w:r>
            <w:r w:rsidR="00443BB2" w:rsidRPr="0007053D">
              <w:rPr>
                <w:rFonts w:ascii="Times New Roman" w:hAnsi="Times New Roman" w:cs="Times New Roman"/>
                <w:b/>
                <w:bCs/>
              </w:rPr>
              <w:t xml:space="preserve">           12 mēnešos</w:t>
            </w:r>
          </w:p>
        </w:tc>
      </w:tr>
      <w:tr w:rsidR="009573ED" w:rsidRPr="00FC61FA" w14:paraId="01A3B776" w14:textId="03DF9A2F" w:rsidTr="00924CF8">
        <w:trPr>
          <w:trHeight w:val="300"/>
          <w:jc w:val="center"/>
        </w:trPr>
        <w:tc>
          <w:tcPr>
            <w:tcW w:w="2114" w:type="dxa"/>
            <w:vMerge/>
            <w:tcBorders>
              <w:bottom w:val="single" w:sz="4" w:space="0" w:color="auto"/>
            </w:tcBorders>
            <w:shd w:val="clear" w:color="auto" w:fill="F2F2F2" w:themeFill="background1" w:themeFillShade="F2"/>
            <w:noWrap/>
            <w:vAlign w:val="center"/>
            <w:hideMark/>
          </w:tcPr>
          <w:p w14:paraId="0BE83EE7" w14:textId="77777777" w:rsidR="009573ED" w:rsidRPr="008940DB" w:rsidRDefault="009573ED" w:rsidP="0025648D">
            <w:pPr>
              <w:jc w:val="both"/>
              <w:rPr>
                <w:rFonts w:ascii="Times New Roman" w:hAnsi="Times New Roman" w:cs="Times New Roman"/>
                <w:b/>
                <w:bCs/>
              </w:rPr>
            </w:pPr>
          </w:p>
        </w:tc>
        <w:tc>
          <w:tcPr>
            <w:tcW w:w="754" w:type="dxa"/>
            <w:tcBorders>
              <w:bottom w:val="single" w:sz="4" w:space="0" w:color="auto"/>
            </w:tcBorders>
            <w:shd w:val="clear" w:color="auto" w:fill="F2F2F2" w:themeFill="background1" w:themeFillShade="F2"/>
            <w:noWrap/>
            <w:vAlign w:val="center"/>
          </w:tcPr>
          <w:p w14:paraId="67C1E33B" w14:textId="79D67308" w:rsidR="009573ED" w:rsidRPr="0007053D" w:rsidRDefault="0007053D" w:rsidP="0025648D">
            <w:pPr>
              <w:jc w:val="center"/>
              <w:rPr>
                <w:rFonts w:ascii="Times New Roman" w:hAnsi="Times New Roman" w:cs="Times New Roman"/>
                <w:b/>
                <w:bCs/>
              </w:rPr>
            </w:pPr>
            <w:r>
              <w:rPr>
                <w:rFonts w:ascii="Times New Roman" w:hAnsi="Times New Roman" w:cs="Times New Roman"/>
                <w:b/>
                <w:bCs/>
              </w:rPr>
              <w:t>b</w:t>
            </w:r>
            <w:r w:rsidR="009573ED" w:rsidRPr="0007053D">
              <w:rPr>
                <w:rFonts w:ascii="Times New Roman" w:hAnsi="Times New Roman" w:cs="Times New Roman"/>
                <w:b/>
                <w:bCs/>
              </w:rPr>
              <w:t>ērnu skaits</w:t>
            </w:r>
          </w:p>
        </w:tc>
        <w:tc>
          <w:tcPr>
            <w:tcW w:w="1292" w:type="dxa"/>
            <w:tcBorders>
              <w:bottom w:val="single" w:sz="4" w:space="0" w:color="auto"/>
            </w:tcBorders>
            <w:shd w:val="clear" w:color="auto" w:fill="F2F2F2" w:themeFill="background1" w:themeFillShade="F2"/>
            <w:noWrap/>
            <w:vAlign w:val="center"/>
          </w:tcPr>
          <w:p w14:paraId="14373AEF" w14:textId="53BF79BE" w:rsidR="009573ED" w:rsidRPr="0007053D" w:rsidRDefault="0007053D" w:rsidP="0025648D">
            <w:pPr>
              <w:jc w:val="center"/>
              <w:rPr>
                <w:rFonts w:ascii="Times New Roman" w:hAnsi="Times New Roman" w:cs="Times New Roman"/>
                <w:b/>
                <w:bCs/>
              </w:rPr>
            </w:pPr>
            <w:r>
              <w:rPr>
                <w:rFonts w:ascii="Times New Roman" w:hAnsi="Times New Roman" w:cs="Times New Roman"/>
                <w:b/>
                <w:bCs/>
              </w:rPr>
              <w:t>v</w:t>
            </w:r>
            <w:r w:rsidR="009573ED" w:rsidRPr="0007053D">
              <w:rPr>
                <w:rFonts w:ascii="Times New Roman" w:hAnsi="Times New Roman" w:cs="Times New Roman"/>
                <w:b/>
                <w:bCs/>
              </w:rPr>
              <w:t>idējais konsultāciju skaits 12 mēnešos vienam bērnam</w:t>
            </w:r>
          </w:p>
        </w:tc>
        <w:tc>
          <w:tcPr>
            <w:tcW w:w="1034" w:type="dxa"/>
            <w:tcBorders>
              <w:bottom w:val="single" w:sz="4" w:space="0" w:color="auto"/>
            </w:tcBorders>
            <w:shd w:val="clear" w:color="auto" w:fill="F2F2F2" w:themeFill="background1" w:themeFillShade="F2"/>
            <w:noWrap/>
            <w:vAlign w:val="center"/>
          </w:tcPr>
          <w:p w14:paraId="25DC96E7" w14:textId="02B6BC0D" w:rsidR="009573ED" w:rsidRPr="0007053D" w:rsidRDefault="0007053D" w:rsidP="0025648D">
            <w:pPr>
              <w:jc w:val="center"/>
              <w:rPr>
                <w:rFonts w:ascii="Times New Roman" w:hAnsi="Times New Roman" w:cs="Times New Roman"/>
                <w:b/>
                <w:bCs/>
              </w:rPr>
            </w:pPr>
            <w:r>
              <w:rPr>
                <w:rFonts w:ascii="Times New Roman" w:hAnsi="Times New Roman" w:cs="Times New Roman"/>
                <w:b/>
                <w:bCs/>
              </w:rPr>
              <w:t>b</w:t>
            </w:r>
            <w:r w:rsidR="009573ED" w:rsidRPr="0007053D">
              <w:rPr>
                <w:rFonts w:ascii="Times New Roman" w:hAnsi="Times New Roman" w:cs="Times New Roman"/>
                <w:b/>
                <w:bCs/>
              </w:rPr>
              <w:t>ērnu skaits</w:t>
            </w:r>
          </w:p>
        </w:tc>
        <w:tc>
          <w:tcPr>
            <w:tcW w:w="1276" w:type="dxa"/>
            <w:tcBorders>
              <w:bottom w:val="single" w:sz="4" w:space="0" w:color="auto"/>
            </w:tcBorders>
            <w:shd w:val="clear" w:color="auto" w:fill="F2F2F2" w:themeFill="background1" w:themeFillShade="F2"/>
            <w:noWrap/>
            <w:vAlign w:val="center"/>
          </w:tcPr>
          <w:p w14:paraId="1A95D89D" w14:textId="6C220B40" w:rsidR="009573ED" w:rsidRPr="0007053D" w:rsidRDefault="0007053D" w:rsidP="0025648D">
            <w:pPr>
              <w:jc w:val="center"/>
              <w:rPr>
                <w:rFonts w:ascii="Times New Roman" w:hAnsi="Times New Roman" w:cs="Times New Roman"/>
                <w:b/>
                <w:bCs/>
              </w:rPr>
            </w:pPr>
            <w:r>
              <w:rPr>
                <w:rFonts w:ascii="Times New Roman" w:hAnsi="Times New Roman" w:cs="Times New Roman"/>
                <w:b/>
                <w:bCs/>
              </w:rPr>
              <w:t>v</w:t>
            </w:r>
            <w:r w:rsidR="009573ED" w:rsidRPr="0007053D">
              <w:rPr>
                <w:rFonts w:ascii="Times New Roman" w:hAnsi="Times New Roman" w:cs="Times New Roman"/>
                <w:b/>
                <w:bCs/>
              </w:rPr>
              <w:t xml:space="preserve">idējais </w:t>
            </w:r>
            <w:r w:rsidR="00924CF8" w:rsidRPr="0007053D">
              <w:rPr>
                <w:rFonts w:ascii="Times New Roman" w:hAnsi="Times New Roman" w:cs="Times New Roman"/>
                <w:b/>
                <w:bCs/>
              </w:rPr>
              <w:t>konsultāciju</w:t>
            </w:r>
            <w:r w:rsidR="009573ED" w:rsidRPr="0007053D">
              <w:rPr>
                <w:rFonts w:ascii="Times New Roman" w:hAnsi="Times New Roman" w:cs="Times New Roman"/>
                <w:b/>
                <w:bCs/>
              </w:rPr>
              <w:t xml:space="preserve"> skaits 12 mēnešos vienam bērnam</w:t>
            </w:r>
          </w:p>
        </w:tc>
        <w:tc>
          <w:tcPr>
            <w:tcW w:w="1417" w:type="dxa"/>
            <w:vMerge/>
            <w:tcBorders>
              <w:bottom w:val="single" w:sz="4" w:space="0" w:color="auto"/>
            </w:tcBorders>
            <w:shd w:val="clear" w:color="auto" w:fill="F2F2F2" w:themeFill="background1" w:themeFillShade="F2"/>
          </w:tcPr>
          <w:p w14:paraId="784F9D2E" w14:textId="77777777" w:rsidR="009573ED" w:rsidRPr="008940DB" w:rsidRDefault="009573ED" w:rsidP="0025648D">
            <w:pPr>
              <w:jc w:val="center"/>
              <w:rPr>
                <w:rFonts w:ascii="Times New Roman" w:hAnsi="Times New Roman" w:cs="Times New Roman"/>
              </w:rPr>
            </w:pPr>
          </w:p>
        </w:tc>
        <w:tc>
          <w:tcPr>
            <w:tcW w:w="1473" w:type="dxa"/>
            <w:vMerge/>
            <w:tcBorders>
              <w:bottom w:val="single" w:sz="4" w:space="0" w:color="auto"/>
            </w:tcBorders>
            <w:shd w:val="clear" w:color="auto" w:fill="F2F2F2" w:themeFill="background1" w:themeFillShade="F2"/>
          </w:tcPr>
          <w:p w14:paraId="342ABA71" w14:textId="77777777" w:rsidR="009573ED" w:rsidRPr="008940DB" w:rsidRDefault="009573ED" w:rsidP="0025648D">
            <w:pPr>
              <w:jc w:val="center"/>
              <w:rPr>
                <w:rFonts w:ascii="Times New Roman" w:hAnsi="Times New Roman" w:cs="Times New Roman"/>
              </w:rPr>
            </w:pPr>
          </w:p>
        </w:tc>
      </w:tr>
      <w:tr w:rsidR="009573ED" w:rsidRPr="00FC61FA" w14:paraId="2F121BFD" w14:textId="663F51D2" w:rsidTr="00E11E95">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00C1D4BB" w14:textId="0A44AB04" w:rsidR="009573ED" w:rsidRPr="00567EA5" w:rsidRDefault="009573ED" w:rsidP="00567EA5">
            <w:pPr>
              <w:rPr>
                <w:rFonts w:ascii="Times New Roman" w:hAnsi="Times New Roman" w:cs="Times New Roman"/>
              </w:rPr>
            </w:pPr>
            <w:r w:rsidRPr="00567EA5">
              <w:rPr>
                <w:rFonts w:ascii="Times New Roman" w:hAnsi="Times New Roman" w:cs="Times New Roman"/>
              </w:rPr>
              <w:t xml:space="preserve">1,6-6 gadi (ieskaitot) </w:t>
            </w:r>
          </w:p>
        </w:tc>
        <w:tc>
          <w:tcPr>
            <w:tcW w:w="75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70AB984" w14:textId="4AE4753B" w:rsidR="009573ED" w:rsidRPr="00567EA5" w:rsidRDefault="009573ED" w:rsidP="0025648D">
            <w:pPr>
              <w:jc w:val="center"/>
              <w:rPr>
                <w:rFonts w:ascii="Times New Roman" w:hAnsi="Times New Roman" w:cs="Times New Roman"/>
              </w:rPr>
            </w:pPr>
            <w:r>
              <w:rPr>
                <w:rFonts w:ascii="Times New Roman" w:hAnsi="Times New Roman" w:cs="Times New Roman"/>
              </w:rPr>
              <w:t>6</w:t>
            </w:r>
          </w:p>
        </w:tc>
        <w:tc>
          <w:tcPr>
            <w:tcW w:w="129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17BC90A" w14:textId="6BAF283B" w:rsidR="009573ED" w:rsidRPr="00567EA5" w:rsidRDefault="009573ED" w:rsidP="0025648D">
            <w:pPr>
              <w:jc w:val="center"/>
              <w:rPr>
                <w:rFonts w:ascii="Times New Roman" w:hAnsi="Times New Roman" w:cs="Times New Roman"/>
              </w:rPr>
            </w:pPr>
            <w:r>
              <w:rPr>
                <w:rFonts w:ascii="Times New Roman" w:hAnsi="Times New Roman" w:cs="Times New Roman"/>
              </w:rPr>
              <w:t>24</w:t>
            </w:r>
          </w:p>
        </w:tc>
        <w:tc>
          <w:tcPr>
            <w:tcW w:w="103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64DC6C25" w14:textId="39A74EA1" w:rsidR="009573ED" w:rsidRPr="00567EA5" w:rsidRDefault="009573ED" w:rsidP="0025648D">
            <w:pPr>
              <w:jc w:val="center"/>
              <w:rPr>
                <w:rFonts w:ascii="Times New Roman" w:hAnsi="Times New Roman" w:cs="Times New Roman"/>
              </w:rPr>
            </w:pPr>
            <w:r>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772DB1FD" w14:textId="6D0715AC" w:rsidR="009573ED" w:rsidRPr="00567EA5" w:rsidRDefault="009573ED" w:rsidP="0025648D">
            <w:pPr>
              <w:jc w:val="center"/>
              <w:rPr>
                <w:rFonts w:ascii="Times New Roman" w:hAnsi="Times New Roman" w:cs="Times New Roman"/>
              </w:rPr>
            </w:pPr>
            <w:r>
              <w:rPr>
                <w:rFonts w:ascii="Times New Roman" w:hAnsi="Times New Roman" w:cs="Times New Roman"/>
              </w:rPr>
              <w:t>33</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BEBD95" w14:textId="33445774" w:rsidR="009573ED" w:rsidRDefault="00575773" w:rsidP="0025648D">
            <w:pPr>
              <w:jc w:val="center"/>
              <w:rPr>
                <w:rFonts w:ascii="Times New Roman" w:hAnsi="Times New Roman" w:cs="Times New Roman"/>
              </w:rPr>
            </w:pPr>
            <w:r>
              <w:rPr>
                <w:rFonts w:ascii="Times New Roman" w:hAnsi="Times New Roman" w:cs="Times New Roman"/>
              </w:rPr>
              <w:t>14</w:t>
            </w:r>
          </w:p>
        </w:tc>
        <w:tc>
          <w:tcPr>
            <w:tcW w:w="14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2DE26" w14:textId="210E4FD8" w:rsidR="009573ED" w:rsidRDefault="00575773" w:rsidP="0025648D">
            <w:pPr>
              <w:jc w:val="center"/>
              <w:rPr>
                <w:rFonts w:ascii="Times New Roman" w:hAnsi="Times New Roman" w:cs="Times New Roman"/>
              </w:rPr>
            </w:pPr>
            <w:r>
              <w:rPr>
                <w:rFonts w:ascii="Times New Roman" w:hAnsi="Times New Roman" w:cs="Times New Roman"/>
              </w:rPr>
              <w:t>29</w:t>
            </w:r>
          </w:p>
        </w:tc>
      </w:tr>
      <w:tr w:rsidR="009573ED" w:rsidRPr="00FC61FA" w14:paraId="209A67E4" w14:textId="0881311F" w:rsidTr="00E11E95">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14:paraId="56FD6537" w14:textId="391D0745" w:rsidR="009573ED" w:rsidRPr="00567EA5" w:rsidRDefault="009573ED" w:rsidP="00567EA5">
            <w:pPr>
              <w:rPr>
                <w:rFonts w:ascii="Times New Roman" w:hAnsi="Times New Roman" w:cs="Times New Roman"/>
              </w:rPr>
            </w:pPr>
            <w:r w:rsidRPr="00567EA5">
              <w:rPr>
                <w:rFonts w:ascii="Times New Roman" w:hAnsi="Times New Roman" w:cs="Times New Roman"/>
              </w:rPr>
              <w:t xml:space="preserve">7-13 gadi (ieskaitot) </w:t>
            </w:r>
          </w:p>
        </w:tc>
        <w:tc>
          <w:tcPr>
            <w:tcW w:w="75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220DEB3" w14:textId="36B4FF16" w:rsidR="009573ED" w:rsidRPr="00567EA5" w:rsidRDefault="009573ED" w:rsidP="0025648D">
            <w:pPr>
              <w:jc w:val="center"/>
              <w:rPr>
                <w:rFonts w:ascii="Times New Roman" w:hAnsi="Times New Roman" w:cs="Times New Roman"/>
              </w:rPr>
            </w:pPr>
            <w:r>
              <w:rPr>
                <w:rFonts w:ascii="Times New Roman" w:hAnsi="Times New Roman" w:cs="Times New Roman"/>
              </w:rPr>
              <w:t>14</w:t>
            </w:r>
          </w:p>
        </w:tc>
        <w:tc>
          <w:tcPr>
            <w:tcW w:w="1292"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520C4C32" w14:textId="296ED5FE" w:rsidR="009573ED" w:rsidRPr="00567EA5" w:rsidRDefault="009573ED" w:rsidP="0025648D">
            <w:pPr>
              <w:jc w:val="center"/>
              <w:rPr>
                <w:rFonts w:ascii="Times New Roman" w:hAnsi="Times New Roman" w:cs="Times New Roman"/>
              </w:rPr>
            </w:pPr>
            <w:r>
              <w:rPr>
                <w:rFonts w:ascii="Times New Roman" w:hAnsi="Times New Roman" w:cs="Times New Roman"/>
              </w:rPr>
              <w:t>36</w:t>
            </w:r>
          </w:p>
        </w:tc>
        <w:tc>
          <w:tcPr>
            <w:tcW w:w="103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3CD40BD5" w14:textId="1C144D70" w:rsidR="009573ED" w:rsidRPr="00567EA5" w:rsidRDefault="009573ED" w:rsidP="0025648D">
            <w:pPr>
              <w:jc w:val="center"/>
              <w:rPr>
                <w:rFonts w:ascii="Times New Roman" w:hAnsi="Times New Roman" w:cs="Times New Roman"/>
              </w:rPr>
            </w:pPr>
            <w:r>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tcPr>
          <w:p w14:paraId="2DD6B2E9" w14:textId="5361C241" w:rsidR="009573ED" w:rsidRPr="00567EA5" w:rsidRDefault="009573ED" w:rsidP="0025648D">
            <w:pPr>
              <w:jc w:val="center"/>
              <w:rPr>
                <w:rFonts w:ascii="Times New Roman" w:hAnsi="Times New Roman" w:cs="Times New Roman"/>
              </w:rPr>
            </w:pPr>
            <w:r>
              <w:rPr>
                <w:rFonts w:ascii="Times New Roman" w:hAnsi="Times New Roman" w:cs="Times New Roman"/>
              </w:rPr>
              <w:t>40</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EC007" w14:textId="0DD9439F" w:rsidR="009573ED" w:rsidRDefault="00575773" w:rsidP="0025648D">
            <w:pPr>
              <w:jc w:val="center"/>
              <w:rPr>
                <w:rFonts w:ascii="Times New Roman" w:hAnsi="Times New Roman" w:cs="Times New Roman"/>
              </w:rPr>
            </w:pPr>
            <w:r>
              <w:rPr>
                <w:rFonts w:ascii="Times New Roman" w:hAnsi="Times New Roman" w:cs="Times New Roman"/>
              </w:rPr>
              <w:t>20</w:t>
            </w:r>
          </w:p>
        </w:tc>
        <w:tc>
          <w:tcPr>
            <w:tcW w:w="14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463984" w14:textId="25D662D1" w:rsidR="009573ED" w:rsidRDefault="00575773" w:rsidP="0025648D">
            <w:pPr>
              <w:jc w:val="center"/>
              <w:rPr>
                <w:rFonts w:ascii="Times New Roman" w:hAnsi="Times New Roman" w:cs="Times New Roman"/>
              </w:rPr>
            </w:pPr>
            <w:r>
              <w:rPr>
                <w:rFonts w:ascii="Times New Roman" w:hAnsi="Times New Roman" w:cs="Times New Roman"/>
              </w:rPr>
              <w:t>37</w:t>
            </w:r>
          </w:p>
        </w:tc>
      </w:tr>
      <w:tr w:rsidR="009573ED" w:rsidRPr="00FC61FA" w14:paraId="1F220927" w14:textId="24197331" w:rsidTr="00E11E95">
        <w:trPr>
          <w:trHeight w:val="300"/>
          <w:jc w:val="center"/>
        </w:trPr>
        <w:tc>
          <w:tcPr>
            <w:tcW w:w="2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8CBA88" w14:textId="77777777" w:rsidR="009573ED" w:rsidRPr="0007053D" w:rsidRDefault="009573ED" w:rsidP="0025648D">
            <w:pPr>
              <w:jc w:val="both"/>
              <w:rPr>
                <w:rFonts w:ascii="Times New Roman" w:hAnsi="Times New Roman" w:cs="Times New Roman"/>
                <w:b/>
                <w:bCs/>
              </w:rPr>
            </w:pPr>
            <w:r w:rsidRPr="0007053D">
              <w:rPr>
                <w:rFonts w:ascii="Times New Roman" w:hAnsi="Times New Roman" w:cs="Times New Roman"/>
                <w:b/>
                <w:bCs/>
              </w:rPr>
              <w:t>Kopā</w:t>
            </w:r>
          </w:p>
        </w:tc>
        <w:tc>
          <w:tcPr>
            <w:tcW w:w="75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9DCD1AA" w14:textId="49834D78" w:rsidR="009573ED" w:rsidRPr="0007053D" w:rsidRDefault="009573ED" w:rsidP="0025648D">
            <w:pPr>
              <w:jc w:val="center"/>
              <w:rPr>
                <w:rFonts w:ascii="Times New Roman" w:hAnsi="Times New Roman" w:cs="Times New Roman"/>
                <w:b/>
                <w:bCs/>
              </w:rPr>
            </w:pPr>
            <w:r w:rsidRPr="0007053D">
              <w:rPr>
                <w:rFonts w:ascii="Times New Roman" w:hAnsi="Times New Roman" w:cs="Times New Roman"/>
                <w:b/>
                <w:bCs/>
              </w:rPr>
              <w:t>20</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7646AEF" w14:textId="2BDA2628" w:rsidR="009573ED" w:rsidRPr="0007053D" w:rsidRDefault="00153907" w:rsidP="0025648D">
            <w:pPr>
              <w:jc w:val="center"/>
              <w:rPr>
                <w:rFonts w:ascii="Times New Roman" w:hAnsi="Times New Roman" w:cs="Times New Roman"/>
                <w:b/>
                <w:bCs/>
              </w:rPr>
            </w:pPr>
            <w:r w:rsidRPr="0007053D">
              <w:rPr>
                <w:rFonts w:ascii="Times New Roman" w:hAnsi="Times New Roman" w:cs="Times New Roman"/>
                <w:b/>
                <w:bCs/>
              </w:rPr>
              <w:t>32</w:t>
            </w:r>
          </w:p>
        </w:tc>
        <w:tc>
          <w:tcPr>
            <w:tcW w:w="1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267162F" w14:textId="11F7EECB" w:rsidR="009573ED" w:rsidRPr="0007053D" w:rsidRDefault="00153907" w:rsidP="0025648D">
            <w:pPr>
              <w:jc w:val="center"/>
              <w:rPr>
                <w:rFonts w:ascii="Times New Roman" w:hAnsi="Times New Roman" w:cs="Times New Roman"/>
                <w:b/>
                <w:bCs/>
              </w:rPr>
            </w:pPr>
            <w:r w:rsidRPr="0007053D">
              <w:rPr>
                <w:rFonts w:ascii="Times New Roman" w:hAnsi="Times New Roman" w:cs="Times New Roman"/>
                <w:b/>
                <w:bCs/>
              </w:rPr>
              <w:t>14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7CAEE3A" w14:textId="10BAA23E" w:rsidR="009573ED" w:rsidRPr="0007053D" w:rsidRDefault="00235EF0" w:rsidP="0025648D">
            <w:pPr>
              <w:jc w:val="center"/>
              <w:rPr>
                <w:rFonts w:ascii="Times New Roman" w:hAnsi="Times New Roman" w:cs="Times New Roman"/>
                <w:b/>
                <w:bCs/>
              </w:rPr>
            </w:pPr>
            <w:r w:rsidRPr="0007053D">
              <w:rPr>
                <w:rFonts w:ascii="Times New Roman" w:hAnsi="Times New Roman" w:cs="Times New Roman"/>
                <w:b/>
                <w:bCs/>
              </w:rPr>
              <w:t>36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486CB" w14:textId="1852020A" w:rsidR="009573ED" w:rsidRPr="0007053D" w:rsidRDefault="00153907" w:rsidP="0025648D">
            <w:pPr>
              <w:jc w:val="center"/>
              <w:rPr>
                <w:rFonts w:ascii="Times New Roman" w:hAnsi="Times New Roman" w:cs="Times New Roman"/>
                <w:b/>
                <w:bCs/>
              </w:rPr>
            </w:pPr>
            <w:r w:rsidRPr="0007053D">
              <w:rPr>
                <w:rFonts w:ascii="Times New Roman" w:hAnsi="Times New Roman" w:cs="Times New Roman"/>
                <w:b/>
                <w:bCs/>
              </w:rPr>
              <w:t>34</w:t>
            </w: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4EA66" w14:textId="5FF49D2D" w:rsidR="009573ED" w:rsidRPr="0007053D" w:rsidRDefault="00080BBF" w:rsidP="0025648D">
            <w:pPr>
              <w:jc w:val="center"/>
              <w:rPr>
                <w:rFonts w:ascii="Times New Roman" w:hAnsi="Times New Roman" w:cs="Times New Roman"/>
                <w:b/>
                <w:bCs/>
              </w:rPr>
            </w:pPr>
            <w:r w:rsidRPr="0007053D">
              <w:rPr>
                <w:rFonts w:ascii="Times New Roman" w:hAnsi="Times New Roman" w:cs="Times New Roman"/>
                <w:b/>
                <w:bCs/>
              </w:rPr>
              <w:t>34</w:t>
            </w:r>
          </w:p>
        </w:tc>
      </w:tr>
    </w:tbl>
    <w:p w14:paraId="11484282" w14:textId="77777777" w:rsidR="00DB012B" w:rsidRDefault="00DB012B" w:rsidP="007E7798">
      <w:pPr>
        <w:rPr>
          <w:rFonts w:ascii="Times New Roman" w:hAnsi="Times New Roman" w:cs="Times New Roman"/>
          <w:b/>
          <w:bCs/>
          <w:sz w:val="24"/>
          <w:szCs w:val="24"/>
          <w:lang w:eastAsia="zh-CN"/>
        </w:rPr>
      </w:pPr>
    </w:p>
    <w:p w14:paraId="2D7F2E0D" w14:textId="30C78308" w:rsidR="007E7798" w:rsidRPr="007A43C0" w:rsidRDefault="00821EF2" w:rsidP="007E7798">
      <w:pPr>
        <w:rPr>
          <w:rFonts w:ascii="Times New Roman" w:hAnsi="Times New Roman" w:cs="Times New Roman"/>
          <w:b/>
          <w:bCs/>
          <w:i/>
          <w:iCs/>
          <w:sz w:val="24"/>
          <w:szCs w:val="24"/>
          <w:lang w:eastAsia="zh-CN"/>
        </w:rPr>
      </w:pPr>
      <w:r w:rsidRPr="007A43C0">
        <w:rPr>
          <w:rFonts w:ascii="Times New Roman" w:hAnsi="Times New Roman" w:cs="Times New Roman"/>
          <w:b/>
          <w:bCs/>
          <w:i/>
          <w:iCs/>
          <w:sz w:val="24"/>
          <w:szCs w:val="24"/>
          <w:lang w:eastAsia="zh-CN"/>
        </w:rPr>
        <w:t>Dienas aprūpes centra pakalpojums</w:t>
      </w:r>
    </w:p>
    <w:p w14:paraId="7204AEB7" w14:textId="04A37279" w:rsidR="000576FC" w:rsidRPr="00632BC5" w:rsidRDefault="007A43C0" w:rsidP="000576FC">
      <w:pPr>
        <w:spacing w:after="0" w:line="240" w:lineRule="auto"/>
        <w:jc w:val="both"/>
        <w:rPr>
          <w:rFonts w:ascii="Times New Roman" w:eastAsia="Times New Roman" w:hAnsi="Times New Roman" w:cs="Times New Roman"/>
          <w:sz w:val="24"/>
          <w:szCs w:val="24"/>
        </w:rPr>
      </w:pPr>
      <w:bookmarkStart w:id="46" w:name="_Hlk126774484"/>
      <w:r>
        <w:rPr>
          <w:rFonts w:ascii="Times New Roman" w:hAnsi="Times New Roman" w:cs="Times New Roman"/>
          <w:sz w:val="24"/>
          <w:szCs w:val="24"/>
          <w:lang w:eastAsia="zh-CN"/>
        </w:rPr>
        <w:t>M</w:t>
      </w:r>
      <w:r w:rsidR="00821EF2" w:rsidRPr="00632BC5">
        <w:rPr>
          <w:rFonts w:ascii="Times New Roman" w:hAnsi="Times New Roman" w:cs="Times New Roman"/>
          <w:sz w:val="24"/>
          <w:szCs w:val="24"/>
          <w:lang w:eastAsia="zh-CN"/>
        </w:rPr>
        <w:t xml:space="preserve">etodikā tika noteikts, ka </w:t>
      </w:r>
      <w:r w:rsidR="00EA3AA1">
        <w:rPr>
          <w:rFonts w:ascii="Times New Roman" w:hAnsi="Times New Roman" w:cs="Times New Roman"/>
          <w:sz w:val="24"/>
          <w:szCs w:val="24"/>
          <w:lang w:eastAsia="zh-CN"/>
        </w:rPr>
        <w:t>DAC</w:t>
      </w:r>
      <w:r w:rsidR="00821EF2" w:rsidRPr="00632BC5">
        <w:rPr>
          <w:rFonts w:ascii="Times New Roman" w:hAnsi="Times New Roman" w:cs="Times New Roman"/>
          <w:sz w:val="24"/>
          <w:szCs w:val="24"/>
          <w:lang w:eastAsia="zh-CN"/>
        </w:rPr>
        <w:t xml:space="preserve"> pakalpojum</w:t>
      </w:r>
      <w:r w:rsidR="000810A6" w:rsidRPr="00632BC5">
        <w:rPr>
          <w:rFonts w:ascii="Times New Roman" w:hAnsi="Times New Roman" w:cs="Times New Roman"/>
          <w:sz w:val="24"/>
          <w:szCs w:val="24"/>
          <w:lang w:eastAsia="zh-CN"/>
        </w:rPr>
        <w:t xml:space="preserve">u </w:t>
      </w:r>
      <w:r w:rsidR="000576FC" w:rsidRPr="00632BC5">
        <w:rPr>
          <w:rFonts w:ascii="Times New Roman" w:hAnsi="Times New Roman" w:cs="Times New Roman"/>
          <w:sz w:val="24"/>
          <w:szCs w:val="24"/>
          <w:lang w:eastAsia="zh-CN"/>
        </w:rPr>
        <w:t xml:space="preserve">252 dienas 12 mēnešu periodā </w:t>
      </w:r>
      <w:r w:rsidR="000810A6" w:rsidRPr="00632BC5">
        <w:rPr>
          <w:rFonts w:ascii="Times New Roman" w:hAnsi="Times New Roman" w:cs="Times New Roman"/>
          <w:sz w:val="24"/>
          <w:szCs w:val="24"/>
          <w:lang w:eastAsia="zh-CN"/>
        </w:rPr>
        <w:t>var piešķirt bērniem vecuma grupā no 1.6</w:t>
      </w:r>
      <w:r w:rsidR="00EA3AA1">
        <w:rPr>
          <w:rFonts w:ascii="Times New Roman" w:hAnsi="Times New Roman" w:cs="Times New Roman"/>
          <w:sz w:val="24"/>
          <w:szCs w:val="24"/>
          <w:lang w:eastAsia="zh-CN"/>
        </w:rPr>
        <w:t xml:space="preserve"> līdz 13</w:t>
      </w:r>
      <w:r w:rsidR="000810A6" w:rsidRPr="00632BC5">
        <w:rPr>
          <w:rFonts w:ascii="Times New Roman" w:hAnsi="Times New Roman" w:cs="Times New Roman"/>
          <w:sz w:val="24"/>
          <w:szCs w:val="24"/>
          <w:lang w:eastAsia="zh-CN"/>
        </w:rPr>
        <w:t xml:space="preserve"> gadi</w:t>
      </w:r>
      <w:r w:rsidR="00EA3AA1">
        <w:rPr>
          <w:rFonts w:ascii="Times New Roman" w:hAnsi="Times New Roman" w:cs="Times New Roman"/>
          <w:sz w:val="24"/>
          <w:szCs w:val="24"/>
          <w:lang w:eastAsia="zh-CN"/>
        </w:rPr>
        <w:t>em</w:t>
      </w:r>
      <w:r w:rsidR="000810A6" w:rsidRPr="00632BC5">
        <w:rPr>
          <w:rFonts w:ascii="Times New Roman" w:hAnsi="Times New Roman" w:cs="Times New Roman"/>
          <w:sz w:val="24"/>
          <w:szCs w:val="24"/>
          <w:lang w:eastAsia="zh-CN"/>
        </w:rPr>
        <w:t xml:space="preserve"> (ieskaitot</w:t>
      </w:r>
      <w:r w:rsidR="00EA3AA1">
        <w:rPr>
          <w:rFonts w:ascii="Times New Roman" w:hAnsi="Times New Roman" w:cs="Times New Roman"/>
          <w:sz w:val="24"/>
          <w:szCs w:val="24"/>
          <w:lang w:eastAsia="zh-CN"/>
        </w:rPr>
        <w:t>)</w:t>
      </w:r>
      <w:r w:rsidR="000576FC" w:rsidRPr="00632BC5">
        <w:rPr>
          <w:rFonts w:ascii="Times New Roman" w:hAnsi="Times New Roman" w:cs="Times New Roman"/>
          <w:sz w:val="24"/>
          <w:szCs w:val="24"/>
          <w:lang w:eastAsia="zh-CN"/>
        </w:rPr>
        <w:t xml:space="preserve">, </w:t>
      </w:r>
      <w:r w:rsidR="000576FC" w:rsidRPr="00632BC5">
        <w:rPr>
          <w:rFonts w:ascii="Times New Roman" w:eastAsia="Times New Roman" w:hAnsi="Times New Roman" w:cs="Times New Roman"/>
          <w:sz w:val="24"/>
          <w:szCs w:val="24"/>
        </w:rPr>
        <w:t>neatkarīgi no FT veida</w:t>
      </w:r>
      <w:r w:rsidR="00EA3AA1">
        <w:rPr>
          <w:rFonts w:ascii="Times New Roman" w:eastAsia="Times New Roman" w:hAnsi="Times New Roman" w:cs="Times New Roman"/>
          <w:sz w:val="24"/>
          <w:szCs w:val="24"/>
        </w:rPr>
        <w:t xml:space="preserve"> un</w:t>
      </w:r>
      <w:r w:rsidR="000576FC" w:rsidRPr="00632BC5">
        <w:rPr>
          <w:rFonts w:ascii="Times New Roman" w:eastAsia="Times New Roman" w:hAnsi="Times New Roman" w:cs="Times New Roman"/>
          <w:sz w:val="24"/>
          <w:szCs w:val="24"/>
        </w:rPr>
        <w:t xml:space="preserve"> FI smaguma līmeņa.</w:t>
      </w:r>
    </w:p>
    <w:p w14:paraId="6E5B4AF8" w14:textId="5A886558" w:rsidR="00821EF2" w:rsidRPr="00632BC5" w:rsidRDefault="00821EF2" w:rsidP="00821EF2">
      <w:pPr>
        <w:jc w:val="both"/>
        <w:rPr>
          <w:rFonts w:ascii="Times New Roman" w:hAnsi="Times New Roman" w:cs="Times New Roman"/>
          <w:sz w:val="24"/>
          <w:szCs w:val="24"/>
          <w:lang w:eastAsia="zh-CN"/>
        </w:rPr>
      </w:pPr>
      <w:r w:rsidRPr="00632BC5">
        <w:rPr>
          <w:rFonts w:ascii="Times New Roman" w:hAnsi="Times New Roman" w:cs="Times New Roman"/>
          <w:sz w:val="24"/>
          <w:szCs w:val="24"/>
          <w:lang w:eastAsia="zh-CN"/>
        </w:rPr>
        <w:t xml:space="preserve">Rezultāti: analizējot datus, redzams, ka </w:t>
      </w:r>
      <w:r w:rsidR="00EA3AA1">
        <w:rPr>
          <w:rFonts w:ascii="Times New Roman" w:hAnsi="Times New Roman" w:cs="Times New Roman"/>
          <w:sz w:val="24"/>
          <w:szCs w:val="24"/>
          <w:lang w:eastAsia="zh-CN"/>
        </w:rPr>
        <w:t>DAC</w:t>
      </w:r>
      <w:r w:rsidR="00FB1753" w:rsidRPr="00632BC5">
        <w:rPr>
          <w:rFonts w:ascii="Times New Roman" w:hAnsi="Times New Roman" w:cs="Times New Roman"/>
          <w:sz w:val="24"/>
          <w:szCs w:val="24"/>
          <w:lang w:eastAsia="zh-CN"/>
        </w:rPr>
        <w:t xml:space="preserve"> pakalpojums piešķirts 15 bērniem (2</w:t>
      </w:r>
      <w:r w:rsidR="00E11E95" w:rsidRPr="00632BC5">
        <w:rPr>
          <w:rFonts w:ascii="Times New Roman" w:hAnsi="Times New Roman" w:cs="Times New Roman"/>
          <w:sz w:val="24"/>
          <w:szCs w:val="24"/>
          <w:lang w:eastAsia="zh-CN"/>
        </w:rPr>
        <w:t>3</w:t>
      </w:r>
      <w:r w:rsidR="00FB1753" w:rsidRPr="00632BC5">
        <w:rPr>
          <w:rFonts w:ascii="Times New Roman" w:hAnsi="Times New Roman" w:cs="Times New Roman"/>
          <w:sz w:val="24"/>
          <w:szCs w:val="24"/>
          <w:lang w:eastAsia="zh-CN"/>
        </w:rPr>
        <w:t>%).</w:t>
      </w:r>
      <w:r w:rsidRPr="00632BC5">
        <w:rPr>
          <w:rFonts w:ascii="Times New Roman" w:hAnsi="Times New Roman" w:cs="Times New Roman"/>
          <w:sz w:val="24"/>
          <w:szCs w:val="24"/>
          <w:lang w:eastAsia="zh-CN"/>
        </w:rPr>
        <w:t xml:space="preserve"> Piešķirtais </w:t>
      </w:r>
      <w:r w:rsidR="00FB1753" w:rsidRPr="00632BC5">
        <w:rPr>
          <w:rFonts w:ascii="Times New Roman" w:hAnsi="Times New Roman" w:cs="Times New Roman"/>
          <w:sz w:val="24"/>
          <w:szCs w:val="24"/>
          <w:lang w:eastAsia="zh-CN"/>
        </w:rPr>
        <w:t xml:space="preserve">pakalpojuma </w:t>
      </w:r>
      <w:r w:rsidR="002C2A6A">
        <w:rPr>
          <w:rFonts w:ascii="Times New Roman" w:hAnsi="Times New Roman" w:cs="Times New Roman"/>
          <w:sz w:val="24"/>
          <w:szCs w:val="24"/>
          <w:lang w:eastAsia="zh-CN"/>
        </w:rPr>
        <w:t>apmērs</w:t>
      </w:r>
      <w:r w:rsidRPr="00632BC5">
        <w:rPr>
          <w:rFonts w:ascii="Times New Roman" w:hAnsi="Times New Roman" w:cs="Times New Roman"/>
          <w:sz w:val="24"/>
          <w:szCs w:val="24"/>
          <w:lang w:eastAsia="zh-CN"/>
        </w:rPr>
        <w:t xml:space="preserve"> </w:t>
      </w:r>
      <w:r w:rsidR="002C2A6A">
        <w:rPr>
          <w:rFonts w:ascii="Times New Roman" w:hAnsi="Times New Roman" w:cs="Times New Roman"/>
          <w:sz w:val="24"/>
          <w:szCs w:val="24"/>
          <w:lang w:eastAsia="zh-CN"/>
        </w:rPr>
        <w:t>12 mēnešu periodā</w:t>
      </w:r>
      <w:r w:rsidRPr="00632BC5">
        <w:rPr>
          <w:rFonts w:ascii="Times New Roman" w:hAnsi="Times New Roman" w:cs="Times New Roman"/>
          <w:sz w:val="24"/>
          <w:szCs w:val="24"/>
          <w:lang w:eastAsia="zh-CN"/>
        </w:rPr>
        <w:t xml:space="preserve"> </w:t>
      </w:r>
      <w:r w:rsidR="00FB1753" w:rsidRPr="00632BC5">
        <w:rPr>
          <w:rFonts w:ascii="Times New Roman" w:hAnsi="Times New Roman" w:cs="Times New Roman"/>
          <w:sz w:val="24"/>
          <w:szCs w:val="24"/>
          <w:lang w:eastAsia="zh-CN"/>
        </w:rPr>
        <w:t>ne</w:t>
      </w:r>
      <w:r w:rsidRPr="00632BC5">
        <w:rPr>
          <w:rFonts w:ascii="Times New Roman" w:hAnsi="Times New Roman" w:cs="Times New Roman"/>
          <w:sz w:val="24"/>
          <w:szCs w:val="24"/>
          <w:lang w:eastAsia="zh-CN"/>
        </w:rPr>
        <w:t xml:space="preserve">pārsniedz metodikā plānoto </w:t>
      </w:r>
      <w:r w:rsidR="001F43BF" w:rsidRPr="00632BC5">
        <w:rPr>
          <w:rFonts w:ascii="Times New Roman" w:hAnsi="Times New Roman" w:cs="Times New Roman"/>
          <w:sz w:val="24"/>
          <w:szCs w:val="24"/>
          <w:lang w:eastAsia="zh-CN"/>
        </w:rPr>
        <w:t>dienu</w:t>
      </w:r>
      <w:r w:rsidRPr="00632BC5">
        <w:rPr>
          <w:rFonts w:ascii="Times New Roman" w:hAnsi="Times New Roman" w:cs="Times New Roman"/>
          <w:sz w:val="24"/>
          <w:szCs w:val="24"/>
          <w:lang w:eastAsia="zh-CN"/>
        </w:rPr>
        <w:t xml:space="preserve"> apjomu</w:t>
      </w:r>
      <w:r w:rsidR="00F30500" w:rsidRPr="00632BC5">
        <w:rPr>
          <w:rFonts w:ascii="Times New Roman" w:hAnsi="Times New Roman" w:cs="Times New Roman"/>
          <w:sz w:val="24"/>
          <w:szCs w:val="24"/>
          <w:lang w:eastAsia="zh-CN"/>
        </w:rPr>
        <w:t xml:space="preserve"> </w:t>
      </w:r>
      <w:r w:rsidR="00F30500" w:rsidRPr="00632BC5">
        <w:rPr>
          <w:rFonts w:ascii="Times New Roman" w:hAnsi="Times New Roman" w:cs="Times New Roman"/>
          <w:i/>
          <w:iCs/>
          <w:sz w:val="24"/>
          <w:szCs w:val="24"/>
          <w:lang w:eastAsia="zh-CN"/>
        </w:rPr>
        <w:t>(2.2.2</w:t>
      </w:r>
      <w:r w:rsidR="004E4872" w:rsidRPr="00632BC5">
        <w:rPr>
          <w:rFonts w:ascii="Times New Roman" w:hAnsi="Times New Roman" w:cs="Times New Roman"/>
          <w:i/>
          <w:iCs/>
          <w:sz w:val="24"/>
          <w:szCs w:val="24"/>
          <w:lang w:eastAsia="zh-CN"/>
        </w:rPr>
        <w:t>1</w:t>
      </w:r>
      <w:r w:rsidR="00F30500" w:rsidRPr="00632BC5">
        <w:rPr>
          <w:rFonts w:ascii="Times New Roman" w:hAnsi="Times New Roman" w:cs="Times New Roman"/>
          <w:i/>
          <w:iCs/>
          <w:sz w:val="24"/>
          <w:szCs w:val="24"/>
          <w:lang w:eastAsia="zh-CN"/>
        </w:rPr>
        <w:t>. tabula)</w:t>
      </w:r>
      <w:r w:rsidR="00FB1753" w:rsidRPr="00632BC5">
        <w:rPr>
          <w:rFonts w:ascii="Times New Roman" w:hAnsi="Times New Roman" w:cs="Times New Roman"/>
          <w:i/>
          <w:iCs/>
          <w:sz w:val="24"/>
          <w:szCs w:val="24"/>
          <w:lang w:eastAsia="zh-CN"/>
        </w:rPr>
        <w:t>.</w:t>
      </w:r>
      <w:r w:rsidR="00FB1753" w:rsidRPr="00632BC5">
        <w:rPr>
          <w:rFonts w:ascii="Times New Roman" w:hAnsi="Times New Roman" w:cs="Times New Roman"/>
          <w:sz w:val="24"/>
          <w:szCs w:val="24"/>
          <w:lang w:eastAsia="zh-CN"/>
        </w:rPr>
        <w:t xml:space="preserve"> </w:t>
      </w:r>
    </w:p>
    <w:bookmarkEnd w:id="46"/>
    <w:p w14:paraId="21FDC8B7" w14:textId="77777777" w:rsidR="0038768B" w:rsidRDefault="0038768B" w:rsidP="00B606E2">
      <w:pPr>
        <w:pStyle w:val="Caption"/>
        <w:keepNext/>
        <w:jc w:val="right"/>
        <w:rPr>
          <w:rFonts w:ascii="Times New Roman" w:hAnsi="Times New Roman" w:cs="Times New Roman"/>
          <w:color w:val="auto"/>
          <w:sz w:val="24"/>
          <w:szCs w:val="24"/>
        </w:rPr>
      </w:pPr>
    </w:p>
    <w:p w14:paraId="34F4F4E6" w14:textId="77777777" w:rsidR="0038768B" w:rsidRDefault="0038768B" w:rsidP="00B606E2">
      <w:pPr>
        <w:pStyle w:val="Caption"/>
        <w:keepNext/>
        <w:jc w:val="right"/>
        <w:rPr>
          <w:rFonts w:ascii="Times New Roman" w:hAnsi="Times New Roman" w:cs="Times New Roman"/>
          <w:color w:val="auto"/>
          <w:sz w:val="24"/>
          <w:szCs w:val="24"/>
        </w:rPr>
      </w:pPr>
    </w:p>
    <w:p w14:paraId="76771BA4" w14:textId="4AD523CD" w:rsidR="0038768B" w:rsidRDefault="0038768B" w:rsidP="00B606E2">
      <w:pPr>
        <w:pStyle w:val="Caption"/>
        <w:keepNext/>
        <w:jc w:val="right"/>
        <w:rPr>
          <w:rFonts w:ascii="Times New Roman" w:hAnsi="Times New Roman" w:cs="Times New Roman"/>
          <w:color w:val="auto"/>
          <w:sz w:val="24"/>
          <w:szCs w:val="24"/>
        </w:rPr>
      </w:pPr>
    </w:p>
    <w:p w14:paraId="6DCB5D17" w14:textId="77777777" w:rsidR="0038768B" w:rsidRPr="0038768B" w:rsidRDefault="0038768B" w:rsidP="0038768B"/>
    <w:p w14:paraId="7ECB7893" w14:textId="526C5A8A" w:rsidR="00B606E2" w:rsidRDefault="00AD3738" w:rsidP="00B606E2">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sidR="00F30500">
        <w:rPr>
          <w:rFonts w:ascii="Times New Roman" w:hAnsi="Times New Roman" w:cs="Times New Roman"/>
          <w:color w:val="auto"/>
          <w:sz w:val="24"/>
          <w:szCs w:val="24"/>
        </w:rPr>
        <w:t>2</w:t>
      </w:r>
      <w:r>
        <w:rPr>
          <w:rFonts w:ascii="Times New Roman" w:hAnsi="Times New Roman" w:cs="Times New Roman"/>
          <w:color w:val="auto"/>
          <w:sz w:val="24"/>
          <w:szCs w:val="24"/>
        </w:rPr>
        <w:t>.2</w:t>
      </w:r>
      <w:r w:rsidR="004E4872">
        <w:rPr>
          <w:rFonts w:ascii="Times New Roman" w:hAnsi="Times New Roman" w:cs="Times New Roman"/>
          <w:color w:val="auto"/>
          <w:sz w:val="24"/>
          <w:szCs w:val="24"/>
        </w:rPr>
        <w:t>1</w:t>
      </w:r>
      <w:r w:rsidR="00B606E2" w:rsidRPr="00B606E2">
        <w:rPr>
          <w:rFonts w:ascii="Times New Roman" w:hAnsi="Times New Roman" w:cs="Times New Roman"/>
          <w:color w:val="auto"/>
          <w:sz w:val="24"/>
          <w:szCs w:val="24"/>
        </w:rPr>
        <w:t>. tabula</w:t>
      </w:r>
    </w:p>
    <w:p w14:paraId="7308BEF9" w14:textId="77777777" w:rsidR="002C2A6A" w:rsidRDefault="002C2A6A" w:rsidP="002C2A6A">
      <w:pPr>
        <w:pStyle w:val="Caption"/>
        <w:keepNext/>
        <w:spacing w:after="0"/>
        <w:jc w:val="center"/>
        <w:rPr>
          <w:rFonts w:ascii="Times New Roman" w:hAnsi="Times New Roman" w:cs="Times New Roman"/>
          <w:b/>
          <w:bCs/>
          <w:i w:val="0"/>
          <w:iCs w:val="0"/>
          <w:color w:val="auto"/>
          <w:sz w:val="22"/>
          <w:szCs w:val="22"/>
        </w:rPr>
      </w:pPr>
    </w:p>
    <w:p w14:paraId="0C2F2AA1" w14:textId="79222614" w:rsidR="002C2A6A" w:rsidRDefault="002C2A6A" w:rsidP="002C2A6A">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DAC pakalpojuma vidējais apmērs</w:t>
      </w:r>
    </w:p>
    <w:p w14:paraId="08831345" w14:textId="5366530D" w:rsidR="002C2A6A" w:rsidRPr="0084462D" w:rsidRDefault="002C2A6A" w:rsidP="002C2A6A">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sidR="0038768B">
        <w:rPr>
          <w:rFonts w:ascii="Times New Roman" w:hAnsi="Times New Roman" w:cs="Times New Roman"/>
          <w:b/>
          <w:bCs/>
          <w:i w:val="0"/>
          <w:iCs w:val="0"/>
          <w:color w:val="auto"/>
          <w:sz w:val="22"/>
          <w:szCs w:val="22"/>
        </w:rPr>
        <w:t>1.6</w:t>
      </w:r>
      <w:r>
        <w:rPr>
          <w:rFonts w:ascii="Times New Roman" w:hAnsi="Times New Roman" w:cs="Times New Roman"/>
          <w:b/>
          <w:bCs/>
          <w:i w:val="0"/>
          <w:iCs w:val="0"/>
          <w:color w:val="auto"/>
          <w:sz w:val="22"/>
          <w:szCs w:val="22"/>
        </w:rPr>
        <w:t xml:space="preserve"> līdz </w:t>
      </w:r>
      <w:r w:rsidRPr="00E5619C">
        <w:rPr>
          <w:rFonts w:ascii="Times New Roman" w:hAnsi="Times New Roman" w:cs="Times New Roman"/>
          <w:b/>
          <w:bCs/>
          <w:i w:val="0"/>
          <w:iCs w:val="0"/>
          <w:color w:val="auto"/>
          <w:sz w:val="22"/>
          <w:szCs w:val="22"/>
        </w:rPr>
        <w:t>13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vecuma grupām, FT veidiem</w:t>
      </w:r>
      <w:r>
        <w:rPr>
          <w:rFonts w:ascii="Times New Roman" w:hAnsi="Times New Roman" w:cs="Times New Roman"/>
          <w:b/>
          <w:bCs/>
          <w:i w:val="0"/>
          <w:iCs w:val="0"/>
          <w:color w:val="auto"/>
          <w:sz w:val="24"/>
          <w:szCs w:val="24"/>
        </w:rPr>
        <w:t xml:space="preserve"> un FI smaguma līmeņa</w:t>
      </w:r>
    </w:p>
    <w:p w14:paraId="17993515" w14:textId="2786FB0F" w:rsidR="00E11E95" w:rsidRPr="00E11E95" w:rsidRDefault="00E11E95" w:rsidP="00E11E95">
      <w:pPr>
        <w:jc w:val="center"/>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2220"/>
        <w:gridCol w:w="1243"/>
        <w:gridCol w:w="1321"/>
        <w:gridCol w:w="1243"/>
        <w:gridCol w:w="1321"/>
      </w:tblGrid>
      <w:tr w:rsidR="00FB1753" w:rsidRPr="00BD71FE" w14:paraId="7F7711E1" w14:textId="77777777" w:rsidTr="0038768B">
        <w:trPr>
          <w:trHeight w:val="300"/>
          <w:jc w:val="center"/>
        </w:trPr>
        <w:tc>
          <w:tcPr>
            <w:tcW w:w="2220" w:type="dxa"/>
            <w:vMerge w:val="restart"/>
            <w:shd w:val="clear" w:color="auto" w:fill="F2F2F2" w:themeFill="background1" w:themeFillShade="F2"/>
            <w:noWrap/>
            <w:vAlign w:val="center"/>
          </w:tcPr>
          <w:p w14:paraId="293D41DF" w14:textId="71B49212" w:rsidR="00FB1753" w:rsidRPr="007D157C" w:rsidRDefault="0038768B" w:rsidP="0038768B">
            <w:pPr>
              <w:jc w:val="center"/>
              <w:rPr>
                <w:rFonts w:ascii="Times New Roman" w:hAnsi="Times New Roman" w:cs="Times New Roman"/>
                <w:b/>
                <w:bCs/>
              </w:rPr>
            </w:pPr>
            <w:r>
              <w:rPr>
                <w:rFonts w:ascii="Times New Roman" w:hAnsi="Times New Roman" w:cs="Times New Roman"/>
                <w:b/>
                <w:bCs/>
              </w:rPr>
              <w:t>Bērna v</w:t>
            </w:r>
            <w:r w:rsidR="00FB1753" w:rsidRPr="007D157C">
              <w:rPr>
                <w:rFonts w:ascii="Times New Roman" w:hAnsi="Times New Roman" w:cs="Times New Roman"/>
                <w:b/>
                <w:bCs/>
              </w:rPr>
              <w:t>ecuma grupa/FT veids</w:t>
            </w:r>
          </w:p>
        </w:tc>
        <w:tc>
          <w:tcPr>
            <w:tcW w:w="2564" w:type="dxa"/>
            <w:gridSpan w:val="2"/>
            <w:shd w:val="clear" w:color="auto" w:fill="F2F2F2" w:themeFill="background1" w:themeFillShade="F2"/>
            <w:noWrap/>
            <w:vAlign w:val="center"/>
            <w:hideMark/>
          </w:tcPr>
          <w:p w14:paraId="2E14DFE7" w14:textId="428262D9" w:rsidR="00FB1753" w:rsidRPr="0038768B" w:rsidRDefault="0038768B" w:rsidP="0038768B">
            <w:pPr>
              <w:jc w:val="center"/>
              <w:rPr>
                <w:rFonts w:ascii="Times New Roman" w:hAnsi="Times New Roman" w:cs="Times New Roman"/>
                <w:i/>
                <w:iCs/>
              </w:rPr>
            </w:pPr>
            <w:r>
              <w:rPr>
                <w:rFonts w:ascii="Times New Roman" w:hAnsi="Times New Roman" w:cs="Times New Roman"/>
                <w:i/>
                <w:iCs/>
              </w:rPr>
              <w:t>Ir noteikta ī</w:t>
            </w:r>
            <w:r w:rsidR="00FB1753" w:rsidRPr="0038768B">
              <w:rPr>
                <w:rFonts w:ascii="Times New Roman" w:hAnsi="Times New Roman" w:cs="Times New Roman"/>
                <w:i/>
                <w:iCs/>
              </w:rPr>
              <w:t>pašas kopšanas nepieciešamība</w:t>
            </w:r>
          </w:p>
        </w:tc>
        <w:tc>
          <w:tcPr>
            <w:tcW w:w="2564" w:type="dxa"/>
            <w:gridSpan w:val="2"/>
            <w:shd w:val="clear" w:color="auto" w:fill="F2F2F2" w:themeFill="background1" w:themeFillShade="F2"/>
            <w:noWrap/>
            <w:vAlign w:val="center"/>
            <w:hideMark/>
          </w:tcPr>
          <w:p w14:paraId="71DE7D3A" w14:textId="20D364B0" w:rsidR="00FB1753" w:rsidRPr="0038768B" w:rsidRDefault="00776E09" w:rsidP="0038768B">
            <w:pPr>
              <w:jc w:val="center"/>
              <w:rPr>
                <w:rFonts w:ascii="Times New Roman" w:hAnsi="Times New Roman" w:cs="Times New Roman"/>
                <w:i/>
                <w:iCs/>
              </w:rPr>
            </w:pPr>
            <w:r w:rsidRPr="0038768B">
              <w:rPr>
                <w:rFonts w:ascii="Times New Roman" w:hAnsi="Times New Roman" w:cs="Times New Roman"/>
                <w:i/>
                <w:iCs/>
              </w:rPr>
              <w:t>N</w:t>
            </w:r>
            <w:r w:rsidR="00FB1753" w:rsidRPr="0038768B">
              <w:rPr>
                <w:rFonts w:ascii="Times New Roman" w:hAnsi="Times New Roman" w:cs="Times New Roman"/>
                <w:i/>
                <w:iCs/>
              </w:rPr>
              <w:t xml:space="preserve">av </w:t>
            </w:r>
            <w:r w:rsidR="0038768B">
              <w:rPr>
                <w:rFonts w:ascii="Times New Roman" w:hAnsi="Times New Roman" w:cs="Times New Roman"/>
                <w:i/>
                <w:iCs/>
              </w:rPr>
              <w:t xml:space="preserve">noteikta </w:t>
            </w:r>
            <w:r w:rsidR="00FB1753" w:rsidRPr="0038768B">
              <w:rPr>
                <w:rFonts w:ascii="Times New Roman" w:hAnsi="Times New Roman" w:cs="Times New Roman"/>
                <w:i/>
                <w:iCs/>
              </w:rPr>
              <w:t>īpašas kopšanas nepieciešamība</w:t>
            </w:r>
          </w:p>
        </w:tc>
      </w:tr>
      <w:tr w:rsidR="00FB1753" w:rsidRPr="00BD71FE" w14:paraId="481E820F" w14:textId="77777777" w:rsidTr="0038768B">
        <w:trPr>
          <w:trHeight w:val="300"/>
          <w:jc w:val="center"/>
        </w:trPr>
        <w:tc>
          <w:tcPr>
            <w:tcW w:w="2220" w:type="dxa"/>
            <w:vMerge/>
            <w:shd w:val="clear" w:color="auto" w:fill="F2F2F2" w:themeFill="background1" w:themeFillShade="F2"/>
            <w:noWrap/>
            <w:vAlign w:val="center"/>
            <w:hideMark/>
          </w:tcPr>
          <w:p w14:paraId="15F5CFAA" w14:textId="77777777" w:rsidR="00FB1753" w:rsidRPr="007D157C" w:rsidRDefault="00FB1753" w:rsidP="0038768B">
            <w:pPr>
              <w:jc w:val="center"/>
              <w:rPr>
                <w:rFonts w:ascii="Times New Roman" w:hAnsi="Times New Roman" w:cs="Times New Roman"/>
                <w:b/>
                <w:bCs/>
              </w:rPr>
            </w:pPr>
          </w:p>
        </w:tc>
        <w:tc>
          <w:tcPr>
            <w:tcW w:w="1243" w:type="dxa"/>
            <w:shd w:val="clear" w:color="auto" w:fill="F2F2F2" w:themeFill="background1" w:themeFillShade="F2"/>
            <w:noWrap/>
            <w:vAlign w:val="center"/>
            <w:hideMark/>
          </w:tcPr>
          <w:p w14:paraId="122C6807" w14:textId="387818F9" w:rsidR="00FB1753" w:rsidRPr="0038768B" w:rsidRDefault="0038768B" w:rsidP="0038768B">
            <w:pPr>
              <w:jc w:val="center"/>
              <w:rPr>
                <w:rFonts w:ascii="Times New Roman" w:hAnsi="Times New Roman" w:cs="Times New Roman"/>
                <w:b/>
                <w:bCs/>
                <w:sz w:val="20"/>
                <w:szCs w:val="20"/>
              </w:rPr>
            </w:pPr>
            <w:r w:rsidRPr="0038768B">
              <w:rPr>
                <w:rFonts w:ascii="Times New Roman" w:hAnsi="Times New Roman" w:cs="Times New Roman"/>
                <w:b/>
                <w:bCs/>
                <w:sz w:val="20"/>
                <w:szCs w:val="20"/>
              </w:rPr>
              <w:t>b</w:t>
            </w:r>
            <w:r w:rsidR="00FB1753" w:rsidRPr="0038768B">
              <w:rPr>
                <w:rFonts w:ascii="Times New Roman" w:hAnsi="Times New Roman" w:cs="Times New Roman"/>
                <w:b/>
                <w:bCs/>
                <w:sz w:val="20"/>
                <w:szCs w:val="20"/>
              </w:rPr>
              <w:t>ērnu skaits</w:t>
            </w:r>
          </w:p>
        </w:tc>
        <w:tc>
          <w:tcPr>
            <w:tcW w:w="1321" w:type="dxa"/>
            <w:shd w:val="clear" w:color="auto" w:fill="F2F2F2" w:themeFill="background1" w:themeFillShade="F2"/>
            <w:noWrap/>
            <w:vAlign w:val="center"/>
            <w:hideMark/>
          </w:tcPr>
          <w:p w14:paraId="4C9FA205" w14:textId="6136BAA8" w:rsidR="00FB1753" w:rsidRPr="0038768B" w:rsidRDefault="0038768B" w:rsidP="0038768B">
            <w:pPr>
              <w:jc w:val="center"/>
              <w:rPr>
                <w:rFonts w:ascii="Times New Roman" w:hAnsi="Times New Roman" w:cs="Times New Roman"/>
                <w:b/>
                <w:bCs/>
                <w:sz w:val="20"/>
                <w:szCs w:val="20"/>
              </w:rPr>
            </w:pPr>
            <w:r w:rsidRPr="0038768B">
              <w:rPr>
                <w:rFonts w:ascii="Times New Roman" w:hAnsi="Times New Roman" w:cs="Times New Roman"/>
                <w:b/>
                <w:bCs/>
                <w:sz w:val="20"/>
                <w:szCs w:val="20"/>
              </w:rPr>
              <w:t>v</w:t>
            </w:r>
            <w:r w:rsidR="00FB1753" w:rsidRPr="0038768B">
              <w:rPr>
                <w:rFonts w:ascii="Times New Roman" w:hAnsi="Times New Roman" w:cs="Times New Roman"/>
                <w:b/>
                <w:bCs/>
                <w:sz w:val="20"/>
                <w:szCs w:val="20"/>
              </w:rPr>
              <w:t xml:space="preserve">idējais </w:t>
            </w:r>
            <w:r w:rsidR="001F43BF" w:rsidRPr="0038768B">
              <w:rPr>
                <w:rFonts w:ascii="Times New Roman" w:hAnsi="Times New Roman" w:cs="Times New Roman"/>
                <w:b/>
                <w:bCs/>
                <w:sz w:val="20"/>
                <w:szCs w:val="20"/>
              </w:rPr>
              <w:t xml:space="preserve">dienu </w:t>
            </w:r>
            <w:r w:rsidR="00FB1753" w:rsidRPr="0038768B">
              <w:rPr>
                <w:rFonts w:ascii="Times New Roman" w:hAnsi="Times New Roman" w:cs="Times New Roman"/>
                <w:b/>
                <w:bCs/>
                <w:sz w:val="20"/>
                <w:szCs w:val="20"/>
              </w:rPr>
              <w:t xml:space="preserve">skaits  </w:t>
            </w:r>
            <w:r w:rsidR="00E11E95" w:rsidRPr="0038768B">
              <w:rPr>
                <w:rFonts w:ascii="Times New Roman" w:hAnsi="Times New Roman" w:cs="Times New Roman"/>
                <w:b/>
                <w:bCs/>
                <w:sz w:val="20"/>
                <w:szCs w:val="20"/>
              </w:rPr>
              <w:t>vienam</w:t>
            </w:r>
            <w:r w:rsidR="00FB1753" w:rsidRPr="0038768B">
              <w:rPr>
                <w:rFonts w:ascii="Times New Roman" w:hAnsi="Times New Roman" w:cs="Times New Roman"/>
                <w:b/>
                <w:bCs/>
                <w:sz w:val="20"/>
                <w:szCs w:val="20"/>
              </w:rPr>
              <w:t xml:space="preserve"> bērnam</w:t>
            </w:r>
          </w:p>
        </w:tc>
        <w:tc>
          <w:tcPr>
            <w:tcW w:w="1243" w:type="dxa"/>
            <w:shd w:val="clear" w:color="auto" w:fill="F2F2F2" w:themeFill="background1" w:themeFillShade="F2"/>
            <w:noWrap/>
            <w:vAlign w:val="center"/>
            <w:hideMark/>
          </w:tcPr>
          <w:p w14:paraId="23176C9D" w14:textId="4BE815A5" w:rsidR="00FB1753" w:rsidRPr="0038768B" w:rsidRDefault="0038768B" w:rsidP="0038768B">
            <w:pPr>
              <w:jc w:val="center"/>
              <w:rPr>
                <w:rFonts w:ascii="Times New Roman" w:hAnsi="Times New Roman" w:cs="Times New Roman"/>
                <w:b/>
                <w:bCs/>
                <w:sz w:val="20"/>
                <w:szCs w:val="20"/>
              </w:rPr>
            </w:pPr>
            <w:r w:rsidRPr="0038768B">
              <w:rPr>
                <w:rFonts w:ascii="Times New Roman" w:hAnsi="Times New Roman" w:cs="Times New Roman"/>
                <w:b/>
                <w:bCs/>
                <w:sz w:val="20"/>
                <w:szCs w:val="20"/>
              </w:rPr>
              <w:t>b</w:t>
            </w:r>
            <w:r w:rsidR="00FB1753" w:rsidRPr="0038768B">
              <w:rPr>
                <w:rFonts w:ascii="Times New Roman" w:hAnsi="Times New Roman" w:cs="Times New Roman"/>
                <w:b/>
                <w:bCs/>
                <w:sz w:val="20"/>
                <w:szCs w:val="20"/>
              </w:rPr>
              <w:t>ērnu skaits</w:t>
            </w:r>
          </w:p>
        </w:tc>
        <w:tc>
          <w:tcPr>
            <w:tcW w:w="1321" w:type="dxa"/>
            <w:shd w:val="clear" w:color="auto" w:fill="F2F2F2" w:themeFill="background1" w:themeFillShade="F2"/>
            <w:noWrap/>
            <w:vAlign w:val="center"/>
            <w:hideMark/>
          </w:tcPr>
          <w:p w14:paraId="54AE91DC" w14:textId="2A6A8B27" w:rsidR="00FB1753" w:rsidRPr="0038768B" w:rsidRDefault="0038768B" w:rsidP="0038768B">
            <w:pPr>
              <w:jc w:val="center"/>
              <w:rPr>
                <w:rFonts w:ascii="Times New Roman" w:hAnsi="Times New Roman" w:cs="Times New Roman"/>
                <w:b/>
                <w:bCs/>
                <w:sz w:val="20"/>
                <w:szCs w:val="20"/>
              </w:rPr>
            </w:pPr>
            <w:r w:rsidRPr="0038768B">
              <w:rPr>
                <w:rFonts w:ascii="Times New Roman" w:hAnsi="Times New Roman" w:cs="Times New Roman"/>
                <w:b/>
                <w:bCs/>
                <w:sz w:val="20"/>
                <w:szCs w:val="20"/>
              </w:rPr>
              <w:t>v</w:t>
            </w:r>
            <w:r w:rsidR="00FB1753" w:rsidRPr="0038768B">
              <w:rPr>
                <w:rFonts w:ascii="Times New Roman" w:hAnsi="Times New Roman" w:cs="Times New Roman"/>
                <w:b/>
                <w:bCs/>
                <w:sz w:val="20"/>
                <w:szCs w:val="20"/>
              </w:rPr>
              <w:t xml:space="preserve">idējais </w:t>
            </w:r>
            <w:r w:rsidR="001F43BF" w:rsidRPr="0038768B">
              <w:rPr>
                <w:rFonts w:ascii="Times New Roman" w:hAnsi="Times New Roman" w:cs="Times New Roman"/>
                <w:b/>
                <w:bCs/>
                <w:sz w:val="20"/>
                <w:szCs w:val="20"/>
              </w:rPr>
              <w:t xml:space="preserve">dienu </w:t>
            </w:r>
            <w:r w:rsidR="00FB1753" w:rsidRPr="0038768B">
              <w:rPr>
                <w:rFonts w:ascii="Times New Roman" w:hAnsi="Times New Roman" w:cs="Times New Roman"/>
                <w:b/>
                <w:bCs/>
                <w:sz w:val="20"/>
                <w:szCs w:val="20"/>
              </w:rPr>
              <w:t xml:space="preserve">skaits </w:t>
            </w:r>
            <w:r w:rsidR="00E11E95" w:rsidRPr="0038768B">
              <w:rPr>
                <w:rFonts w:ascii="Times New Roman" w:hAnsi="Times New Roman" w:cs="Times New Roman"/>
                <w:b/>
                <w:bCs/>
                <w:sz w:val="20"/>
                <w:szCs w:val="20"/>
              </w:rPr>
              <w:t>vienam</w:t>
            </w:r>
            <w:r w:rsidR="00FB1753" w:rsidRPr="0038768B">
              <w:rPr>
                <w:rFonts w:ascii="Times New Roman" w:hAnsi="Times New Roman" w:cs="Times New Roman"/>
                <w:b/>
                <w:bCs/>
                <w:sz w:val="20"/>
                <w:szCs w:val="20"/>
              </w:rPr>
              <w:t xml:space="preserve"> bērnam</w:t>
            </w:r>
          </w:p>
        </w:tc>
      </w:tr>
      <w:tr w:rsidR="00FB1753" w:rsidRPr="00BD71FE" w14:paraId="64ABE03C" w14:textId="77777777" w:rsidTr="00776E09">
        <w:trPr>
          <w:trHeight w:val="300"/>
          <w:jc w:val="center"/>
        </w:trPr>
        <w:tc>
          <w:tcPr>
            <w:tcW w:w="2220" w:type="dxa"/>
            <w:shd w:val="clear" w:color="auto" w:fill="FFF2CC" w:themeFill="accent4" w:themeFillTint="33"/>
            <w:noWrap/>
            <w:hideMark/>
          </w:tcPr>
          <w:p w14:paraId="55704AD2" w14:textId="77777777" w:rsidR="00FB1753" w:rsidRPr="00E11E95" w:rsidRDefault="00FB1753" w:rsidP="00BB1814">
            <w:pPr>
              <w:jc w:val="both"/>
              <w:rPr>
                <w:rFonts w:ascii="Times New Roman" w:hAnsi="Times New Roman" w:cs="Times New Roman"/>
                <w:b/>
                <w:bCs/>
              </w:rPr>
            </w:pPr>
            <w:r w:rsidRPr="00E11E95">
              <w:rPr>
                <w:rFonts w:ascii="Times New Roman" w:hAnsi="Times New Roman" w:cs="Times New Roman"/>
                <w:b/>
                <w:bCs/>
              </w:rPr>
              <w:t>1,6-6 gadi (ieskaitot)</w:t>
            </w:r>
          </w:p>
        </w:tc>
        <w:tc>
          <w:tcPr>
            <w:tcW w:w="1243" w:type="dxa"/>
            <w:shd w:val="clear" w:color="auto" w:fill="FFF2CC" w:themeFill="accent4" w:themeFillTint="33"/>
            <w:noWrap/>
            <w:hideMark/>
          </w:tcPr>
          <w:p w14:paraId="4FF33E2B"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2</w:t>
            </w:r>
          </w:p>
        </w:tc>
        <w:tc>
          <w:tcPr>
            <w:tcW w:w="1321" w:type="dxa"/>
            <w:shd w:val="clear" w:color="auto" w:fill="FFF2CC" w:themeFill="accent4" w:themeFillTint="33"/>
            <w:noWrap/>
            <w:hideMark/>
          </w:tcPr>
          <w:p w14:paraId="41A4D655"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252</w:t>
            </w:r>
          </w:p>
        </w:tc>
        <w:tc>
          <w:tcPr>
            <w:tcW w:w="1243" w:type="dxa"/>
            <w:shd w:val="clear" w:color="auto" w:fill="FFF2CC" w:themeFill="accent4" w:themeFillTint="33"/>
            <w:noWrap/>
            <w:hideMark/>
          </w:tcPr>
          <w:p w14:paraId="6BBF4521" w14:textId="77777777" w:rsidR="00FB1753" w:rsidRPr="00E11E95" w:rsidRDefault="00FB1753" w:rsidP="00BB1814">
            <w:pPr>
              <w:jc w:val="center"/>
              <w:rPr>
                <w:rFonts w:ascii="Times New Roman" w:hAnsi="Times New Roman" w:cs="Times New Roman"/>
                <w:b/>
                <w:bCs/>
              </w:rPr>
            </w:pPr>
          </w:p>
        </w:tc>
        <w:tc>
          <w:tcPr>
            <w:tcW w:w="1321" w:type="dxa"/>
            <w:shd w:val="clear" w:color="auto" w:fill="FFF2CC" w:themeFill="accent4" w:themeFillTint="33"/>
            <w:noWrap/>
            <w:hideMark/>
          </w:tcPr>
          <w:p w14:paraId="23CC036B" w14:textId="77777777" w:rsidR="00FB1753" w:rsidRPr="00E11E95" w:rsidRDefault="00FB1753" w:rsidP="00BB1814">
            <w:pPr>
              <w:jc w:val="center"/>
              <w:rPr>
                <w:rFonts w:ascii="Times New Roman" w:hAnsi="Times New Roman" w:cs="Times New Roman"/>
                <w:b/>
                <w:bCs/>
              </w:rPr>
            </w:pPr>
          </w:p>
        </w:tc>
      </w:tr>
      <w:tr w:rsidR="00FB1753" w:rsidRPr="00BD71FE" w14:paraId="07811682" w14:textId="77777777" w:rsidTr="00BB1814">
        <w:trPr>
          <w:trHeight w:val="300"/>
          <w:jc w:val="center"/>
        </w:trPr>
        <w:tc>
          <w:tcPr>
            <w:tcW w:w="2220" w:type="dxa"/>
            <w:noWrap/>
            <w:hideMark/>
          </w:tcPr>
          <w:p w14:paraId="30C638C3" w14:textId="77777777" w:rsidR="00FB1753" w:rsidRPr="00E11E95" w:rsidRDefault="00FB1753" w:rsidP="00BB1814">
            <w:pPr>
              <w:jc w:val="both"/>
              <w:rPr>
                <w:rFonts w:ascii="Times New Roman" w:hAnsi="Times New Roman" w:cs="Times New Roman"/>
              </w:rPr>
            </w:pPr>
            <w:r w:rsidRPr="00E11E95">
              <w:rPr>
                <w:rFonts w:ascii="Times New Roman" w:hAnsi="Times New Roman" w:cs="Times New Roman"/>
              </w:rPr>
              <w:t>MT</w:t>
            </w:r>
          </w:p>
        </w:tc>
        <w:tc>
          <w:tcPr>
            <w:tcW w:w="1243" w:type="dxa"/>
            <w:noWrap/>
            <w:hideMark/>
          </w:tcPr>
          <w:p w14:paraId="3F7C57F2"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2</w:t>
            </w:r>
          </w:p>
        </w:tc>
        <w:tc>
          <w:tcPr>
            <w:tcW w:w="1321" w:type="dxa"/>
            <w:noWrap/>
            <w:hideMark/>
          </w:tcPr>
          <w:p w14:paraId="2046C737"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252</w:t>
            </w:r>
          </w:p>
        </w:tc>
        <w:tc>
          <w:tcPr>
            <w:tcW w:w="1243" w:type="dxa"/>
            <w:noWrap/>
            <w:hideMark/>
          </w:tcPr>
          <w:p w14:paraId="56555CD3" w14:textId="77777777" w:rsidR="00FB1753" w:rsidRPr="00E11E95" w:rsidRDefault="00FB1753" w:rsidP="00BB1814">
            <w:pPr>
              <w:jc w:val="center"/>
              <w:rPr>
                <w:rFonts w:ascii="Times New Roman" w:hAnsi="Times New Roman" w:cs="Times New Roman"/>
              </w:rPr>
            </w:pPr>
          </w:p>
        </w:tc>
        <w:tc>
          <w:tcPr>
            <w:tcW w:w="1321" w:type="dxa"/>
            <w:noWrap/>
            <w:hideMark/>
          </w:tcPr>
          <w:p w14:paraId="23D6EE4F" w14:textId="77777777" w:rsidR="00FB1753" w:rsidRPr="00E11E95" w:rsidRDefault="00FB1753" w:rsidP="00BB1814">
            <w:pPr>
              <w:jc w:val="center"/>
              <w:rPr>
                <w:rFonts w:ascii="Times New Roman" w:hAnsi="Times New Roman" w:cs="Times New Roman"/>
              </w:rPr>
            </w:pPr>
          </w:p>
        </w:tc>
      </w:tr>
      <w:tr w:rsidR="00FB1753" w:rsidRPr="00BD71FE" w14:paraId="74659ADE" w14:textId="77777777" w:rsidTr="00776E09">
        <w:trPr>
          <w:trHeight w:val="300"/>
          <w:jc w:val="center"/>
        </w:trPr>
        <w:tc>
          <w:tcPr>
            <w:tcW w:w="2220" w:type="dxa"/>
            <w:shd w:val="clear" w:color="auto" w:fill="FFF2CC" w:themeFill="accent4" w:themeFillTint="33"/>
            <w:noWrap/>
            <w:hideMark/>
          </w:tcPr>
          <w:p w14:paraId="7E49297A" w14:textId="77777777" w:rsidR="00FB1753" w:rsidRPr="00E11E95" w:rsidRDefault="00FB1753" w:rsidP="00BB1814">
            <w:pPr>
              <w:jc w:val="both"/>
              <w:rPr>
                <w:rFonts w:ascii="Times New Roman" w:hAnsi="Times New Roman" w:cs="Times New Roman"/>
                <w:b/>
                <w:bCs/>
              </w:rPr>
            </w:pPr>
            <w:r w:rsidRPr="00E11E95">
              <w:rPr>
                <w:rFonts w:ascii="Times New Roman" w:hAnsi="Times New Roman" w:cs="Times New Roman"/>
                <w:b/>
                <w:bCs/>
              </w:rPr>
              <w:t>7-13 gadi (ieskaitot)</w:t>
            </w:r>
          </w:p>
        </w:tc>
        <w:tc>
          <w:tcPr>
            <w:tcW w:w="1243" w:type="dxa"/>
            <w:shd w:val="clear" w:color="auto" w:fill="FFF2CC" w:themeFill="accent4" w:themeFillTint="33"/>
            <w:noWrap/>
            <w:hideMark/>
          </w:tcPr>
          <w:p w14:paraId="57C92C9F"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9</w:t>
            </w:r>
          </w:p>
        </w:tc>
        <w:tc>
          <w:tcPr>
            <w:tcW w:w="1321" w:type="dxa"/>
            <w:shd w:val="clear" w:color="auto" w:fill="FFF2CC" w:themeFill="accent4" w:themeFillTint="33"/>
            <w:noWrap/>
            <w:hideMark/>
          </w:tcPr>
          <w:p w14:paraId="5BC1C0FA"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195</w:t>
            </w:r>
          </w:p>
        </w:tc>
        <w:tc>
          <w:tcPr>
            <w:tcW w:w="1243" w:type="dxa"/>
            <w:shd w:val="clear" w:color="auto" w:fill="FFF2CC" w:themeFill="accent4" w:themeFillTint="33"/>
            <w:noWrap/>
            <w:hideMark/>
          </w:tcPr>
          <w:p w14:paraId="33152245"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4</w:t>
            </w:r>
          </w:p>
        </w:tc>
        <w:tc>
          <w:tcPr>
            <w:tcW w:w="1321" w:type="dxa"/>
            <w:shd w:val="clear" w:color="auto" w:fill="FFF2CC" w:themeFill="accent4" w:themeFillTint="33"/>
            <w:noWrap/>
            <w:hideMark/>
          </w:tcPr>
          <w:p w14:paraId="4CD076AD"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219</w:t>
            </w:r>
          </w:p>
        </w:tc>
      </w:tr>
      <w:tr w:rsidR="00FB1753" w:rsidRPr="00BD71FE" w14:paraId="7D4DF0C4" w14:textId="77777777" w:rsidTr="00BB1814">
        <w:trPr>
          <w:trHeight w:val="300"/>
          <w:jc w:val="center"/>
        </w:trPr>
        <w:tc>
          <w:tcPr>
            <w:tcW w:w="2220" w:type="dxa"/>
            <w:noWrap/>
            <w:hideMark/>
          </w:tcPr>
          <w:p w14:paraId="78F3368C" w14:textId="77777777" w:rsidR="00FB1753" w:rsidRPr="00E11E95" w:rsidRDefault="00FB1753" w:rsidP="00BB1814">
            <w:pPr>
              <w:jc w:val="both"/>
              <w:rPr>
                <w:rFonts w:ascii="Times New Roman" w:hAnsi="Times New Roman" w:cs="Times New Roman"/>
              </w:rPr>
            </w:pPr>
            <w:r w:rsidRPr="00E11E95">
              <w:rPr>
                <w:rFonts w:ascii="Times New Roman" w:hAnsi="Times New Roman" w:cs="Times New Roman"/>
              </w:rPr>
              <w:t>Pārējie</w:t>
            </w:r>
          </w:p>
        </w:tc>
        <w:tc>
          <w:tcPr>
            <w:tcW w:w="1243" w:type="dxa"/>
            <w:noWrap/>
            <w:hideMark/>
          </w:tcPr>
          <w:p w14:paraId="25809B76" w14:textId="77777777" w:rsidR="00FB1753" w:rsidRPr="00E11E95" w:rsidRDefault="00FB1753" w:rsidP="00BB1814">
            <w:pPr>
              <w:jc w:val="center"/>
              <w:rPr>
                <w:rFonts w:ascii="Times New Roman" w:hAnsi="Times New Roman" w:cs="Times New Roman"/>
              </w:rPr>
            </w:pPr>
          </w:p>
        </w:tc>
        <w:tc>
          <w:tcPr>
            <w:tcW w:w="1321" w:type="dxa"/>
            <w:noWrap/>
            <w:hideMark/>
          </w:tcPr>
          <w:p w14:paraId="51D8C86C" w14:textId="77777777" w:rsidR="00FB1753" w:rsidRPr="00E11E95" w:rsidRDefault="00FB1753" w:rsidP="00BB1814">
            <w:pPr>
              <w:jc w:val="center"/>
              <w:rPr>
                <w:rFonts w:ascii="Times New Roman" w:hAnsi="Times New Roman" w:cs="Times New Roman"/>
              </w:rPr>
            </w:pPr>
          </w:p>
        </w:tc>
        <w:tc>
          <w:tcPr>
            <w:tcW w:w="1243" w:type="dxa"/>
            <w:noWrap/>
            <w:hideMark/>
          </w:tcPr>
          <w:p w14:paraId="048DA6D0"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1</w:t>
            </w:r>
          </w:p>
        </w:tc>
        <w:tc>
          <w:tcPr>
            <w:tcW w:w="1321" w:type="dxa"/>
            <w:noWrap/>
            <w:hideMark/>
          </w:tcPr>
          <w:p w14:paraId="4945294B"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120</w:t>
            </w:r>
          </w:p>
        </w:tc>
      </w:tr>
      <w:tr w:rsidR="00FB1753" w:rsidRPr="00BD71FE" w14:paraId="32140671" w14:textId="77777777" w:rsidTr="00BB1814">
        <w:trPr>
          <w:trHeight w:val="300"/>
          <w:jc w:val="center"/>
        </w:trPr>
        <w:tc>
          <w:tcPr>
            <w:tcW w:w="2220" w:type="dxa"/>
            <w:noWrap/>
            <w:hideMark/>
          </w:tcPr>
          <w:p w14:paraId="321A9D32" w14:textId="77777777" w:rsidR="00FB1753" w:rsidRPr="00E11E95" w:rsidRDefault="00FB1753" w:rsidP="00BB1814">
            <w:pPr>
              <w:jc w:val="both"/>
              <w:rPr>
                <w:rFonts w:ascii="Times New Roman" w:hAnsi="Times New Roman" w:cs="Times New Roman"/>
              </w:rPr>
            </w:pPr>
            <w:r w:rsidRPr="00E11E95">
              <w:rPr>
                <w:rFonts w:ascii="Times New Roman" w:hAnsi="Times New Roman" w:cs="Times New Roman"/>
              </w:rPr>
              <w:t>GRT</w:t>
            </w:r>
          </w:p>
        </w:tc>
        <w:tc>
          <w:tcPr>
            <w:tcW w:w="1243" w:type="dxa"/>
            <w:noWrap/>
            <w:hideMark/>
          </w:tcPr>
          <w:p w14:paraId="420D42BB"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5</w:t>
            </w:r>
          </w:p>
        </w:tc>
        <w:tc>
          <w:tcPr>
            <w:tcW w:w="1321" w:type="dxa"/>
            <w:noWrap/>
            <w:hideMark/>
          </w:tcPr>
          <w:p w14:paraId="11C5E949"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176</w:t>
            </w:r>
          </w:p>
        </w:tc>
        <w:tc>
          <w:tcPr>
            <w:tcW w:w="1243" w:type="dxa"/>
            <w:noWrap/>
            <w:hideMark/>
          </w:tcPr>
          <w:p w14:paraId="709357D4" w14:textId="77777777" w:rsidR="00FB1753" w:rsidRPr="00E11E95" w:rsidRDefault="00FB1753" w:rsidP="00BB1814">
            <w:pPr>
              <w:jc w:val="center"/>
              <w:rPr>
                <w:rFonts w:ascii="Times New Roman" w:hAnsi="Times New Roman" w:cs="Times New Roman"/>
              </w:rPr>
            </w:pPr>
          </w:p>
        </w:tc>
        <w:tc>
          <w:tcPr>
            <w:tcW w:w="1321" w:type="dxa"/>
            <w:noWrap/>
            <w:hideMark/>
          </w:tcPr>
          <w:p w14:paraId="5F9D56B3" w14:textId="77777777" w:rsidR="00FB1753" w:rsidRPr="00E11E95" w:rsidRDefault="00FB1753" w:rsidP="00BB1814">
            <w:pPr>
              <w:jc w:val="center"/>
              <w:rPr>
                <w:rFonts w:ascii="Times New Roman" w:hAnsi="Times New Roman" w:cs="Times New Roman"/>
              </w:rPr>
            </w:pPr>
          </w:p>
        </w:tc>
      </w:tr>
      <w:tr w:rsidR="00FB1753" w:rsidRPr="00BD71FE" w14:paraId="19C390C5" w14:textId="77777777" w:rsidTr="00BB1814">
        <w:trPr>
          <w:trHeight w:val="300"/>
          <w:jc w:val="center"/>
        </w:trPr>
        <w:tc>
          <w:tcPr>
            <w:tcW w:w="2220" w:type="dxa"/>
            <w:noWrap/>
            <w:hideMark/>
          </w:tcPr>
          <w:p w14:paraId="4547E8BA" w14:textId="77777777" w:rsidR="00FB1753" w:rsidRPr="00E11E95" w:rsidRDefault="00FB1753" w:rsidP="00BB1814">
            <w:pPr>
              <w:jc w:val="both"/>
              <w:rPr>
                <w:rFonts w:ascii="Times New Roman" w:hAnsi="Times New Roman" w:cs="Times New Roman"/>
              </w:rPr>
            </w:pPr>
            <w:r w:rsidRPr="00E11E95">
              <w:rPr>
                <w:rFonts w:ascii="Times New Roman" w:hAnsi="Times New Roman" w:cs="Times New Roman"/>
              </w:rPr>
              <w:t>KT</w:t>
            </w:r>
          </w:p>
        </w:tc>
        <w:tc>
          <w:tcPr>
            <w:tcW w:w="1243" w:type="dxa"/>
            <w:noWrap/>
            <w:hideMark/>
          </w:tcPr>
          <w:p w14:paraId="72B812F1"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1</w:t>
            </w:r>
          </w:p>
        </w:tc>
        <w:tc>
          <w:tcPr>
            <w:tcW w:w="1321" w:type="dxa"/>
            <w:noWrap/>
            <w:hideMark/>
          </w:tcPr>
          <w:p w14:paraId="1ABB8C8F"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252</w:t>
            </w:r>
          </w:p>
        </w:tc>
        <w:tc>
          <w:tcPr>
            <w:tcW w:w="1243" w:type="dxa"/>
            <w:noWrap/>
            <w:hideMark/>
          </w:tcPr>
          <w:p w14:paraId="280BF7BB" w14:textId="77777777" w:rsidR="00FB1753" w:rsidRPr="00E11E95" w:rsidRDefault="00FB1753" w:rsidP="00BB1814">
            <w:pPr>
              <w:jc w:val="center"/>
              <w:rPr>
                <w:rFonts w:ascii="Times New Roman" w:hAnsi="Times New Roman" w:cs="Times New Roman"/>
              </w:rPr>
            </w:pPr>
          </w:p>
        </w:tc>
        <w:tc>
          <w:tcPr>
            <w:tcW w:w="1321" w:type="dxa"/>
            <w:noWrap/>
            <w:hideMark/>
          </w:tcPr>
          <w:p w14:paraId="6E2B9A19" w14:textId="77777777" w:rsidR="00FB1753" w:rsidRPr="00E11E95" w:rsidRDefault="00FB1753" w:rsidP="00BB1814">
            <w:pPr>
              <w:jc w:val="center"/>
              <w:rPr>
                <w:rFonts w:ascii="Times New Roman" w:hAnsi="Times New Roman" w:cs="Times New Roman"/>
              </w:rPr>
            </w:pPr>
          </w:p>
        </w:tc>
      </w:tr>
      <w:tr w:rsidR="00FB1753" w:rsidRPr="00BD71FE" w14:paraId="16202840" w14:textId="77777777" w:rsidTr="00BB1814">
        <w:trPr>
          <w:trHeight w:val="300"/>
          <w:jc w:val="center"/>
        </w:trPr>
        <w:tc>
          <w:tcPr>
            <w:tcW w:w="2220" w:type="dxa"/>
            <w:noWrap/>
            <w:hideMark/>
          </w:tcPr>
          <w:p w14:paraId="7E958764" w14:textId="77777777" w:rsidR="00FB1753" w:rsidRPr="00E11E95" w:rsidRDefault="00FB1753" w:rsidP="00BB1814">
            <w:pPr>
              <w:jc w:val="both"/>
              <w:rPr>
                <w:rFonts w:ascii="Times New Roman" w:hAnsi="Times New Roman" w:cs="Times New Roman"/>
              </w:rPr>
            </w:pPr>
            <w:r w:rsidRPr="00E11E95">
              <w:rPr>
                <w:rFonts w:ascii="Times New Roman" w:hAnsi="Times New Roman" w:cs="Times New Roman"/>
              </w:rPr>
              <w:t>MT</w:t>
            </w:r>
          </w:p>
        </w:tc>
        <w:tc>
          <w:tcPr>
            <w:tcW w:w="1243" w:type="dxa"/>
            <w:noWrap/>
            <w:hideMark/>
          </w:tcPr>
          <w:p w14:paraId="4977FF83"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3</w:t>
            </w:r>
          </w:p>
        </w:tc>
        <w:tc>
          <w:tcPr>
            <w:tcW w:w="1321" w:type="dxa"/>
            <w:noWrap/>
            <w:hideMark/>
          </w:tcPr>
          <w:p w14:paraId="1B922BEB"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208</w:t>
            </w:r>
          </w:p>
        </w:tc>
        <w:tc>
          <w:tcPr>
            <w:tcW w:w="1243" w:type="dxa"/>
            <w:noWrap/>
            <w:hideMark/>
          </w:tcPr>
          <w:p w14:paraId="51AB9C5A"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3</w:t>
            </w:r>
          </w:p>
        </w:tc>
        <w:tc>
          <w:tcPr>
            <w:tcW w:w="1321" w:type="dxa"/>
            <w:noWrap/>
            <w:hideMark/>
          </w:tcPr>
          <w:p w14:paraId="3F9A1B90" w14:textId="77777777" w:rsidR="00FB1753" w:rsidRPr="00E11E95" w:rsidRDefault="00FB1753" w:rsidP="00BB1814">
            <w:pPr>
              <w:jc w:val="center"/>
              <w:rPr>
                <w:rFonts w:ascii="Times New Roman" w:hAnsi="Times New Roman" w:cs="Times New Roman"/>
              </w:rPr>
            </w:pPr>
            <w:r w:rsidRPr="00E11E95">
              <w:rPr>
                <w:rFonts w:ascii="Times New Roman" w:hAnsi="Times New Roman" w:cs="Times New Roman"/>
              </w:rPr>
              <w:t>252</w:t>
            </w:r>
          </w:p>
        </w:tc>
      </w:tr>
      <w:tr w:rsidR="00FB1753" w:rsidRPr="00BD71FE" w14:paraId="3C4E45F6" w14:textId="77777777" w:rsidTr="00FB1753">
        <w:trPr>
          <w:trHeight w:val="300"/>
          <w:jc w:val="center"/>
        </w:trPr>
        <w:tc>
          <w:tcPr>
            <w:tcW w:w="2220" w:type="dxa"/>
            <w:shd w:val="clear" w:color="auto" w:fill="F2F2F2" w:themeFill="background1" w:themeFillShade="F2"/>
            <w:noWrap/>
            <w:hideMark/>
          </w:tcPr>
          <w:p w14:paraId="6AB4D6EB" w14:textId="77777777" w:rsidR="00FB1753" w:rsidRPr="00E11E95" w:rsidRDefault="00FB1753" w:rsidP="00BB1814">
            <w:pPr>
              <w:jc w:val="both"/>
              <w:rPr>
                <w:rFonts w:ascii="Times New Roman" w:hAnsi="Times New Roman" w:cs="Times New Roman"/>
                <w:b/>
                <w:bCs/>
              </w:rPr>
            </w:pPr>
            <w:r w:rsidRPr="00E11E95">
              <w:rPr>
                <w:rFonts w:ascii="Times New Roman" w:hAnsi="Times New Roman" w:cs="Times New Roman"/>
                <w:b/>
                <w:bCs/>
              </w:rPr>
              <w:t>Kopā</w:t>
            </w:r>
          </w:p>
        </w:tc>
        <w:tc>
          <w:tcPr>
            <w:tcW w:w="1243" w:type="dxa"/>
            <w:shd w:val="clear" w:color="auto" w:fill="F2F2F2" w:themeFill="background1" w:themeFillShade="F2"/>
            <w:noWrap/>
            <w:hideMark/>
          </w:tcPr>
          <w:p w14:paraId="36A5F400"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11</w:t>
            </w:r>
          </w:p>
        </w:tc>
        <w:tc>
          <w:tcPr>
            <w:tcW w:w="1321" w:type="dxa"/>
            <w:shd w:val="clear" w:color="auto" w:fill="F2F2F2" w:themeFill="background1" w:themeFillShade="F2"/>
            <w:noWrap/>
            <w:hideMark/>
          </w:tcPr>
          <w:p w14:paraId="178E7CCB"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206</w:t>
            </w:r>
          </w:p>
        </w:tc>
        <w:tc>
          <w:tcPr>
            <w:tcW w:w="1243" w:type="dxa"/>
            <w:shd w:val="clear" w:color="auto" w:fill="F2F2F2" w:themeFill="background1" w:themeFillShade="F2"/>
            <w:noWrap/>
            <w:hideMark/>
          </w:tcPr>
          <w:p w14:paraId="50563496"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4</w:t>
            </w:r>
          </w:p>
        </w:tc>
        <w:tc>
          <w:tcPr>
            <w:tcW w:w="1321" w:type="dxa"/>
            <w:shd w:val="clear" w:color="auto" w:fill="F2F2F2" w:themeFill="background1" w:themeFillShade="F2"/>
            <w:noWrap/>
            <w:hideMark/>
          </w:tcPr>
          <w:p w14:paraId="162C4B37" w14:textId="77777777" w:rsidR="00FB1753" w:rsidRPr="00E11E95" w:rsidRDefault="00FB1753" w:rsidP="00BB1814">
            <w:pPr>
              <w:jc w:val="center"/>
              <w:rPr>
                <w:rFonts w:ascii="Times New Roman" w:hAnsi="Times New Roman" w:cs="Times New Roman"/>
                <w:b/>
                <w:bCs/>
              </w:rPr>
            </w:pPr>
            <w:r w:rsidRPr="00E11E95">
              <w:rPr>
                <w:rFonts w:ascii="Times New Roman" w:hAnsi="Times New Roman" w:cs="Times New Roman"/>
                <w:b/>
                <w:bCs/>
              </w:rPr>
              <w:t>219</w:t>
            </w:r>
          </w:p>
        </w:tc>
      </w:tr>
    </w:tbl>
    <w:p w14:paraId="59A78FF1" w14:textId="6EA8FAB7" w:rsidR="00AF4781" w:rsidRDefault="00AF4781" w:rsidP="00AF4781">
      <w:pPr>
        <w:rPr>
          <w:rFonts w:ascii="Times New Roman" w:hAnsi="Times New Roman" w:cs="Times New Roman"/>
          <w:sz w:val="24"/>
          <w:szCs w:val="24"/>
          <w:lang w:eastAsia="zh-CN"/>
        </w:rPr>
      </w:pPr>
      <w:r>
        <w:br w:type="page"/>
      </w:r>
    </w:p>
    <w:p w14:paraId="4CE5B546" w14:textId="6D96E000" w:rsidR="008101A1" w:rsidRPr="008101A1" w:rsidRDefault="008101A1" w:rsidP="00C25277">
      <w:pPr>
        <w:pStyle w:val="Heading2"/>
      </w:pPr>
      <w:bookmarkStart w:id="47" w:name="_Toc130803790"/>
      <w:r>
        <w:rPr>
          <w:rStyle w:val="Heading2Char"/>
          <w:b/>
          <w:bCs/>
        </w:rPr>
        <w:lastRenderedPageBreak/>
        <w:t>2.3</w:t>
      </w:r>
      <w:r w:rsidRPr="008101A1">
        <w:t xml:space="preserve">. Izmēģinājumprojekta rezultāti: piešķirtie </w:t>
      </w:r>
      <w:r w:rsidR="00D427F6">
        <w:t xml:space="preserve">SBS </w:t>
      </w:r>
      <w:r w:rsidRPr="008101A1">
        <w:t>pakalpojumi pamatkritēriju nodrošināšanai bērniem vecuma grupā no 14</w:t>
      </w:r>
      <w:r w:rsidR="00D427F6">
        <w:t xml:space="preserve"> līdz </w:t>
      </w:r>
      <w:r w:rsidRPr="008101A1">
        <w:t>17 gadi</w:t>
      </w:r>
      <w:r w:rsidR="00D427F6">
        <w:t>em</w:t>
      </w:r>
      <w:r w:rsidRPr="008101A1">
        <w:t xml:space="preserve"> (ieskaitot)</w:t>
      </w:r>
      <w:bookmarkEnd w:id="47"/>
    </w:p>
    <w:p w14:paraId="0BF720E6" w14:textId="54DF4F75" w:rsidR="008101A1" w:rsidRPr="00447D32" w:rsidRDefault="00FD57C6" w:rsidP="00E476A2">
      <w:pPr>
        <w:spacing w:after="120" w:line="240" w:lineRule="auto"/>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M</w:t>
      </w:r>
      <w:r w:rsidR="00E476A2" w:rsidRPr="00E476A2">
        <w:rPr>
          <w:rFonts w:ascii="Times New Roman" w:hAnsi="Times New Roman" w:cs="Times New Roman"/>
          <w:sz w:val="24"/>
          <w:szCs w:val="24"/>
          <w:lang w:eastAsia="zh-CN"/>
        </w:rPr>
        <w:t>etodikā tika noteikt</w:t>
      </w:r>
      <w:r>
        <w:rPr>
          <w:rFonts w:ascii="Times New Roman" w:hAnsi="Times New Roman" w:cs="Times New Roman"/>
          <w:sz w:val="24"/>
          <w:szCs w:val="24"/>
          <w:lang w:eastAsia="zh-CN"/>
        </w:rPr>
        <w:t>i</w:t>
      </w:r>
      <w:r w:rsidR="00E476A2" w:rsidRPr="00E476A2">
        <w:rPr>
          <w:rFonts w:ascii="Times New Roman" w:hAnsi="Times New Roman" w:cs="Times New Roman"/>
          <w:sz w:val="24"/>
          <w:szCs w:val="24"/>
          <w:lang w:eastAsia="zh-CN"/>
        </w:rPr>
        <w:t xml:space="preserve"> SBS pakalpojum</w:t>
      </w:r>
      <w:r>
        <w:rPr>
          <w:rFonts w:ascii="Times New Roman" w:hAnsi="Times New Roman" w:cs="Times New Roman"/>
          <w:sz w:val="24"/>
          <w:szCs w:val="24"/>
          <w:lang w:eastAsia="zh-CN"/>
        </w:rPr>
        <w:t>i</w:t>
      </w:r>
      <w:r w:rsidR="00E476A2" w:rsidRPr="00E476A2">
        <w:rPr>
          <w:rFonts w:ascii="Times New Roman" w:hAnsi="Times New Roman" w:cs="Times New Roman"/>
          <w:sz w:val="24"/>
          <w:szCs w:val="24"/>
          <w:lang w:eastAsia="zh-CN"/>
        </w:rPr>
        <w:t xml:space="preserve"> un</w:t>
      </w:r>
      <w:r>
        <w:rPr>
          <w:rFonts w:ascii="Times New Roman" w:hAnsi="Times New Roman" w:cs="Times New Roman"/>
          <w:sz w:val="24"/>
          <w:szCs w:val="24"/>
          <w:lang w:eastAsia="zh-CN"/>
        </w:rPr>
        <w:t xml:space="preserve"> to</w:t>
      </w:r>
      <w:r w:rsidR="00E476A2" w:rsidRPr="00E476A2">
        <w:rPr>
          <w:rFonts w:ascii="Times New Roman" w:hAnsi="Times New Roman" w:cs="Times New Roman"/>
          <w:sz w:val="24"/>
          <w:szCs w:val="24"/>
          <w:lang w:eastAsia="zh-CN"/>
        </w:rPr>
        <w:t xml:space="preserve"> apjoms vienam bērnam pamatkritēriju nodrošināšanai divās atbalsta jomās: </w:t>
      </w:r>
      <w:r>
        <w:rPr>
          <w:rFonts w:ascii="Times New Roman" w:hAnsi="Times New Roman" w:cs="Times New Roman"/>
          <w:sz w:val="24"/>
          <w:szCs w:val="24"/>
          <w:lang w:eastAsia="zh-CN"/>
        </w:rPr>
        <w:t xml:space="preserve">SBS </w:t>
      </w:r>
      <w:r w:rsidR="00E476A2" w:rsidRPr="00E476A2">
        <w:rPr>
          <w:rFonts w:ascii="Times New Roman" w:hAnsi="Times New Roman" w:cs="Times New Roman"/>
          <w:sz w:val="24"/>
          <w:szCs w:val="24"/>
          <w:lang w:eastAsia="zh-CN"/>
        </w:rPr>
        <w:t xml:space="preserve">pakalpojumi vecāku – ģimenes atbalsta spēju stiprināšanai un </w:t>
      </w:r>
      <w:r>
        <w:rPr>
          <w:rFonts w:ascii="Times New Roman" w:hAnsi="Times New Roman" w:cs="Times New Roman"/>
          <w:sz w:val="24"/>
          <w:szCs w:val="24"/>
          <w:lang w:eastAsia="zh-CN"/>
        </w:rPr>
        <w:t xml:space="preserve">SBS </w:t>
      </w:r>
      <w:r w:rsidR="00E476A2" w:rsidRPr="00E476A2">
        <w:rPr>
          <w:rFonts w:ascii="Times New Roman" w:hAnsi="Times New Roman" w:cs="Times New Roman"/>
          <w:sz w:val="24"/>
          <w:szCs w:val="24"/>
          <w:lang w:eastAsia="zh-CN"/>
        </w:rPr>
        <w:t>pakalpojumi bērniem – zaudētās funkcijas kompensēšanai un funkcionēšanas spēju uzturēšanai un attīstīšanai</w:t>
      </w:r>
      <w:r w:rsidR="00E476A2">
        <w:rPr>
          <w:rFonts w:ascii="Times New Roman" w:hAnsi="Times New Roman" w:cs="Times New Roman"/>
          <w:sz w:val="24"/>
          <w:szCs w:val="24"/>
          <w:lang w:eastAsia="zh-CN"/>
        </w:rPr>
        <w:t xml:space="preserve"> </w:t>
      </w:r>
      <w:r w:rsidR="00E476A2" w:rsidRPr="00447D32">
        <w:rPr>
          <w:rFonts w:ascii="Times New Roman" w:hAnsi="Times New Roman" w:cs="Times New Roman"/>
          <w:i/>
          <w:iCs/>
          <w:sz w:val="24"/>
          <w:szCs w:val="24"/>
          <w:lang w:eastAsia="zh-CN"/>
        </w:rPr>
        <w:t>(2.</w:t>
      </w:r>
      <w:r w:rsidR="00F30500" w:rsidRPr="00447D32">
        <w:rPr>
          <w:rFonts w:ascii="Times New Roman" w:hAnsi="Times New Roman" w:cs="Times New Roman"/>
          <w:i/>
          <w:iCs/>
          <w:sz w:val="24"/>
          <w:szCs w:val="24"/>
          <w:lang w:eastAsia="zh-CN"/>
        </w:rPr>
        <w:t>3</w:t>
      </w:r>
      <w:r w:rsidR="00E476A2" w:rsidRPr="00447D32">
        <w:rPr>
          <w:rFonts w:ascii="Times New Roman" w:hAnsi="Times New Roman" w:cs="Times New Roman"/>
          <w:i/>
          <w:iCs/>
          <w:sz w:val="24"/>
          <w:szCs w:val="24"/>
          <w:lang w:eastAsia="zh-CN"/>
        </w:rPr>
        <w:t>.</w:t>
      </w:r>
      <w:r w:rsidR="00F30500" w:rsidRPr="00447D32">
        <w:rPr>
          <w:rFonts w:ascii="Times New Roman" w:hAnsi="Times New Roman" w:cs="Times New Roman"/>
          <w:i/>
          <w:iCs/>
          <w:sz w:val="24"/>
          <w:szCs w:val="24"/>
          <w:lang w:eastAsia="zh-CN"/>
        </w:rPr>
        <w:t>1</w:t>
      </w:r>
      <w:r w:rsidR="00E476A2" w:rsidRPr="00447D32">
        <w:rPr>
          <w:rFonts w:ascii="Times New Roman" w:hAnsi="Times New Roman" w:cs="Times New Roman"/>
          <w:i/>
          <w:iCs/>
          <w:sz w:val="24"/>
          <w:szCs w:val="24"/>
          <w:lang w:eastAsia="zh-CN"/>
        </w:rPr>
        <w:t xml:space="preserve"> tabula).</w:t>
      </w:r>
    </w:p>
    <w:p w14:paraId="49AEA918" w14:textId="77777777" w:rsidR="00447D32" w:rsidRDefault="00E476A2" w:rsidP="00447D32">
      <w:pPr>
        <w:spacing w:after="120" w:line="240" w:lineRule="auto"/>
        <w:jc w:val="right"/>
        <w:rPr>
          <w:rFonts w:ascii="Times New Roman" w:hAnsi="Times New Roman" w:cs="Times New Roman"/>
          <w:b/>
          <w:bCs/>
          <w:sz w:val="24"/>
          <w:szCs w:val="24"/>
          <w:lang w:eastAsia="zh-CN"/>
        </w:rPr>
      </w:pPr>
      <w:r w:rsidRPr="00E476A2">
        <w:rPr>
          <w:rFonts w:ascii="Times New Roman" w:hAnsi="Times New Roman" w:cs="Times New Roman"/>
          <w:i/>
          <w:iCs/>
          <w:sz w:val="24"/>
          <w:szCs w:val="24"/>
          <w:lang w:eastAsia="zh-CN"/>
        </w:rPr>
        <w:t>2.</w:t>
      </w:r>
      <w:r w:rsidR="00F30500">
        <w:rPr>
          <w:rFonts w:ascii="Times New Roman" w:hAnsi="Times New Roman" w:cs="Times New Roman"/>
          <w:i/>
          <w:iCs/>
          <w:sz w:val="24"/>
          <w:szCs w:val="24"/>
          <w:lang w:eastAsia="zh-CN"/>
        </w:rPr>
        <w:t>3.1.</w:t>
      </w:r>
      <w:r w:rsidRPr="00E476A2">
        <w:rPr>
          <w:rFonts w:ascii="Times New Roman" w:hAnsi="Times New Roman" w:cs="Times New Roman"/>
          <w:i/>
          <w:iCs/>
          <w:sz w:val="24"/>
          <w:szCs w:val="24"/>
          <w:lang w:eastAsia="zh-CN"/>
        </w:rPr>
        <w:t xml:space="preserve"> tabula</w:t>
      </w:r>
      <w:r>
        <w:rPr>
          <w:rFonts w:ascii="Times New Roman" w:hAnsi="Times New Roman" w:cs="Times New Roman"/>
          <w:b/>
          <w:bCs/>
          <w:sz w:val="24"/>
          <w:szCs w:val="24"/>
          <w:lang w:eastAsia="zh-CN"/>
        </w:rPr>
        <w:t xml:space="preserve"> </w:t>
      </w:r>
    </w:p>
    <w:p w14:paraId="2F2DFD0C" w14:textId="771A4E2D" w:rsidR="00E476A2" w:rsidRPr="00E476A2" w:rsidRDefault="008101A1" w:rsidP="00E476A2">
      <w:pPr>
        <w:spacing w:after="12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Metodikā plānotais p</w:t>
      </w:r>
      <w:r w:rsidRPr="00F64E1B">
        <w:rPr>
          <w:rFonts w:ascii="Times New Roman" w:hAnsi="Times New Roman" w:cs="Times New Roman"/>
          <w:b/>
          <w:bCs/>
          <w:sz w:val="24"/>
          <w:szCs w:val="24"/>
          <w:lang w:eastAsia="zh-CN"/>
        </w:rPr>
        <w:t xml:space="preserve">akalpojumu grozs – pamatkritēriju nodrošināšanai, nosakot IB indikatīvo apmēru bērniem vecumā 14 </w:t>
      </w:r>
      <w:r w:rsidR="00B0778E">
        <w:rPr>
          <w:rFonts w:ascii="Times New Roman" w:hAnsi="Times New Roman" w:cs="Times New Roman"/>
          <w:b/>
          <w:bCs/>
          <w:sz w:val="24"/>
          <w:szCs w:val="24"/>
          <w:lang w:eastAsia="zh-CN"/>
        </w:rPr>
        <w:t xml:space="preserve">līdz </w:t>
      </w:r>
      <w:r w:rsidRPr="00F64E1B">
        <w:rPr>
          <w:rFonts w:ascii="Times New Roman" w:hAnsi="Times New Roman" w:cs="Times New Roman"/>
          <w:b/>
          <w:bCs/>
          <w:sz w:val="24"/>
          <w:szCs w:val="24"/>
          <w:lang w:eastAsia="zh-CN"/>
        </w:rPr>
        <w:t>17 gadiem (ieskaitot)</w:t>
      </w:r>
    </w:p>
    <w:tbl>
      <w:tblPr>
        <w:tblStyle w:val="Reatabula1"/>
        <w:tblW w:w="9782" w:type="dxa"/>
        <w:jc w:val="center"/>
        <w:tblLayout w:type="fixed"/>
        <w:tblLook w:val="04A0" w:firstRow="1" w:lastRow="0" w:firstColumn="1" w:lastColumn="0" w:noHBand="0" w:noVBand="1"/>
      </w:tblPr>
      <w:tblGrid>
        <w:gridCol w:w="3111"/>
        <w:gridCol w:w="2123"/>
        <w:gridCol w:w="1436"/>
        <w:gridCol w:w="1559"/>
        <w:gridCol w:w="1553"/>
      </w:tblGrid>
      <w:tr w:rsidR="008101A1" w:rsidRPr="00396939" w14:paraId="441A2493" w14:textId="77777777" w:rsidTr="00447D32">
        <w:trPr>
          <w:trHeight w:val="250"/>
          <w:tblHeader/>
          <w:jc w:val="center"/>
        </w:trPr>
        <w:tc>
          <w:tcPr>
            <w:tcW w:w="3111" w:type="dxa"/>
            <w:vMerge w:val="restart"/>
            <w:shd w:val="clear" w:color="auto" w:fill="F2F2F2" w:themeFill="background1" w:themeFillShade="F2"/>
            <w:vAlign w:val="center"/>
          </w:tcPr>
          <w:p w14:paraId="2ABE23DE" w14:textId="57C3D3BA" w:rsidR="008101A1" w:rsidRPr="003C614D" w:rsidRDefault="00C616D2" w:rsidP="00BB1814">
            <w:pPr>
              <w:jc w:val="center"/>
              <w:rPr>
                <w:rFonts w:ascii="Times New Roman" w:hAnsi="Times New Roman" w:cs="Times New Roman"/>
                <w:b/>
                <w:bCs/>
              </w:rPr>
            </w:pPr>
            <w:r>
              <w:rPr>
                <w:rFonts w:ascii="Times New Roman" w:hAnsi="Times New Roman" w:cs="Times New Roman"/>
                <w:b/>
                <w:bCs/>
              </w:rPr>
              <w:t>SBS p</w:t>
            </w:r>
            <w:r w:rsidR="008101A1" w:rsidRPr="003C614D">
              <w:rPr>
                <w:rFonts w:ascii="Times New Roman" w:hAnsi="Times New Roman" w:cs="Times New Roman"/>
                <w:b/>
                <w:bCs/>
              </w:rPr>
              <w:t>akalpojums</w:t>
            </w:r>
          </w:p>
        </w:tc>
        <w:tc>
          <w:tcPr>
            <w:tcW w:w="2123" w:type="dxa"/>
            <w:vMerge w:val="restart"/>
            <w:shd w:val="clear" w:color="auto" w:fill="F2F2F2" w:themeFill="background1" w:themeFillShade="F2"/>
            <w:vAlign w:val="center"/>
          </w:tcPr>
          <w:p w14:paraId="5B72BEB5" w14:textId="77777777" w:rsidR="008101A1" w:rsidRPr="003C614D" w:rsidRDefault="008101A1" w:rsidP="00BB1814">
            <w:pPr>
              <w:jc w:val="center"/>
              <w:rPr>
                <w:rFonts w:ascii="Times New Roman" w:hAnsi="Times New Roman" w:cs="Times New Roman"/>
                <w:b/>
                <w:bCs/>
              </w:rPr>
            </w:pPr>
            <w:r w:rsidRPr="003C614D">
              <w:rPr>
                <w:rFonts w:ascii="Times New Roman" w:hAnsi="Times New Roman" w:cs="Times New Roman"/>
                <w:b/>
                <w:bCs/>
              </w:rPr>
              <w:t>Mērvienība</w:t>
            </w:r>
          </w:p>
        </w:tc>
        <w:tc>
          <w:tcPr>
            <w:tcW w:w="1436" w:type="dxa"/>
            <w:shd w:val="clear" w:color="auto" w:fill="F2F2F2" w:themeFill="background1" w:themeFillShade="F2"/>
            <w:vAlign w:val="center"/>
          </w:tcPr>
          <w:p w14:paraId="5C0B1565" w14:textId="77777777" w:rsidR="008101A1" w:rsidRPr="003C614D" w:rsidRDefault="008101A1" w:rsidP="00BB1814">
            <w:pPr>
              <w:jc w:val="center"/>
              <w:rPr>
                <w:rFonts w:ascii="Times New Roman" w:hAnsi="Times New Roman" w:cs="Times New Roman"/>
                <w:b/>
                <w:bCs/>
              </w:rPr>
            </w:pPr>
            <w:r w:rsidRPr="003C614D">
              <w:rPr>
                <w:rFonts w:ascii="Times New Roman" w:hAnsi="Times New Roman" w:cs="Times New Roman"/>
                <w:b/>
                <w:bCs/>
              </w:rPr>
              <w:t>Mērens FI līmenis</w:t>
            </w:r>
          </w:p>
        </w:tc>
        <w:tc>
          <w:tcPr>
            <w:tcW w:w="1559" w:type="dxa"/>
            <w:shd w:val="clear" w:color="auto" w:fill="F2F2F2" w:themeFill="background1" w:themeFillShade="F2"/>
            <w:vAlign w:val="center"/>
          </w:tcPr>
          <w:p w14:paraId="3040B642" w14:textId="77777777" w:rsidR="008101A1" w:rsidRPr="003C614D" w:rsidRDefault="008101A1" w:rsidP="00BB1814">
            <w:pPr>
              <w:jc w:val="center"/>
              <w:rPr>
                <w:rFonts w:ascii="Times New Roman" w:hAnsi="Times New Roman" w:cs="Times New Roman"/>
                <w:b/>
                <w:bCs/>
              </w:rPr>
            </w:pPr>
            <w:r w:rsidRPr="003C614D">
              <w:rPr>
                <w:rFonts w:ascii="Times New Roman" w:hAnsi="Times New Roman" w:cs="Times New Roman"/>
                <w:b/>
                <w:bCs/>
              </w:rPr>
              <w:t>Smags FI līmenis</w:t>
            </w:r>
          </w:p>
        </w:tc>
        <w:tc>
          <w:tcPr>
            <w:tcW w:w="1553" w:type="dxa"/>
            <w:shd w:val="clear" w:color="auto" w:fill="F2F2F2" w:themeFill="background1" w:themeFillShade="F2"/>
            <w:vAlign w:val="center"/>
          </w:tcPr>
          <w:p w14:paraId="3D9CD167" w14:textId="77777777" w:rsidR="008101A1" w:rsidRPr="003C614D" w:rsidRDefault="008101A1" w:rsidP="00BB1814">
            <w:pPr>
              <w:jc w:val="center"/>
              <w:rPr>
                <w:rFonts w:ascii="Times New Roman" w:hAnsi="Times New Roman" w:cs="Times New Roman"/>
                <w:b/>
                <w:bCs/>
              </w:rPr>
            </w:pPr>
            <w:r w:rsidRPr="003C614D">
              <w:rPr>
                <w:rFonts w:ascii="Times New Roman" w:hAnsi="Times New Roman" w:cs="Times New Roman"/>
                <w:b/>
                <w:bCs/>
              </w:rPr>
              <w:t>Ļoti smags FI līmenis</w:t>
            </w:r>
          </w:p>
        </w:tc>
      </w:tr>
      <w:tr w:rsidR="008101A1" w:rsidRPr="00396939" w14:paraId="42889D7F" w14:textId="77777777" w:rsidTr="00447D32">
        <w:trPr>
          <w:trHeight w:val="108"/>
          <w:tblHeader/>
          <w:jc w:val="center"/>
        </w:trPr>
        <w:tc>
          <w:tcPr>
            <w:tcW w:w="3111" w:type="dxa"/>
            <w:vMerge/>
            <w:shd w:val="clear" w:color="auto" w:fill="F2F2F2" w:themeFill="background1" w:themeFillShade="F2"/>
            <w:vAlign w:val="center"/>
          </w:tcPr>
          <w:p w14:paraId="39F9F22C" w14:textId="77777777" w:rsidR="008101A1" w:rsidRPr="003C614D" w:rsidRDefault="008101A1" w:rsidP="00BB1814">
            <w:pPr>
              <w:jc w:val="center"/>
              <w:rPr>
                <w:rFonts w:ascii="Times New Roman" w:hAnsi="Times New Roman" w:cs="Times New Roman"/>
                <w:b/>
                <w:bCs/>
              </w:rPr>
            </w:pPr>
          </w:p>
        </w:tc>
        <w:tc>
          <w:tcPr>
            <w:tcW w:w="2123" w:type="dxa"/>
            <w:vMerge/>
            <w:shd w:val="clear" w:color="auto" w:fill="F2F2F2" w:themeFill="background1" w:themeFillShade="F2"/>
            <w:vAlign w:val="center"/>
          </w:tcPr>
          <w:p w14:paraId="44CC427F" w14:textId="77777777" w:rsidR="008101A1" w:rsidRPr="003C614D" w:rsidRDefault="008101A1" w:rsidP="00BB1814">
            <w:pPr>
              <w:jc w:val="center"/>
              <w:rPr>
                <w:rFonts w:ascii="Times New Roman" w:hAnsi="Times New Roman" w:cs="Times New Roman"/>
                <w:b/>
                <w:bCs/>
              </w:rPr>
            </w:pPr>
          </w:p>
        </w:tc>
        <w:tc>
          <w:tcPr>
            <w:tcW w:w="4548" w:type="dxa"/>
            <w:gridSpan w:val="3"/>
            <w:shd w:val="clear" w:color="auto" w:fill="F2F2F2" w:themeFill="background1" w:themeFillShade="F2"/>
            <w:vAlign w:val="center"/>
          </w:tcPr>
          <w:p w14:paraId="6B1FEB09" w14:textId="77777777" w:rsidR="008101A1" w:rsidRPr="003C614D" w:rsidRDefault="008101A1" w:rsidP="00BB1814">
            <w:pPr>
              <w:jc w:val="center"/>
              <w:rPr>
                <w:rFonts w:ascii="Times New Roman" w:hAnsi="Times New Roman" w:cs="Times New Roman"/>
                <w:b/>
                <w:bCs/>
              </w:rPr>
            </w:pPr>
            <w:r w:rsidRPr="003C614D">
              <w:rPr>
                <w:rFonts w:ascii="Times New Roman" w:hAnsi="Times New Roman" w:cs="Times New Roman"/>
                <w:b/>
                <w:bCs/>
              </w:rPr>
              <w:t>SBS pakalpojumu apjoms 12 mēnešu periodam vienam bērnam*</w:t>
            </w:r>
          </w:p>
        </w:tc>
      </w:tr>
      <w:tr w:rsidR="008101A1" w:rsidRPr="00396939" w14:paraId="6FA3B01B" w14:textId="77777777" w:rsidTr="00447D32">
        <w:trPr>
          <w:jc w:val="center"/>
        </w:trPr>
        <w:tc>
          <w:tcPr>
            <w:tcW w:w="9782" w:type="dxa"/>
            <w:gridSpan w:val="5"/>
            <w:shd w:val="clear" w:color="auto" w:fill="FFF2CC" w:themeFill="accent4" w:themeFillTint="33"/>
          </w:tcPr>
          <w:p w14:paraId="0E0EFA44" w14:textId="0E6A23CE" w:rsidR="008101A1" w:rsidRPr="003C614D" w:rsidRDefault="008101A1" w:rsidP="00BB1814">
            <w:pPr>
              <w:jc w:val="center"/>
              <w:rPr>
                <w:rFonts w:ascii="Times New Roman" w:hAnsi="Times New Roman" w:cs="Times New Roman"/>
              </w:rPr>
            </w:pPr>
            <w:r w:rsidRPr="003C614D">
              <w:rPr>
                <w:rFonts w:ascii="Times New Roman" w:hAnsi="Times New Roman" w:cs="Times New Roman"/>
                <w:i/>
                <w:iCs/>
              </w:rPr>
              <w:t xml:space="preserve">1.atbalsta joma. </w:t>
            </w:r>
            <w:r w:rsidR="00C616D2">
              <w:rPr>
                <w:rFonts w:ascii="Times New Roman" w:hAnsi="Times New Roman" w:cs="Times New Roman"/>
                <w:i/>
                <w:iCs/>
              </w:rPr>
              <w:t>SBS p</w:t>
            </w:r>
            <w:r w:rsidRPr="003C614D">
              <w:rPr>
                <w:rFonts w:ascii="Times New Roman" w:hAnsi="Times New Roman" w:cs="Times New Roman"/>
                <w:i/>
                <w:iCs/>
              </w:rPr>
              <w:t>akalpojumi vecāku - ģimenes atbalsta spēju stiprināšana</w:t>
            </w:r>
          </w:p>
        </w:tc>
      </w:tr>
      <w:tr w:rsidR="008101A1" w:rsidRPr="00396939" w14:paraId="0BA7B4D6" w14:textId="77777777" w:rsidTr="00447D32">
        <w:trPr>
          <w:jc w:val="center"/>
        </w:trPr>
        <w:tc>
          <w:tcPr>
            <w:tcW w:w="3111" w:type="dxa"/>
          </w:tcPr>
          <w:p w14:paraId="75A7FEDB"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Speciālistu konsultācijas un atbalsts</w:t>
            </w:r>
          </w:p>
        </w:tc>
        <w:tc>
          <w:tcPr>
            <w:tcW w:w="2123" w:type="dxa"/>
          </w:tcPr>
          <w:p w14:paraId="48E90BEC"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Konsultācija/</w:t>
            </w:r>
          </w:p>
          <w:p w14:paraId="2F7B3A05"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Nodarbība</w:t>
            </w:r>
          </w:p>
        </w:tc>
        <w:tc>
          <w:tcPr>
            <w:tcW w:w="1436" w:type="dxa"/>
            <w:vAlign w:val="center"/>
          </w:tcPr>
          <w:p w14:paraId="256DB121"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9" w:type="dxa"/>
            <w:vAlign w:val="center"/>
          </w:tcPr>
          <w:p w14:paraId="7C30F442"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3" w:type="dxa"/>
            <w:vAlign w:val="center"/>
          </w:tcPr>
          <w:p w14:paraId="7D178DCC"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r>
      <w:tr w:rsidR="008101A1" w:rsidRPr="00396939" w14:paraId="110BF7B5" w14:textId="77777777" w:rsidTr="00447D32">
        <w:trPr>
          <w:jc w:val="center"/>
        </w:trPr>
        <w:tc>
          <w:tcPr>
            <w:tcW w:w="3111" w:type="dxa"/>
          </w:tcPr>
          <w:p w14:paraId="3BD1349C"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Atbalsta grupas nodarbības</w:t>
            </w:r>
          </w:p>
        </w:tc>
        <w:tc>
          <w:tcPr>
            <w:tcW w:w="2123" w:type="dxa"/>
          </w:tcPr>
          <w:p w14:paraId="63DC075B"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Nodarbība</w:t>
            </w:r>
          </w:p>
        </w:tc>
        <w:tc>
          <w:tcPr>
            <w:tcW w:w="1436" w:type="dxa"/>
            <w:vAlign w:val="center"/>
          </w:tcPr>
          <w:p w14:paraId="0B13213A"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9" w:type="dxa"/>
            <w:vAlign w:val="center"/>
          </w:tcPr>
          <w:p w14:paraId="77EE6883"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3" w:type="dxa"/>
            <w:vAlign w:val="center"/>
          </w:tcPr>
          <w:p w14:paraId="102C5D82"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r>
      <w:tr w:rsidR="008101A1" w:rsidRPr="00396939" w14:paraId="2FC478D3" w14:textId="77777777" w:rsidTr="00447D32">
        <w:trPr>
          <w:jc w:val="center"/>
        </w:trPr>
        <w:tc>
          <w:tcPr>
            <w:tcW w:w="3111" w:type="dxa"/>
          </w:tcPr>
          <w:p w14:paraId="132A8611"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Atelpas brīža pakalpojums institūcijā</w:t>
            </w:r>
          </w:p>
        </w:tc>
        <w:tc>
          <w:tcPr>
            <w:tcW w:w="2123" w:type="dxa"/>
          </w:tcPr>
          <w:p w14:paraId="6165ED33"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Diennakts</w:t>
            </w:r>
          </w:p>
        </w:tc>
        <w:tc>
          <w:tcPr>
            <w:tcW w:w="1436" w:type="dxa"/>
            <w:vAlign w:val="center"/>
          </w:tcPr>
          <w:p w14:paraId="1E49B21E" w14:textId="77777777" w:rsidR="008101A1" w:rsidRPr="003C614D" w:rsidRDefault="008101A1" w:rsidP="00BB1814">
            <w:pPr>
              <w:jc w:val="center"/>
              <w:rPr>
                <w:rFonts w:ascii="Times New Roman" w:hAnsi="Times New Roman" w:cs="Times New Roman"/>
              </w:rPr>
            </w:pPr>
          </w:p>
        </w:tc>
        <w:tc>
          <w:tcPr>
            <w:tcW w:w="1559" w:type="dxa"/>
            <w:vAlign w:val="center"/>
          </w:tcPr>
          <w:p w14:paraId="0C42F4A8"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30</w:t>
            </w:r>
          </w:p>
        </w:tc>
        <w:tc>
          <w:tcPr>
            <w:tcW w:w="1553" w:type="dxa"/>
            <w:vAlign w:val="center"/>
          </w:tcPr>
          <w:p w14:paraId="7FB076A4"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30</w:t>
            </w:r>
          </w:p>
        </w:tc>
      </w:tr>
      <w:tr w:rsidR="008101A1" w:rsidRPr="00396939" w14:paraId="69617646" w14:textId="77777777" w:rsidTr="00447D32">
        <w:trPr>
          <w:jc w:val="center"/>
        </w:trPr>
        <w:tc>
          <w:tcPr>
            <w:tcW w:w="3111" w:type="dxa"/>
          </w:tcPr>
          <w:p w14:paraId="1F5C0B40"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Asistenta pakalpojums</w:t>
            </w:r>
          </w:p>
        </w:tc>
        <w:tc>
          <w:tcPr>
            <w:tcW w:w="2123" w:type="dxa"/>
          </w:tcPr>
          <w:p w14:paraId="29284C80"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Stunda</w:t>
            </w:r>
          </w:p>
        </w:tc>
        <w:tc>
          <w:tcPr>
            <w:tcW w:w="1436" w:type="dxa"/>
            <w:vAlign w:val="center"/>
          </w:tcPr>
          <w:p w14:paraId="0A0B9176" w14:textId="77777777" w:rsidR="008101A1" w:rsidRPr="003C614D" w:rsidRDefault="008101A1" w:rsidP="00BB1814">
            <w:pPr>
              <w:jc w:val="center"/>
              <w:rPr>
                <w:rFonts w:ascii="Times New Roman" w:hAnsi="Times New Roman" w:cs="Times New Roman"/>
              </w:rPr>
            </w:pPr>
          </w:p>
        </w:tc>
        <w:tc>
          <w:tcPr>
            <w:tcW w:w="1559" w:type="dxa"/>
            <w:vAlign w:val="center"/>
          </w:tcPr>
          <w:p w14:paraId="78D80FDD"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960</w:t>
            </w:r>
          </w:p>
        </w:tc>
        <w:tc>
          <w:tcPr>
            <w:tcW w:w="1553" w:type="dxa"/>
            <w:vAlign w:val="center"/>
          </w:tcPr>
          <w:p w14:paraId="13E593BD"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960</w:t>
            </w:r>
          </w:p>
        </w:tc>
      </w:tr>
      <w:tr w:rsidR="008101A1" w:rsidRPr="00396939" w14:paraId="5E15B382" w14:textId="77777777" w:rsidTr="00447D32">
        <w:trPr>
          <w:jc w:val="center"/>
        </w:trPr>
        <w:tc>
          <w:tcPr>
            <w:tcW w:w="3111" w:type="dxa"/>
          </w:tcPr>
          <w:p w14:paraId="5B03599C"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Pavadoņa pakalpojums</w:t>
            </w:r>
          </w:p>
        </w:tc>
        <w:tc>
          <w:tcPr>
            <w:tcW w:w="2123" w:type="dxa"/>
          </w:tcPr>
          <w:p w14:paraId="2A918B04"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Stunda</w:t>
            </w:r>
          </w:p>
        </w:tc>
        <w:tc>
          <w:tcPr>
            <w:tcW w:w="1436" w:type="dxa"/>
            <w:vAlign w:val="center"/>
          </w:tcPr>
          <w:p w14:paraId="2C8EEE06"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720</w:t>
            </w:r>
          </w:p>
        </w:tc>
        <w:tc>
          <w:tcPr>
            <w:tcW w:w="1559" w:type="dxa"/>
            <w:vAlign w:val="center"/>
          </w:tcPr>
          <w:p w14:paraId="024E204B" w14:textId="77777777" w:rsidR="008101A1" w:rsidRPr="003C614D" w:rsidRDefault="008101A1" w:rsidP="00BB1814">
            <w:pPr>
              <w:jc w:val="center"/>
              <w:rPr>
                <w:rFonts w:ascii="Times New Roman" w:hAnsi="Times New Roman" w:cs="Times New Roman"/>
              </w:rPr>
            </w:pPr>
          </w:p>
        </w:tc>
        <w:tc>
          <w:tcPr>
            <w:tcW w:w="1553" w:type="dxa"/>
            <w:vAlign w:val="center"/>
          </w:tcPr>
          <w:p w14:paraId="0A3994FF" w14:textId="77777777" w:rsidR="008101A1" w:rsidRPr="003C614D" w:rsidRDefault="008101A1" w:rsidP="00BB1814">
            <w:pPr>
              <w:jc w:val="center"/>
              <w:rPr>
                <w:rFonts w:ascii="Times New Roman" w:hAnsi="Times New Roman" w:cs="Times New Roman"/>
              </w:rPr>
            </w:pPr>
          </w:p>
        </w:tc>
      </w:tr>
      <w:tr w:rsidR="008101A1" w:rsidRPr="00396939" w14:paraId="177E10A0" w14:textId="77777777" w:rsidTr="00447D32">
        <w:trPr>
          <w:jc w:val="center"/>
        </w:trPr>
        <w:tc>
          <w:tcPr>
            <w:tcW w:w="3111" w:type="dxa"/>
          </w:tcPr>
          <w:p w14:paraId="01946DE5"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Aprūpes mājās pakalpojums</w:t>
            </w:r>
          </w:p>
        </w:tc>
        <w:tc>
          <w:tcPr>
            <w:tcW w:w="2123" w:type="dxa"/>
          </w:tcPr>
          <w:p w14:paraId="36488F0F"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Stunda</w:t>
            </w:r>
          </w:p>
        </w:tc>
        <w:tc>
          <w:tcPr>
            <w:tcW w:w="1436" w:type="dxa"/>
            <w:vAlign w:val="center"/>
          </w:tcPr>
          <w:p w14:paraId="18A4F404" w14:textId="77777777" w:rsidR="008101A1" w:rsidRPr="003C614D" w:rsidRDefault="008101A1" w:rsidP="00BB1814">
            <w:pPr>
              <w:jc w:val="center"/>
              <w:rPr>
                <w:rFonts w:ascii="Times New Roman" w:hAnsi="Times New Roman" w:cs="Times New Roman"/>
              </w:rPr>
            </w:pPr>
          </w:p>
        </w:tc>
        <w:tc>
          <w:tcPr>
            <w:tcW w:w="1559" w:type="dxa"/>
            <w:vAlign w:val="center"/>
          </w:tcPr>
          <w:p w14:paraId="0B31F9EC"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880</w:t>
            </w:r>
          </w:p>
        </w:tc>
        <w:tc>
          <w:tcPr>
            <w:tcW w:w="1553" w:type="dxa"/>
            <w:vAlign w:val="center"/>
          </w:tcPr>
          <w:p w14:paraId="174D9C9E"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880</w:t>
            </w:r>
          </w:p>
        </w:tc>
      </w:tr>
      <w:tr w:rsidR="008101A1" w:rsidRPr="00396939" w14:paraId="5C2EB748" w14:textId="77777777" w:rsidTr="00447D32">
        <w:trPr>
          <w:jc w:val="center"/>
        </w:trPr>
        <w:tc>
          <w:tcPr>
            <w:tcW w:w="9782" w:type="dxa"/>
            <w:gridSpan w:val="5"/>
            <w:shd w:val="clear" w:color="auto" w:fill="FFF2CC" w:themeFill="accent4" w:themeFillTint="33"/>
          </w:tcPr>
          <w:p w14:paraId="5A507894" w14:textId="77156554" w:rsidR="008101A1" w:rsidRPr="003C614D" w:rsidRDefault="008101A1" w:rsidP="00BB1814">
            <w:pPr>
              <w:jc w:val="center"/>
              <w:rPr>
                <w:rFonts w:ascii="Times New Roman" w:hAnsi="Times New Roman" w:cs="Times New Roman"/>
              </w:rPr>
            </w:pPr>
            <w:r w:rsidRPr="003C614D">
              <w:rPr>
                <w:rFonts w:ascii="Times New Roman" w:hAnsi="Times New Roman" w:cs="Times New Roman"/>
                <w:i/>
                <w:iCs/>
              </w:rPr>
              <w:t xml:space="preserve">2. atbalsta joma. </w:t>
            </w:r>
            <w:r w:rsidR="00C616D2">
              <w:rPr>
                <w:rFonts w:ascii="Times New Roman" w:hAnsi="Times New Roman" w:cs="Times New Roman"/>
                <w:i/>
                <w:iCs/>
              </w:rPr>
              <w:t>SBS p</w:t>
            </w:r>
            <w:r w:rsidRPr="003C614D">
              <w:rPr>
                <w:rFonts w:ascii="Times New Roman" w:hAnsi="Times New Roman" w:cs="Times New Roman"/>
                <w:i/>
                <w:iCs/>
              </w:rPr>
              <w:t>akalpojumi bērniem - zaudētās funkcijas kompensēšanai un funkcionēšanas spēju uzturēšanai un attīstīšanai</w:t>
            </w:r>
          </w:p>
        </w:tc>
      </w:tr>
      <w:tr w:rsidR="008101A1" w:rsidRPr="00396939" w14:paraId="0323F7B7" w14:textId="77777777" w:rsidTr="00447D32">
        <w:trPr>
          <w:jc w:val="center"/>
        </w:trPr>
        <w:tc>
          <w:tcPr>
            <w:tcW w:w="3111" w:type="dxa"/>
          </w:tcPr>
          <w:p w14:paraId="073A261E"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Speciālistu konsultācijas un atbalsts</w:t>
            </w:r>
          </w:p>
        </w:tc>
        <w:tc>
          <w:tcPr>
            <w:tcW w:w="2123" w:type="dxa"/>
          </w:tcPr>
          <w:p w14:paraId="5CD50205"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Konsultācija/</w:t>
            </w:r>
          </w:p>
          <w:p w14:paraId="72BB71B3"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Nodarbība</w:t>
            </w:r>
          </w:p>
        </w:tc>
        <w:tc>
          <w:tcPr>
            <w:tcW w:w="1436" w:type="dxa"/>
            <w:vAlign w:val="center"/>
          </w:tcPr>
          <w:p w14:paraId="1C05D1D9"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9" w:type="dxa"/>
            <w:vAlign w:val="center"/>
          </w:tcPr>
          <w:p w14:paraId="26502203"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c>
          <w:tcPr>
            <w:tcW w:w="1553" w:type="dxa"/>
            <w:vAlign w:val="center"/>
          </w:tcPr>
          <w:p w14:paraId="6B359F0F"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10</w:t>
            </w:r>
          </w:p>
        </w:tc>
      </w:tr>
      <w:tr w:rsidR="008101A1" w:rsidRPr="00396939" w14:paraId="3C56D529" w14:textId="77777777" w:rsidTr="00447D32">
        <w:trPr>
          <w:jc w:val="center"/>
        </w:trPr>
        <w:tc>
          <w:tcPr>
            <w:tcW w:w="3111" w:type="dxa"/>
          </w:tcPr>
          <w:p w14:paraId="15E2E54D" w14:textId="77777777" w:rsidR="008101A1" w:rsidRPr="003C614D" w:rsidRDefault="008101A1" w:rsidP="00BB1814">
            <w:pPr>
              <w:rPr>
                <w:rFonts w:ascii="Times New Roman" w:hAnsi="Times New Roman" w:cs="Times New Roman"/>
              </w:rPr>
            </w:pPr>
            <w:r w:rsidRPr="003C614D">
              <w:rPr>
                <w:rFonts w:ascii="Times New Roman" w:hAnsi="Times New Roman" w:cs="Times New Roman"/>
              </w:rPr>
              <w:t>Dienas aprūpes centra pakalpojums</w:t>
            </w:r>
          </w:p>
        </w:tc>
        <w:tc>
          <w:tcPr>
            <w:tcW w:w="2123" w:type="dxa"/>
          </w:tcPr>
          <w:p w14:paraId="3C8368D5" w14:textId="77777777" w:rsidR="008101A1" w:rsidRPr="003C614D" w:rsidRDefault="008101A1" w:rsidP="007D157C">
            <w:pPr>
              <w:jc w:val="center"/>
              <w:rPr>
                <w:rFonts w:ascii="Times New Roman" w:hAnsi="Times New Roman" w:cs="Times New Roman"/>
              </w:rPr>
            </w:pPr>
            <w:r w:rsidRPr="003C614D">
              <w:rPr>
                <w:rFonts w:ascii="Times New Roman" w:hAnsi="Times New Roman" w:cs="Times New Roman"/>
              </w:rPr>
              <w:t>Darba diena</w:t>
            </w:r>
          </w:p>
        </w:tc>
        <w:tc>
          <w:tcPr>
            <w:tcW w:w="1436" w:type="dxa"/>
            <w:vAlign w:val="center"/>
          </w:tcPr>
          <w:p w14:paraId="18598428"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252</w:t>
            </w:r>
          </w:p>
        </w:tc>
        <w:tc>
          <w:tcPr>
            <w:tcW w:w="1559" w:type="dxa"/>
            <w:vAlign w:val="center"/>
          </w:tcPr>
          <w:p w14:paraId="3D2F9EAA"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222</w:t>
            </w:r>
          </w:p>
        </w:tc>
        <w:tc>
          <w:tcPr>
            <w:tcW w:w="1553" w:type="dxa"/>
            <w:vAlign w:val="center"/>
          </w:tcPr>
          <w:p w14:paraId="66E6B912" w14:textId="77777777" w:rsidR="008101A1" w:rsidRPr="003C614D" w:rsidRDefault="008101A1" w:rsidP="00BB1814">
            <w:pPr>
              <w:jc w:val="center"/>
              <w:rPr>
                <w:rFonts w:ascii="Times New Roman" w:hAnsi="Times New Roman" w:cs="Times New Roman"/>
              </w:rPr>
            </w:pPr>
            <w:r w:rsidRPr="003C614D">
              <w:rPr>
                <w:rFonts w:ascii="Times New Roman" w:hAnsi="Times New Roman" w:cs="Times New Roman"/>
              </w:rPr>
              <w:t>222</w:t>
            </w:r>
          </w:p>
        </w:tc>
      </w:tr>
    </w:tbl>
    <w:p w14:paraId="7A9E6CBA" w14:textId="5404F7F4" w:rsidR="008101A1" w:rsidRDefault="008101A1" w:rsidP="007E7798">
      <w:pPr>
        <w:rPr>
          <w:rFonts w:ascii="Times New Roman" w:hAnsi="Times New Roman" w:cs="Times New Roman"/>
          <w:b/>
          <w:bCs/>
          <w:sz w:val="24"/>
          <w:szCs w:val="24"/>
          <w:lang w:eastAsia="zh-CN"/>
        </w:rPr>
      </w:pPr>
    </w:p>
    <w:p w14:paraId="3E490342" w14:textId="07C191E6" w:rsidR="008101A1" w:rsidRPr="006877D2" w:rsidRDefault="00A65E10" w:rsidP="00C25277">
      <w:pPr>
        <w:pStyle w:val="Heading2"/>
      </w:pPr>
      <w:bookmarkStart w:id="48" w:name="_Toc130803791"/>
      <w:r>
        <w:t xml:space="preserve">2.3.1. </w:t>
      </w:r>
      <w:r w:rsidR="008101A1" w:rsidRPr="007E7798">
        <w:t>1.atbalsta joma. Pakalpojumi vecāku - ģimenes atbalsta spēju stiprināšana:</w:t>
      </w:r>
      <w:bookmarkEnd w:id="48"/>
      <w:r w:rsidR="008101A1" w:rsidRPr="007E7798">
        <w:t xml:space="preserve">  </w:t>
      </w:r>
    </w:p>
    <w:p w14:paraId="120EDF89" w14:textId="5C2A32A0" w:rsidR="008101A1" w:rsidRPr="00C616D2" w:rsidRDefault="008101A1" w:rsidP="008101A1">
      <w:pPr>
        <w:jc w:val="both"/>
        <w:rPr>
          <w:rFonts w:ascii="Times New Roman" w:hAnsi="Times New Roman" w:cs="Times New Roman"/>
          <w:b/>
          <w:bCs/>
          <w:i/>
          <w:iCs/>
          <w:sz w:val="24"/>
          <w:szCs w:val="24"/>
          <w:lang w:eastAsia="zh-CN"/>
        </w:rPr>
      </w:pPr>
      <w:r w:rsidRPr="00C616D2">
        <w:rPr>
          <w:rFonts w:ascii="Times New Roman" w:hAnsi="Times New Roman" w:cs="Times New Roman"/>
          <w:b/>
          <w:bCs/>
          <w:i/>
          <w:iCs/>
          <w:sz w:val="24"/>
          <w:szCs w:val="24"/>
          <w:lang w:eastAsia="zh-CN"/>
        </w:rPr>
        <w:t>Speciālistu konsultācijas un atbalsts</w:t>
      </w:r>
      <w:r w:rsidR="00447D32" w:rsidRPr="00C616D2">
        <w:rPr>
          <w:rFonts w:ascii="Times New Roman" w:hAnsi="Times New Roman" w:cs="Times New Roman"/>
          <w:b/>
          <w:bCs/>
          <w:i/>
          <w:iCs/>
          <w:sz w:val="24"/>
          <w:szCs w:val="24"/>
          <w:lang w:eastAsia="zh-CN"/>
        </w:rPr>
        <w:t xml:space="preserve"> bērnu vecākiem</w:t>
      </w:r>
    </w:p>
    <w:p w14:paraId="5FA2351A" w14:textId="3307D2BB" w:rsidR="008101A1" w:rsidRDefault="00C616D2" w:rsidP="00DD6149">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8101A1">
        <w:rPr>
          <w:rFonts w:ascii="Times New Roman" w:hAnsi="Times New Roman" w:cs="Times New Roman"/>
          <w:sz w:val="24"/>
          <w:szCs w:val="24"/>
          <w:lang w:eastAsia="zh-CN"/>
        </w:rPr>
        <w:t xml:space="preserve">etodikā tika noteiktas 10 speciālistu konsultācijas </w:t>
      </w:r>
      <w:r>
        <w:rPr>
          <w:rFonts w:ascii="Times New Roman" w:hAnsi="Times New Roman" w:cs="Times New Roman"/>
          <w:sz w:val="24"/>
          <w:szCs w:val="24"/>
          <w:lang w:eastAsia="zh-CN"/>
        </w:rPr>
        <w:t>12 mēnešu periodā</w:t>
      </w:r>
      <w:r w:rsidR="00C75B32">
        <w:rPr>
          <w:rFonts w:ascii="Times New Roman" w:hAnsi="Times New Roman" w:cs="Times New Roman"/>
          <w:sz w:val="24"/>
          <w:szCs w:val="24"/>
          <w:lang w:eastAsia="zh-CN"/>
        </w:rPr>
        <w:t xml:space="preserve"> </w:t>
      </w:r>
      <w:r w:rsidR="008101A1">
        <w:rPr>
          <w:rFonts w:ascii="Times New Roman" w:hAnsi="Times New Roman" w:cs="Times New Roman"/>
          <w:sz w:val="24"/>
          <w:szCs w:val="24"/>
          <w:lang w:eastAsia="zh-CN"/>
        </w:rPr>
        <w:t>bērnu vecākiem neatkarīgi no bērna vecuma grupas, FT veida un F</w:t>
      </w:r>
      <w:r w:rsidR="00197962">
        <w:rPr>
          <w:rFonts w:ascii="Times New Roman" w:hAnsi="Times New Roman" w:cs="Times New Roman"/>
          <w:sz w:val="24"/>
          <w:szCs w:val="24"/>
          <w:lang w:eastAsia="zh-CN"/>
        </w:rPr>
        <w:t>I</w:t>
      </w:r>
      <w:r w:rsidR="008101A1">
        <w:rPr>
          <w:rFonts w:ascii="Times New Roman" w:hAnsi="Times New Roman" w:cs="Times New Roman"/>
          <w:sz w:val="24"/>
          <w:szCs w:val="24"/>
          <w:lang w:eastAsia="zh-CN"/>
        </w:rPr>
        <w:t xml:space="preserve"> smaguma </w:t>
      </w:r>
      <w:r w:rsidR="00197962">
        <w:rPr>
          <w:rFonts w:ascii="Times New Roman" w:hAnsi="Times New Roman" w:cs="Times New Roman"/>
          <w:sz w:val="24"/>
          <w:szCs w:val="24"/>
          <w:lang w:eastAsia="zh-CN"/>
        </w:rPr>
        <w:t>līmeņa</w:t>
      </w:r>
      <w:r w:rsidR="008101A1">
        <w:rPr>
          <w:rFonts w:ascii="Times New Roman" w:hAnsi="Times New Roman" w:cs="Times New Roman"/>
          <w:sz w:val="24"/>
          <w:szCs w:val="24"/>
          <w:lang w:eastAsia="zh-CN"/>
        </w:rPr>
        <w:t>.</w:t>
      </w:r>
    </w:p>
    <w:p w14:paraId="7010D6BF" w14:textId="51066EC9" w:rsidR="00447D32" w:rsidRDefault="008101A1" w:rsidP="008101A1">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Rezultāti: analizējot datus, redzams, ka </w:t>
      </w:r>
      <w:r w:rsidR="00CF2D17">
        <w:rPr>
          <w:rFonts w:ascii="Times New Roman" w:hAnsi="Times New Roman" w:cs="Times New Roman"/>
          <w:sz w:val="24"/>
          <w:szCs w:val="24"/>
          <w:lang w:eastAsia="zh-CN"/>
        </w:rPr>
        <w:t xml:space="preserve">psihologa </w:t>
      </w:r>
      <w:r>
        <w:rPr>
          <w:rFonts w:ascii="Times New Roman" w:hAnsi="Times New Roman" w:cs="Times New Roman"/>
          <w:sz w:val="24"/>
          <w:szCs w:val="24"/>
          <w:lang w:eastAsia="zh-CN"/>
        </w:rPr>
        <w:t>konsultācijas ir piešķirtas kopā 28 ģimenēm no 34 ģimenēm, kurās ir bērns vecuma grupā no 14</w:t>
      </w:r>
      <w:r w:rsidR="00197962">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17 gadi</w:t>
      </w:r>
      <w:r w:rsidR="00197962">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w:t>
      </w:r>
      <w:r w:rsidR="00632BC5">
        <w:rPr>
          <w:rFonts w:ascii="Times New Roman" w:hAnsi="Times New Roman" w:cs="Times New Roman"/>
          <w:sz w:val="24"/>
          <w:szCs w:val="24"/>
          <w:lang w:eastAsia="zh-CN"/>
        </w:rPr>
        <w:t>(</w:t>
      </w:r>
      <w:r>
        <w:rPr>
          <w:rFonts w:ascii="Times New Roman" w:hAnsi="Times New Roman" w:cs="Times New Roman"/>
          <w:sz w:val="24"/>
          <w:szCs w:val="24"/>
          <w:lang w:eastAsia="zh-CN"/>
        </w:rPr>
        <w:t>ieskaitot</w:t>
      </w:r>
      <w:r w:rsidR="00632BC5">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00A1780E">
        <w:rPr>
          <w:rFonts w:ascii="Times New Roman" w:hAnsi="Times New Roman" w:cs="Times New Roman"/>
          <w:sz w:val="24"/>
          <w:szCs w:val="24"/>
          <w:lang w:eastAsia="zh-CN"/>
        </w:rPr>
        <w:t>82</w:t>
      </w:r>
      <w:r>
        <w:rPr>
          <w:rFonts w:ascii="Times New Roman" w:hAnsi="Times New Roman" w:cs="Times New Roman"/>
          <w:sz w:val="24"/>
          <w:szCs w:val="24"/>
          <w:lang w:eastAsia="zh-CN"/>
        </w:rPr>
        <w:t xml:space="preserve">%). Vidējais konsultāciju skaits bērniem </w:t>
      </w:r>
      <w:r w:rsidR="00A1780E">
        <w:rPr>
          <w:rFonts w:ascii="Times New Roman" w:hAnsi="Times New Roman" w:cs="Times New Roman"/>
          <w:sz w:val="24"/>
          <w:szCs w:val="24"/>
          <w:lang w:eastAsia="zh-CN"/>
        </w:rPr>
        <w:t xml:space="preserve">ar DZT, GRT, KT, MT un Pārējiem bērniem pārsniedz metodikā plānoto </w:t>
      </w:r>
      <w:r w:rsidR="00197962">
        <w:rPr>
          <w:rFonts w:ascii="Times New Roman" w:hAnsi="Times New Roman" w:cs="Times New Roman"/>
          <w:sz w:val="24"/>
          <w:szCs w:val="24"/>
          <w:lang w:eastAsia="zh-CN"/>
        </w:rPr>
        <w:t>divas</w:t>
      </w:r>
      <w:r w:rsidR="00A1780E">
        <w:rPr>
          <w:rFonts w:ascii="Times New Roman" w:hAnsi="Times New Roman" w:cs="Times New Roman"/>
          <w:sz w:val="24"/>
          <w:szCs w:val="24"/>
          <w:lang w:eastAsia="zh-CN"/>
        </w:rPr>
        <w:t xml:space="preserve"> reizes. Bērnam ar RT piešķirtas 12 konsultācijas, kas gandrīz atbilst plānotajam konsultāciju skaitam: 10 konsultācijas </w:t>
      </w:r>
      <w:r w:rsidR="00632BC5">
        <w:rPr>
          <w:rFonts w:ascii="Times New Roman" w:hAnsi="Times New Roman" w:cs="Times New Roman"/>
          <w:sz w:val="24"/>
          <w:szCs w:val="24"/>
          <w:lang w:eastAsia="zh-CN"/>
        </w:rPr>
        <w:t>12 mēnešu periodā</w:t>
      </w:r>
      <w:r w:rsidR="00A1780E">
        <w:rPr>
          <w:rFonts w:ascii="Times New Roman" w:hAnsi="Times New Roman" w:cs="Times New Roman"/>
          <w:sz w:val="24"/>
          <w:szCs w:val="24"/>
          <w:lang w:eastAsia="zh-CN"/>
        </w:rPr>
        <w:t>.  Apskatot rezultātus redzams, ka neveidojas korelācija starp F</w:t>
      </w:r>
      <w:r w:rsidR="00282220">
        <w:rPr>
          <w:rFonts w:ascii="Times New Roman" w:hAnsi="Times New Roman" w:cs="Times New Roman"/>
          <w:sz w:val="24"/>
          <w:szCs w:val="24"/>
          <w:lang w:eastAsia="zh-CN"/>
        </w:rPr>
        <w:t>I</w:t>
      </w:r>
      <w:r w:rsidR="00A1780E">
        <w:rPr>
          <w:rFonts w:ascii="Times New Roman" w:hAnsi="Times New Roman" w:cs="Times New Roman"/>
          <w:sz w:val="24"/>
          <w:szCs w:val="24"/>
          <w:lang w:eastAsia="zh-CN"/>
        </w:rPr>
        <w:t xml:space="preserve"> smaguma </w:t>
      </w:r>
      <w:r w:rsidR="00282220">
        <w:rPr>
          <w:rFonts w:ascii="Times New Roman" w:hAnsi="Times New Roman" w:cs="Times New Roman"/>
          <w:sz w:val="24"/>
          <w:szCs w:val="24"/>
          <w:lang w:eastAsia="zh-CN"/>
        </w:rPr>
        <w:t>līmeni</w:t>
      </w:r>
      <w:r w:rsidR="00A1780E">
        <w:rPr>
          <w:rFonts w:ascii="Times New Roman" w:hAnsi="Times New Roman" w:cs="Times New Roman"/>
          <w:sz w:val="24"/>
          <w:szCs w:val="24"/>
          <w:lang w:eastAsia="zh-CN"/>
        </w:rPr>
        <w:t xml:space="preserve"> un piešķirto konsultāciju skaitu</w:t>
      </w:r>
      <w:r w:rsidR="00F30500">
        <w:rPr>
          <w:rFonts w:ascii="Times New Roman" w:hAnsi="Times New Roman" w:cs="Times New Roman"/>
          <w:sz w:val="24"/>
          <w:szCs w:val="24"/>
          <w:lang w:eastAsia="zh-CN"/>
        </w:rPr>
        <w:t xml:space="preserve"> (</w:t>
      </w:r>
      <w:r w:rsidR="00F30500" w:rsidRPr="00447D32">
        <w:rPr>
          <w:rFonts w:ascii="Times New Roman" w:hAnsi="Times New Roman" w:cs="Times New Roman"/>
          <w:i/>
          <w:iCs/>
          <w:sz w:val="24"/>
          <w:szCs w:val="24"/>
          <w:lang w:eastAsia="zh-CN"/>
        </w:rPr>
        <w:t>2.3.2. tabula)</w:t>
      </w:r>
      <w:r w:rsidR="00A1780E" w:rsidRPr="00447D32">
        <w:rPr>
          <w:rFonts w:ascii="Times New Roman" w:hAnsi="Times New Roman" w:cs="Times New Roman"/>
          <w:i/>
          <w:iCs/>
          <w:sz w:val="24"/>
          <w:szCs w:val="24"/>
          <w:lang w:eastAsia="zh-CN"/>
        </w:rPr>
        <w:t>.</w:t>
      </w:r>
      <w:r w:rsidR="00A1780E">
        <w:rPr>
          <w:rFonts w:ascii="Times New Roman" w:hAnsi="Times New Roman" w:cs="Times New Roman"/>
          <w:sz w:val="24"/>
          <w:szCs w:val="24"/>
          <w:lang w:eastAsia="zh-CN"/>
        </w:rPr>
        <w:t xml:space="preserve"> </w:t>
      </w:r>
    </w:p>
    <w:p w14:paraId="2015D5B3" w14:textId="00B3E961" w:rsidR="00282220" w:rsidRDefault="00282220" w:rsidP="00282220">
      <w:pPr>
        <w:pStyle w:val="Caption"/>
        <w:keepNext/>
        <w:rPr>
          <w:rFonts w:ascii="Times New Roman" w:hAnsi="Times New Roman" w:cs="Times New Roman"/>
          <w:color w:val="auto"/>
          <w:sz w:val="24"/>
          <w:szCs w:val="24"/>
        </w:rPr>
      </w:pPr>
    </w:p>
    <w:p w14:paraId="110CEE4E" w14:textId="381EE56D" w:rsidR="00282220" w:rsidRDefault="00282220" w:rsidP="00282220"/>
    <w:p w14:paraId="145469B1" w14:textId="77777777" w:rsidR="00282220" w:rsidRPr="00282220" w:rsidRDefault="00282220" w:rsidP="00282220"/>
    <w:p w14:paraId="56A8EC9B" w14:textId="577434AE" w:rsidR="00A1780E" w:rsidRDefault="00F30500" w:rsidP="00A1780E">
      <w:pPr>
        <w:pStyle w:val="Caption"/>
        <w:keepNext/>
        <w:jc w:val="right"/>
        <w:rPr>
          <w:rFonts w:ascii="Times New Roman" w:hAnsi="Times New Roman" w:cs="Times New Roman"/>
          <w:color w:val="auto"/>
          <w:sz w:val="24"/>
          <w:szCs w:val="24"/>
        </w:rPr>
      </w:pPr>
      <w:r w:rsidRPr="00F30500">
        <w:rPr>
          <w:rFonts w:ascii="Times New Roman" w:hAnsi="Times New Roman" w:cs="Times New Roman"/>
          <w:color w:val="auto"/>
          <w:sz w:val="24"/>
          <w:szCs w:val="24"/>
        </w:rPr>
        <w:lastRenderedPageBreak/>
        <w:t>2.3.2.</w:t>
      </w:r>
      <w:r w:rsidR="00A1780E" w:rsidRPr="00F30500">
        <w:rPr>
          <w:rFonts w:ascii="Times New Roman" w:hAnsi="Times New Roman" w:cs="Times New Roman"/>
          <w:color w:val="auto"/>
          <w:sz w:val="24"/>
          <w:szCs w:val="24"/>
        </w:rPr>
        <w:t xml:space="preserve"> tabula</w:t>
      </w:r>
    </w:p>
    <w:p w14:paraId="71EE83C6" w14:textId="758E2FB2" w:rsidR="00282220" w:rsidRDefault="00282220" w:rsidP="00282220">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psihologa konsultāciju vidējais apmērs</w:t>
      </w:r>
    </w:p>
    <w:p w14:paraId="66422875" w14:textId="3FB23EC8" w:rsidR="00282220" w:rsidRPr="0084462D" w:rsidRDefault="00282220" w:rsidP="00282220">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w:t>
      </w:r>
      <w:r w:rsidR="00E915A1">
        <w:rPr>
          <w:rFonts w:ascii="Times New Roman" w:hAnsi="Times New Roman" w:cs="Times New Roman"/>
          <w:b/>
          <w:bCs/>
          <w:i w:val="0"/>
          <w:iCs w:val="0"/>
          <w:color w:val="auto"/>
          <w:sz w:val="24"/>
          <w:szCs w:val="24"/>
        </w:rPr>
        <w:t>iem</w:t>
      </w:r>
    </w:p>
    <w:p w14:paraId="6DD07A3E" w14:textId="77777777" w:rsidR="00282220" w:rsidRPr="00447D32" w:rsidRDefault="00282220" w:rsidP="00447D32">
      <w:pPr>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2840"/>
        <w:gridCol w:w="1240"/>
        <w:gridCol w:w="3120"/>
      </w:tblGrid>
      <w:tr w:rsidR="008101A1" w:rsidRPr="008229B0" w14:paraId="0A420366" w14:textId="77777777" w:rsidTr="00E915A1">
        <w:trPr>
          <w:trHeight w:val="300"/>
          <w:tblHeader/>
          <w:jc w:val="center"/>
        </w:trPr>
        <w:tc>
          <w:tcPr>
            <w:tcW w:w="2840" w:type="dxa"/>
            <w:shd w:val="clear" w:color="auto" w:fill="F2F2F2" w:themeFill="background1" w:themeFillShade="F2"/>
            <w:noWrap/>
            <w:vAlign w:val="center"/>
            <w:hideMark/>
          </w:tcPr>
          <w:p w14:paraId="1039CB50" w14:textId="08613236" w:rsidR="008101A1" w:rsidRPr="00E915A1" w:rsidRDefault="008101A1" w:rsidP="00447D32">
            <w:pPr>
              <w:jc w:val="center"/>
              <w:rPr>
                <w:rFonts w:ascii="Times New Roman" w:hAnsi="Times New Roman" w:cs="Times New Roman"/>
                <w:b/>
                <w:bCs/>
              </w:rPr>
            </w:pPr>
            <w:r w:rsidRPr="00E915A1">
              <w:rPr>
                <w:rFonts w:ascii="Times New Roman" w:hAnsi="Times New Roman" w:cs="Times New Roman"/>
                <w:b/>
                <w:bCs/>
              </w:rPr>
              <w:t xml:space="preserve">Vecuma grupa/ FT veids un smaguma </w:t>
            </w:r>
            <w:r w:rsidR="00B552ED">
              <w:rPr>
                <w:rFonts w:ascii="Times New Roman" w:hAnsi="Times New Roman" w:cs="Times New Roman"/>
                <w:b/>
                <w:bCs/>
              </w:rPr>
              <w:t>līmenis</w:t>
            </w:r>
          </w:p>
        </w:tc>
        <w:tc>
          <w:tcPr>
            <w:tcW w:w="1240" w:type="dxa"/>
            <w:shd w:val="clear" w:color="auto" w:fill="F2F2F2" w:themeFill="background1" w:themeFillShade="F2"/>
            <w:noWrap/>
            <w:vAlign w:val="center"/>
            <w:hideMark/>
          </w:tcPr>
          <w:p w14:paraId="14396D5E" w14:textId="77777777" w:rsidR="008101A1" w:rsidRPr="00E915A1" w:rsidRDefault="008101A1" w:rsidP="00447D32">
            <w:pPr>
              <w:jc w:val="center"/>
              <w:rPr>
                <w:rFonts w:ascii="Times New Roman" w:hAnsi="Times New Roman" w:cs="Times New Roman"/>
                <w:b/>
                <w:bCs/>
              </w:rPr>
            </w:pPr>
            <w:r w:rsidRPr="00E915A1">
              <w:rPr>
                <w:rFonts w:ascii="Times New Roman" w:hAnsi="Times New Roman" w:cs="Times New Roman"/>
                <w:b/>
                <w:bCs/>
              </w:rPr>
              <w:t>Bērnu skaits</w:t>
            </w:r>
          </w:p>
        </w:tc>
        <w:tc>
          <w:tcPr>
            <w:tcW w:w="3120" w:type="dxa"/>
            <w:shd w:val="clear" w:color="auto" w:fill="F2F2F2" w:themeFill="background1" w:themeFillShade="F2"/>
            <w:noWrap/>
            <w:vAlign w:val="center"/>
            <w:hideMark/>
          </w:tcPr>
          <w:p w14:paraId="7A25768D" w14:textId="252791E3" w:rsidR="008101A1" w:rsidRPr="00E915A1" w:rsidRDefault="008101A1" w:rsidP="00447D32">
            <w:pPr>
              <w:jc w:val="center"/>
              <w:rPr>
                <w:rFonts w:ascii="Times New Roman" w:hAnsi="Times New Roman" w:cs="Times New Roman"/>
                <w:b/>
                <w:bCs/>
              </w:rPr>
            </w:pPr>
            <w:r w:rsidRPr="00E915A1">
              <w:rPr>
                <w:rFonts w:ascii="Times New Roman" w:hAnsi="Times New Roman" w:cs="Times New Roman"/>
                <w:b/>
                <w:bCs/>
              </w:rPr>
              <w:t xml:space="preserve">Vidējais  konsultāciju skaits uz </w:t>
            </w:r>
            <w:r w:rsidR="00632BC5" w:rsidRPr="00E915A1">
              <w:rPr>
                <w:rFonts w:ascii="Times New Roman" w:hAnsi="Times New Roman" w:cs="Times New Roman"/>
                <w:b/>
                <w:bCs/>
              </w:rPr>
              <w:t>vienu</w:t>
            </w:r>
            <w:r w:rsidRPr="00E915A1">
              <w:rPr>
                <w:rFonts w:ascii="Times New Roman" w:hAnsi="Times New Roman" w:cs="Times New Roman"/>
                <w:b/>
                <w:bCs/>
              </w:rPr>
              <w:t xml:space="preserve"> bērnu </w:t>
            </w:r>
            <w:r w:rsidR="00447D32" w:rsidRPr="00E915A1">
              <w:rPr>
                <w:rFonts w:ascii="Times New Roman" w:hAnsi="Times New Roman" w:cs="Times New Roman"/>
                <w:b/>
                <w:bCs/>
              </w:rPr>
              <w:t>12 mēnešu periodā</w:t>
            </w:r>
          </w:p>
        </w:tc>
      </w:tr>
      <w:tr w:rsidR="008101A1" w:rsidRPr="008229B0" w14:paraId="4967483E" w14:textId="77777777" w:rsidTr="00447D32">
        <w:trPr>
          <w:trHeight w:val="300"/>
          <w:jc w:val="center"/>
        </w:trPr>
        <w:tc>
          <w:tcPr>
            <w:tcW w:w="2840" w:type="dxa"/>
            <w:shd w:val="clear" w:color="auto" w:fill="FFF2CC" w:themeFill="accent4" w:themeFillTint="33"/>
            <w:noWrap/>
            <w:hideMark/>
          </w:tcPr>
          <w:p w14:paraId="2189236B"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14-17 gadi (ieskaitot) kopā</w:t>
            </w:r>
          </w:p>
        </w:tc>
        <w:tc>
          <w:tcPr>
            <w:tcW w:w="1240" w:type="dxa"/>
            <w:shd w:val="clear" w:color="auto" w:fill="FFF2CC" w:themeFill="accent4" w:themeFillTint="33"/>
            <w:noWrap/>
            <w:hideMark/>
          </w:tcPr>
          <w:p w14:paraId="25207EAA"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28</w:t>
            </w:r>
          </w:p>
        </w:tc>
        <w:tc>
          <w:tcPr>
            <w:tcW w:w="3120" w:type="dxa"/>
            <w:shd w:val="clear" w:color="auto" w:fill="FFF2CC" w:themeFill="accent4" w:themeFillTint="33"/>
            <w:noWrap/>
            <w:hideMark/>
          </w:tcPr>
          <w:p w14:paraId="6AA7FB79"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20</w:t>
            </w:r>
          </w:p>
        </w:tc>
      </w:tr>
      <w:tr w:rsidR="008101A1" w:rsidRPr="008229B0" w14:paraId="1C30F343" w14:textId="77777777" w:rsidTr="008101A1">
        <w:trPr>
          <w:trHeight w:val="300"/>
          <w:jc w:val="center"/>
        </w:trPr>
        <w:tc>
          <w:tcPr>
            <w:tcW w:w="2840" w:type="dxa"/>
            <w:shd w:val="clear" w:color="auto" w:fill="F2F2F2" w:themeFill="background1" w:themeFillShade="F2"/>
            <w:noWrap/>
            <w:hideMark/>
          </w:tcPr>
          <w:p w14:paraId="1A4B52F5"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DZT</w:t>
            </w:r>
          </w:p>
        </w:tc>
        <w:tc>
          <w:tcPr>
            <w:tcW w:w="1240" w:type="dxa"/>
            <w:shd w:val="clear" w:color="auto" w:fill="F2F2F2" w:themeFill="background1" w:themeFillShade="F2"/>
            <w:noWrap/>
            <w:hideMark/>
          </w:tcPr>
          <w:p w14:paraId="56BA5213"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1</w:t>
            </w:r>
          </w:p>
        </w:tc>
        <w:tc>
          <w:tcPr>
            <w:tcW w:w="3120" w:type="dxa"/>
            <w:shd w:val="clear" w:color="auto" w:fill="F2F2F2" w:themeFill="background1" w:themeFillShade="F2"/>
            <w:noWrap/>
            <w:hideMark/>
          </w:tcPr>
          <w:p w14:paraId="44EB9146"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24</w:t>
            </w:r>
          </w:p>
        </w:tc>
      </w:tr>
      <w:tr w:rsidR="008101A1" w:rsidRPr="008229B0" w14:paraId="1F919545" w14:textId="77777777" w:rsidTr="00BB1814">
        <w:trPr>
          <w:trHeight w:val="300"/>
          <w:jc w:val="center"/>
        </w:trPr>
        <w:tc>
          <w:tcPr>
            <w:tcW w:w="2840" w:type="dxa"/>
            <w:noWrap/>
            <w:hideMark/>
          </w:tcPr>
          <w:p w14:paraId="1CF11A19"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6882F2DE"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02AC1AED"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7F86E424" w14:textId="77777777" w:rsidTr="008101A1">
        <w:trPr>
          <w:trHeight w:val="300"/>
          <w:jc w:val="center"/>
        </w:trPr>
        <w:tc>
          <w:tcPr>
            <w:tcW w:w="2840" w:type="dxa"/>
            <w:shd w:val="clear" w:color="auto" w:fill="F2F2F2" w:themeFill="background1" w:themeFillShade="F2"/>
            <w:noWrap/>
            <w:hideMark/>
          </w:tcPr>
          <w:p w14:paraId="2F184120"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Pārējie</w:t>
            </w:r>
          </w:p>
        </w:tc>
        <w:tc>
          <w:tcPr>
            <w:tcW w:w="1240" w:type="dxa"/>
            <w:shd w:val="clear" w:color="auto" w:fill="F2F2F2" w:themeFill="background1" w:themeFillShade="F2"/>
            <w:noWrap/>
            <w:hideMark/>
          </w:tcPr>
          <w:p w14:paraId="508736ED"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3</w:t>
            </w:r>
          </w:p>
        </w:tc>
        <w:tc>
          <w:tcPr>
            <w:tcW w:w="3120" w:type="dxa"/>
            <w:shd w:val="clear" w:color="auto" w:fill="F2F2F2" w:themeFill="background1" w:themeFillShade="F2"/>
            <w:noWrap/>
            <w:hideMark/>
          </w:tcPr>
          <w:p w14:paraId="6E52F4D1"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16</w:t>
            </w:r>
          </w:p>
        </w:tc>
      </w:tr>
      <w:tr w:rsidR="008101A1" w:rsidRPr="008229B0" w14:paraId="31F6380C" w14:textId="77777777" w:rsidTr="00BB1814">
        <w:trPr>
          <w:trHeight w:val="300"/>
          <w:jc w:val="center"/>
        </w:trPr>
        <w:tc>
          <w:tcPr>
            <w:tcW w:w="2840" w:type="dxa"/>
            <w:noWrap/>
            <w:hideMark/>
          </w:tcPr>
          <w:p w14:paraId="74EB40C5"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ļoti smagi</w:t>
            </w:r>
          </w:p>
        </w:tc>
        <w:tc>
          <w:tcPr>
            <w:tcW w:w="1240" w:type="dxa"/>
            <w:noWrap/>
            <w:hideMark/>
          </w:tcPr>
          <w:p w14:paraId="0020C3FA"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040AEB6C"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033E88E6" w14:textId="77777777" w:rsidTr="00BB1814">
        <w:trPr>
          <w:trHeight w:val="300"/>
          <w:jc w:val="center"/>
        </w:trPr>
        <w:tc>
          <w:tcPr>
            <w:tcW w:w="2840" w:type="dxa"/>
            <w:noWrap/>
            <w:hideMark/>
          </w:tcPr>
          <w:p w14:paraId="4DD0F3D8"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64278410"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5B025332"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12</w:t>
            </w:r>
          </w:p>
        </w:tc>
      </w:tr>
      <w:tr w:rsidR="008101A1" w:rsidRPr="008229B0" w14:paraId="5274EA85" w14:textId="77777777" w:rsidTr="00BB1814">
        <w:trPr>
          <w:trHeight w:val="300"/>
          <w:jc w:val="center"/>
        </w:trPr>
        <w:tc>
          <w:tcPr>
            <w:tcW w:w="2840" w:type="dxa"/>
            <w:noWrap/>
            <w:hideMark/>
          </w:tcPr>
          <w:p w14:paraId="111689F8"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smagi</w:t>
            </w:r>
          </w:p>
        </w:tc>
        <w:tc>
          <w:tcPr>
            <w:tcW w:w="1240" w:type="dxa"/>
            <w:noWrap/>
            <w:hideMark/>
          </w:tcPr>
          <w:p w14:paraId="28B79B3B"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26CAF064"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12</w:t>
            </w:r>
          </w:p>
        </w:tc>
      </w:tr>
      <w:tr w:rsidR="008101A1" w:rsidRPr="008229B0" w14:paraId="5C6335B8" w14:textId="77777777" w:rsidTr="008101A1">
        <w:trPr>
          <w:trHeight w:val="300"/>
          <w:jc w:val="center"/>
        </w:trPr>
        <w:tc>
          <w:tcPr>
            <w:tcW w:w="2840" w:type="dxa"/>
            <w:shd w:val="clear" w:color="auto" w:fill="F2F2F2" w:themeFill="background1" w:themeFillShade="F2"/>
            <w:noWrap/>
            <w:hideMark/>
          </w:tcPr>
          <w:p w14:paraId="6A55C103"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GRT</w:t>
            </w:r>
          </w:p>
        </w:tc>
        <w:tc>
          <w:tcPr>
            <w:tcW w:w="1240" w:type="dxa"/>
            <w:shd w:val="clear" w:color="auto" w:fill="F2F2F2" w:themeFill="background1" w:themeFillShade="F2"/>
            <w:noWrap/>
            <w:hideMark/>
          </w:tcPr>
          <w:p w14:paraId="76DA81FA"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12</w:t>
            </w:r>
          </w:p>
        </w:tc>
        <w:tc>
          <w:tcPr>
            <w:tcW w:w="3120" w:type="dxa"/>
            <w:shd w:val="clear" w:color="auto" w:fill="F2F2F2" w:themeFill="background1" w:themeFillShade="F2"/>
            <w:noWrap/>
            <w:hideMark/>
          </w:tcPr>
          <w:p w14:paraId="37B9579F"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22</w:t>
            </w:r>
          </w:p>
        </w:tc>
      </w:tr>
      <w:tr w:rsidR="008101A1" w:rsidRPr="008229B0" w14:paraId="49848970" w14:textId="77777777" w:rsidTr="00BB1814">
        <w:trPr>
          <w:trHeight w:val="300"/>
          <w:jc w:val="center"/>
        </w:trPr>
        <w:tc>
          <w:tcPr>
            <w:tcW w:w="2840" w:type="dxa"/>
            <w:noWrap/>
            <w:hideMark/>
          </w:tcPr>
          <w:p w14:paraId="6510AE35"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ļoti smagi</w:t>
            </w:r>
          </w:p>
        </w:tc>
        <w:tc>
          <w:tcPr>
            <w:tcW w:w="1240" w:type="dxa"/>
            <w:noWrap/>
            <w:hideMark/>
          </w:tcPr>
          <w:p w14:paraId="4BF80357"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5</w:t>
            </w:r>
          </w:p>
        </w:tc>
        <w:tc>
          <w:tcPr>
            <w:tcW w:w="3120" w:type="dxa"/>
            <w:noWrap/>
            <w:hideMark/>
          </w:tcPr>
          <w:p w14:paraId="04A50384"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22</w:t>
            </w:r>
          </w:p>
        </w:tc>
      </w:tr>
      <w:tr w:rsidR="008101A1" w:rsidRPr="008229B0" w14:paraId="35D80818" w14:textId="77777777" w:rsidTr="00BB1814">
        <w:trPr>
          <w:trHeight w:val="300"/>
          <w:jc w:val="center"/>
        </w:trPr>
        <w:tc>
          <w:tcPr>
            <w:tcW w:w="2840" w:type="dxa"/>
            <w:noWrap/>
            <w:hideMark/>
          </w:tcPr>
          <w:p w14:paraId="7C996726"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2417185D"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w:t>
            </w:r>
          </w:p>
        </w:tc>
        <w:tc>
          <w:tcPr>
            <w:tcW w:w="3120" w:type="dxa"/>
            <w:noWrap/>
            <w:hideMark/>
          </w:tcPr>
          <w:p w14:paraId="250E6F7E"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16</w:t>
            </w:r>
          </w:p>
        </w:tc>
      </w:tr>
      <w:tr w:rsidR="008101A1" w:rsidRPr="008229B0" w14:paraId="1D1036C6" w14:textId="77777777" w:rsidTr="00BB1814">
        <w:trPr>
          <w:trHeight w:val="300"/>
          <w:jc w:val="center"/>
        </w:trPr>
        <w:tc>
          <w:tcPr>
            <w:tcW w:w="2840" w:type="dxa"/>
            <w:noWrap/>
            <w:hideMark/>
          </w:tcPr>
          <w:p w14:paraId="3BBB59F5"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smagi</w:t>
            </w:r>
          </w:p>
        </w:tc>
        <w:tc>
          <w:tcPr>
            <w:tcW w:w="1240" w:type="dxa"/>
            <w:noWrap/>
            <w:hideMark/>
          </w:tcPr>
          <w:p w14:paraId="1D76F2A8"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5</w:t>
            </w:r>
          </w:p>
        </w:tc>
        <w:tc>
          <w:tcPr>
            <w:tcW w:w="3120" w:type="dxa"/>
            <w:noWrap/>
            <w:hideMark/>
          </w:tcPr>
          <w:p w14:paraId="7747EB06"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674354C0" w14:textId="77777777" w:rsidTr="008101A1">
        <w:trPr>
          <w:trHeight w:val="300"/>
          <w:jc w:val="center"/>
        </w:trPr>
        <w:tc>
          <w:tcPr>
            <w:tcW w:w="2840" w:type="dxa"/>
            <w:shd w:val="clear" w:color="auto" w:fill="F2F2F2" w:themeFill="background1" w:themeFillShade="F2"/>
            <w:noWrap/>
            <w:hideMark/>
          </w:tcPr>
          <w:p w14:paraId="12120B7F"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KT</w:t>
            </w:r>
          </w:p>
        </w:tc>
        <w:tc>
          <w:tcPr>
            <w:tcW w:w="1240" w:type="dxa"/>
            <w:shd w:val="clear" w:color="auto" w:fill="F2F2F2" w:themeFill="background1" w:themeFillShade="F2"/>
            <w:noWrap/>
            <w:hideMark/>
          </w:tcPr>
          <w:p w14:paraId="594FB823"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6</w:t>
            </w:r>
          </w:p>
        </w:tc>
        <w:tc>
          <w:tcPr>
            <w:tcW w:w="3120" w:type="dxa"/>
            <w:shd w:val="clear" w:color="auto" w:fill="F2F2F2" w:themeFill="background1" w:themeFillShade="F2"/>
            <w:noWrap/>
            <w:hideMark/>
          </w:tcPr>
          <w:p w14:paraId="62580EF9"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21</w:t>
            </w:r>
          </w:p>
        </w:tc>
      </w:tr>
      <w:tr w:rsidR="008101A1" w:rsidRPr="008229B0" w14:paraId="5E200C7B" w14:textId="77777777" w:rsidTr="00BB1814">
        <w:trPr>
          <w:trHeight w:val="300"/>
          <w:jc w:val="center"/>
        </w:trPr>
        <w:tc>
          <w:tcPr>
            <w:tcW w:w="2840" w:type="dxa"/>
            <w:noWrap/>
            <w:hideMark/>
          </w:tcPr>
          <w:p w14:paraId="1D1731FA"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ļoti smagi</w:t>
            </w:r>
          </w:p>
        </w:tc>
        <w:tc>
          <w:tcPr>
            <w:tcW w:w="1240" w:type="dxa"/>
            <w:noWrap/>
            <w:hideMark/>
          </w:tcPr>
          <w:p w14:paraId="1DE510B3"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77BE6470"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27136308" w14:textId="77777777" w:rsidTr="00BB1814">
        <w:trPr>
          <w:trHeight w:val="300"/>
          <w:jc w:val="center"/>
        </w:trPr>
        <w:tc>
          <w:tcPr>
            <w:tcW w:w="2840" w:type="dxa"/>
            <w:noWrap/>
            <w:hideMark/>
          </w:tcPr>
          <w:p w14:paraId="0E8BA4D3"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1E3EF9D6"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w:t>
            </w:r>
          </w:p>
        </w:tc>
        <w:tc>
          <w:tcPr>
            <w:tcW w:w="3120" w:type="dxa"/>
            <w:noWrap/>
            <w:hideMark/>
          </w:tcPr>
          <w:p w14:paraId="71034FA5"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0868BA18" w14:textId="77777777" w:rsidTr="00BB1814">
        <w:trPr>
          <w:trHeight w:val="300"/>
          <w:jc w:val="center"/>
        </w:trPr>
        <w:tc>
          <w:tcPr>
            <w:tcW w:w="2840" w:type="dxa"/>
            <w:noWrap/>
            <w:hideMark/>
          </w:tcPr>
          <w:p w14:paraId="2DCAE793"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smagi</w:t>
            </w:r>
          </w:p>
        </w:tc>
        <w:tc>
          <w:tcPr>
            <w:tcW w:w="1240" w:type="dxa"/>
            <w:noWrap/>
            <w:hideMark/>
          </w:tcPr>
          <w:p w14:paraId="5C22B8AF"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3</w:t>
            </w:r>
          </w:p>
        </w:tc>
        <w:tc>
          <w:tcPr>
            <w:tcW w:w="3120" w:type="dxa"/>
            <w:noWrap/>
            <w:hideMark/>
          </w:tcPr>
          <w:p w14:paraId="3B13F9F3"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17</w:t>
            </w:r>
          </w:p>
        </w:tc>
      </w:tr>
      <w:tr w:rsidR="008101A1" w:rsidRPr="008229B0" w14:paraId="793971FC" w14:textId="77777777" w:rsidTr="008101A1">
        <w:trPr>
          <w:trHeight w:val="300"/>
          <w:jc w:val="center"/>
        </w:trPr>
        <w:tc>
          <w:tcPr>
            <w:tcW w:w="2840" w:type="dxa"/>
            <w:shd w:val="clear" w:color="auto" w:fill="F2F2F2" w:themeFill="background1" w:themeFillShade="F2"/>
            <w:noWrap/>
            <w:hideMark/>
          </w:tcPr>
          <w:p w14:paraId="34B7E3E4"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MT</w:t>
            </w:r>
          </w:p>
        </w:tc>
        <w:tc>
          <w:tcPr>
            <w:tcW w:w="1240" w:type="dxa"/>
            <w:shd w:val="clear" w:color="auto" w:fill="F2F2F2" w:themeFill="background1" w:themeFillShade="F2"/>
            <w:noWrap/>
            <w:hideMark/>
          </w:tcPr>
          <w:p w14:paraId="0DAE6C03"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5</w:t>
            </w:r>
          </w:p>
        </w:tc>
        <w:tc>
          <w:tcPr>
            <w:tcW w:w="3120" w:type="dxa"/>
            <w:shd w:val="clear" w:color="auto" w:fill="F2F2F2" w:themeFill="background1" w:themeFillShade="F2"/>
            <w:noWrap/>
            <w:hideMark/>
          </w:tcPr>
          <w:p w14:paraId="77725BD2"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20</w:t>
            </w:r>
          </w:p>
        </w:tc>
      </w:tr>
      <w:tr w:rsidR="008101A1" w:rsidRPr="008229B0" w14:paraId="3C84958E" w14:textId="77777777" w:rsidTr="00BB1814">
        <w:trPr>
          <w:trHeight w:val="300"/>
          <w:jc w:val="center"/>
        </w:trPr>
        <w:tc>
          <w:tcPr>
            <w:tcW w:w="2840" w:type="dxa"/>
            <w:noWrap/>
            <w:hideMark/>
          </w:tcPr>
          <w:p w14:paraId="2BD6C390"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ļoti smagi</w:t>
            </w:r>
          </w:p>
        </w:tc>
        <w:tc>
          <w:tcPr>
            <w:tcW w:w="1240" w:type="dxa"/>
            <w:noWrap/>
            <w:hideMark/>
          </w:tcPr>
          <w:p w14:paraId="69193E42"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4</w:t>
            </w:r>
          </w:p>
        </w:tc>
        <w:tc>
          <w:tcPr>
            <w:tcW w:w="3120" w:type="dxa"/>
            <w:noWrap/>
            <w:hideMark/>
          </w:tcPr>
          <w:p w14:paraId="087646BE"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20</w:t>
            </w:r>
          </w:p>
        </w:tc>
      </w:tr>
      <w:tr w:rsidR="008101A1" w:rsidRPr="008229B0" w14:paraId="3D486AD8" w14:textId="77777777" w:rsidTr="00BB1814">
        <w:trPr>
          <w:trHeight w:val="300"/>
          <w:jc w:val="center"/>
        </w:trPr>
        <w:tc>
          <w:tcPr>
            <w:tcW w:w="2840" w:type="dxa"/>
            <w:noWrap/>
            <w:hideMark/>
          </w:tcPr>
          <w:p w14:paraId="456A3AB5"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175B0E98"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1B4B92B8"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24</w:t>
            </w:r>
          </w:p>
        </w:tc>
      </w:tr>
      <w:tr w:rsidR="008101A1" w:rsidRPr="008229B0" w14:paraId="4E58B044" w14:textId="77777777" w:rsidTr="008101A1">
        <w:trPr>
          <w:trHeight w:val="300"/>
          <w:jc w:val="center"/>
        </w:trPr>
        <w:tc>
          <w:tcPr>
            <w:tcW w:w="2840" w:type="dxa"/>
            <w:shd w:val="clear" w:color="auto" w:fill="F2F2F2" w:themeFill="background1" w:themeFillShade="F2"/>
            <w:noWrap/>
            <w:hideMark/>
          </w:tcPr>
          <w:p w14:paraId="1E37BDAF" w14:textId="77777777" w:rsidR="008101A1" w:rsidRPr="007D157C" w:rsidRDefault="008101A1" w:rsidP="00BB1814">
            <w:pPr>
              <w:rPr>
                <w:rFonts w:ascii="Times New Roman" w:hAnsi="Times New Roman" w:cs="Times New Roman"/>
                <w:b/>
                <w:bCs/>
              </w:rPr>
            </w:pPr>
            <w:r w:rsidRPr="007D157C">
              <w:rPr>
                <w:rFonts w:ascii="Times New Roman" w:hAnsi="Times New Roman" w:cs="Times New Roman"/>
                <w:b/>
                <w:bCs/>
              </w:rPr>
              <w:t>RT</w:t>
            </w:r>
          </w:p>
        </w:tc>
        <w:tc>
          <w:tcPr>
            <w:tcW w:w="1240" w:type="dxa"/>
            <w:shd w:val="clear" w:color="auto" w:fill="F2F2F2" w:themeFill="background1" w:themeFillShade="F2"/>
            <w:noWrap/>
            <w:hideMark/>
          </w:tcPr>
          <w:p w14:paraId="5B74948D"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1</w:t>
            </w:r>
          </w:p>
        </w:tc>
        <w:tc>
          <w:tcPr>
            <w:tcW w:w="3120" w:type="dxa"/>
            <w:shd w:val="clear" w:color="auto" w:fill="F2F2F2" w:themeFill="background1" w:themeFillShade="F2"/>
            <w:noWrap/>
            <w:hideMark/>
          </w:tcPr>
          <w:p w14:paraId="2273C4FC" w14:textId="77777777" w:rsidR="008101A1" w:rsidRPr="007D157C" w:rsidRDefault="008101A1" w:rsidP="00BB1814">
            <w:pPr>
              <w:jc w:val="center"/>
              <w:rPr>
                <w:rFonts w:ascii="Times New Roman" w:hAnsi="Times New Roman" w:cs="Times New Roman"/>
                <w:b/>
                <w:bCs/>
              </w:rPr>
            </w:pPr>
            <w:r w:rsidRPr="007D157C">
              <w:rPr>
                <w:rFonts w:ascii="Times New Roman" w:hAnsi="Times New Roman" w:cs="Times New Roman"/>
                <w:b/>
                <w:bCs/>
              </w:rPr>
              <w:t>12</w:t>
            </w:r>
          </w:p>
        </w:tc>
      </w:tr>
      <w:tr w:rsidR="008101A1" w:rsidRPr="008229B0" w14:paraId="07423C6E" w14:textId="77777777" w:rsidTr="00BB1814">
        <w:trPr>
          <w:trHeight w:val="300"/>
          <w:jc w:val="center"/>
        </w:trPr>
        <w:tc>
          <w:tcPr>
            <w:tcW w:w="2840" w:type="dxa"/>
            <w:noWrap/>
            <w:hideMark/>
          </w:tcPr>
          <w:p w14:paraId="3B6F0DCD" w14:textId="77777777" w:rsidR="008101A1" w:rsidRPr="007D157C" w:rsidRDefault="008101A1" w:rsidP="00BB1814">
            <w:pPr>
              <w:rPr>
                <w:rFonts w:ascii="Times New Roman" w:hAnsi="Times New Roman" w:cs="Times New Roman"/>
              </w:rPr>
            </w:pPr>
            <w:r w:rsidRPr="007D157C">
              <w:rPr>
                <w:rFonts w:ascii="Times New Roman" w:hAnsi="Times New Roman" w:cs="Times New Roman"/>
              </w:rPr>
              <w:t>mēreni</w:t>
            </w:r>
          </w:p>
        </w:tc>
        <w:tc>
          <w:tcPr>
            <w:tcW w:w="1240" w:type="dxa"/>
            <w:noWrap/>
            <w:hideMark/>
          </w:tcPr>
          <w:p w14:paraId="2E7136EF"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w:t>
            </w:r>
          </w:p>
        </w:tc>
        <w:tc>
          <w:tcPr>
            <w:tcW w:w="3120" w:type="dxa"/>
            <w:noWrap/>
            <w:hideMark/>
          </w:tcPr>
          <w:p w14:paraId="485530E9" w14:textId="77777777" w:rsidR="008101A1" w:rsidRPr="007D157C" w:rsidRDefault="008101A1" w:rsidP="00BB1814">
            <w:pPr>
              <w:jc w:val="center"/>
              <w:rPr>
                <w:rFonts w:ascii="Times New Roman" w:hAnsi="Times New Roman" w:cs="Times New Roman"/>
              </w:rPr>
            </w:pPr>
            <w:r w:rsidRPr="007D157C">
              <w:rPr>
                <w:rFonts w:ascii="Times New Roman" w:hAnsi="Times New Roman" w:cs="Times New Roman"/>
              </w:rPr>
              <w:t>12</w:t>
            </w:r>
          </w:p>
        </w:tc>
      </w:tr>
    </w:tbl>
    <w:p w14:paraId="5DA92DA5" w14:textId="7455EC89" w:rsidR="008101A1" w:rsidRDefault="008101A1" w:rsidP="008101A1">
      <w:pPr>
        <w:jc w:val="center"/>
        <w:rPr>
          <w:rFonts w:ascii="Times New Roman" w:hAnsi="Times New Roman" w:cs="Times New Roman"/>
          <w:b/>
          <w:bCs/>
          <w:sz w:val="24"/>
          <w:szCs w:val="24"/>
          <w:lang w:eastAsia="zh-CN"/>
        </w:rPr>
      </w:pPr>
    </w:p>
    <w:p w14:paraId="4A19C4D8" w14:textId="1683BD9B" w:rsidR="00A1780E" w:rsidRDefault="00A1780E" w:rsidP="00A1780E">
      <w:pPr>
        <w:jc w:val="both"/>
        <w:rPr>
          <w:rFonts w:ascii="Times New Roman" w:hAnsi="Times New Roman" w:cs="Times New Roman"/>
          <w:b/>
          <w:bCs/>
          <w:sz w:val="24"/>
          <w:szCs w:val="24"/>
        </w:rPr>
      </w:pPr>
      <w:r w:rsidRPr="00E915A1">
        <w:rPr>
          <w:rFonts w:ascii="Times New Roman" w:hAnsi="Times New Roman" w:cs="Times New Roman"/>
          <w:b/>
          <w:bCs/>
          <w:i/>
          <w:iCs/>
          <w:sz w:val="24"/>
          <w:szCs w:val="24"/>
        </w:rPr>
        <w:t>Atbalst</w:t>
      </w:r>
      <w:r w:rsidR="00C75B32" w:rsidRPr="00E915A1">
        <w:rPr>
          <w:rFonts w:ascii="Times New Roman" w:hAnsi="Times New Roman" w:cs="Times New Roman"/>
          <w:b/>
          <w:bCs/>
          <w:i/>
          <w:iCs/>
          <w:sz w:val="24"/>
          <w:szCs w:val="24"/>
        </w:rPr>
        <w:t>a</w:t>
      </w:r>
      <w:r w:rsidRPr="00E915A1">
        <w:rPr>
          <w:rFonts w:ascii="Times New Roman" w:hAnsi="Times New Roman" w:cs="Times New Roman"/>
          <w:b/>
          <w:bCs/>
          <w:i/>
          <w:iCs/>
          <w:sz w:val="24"/>
          <w:szCs w:val="24"/>
        </w:rPr>
        <w:t xml:space="preserve"> grupas nodarbības vecākiem</w:t>
      </w:r>
    </w:p>
    <w:p w14:paraId="5908FF23" w14:textId="222790B4" w:rsidR="00A1780E" w:rsidRDefault="00E915A1" w:rsidP="00632BC5">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A1780E">
        <w:rPr>
          <w:rFonts w:ascii="Times New Roman" w:hAnsi="Times New Roman" w:cs="Times New Roman"/>
          <w:sz w:val="24"/>
          <w:szCs w:val="24"/>
          <w:lang w:eastAsia="zh-CN"/>
        </w:rPr>
        <w:t xml:space="preserve">etodikā tika noteiktas 10 </w:t>
      </w:r>
      <w:r w:rsidR="00C75B32">
        <w:rPr>
          <w:rFonts w:ascii="Times New Roman" w:hAnsi="Times New Roman" w:cs="Times New Roman"/>
          <w:sz w:val="24"/>
          <w:szCs w:val="24"/>
          <w:lang w:eastAsia="zh-CN"/>
        </w:rPr>
        <w:t xml:space="preserve">atbalsta grupas nodarbības gadā </w:t>
      </w:r>
      <w:r w:rsidR="00A1780E">
        <w:rPr>
          <w:rFonts w:ascii="Times New Roman" w:hAnsi="Times New Roman" w:cs="Times New Roman"/>
          <w:sz w:val="24"/>
          <w:szCs w:val="24"/>
          <w:lang w:eastAsia="zh-CN"/>
        </w:rPr>
        <w:t>bērnu vecākiem neatkarīgi no bērna vecuma grupas, FT veida un FT smaguma pakāpes.</w:t>
      </w:r>
    </w:p>
    <w:p w14:paraId="7D2BDE42" w14:textId="54B37E5D" w:rsidR="00A1780E" w:rsidRDefault="00A1780E" w:rsidP="00A1780E">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analizējot datus, redzams, ka </w:t>
      </w:r>
      <w:r w:rsidR="00E37365">
        <w:rPr>
          <w:rFonts w:ascii="Times New Roman" w:hAnsi="Times New Roman" w:cs="Times New Roman"/>
          <w:sz w:val="24"/>
          <w:szCs w:val="24"/>
          <w:lang w:eastAsia="zh-CN"/>
        </w:rPr>
        <w:t>atbalsta grupu nodarbības</w:t>
      </w:r>
      <w:r>
        <w:rPr>
          <w:rFonts w:ascii="Times New Roman" w:hAnsi="Times New Roman" w:cs="Times New Roman"/>
          <w:sz w:val="24"/>
          <w:szCs w:val="24"/>
          <w:lang w:eastAsia="zh-CN"/>
        </w:rPr>
        <w:t xml:space="preserve"> ir piešķirtas kopā </w:t>
      </w:r>
      <w:r w:rsidR="00C75B32">
        <w:rPr>
          <w:rFonts w:ascii="Times New Roman" w:hAnsi="Times New Roman" w:cs="Times New Roman"/>
          <w:sz w:val="24"/>
          <w:szCs w:val="24"/>
          <w:lang w:eastAsia="zh-CN"/>
        </w:rPr>
        <w:t>30</w:t>
      </w:r>
      <w:r>
        <w:rPr>
          <w:rFonts w:ascii="Times New Roman" w:hAnsi="Times New Roman" w:cs="Times New Roman"/>
          <w:sz w:val="24"/>
          <w:szCs w:val="24"/>
          <w:lang w:eastAsia="zh-CN"/>
        </w:rPr>
        <w:t xml:space="preserve"> ģimenēm </w:t>
      </w:r>
      <w:r w:rsidR="00E37365">
        <w:rPr>
          <w:rFonts w:ascii="Times New Roman" w:hAnsi="Times New Roman" w:cs="Times New Roman"/>
          <w:sz w:val="24"/>
          <w:szCs w:val="24"/>
          <w:lang w:eastAsia="zh-CN"/>
        </w:rPr>
        <w:t xml:space="preserve">(88%) </w:t>
      </w:r>
      <w:r>
        <w:rPr>
          <w:rFonts w:ascii="Times New Roman" w:hAnsi="Times New Roman" w:cs="Times New Roman"/>
          <w:sz w:val="24"/>
          <w:szCs w:val="24"/>
          <w:lang w:eastAsia="zh-CN"/>
        </w:rPr>
        <w:t>no 34 ģimenēm, kurās ir bērns vecuma grupā no 14</w:t>
      </w:r>
      <w:r w:rsidR="00FD54D7">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17 gadi</w:t>
      </w:r>
      <w:r w:rsidR="00FD54D7">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w:t>
      </w:r>
      <w:r w:rsidR="00632BC5">
        <w:rPr>
          <w:rFonts w:ascii="Times New Roman" w:hAnsi="Times New Roman" w:cs="Times New Roman"/>
          <w:sz w:val="24"/>
          <w:szCs w:val="24"/>
          <w:lang w:eastAsia="zh-CN"/>
        </w:rPr>
        <w:t>(</w:t>
      </w:r>
      <w:r>
        <w:rPr>
          <w:rFonts w:ascii="Times New Roman" w:hAnsi="Times New Roman" w:cs="Times New Roman"/>
          <w:sz w:val="24"/>
          <w:szCs w:val="24"/>
          <w:lang w:eastAsia="zh-CN"/>
        </w:rPr>
        <w:t>ieskaitot</w:t>
      </w:r>
      <w:r w:rsidR="00632BC5">
        <w:rPr>
          <w:rFonts w:ascii="Times New Roman" w:hAnsi="Times New Roman" w:cs="Times New Roman"/>
          <w:sz w:val="24"/>
          <w:szCs w:val="24"/>
          <w:lang w:eastAsia="zh-CN"/>
        </w:rPr>
        <w:t>)</w:t>
      </w:r>
      <w:r>
        <w:rPr>
          <w:rFonts w:ascii="Times New Roman" w:hAnsi="Times New Roman" w:cs="Times New Roman"/>
          <w:sz w:val="24"/>
          <w:szCs w:val="24"/>
          <w:lang w:eastAsia="zh-CN"/>
        </w:rPr>
        <w:t>. Vidējais konsultāciju skaits</w:t>
      </w:r>
      <w:r w:rsidR="00C75B32">
        <w:rPr>
          <w:rFonts w:ascii="Times New Roman" w:hAnsi="Times New Roman" w:cs="Times New Roman"/>
          <w:sz w:val="24"/>
          <w:szCs w:val="24"/>
          <w:lang w:eastAsia="zh-CN"/>
        </w:rPr>
        <w:t xml:space="preserve"> 12 konsultācijas</w:t>
      </w:r>
      <w:r w:rsidR="00632BC5">
        <w:rPr>
          <w:rFonts w:ascii="Times New Roman" w:hAnsi="Times New Roman" w:cs="Times New Roman"/>
          <w:sz w:val="24"/>
          <w:szCs w:val="24"/>
          <w:lang w:eastAsia="zh-CN"/>
        </w:rPr>
        <w:t xml:space="preserve"> 12 mēnešu periodā</w:t>
      </w:r>
      <w:r w:rsidR="00C75B32">
        <w:rPr>
          <w:rFonts w:ascii="Times New Roman" w:hAnsi="Times New Roman" w:cs="Times New Roman"/>
          <w:sz w:val="24"/>
          <w:szCs w:val="24"/>
          <w:lang w:eastAsia="zh-CN"/>
        </w:rPr>
        <w:t>. B</w:t>
      </w:r>
      <w:r>
        <w:rPr>
          <w:rFonts w:ascii="Times New Roman" w:hAnsi="Times New Roman" w:cs="Times New Roman"/>
          <w:sz w:val="24"/>
          <w:szCs w:val="24"/>
          <w:lang w:eastAsia="zh-CN"/>
        </w:rPr>
        <w:t xml:space="preserve">ērniem ar DZT, </w:t>
      </w:r>
      <w:r w:rsidR="00C75B32">
        <w:rPr>
          <w:rFonts w:ascii="Times New Roman" w:hAnsi="Times New Roman" w:cs="Times New Roman"/>
          <w:sz w:val="24"/>
          <w:szCs w:val="24"/>
          <w:lang w:eastAsia="zh-CN"/>
        </w:rPr>
        <w:t xml:space="preserve">RT, </w:t>
      </w:r>
      <w:r>
        <w:rPr>
          <w:rFonts w:ascii="Times New Roman" w:hAnsi="Times New Roman" w:cs="Times New Roman"/>
          <w:sz w:val="24"/>
          <w:szCs w:val="24"/>
          <w:lang w:eastAsia="zh-CN"/>
        </w:rPr>
        <w:t xml:space="preserve">MT un Pārējiem bērniem pārsniedz metodikā plānoto </w:t>
      </w:r>
      <w:r w:rsidR="00C75B32">
        <w:rPr>
          <w:rFonts w:ascii="Times New Roman" w:hAnsi="Times New Roman" w:cs="Times New Roman"/>
          <w:sz w:val="24"/>
          <w:szCs w:val="24"/>
          <w:lang w:eastAsia="zh-CN"/>
        </w:rPr>
        <w:t xml:space="preserve">par </w:t>
      </w:r>
      <w:r w:rsidR="00FD54D7">
        <w:rPr>
          <w:rFonts w:ascii="Times New Roman" w:hAnsi="Times New Roman" w:cs="Times New Roman"/>
          <w:sz w:val="24"/>
          <w:szCs w:val="24"/>
          <w:lang w:eastAsia="zh-CN"/>
        </w:rPr>
        <w:t>divām nodarbībām</w:t>
      </w:r>
      <w:r w:rsidR="00C75B32">
        <w:rPr>
          <w:rFonts w:ascii="Times New Roman" w:hAnsi="Times New Roman" w:cs="Times New Roman"/>
          <w:sz w:val="24"/>
          <w:szCs w:val="24"/>
          <w:lang w:eastAsia="zh-CN"/>
        </w:rPr>
        <w:t xml:space="preserve">, bērniem ar GRT un KT par </w:t>
      </w:r>
      <w:r w:rsidR="00FD54D7">
        <w:rPr>
          <w:rFonts w:ascii="Times New Roman" w:hAnsi="Times New Roman" w:cs="Times New Roman"/>
          <w:sz w:val="24"/>
          <w:szCs w:val="24"/>
          <w:lang w:eastAsia="zh-CN"/>
        </w:rPr>
        <w:t>vienu</w:t>
      </w:r>
      <w:r w:rsidR="00C75B32">
        <w:rPr>
          <w:rFonts w:ascii="Times New Roman" w:hAnsi="Times New Roman" w:cs="Times New Roman"/>
          <w:sz w:val="24"/>
          <w:szCs w:val="24"/>
          <w:lang w:eastAsia="zh-CN"/>
        </w:rPr>
        <w:t xml:space="preserve"> </w:t>
      </w:r>
      <w:r w:rsidR="00FD54D7">
        <w:rPr>
          <w:rFonts w:ascii="Times New Roman" w:hAnsi="Times New Roman" w:cs="Times New Roman"/>
          <w:sz w:val="24"/>
          <w:szCs w:val="24"/>
          <w:lang w:eastAsia="zh-CN"/>
        </w:rPr>
        <w:t>nodarbību</w:t>
      </w:r>
      <w:r w:rsidR="00C75B32">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Apskatot rezultātus redzams, ka neveidojas korelācija starp FT smaguma</w:t>
      </w:r>
      <w:r w:rsidR="00FD54D7">
        <w:rPr>
          <w:rFonts w:ascii="Times New Roman" w:hAnsi="Times New Roman" w:cs="Times New Roman"/>
          <w:sz w:val="24"/>
          <w:szCs w:val="24"/>
          <w:lang w:eastAsia="zh-CN"/>
        </w:rPr>
        <w:t xml:space="preserve"> līmeni</w:t>
      </w:r>
      <w:r>
        <w:rPr>
          <w:rFonts w:ascii="Times New Roman" w:hAnsi="Times New Roman" w:cs="Times New Roman"/>
          <w:sz w:val="24"/>
          <w:szCs w:val="24"/>
          <w:lang w:eastAsia="zh-CN"/>
        </w:rPr>
        <w:t xml:space="preserve"> un piešķirto </w:t>
      </w:r>
      <w:r w:rsidR="00C75B32">
        <w:rPr>
          <w:rFonts w:ascii="Times New Roman" w:hAnsi="Times New Roman" w:cs="Times New Roman"/>
          <w:sz w:val="24"/>
          <w:szCs w:val="24"/>
          <w:lang w:eastAsia="zh-CN"/>
        </w:rPr>
        <w:t>grupu nodarbību</w:t>
      </w:r>
      <w:r>
        <w:rPr>
          <w:rFonts w:ascii="Times New Roman" w:hAnsi="Times New Roman" w:cs="Times New Roman"/>
          <w:sz w:val="24"/>
          <w:szCs w:val="24"/>
          <w:lang w:eastAsia="zh-CN"/>
        </w:rPr>
        <w:t xml:space="preserve"> skaitu</w:t>
      </w:r>
      <w:r w:rsidR="00F30500">
        <w:rPr>
          <w:rFonts w:ascii="Times New Roman" w:hAnsi="Times New Roman" w:cs="Times New Roman"/>
          <w:sz w:val="24"/>
          <w:szCs w:val="24"/>
          <w:lang w:eastAsia="zh-CN"/>
        </w:rPr>
        <w:t xml:space="preserve"> </w:t>
      </w:r>
      <w:r w:rsidR="00F30500" w:rsidRPr="00447D32">
        <w:rPr>
          <w:rFonts w:ascii="Times New Roman" w:hAnsi="Times New Roman" w:cs="Times New Roman"/>
          <w:i/>
          <w:iCs/>
          <w:sz w:val="24"/>
          <w:szCs w:val="24"/>
          <w:lang w:eastAsia="zh-CN"/>
        </w:rPr>
        <w:t>(2.3.3. tabula)</w:t>
      </w:r>
      <w:r w:rsidRPr="00447D32">
        <w:rPr>
          <w:rFonts w:ascii="Times New Roman" w:hAnsi="Times New Roman" w:cs="Times New Roman"/>
          <w:i/>
          <w:iCs/>
          <w:sz w:val="24"/>
          <w:szCs w:val="24"/>
          <w:lang w:eastAsia="zh-CN"/>
        </w:rPr>
        <w:t xml:space="preserve">. </w:t>
      </w:r>
    </w:p>
    <w:p w14:paraId="0503AAAD" w14:textId="78B7701B" w:rsidR="00FD54D7" w:rsidRDefault="00FD54D7" w:rsidP="00A1780E">
      <w:pPr>
        <w:jc w:val="both"/>
        <w:rPr>
          <w:rFonts w:ascii="Times New Roman" w:hAnsi="Times New Roman" w:cs="Times New Roman"/>
          <w:i/>
          <w:iCs/>
          <w:sz w:val="24"/>
          <w:szCs w:val="24"/>
          <w:lang w:eastAsia="zh-CN"/>
        </w:rPr>
      </w:pPr>
    </w:p>
    <w:p w14:paraId="3054C408" w14:textId="77777777" w:rsidR="00FD54D7" w:rsidRPr="00447D32" w:rsidRDefault="00FD54D7" w:rsidP="00A1780E">
      <w:pPr>
        <w:jc w:val="both"/>
        <w:rPr>
          <w:rFonts w:ascii="Times New Roman" w:hAnsi="Times New Roman" w:cs="Times New Roman"/>
          <w:i/>
          <w:iCs/>
          <w:sz w:val="24"/>
          <w:szCs w:val="24"/>
          <w:lang w:eastAsia="zh-CN"/>
        </w:rPr>
      </w:pPr>
    </w:p>
    <w:p w14:paraId="15134908" w14:textId="2A81DC55" w:rsidR="00447D32" w:rsidRPr="00B552ED" w:rsidRDefault="00C75B32" w:rsidP="00B552ED">
      <w:pPr>
        <w:pStyle w:val="Caption"/>
        <w:keepNext/>
        <w:jc w:val="center"/>
        <w:rPr>
          <w:rFonts w:ascii="Times New Roman" w:hAnsi="Times New Roman" w:cs="Times New Roman"/>
          <w:color w:val="auto"/>
          <w:sz w:val="24"/>
          <w:szCs w:val="24"/>
        </w:rPr>
      </w:pPr>
      <w:r w:rsidRPr="007D157C">
        <w:rPr>
          <w:rFonts w:ascii="Times New Roman" w:hAnsi="Times New Roman" w:cs="Times New Roman"/>
          <w:color w:val="auto"/>
          <w:sz w:val="24"/>
          <w:szCs w:val="24"/>
        </w:rPr>
        <w:lastRenderedPageBreak/>
        <w:t xml:space="preserve">                                                                              </w:t>
      </w:r>
      <w:r w:rsidR="00F30500">
        <w:rPr>
          <w:rFonts w:ascii="Times New Roman" w:hAnsi="Times New Roman" w:cs="Times New Roman"/>
          <w:color w:val="auto"/>
          <w:sz w:val="24"/>
          <w:szCs w:val="24"/>
        </w:rPr>
        <w:t>2.3.3</w:t>
      </w:r>
      <w:r w:rsidRPr="007D157C">
        <w:rPr>
          <w:rFonts w:ascii="Times New Roman" w:hAnsi="Times New Roman" w:cs="Times New Roman"/>
          <w:color w:val="auto"/>
          <w:sz w:val="24"/>
          <w:szCs w:val="24"/>
        </w:rPr>
        <w:t>. tabula</w:t>
      </w:r>
    </w:p>
    <w:p w14:paraId="32E9DD83" w14:textId="24A8FEBB" w:rsidR="00FD54D7" w:rsidRDefault="00FD54D7" w:rsidP="00FD54D7">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atbalsta grupu nodarbību vidējais apmērs</w:t>
      </w:r>
    </w:p>
    <w:p w14:paraId="42D9A709" w14:textId="29D1798F" w:rsidR="00FD54D7" w:rsidRDefault="00FD54D7" w:rsidP="00B552ED">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006E9102" w14:textId="77777777" w:rsidR="00B552ED" w:rsidRPr="00B552ED" w:rsidRDefault="00B552ED" w:rsidP="00B552ED"/>
    <w:tbl>
      <w:tblPr>
        <w:tblStyle w:val="TableGrid"/>
        <w:tblW w:w="0" w:type="auto"/>
        <w:jc w:val="center"/>
        <w:tblLook w:val="04A0" w:firstRow="1" w:lastRow="0" w:firstColumn="1" w:lastColumn="0" w:noHBand="0" w:noVBand="1"/>
      </w:tblPr>
      <w:tblGrid>
        <w:gridCol w:w="2260"/>
        <w:gridCol w:w="1320"/>
        <w:gridCol w:w="1944"/>
      </w:tblGrid>
      <w:tr w:rsidR="00A1780E" w:rsidRPr="00182E10" w14:paraId="1A511051" w14:textId="77777777" w:rsidTr="00A1780E">
        <w:trPr>
          <w:trHeight w:val="300"/>
          <w:tblHeader/>
          <w:jc w:val="center"/>
        </w:trPr>
        <w:tc>
          <w:tcPr>
            <w:tcW w:w="2260" w:type="dxa"/>
            <w:shd w:val="clear" w:color="auto" w:fill="F2F2F2" w:themeFill="background1" w:themeFillShade="F2"/>
            <w:noWrap/>
            <w:vAlign w:val="center"/>
            <w:hideMark/>
          </w:tcPr>
          <w:p w14:paraId="59A16616" w14:textId="6264046E" w:rsidR="00A1780E" w:rsidRPr="00B552ED" w:rsidRDefault="00A1780E" w:rsidP="00A1780E">
            <w:pPr>
              <w:jc w:val="center"/>
              <w:rPr>
                <w:rFonts w:ascii="Times New Roman" w:hAnsi="Times New Roman" w:cs="Times New Roman"/>
                <w:b/>
                <w:bCs/>
              </w:rPr>
            </w:pPr>
            <w:r w:rsidRPr="00B552ED">
              <w:rPr>
                <w:rFonts w:ascii="Times New Roman" w:hAnsi="Times New Roman" w:cs="Times New Roman"/>
                <w:b/>
                <w:bCs/>
              </w:rPr>
              <w:t xml:space="preserve">Vecuma grupa/ FT </w:t>
            </w:r>
            <w:r w:rsidR="00E02DA2">
              <w:rPr>
                <w:rFonts w:ascii="Times New Roman" w:hAnsi="Times New Roman" w:cs="Times New Roman"/>
                <w:b/>
                <w:bCs/>
              </w:rPr>
              <w:t xml:space="preserve">veids u FI </w:t>
            </w:r>
            <w:r w:rsidRPr="00B552ED">
              <w:rPr>
                <w:rFonts w:ascii="Times New Roman" w:hAnsi="Times New Roman" w:cs="Times New Roman"/>
                <w:b/>
                <w:bCs/>
              </w:rPr>
              <w:t xml:space="preserve">smaguma </w:t>
            </w:r>
            <w:r w:rsidR="00B552ED">
              <w:rPr>
                <w:rFonts w:ascii="Times New Roman" w:hAnsi="Times New Roman" w:cs="Times New Roman"/>
                <w:b/>
                <w:bCs/>
              </w:rPr>
              <w:t>līmenis</w:t>
            </w:r>
          </w:p>
        </w:tc>
        <w:tc>
          <w:tcPr>
            <w:tcW w:w="1320" w:type="dxa"/>
            <w:shd w:val="clear" w:color="auto" w:fill="F2F2F2" w:themeFill="background1" w:themeFillShade="F2"/>
            <w:noWrap/>
            <w:vAlign w:val="center"/>
            <w:hideMark/>
          </w:tcPr>
          <w:p w14:paraId="1FD64F1B" w14:textId="77777777" w:rsidR="00A1780E" w:rsidRPr="00B552ED" w:rsidRDefault="00A1780E" w:rsidP="00A1780E">
            <w:pPr>
              <w:jc w:val="center"/>
              <w:rPr>
                <w:rFonts w:ascii="Times New Roman" w:hAnsi="Times New Roman" w:cs="Times New Roman"/>
                <w:b/>
                <w:bCs/>
              </w:rPr>
            </w:pPr>
            <w:r w:rsidRPr="00B552ED">
              <w:rPr>
                <w:rFonts w:ascii="Times New Roman" w:hAnsi="Times New Roman" w:cs="Times New Roman"/>
                <w:b/>
                <w:bCs/>
              </w:rPr>
              <w:t>Bērnu skaits</w:t>
            </w:r>
          </w:p>
        </w:tc>
        <w:tc>
          <w:tcPr>
            <w:tcW w:w="1944" w:type="dxa"/>
            <w:shd w:val="clear" w:color="auto" w:fill="F2F2F2" w:themeFill="background1" w:themeFillShade="F2"/>
            <w:noWrap/>
            <w:vAlign w:val="center"/>
            <w:hideMark/>
          </w:tcPr>
          <w:p w14:paraId="7BA594F9" w14:textId="6282680E" w:rsidR="00A1780E" w:rsidRPr="00B552ED" w:rsidRDefault="00A1780E" w:rsidP="00A1780E">
            <w:pPr>
              <w:jc w:val="center"/>
              <w:rPr>
                <w:rFonts w:ascii="Times New Roman" w:hAnsi="Times New Roman" w:cs="Times New Roman"/>
                <w:b/>
                <w:bCs/>
              </w:rPr>
            </w:pPr>
            <w:r w:rsidRPr="00B552ED">
              <w:rPr>
                <w:rFonts w:ascii="Times New Roman" w:hAnsi="Times New Roman" w:cs="Times New Roman"/>
                <w:b/>
                <w:bCs/>
              </w:rPr>
              <w:t xml:space="preserve">Vidējais grupu nodarbību skaits </w:t>
            </w:r>
            <w:r w:rsidR="00B552ED">
              <w:rPr>
                <w:rFonts w:ascii="Times New Roman" w:hAnsi="Times New Roman" w:cs="Times New Roman"/>
                <w:b/>
                <w:bCs/>
              </w:rPr>
              <w:t xml:space="preserve">uz vienu bērnu  </w:t>
            </w:r>
            <w:r w:rsidR="00447D32" w:rsidRPr="00B552ED">
              <w:rPr>
                <w:rFonts w:ascii="Times New Roman" w:hAnsi="Times New Roman" w:cs="Times New Roman"/>
                <w:b/>
                <w:bCs/>
              </w:rPr>
              <w:t>12 mēnešu periodā</w:t>
            </w:r>
          </w:p>
        </w:tc>
      </w:tr>
      <w:tr w:rsidR="00A1780E" w:rsidRPr="00182E10" w14:paraId="0051B07A" w14:textId="77777777" w:rsidTr="00447D32">
        <w:trPr>
          <w:trHeight w:val="300"/>
          <w:jc w:val="center"/>
        </w:trPr>
        <w:tc>
          <w:tcPr>
            <w:tcW w:w="2260" w:type="dxa"/>
            <w:shd w:val="clear" w:color="auto" w:fill="FFF2CC" w:themeFill="accent4" w:themeFillTint="33"/>
            <w:noWrap/>
            <w:hideMark/>
          </w:tcPr>
          <w:p w14:paraId="32EBB0A5"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14-17 gadi (ieskaitot) kopā</w:t>
            </w:r>
          </w:p>
        </w:tc>
        <w:tc>
          <w:tcPr>
            <w:tcW w:w="1320" w:type="dxa"/>
            <w:shd w:val="clear" w:color="auto" w:fill="FFF2CC" w:themeFill="accent4" w:themeFillTint="33"/>
            <w:noWrap/>
            <w:hideMark/>
          </w:tcPr>
          <w:p w14:paraId="16E46CC8"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30</w:t>
            </w:r>
          </w:p>
        </w:tc>
        <w:tc>
          <w:tcPr>
            <w:tcW w:w="1944" w:type="dxa"/>
            <w:shd w:val="clear" w:color="auto" w:fill="FFF2CC" w:themeFill="accent4" w:themeFillTint="33"/>
            <w:noWrap/>
            <w:hideMark/>
          </w:tcPr>
          <w:p w14:paraId="542DE908"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r w:rsidR="00A1780E" w:rsidRPr="00182E10" w14:paraId="5263DE9A" w14:textId="77777777" w:rsidTr="00A1780E">
        <w:trPr>
          <w:trHeight w:val="300"/>
          <w:jc w:val="center"/>
        </w:trPr>
        <w:tc>
          <w:tcPr>
            <w:tcW w:w="2260" w:type="dxa"/>
            <w:shd w:val="clear" w:color="auto" w:fill="F2F2F2" w:themeFill="background1" w:themeFillShade="F2"/>
            <w:noWrap/>
            <w:hideMark/>
          </w:tcPr>
          <w:p w14:paraId="58EBE042"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DZT kopā</w:t>
            </w:r>
          </w:p>
        </w:tc>
        <w:tc>
          <w:tcPr>
            <w:tcW w:w="1320" w:type="dxa"/>
            <w:shd w:val="clear" w:color="auto" w:fill="F2F2F2" w:themeFill="background1" w:themeFillShade="F2"/>
            <w:noWrap/>
            <w:hideMark/>
          </w:tcPr>
          <w:p w14:paraId="6C0716B2"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w:t>
            </w:r>
          </w:p>
        </w:tc>
        <w:tc>
          <w:tcPr>
            <w:tcW w:w="1944" w:type="dxa"/>
            <w:shd w:val="clear" w:color="auto" w:fill="F2F2F2" w:themeFill="background1" w:themeFillShade="F2"/>
            <w:noWrap/>
            <w:hideMark/>
          </w:tcPr>
          <w:p w14:paraId="66FEA745"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r w:rsidR="00A1780E" w:rsidRPr="00182E10" w14:paraId="30F37864" w14:textId="77777777" w:rsidTr="00BB1814">
        <w:trPr>
          <w:trHeight w:val="300"/>
          <w:jc w:val="center"/>
        </w:trPr>
        <w:tc>
          <w:tcPr>
            <w:tcW w:w="2260" w:type="dxa"/>
            <w:noWrap/>
            <w:hideMark/>
          </w:tcPr>
          <w:p w14:paraId="5C5FA04C"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5B956218"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0CE10E6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791C220D" w14:textId="77777777" w:rsidTr="00A1780E">
        <w:trPr>
          <w:trHeight w:val="300"/>
          <w:jc w:val="center"/>
        </w:trPr>
        <w:tc>
          <w:tcPr>
            <w:tcW w:w="2260" w:type="dxa"/>
            <w:shd w:val="clear" w:color="auto" w:fill="F2F2F2" w:themeFill="background1" w:themeFillShade="F2"/>
            <w:noWrap/>
            <w:hideMark/>
          </w:tcPr>
          <w:p w14:paraId="075E536C"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Pārējie kopā</w:t>
            </w:r>
          </w:p>
        </w:tc>
        <w:tc>
          <w:tcPr>
            <w:tcW w:w="1320" w:type="dxa"/>
            <w:shd w:val="clear" w:color="auto" w:fill="F2F2F2" w:themeFill="background1" w:themeFillShade="F2"/>
            <w:noWrap/>
            <w:hideMark/>
          </w:tcPr>
          <w:p w14:paraId="48B30776"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5</w:t>
            </w:r>
          </w:p>
        </w:tc>
        <w:tc>
          <w:tcPr>
            <w:tcW w:w="1944" w:type="dxa"/>
            <w:shd w:val="clear" w:color="auto" w:fill="F2F2F2" w:themeFill="background1" w:themeFillShade="F2"/>
            <w:noWrap/>
            <w:hideMark/>
          </w:tcPr>
          <w:p w14:paraId="173220AC"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r w:rsidR="00A1780E" w:rsidRPr="00182E10" w14:paraId="40DF2A2B" w14:textId="77777777" w:rsidTr="00BB1814">
        <w:trPr>
          <w:trHeight w:val="300"/>
          <w:jc w:val="center"/>
        </w:trPr>
        <w:tc>
          <w:tcPr>
            <w:tcW w:w="2260" w:type="dxa"/>
            <w:noWrap/>
            <w:hideMark/>
          </w:tcPr>
          <w:p w14:paraId="47533612"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ļoti smagi</w:t>
            </w:r>
          </w:p>
        </w:tc>
        <w:tc>
          <w:tcPr>
            <w:tcW w:w="1320" w:type="dxa"/>
            <w:noWrap/>
            <w:hideMark/>
          </w:tcPr>
          <w:p w14:paraId="5E4E395D"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79FB830B"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5FCB6AD0" w14:textId="77777777" w:rsidTr="00BB1814">
        <w:trPr>
          <w:trHeight w:val="300"/>
          <w:jc w:val="center"/>
        </w:trPr>
        <w:tc>
          <w:tcPr>
            <w:tcW w:w="2260" w:type="dxa"/>
            <w:noWrap/>
            <w:hideMark/>
          </w:tcPr>
          <w:p w14:paraId="4C61801F"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537D108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3</w:t>
            </w:r>
          </w:p>
        </w:tc>
        <w:tc>
          <w:tcPr>
            <w:tcW w:w="1944" w:type="dxa"/>
            <w:noWrap/>
            <w:hideMark/>
          </w:tcPr>
          <w:p w14:paraId="7FF11BFB"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2F4A9641" w14:textId="77777777" w:rsidTr="00BB1814">
        <w:trPr>
          <w:trHeight w:val="300"/>
          <w:jc w:val="center"/>
        </w:trPr>
        <w:tc>
          <w:tcPr>
            <w:tcW w:w="2260" w:type="dxa"/>
            <w:noWrap/>
            <w:hideMark/>
          </w:tcPr>
          <w:p w14:paraId="19CD8681"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smagi</w:t>
            </w:r>
          </w:p>
        </w:tc>
        <w:tc>
          <w:tcPr>
            <w:tcW w:w="1320" w:type="dxa"/>
            <w:noWrap/>
            <w:hideMark/>
          </w:tcPr>
          <w:p w14:paraId="7CADCDA3"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32B6F10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18F9CE26" w14:textId="77777777" w:rsidTr="00A1780E">
        <w:trPr>
          <w:trHeight w:val="300"/>
          <w:jc w:val="center"/>
        </w:trPr>
        <w:tc>
          <w:tcPr>
            <w:tcW w:w="2260" w:type="dxa"/>
            <w:shd w:val="clear" w:color="auto" w:fill="F2F2F2" w:themeFill="background1" w:themeFillShade="F2"/>
            <w:noWrap/>
            <w:hideMark/>
          </w:tcPr>
          <w:p w14:paraId="5B73123B"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GRT kopā</w:t>
            </w:r>
          </w:p>
        </w:tc>
        <w:tc>
          <w:tcPr>
            <w:tcW w:w="1320" w:type="dxa"/>
            <w:shd w:val="clear" w:color="auto" w:fill="F2F2F2" w:themeFill="background1" w:themeFillShade="F2"/>
            <w:noWrap/>
            <w:hideMark/>
          </w:tcPr>
          <w:p w14:paraId="688F3A5F"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c>
          <w:tcPr>
            <w:tcW w:w="1944" w:type="dxa"/>
            <w:shd w:val="clear" w:color="auto" w:fill="F2F2F2" w:themeFill="background1" w:themeFillShade="F2"/>
            <w:noWrap/>
            <w:hideMark/>
          </w:tcPr>
          <w:p w14:paraId="59BF3FA7"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11</w:t>
            </w:r>
          </w:p>
        </w:tc>
      </w:tr>
      <w:tr w:rsidR="00A1780E" w:rsidRPr="00182E10" w14:paraId="105DB03B" w14:textId="77777777" w:rsidTr="00BB1814">
        <w:trPr>
          <w:trHeight w:val="300"/>
          <w:jc w:val="center"/>
        </w:trPr>
        <w:tc>
          <w:tcPr>
            <w:tcW w:w="2260" w:type="dxa"/>
            <w:noWrap/>
            <w:hideMark/>
          </w:tcPr>
          <w:p w14:paraId="42665189"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ļoti smagi</w:t>
            </w:r>
          </w:p>
        </w:tc>
        <w:tc>
          <w:tcPr>
            <w:tcW w:w="1320" w:type="dxa"/>
            <w:noWrap/>
            <w:hideMark/>
          </w:tcPr>
          <w:p w14:paraId="6A52C46B"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4</w:t>
            </w:r>
          </w:p>
        </w:tc>
        <w:tc>
          <w:tcPr>
            <w:tcW w:w="1944" w:type="dxa"/>
            <w:noWrap/>
            <w:hideMark/>
          </w:tcPr>
          <w:p w14:paraId="044619F0"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11</w:t>
            </w:r>
          </w:p>
        </w:tc>
      </w:tr>
      <w:tr w:rsidR="00A1780E" w:rsidRPr="00182E10" w14:paraId="19D0C06C" w14:textId="77777777" w:rsidTr="00BB1814">
        <w:trPr>
          <w:trHeight w:val="300"/>
          <w:jc w:val="center"/>
        </w:trPr>
        <w:tc>
          <w:tcPr>
            <w:tcW w:w="2260" w:type="dxa"/>
            <w:noWrap/>
            <w:hideMark/>
          </w:tcPr>
          <w:p w14:paraId="753E8911"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7B1D55D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2</w:t>
            </w:r>
          </w:p>
        </w:tc>
        <w:tc>
          <w:tcPr>
            <w:tcW w:w="1944" w:type="dxa"/>
            <w:noWrap/>
            <w:hideMark/>
          </w:tcPr>
          <w:p w14:paraId="2F74403A"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11</w:t>
            </w:r>
          </w:p>
        </w:tc>
      </w:tr>
      <w:tr w:rsidR="00A1780E" w:rsidRPr="00182E10" w14:paraId="3F1ACE22" w14:textId="77777777" w:rsidTr="00BB1814">
        <w:trPr>
          <w:trHeight w:val="300"/>
          <w:jc w:val="center"/>
        </w:trPr>
        <w:tc>
          <w:tcPr>
            <w:tcW w:w="2260" w:type="dxa"/>
            <w:noWrap/>
            <w:hideMark/>
          </w:tcPr>
          <w:p w14:paraId="7872B06B"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smagi</w:t>
            </w:r>
          </w:p>
        </w:tc>
        <w:tc>
          <w:tcPr>
            <w:tcW w:w="1320" w:type="dxa"/>
            <w:noWrap/>
            <w:hideMark/>
          </w:tcPr>
          <w:p w14:paraId="62E6FA1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6</w:t>
            </w:r>
          </w:p>
        </w:tc>
        <w:tc>
          <w:tcPr>
            <w:tcW w:w="1944" w:type="dxa"/>
            <w:noWrap/>
            <w:hideMark/>
          </w:tcPr>
          <w:p w14:paraId="52165DD6"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0D28A72D" w14:textId="77777777" w:rsidTr="00A1780E">
        <w:trPr>
          <w:trHeight w:val="300"/>
          <w:jc w:val="center"/>
        </w:trPr>
        <w:tc>
          <w:tcPr>
            <w:tcW w:w="2260" w:type="dxa"/>
            <w:shd w:val="clear" w:color="auto" w:fill="F2F2F2" w:themeFill="background1" w:themeFillShade="F2"/>
            <w:noWrap/>
            <w:hideMark/>
          </w:tcPr>
          <w:p w14:paraId="0262BDB4"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KT kopā</w:t>
            </w:r>
          </w:p>
        </w:tc>
        <w:tc>
          <w:tcPr>
            <w:tcW w:w="1320" w:type="dxa"/>
            <w:shd w:val="clear" w:color="auto" w:fill="F2F2F2" w:themeFill="background1" w:themeFillShade="F2"/>
            <w:noWrap/>
            <w:hideMark/>
          </w:tcPr>
          <w:p w14:paraId="21146395"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6</w:t>
            </w:r>
          </w:p>
        </w:tc>
        <w:tc>
          <w:tcPr>
            <w:tcW w:w="1944" w:type="dxa"/>
            <w:shd w:val="clear" w:color="auto" w:fill="F2F2F2" w:themeFill="background1" w:themeFillShade="F2"/>
            <w:noWrap/>
            <w:hideMark/>
          </w:tcPr>
          <w:p w14:paraId="263CFFA8"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11</w:t>
            </w:r>
          </w:p>
        </w:tc>
      </w:tr>
      <w:tr w:rsidR="00A1780E" w:rsidRPr="00182E10" w14:paraId="5FA44D57" w14:textId="77777777" w:rsidTr="00BB1814">
        <w:trPr>
          <w:trHeight w:val="300"/>
          <w:jc w:val="center"/>
        </w:trPr>
        <w:tc>
          <w:tcPr>
            <w:tcW w:w="2260" w:type="dxa"/>
            <w:noWrap/>
            <w:hideMark/>
          </w:tcPr>
          <w:p w14:paraId="6BA22656"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ļoti smagi</w:t>
            </w:r>
          </w:p>
        </w:tc>
        <w:tc>
          <w:tcPr>
            <w:tcW w:w="1320" w:type="dxa"/>
            <w:noWrap/>
            <w:hideMark/>
          </w:tcPr>
          <w:p w14:paraId="46A5ABE6"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5CC07DBB"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6ECEB3DA" w14:textId="77777777" w:rsidTr="00BB1814">
        <w:trPr>
          <w:trHeight w:val="300"/>
          <w:jc w:val="center"/>
        </w:trPr>
        <w:tc>
          <w:tcPr>
            <w:tcW w:w="2260" w:type="dxa"/>
            <w:noWrap/>
            <w:hideMark/>
          </w:tcPr>
          <w:p w14:paraId="3D37FDB7"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280D19AB"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2</w:t>
            </w:r>
          </w:p>
        </w:tc>
        <w:tc>
          <w:tcPr>
            <w:tcW w:w="1944" w:type="dxa"/>
            <w:noWrap/>
            <w:hideMark/>
          </w:tcPr>
          <w:p w14:paraId="199E73D7"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3502C482" w14:textId="77777777" w:rsidTr="00BB1814">
        <w:trPr>
          <w:trHeight w:val="300"/>
          <w:jc w:val="center"/>
        </w:trPr>
        <w:tc>
          <w:tcPr>
            <w:tcW w:w="2260" w:type="dxa"/>
            <w:noWrap/>
            <w:hideMark/>
          </w:tcPr>
          <w:p w14:paraId="0AD6AD9B"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smagi</w:t>
            </w:r>
          </w:p>
        </w:tc>
        <w:tc>
          <w:tcPr>
            <w:tcW w:w="1320" w:type="dxa"/>
            <w:noWrap/>
            <w:hideMark/>
          </w:tcPr>
          <w:p w14:paraId="68CECD13"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3</w:t>
            </w:r>
          </w:p>
        </w:tc>
        <w:tc>
          <w:tcPr>
            <w:tcW w:w="1944" w:type="dxa"/>
            <w:noWrap/>
            <w:hideMark/>
          </w:tcPr>
          <w:p w14:paraId="609E53D4"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10</w:t>
            </w:r>
          </w:p>
        </w:tc>
      </w:tr>
      <w:tr w:rsidR="00A1780E" w:rsidRPr="00182E10" w14:paraId="3EC3CED9" w14:textId="77777777" w:rsidTr="00A1780E">
        <w:trPr>
          <w:trHeight w:val="300"/>
          <w:jc w:val="center"/>
        </w:trPr>
        <w:tc>
          <w:tcPr>
            <w:tcW w:w="2260" w:type="dxa"/>
            <w:shd w:val="clear" w:color="auto" w:fill="F2F2F2" w:themeFill="background1" w:themeFillShade="F2"/>
            <w:noWrap/>
            <w:hideMark/>
          </w:tcPr>
          <w:p w14:paraId="4639768F"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MT kopā</w:t>
            </w:r>
          </w:p>
        </w:tc>
        <w:tc>
          <w:tcPr>
            <w:tcW w:w="1320" w:type="dxa"/>
            <w:shd w:val="clear" w:color="auto" w:fill="F2F2F2" w:themeFill="background1" w:themeFillShade="F2"/>
            <w:noWrap/>
            <w:hideMark/>
          </w:tcPr>
          <w:p w14:paraId="258622CB"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3</w:t>
            </w:r>
          </w:p>
        </w:tc>
        <w:tc>
          <w:tcPr>
            <w:tcW w:w="1944" w:type="dxa"/>
            <w:shd w:val="clear" w:color="auto" w:fill="F2F2F2" w:themeFill="background1" w:themeFillShade="F2"/>
            <w:noWrap/>
            <w:hideMark/>
          </w:tcPr>
          <w:p w14:paraId="25F18D3B"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r w:rsidR="00A1780E" w:rsidRPr="00182E10" w14:paraId="3357B2AA" w14:textId="77777777" w:rsidTr="00BB1814">
        <w:trPr>
          <w:trHeight w:val="300"/>
          <w:jc w:val="center"/>
        </w:trPr>
        <w:tc>
          <w:tcPr>
            <w:tcW w:w="2260" w:type="dxa"/>
            <w:noWrap/>
            <w:hideMark/>
          </w:tcPr>
          <w:p w14:paraId="78E3406F"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ļoti smagi</w:t>
            </w:r>
          </w:p>
        </w:tc>
        <w:tc>
          <w:tcPr>
            <w:tcW w:w="1320" w:type="dxa"/>
            <w:noWrap/>
            <w:hideMark/>
          </w:tcPr>
          <w:p w14:paraId="412BC7DA"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2</w:t>
            </w:r>
          </w:p>
        </w:tc>
        <w:tc>
          <w:tcPr>
            <w:tcW w:w="1944" w:type="dxa"/>
            <w:noWrap/>
            <w:hideMark/>
          </w:tcPr>
          <w:p w14:paraId="479ED4D4"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14D7E35A" w14:textId="77777777" w:rsidTr="00BB1814">
        <w:trPr>
          <w:trHeight w:val="300"/>
          <w:jc w:val="center"/>
        </w:trPr>
        <w:tc>
          <w:tcPr>
            <w:tcW w:w="2260" w:type="dxa"/>
            <w:noWrap/>
            <w:hideMark/>
          </w:tcPr>
          <w:p w14:paraId="466E01F1"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054D60C2"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04859CAA"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61455F92" w14:textId="77777777" w:rsidTr="00A1780E">
        <w:trPr>
          <w:trHeight w:val="300"/>
          <w:jc w:val="center"/>
        </w:trPr>
        <w:tc>
          <w:tcPr>
            <w:tcW w:w="2260" w:type="dxa"/>
            <w:shd w:val="clear" w:color="auto" w:fill="F2F2F2" w:themeFill="background1" w:themeFillShade="F2"/>
            <w:noWrap/>
            <w:hideMark/>
          </w:tcPr>
          <w:p w14:paraId="3939B303"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RT kopā</w:t>
            </w:r>
          </w:p>
        </w:tc>
        <w:tc>
          <w:tcPr>
            <w:tcW w:w="1320" w:type="dxa"/>
            <w:shd w:val="clear" w:color="auto" w:fill="F2F2F2" w:themeFill="background1" w:themeFillShade="F2"/>
            <w:noWrap/>
            <w:hideMark/>
          </w:tcPr>
          <w:p w14:paraId="75954038"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3</w:t>
            </w:r>
          </w:p>
        </w:tc>
        <w:tc>
          <w:tcPr>
            <w:tcW w:w="1944" w:type="dxa"/>
            <w:shd w:val="clear" w:color="auto" w:fill="F2F2F2" w:themeFill="background1" w:themeFillShade="F2"/>
            <w:noWrap/>
            <w:hideMark/>
          </w:tcPr>
          <w:p w14:paraId="79CDA524"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r w:rsidR="00A1780E" w:rsidRPr="00182E10" w14:paraId="55DB5970" w14:textId="77777777" w:rsidTr="00BB1814">
        <w:trPr>
          <w:trHeight w:val="300"/>
          <w:jc w:val="center"/>
        </w:trPr>
        <w:tc>
          <w:tcPr>
            <w:tcW w:w="2260" w:type="dxa"/>
            <w:noWrap/>
            <w:hideMark/>
          </w:tcPr>
          <w:p w14:paraId="3D7049DE"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ļoti smagi</w:t>
            </w:r>
          </w:p>
        </w:tc>
        <w:tc>
          <w:tcPr>
            <w:tcW w:w="1320" w:type="dxa"/>
            <w:noWrap/>
            <w:hideMark/>
          </w:tcPr>
          <w:p w14:paraId="17CE9DB9"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w:t>
            </w:r>
          </w:p>
        </w:tc>
        <w:tc>
          <w:tcPr>
            <w:tcW w:w="1944" w:type="dxa"/>
            <w:noWrap/>
            <w:hideMark/>
          </w:tcPr>
          <w:p w14:paraId="6C856E0A"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6A89C38F" w14:textId="77777777" w:rsidTr="00BB1814">
        <w:trPr>
          <w:trHeight w:val="300"/>
          <w:jc w:val="center"/>
        </w:trPr>
        <w:tc>
          <w:tcPr>
            <w:tcW w:w="2260" w:type="dxa"/>
            <w:noWrap/>
            <w:hideMark/>
          </w:tcPr>
          <w:p w14:paraId="5B02F56D" w14:textId="77777777" w:rsidR="00A1780E" w:rsidRPr="007D157C" w:rsidRDefault="00A1780E" w:rsidP="00BB1814">
            <w:pPr>
              <w:rPr>
                <w:rFonts w:ascii="Times New Roman" w:hAnsi="Times New Roman" w:cs="Times New Roman"/>
              </w:rPr>
            </w:pPr>
            <w:r w:rsidRPr="007D157C">
              <w:rPr>
                <w:rFonts w:ascii="Times New Roman" w:hAnsi="Times New Roman" w:cs="Times New Roman"/>
              </w:rPr>
              <w:t>mēreni</w:t>
            </w:r>
          </w:p>
        </w:tc>
        <w:tc>
          <w:tcPr>
            <w:tcW w:w="1320" w:type="dxa"/>
            <w:noWrap/>
            <w:hideMark/>
          </w:tcPr>
          <w:p w14:paraId="1B8E4B57"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2</w:t>
            </w:r>
          </w:p>
        </w:tc>
        <w:tc>
          <w:tcPr>
            <w:tcW w:w="1944" w:type="dxa"/>
            <w:noWrap/>
            <w:hideMark/>
          </w:tcPr>
          <w:p w14:paraId="3CECFBEF" w14:textId="77777777" w:rsidR="00A1780E" w:rsidRPr="007D157C" w:rsidRDefault="00A1780E" w:rsidP="00BB1814">
            <w:pPr>
              <w:jc w:val="center"/>
              <w:rPr>
                <w:rFonts w:ascii="Times New Roman" w:hAnsi="Times New Roman" w:cs="Times New Roman"/>
              </w:rPr>
            </w:pPr>
            <w:r w:rsidRPr="007D157C">
              <w:rPr>
                <w:rFonts w:ascii="Times New Roman" w:hAnsi="Times New Roman" w:cs="Times New Roman"/>
              </w:rPr>
              <w:t>12</w:t>
            </w:r>
          </w:p>
        </w:tc>
      </w:tr>
      <w:tr w:rsidR="00A1780E" w:rsidRPr="00182E10" w14:paraId="685A3AA2" w14:textId="77777777" w:rsidTr="00A1780E">
        <w:trPr>
          <w:trHeight w:val="300"/>
          <w:jc w:val="center"/>
        </w:trPr>
        <w:tc>
          <w:tcPr>
            <w:tcW w:w="2260" w:type="dxa"/>
            <w:shd w:val="clear" w:color="auto" w:fill="F2F2F2" w:themeFill="background1" w:themeFillShade="F2"/>
            <w:noWrap/>
            <w:hideMark/>
          </w:tcPr>
          <w:p w14:paraId="42202695" w14:textId="77777777" w:rsidR="00A1780E" w:rsidRPr="007D157C" w:rsidRDefault="00A1780E" w:rsidP="00BB1814">
            <w:pPr>
              <w:rPr>
                <w:rFonts w:ascii="Times New Roman" w:hAnsi="Times New Roman" w:cs="Times New Roman"/>
                <w:b/>
                <w:bCs/>
              </w:rPr>
            </w:pPr>
            <w:r w:rsidRPr="007D157C">
              <w:rPr>
                <w:rFonts w:ascii="Times New Roman" w:hAnsi="Times New Roman" w:cs="Times New Roman"/>
                <w:b/>
                <w:bCs/>
              </w:rPr>
              <w:t>Kopā</w:t>
            </w:r>
          </w:p>
        </w:tc>
        <w:tc>
          <w:tcPr>
            <w:tcW w:w="1320" w:type="dxa"/>
            <w:shd w:val="clear" w:color="auto" w:fill="F2F2F2" w:themeFill="background1" w:themeFillShade="F2"/>
            <w:noWrap/>
            <w:hideMark/>
          </w:tcPr>
          <w:p w14:paraId="6674EF9A"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30</w:t>
            </w:r>
          </w:p>
        </w:tc>
        <w:tc>
          <w:tcPr>
            <w:tcW w:w="1944" w:type="dxa"/>
            <w:shd w:val="clear" w:color="auto" w:fill="F2F2F2" w:themeFill="background1" w:themeFillShade="F2"/>
            <w:noWrap/>
            <w:hideMark/>
          </w:tcPr>
          <w:p w14:paraId="2F18E01B" w14:textId="77777777" w:rsidR="00A1780E" w:rsidRPr="007D157C" w:rsidRDefault="00A1780E" w:rsidP="00BB1814">
            <w:pPr>
              <w:jc w:val="center"/>
              <w:rPr>
                <w:rFonts w:ascii="Times New Roman" w:hAnsi="Times New Roman" w:cs="Times New Roman"/>
                <w:b/>
                <w:bCs/>
              </w:rPr>
            </w:pPr>
            <w:r w:rsidRPr="007D157C">
              <w:rPr>
                <w:rFonts w:ascii="Times New Roman" w:hAnsi="Times New Roman" w:cs="Times New Roman"/>
                <w:b/>
                <w:bCs/>
              </w:rPr>
              <w:t>12</w:t>
            </w:r>
          </w:p>
        </w:tc>
      </w:tr>
    </w:tbl>
    <w:p w14:paraId="1F603D3B" w14:textId="28B10E8E" w:rsidR="00A1780E" w:rsidRDefault="00A1780E" w:rsidP="008101A1">
      <w:pPr>
        <w:jc w:val="center"/>
        <w:rPr>
          <w:rFonts w:ascii="Times New Roman" w:hAnsi="Times New Roman" w:cs="Times New Roman"/>
          <w:b/>
          <w:bCs/>
          <w:sz w:val="24"/>
          <w:szCs w:val="24"/>
          <w:lang w:eastAsia="zh-CN"/>
        </w:rPr>
      </w:pPr>
    </w:p>
    <w:p w14:paraId="5705825F" w14:textId="426FBD01" w:rsidR="00C75B32" w:rsidRPr="00B552ED" w:rsidRDefault="00C75B32" w:rsidP="00C75B32">
      <w:pPr>
        <w:jc w:val="both"/>
        <w:rPr>
          <w:rFonts w:ascii="Times New Roman" w:hAnsi="Times New Roman" w:cs="Times New Roman"/>
          <w:b/>
          <w:bCs/>
          <w:i/>
          <w:iCs/>
          <w:sz w:val="24"/>
          <w:szCs w:val="24"/>
        </w:rPr>
      </w:pPr>
      <w:r w:rsidRPr="00B552ED">
        <w:rPr>
          <w:rFonts w:ascii="Times New Roman" w:hAnsi="Times New Roman" w:cs="Times New Roman"/>
          <w:b/>
          <w:bCs/>
          <w:i/>
          <w:iCs/>
        </w:rPr>
        <w:t xml:space="preserve">Atelpas brīža pakalpojums institūcijā </w:t>
      </w:r>
    </w:p>
    <w:p w14:paraId="51095E68" w14:textId="1B805D17" w:rsidR="00C75B32" w:rsidRDefault="00B552ED" w:rsidP="00447D32">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C75B32">
        <w:rPr>
          <w:rFonts w:ascii="Times New Roman" w:hAnsi="Times New Roman" w:cs="Times New Roman"/>
          <w:sz w:val="24"/>
          <w:szCs w:val="24"/>
          <w:lang w:eastAsia="zh-CN"/>
        </w:rPr>
        <w:t>etodikā tika noteikts, ka atelpas brīža pakalpojumu institūcijā 30 dien</w:t>
      </w:r>
      <w:r w:rsidR="00B7104F">
        <w:rPr>
          <w:rFonts w:ascii="Times New Roman" w:hAnsi="Times New Roman" w:cs="Times New Roman"/>
          <w:sz w:val="24"/>
          <w:szCs w:val="24"/>
          <w:lang w:eastAsia="zh-CN"/>
        </w:rPr>
        <w:t xml:space="preserve">as 12 mēnešu periodā </w:t>
      </w:r>
      <w:r w:rsidR="00C75B32">
        <w:rPr>
          <w:rFonts w:ascii="Times New Roman" w:hAnsi="Times New Roman" w:cs="Times New Roman"/>
          <w:sz w:val="24"/>
          <w:szCs w:val="24"/>
          <w:lang w:eastAsia="zh-CN"/>
        </w:rPr>
        <w:t xml:space="preserve"> piešķir bērniem ar smagu un ļoti smagu FT smaguma pakāpi. </w:t>
      </w:r>
    </w:p>
    <w:p w14:paraId="16165CBE" w14:textId="2E13826E" w:rsidR="00C75B32" w:rsidRPr="00C75B32" w:rsidRDefault="00C75B32" w:rsidP="00C75B32">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Rezultāti: analizējot datus, redzams, ka atelpas brīža pakalpojums institūcijā  </w:t>
      </w:r>
      <w:r w:rsidR="00B73971">
        <w:rPr>
          <w:rFonts w:ascii="Times New Roman" w:hAnsi="Times New Roman" w:cs="Times New Roman"/>
          <w:sz w:val="24"/>
          <w:szCs w:val="24"/>
          <w:lang w:eastAsia="zh-CN"/>
        </w:rPr>
        <w:t xml:space="preserve">piešķirts </w:t>
      </w:r>
      <w:r w:rsidR="00447FA7">
        <w:rPr>
          <w:rFonts w:ascii="Times New Roman" w:hAnsi="Times New Roman" w:cs="Times New Roman"/>
          <w:sz w:val="24"/>
          <w:szCs w:val="24"/>
          <w:lang w:eastAsia="zh-CN"/>
        </w:rPr>
        <w:t>četrām</w:t>
      </w:r>
      <w:r w:rsidR="00B73971">
        <w:rPr>
          <w:rFonts w:ascii="Times New Roman" w:hAnsi="Times New Roman" w:cs="Times New Roman"/>
          <w:sz w:val="24"/>
          <w:szCs w:val="24"/>
          <w:lang w:eastAsia="zh-CN"/>
        </w:rPr>
        <w:t xml:space="preserve"> ģimenēm no </w:t>
      </w:r>
      <w:r>
        <w:rPr>
          <w:rFonts w:ascii="Times New Roman" w:hAnsi="Times New Roman" w:cs="Times New Roman"/>
          <w:sz w:val="24"/>
          <w:szCs w:val="24"/>
          <w:lang w:eastAsia="zh-CN"/>
        </w:rPr>
        <w:t xml:space="preserve"> 34 ģimenēm, kurās ir bērns vecuma grupā no 14</w:t>
      </w:r>
      <w:r w:rsidR="00447FA7">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17 gadi</w:t>
      </w:r>
      <w:r w:rsidR="00447FA7">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w:t>
      </w:r>
      <w:r w:rsidR="00447FA7">
        <w:rPr>
          <w:rFonts w:ascii="Times New Roman" w:hAnsi="Times New Roman" w:cs="Times New Roman"/>
          <w:sz w:val="24"/>
          <w:szCs w:val="24"/>
          <w:lang w:eastAsia="zh-CN"/>
        </w:rPr>
        <w:t>(</w:t>
      </w:r>
      <w:r>
        <w:rPr>
          <w:rFonts w:ascii="Times New Roman" w:hAnsi="Times New Roman" w:cs="Times New Roman"/>
          <w:sz w:val="24"/>
          <w:szCs w:val="24"/>
          <w:lang w:eastAsia="zh-CN"/>
        </w:rPr>
        <w:t>ieskaitot</w:t>
      </w:r>
      <w:r w:rsidR="00447FA7">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00B73971">
        <w:rPr>
          <w:rFonts w:ascii="Times New Roman" w:hAnsi="Times New Roman" w:cs="Times New Roman"/>
          <w:sz w:val="24"/>
          <w:szCs w:val="24"/>
          <w:lang w:eastAsia="zh-CN"/>
        </w:rPr>
        <w:t>1</w:t>
      </w:r>
      <w:r w:rsidR="006D52BE">
        <w:rPr>
          <w:rFonts w:ascii="Times New Roman" w:hAnsi="Times New Roman" w:cs="Times New Roman"/>
          <w:sz w:val="24"/>
          <w:szCs w:val="24"/>
          <w:lang w:eastAsia="zh-CN"/>
        </w:rPr>
        <w:t>2</w:t>
      </w:r>
      <w:r>
        <w:rPr>
          <w:rFonts w:ascii="Times New Roman" w:hAnsi="Times New Roman" w:cs="Times New Roman"/>
          <w:sz w:val="24"/>
          <w:szCs w:val="24"/>
          <w:lang w:eastAsia="zh-CN"/>
        </w:rPr>
        <w:t xml:space="preserve">%). </w:t>
      </w:r>
      <w:r w:rsidR="00447FA7">
        <w:rPr>
          <w:rFonts w:ascii="Times New Roman" w:hAnsi="Times New Roman" w:cs="Times New Roman"/>
          <w:sz w:val="24"/>
          <w:szCs w:val="24"/>
          <w:lang w:eastAsia="zh-CN"/>
        </w:rPr>
        <w:t>B</w:t>
      </w:r>
      <w:r w:rsidR="00B73971">
        <w:rPr>
          <w:rFonts w:ascii="Times New Roman" w:hAnsi="Times New Roman" w:cs="Times New Roman"/>
          <w:sz w:val="24"/>
          <w:szCs w:val="24"/>
          <w:lang w:eastAsia="zh-CN"/>
        </w:rPr>
        <w:t xml:space="preserve">ērni, kuriem piešķirts </w:t>
      </w:r>
      <w:r w:rsidR="00447FA7">
        <w:rPr>
          <w:rFonts w:ascii="Times New Roman" w:hAnsi="Times New Roman" w:cs="Times New Roman"/>
          <w:sz w:val="24"/>
          <w:szCs w:val="24"/>
          <w:lang w:eastAsia="zh-CN"/>
        </w:rPr>
        <w:t xml:space="preserve">šis </w:t>
      </w:r>
      <w:r w:rsidR="00B73971">
        <w:rPr>
          <w:rFonts w:ascii="Times New Roman" w:hAnsi="Times New Roman" w:cs="Times New Roman"/>
          <w:sz w:val="24"/>
          <w:szCs w:val="24"/>
          <w:lang w:eastAsia="zh-CN"/>
        </w:rPr>
        <w:t xml:space="preserve">pakalpojums atbilst metodikā noteiktajiem kritērijiem, kā arī plānotais </w:t>
      </w:r>
      <w:r w:rsidR="00447FA7">
        <w:rPr>
          <w:rFonts w:ascii="Times New Roman" w:hAnsi="Times New Roman" w:cs="Times New Roman"/>
          <w:sz w:val="24"/>
          <w:szCs w:val="24"/>
          <w:lang w:eastAsia="zh-CN"/>
        </w:rPr>
        <w:t xml:space="preserve">atelpas brīža </w:t>
      </w:r>
      <w:r w:rsidR="00B73971">
        <w:rPr>
          <w:rFonts w:ascii="Times New Roman" w:hAnsi="Times New Roman" w:cs="Times New Roman"/>
          <w:sz w:val="24"/>
          <w:szCs w:val="24"/>
          <w:lang w:eastAsia="zh-CN"/>
        </w:rPr>
        <w:t xml:space="preserve">pakalpojuma </w:t>
      </w:r>
      <w:r w:rsidR="00786AB0">
        <w:rPr>
          <w:rFonts w:ascii="Times New Roman" w:hAnsi="Times New Roman" w:cs="Times New Roman"/>
          <w:sz w:val="24"/>
          <w:szCs w:val="24"/>
          <w:lang w:eastAsia="zh-CN"/>
        </w:rPr>
        <w:t xml:space="preserve">institūcijā </w:t>
      </w:r>
      <w:r w:rsidR="00B73971">
        <w:rPr>
          <w:rFonts w:ascii="Times New Roman" w:hAnsi="Times New Roman" w:cs="Times New Roman"/>
          <w:sz w:val="24"/>
          <w:szCs w:val="24"/>
          <w:lang w:eastAsia="zh-CN"/>
        </w:rPr>
        <w:t>apjoms – 30 dien</w:t>
      </w:r>
      <w:r w:rsidR="00786AB0">
        <w:rPr>
          <w:rFonts w:ascii="Times New Roman" w:hAnsi="Times New Roman" w:cs="Times New Roman"/>
          <w:sz w:val="24"/>
          <w:szCs w:val="24"/>
          <w:lang w:eastAsia="zh-CN"/>
        </w:rPr>
        <w:t>naktis</w:t>
      </w:r>
      <w:r w:rsidR="00B73971">
        <w:rPr>
          <w:rFonts w:ascii="Times New Roman" w:hAnsi="Times New Roman" w:cs="Times New Roman"/>
          <w:sz w:val="24"/>
          <w:szCs w:val="24"/>
          <w:lang w:eastAsia="zh-CN"/>
        </w:rPr>
        <w:t xml:space="preserve"> </w:t>
      </w:r>
      <w:r w:rsidR="00632BC5">
        <w:rPr>
          <w:rFonts w:ascii="Times New Roman" w:hAnsi="Times New Roman" w:cs="Times New Roman"/>
          <w:sz w:val="24"/>
          <w:szCs w:val="24"/>
          <w:lang w:eastAsia="zh-CN"/>
        </w:rPr>
        <w:t>12 mēnešu periodā</w:t>
      </w:r>
      <w:r w:rsidR="00B73971">
        <w:rPr>
          <w:rFonts w:ascii="Times New Roman" w:hAnsi="Times New Roman" w:cs="Times New Roman"/>
          <w:sz w:val="24"/>
          <w:szCs w:val="24"/>
          <w:lang w:eastAsia="zh-CN"/>
        </w:rPr>
        <w:t>, nav pārsniegts</w:t>
      </w:r>
      <w:r w:rsidR="00786AB0">
        <w:rPr>
          <w:rFonts w:ascii="Times New Roman" w:hAnsi="Times New Roman" w:cs="Times New Roman"/>
          <w:sz w:val="24"/>
          <w:szCs w:val="24"/>
          <w:lang w:eastAsia="zh-CN"/>
        </w:rPr>
        <w:t xml:space="preserve"> </w:t>
      </w:r>
      <w:r w:rsidR="00F30500" w:rsidRPr="00447D32">
        <w:rPr>
          <w:rFonts w:ascii="Times New Roman" w:hAnsi="Times New Roman" w:cs="Times New Roman"/>
          <w:i/>
          <w:iCs/>
          <w:sz w:val="24"/>
          <w:szCs w:val="24"/>
          <w:lang w:eastAsia="zh-CN"/>
        </w:rPr>
        <w:t>(2.3.4. tabula)</w:t>
      </w:r>
      <w:r w:rsidR="00B73971" w:rsidRPr="00447D32">
        <w:rPr>
          <w:rFonts w:ascii="Times New Roman" w:hAnsi="Times New Roman" w:cs="Times New Roman"/>
          <w:i/>
          <w:iCs/>
          <w:sz w:val="24"/>
          <w:szCs w:val="24"/>
          <w:lang w:eastAsia="zh-CN"/>
        </w:rPr>
        <w:t>.</w:t>
      </w:r>
    </w:p>
    <w:p w14:paraId="18CB489E" w14:textId="6C7906D8" w:rsidR="00447D32" w:rsidRPr="00AE3780" w:rsidRDefault="00C75B32" w:rsidP="00AE3780">
      <w:pPr>
        <w:pStyle w:val="Caption"/>
        <w:keepNext/>
        <w:jc w:val="right"/>
        <w:rPr>
          <w:rFonts w:ascii="Times New Roman" w:hAnsi="Times New Roman" w:cs="Times New Roman"/>
          <w:color w:val="auto"/>
          <w:sz w:val="24"/>
          <w:szCs w:val="24"/>
        </w:rPr>
      </w:pPr>
      <w:r>
        <w:rPr>
          <w:rFonts w:ascii="Times New Roman" w:hAnsi="Times New Roman" w:cs="Times New Roman"/>
          <w:sz w:val="24"/>
          <w:szCs w:val="24"/>
        </w:rPr>
        <w:lastRenderedPageBreak/>
        <w:t xml:space="preserve">                                                                            </w:t>
      </w:r>
      <w:r w:rsidR="00F30500" w:rsidRPr="00F30500">
        <w:rPr>
          <w:rFonts w:ascii="Times New Roman" w:hAnsi="Times New Roman" w:cs="Times New Roman"/>
          <w:color w:val="auto"/>
          <w:sz w:val="24"/>
          <w:szCs w:val="24"/>
        </w:rPr>
        <w:t>2.3.4</w:t>
      </w:r>
      <w:r w:rsidRPr="00F30500">
        <w:rPr>
          <w:rFonts w:ascii="Times New Roman" w:hAnsi="Times New Roman" w:cs="Times New Roman"/>
          <w:color w:val="auto"/>
          <w:sz w:val="24"/>
          <w:szCs w:val="24"/>
        </w:rPr>
        <w:t>. tabula</w:t>
      </w:r>
    </w:p>
    <w:p w14:paraId="4E153D9E" w14:textId="3AAA5F4B" w:rsidR="00786AB0" w:rsidRDefault="00786AB0" w:rsidP="00786AB0">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atelpas brīža pakalpojuma institūcijā vidējais apmērs</w:t>
      </w:r>
    </w:p>
    <w:p w14:paraId="6143C293" w14:textId="3756873C" w:rsidR="00786AB0" w:rsidRDefault="00786AB0" w:rsidP="00AE3780">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FT veidiem</w:t>
      </w:r>
      <w:r>
        <w:rPr>
          <w:rFonts w:ascii="Times New Roman" w:hAnsi="Times New Roman" w:cs="Times New Roman"/>
          <w:b/>
          <w:bCs/>
          <w:i w:val="0"/>
          <w:iCs w:val="0"/>
          <w:color w:val="auto"/>
          <w:sz w:val="24"/>
          <w:szCs w:val="24"/>
        </w:rPr>
        <w:t xml:space="preserve"> un FI smaguma līmeņiem</w:t>
      </w:r>
    </w:p>
    <w:p w14:paraId="0D8EDBBF" w14:textId="77777777" w:rsidR="001327C0" w:rsidRPr="001327C0" w:rsidRDefault="001327C0" w:rsidP="001327C0"/>
    <w:tbl>
      <w:tblPr>
        <w:tblStyle w:val="TableGrid"/>
        <w:tblW w:w="0" w:type="auto"/>
        <w:jc w:val="center"/>
        <w:tblLook w:val="04A0" w:firstRow="1" w:lastRow="0" w:firstColumn="1" w:lastColumn="0" w:noHBand="0" w:noVBand="1"/>
      </w:tblPr>
      <w:tblGrid>
        <w:gridCol w:w="2260"/>
        <w:gridCol w:w="1320"/>
        <w:gridCol w:w="2085"/>
      </w:tblGrid>
      <w:tr w:rsidR="00C75B32" w:rsidRPr="001131D9" w14:paraId="7C8231A6" w14:textId="77777777" w:rsidTr="00C75B32">
        <w:trPr>
          <w:trHeight w:val="300"/>
          <w:tblHeader/>
          <w:jc w:val="center"/>
        </w:trPr>
        <w:tc>
          <w:tcPr>
            <w:tcW w:w="2260" w:type="dxa"/>
            <w:shd w:val="clear" w:color="auto" w:fill="F2F2F2" w:themeFill="background1" w:themeFillShade="F2"/>
            <w:noWrap/>
            <w:vAlign w:val="center"/>
            <w:hideMark/>
          </w:tcPr>
          <w:p w14:paraId="09675DC4" w14:textId="36348DB9" w:rsidR="00C75B32" w:rsidRPr="008D0AC2" w:rsidRDefault="00C75B32" w:rsidP="00BB1814">
            <w:pPr>
              <w:jc w:val="center"/>
              <w:rPr>
                <w:rFonts w:ascii="Times New Roman" w:hAnsi="Times New Roman" w:cs="Times New Roman"/>
                <w:b/>
                <w:bCs/>
              </w:rPr>
            </w:pPr>
            <w:r w:rsidRPr="008D0AC2">
              <w:rPr>
                <w:rFonts w:ascii="Times New Roman" w:hAnsi="Times New Roman" w:cs="Times New Roman"/>
                <w:b/>
                <w:bCs/>
              </w:rPr>
              <w:t xml:space="preserve">Vecuma grupa/FT veids un </w:t>
            </w:r>
            <w:r w:rsidR="00F5439D">
              <w:rPr>
                <w:rFonts w:ascii="Times New Roman" w:hAnsi="Times New Roman" w:cs="Times New Roman"/>
                <w:b/>
                <w:bCs/>
              </w:rPr>
              <w:t xml:space="preserve">FI </w:t>
            </w:r>
            <w:r w:rsidRPr="008D0AC2">
              <w:rPr>
                <w:rFonts w:ascii="Times New Roman" w:hAnsi="Times New Roman" w:cs="Times New Roman"/>
                <w:b/>
                <w:bCs/>
              </w:rPr>
              <w:t xml:space="preserve">smaguma </w:t>
            </w:r>
            <w:r w:rsidR="00F5439D">
              <w:rPr>
                <w:rFonts w:ascii="Times New Roman" w:hAnsi="Times New Roman" w:cs="Times New Roman"/>
                <w:b/>
                <w:bCs/>
              </w:rPr>
              <w:t>līmenis</w:t>
            </w:r>
          </w:p>
        </w:tc>
        <w:tc>
          <w:tcPr>
            <w:tcW w:w="1320" w:type="dxa"/>
            <w:shd w:val="clear" w:color="auto" w:fill="F2F2F2" w:themeFill="background1" w:themeFillShade="F2"/>
            <w:noWrap/>
            <w:vAlign w:val="center"/>
            <w:hideMark/>
          </w:tcPr>
          <w:p w14:paraId="5D84E737" w14:textId="77777777" w:rsidR="00C75B32" w:rsidRPr="008D0AC2" w:rsidRDefault="00C75B32" w:rsidP="00BB1814">
            <w:pPr>
              <w:jc w:val="center"/>
              <w:rPr>
                <w:rFonts w:ascii="Times New Roman" w:hAnsi="Times New Roman" w:cs="Times New Roman"/>
                <w:b/>
                <w:bCs/>
              </w:rPr>
            </w:pPr>
            <w:r w:rsidRPr="008D0AC2">
              <w:rPr>
                <w:rFonts w:ascii="Times New Roman" w:hAnsi="Times New Roman" w:cs="Times New Roman"/>
                <w:b/>
                <w:bCs/>
              </w:rPr>
              <w:t>Bērnu skaits</w:t>
            </w:r>
          </w:p>
        </w:tc>
        <w:tc>
          <w:tcPr>
            <w:tcW w:w="2085" w:type="dxa"/>
            <w:shd w:val="clear" w:color="auto" w:fill="F2F2F2" w:themeFill="background1" w:themeFillShade="F2"/>
            <w:noWrap/>
            <w:vAlign w:val="center"/>
            <w:hideMark/>
          </w:tcPr>
          <w:p w14:paraId="4EA71FF7" w14:textId="4661EF56" w:rsidR="00C75B32" w:rsidRPr="008D0AC2" w:rsidRDefault="00B73971" w:rsidP="00BB1814">
            <w:pPr>
              <w:jc w:val="center"/>
              <w:rPr>
                <w:rFonts w:ascii="Times New Roman" w:hAnsi="Times New Roman" w:cs="Times New Roman"/>
                <w:b/>
                <w:bCs/>
              </w:rPr>
            </w:pPr>
            <w:r w:rsidRPr="008D0AC2">
              <w:rPr>
                <w:rFonts w:ascii="Times New Roman" w:hAnsi="Times New Roman" w:cs="Times New Roman"/>
                <w:b/>
                <w:bCs/>
              </w:rPr>
              <w:t>Dien</w:t>
            </w:r>
            <w:r w:rsidR="00B03BCC">
              <w:rPr>
                <w:rFonts w:ascii="Times New Roman" w:hAnsi="Times New Roman" w:cs="Times New Roman"/>
                <w:b/>
                <w:bCs/>
              </w:rPr>
              <w:t>nakšu</w:t>
            </w:r>
            <w:r w:rsidR="00C75B32" w:rsidRPr="008D0AC2">
              <w:rPr>
                <w:rFonts w:ascii="Times New Roman" w:hAnsi="Times New Roman" w:cs="Times New Roman"/>
                <w:b/>
                <w:bCs/>
              </w:rPr>
              <w:t xml:space="preserve"> skaits vidēji uz vienu bērnu</w:t>
            </w:r>
            <w:r w:rsidR="00B03BCC">
              <w:rPr>
                <w:rFonts w:ascii="Times New Roman" w:hAnsi="Times New Roman" w:cs="Times New Roman"/>
                <w:b/>
                <w:bCs/>
              </w:rPr>
              <w:t xml:space="preserve">                        12 mēnešu periodā</w:t>
            </w:r>
          </w:p>
        </w:tc>
      </w:tr>
      <w:tr w:rsidR="00C75B32" w:rsidRPr="001131D9" w14:paraId="70B847CE" w14:textId="77777777" w:rsidTr="00447D32">
        <w:trPr>
          <w:trHeight w:val="300"/>
          <w:jc w:val="center"/>
        </w:trPr>
        <w:tc>
          <w:tcPr>
            <w:tcW w:w="2260" w:type="dxa"/>
            <w:shd w:val="clear" w:color="auto" w:fill="FFF2CC" w:themeFill="accent4" w:themeFillTint="33"/>
            <w:noWrap/>
            <w:hideMark/>
          </w:tcPr>
          <w:p w14:paraId="29B7B53A" w14:textId="77777777" w:rsidR="00C75B32" w:rsidRPr="001131D9" w:rsidRDefault="00C75B32" w:rsidP="00BB1814">
            <w:pPr>
              <w:rPr>
                <w:rFonts w:ascii="Times New Roman" w:hAnsi="Times New Roman" w:cs="Times New Roman"/>
                <w:b/>
                <w:bCs/>
                <w:sz w:val="24"/>
                <w:szCs w:val="24"/>
              </w:rPr>
            </w:pPr>
            <w:r w:rsidRPr="001131D9">
              <w:rPr>
                <w:rFonts w:ascii="Times New Roman" w:hAnsi="Times New Roman" w:cs="Times New Roman"/>
                <w:b/>
                <w:bCs/>
                <w:sz w:val="24"/>
                <w:szCs w:val="24"/>
              </w:rPr>
              <w:t>14-17 gadi (ieskaitot)</w:t>
            </w:r>
            <w:r>
              <w:rPr>
                <w:rFonts w:ascii="Times New Roman" w:hAnsi="Times New Roman" w:cs="Times New Roman"/>
                <w:b/>
                <w:bCs/>
                <w:sz w:val="24"/>
                <w:szCs w:val="24"/>
              </w:rPr>
              <w:t xml:space="preserve"> kopā</w:t>
            </w:r>
          </w:p>
        </w:tc>
        <w:tc>
          <w:tcPr>
            <w:tcW w:w="1320" w:type="dxa"/>
            <w:shd w:val="clear" w:color="auto" w:fill="FFF2CC" w:themeFill="accent4" w:themeFillTint="33"/>
            <w:noWrap/>
            <w:hideMark/>
          </w:tcPr>
          <w:p w14:paraId="07B038BB" w14:textId="77777777" w:rsidR="00C75B32" w:rsidRPr="00B03BCC" w:rsidRDefault="00C75B32" w:rsidP="00BB1814">
            <w:pPr>
              <w:jc w:val="center"/>
              <w:rPr>
                <w:rFonts w:ascii="Times New Roman" w:hAnsi="Times New Roman" w:cs="Times New Roman"/>
                <w:b/>
                <w:bCs/>
                <w:sz w:val="24"/>
                <w:szCs w:val="24"/>
              </w:rPr>
            </w:pPr>
            <w:r w:rsidRPr="00B03BCC">
              <w:rPr>
                <w:rFonts w:ascii="Times New Roman" w:hAnsi="Times New Roman" w:cs="Times New Roman"/>
                <w:b/>
                <w:bCs/>
                <w:sz w:val="24"/>
                <w:szCs w:val="24"/>
              </w:rPr>
              <w:t>4</w:t>
            </w:r>
          </w:p>
        </w:tc>
        <w:tc>
          <w:tcPr>
            <w:tcW w:w="2085" w:type="dxa"/>
            <w:shd w:val="clear" w:color="auto" w:fill="FFF2CC" w:themeFill="accent4" w:themeFillTint="33"/>
            <w:noWrap/>
            <w:hideMark/>
          </w:tcPr>
          <w:p w14:paraId="0E7D1C6D" w14:textId="77777777" w:rsidR="00C75B32" w:rsidRPr="00B03BCC" w:rsidRDefault="00C75B32" w:rsidP="00BB1814">
            <w:pPr>
              <w:jc w:val="center"/>
              <w:rPr>
                <w:rFonts w:ascii="Times New Roman" w:hAnsi="Times New Roman" w:cs="Times New Roman"/>
                <w:b/>
                <w:bCs/>
                <w:sz w:val="24"/>
                <w:szCs w:val="24"/>
              </w:rPr>
            </w:pPr>
            <w:r w:rsidRPr="00B03BCC">
              <w:rPr>
                <w:rFonts w:ascii="Times New Roman" w:hAnsi="Times New Roman" w:cs="Times New Roman"/>
                <w:b/>
                <w:bCs/>
                <w:sz w:val="24"/>
                <w:szCs w:val="24"/>
              </w:rPr>
              <w:t>30</w:t>
            </w:r>
          </w:p>
        </w:tc>
      </w:tr>
      <w:tr w:rsidR="00C75B32" w:rsidRPr="001131D9" w14:paraId="31049A9C" w14:textId="77777777" w:rsidTr="00C75B32">
        <w:trPr>
          <w:trHeight w:val="300"/>
          <w:jc w:val="center"/>
        </w:trPr>
        <w:tc>
          <w:tcPr>
            <w:tcW w:w="2260" w:type="dxa"/>
            <w:shd w:val="clear" w:color="auto" w:fill="F2F2F2" w:themeFill="background1" w:themeFillShade="F2"/>
            <w:noWrap/>
            <w:hideMark/>
          </w:tcPr>
          <w:p w14:paraId="68A78B3E" w14:textId="77777777" w:rsidR="00C75B32" w:rsidRPr="001131D9" w:rsidRDefault="00C75B32" w:rsidP="00BB1814">
            <w:pPr>
              <w:jc w:val="both"/>
              <w:rPr>
                <w:rFonts w:ascii="Times New Roman" w:hAnsi="Times New Roman" w:cs="Times New Roman"/>
                <w:b/>
                <w:bCs/>
                <w:sz w:val="24"/>
                <w:szCs w:val="24"/>
              </w:rPr>
            </w:pPr>
            <w:r w:rsidRPr="001131D9">
              <w:rPr>
                <w:rFonts w:ascii="Times New Roman" w:hAnsi="Times New Roman" w:cs="Times New Roman"/>
                <w:b/>
                <w:bCs/>
                <w:sz w:val="24"/>
                <w:szCs w:val="24"/>
              </w:rPr>
              <w:t>GRT</w:t>
            </w:r>
            <w:r>
              <w:rPr>
                <w:rFonts w:ascii="Times New Roman" w:hAnsi="Times New Roman" w:cs="Times New Roman"/>
                <w:b/>
                <w:bCs/>
                <w:sz w:val="24"/>
                <w:szCs w:val="24"/>
              </w:rPr>
              <w:t xml:space="preserve"> kopā</w:t>
            </w:r>
          </w:p>
        </w:tc>
        <w:tc>
          <w:tcPr>
            <w:tcW w:w="1320" w:type="dxa"/>
            <w:shd w:val="clear" w:color="auto" w:fill="F2F2F2" w:themeFill="background1" w:themeFillShade="F2"/>
            <w:noWrap/>
            <w:hideMark/>
          </w:tcPr>
          <w:p w14:paraId="7E95A874"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w:t>
            </w:r>
          </w:p>
        </w:tc>
        <w:tc>
          <w:tcPr>
            <w:tcW w:w="2085" w:type="dxa"/>
            <w:shd w:val="clear" w:color="auto" w:fill="F2F2F2" w:themeFill="background1" w:themeFillShade="F2"/>
            <w:noWrap/>
            <w:hideMark/>
          </w:tcPr>
          <w:p w14:paraId="4E6C6FAA"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30</w:t>
            </w:r>
          </w:p>
        </w:tc>
      </w:tr>
      <w:tr w:rsidR="00C75B32" w:rsidRPr="001131D9" w14:paraId="57414591" w14:textId="77777777" w:rsidTr="00BB1814">
        <w:trPr>
          <w:trHeight w:val="300"/>
          <w:jc w:val="center"/>
        </w:trPr>
        <w:tc>
          <w:tcPr>
            <w:tcW w:w="2260" w:type="dxa"/>
            <w:noWrap/>
            <w:hideMark/>
          </w:tcPr>
          <w:p w14:paraId="18AC21F3" w14:textId="77777777" w:rsidR="00C75B32" w:rsidRPr="00845F84" w:rsidRDefault="00C75B32" w:rsidP="00BB1814">
            <w:pPr>
              <w:jc w:val="both"/>
              <w:rPr>
                <w:rFonts w:ascii="Times New Roman" w:hAnsi="Times New Roman" w:cs="Times New Roman"/>
                <w:sz w:val="24"/>
                <w:szCs w:val="24"/>
              </w:rPr>
            </w:pPr>
            <w:r w:rsidRPr="00845F84">
              <w:rPr>
                <w:rFonts w:ascii="Times New Roman" w:hAnsi="Times New Roman" w:cs="Times New Roman"/>
                <w:sz w:val="24"/>
                <w:szCs w:val="24"/>
              </w:rPr>
              <w:t>ļoti smagi</w:t>
            </w:r>
          </w:p>
        </w:tc>
        <w:tc>
          <w:tcPr>
            <w:tcW w:w="1320" w:type="dxa"/>
            <w:noWrap/>
            <w:hideMark/>
          </w:tcPr>
          <w:p w14:paraId="1E9F2180"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2</w:t>
            </w:r>
          </w:p>
        </w:tc>
        <w:tc>
          <w:tcPr>
            <w:tcW w:w="2085" w:type="dxa"/>
            <w:noWrap/>
            <w:hideMark/>
          </w:tcPr>
          <w:p w14:paraId="59D4E425"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30</w:t>
            </w:r>
          </w:p>
        </w:tc>
      </w:tr>
      <w:tr w:rsidR="00C75B32" w:rsidRPr="001131D9" w14:paraId="66ACE2DD" w14:textId="77777777" w:rsidTr="00BB1814">
        <w:trPr>
          <w:trHeight w:val="300"/>
          <w:jc w:val="center"/>
        </w:trPr>
        <w:tc>
          <w:tcPr>
            <w:tcW w:w="2260" w:type="dxa"/>
            <w:noWrap/>
            <w:hideMark/>
          </w:tcPr>
          <w:p w14:paraId="7E16BB9D" w14:textId="77777777" w:rsidR="00C75B32" w:rsidRPr="00845F84" w:rsidRDefault="00C75B32" w:rsidP="00BB1814">
            <w:pPr>
              <w:jc w:val="both"/>
              <w:rPr>
                <w:rFonts w:ascii="Times New Roman" w:hAnsi="Times New Roman" w:cs="Times New Roman"/>
                <w:sz w:val="24"/>
                <w:szCs w:val="24"/>
              </w:rPr>
            </w:pPr>
            <w:r w:rsidRPr="00845F84">
              <w:rPr>
                <w:rFonts w:ascii="Times New Roman" w:hAnsi="Times New Roman" w:cs="Times New Roman"/>
                <w:sz w:val="24"/>
                <w:szCs w:val="24"/>
              </w:rPr>
              <w:t>smagi</w:t>
            </w:r>
          </w:p>
        </w:tc>
        <w:tc>
          <w:tcPr>
            <w:tcW w:w="1320" w:type="dxa"/>
            <w:noWrap/>
            <w:hideMark/>
          </w:tcPr>
          <w:p w14:paraId="49288479"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1</w:t>
            </w:r>
          </w:p>
        </w:tc>
        <w:tc>
          <w:tcPr>
            <w:tcW w:w="2085" w:type="dxa"/>
            <w:noWrap/>
            <w:hideMark/>
          </w:tcPr>
          <w:p w14:paraId="326EFB56"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30</w:t>
            </w:r>
          </w:p>
        </w:tc>
      </w:tr>
      <w:tr w:rsidR="00C75B32" w:rsidRPr="001131D9" w14:paraId="5C560474" w14:textId="77777777" w:rsidTr="00C75B32">
        <w:trPr>
          <w:trHeight w:val="300"/>
          <w:jc w:val="center"/>
        </w:trPr>
        <w:tc>
          <w:tcPr>
            <w:tcW w:w="2260" w:type="dxa"/>
            <w:shd w:val="clear" w:color="auto" w:fill="F2F2F2" w:themeFill="background1" w:themeFillShade="F2"/>
            <w:noWrap/>
            <w:hideMark/>
          </w:tcPr>
          <w:p w14:paraId="11882336" w14:textId="77777777" w:rsidR="00C75B32" w:rsidRPr="001131D9" w:rsidRDefault="00C75B32" w:rsidP="00BB1814">
            <w:pPr>
              <w:jc w:val="both"/>
              <w:rPr>
                <w:rFonts w:ascii="Times New Roman" w:hAnsi="Times New Roman" w:cs="Times New Roman"/>
                <w:b/>
                <w:bCs/>
                <w:sz w:val="24"/>
                <w:szCs w:val="24"/>
              </w:rPr>
            </w:pPr>
            <w:r w:rsidRPr="001131D9">
              <w:rPr>
                <w:rFonts w:ascii="Times New Roman" w:hAnsi="Times New Roman" w:cs="Times New Roman"/>
                <w:b/>
                <w:bCs/>
                <w:sz w:val="24"/>
                <w:szCs w:val="24"/>
              </w:rPr>
              <w:t>MT</w:t>
            </w:r>
            <w:r>
              <w:rPr>
                <w:rFonts w:ascii="Times New Roman" w:hAnsi="Times New Roman" w:cs="Times New Roman"/>
                <w:b/>
                <w:bCs/>
                <w:sz w:val="24"/>
                <w:szCs w:val="24"/>
              </w:rPr>
              <w:t xml:space="preserve"> kopā</w:t>
            </w:r>
          </w:p>
        </w:tc>
        <w:tc>
          <w:tcPr>
            <w:tcW w:w="1320" w:type="dxa"/>
            <w:shd w:val="clear" w:color="auto" w:fill="F2F2F2" w:themeFill="background1" w:themeFillShade="F2"/>
            <w:noWrap/>
            <w:hideMark/>
          </w:tcPr>
          <w:p w14:paraId="2EBB89D0"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1</w:t>
            </w:r>
          </w:p>
        </w:tc>
        <w:tc>
          <w:tcPr>
            <w:tcW w:w="2085" w:type="dxa"/>
            <w:shd w:val="clear" w:color="auto" w:fill="F2F2F2" w:themeFill="background1" w:themeFillShade="F2"/>
            <w:noWrap/>
            <w:hideMark/>
          </w:tcPr>
          <w:p w14:paraId="6BA2B711"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30</w:t>
            </w:r>
          </w:p>
        </w:tc>
      </w:tr>
      <w:tr w:rsidR="00C75B32" w:rsidRPr="001131D9" w14:paraId="51AD4C50" w14:textId="77777777" w:rsidTr="00BB1814">
        <w:trPr>
          <w:trHeight w:val="300"/>
          <w:jc w:val="center"/>
        </w:trPr>
        <w:tc>
          <w:tcPr>
            <w:tcW w:w="2260" w:type="dxa"/>
            <w:noWrap/>
            <w:hideMark/>
          </w:tcPr>
          <w:p w14:paraId="6AF5CAF4" w14:textId="77777777" w:rsidR="00C75B32" w:rsidRPr="00845F84" w:rsidRDefault="00C75B32" w:rsidP="00BB1814">
            <w:pPr>
              <w:jc w:val="both"/>
              <w:rPr>
                <w:rFonts w:ascii="Times New Roman" w:hAnsi="Times New Roman" w:cs="Times New Roman"/>
                <w:sz w:val="24"/>
                <w:szCs w:val="24"/>
              </w:rPr>
            </w:pPr>
            <w:r w:rsidRPr="00845F84">
              <w:rPr>
                <w:rFonts w:ascii="Times New Roman" w:hAnsi="Times New Roman" w:cs="Times New Roman"/>
                <w:sz w:val="24"/>
                <w:szCs w:val="24"/>
              </w:rPr>
              <w:t>ļoti smagi</w:t>
            </w:r>
          </w:p>
        </w:tc>
        <w:tc>
          <w:tcPr>
            <w:tcW w:w="1320" w:type="dxa"/>
            <w:noWrap/>
            <w:hideMark/>
          </w:tcPr>
          <w:p w14:paraId="7277D34C"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1</w:t>
            </w:r>
          </w:p>
        </w:tc>
        <w:tc>
          <w:tcPr>
            <w:tcW w:w="2085" w:type="dxa"/>
            <w:noWrap/>
            <w:hideMark/>
          </w:tcPr>
          <w:p w14:paraId="79F1F0BC" w14:textId="77777777" w:rsidR="00C75B32" w:rsidRPr="00845F84" w:rsidRDefault="00C75B32" w:rsidP="00BB1814">
            <w:pPr>
              <w:jc w:val="center"/>
              <w:rPr>
                <w:rFonts w:ascii="Times New Roman" w:hAnsi="Times New Roman" w:cs="Times New Roman"/>
                <w:sz w:val="24"/>
                <w:szCs w:val="24"/>
              </w:rPr>
            </w:pPr>
            <w:r w:rsidRPr="00845F84">
              <w:rPr>
                <w:rFonts w:ascii="Times New Roman" w:hAnsi="Times New Roman" w:cs="Times New Roman"/>
                <w:sz w:val="24"/>
                <w:szCs w:val="24"/>
              </w:rPr>
              <w:t>30</w:t>
            </w:r>
          </w:p>
        </w:tc>
      </w:tr>
    </w:tbl>
    <w:p w14:paraId="2B88285E" w14:textId="0B9FFA15" w:rsidR="00C75B32" w:rsidRDefault="00C75B32" w:rsidP="008101A1">
      <w:pPr>
        <w:jc w:val="center"/>
        <w:rPr>
          <w:rFonts w:ascii="Times New Roman" w:hAnsi="Times New Roman" w:cs="Times New Roman"/>
          <w:b/>
          <w:bCs/>
          <w:sz w:val="24"/>
          <w:szCs w:val="24"/>
          <w:lang w:eastAsia="zh-CN"/>
        </w:rPr>
      </w:pPr>
    </w:p>
    <w:p w14:paraId="0F6377E2" w14:textId="5AA7805D" w:rsidR="00B73971" w:rsidRPr="00A857DF" w:rsidRDefault="00B73971" w:rsidP="00B73971">
      <w:pPr>
        <w:jc w:val="both"/>
        <w:rPr>
          <w:rFonts w:ascii="Times New Roman" w:hAnsi="Times New Roman" w:cs="Times New Roman"/>
          <w:b/>
          <w:bCs/>
          <w:i/>
          <w:iCs/>
          <w:sz w:val="24"/>
          <w:szCs w:val="24"/>
        </w:rPr>
      </w:pPr>
      <w:r w:rsidRPr="00A857DF">
        <w:rPr>
          <w:rFonts w:ascii="Times New Roman" w:hAnsi="Times New Roman" w:cs="Times New Roman"/>
          <w:b/>
          <w:bCs/>
          <w:i/>
          <w:iCs/>
        </w:rPr>
        <w:t xml:space="preserve">Atelpas brīža pakalpojums mājoklī </w:t>
      </w:r>
    </w:p>
    <w:p w14:paraId="01D6CAD2" w14:textId="559121A5" w:rsidR="00B73971" w:rsidRPr="00632BC5" w:rsidRDefault="00B73971" w:rsidP="00B73971">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analizējot datus, redzams, ka atelpas brīža pakalpojums mājoklī piešķirts </w:t>
      </w:r>
      <w:r w:rsidR="00A857DF">
        <w:rPr>
          <w:rFonts w:ascii="Times New Roman" w:hAnsi="Times New Roman" w:cs="Times New Roman"/>
          <w:sz w:val="24"/>
          <w:szCs w:val="24"/>
          <w:lang w:eastAsia="zh-CN"/>
        </w:rPr>
        <w:t>četrām</w:t>
      </w:r>
      <w:r>
        <w:rPr>
          <w:rFonts w:ascii="Times New Roman" w:hAnsi="Times New Roman" w:cs="Times New Roman"/>
          <w:sz w:val="24"/>
          <w:szCs w:val="24"/>
          <w:lang w:eastAsia="zh-CN"/>
        </w:rPr>
        <w:t xml:space="preserve"> ģimenēm no 34 ģimenēm, kurās ir bērns vecuma grupā no 14</w:t>
      </w:r>
      <w:r w:rsidR="00A857DF">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17 gadi</w:t>
      </w:r>
      <w:r w:rsidR="00A857DF">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w:t>
      </w:r>
      <w:r w:rsidR="00B7104F">
        <w:rPr>
          <w:rFonts w:ascii="Times New Roman" w:hAnsi="Times New Roman" w:cs="Times New Roman"/>
          <w:sz w:val="24"/>
          <w:szCs w:val="24"/>
          <w:lang w:eastAsia="zh-CN"/>
        </w:rPr>
        <w:t>(</w:t>
      </w:r>
      <w:r>
        <w:rPr>
          <w:rFonts w:ascii="Times New Roman" w:hAnsi="Times New Roman" w:cs="Times New Roman"/>
          <w:sz w:val="24"/>
          <w:szCs w:val="24"/>
          <w:lang w:eastAsia="zh-CN"/>
        </w:rPr>
        <w:t>ieskaitot</w:t>
      </w:r>
      <w:r w:rsidR="00B7104F">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(1</w:t>
      </w:r>
      <w:r w:rsidR="006D52BE">
        <w:rPr>
          <w:rFonts w:ascii="Times New Roman" w:hAnsi="Times New Roman" w:cs="Times New Roman"/>
          <w:sz w:val="24"/>
          <w:szCs w:val="24"/>
          <w:lang w:eastAsia="zh-CN"/>
        </w:rPr>
        <w:t>2</w:t>
      </w:r>
      <w:r>
        <w:rPr>
          <w:rFonts w:ascii="Times New Roman" w:hAnsi="Times New Roman" w:cs="Times New Roman"/>
          <w:sz w:val="24"/>
          <w:szCs w:val="24"/>
          <w:lang w:eastAsia="zh-CN"/>
        </w:rPr>
        <w:t>%). Apskatot rezultātus redzams, ka viens no bērniem neatbilst noteiktajam kritērijam par F</w:t>
      </w:r>
      <w:r w:rsidR="00A857DF">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smaguma </w:t>
      </w:r>
      <w:r w:rsidR="00A857DF">
        <w:rPr>
          <w:rFonts w:ascii="Times New Roman" w:hAnsi="Times New Roman" w:cs="Times New Roman"/>
          <w:sz w:val="24"/>
          <w:szCs w:val="24"/>
          <w:lang w:eastAsia="zh-CN"/>
        </w:rPr>
        <w:t>līmeni</w:t>
      </w:r>
      <w:r>
        <w:rPr>
          <w:rFonts w:ascii="Times New Roman" w:hAnsi="Times New Roman" w:cs="Times New Roman"/>
          <w:sz w:val="24"/>
          <w:szCs w:val="24"/>
          <w:lang w:eastAsia="zh-CN"/>
        </w:rPr>
        <w:t>, bērnam ir mēren</w:t>
      </w:r>
      <w:r w:rsidR="009349EB">
        <w:rPr>
          <w:rFonts w:ascii="Times New Roman" w:hAnsi="Times New Roman" w:cs="Times New Roman"/>
          <w:sz w:val="24"/>
          <w:szCs w:val="24"/>
          <w:lang w:eastAsia="zh-CN"/>
        </w:rPr>
        <w:t>s</w:t>
      </w:r>
      <w:r>
        <w:rPr>
          <w:rFonts w:ascii="Times New Roman" w:hAnsi="Times New Roman" w:cs="Times New Roman"/>
          <w:sz w:val="24"/>
          <w:szCs w:val="24"/>
          <w:lang w:eastAsia="zh-CN"/>
        </w:rPr>
        <w:t xml:space="preserve"> F</w:t>
      </w:r>
      <w:r w:rsidR="00A857DF">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smaguma </w:t>
      </w:r>
      <w:r w:rsidR="009349EB">
        <w:rPr>
          <w:rFonts w:ascii="Times New Roman" w:hAnsi="Times New Roman" w:cs="Times New Roman"/>
          <w:sz w:val="24"/>
          <w:szCs w:val="24"/>
          <w:lang w:eastAsia="zh-CN"/>
        </w:rPr>
        <w:t>līmenis</w:t>
      </w:r>
      <w:r>
        <w:rPr>
          <w:rFonts w:ascii="Times New Roman" w:hAnsi="Times New Roman" w:cs="Times New Roman"/>
          <w:sz w:val="24"/>
          <w:szCs w:val="24"/>
          <w:lang w:eastAsia="zh-CN"/>
        </w:rPr>
        <w:t>.</w:t>
      </w:r>
      <w:r w:rsidR="000906A0">
        <w:rPr>
          <w:rFonts w:ascii="Times New Roman" w:hAnsi="Times New Roman" w:cs="Times New Roman"/>
          <w:sz w:val="24"/>
          <w:szCs w:val="24"/>
          <w:lang w:eastAsia="zh-CN"/>
        </w:rPr>
        <w:t xml:space="preserve"> P</w:t>
      </w:r>
      <w:r>
        <w:rPr>
          <w:rFonts w:ascii="Times New Roman" w:hAnsi="Times New Roman" w:cs="Times New Roman"/>
          <w:sz w:val="24"/>
          <w:szCs w:val="24"/>
          <w:lang w:eastAsia="zh-CN"/>
        </w:rPr>
        <w:t>lānotais pakalpojuma apjoms – 30 dienas gadā, nav pārsniegts</w:t>
      </w:r>
      <w:r w:rsidR="009349EB">
        <w:rPr>
          <w:rFonts w:ascii="Times New Roman" w:hAnsi="Times New Roman" w:cs="Times New Roman"/>
          <w:sz w:val="24"/>
          <w:szCs w:val="24"/>
          <w:lang w:eastAsia="zh-CN"/>
        </w:rPr>
        <w:t xml:space="preserve"> </w:t>
      </w:r>
      <w:r w:rsidR="00F30500" w:rsidRPr="00632BC5">
        <w:rPr>
          <w:rFonts w:ascii="Times New Roman" w:hAnsi="Times New Roman" w:cs="Times New Roman"/>
          <w:i/>
          <w:iCs/>
          <w:sz w:val="24"/>
          <w:szCs w:val="24"/>
          <w:lang w:eastAsia="zh-CN"/>
        </w:rPr>
        <w:t>(2.3.5. tabula)</w:t>
      </w:r>
      <w:r w:rsidRPr="00632BC5">
        <w:rPr>
          <w:rFonts w:ascii="Times New Roman" w:hAnsi="Times New Roman" w:cs="Times New Roman"/>
          <w:i/>
          <w:iCs/>
          <w:sz w:val="24"/>
          <w:szCs w:val="24"/>
          <w:lang w:eastAsia="zh-CN"/>
        </w:rPr>
        <w:t>.</w:t>
      </w:r>
    </w:p>
    <w:p w14:paraId="0EB66E53" w14:textId="18F80B2A" w:rsidR="000906A0" w:rsidRDefault="000906A0" w:rsidP="000906A0">
      <w:pPr>
        <w:pStyle w:val="Caption"/>
        <w:keepNext/>
        <w:jc w:val="center"/>
        <w:rPr>
          <w:rFonts w:ascii="Times New Roman" w:hAnsi="Times New Roman" w:cs="Times New Roman"/>
          <w:color w:val="auto"/>
          <w:sz w:val="24"/>
          <w:szCs w:val="24"/>
        </w:rPr>
      </w:pPr>
      <w:r w:rsidRPr="000906A0">
        <w:rPr>
          <w:rFonts w:ascii="Times New Roman" w:hAnsi="Times New Roman" w:cs="Times New Roman"/>
          <w:sz w:val="24"/>
          <w:szCs w:val="24"/>
        </w:rPr>
        <w:t xml:space="preserve">                                                                                                                            </w:t>
      </w:r>
      <w:r w:rsidR="00F30500">
        <w:rPr>
          <w:rFonts w:ascii="Times New Roman" w:hAnsi="Times New Roman" w:cs="Times New Roman"/>
          <w:color w:val="auto"/>
          <w:sz w:val="24"/>
          <w:szCs w:val="24"/>
        </w:rPr>
        <w:t>2.3.5</w:t>
      </w:r>
      <w:r w:rsidRPr="007D157C">
        <w:rPr>
          <w:rFonts w:ascii="Times New Roman" w:hAnsi="Times New Roman" w:cs="Times New Roman"/>
          <w:color w:val="auto"/>
          <w:sz w:val="24"/>
          <w:szCs w:val="24"/>
        </w:rPr>
        <w:t>. tabula</w:t>
      </w:r>
    </w:p>
    <w:p w14:paraId="7CCB11DE" w14:textId="0FD7CF8C" w:rsidR="00E87530" w:rsidRDefault="00E87530" w:rsidP="00E87530">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atelpas brīža pakalpojuma mājoklī vidējais apmērs</w:t>
      </w:r>
    </w:p>
    <w:p w14:paraId="6612C9F5" w14:textId="3C90E4C9" w:rsidR="009349EB" w:rsidRDefault="00E87530" w:rsidP="00E87530">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1DA5C7EA" w14:textId="77777777" w:rsidR="001327C0" w:rsidRPr="001327C0" w:rsidRDefault="001327C0" w:rsidP="001327C0"/>
    <w:tbl>
      <w:tblPr>
        <w:tblStyle w:val="TableGrid"/>
        <w:tblW w:w="0" w:type="auto"/>
        <w:jc w:val="center"/>
        <w:tblLook w:val="04A0" w:firstRow="1" w:lastRow="0" w:firstColumn="1" w:lastColumn="0" w:noHBand="0" w:noVBand="1"/>
      </w:tblPr>
      <w:tblGrid>
        <w:gridCol w:w="2260"/>
        <w:gridCol w:w="1563"/>
        <w:gridCol w:w="1776"/>
      </w:tblGrid>
      <w:tr w:rsidR="00B73971" w:rsidRPr="009D26CA" w14:paraId="189DA521" w14:textId="77777777" w:rsidTr="00E87530">
        <w:trPr>
          <w:trHeight w:val="300"/>
          <w:jc w:val="center"/>
        </w:trPr>
        <w:tc>
          <w:tcPr>
            <w:tcW w:w="2260" w:type="dxa"/>
            <w:shd w:val="clear" w:color="auto" w:fill="F2F2F2" w:themeFill="background1" w:themeFillShade="F2"/>
            <w:noWrap/>
            <w:vAlign w:val="center"/>
            <w:hideMark/>
          </w:tcPr>
          <w:p w14:paraId="4AE3A19E" w14:textId="11F01EAE" w:rsidR="00B73971" w:rsidRPr="008D0AC2" w:rsidRDefault="00B73971" w:rsidP="00E87530">
            <w:pPr>
              <w:jc w:val="center"/>
              <w:rPr>
                <w:rFonts w:ascii="Times New Roman" w:hAnsi="Times New Roman" w:cs="Times New Roman"/>
                <w:b/>
                <w:bCs/>
              </w:rPr>
            </w:pPr>
            <w:r w:rsidRPr="008D0AC2">
              <w:rPr>
                <w:rFonts w:ascii="Times New Roman" w:hAnsi="Times New Roman" w:cs="Times New Roman"/>
                <w:b/>
                <w:bCs/>
              </w:rPr>
              <w:t>Vecuma grupa, FT ve</w:t>
            </w:r>
            <w:r w:rsidR="000906A0" w:rsidRPr="008D0AC2">
              <w:rPr>
                <w:rFonts w:ascii="Times New Roman" w:hAnsi="Times New Roman" w:cs="Times New Roman"/>
                <w:b/>
                <w:bCs/>
              </w:rPr>
              <w:t>ids un F</w:t>
            </w:r>
            <w:r w:rsidR="00E87530">
              <w:rPr>
                <w:rFonts w:ascii="Times New Roman" w:hAnsi="Times New Roman" w:cs="Times New Roman"/>
                <w:b/>
                <w:bCs/>
              </w:rPr>
              <w:t>I</w:t>
            </w:r>
            <w:r w:rsidR="000906A0" w:rsidRPr="008D0AC2">
              <w:rPr>
                <w:rFonts w:ascii="Times New Roman" w:hAnsi="Times New Roman" w:cs="Times New Roman"/>
                <w:b/>
                <w:bCs/>
              </w:rPr>
              <w:t xml:space="preserve"> smaguma </w:t>
            </w:r>
            <w:r w:rsidR="00E87530">
              <w:rPr>
                <w:rFonts w:ascii="Times New Roman" w:hAnsi="Times New Roman" w:cs="Times New Roman"/>
                <w:b/>
                <w:bCs/>
              </w:rPr>
              <w:t>līmenis</w:t>
            </w:r>
          </w:p>
        </w:tc>
        <w:tc>
          <w:tcPr>
            <w:tcW w:w="1563" w:type="dxa"/>
            <w:shd w:val="clear" w:color="auto" w:fill="F2F2F2" w:themeFill="background1" w:themeFillShade="F2"/>
            <w:noWrap/>
            <w:vAlign w:val="center"/>
          </w:tcPr>
          <w:p w14:paraId="19BC0092" w14:textId="77777777" w:rsidR="00B73971" w:rsidRPr="008D0AC2" w:rsidRDefault="00B73971" w:rsidP="00E87530">
            <w:pPr>
              <w:jc w:val="center"/>
              <w:rPr>
                <w:rFonts w:ascii="Times New Roman" w:hAnsi="Times New Roman" w:cs="Times New Roman"/>
                <w:b/>
                <w:bCs/>
              </w:rPr>
            </w:pPr>
            <w:r w:rsidRPr="008D0AC2">
              <w:rPr>
                <w:rFonts w:ascii="Times New Roman" w:hAnsi="Times New Roman" w:cs="Times New Roman"/>
                <w:b/>
                <w:bCs/>
              </w:rPr>
              <w:t>Bērnu skaits</w:t>
            </w:r>
          </w:p>
        </w:tc>
        <w:tc>
          <w:tcPr>
            <w:tcW w:w="1776" w:type="dxa"/>
            <w:shd w:val="clear" w:color="auto" w:fill="F2F2F2" w:themeFill="background1" w:themeFillShade="F2"/>
            <w:noWrap/>
            <w:vAlign w:val="center"/>
          </w:tcPr>
          <w:p w14:paraId="5C6E902B" w14:textId="75DDB7E3" w:rsidR="00B73971" w:rsidRPr="008D0AC2" w:rsidRDefault="000906A0" w:rsidP="00E87530">
            <w:pPr>
              <w:jc w:val="center"/>
              <w:rPr>
                <w:rFonts w:ascii="Times New Roman" w:hAnsi="Times New Roman" w:cs="Times New Roman"/>
                <w:b/>
                <w:bCs/>
              </w:rPr>
            </w:pPr>
            <w:r w:rsidRPr="008D0AC2">
              <w:rPr>
                <w:rFonts w:ascii="Times New Roman" w:hAnsi="Times New Roman" w:cs="Times New Roman"/>
                <w:b/>
                <w:bCs/>
              </w:rPr>
              <w:t>Dien</w:t>
            </w:r>
            <w:r w:rsidR="00E87530">
              <w:rPr>
                <w:rFonts w:ascii="Times New Roman" w:hAnsi="Times New Roman" w:cs="Times New Roman"/>
                <w:b/>
                <w:bCs/>
              </w:rPr>
              <w:t>nakšu</w:t>
            </w:r>
            <w:r w:rsidR="00B73971" w:rsidRPr="008D0AC2">
              <w:rPr>
                <w:rFonts w:ascii="Times New Roman" w:hAnsi="Times New Roman" w:cs="Times New Roman"/>
                <w:b/>
                <w:bCs/>
              </w:rPr>
              <w:t xml:space="preserve"> skaits vidēji uz </w:t>
            </w:r>
            <w:r w:rsidR="00E87530">
              <w:rPr>
                <w:rFonts w:ascii="Times New Roman" w:hAnsi="Times New Roman" w:cs="Times New Roman"/>
                <w:b/>
                <w:bCs/>
              </w:rPr>
              <w:t>vienu</w:t>
            </w:r>
            <w:r w:rsidR="00B73971" w:rsidRPr="008D0AC2">
              <w:rPr>
                <w:rFonts w:ascii="Times New Roman" w:hAnsi="Times New Roman" w:cs="Times New Roman"/>
                <w:b/>
                <w:bCs/>
              </w:rPr>
              <w:t xml:space="preserve"> bērnu</w:t>
            </w:r>
            <w:r w:rsidR="00E87530">
              <w:rPr>
                <w:rFonts w:ascii="Times New Roman" w:hAnsi="Times New Roman" w:cs="Times New Roman"/>
                <w:b/>
                <w:bCs/>
              </w:rPr>
              <w:t xml:space="preserve"> 12 mēnešu periodā</w:t>
            </w:r>
          </w:p>
        </w:tc>
      </w:tr>
      <w:tr w:rsidR="00B73971" w:rsidRPr="009D26CA" w14:paraId="335EFA60" w14:textId="77777777" w:rsidTr="00447D32">
        <w:trPr>
          <w:trHeight w:val="300"/>
          <w:jc w:val="center"/>
        </w:trPr>
        <w:tc>
          <w:tcPr>
            <w:tcW w:w="2260" w:type="dxa"/>
            <w:shd w:val="clear" w:color="auto" w:fill="FFF2CC" w:themeFill="accent4" w:themeFillTint="33"/>
            <w:noWrap/>
            <w:hideMark/>
          </w:tcPr>
          <w:p w14:paraId="72D49EDA" w14:textId="77777777" w:rsidR="00B73971" w:rsidRPr="009D26CA" w:rsidRDefault="00B73971" w:rsidP="00BB1814">
            <w:pPr>
              <w:jc w:val="both"/>
              <w:rPr>
                <w:rFonts w:ascii="Times New Roman" w:hAnsi="Times New Roman" w:cs="Times New Roman"/>
                <w:b/>
                <w:bCs/>
                <w:sz w:val="24"/>
                <w:szCs w:val="24"/>
              </w:rPr>
            </w:pPr>
            <w:r w:rsidRPr="009D26CA">
              <w:rPr>
                <w:rFonts w:ascii="Times New Roman" w:hAnsi="Times New Roman" w:cs="Times New Roman"/>
                <w:b/>
                <w:bCs/>
                <w:sz w:val="24"/>
                <w:szCs w:val="24"/>
              </w:rPr>
              <w:t>14-17 gadi (ieskaitot)</w:t>
            </w:r>
            <w:r>
              <w:rPr>
                <w:rFonts w:ascii="Times New Roman" w:hAnsi="Times New Roman" w:cs="Times New Roman"/>
                <w:b/>
                <w:bCs/>
                <w:sz w:val="24"/>
                <w:szCs w:val="24"/>
              </w:rPr>
              <w:t xml:space="preserve"> kopā</w:t>
            </w:r>
          </w:p>
        </w:tc>
        <w:tc>
          <w:tcPr>
            <w:tcW w:w="1563" w:type="dxa"/>
            <w:shd w:val="clear" w:color="auto" w:fill="FFF2CC" w:themeFill="accent4" w:themeFillTint="33"/>
            <w:noWrap/>
            <w:hideMark/>
          </w:tcPr>
          <w:p w14:paraId="61DF166B"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4</w:t>
            </w:r>
          </w:p>
        </w:tc>
        <w:tc>
          <w:tcPr>
            <w:tcW w:w="1776" w:type="dxa"/>
            <w:shd w:val="clear" w:color="auto" w:fill="FFF2CC" w:themeFill="accent4" w:themeFillTint="33"/>
            <w:noWrap/>
            <w:hideMark/>
          </w:tcPr>
          <w:p w14:paraId="466BDF36"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30</w:t>
            </w:r>
          </w:p>
        </w:tc>
      </w:tr>
      <w:tr w:rsidR="00B73971" w:rsidRPr="009D26CA" w14:paraId="11F76B72" w14:textId="77777777" w:rsidTr="00B73971">
        <w:trPr>
          <w:trHeight w:val="300"/>
          <w:jc w:val="center"/>
        </w:trPr>
        <w:tc>
          <w:tcPr>
            <w:tcW w:w="2260" w:type="dxa"/>
            <w:shd w:val="clear" w:color="auto" w:fill="F2F2F2" w:themeFill="background1" w:themeFillShade="F2"/>
            <w:noWrap/>
            <w:hideMark/>
          </w:tcPr>
          <w:p w14:paraId="5DB813F5" w14:textId="77777777" w:rsidR="00B73971" w:rsidRPr="00B73971" w:rsidRDefault="00B73971" w:rsidP="00B73971">
            <w:pPr>
              <w:jc w:val="both"/>
              <w:rPr>
                <w:rFonts w:ascii="Times New Roman" w:hAnsi="Times New Roman" w:cs="Times New Roman"/>
                <w:b/>
                <w:bCs/>
                <w:sz w:val="24"/>
                <w:szCs w:val="24"/>
              </w:rPr>
            </w:pPr>
            <w:r w:rsidRPr="00B73971">
              <w:rPr>
                <w:rFonts w:ascii="Times New Roman" w:hAnsi="Times New Roman" w:cs="Times New Roman"/>
                <w:b/>
                <w:bCs/>
                <w:sz w:val="24"/>
                <w:szCs w:val="24"/>
              </w:rPr>
              <w:t>GRT kopā</w:t>
            </w:r>
          </w:p>
        </w:tc>
        <w:tc>
          <w:tcPr>
            <w:tcW w:w="1563" w:type="dxa"/>
            <w:shd w:val="clear" w:color="auto" w:fill="F2F2F2" w:themeFill="background1" w:themeFillShade="F2"/>
            <w:noWrap/>
            <w:hideMark/>
          </w:tcPr>
          <w:p w14:paraId="79E28B19"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2</w:t>
            </w:r>
          </w:p>
        </w:tc>
        <w:tc>
          <w:tcPr>
            <w:tcW w:w="1776" w:type="dxa"/>
            <w:shd w:val="clear" w:color="auto" w:fill="F2F2F2" w:themeFill="background1" w:themeFillShade="F2"/>
            <w:noWrap/>
            <w:hideMark/>
          </w:tcPr>
          <w:p w14:paraId="02FF29E8"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30</w:t>
            </w:r>
          </w:p>
        </w:tc>
      </w:tr>
      <w:tr w:rsidR="00B73971" w:rsidRPr="009D26CA" w14:paraId="4C6EF7E9" w14:textId="77777777" w:rsidTr="00BB1814">
        <w:trPr>
          <w:trHeight w:val="300"/>
          <w:jc w:val="center"/>
        </w:trPr>
        <w:tc>
          <w:tcPr>
            <w:tcW w:w="2260" w:type="dxa"/>
            <w:noWrap/>
            <w:hideMark/>
          </w:tcPr>
          <w:p w14:paraId="5BE1B6CD" w14:textId="77777777" w:rsidR="00B73971" w:rsidRPr="00B73971" w:rsidRDefault="00B73971" w:rsidP="00B73971">
            <w:pPr>
              <w:jc w:val="both"/>
              <w:rPr>
                <w:rFonts w:ascii="Times New Roman" w:hAnsi="Times New Roman" w:cs="Times New Roman"/>
                <w:sz w:val="24"/>
                <w:szCs w:val="24"/>
              </w:rPr>
            </w:pPr>
            <w:r w:rsidRPr="00B73971">
              <w:rPr>
                <w:rFonts w:ascii="Times New Roman" w:hAnsi="Times New Roman" w:cs="Times New Roman"/>
                <w:sz w:val="24"/>
                <w:szCs w:val="24"/>
              </w:rPr>
              <w:t>ļoti smagi</w:t>
            </w:r>
          </w:p>
        </w:tc>
        <w:tc>
          <w:tcPr>
            <w:tcW w:w="1563" w:type="dxa"/>
            <w:noWrap/>
            <w:hideMark/>
          </w:tcPr>
          <w:p w14:paraId="7D2EC4C4"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2</w:t>
            </w:r>
          </w:p>
        </w:tc>
        <w:tc>
          <w:tcPr>
            <w:tcW w:w="1776" w:type="dxa"/>
            <w:noWrap/>
            <w:hideMark/>
          </w:tcPr>
          <w:p w14:paraId="063F7B6F"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30</w:t>
            </w:r>
          </w:p>
        </w:tc>
      </w:tr>
      <w:tr w:rsidR="00B73971" w:rsidRPr="009D26CA" w14:paraId="75F50197" w14:textId="77777777" w:rsidTr="00B73971">
        <w:trPr>
          <w:trHeight w:val="300"/>
          <w:jc w:val="center"/>
        </w:trPr>
        <w:tc>
          <w:tcPr>
            <w:tcW w:w="2260" w:type="dxa"/>
            <w:shd w:val="clear" w:color="auto" w:fill="F2F2F2" w:themeFill="background1" w:themeFillShade="F2"/>
            <w:noWrap/>
            <w:hideMark/>
          </w:tcPr>
          <w:p w14:paraId="58299463" w14:textId="77777777" w:rsidR="00B73971" w:rsidRPr="00B73971" w:rsidRDefault="00B73971" w:rsidP="00B73971">
            <w:pPr>
              <w:jc w:val="both"/>
              <w:rPr>
                <w:rFonts w:ascii="Times New Roman" w:hAnsi="Times New Roman" w:cs="Times New Roman"/>
                <w:b/>
                <w:bCs/>
                <w:sz w:val="24"/>
                <w:szCs w:val="24"/>
              </w:rPr>
            </w:pPr>
            <w:r w:rsidRPr="00B73971">
              <w:rPr>
                <w:rFonts w:ascii="Times New Roman" w:hAnsi="Times New Roman" w:cs="Times New Roman"/>
                <w:b/>
                <w:bCs/>
                <w:sz w:val="24"/>
                <w:szCs w:val="24"/>
              </w:rPr>
              <w:t>KT kopā</w:t>
            </w:r>
          </w:p>
        </w:tc>
        <w:tc>
          <w:tcPr>
            <w:tcW w:w="1563" w:type="dxa"/>
            <w:shd w:val="clear" w:color="auto" w:fill="F2F2F2" w:themeFill="background1" w:themeFillShade="F2"/>
            <w:noWrap/>
            <w:hideMark/>
          </w:tcPr>
          <w:p w14:paraId="4E2E85A3"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1</w:t>
            </w:r>
          </w:p>
        </w:tc>
        <w:tc>
          <w:tcPr>
            <w:tcW w:w="1776" w:type="dxa"/>
            <w:shd w:val="clear" w:color="auto" w:fill="F2F2F2" w:themeFill="background1" w:themeFillShade="F2"/>
            <w:noWrap/>
            <w:hideMark/>
          </w:tcPr>
          <w:p w14:paraId="69C998BA"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30</w:t>
            </w:r>
          </w:p>
        </w:tc>
      </w:tr>
      <w:tr w:rsidR="00B73971" w:rsidRPr="009D26CA" w14:paraId="2851300E" w14:textId="77777777" w:rsidTr="00BB1814">
        <w:trPr>
          <w:trHeight w:val="300"/>
          <w:jc w:val="center"/>
        </w:trPr>
        <w:tc>
          <w:tcPr>
            <w:tcW w:w="2260" w:type="dxa"/>
            <w:noWrap/>
            <w:hideMark/>
          </w:tcPr>
          <w:p w14:paraId="534AFEE2" w14:textId="77777777" w:rsidR="00B73971" w:rsidRPr="00B73971" w:rsidRDefault="00B73971" w:rsidP="00B73971">
            <w:pPr>
              <w:jc w:val="both"/>
              <w:rPr>
                <w:rFonts w:ascii="Times New Roman" w:hAnsi="Times New Roman" w:cs="Times New Roman"/>
                <w:sz w:val="24"/>
                <w:szCs w:val="24"/>
              </w:rPr>
            </w:pPr>
            <w:r w:rsidRPr="00B73971">
              <w:rPr>
                <w:rFonts w:ascii="Times New Roman" w:hAnsi="Times New Roman" w:cs="Times New Roman"/>
                <w:sz w:val="24"/>
                <w:szCs w:val="24"/>
              </w:rPr>
              <w:t>mēreni</w:t>
            </w:r>
          </w:p>
        </w:tc>
        <w:tc>
          <w:tcPr>
            <w:tcW w:w="1563" w:type="dxa"/>
            <w:noWrap/>
            <w:hideMark/>
          </w:tcPr>
          <w:p w14:paraId="7F20F5D8"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1</w:t>
            </w:r>
          </w:p>
        </w:tc>
        <w:tc>
          <w:tcPr>
            <w:tcW w:w="1776" w:type="dxa"/>
            <w:noWrap/>
            <w:hideMark/>
          </w:tcPr>
          <w:p w14:paraId="2E846631"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30</w:t>
            </w:r>
          </w:p>
        </w:tc>
      </w:tr>
      <w:tr w:rsidR="00B73971" w:rsidRPr="009D26CA" w14:paraId="7F1542D5" w14:textId="77777777" w:rsidTr="00B73971">
        <w:trPr>
          <w:trHeight w:val="300"/>
          <w:jc w:val="center"/>
        </w:trPr>
        <w:tc>
          <w:tcPr>
            <w:tcW w:w="2260" w:type="dxa"/>
            <w:shd w:val="clear" w:color="auto" w:fill="F2F2F2" w:themeFill="background1" w:themeFillShade="F2"/>
            <w:noWrap/>
            <w:hideMark/>
          </w:tcPr>
          <w:p w14:paraId="4DAD6326" w14:textId="77777777" w:rsidR="00B73971" w:rsidRPr="00B73971" w:rsidRDefault="00B73971" w:rsidP="00B73971">
            <w:pPr>
              <w:jc w:val="both"/>
              <w:rPr>
                <w:rFonts w:ascii="Times New Roman" w:hAnsi="Times New Roman" w:cs="Times New Roman"/>
                <w:b/>
                <w:bCs/>
                <w:sz w:val="24"/>
                <w:szCs w:val="24"/>
              </w:rPr>
            </w:pPr>
            <w:r w:rsidRPr="00B73971">
              <w:rPr>
                <w:rFonts w:ascii="Times New Roman" w:hAnsi="Times New Roman" w:cs="Times New Roman"/>
                <w:b/>
                <w:bCs/>
                <w:sz w:val="24"/>
                <w:szCs w:val="24"/>
              </w:rPr>
              <w:t>MT kopā</w:t>
            </w:r>
          </w:p>
        </w:tc>
        <w:tc>
          <w:tcPr>
            <w:tcW w:w="1563" w:type="dxa"/>
            <w:shd w:val="clear" w:color="auto" w:fill="F2F2F2" w:themeFill="background1" w:themeFillShade="F2"/>
            <w:noWrap/>
            <w:hideMark/>
          </w:tcPr>
          <w:p w14:paraId="0FC18F63"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1</w:t>
            </w:r>
          </w:p>
        </w:tc>
        <w:tc>
          <w:tcPr>
            <w:tcW w:w="1776" w:type="dxa"/>
            <w:shd w:val="clear" w:color="auto" w:fill="F2F2F2" w:themeFill="background1" w:themeFillShade="F2"/>
            <w:noWrap/>
            <w:hideMark/>
          </w:tcPr>
          <w:p w14:paraId="0FA66FA2" w14:textId="77777777" w:rsidR="00B73971" w:rsidRPr="009D26CA" w:rsidRDefault="00B73971" w:rsidP="00BB1814">
            <w:pPr>
              <w:pStyle w:val="ListParagraph"/>
              <w:jc w:val="both"/>
              <w:rPr>
                <w:rFonts w:ascii="Times New Roman" w:hAnsi="Times New Roman" w:cs="Times New Roman"/>
                <w:b/>
                <w:bCs/>
                <w:sz w:val="24"/>
                <w:szCs w:val="24"/>
              </w:rPr>
            </w:pPr>
            <w:r w:rsidRPr="009D26CA">
              <w:rPr>
                <w:rFonts w:ascii="Times New Roman" w:hAnsi="Times New Roman" w:cs="Times New Roman"/>
                <w:b/>
                <w:bCs/>
                <w:sz w:val="24"/>
                <w:szCs w:val="24"/>
              </w:rPr>
              <w:t>30</w:t>
            </w:r>
          </w:p>
        </w:tc>
      </w:tr>
      <w:tr w:rsidR="00B73971" w:rsidRPr="009D26CA" w14:paraId="63EF2844" w14:textId="77777777" w:rsidTr="00BB1814">
        <w:trPr>
          <w:trHeight w:val="300"/>
          <w:jc w:val="center"/>
        </w:trPr>
        <w:tc>
          <w:tcPr>
            <w:tcW w:w="2260" w:type="dxa"/>
            <w:noWrap/>
            <w:hideMark/>
          </w:tcPr>
          <w:p w14:paraId="6DB1F34A" w14:textId="77777777" w:rsidR="00B73971" w:rsidRPr="00B73971" w:rsidRDefault="00B73971" w:rsidP="00B73971">
            <w:pPr>
              <w:jc w:val="both"/>
              <w:rPr>
                <w:rFonts w:ascii="Times New Roman" w:hAnsi="Times New Roman" w:cs="Times New Roman"/>
                <w:sz w:val="24"/>
                <w:szCs w:val="24"/>
              </w:rPr>
            </w:pPr>
            <w:r w:rsidRPr="00B73971">
              <w:rPr>
                <w:rFonts w:ascii="Times New Roman" w:hAnsi="Times New Roman" w:cs="Times New Roman"/>
                <w:sz w:val="24"/>
                <w:szCs w:val="24"/>
              </w:rPr>
              <w:t>ļoti smagi</w:t>
            </w:r>
          </w:p>
        </w:tc>
        <w:tc>
          <w:tcPr>
            <w:tcW w:w="1563" w:type="dxa"/>
            <w:noWrap/>
            <w:hideMark/>
          </w:tcPr>
          <w:p w14:paraId="5ECF5F48"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1</w:t>
            </w:r>
          </w:p>
        </w:tc>
        <w:tc>
          <w:tcPr>
            <w:tcW w:w="1776" w:type="dxa"/>
            <w:noWrap/>
            <w:hideMark/>
          </w:tcPr>
          <w:p w14:paraId="548741AB" w14:textId="77777777" w:rsidR="00B73971" w:rsidRPr="009D26CA" w:rsidRDefault="00B73971" w:rsidP="00BB1814">
            <w:pPr>
              <w:pStyle w:val="ListParagraph"/>
              <w:jc w:val="both"/>
              <w:rPr>
                <w:rFonts w:ascii="Times New Roman" w:hAnsi="Times New Roman" w:cs="Times New Roman"/>
                <w:sz w:val="24"/>
                <w:szCs w:val="24"/>
              </w:rPr>
            </w:pPr>
            <w:r w:rsidRPr="009D26CA">
              <w:rPr>
                <w:rFonts w:ascii="Times New Roman" w:hAnsi="Times New Roman" w:cs="Times New Roman"/>
                <w:sz w:val="24"/>
                <w:szCs w:val="24"/>
              </w:rPr>
              <w:t>30</w:t>
            </w:r>
          </w:p>
        </w:tc>
      </w:tr>
    </w:tbl>
    <w:p w14:paraId="619BD08A" w14:textId="77777777" w:rsidR="00E06E70" w:rsidRDefault="00E06E70" w:rsidP="0079517C">
      <w:pPr>
        <w:rPr>
          <w:rFonts w:ascii="Times New Roman" w:hAnsi="Times New Roman" w:cs="Times New Roman"/>
          <w:b/>
          <w:bCs/>
          <w:sz w:val="24"/>
          <w:szCs w:val="24"/>
          <w:lang w:eastAsia="zh-CN"/>
        </w:rPr>
      </w:pPr>
    </w:p>
    <w:p w14:paraId="3259F220" w14:textId="6DEE14AB" w:rsidR="000906A0" w:rsidRPr="00F73A67" w:rsidRDefault="0079517C" w:rsidP="0079517C">
      <w:pPr>
        <w:rPr>
          <w:rFonts w:ascii="Times New Roman" w:hAnsi="Times New Roman" w:cs="Times New Roman"/>
          <w:b/>
          <w:bCs/>
          <w:i/>
          <w:iCs/>
          <w:sz w:val="24"/>
          <w:szCs w:val="24"/>
          <w:lang w:eastAsia="zh-CN"/>
        </w:rPr>
      </w:pPr>
      <w:r w:rsidRPr="00F73A67">
        <w:rPr>
          <w:rFonts w:ascii="Times New Roman" w:hAnsi="Times New Roman" w:cs="Times New Roman"/>
          <w:b/>
          <w:bCs/>
          <w:i/>
          <w:iCs/>
          <w:sz w:val="24"/>
          <w:szCs w:val="24"/>
          <w:lang w:eastAsia="zh-CN"/>
        </w:rPr>
        <w:t>Asistenta pakalpojums</w:t>
      </w:r>
    </w:p>
    <w:p w14:paraId="0A95E3EB" w14:textId="7BD6A4B3" w:rsidR="0079517C" w:rsidRDefault="00F73A67" w:rsidP="0079517C">
      <w:pPr>
        <w:jc w:val="both"/>
        <w:rPr>
          <w:rFonts w:ascii="Times New Roman" w:hAnsi="Times New Roman" w:cs="Times New Roman"/>
          <w:sz w:val="24"/>
          <w:szCs w:val="24"/>
        </w:rPr>
      </w:pPr>
      <w:r>
        <w:rPr>
          <w:rFonts w:ascii="Times New Roman" w:hAnsi="Times New Roman" w:cs="Times New Roman"/>
          <w:sz w:val="24"/>
          <w:szCs w:val="24"/>
          <w:lang w:eastAsia="zh-CN"/>
        </w:rPr>
        <w:t>M</w:t>
      </w:r>
      <w:r w:rsidR="0079517C">
        <w:rPr>
          <w:rFonts w:ascii="Times New Roman" w:hAnsi="Times New Roman" w:cs="Times New Roman"/>
          <w:sz w:val="24"/>
          <w:szCs w:val="24"/>
          <w:lang w:eastAsia="zh-CN"/>
        </w:rPr>
        <w:t xml:space="preserve">etodikā tika noteikts, ka </w:t>
      </w:r>
      <w:r w:rsidR="0079517C">
        <w:rPr>
          <w:rFonts w:ascii="Times New Roman" w:hAnsi="Times New Roman" w:cs="Times New Roman"/>
          <w:sz w:val="24"/>
          <w:szCs w:val="24"/>
        </w:rPr>
        <w:t>s</w:t>
      </w:r>
      <w:r w:rsidR="0079517C" w:rsidRPr="00570E5E">
        <w:rPr>
          <w:rFonts w:ascii="Times New Roman" w:hAnsi="Times New Roman" w:cs="Times New Roman"/>
          <w:sz w:val="24"/>
          <w:szCs w:val="24"/>
        </w:rPr>
        <w:t xml:space="preserve">askaņā ar MK noteikumiem Nr.316 asistenta pakalpojums un pavadoņa pakalpojums nevar tikt sniegts vienlaicīgi, tādēļ SBS pakalpojuma grozā asistenta pakalpojums </w:t>
      </w:r>
      <w:r w:rsidR="0079517C" w:rsidRPr="00570E5E">
        <w:rPr>
          <w:rFonts w:ascii="Times New Roman" w:hAnsi="Times New Roman" w:cs="Times New Roman"/>
          <w:sz w:val="24"/>
          <w:szCs w:val="24"/>
        </w:rPr>
        <w:lastRenderedPageBreak/>
        <w:t>iekļauts bērniem</w:t>
      </w:r>
      <w:r w:rsidR="0079517C">
        <w:rPr>
          <w:rFonts w:ascii="Times New Roman" w:hAnsi="Times New Roman" w:cs="Times New Roman"/>
          <w:sz w:val="24"/>
          <w:szCs w:val="24"/>
        </w:rPr>
        <w:t xml:space="preserve"> vecuma grupā no 14 </w:t>
      </w:r>
      <w:r>
        <w:rPr>
          <w:rFonts w:ascii="Times New Roman" w:hAnsi="Times New Roman" w:cs="Times New Roman"/>
          <w:sz w:val="24"/>
          <w:szCs w:val="24"/>
        </w:rPr>
        <w:t>līdz</w:t>
      </w:r>
      <w:r w:rsidR="0079517C">
        <w:rPr>
          <w:rFonts w:ascii="Times New Roman" w:hAnsi="Times New Roman" w:cs="Times New Roman"/>
          <w:sz w:val="24"/>
          <w:szCs w:val="24"/>
        </w:rPr>
        <w:t xml:space="preserve"> 17 gadi</w:t>
      </w:r>
      <w:r>
        <w:rPr>
          <w:rFonts w:ascii="Times New Roman" w:hAnsi="Times New Roman" w:cs="Times New Roman"/>
          <w:sz w:val="24"/>
          <w:szCs w:val="24"/>
        </w:rPr>
        <w:t>em</w:t>
      </w:r>
      <w:r w:rsidR="0079517C">
        <w:rPr>
          <w:rFonts w:ascii="Times New Roman" w:hAnsi="Times New Roman" w:cs="Times New Roman"/>
          <w:sz w:val="24"/>
          <w:szCs w:val="24"/>
        </w:rPr>
        <w:t xml:space="preserve"> (ieskaitot) </w:t>
      </w:r>
      <w:r w:rsidR="0079517C" w:rsidRPr="008838DA">
        <w:rPr>
          <w:rFonts w:ascii="Times New Roman" w:hAnsi="Times New Roman" w:cs="Times New Roman"/>
        </w:rPr>
        <w:t>ar smagiem un ļoti smagiem FI</w:t>
      </w:r>
      <w:r w:rsidR="0079517C" w:rsidRPr="00570E5E">
        <w:rPr>
          <w:rFonts w:ascii="Times New Roman" w:hAnsi="Times New Roman" w:cs="Times New Roman"/>
          <w:sz w:val="24"/>
          <w:szCs w:val="24"/>
        </w:rPr>
        <w:t xml:space="preserve">, </w:t>
      </w:r>
      <w:r w:rsidR="0079517C">
        <w:rPr>
          <w:rFonts w:ascii="Times New Roman" w:hAnsi="Times New Roman" w:cs="Times New Roman"/>
          <w:sz w:val="24"/>
          <w:szCs w:val="24"/>
        </w:rPr>
        <w:t xml:space="preserve">80 stundas mēnesī, 960 stundas gadā. </w:t>
      </w:r>
    </w:p>
    <w:p w14:paraId="335574BB" w14:textId="06A5134D" w:rsidR="0079517C" w:rsidRPr="00632BC5" w:rsidRDefault="0079517C" w:rsidP="0079517C">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Rezultāti: analizējot datus, redzams, ka asistenta pakalpojums piešķirts 20 bērniem (5</w:t>
      </w:r>
      <w:r w:rsidR="00447D32">
        <w:rPr>
          <w:rFonts w:ascii="Times New Roman" w:hAnsi="Times New Roman" w:cs="Times New Roman"/>
          <w:sz w:val="24"/>
          <w:szCs w:val="24"/>
          <w:lang w:eastAsia="zh-CN"/>
        </w:rPr>
        <w:t>9</w:t>
      </w:r>
      <w:r>
        <w:rPr>
          <w:rFonts w:ascii="Times New Roman" w:hAnsi="Times New Roman" w:cs="Times New Roman"/>
          <w:sz w:val="24"/>
          <w:szCs w:val="24"/>
          <w:lang w:eastAsia="zh-CN"/>
        </w:rPr>
        <w:t>%)</w:t>
      </w:r>
      <w:r w:rsidR="00EA37F9">
        <w:rPr>
          <w:rFonts w:ascii="Times New Roman" w:hAnsi="Times New Roman" w:cs="Times New Roman"/>
          <w:sz w:val="24"/>
          <w:szCs w:val="24"/>
          <w:lang w:eastAsia="zh-CN"/>
        </w:rPr>
        <w:t xml:space="preserve"> un </w:t>
      </w:r>
      <w:r w:rsidR="00E06E70">
        <w:rPr>
          <w:rFonts w:ascii="Times New Roman" w:hAnsi="Times New Roman" w:cs="Times New Roman"/>
          <w:sz w:val="24"/>
          <w:szCs w:val="24"/>
          <w:lang w:eastAsia="zh-CN"/>
        </w:rPr>
        <w:t>līdzīgi kā bērniem vecuma grupā no 0</w:t>
      </w:r>
      <w:r w:rsidR="001401EA">
        <w:rPr>
          <w:rFonts w:ascii="Times New Roman" w:hAnsi="Times New Roman" w:cs="Times New Roman"/>
          <w:sz w:val="24"/>
          <w:szCs w:val="24"/>
          <w:lang w:eastAsia="zh-CN"/>
        </w:rPr>
        <w:t xml:space="preserve"> līdz </w:t>
      </w:r>
      <w:r w:rsidR="00E06E70">
        <w:rPr>
          <w:rFonts w:ascii="Times New Roman" w:hAnsi="Times New Roman" w:cs="Times New Roman"/>
          <w:sz w:val="24"/>
          <w:szCs w:val="24"/>
          <w:lang w:eastAsia="zh-CN"/>
        </w:rPr>
        <w:t>13 gadi</w:t>
      </w:r>
      <w:r w:rsidR="001401EA">
        <w:rPr>
          <w:rFonts w:ascii="Times New Roman" w:hAnsi="Times New Roman" w:cs="Times New Roman"/>
          <w:sz w:val="24"/>
          <w:szCs w:val="24"/>
          <w:lang w:eastAsia="zh-CN"/>
        </w:rPr>
        <w:t>em</w:t>
      </w:r>
      <w:r w:rsidR="00E06E70">
        <w:rPr>
          <w:rFonts w:ascii="Times New Roman" w:hAnsi="Times New Roman" w:cs="Times New Roman"/>
          <w:sz w:val="24"/>
          <w:szCs w:val="24"/>
          <w:lang w:eastAsia="zh-CN"/>
        </w:rPr>
        <w:t xml:space="preserve"> (ieskaitot) </w:t>
      </w:r>
      <w:r>
        <w:rPr>
          <w:rFonts w:ascii="Times New Roman" w:hAnsi="Times New Roman" w:cs="Times New Roman"/>
          <w:sz w:val="24"/>
          <w:szCs w:val="24"/>
          <w:lang w:eastAsia="zh-CN"/>
        </w:rPr>
        <w:t>vis</w:t>
      </w:r>
      <w:r w:rsidR="00EA37F9">
        <w:rPr>
          <w:rFonts w:ascii="Times New Roman" w:hAnsi="Times New Roman" w:cs="Times New Roman"/>
          <w:sz w:val="24"/>
          <w:szCs w:val="24"/>
          <w:lang w:eastAsia="zh-CN"/>
        </w:rPr>
        <w:t>vairāk šis pakalpojums ir nepieciešams</w:t>
      </w:r>
      <w:r>
        <w:rPr>
          <w:rFonts w:ascii="Times New Roman" w:hAnsi="Times New Roman" w:cs="Times New Roman"/>
          <w:sz w:val="24"/>
          <w:szCs w:val="24"/>
          <w:lang w:eastAsia="zh-CN"/>
        </w:rPr>
        <w:t xml:space="preserve">  bērni</w:t>
      </w:r>
      <w:r w:rsidR="00EA37F9">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ar GRT (1</w:t>
      </w:r>
      <w:r w:rsidR="00E06E70">
        <w:rPr>
          <w:rFonts w:ascii="Times New Roman" w:hAnsi="Times New Roman" w:cs="Times New Roman"/>
          <w:sz w:val="24"/>
          <w:szCs w:val="24"/>
          <w:lang w:eastAsia="zh-CN"/>
        </w:rPr>
        <w:t>0</w:t>
      </w:r>
      <w:r>
        <w:rPr>
          <w:rFonts w:ascii="Times New Roman" w:hAnsi="Times New Roman" w:cs="Times New Roman"/>
          <w:sz w:val="24"/>
          <w:szCs w:val="24"/>
          <w:lang w:eastAsia="zh-CN"/>
        </w:rPr>
        <w:t xml:space="preserve"> bērni)</w:t>
      </w:r>
      <w:r w:rsidR="00EA37F9">
        <w:rPr>
          <w:rFonts w:ascii="Times New Roman" w:hAnsi="Times New Roman" w:cs="Times New Roman"/>
          <w:sz w:val="24"/>
          <w:szCs w:val="24"/>
          <w:lang w:eastAsia="zh-CN"/>
        </w:rPr>
        <w:t>, p</w:t>
      </w:r>
      <w:r>
        <w:rPr>
          <w:rFonts w:ascii="Times New Roman" w:hAnsi="Times New Roman" w:cs="Times New Roman"/>
          <w:sz w:val="24"/>
          <w:szCs w:val="24"/>
          <w:lang w:eastAsia="zh-CN"/>
        </w:rPr>
        <w:t>iešķirt</w:t>
      </w:r>
      <w:r w:rsidR="00EA37F9">
        <w:rPr>
          <w:rFonts w:ascii="Times New Roman" w:hAnsi="Times New Roman" w:cs="Times New Roman"/>
          <w:sz w:val="24"/>
          <w:szCs w:val="24"/>
          <w:lang w:eastAsia="zh-CN"/>
        </w:rPr>
        <w:t>ā</w:t>
      </w:r>
      <w:r>
        <w:rPr>
          <w:rFonts w:ascii="Times New Roman" w:hAnsi="Times New Roman" w:cs="Times New Roman"/>
          <w:sz w:val="24"/>
          <w:szCs w:val="24"/>
          <w:lang w:eastAsia="zh-CN"/>
        </w:rPr>
        <w:t xml:space="preserve"> pakalpojuma vidēj</w:t>
      </w:r>
      <w:r w:rsidR="00060462">
        <w:rPr>
          <w:rFonts w:ascii="Times New Roman" w:hAnsi="Times New Roman" w:cs="Times New Roman"/>
          <w:sz w:val="24"/>
          <w:szCs w:val="24"/>
          <w:lang w:eastAsia="zh-CN"/>
        </w:rPr>
        <w:t>ais apmērs</w:t>
      </w:r>
      <w:r>
        <w:rPr>
          <w:rFonts w:ascii="Times New Roman" w:hAnsi="Times New Roman" w:cs="Times New Roman"/>
          <w:sz w:val="24"/>
          <w:szCs w:val="24"/>
          <w:lang w:eastAsia="zh-CN"/>
        </w:rPr>
        <w:t xml:space="preserve"> </w:t>
      </w:r>
      <w:r w:rsidR="00E06E70">
        <w:rPr>
          <w:rFonts w:ascii="Times New Roman" w:hAnsi="Times New Roman" w:cs="Times New Roman"/>
          <w:sz w:val="24"/>
          <w:szCs w:val="24"/>
          <w:lang w:eastAsia="zh-CN"/>
        </w:rPr>
        <w:t>ne</w:t>
      </w:r>
      <w:r>
        <w:rPr>
          <w:rFonts w:ascii="Times New Roman" w:hAnsi="Times New Roman" w:cs="Times New Roman"/>
          <w:sz w:val="24"/>
          <w:szCs w:val="24"/>
          <w:lang w:eastAsia="zh-CN"/>
        </w:rPr>
        <w:t>pārsniedz plānot</w:t>
      </w:r>
      <w:r w:rsidR="00E06E70">
        <w:rPr>
          <w:rFonts w:ascii="Times New Roman" w:hAnsi="Times New Roman" w:cs="Times New Roman"/>
          <w:sz w:val="24"/>
          <w:szCs w:val="24"/>
          <w:lang w:eastAsia="zh-CN"/>
        </w:rPr>
        <w:t>ā</w:t>
      </w:r>
      <w:r w:rsidR="00632BC5">
        <w:rPr>
          <w:rFonts w:ascii="Times New Roman" w:hAnsi="Times New Roman" w:cs="Times New Roman"/>
          <w:sz w:val="24"/>
          <w:szCs w:val="24"/>
          <w:lang w:eastAsia="zh-CN"/>
        </w:rPr>
        <w:t>s</w:t>
      </w:r>
      <w:r w:rsidR="00E06E70">
        <w:rPr>
          <w:rFonts w:ascii="Times New Roman" w:hAnsi="Times New Roman" w:cs="Times New Roman"/>
          <w:sz w:val="24"/>
          <w:szCs w:val="24"/>
          <w:lang w:eastAsia="zh-CN"/>
        </w:rPr>
        <w:t xml:space="preserve"> 960 stundas gadā</w:t>
      </w:r>
      <w:r w:rsidR="00F30500">
        <w:rPr>
          <w:rFonts w:ascii="Times New Roman" w:hAnsi="Times New Roman" w:cs="Times New Roman"/>
          <w:sz w:val="24"/>
          <w:szCs w:val="24"/>
          <w:lang w:eastAsia="zh-CN"/>
        </w:rPr>
        <w:t xml:space="preserve"> </w:t>
      </w:r>
      <w:r w:rsidR="00F30500" w:rsidRPr="00632BC5">
        <w:rPr>
          <w:rFonts w:ascii="Times New Roman" w:hAnsi="Times New Roman" w:cs="Times New Roman"/>
          <w:i/>
          <w:iCs/>
          <w:sz w:val="24"/>
          <w:szCs w:val="24"/>
          <w:lang w:eastAsia="zh-CN"/>
        </w:rPr>
        <w:t>(2.3.6. tabula)</w:t>
      </w:r>
      <w:r w:rsidRPr="00632BC5">
        <w:rPr>
          <w:rFonts w:ascii="Times New Roman" w:hAnsi="Times New Roman" w:cs="Times New Roman"/>
          <w:i/>
          <w:iCs/>
          <w:sz w:val="24"/>
          <w:szCs w:val="24"/>
          <w:lang w:eastAsia="zh-CN"/>
        </w:rPr>
        <w:t>.</w:t>
      </w:r>
    </w:p>
    <w:p w14:paraId="076B3F9C" w14:textId="3B5EF21D" w:rsidR="00E06E70" w:rsidRDefault="00E06E70" w:rsidP="00E06E70">
      <w:pPr>
        <w:pStyle w:val="Caption"/>
        <w:keepNext/>
        <w:jc w:val="center"/>
        <w:rPr>
          <w:rFonts w:ascii="Times New Roman" w:hAnsi="Times New Roman" w:cs="Times New Roman"/>
          <w:color w:val="auto"/>
          <w:sz w:val="24"/>
          <w:szCs w:val="24"/>
        </w:rPr>
      </w:pPr>
      <w:r w:rsidRPr="00046068">
        <w:rPr>
          <w:rFonts w:ascii="Times New Roman" w:hAnsi="Times New Roman" w:cs="Times New Roman"/>
          <w:color w:val="auto"/>
          <w:sz w:val="24"/>
          <w:szCs w:val="24"/>
        </w:rPr>
        <w:t xml:space="preserve">                                                                                                                   </w:t>
      </w:r>
      <w:r w:rsidR="00F30500">
        <w:rPr>
          <w:rFonts w:ascii="Times New Roman" w:hAnsi="Times New Roman" w:cs="Times New Roman"/>
          <w:color w:val="auto"/>
          <w:sz w:val="24"/>
          <w:szCs w:val="24"/>
        </w:rPr>
        <w:t>2.3.6</w:t>
      </w:r>
      <w:r w:rsidRPr="00046068">
        <w:rPr>
          <w:rFonts w:ascii="Times New Roman" w:hAnsi="Times New Roman" w:cs="Times New Roman"/>
          <w:color w:val="auto"/>
          <w:sz w:val="24"/>
          <w:szCs w:val="24"/>
        </w:rPr>
        <w:t>. tabula</w:t>
      </w:r>
    </w:p>
    <w:p w14:paraId="05E22C18" w14:textId="04F4F528" w:rsidR="00060462" w:rsidRDefault="00060462" w:rsidP="00060462">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asistenta pakalpojuma vidējais apmērs</w:t>
      </w:r>
    </w:p>
    <w:p w14:paraId="447B2285" w14:textId="7BF32E20" w:rsidR="00447D32" w:rsidRDefault="00060462" w:rsidP="00B65BDE">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3B3D84D3" w14:textId="77777777" w:rsidR="001327C0" w:rsidRPr="001327C0" w:rsidRDefault="001327C0" w:rsidP="001327C0"/>
    <w:tbl>
      <w:tblPr>
        <w:tblStyle w:val="TableGrid"/>
        <w:tblW w:w="0" w:type="auto"/>
        <w:jc w:val="center"/>
        <w:tblLook w:val="04A0" w:firstRow="1" w:lastRow="0" w:firstColumn="1" w:lastColumn="0" w:noHBand="0" w:noVBand="1"/>
      </w:tblPr>
      <w:tblGrid>
        <w:gridCol w:w="2260"/>
        <w:gridCol w:w="1960"/>
        <w:gridCol w:w="1675"/>
      </w:tblGrid>
      <w:tr w:rsidR="0079517C" w:rsidRPr="005F798C" w14:paraId="1F56652F" w14:textId="77777777" w:rsidTr="00B65BDE">
        <w:trPr>
          <w:trHeight w:val="300"/>
          <w:jc w:val="center"/>
        </w:trPr>
        <w:tc>
          <w:tcPr>
            <w:tcW w:w="2260" w:type="dxa"/>
            <w:shd w:val="clear" w:color="auto" w:fill="F2F2F2" w:themeFill="background1" w:themeFillShade="F2"/>
            <w:noWrap/>
            <w:vAlign w:val="center"/>
            <w:hideMark/>
          </w:tcPr>
          <w:p w14:paraId="35F184FE" w14:textId="514BD17E" w:rsidR="0079517C" w:rsidRPr="008D0AC2" w:rsidRDefault="0079517C" w:rsidP="00E06E70">
            <w:pPr>
              <w:jc w:val="center"/>
              <w:rPr>
                <w:rFonts w:ascii="Times New Roman" w:hAnsi="Times New Roman" w:cs="Times New Roman"/>
                <w:b/>
                <w:bCs/>
              </w:rPr>
            </w:pPr>
            <w:r w:rsidRPr="008D0AC2">
              <w:rPr>
                <w:rFonts w:ascii="Times New Roman" w:hAnsi="Times New Roman" w:cs="Times New Roman"/>
                <w:b/>
                <w:bCs/>
              </w:rPr>
              <w:t>Vecuma grupa, FT veids/</w:t>
            </w:r>
            <w:r w:rsidR="00060462">
              <w:rPr>
                <w:rFonts w:ascii="Times New Roman" w:hAnsi="Times New Roman" w:cs="Times New Roman"/>
                <w:b/>
                <w:bCs/>
              </w:rPr>
              <w:t xml:space="preserve">FI </w:t>
            </w:r>
            <w:r w:rsidRPr="008D0AC2">
              <w:rPr>
                <w:rFonts w:ascii="Times New Roman" w:hAnsi="Times New Roman" w:cs="Times New Roman"/>
                <w:b/>
                <w:bCs/>
              </w:rPr>
              <w:t xml:space="preserve">smaguma </w:t>
            </w:r>
            <w:r w:rsidR="00060462">
              <w:rPr>
                <w:rFonts w:ascii="Times New Roman" w:hAnsi="Times New Roman" w:cs="Times New Roman"/>
                <w:b/>
                <w:bCs/>
              </w:rPr>
              <w:t>līmenis</w:t>
            </w:r>
          </w:p>
        </w:tc>
        <w:tc>
          <w:tcPr>
            <w:tcW w:w="1960" w:type="dxa"/>
            <w:shd w:val="clear" w:color="auto" w:fill="F2F2F2" w:themeFill="background1" w:themeFillShade="F2"/>
            <w:noWrap/>
            <w:vAlign w:val="center"/>
          </w:tcPr>
          <w:p w14:paraId="0D87CA8F" w14:textId="77777777" w:rsidR="0079517C" w:rsidRPr="008D0AC2" w:rsidRDefault="0079517C" w:rsidP="00E06E70">
            <w:pPr>
              <w:jc w:val="center"/>
              <w:rPr>
                <w:rFonts w:ascii="Times New Roman" w:hAnsi="Times New Roman" w:cs="Times New Roman"/>
                <w:b/>
                <w:bCs/>
              </w:rPr>
            </w:pPr>
            <w:r w:rsidRPr="008D0AC2">
              <w:rPr>
                <w:rFonts w:ascii="Times New Roman" w:hAnsi="Times New Roman" w:cs="Times New Roman"/>
                <w:b/>
                <w:bCs/>
              </w:rPr>
              <w:t>Bērnu skaits</w:t>
            </w:r>
          </w:p>
        </w:tc>
        <w:tc>
          <w:tcPr>
            <w:tcW w:w="1675" w:type="dxa"/>
            <w:shd w:val="clear" w:color="auto" w:fill="F2F2F2" w:themeFill="background1" w:themeFillShade="F2"/>
            <w:noWrap/>
            <w:vAlign w:val="center"/>
          </w:tcPr>
          <w:p w14:paraId="2D7291F6" w14:textId="73E3CB23" w:rsidR="0079517C" w:rsidRPr="008D0AC2" w:rsidRDefault="00060462" w:rsidP="00E06E70">
            <w:pPr>
              <w:jc w:val="center"/>
              <w:rPr>
                <w:rFonts w:ascii="Times New Roman" w:hAnsi="Times New Roman" w:cs="Times New Roman"/>
                <w:b/>
                <w:bCs/>
              </w:rPr>
            </w:pPr>
            <w:r>
              <w:rPr>
                <w:rFonts w:ascii="Times New Roman" w:hAnsi="Times New Roman" w:cs="Times New Roman"/>
                <w:b/>
                <w:bCs/>
              </w:rPr>
              <w:t>Vid</w:t>
            </w:r>
            <w:r w:rsidR="00B65BDE">
              <w:rPr>
                <w:rFonts w:ascii="Times New Roman" w:hAnsi="Times New Roman" w:cs="Times New Roman"/>
                <w:b/>
                <w:bCs/>
              </w:rPr>
              <w:t>ē</w:t>
            </w:r>
            <w:r>
              <w:rPr>
                <w:rFonts w:ascii="Times New Roman" w:hAnsi="Times New Roman" w:cs="Times New Roman"/>
                <w:b/>
                <w:bCs/>
              </w:rPr>
              <w:t>j</w:t>
            </w:r>
            <w:r w:rsidR="00B65BDE">
              <w:rPr>
                <w:rFonts w:ascii="Times New Roman" w:hAnsi="Times New Roman" w:cs="Times New Roman"/>
                <w:b/>
                <w:bCs/>
              </w:rPr>
              <w:t>a</w:t>
            </w:r>
            <w:r>
              <w:rPr>
                <w:rFonts w:ascii="Times New Roman" w:hAnsi="Times New Roman" w:cs="Times New Roman"/>
                <w:b/>
                <w:bCs/>
              </w:rPr>
              <w:t>i</w:t>
            </w:r>
            <w:r w:rsidR="00B65BDE">
              <w:rPr>
                <w:rFonts w:ascii="Times New Roman" w:hAnsi="Times New Roman" w:cs="Times New Roman"/>
                <w:b/>
                <w:bCs/>
              </w:rPr>
              <w:t>s</w:t>
            </w:r>
            <w:r>
              <w:rPr>
                <w:rFonts w:ascii="Times New Roman" w:hAnsi="Times New Roman" w:cs="Times New Roman"/>
                <w:b/>
                <w:bCs/>
              </w:rPr>
              <w:t xml:space="preserve"> s</w:t>
            </w:r>
            <w:r w:rsidR="0079517C" w:rsidRPr="008D0AC2">
              <w:rPr>
                <w:rFonts w:ascii="Times New Roman" w:hAnsi="Times New Roman" w:cs="Times New Roman"/>
                <w:b/>
                <w:bCs/>
              </w:rPr>
              <w:t xml:space="preserve">tundu skaits </w:t>
            </w:r>
            <w:r w:rsidR="00B65BDE">
              <w:rPr>
                <w:rFonts w:ascii="Times New Roman" w:hAnsi="Times New Roman" w:cs="Times New Roman"/>
                <w:b/>
                <w:bCs/>
              </w:rPr>
              <w:t xml:space="preserve">uz vienu bērnu </w:t>
            </w:r>
            <w:r w:rsidR="00447D32">
              <w:rPr>
                <w:rFonts w:ascii="Times New Roman" w:hAnsi="Times New Roman" w:cs="Times New Roman"/>
                <w:b/>
                <w:bCs/>
              </w:rPr>
              <w:t>12 mēnešu periodā</w:t>
            </w:r>
          </w:p>
        </w:tc>
      </w:tr>
      <w:tr w:rsidR="0079517C" w:rsidRPr="005F798C" w14:paraId="677860C3" w14:textId="77777777" w:rsidTr="00152B99">
        <w:trPr>
          <w:trHeight w:val="300"/>
          <w:jc w:val="center"/>
        </w:trPr>
        <w:tc>
          <w:tcPr>
            <w:tcW w:w="2260" w:type="dxa"/>
            <w:shd w:val="clear" w:color="auto" w:fill="FFF2CC" w:themeFill="accent4" w:themeFillTint="33"/>
            <w:noWrap/>
            <w:hideMark/>
          </w:tcPr>
          <w:p w14:paraId="5074753E" w14:textId="35767803"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14-17 gadi (ieskaitot)</w:t>
            </w:r>
            <w:r w:rsidR="00B65BDE">
              <w:rPr>
                <w:rFonts w:ascii="Times New Roman" w:hAnsi="Times New Roman" w:cs="Times New Roman"/>
                <w:b/>
                <w:bCs/>
              </w:rPr>
              <w:t xml:space="preserve"> kopā</w:t>
            </w:r>
          </w:p>
        </w:tc>
        <w:tc>
          <w:tcPr>
            <w:tcW w:w="1960" w:type="dxa"/>
            <w:shd w:val="clear" w:color="auto" w:fill="FFF2CC" w:themeFill="accent4" w:themeFillTint="33"/>
            <w:noWrap/>
            <w:hideMark/>
          </w:tcPr>
          <w:p w14:paraId="1EC2BC11"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20</w:t>
            </w:r>
          </w:p>
        </w:tc>
        <w:tc>
          <w:tcPr>
            <w:tcW w:w="1675" w:type="dxa"/>
            <w:shd w:val="clear" w:color="auto" w:fill="FFF2CC" w:themeFill="accent4" w:themeFillTint="33"/>
            <w:noWrap/>
            <w:hideMark/>
          </w:tcPr>
          <w:p w14:paraId="2FB5AB46" w14:textId="7B20B68C"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884</w:t>
            </w:r>
          </w:p>
        </w:tc>
      </w:tr>
      <w:tr w:rsidR="0079517C" w:rsidRPr="005F798C" w14:paraId="06112D35" w14:textId="77777777" w:rsidTr="00447D32">
        <w:trPr>
          <w:trHeight w:val="300"/>
          <w:jc w:val="center"/>
        </w:trPr>
        <w:tc>
          <w:tcPr>
            <w:tcW w:w="2260" w:type="dxa"/>
            <w:shd w:val="clear" w:color="auto" w:fill="F2F2F2" w:themeFill="background1" w:themeFillShade="F2"/>
            <w:noWrap/>
            <w:hideMark/>
          </w:tcPr>
          <w:p w14:paraId="10250BDC" w14:textId="77777777"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Pārējie</w:t>
            </w:r>
          </w:p>
        </w:tc>
        <w:tc>
          <w:tcPr>
            <w:tcW w:w="1960" w:type="dxa"/>
            <w:shd w:val="clear" w:color="auto" w:fill="F2F2F2" w:themeFill="background1" w:themeFillShade="F2"/>
            <w:noWrap/>
            <w:hideMark/>
          </w:tcPr>
          <w:p w14:paraId="7844A36D"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1</w:t>
            </w:r>
          </w:p>
        </w:tc>
        <w:tc>
          <w:tcPr>
            <w:tcW w:w="1675" w:type="dxa"/>
            <w:shd w:val="clear" w:color="auto" w:fill="F2F2F2" w:themeFill="background1" w:themeFillShade="F2"/>
            <w:noWrap/>
            <w:hideMark/>
          </w:tcPr>
          <w:p w14:paraId="7C3E88C0"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960</w:t>
            </w:r>
          </w:p>
        </w:tc>
      </w:tr>
      <w:tr w:rsidR="0079517C" w:rsidRPr="005F798C" w14:paraId="575BE56A" w14:textId="77777777" w:rsidTr="00447D32">
        <w:trPr>
          <w:trHeight w:val="300"/>
          <w:jc w:val="center"/>
        </w:trPr>
        <w:tc>
          <w:tcPr>
            <w:tcW w:w="2260" w:type="dxa"/>
            <w:noWrap/>
            <w:hideMark/>
          </w:tcPr>
          <w:p w14:paraId="5BFFFCAE"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smagi</w:t>
            </w:r>
          </w:p>
        </w:tc>
        <w:tc>
          <w:tcPr>
            <w:tcW w:w="1960" w:type="dxa"/>
            <w:noWrap/>
            <w:hideMark/>
          </w:tcPr>
          <w:p w14:paraId="068D826B"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1</w:t>
            </w:r>
          </w:p>
        </w:tc>
        <w:tc>
          <w:tcPr>
            <w:tcW w:w="1675" w:type="dxa"/>
            <w:noWrap/>
            <w:hideMark/>
          </w:tcPr>
          <w:p w14:paraId="7DD1093A"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960</w:t>
            </w:r>
          </w:p>
        </w:tc>
      </w:tr>
      <w:tr w:rsidR="0079517C" w:rsidRPr="005F798C" w14:paraId="217F9DF9" w14:textId="77777777" w:rsidTr="00447D32">
        <w:trPr>
          <w:trHeight w:val="300"/>
          <w:jc w:val="center"/>
        </w:trPr>
        <w:tc>
          <w:tcPr>
            <w:tcW w:w="2260" w:type="dxa"/>
            <w:shd w:val="clear" w:color="auto" w:fill="F2F2F2" w:themeFill="background1" w:themeFillShade="F2"/>
            <w:noWrap/>
            <w:hideMark/>
          </w:tcPr>
          <w:p w14:paraId="7B7CEA59" w14:textId="77777777"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GRT</w:t>
            </w:r>
          </w:p>
        </w:tc>
        <w:tc>
          <w:tcPr>
            <w:tcW w:w="1960" w:type="dxa"/>
            <w:shd w:val="clear" w:color="auto" w:fill="F2F2F2" w:themeFill="background1" w:themeFillShade="F2"/>
            <w:noWrap/>
            <w:hideMark/>
          </w:tcPr>
          <w:p w14:paraId="0237462E"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10</w:t>
            </w:r>
          </w:p>
        </w:tc>
        <w:tc>
          <w:tcPr>
            <w:tcW w:w="1675" w:type="dxa"/>
            <w:shd w:val="clear" w:color="auto" w:fill="F2F2F2" w:themeFill="background1" w:themeFillShade="F2"/>
            <w:noWrap/>
            <w:hideMark/>
          </w:tcPr>
          <w:p w14:paraId="1D8C1147"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868</w:t>
            </w:r>
          </w:p>
        </w:tc>
      </w:tr>
      <w:tr w:rsidR="0079517C" w:rsidRPr="005F798C" w14:paraId="40CBCBD8" w14:textId="77777777" w:rsidTr="00447D32">
        <w:trPr>
          <w:trHeight w:val="300"/>
          <w:jc w:val="center"/>
        </w:trPr>
        <w:tc>
          <w:tcPr>
            <w:tcW w:w="2260" w:type="dxa"/>
            <w:noWrap/>
            <w:hideMark/>
          </w:tcPr>
          <w:p w14:paraId="37DC2762"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ļoti smagi</w:t>
            </w:r>
          </w:p>
        </w:tc>
        <w:tc>
          <w:tcPr>
            <w:tcW w:w="1960" w:type="dxa"/>
            <w:noWrap/>
            <w:hideMark/>
          </w:tcPr>
          <w:p w14:paraId="13DFB0D9"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5</w:t>
            </w:r>
          </w:p>
        </w:tc>
        <w:tc>
          <w:tcPr>
            <w:tcW w:w="1675" w:type="dxa"/>
            <w:noWrap/>
            <w:hideMark/>
          </w:tcPr>
          <w:p w14:paraId="07902AEF"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904</w:t>
            </w:r>
          </w:p>
        </w:tc>
      </w:tr>
      <w:tr w:rsidR="0079517C" w:rsidRPr="005F798C" w14:paraId="16187005" w14:textId="77777777" w:rsidTr="00447D32">
        <w:trPr>
          <w:trHeight w:val="300"/>
          <w:jc w:val="center"/>
        </w:trPr>
        <w:tc>
          <w:tcPr>
            <w:tcW w:w="2260" w:type="dxa"/>
            <w:noWrap/>
            <w:hideMark/>
          </w:tcPr>
          <w:p w14:paraId="65580013"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smagi</w:t>
            </w:r>
          </w:p>
        </w:tc>
        <w:tc>
          <w:tcPr>
            <w:tcW w:w="1960" w:type="dxa"/>
            <w:noWrap/>
            <w:hideMark/>
          </w:tcPr>
          <w:p w14:paraId="7C07B43D"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5</w:t>
            </w:r>
          </w:p>
        </w:tc>
        <w:tc>
          <w:tcPr>
            <w:tcW w:w="1675" w:type="dxa"/>
            <w:noWrap/>
            <w:hideMark/>
          </w:tcPr>
          <w:p w14:paraId="4E9A721C"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832</w:t>
            </w:r>
          </w:p>
        </w:tc>
      </w:tr>
      <w:tr w:rsidR="0079517C" w:rsidRPr="005F798C" w14:paraId="79648EA0" w14:textId="77777777" w:rsidTr="00447D32">
        <w:trPr>
          <w:trHeight w:val="300"/>
          <w:jc w:val="center"/>
        </w:trPr>
        <w:tc>
          <w:tcPr>
            <w:tcW w:w="2260" w:type="dxa"/>
            <w:shd w:val="clear" w:color="auto" w:fill="F2F2F2" w:themeFill="background1" w:themeFillShade="F2"/>
            <w:noWrap/>
            <w:hideMark/>
          </w:tcPr>
          <w:p w14:paraId="428E2D1C" w14:textId="77777777"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KT</w:t>
            </w:r>
          </w:p>
        </w:tc>
        <w:tc>
          <w:tcPr>
            <w:tcW w:w="1960" w:type="dxa"/>
            <w:shd w:val="clear" w:color="auto" w:fill="F2F2F2" w:themeFill="background1" w:themeFillShade="F2"/>
            <w:noWrap/>
            <w:hideMark/>
          </w:tcPr>
          <w:p w14:paraId="636554F9"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4</w:t>
            </w:r>
          </w:p>
        </w:tc>
        <w:tc>
          <w:tcPr>
            <w:tcW w:w="1675" w:type="dxa"/>
            <w:shd w:val="clear" w:color="auto" w:fill="F2F2F2" w:themeFill="background1" w:themeFillShade="F2"/>
            <w:noWrap/>
            <w:hideMark/>
          </w:tcPr>
          <w:p w14:paraId="4179D170"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986</w:t>
            </w:r>
          </w:p>
        </w:tc>
      </w:tr>
      <w:tr w:rsidR="0079517C" w:rsidRPr="005F798C" w14:paraId="1A8F886B" w14:textId="77777777" w:rsidTr="00447D32">
        <w:trPr>
          <w:trHeight w:val="300"/>
          <w:jc w:val="center"/>
        </w:trPr>
        <w:tc>
          <w:tcPr>
            <w:tcW w:w="2260" w:type="dxa"/>
            <w:noWrap/>
            <w:hideMark/>
          </w:tcPr>
          <w:p w14:paraId="21C08145"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ļoti smagi</w:t>
            </w:r>
          </w:p>
        </w:tc>
        <w:tc>
          <w:tcPr>
            <w:tcW w:w="1960" w:type="dxa"/>
            <w:noWrap/>
            <w:hideMark/>
          </w:tcPr>
          <w:p w14:paraId="712BF254"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1</w:t>
            </w:r>
          </w:p>
        </w:tc>
        <w:tc>
          <w:tcPr>
            <w:tcW w:w="1675" w:type="dxa"/>
            <w:noWrap/>
            <w:hideMark/>
          </w:tcPr>
          <w:p w14:paraId="3DFC7E8C"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960</w:t>
            </w:r>
          </w:p>
        </w:tc>
      </w:tr>
      <w:tr w:rsidR="0079517C" w:rsidRPr="005F798C" w14:paraId="3D6259CD" w14:textId="77777777" w:rsidTr="00447D32">
        <w:trPr>
          <w:trHeight w:val="300"/>
          <w:jc w:val="center"/>
        </w:trPr>
        <w:tc>
          <w:tcPr>
            <w:tcW w:w="2260" w:type="dxa"/>
            <w:noWrap/>
            <w:hideMark/>
          </w:tcPr>
          <w:p w14:paraId="0F713642"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smagi</w:t>
            </w:r>
          </w:p>
        </w:tc>
        <w:tc>
          <w:tcPr>
            <w:tcW w:w="1960" w:type="dxa"/>
            <w:noWrap/>
            <w:hideMark/>
          </w:tcPr>
          <w:p w14:paraId="053B3D19"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3</w:t>
            </w:r>
          </w:p>
        </w:tc>
        <w:tc>
          <w:tcPr>
            <w:tcW w:w="1675" w:type="dxa"/>
            <w:noWrap/>
            <w:hideMark/>
          </w:tcPr>
          <w:p w14:paraId="4CA3A79F"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994.7</w:t>
            </w:r>
          </w:p>
        </w:tc>
      </w:tr>
      <w:tr w:rsidR="0079517C" w:rsidRPr="005F798C" w14:paraId="09921BD5" w14:textId="77777777" w:rsidTr="00447D32">
        <w:trPr>
          <w:trHeight w:val="300"/>
          <w:jc w:val="center"/>
        </w:trPr>
        <w:tc>
          <w:tcPr>
            <w:tcW w:w="2260" w:type="dxa"/>
            <w:shd w:val="clear" w:color="auto" w:fill="F2F2F2" w:themeFill="background1" w:themeFillShade="F2"/>
            <w:noWrap/>
            <w:hideMark/>
          </w:tcPr>
          <w:p w14:paraId="011BDB8D" w14:textId="77777777"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MT</w:t>
            </w:r>
          </w:p>
        </w:tc>
        <w:tc>
          <w:tcPr>
            <w:tcW w:w="1960" w:type="dxa"/>
            <w:shd w:val="clear" w:color="auto" w:fill="F2F2F2" w:themeFill="background1" w:themeFillShade="F2"/>
            <w:noWrap/>
            <w:hideMark/>
          </w:tcPr>
          <w:p w14:paraId="24C26E0A"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4</w:t>
            </w:r>
          </w:p>
        </w:tc>
        <w:tc>
          <w:tcPr>
            <w:tcW w:w="1675" w:type="dxa"/>
            <w:shd w:val="clear" w:color="auto" w:fill="F2F2F2" w:themeFill="background1" w:themeFillShade="F2"/>
            <w:noWrap/>
            <w:hideMark/>
          </w:tcPr>
          <w:p w14:paraId="520449DA" w14:textId="50045F1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786</w:t>
            </w:r>
          </w:p>
        </w:tc>
      </w:tr>
      <w:tr w:rsidR="0079517C" w:rsidRPr="005F798C" w14:paraId="38161549" w14:textId="77777777" w:rsidTr="00447D32">
        <w:trPr>
          <w:trHeight w:val="300"/>
          <w:jc w:val="center"/>
        </w:trPr>
        <w:tc>
          <w:tcPr>
            <w:tcW w:w="2260" w:type="dxa"/>
            <w:noWrap/>
            <w:hideMark/>
          </w:tcPr>
          <w:p w14:paraId="45427E44"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ļoti smagi</w:t>
            </w:r>
          </w:p>
        </w:tc>
        <w:tc>
          <w:tcPr>
            <w:tcW w:w="1960" w:type="dxa"/>
            <w:noWrap/>
            <w:hideMark/>
          </w:tcPr>
          <w:p w14:paraId="22F2BFE9"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4</w:t>
            </w:r>
          </w:p>
        </w:tc>
        <w:tc>
          <w:tcPr>
            <w:tcW w:w="1675" w:type="dxa"/>
            <w:noWrap/>
            <w:hideMark/>
          </w:tcPr>
          <w:p w14:paraId="55B912E1"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786.25</w:t>
            </w:r>
          </w:p>
        </w:tc>
      </w:tr>
      <w:tr w:rsidR="0079517C" w:rsidRPr="005F798C" w14:paraId="3F32B388" w14:textId="77777777" w:rsidTr="00447D32">
        <w:trPr>
          <w:trHeight w:val="300"/>
          <w:jc w:val="center"/>
        </w:trPr>
        <w:tc>
          <w:tcPr>
            <w:tcW w:w="2260" w:type="dxa"/>
            <w:shd w:val="clear" w:color="auto" w:fill="F2F2F2" w:themeFill="background1" w:themeFillShade="F2"/>
            <w:noWrap/>
            <w:hideMark/>
          </w:tcPr>
          <w:p w14:paraId="423B594D" w14:textId="77777777" w:rsidR="0079517C" w:rsidRPr="00046068" w:rsidRDefault="0079517C" w:rsidP="00BB1814">
            <w:pPr>
              <w:jc w:val="both"/>
              <w:rPr>
                <w:rFonts w:ascii="Times New Roman" w:hAnsi="Times New Roman" w:cs="Times New Roman"/>
                <w:b/>
                <w:bCs/>
              </w:rPr>
            </w:pPr>
            <w:r w:rsidRPr="00046068">
              <w:rPr>
                <w:rFonts w:ascii="Times New Roman" w:hAnsi="Times New Roman" w:cs="Times New Roman"/>
                <w:b/>
                <w:bCs/>
              </w:rPr>
              <w:t>RT</w:t>
            </w:r>
          </w:p>
        </w:tc>
        <w:tc>
          <w:tcPr>
            <w:tcW w:w="1960" w:type="dxa"/>
            <w:shd w:val="clear" w:color="auto" w:fill="F2F2F2" w:themeFill="background1" w:themeFillShade="F2"/>
            <w:noWrap/>
            <w:hideMark/>
          </w:tcPr>
          <w:p w14:paraId="79DDB942"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1</w:t>
            </w:r>
          </w:p>
        </w:tc>
        <w:tc>
          <w:tcPr>
            <w:tcW w:w="1675" w:type="dxa"/>
            <w:shd w:val="clear" w:color="auto" w:fill="F2F2F2" w:themeFill="background1" w:themeFillShade="F2"/>
            <w:noWrap/>
            <w:hideMark/>
          </w:tcPr>
          <w:p w14:paraId="4A191475" w14:textId="77777777" w:rsidR="0079517C" w:rsidRPr="00046068" w:rsidRDefault="0079517C" w:rsidP="00BB1814">
            <w:pPr>
              <w:jc w:val="center"/>
              <w:rPr>
                <w:rFonts w:ascii="Times New Roman" w:hAnsi="Times New Roman" w:cs="Times New Roman"/>
                <w:b/>
                <w:bCs/>
              </w:rPr>
            </w:pPr>
            <w:r w:rsidRPr="00046068">
              <w:rPr>
                <w:rFonts w:ascii="Times New Roman" w:hAnsi="Times New Roman" w:cs="Times New Roman"/>
                <w:b/>
                <w:bCs/>
              </w:rPr>
              <w:t>960</w:t>
            </w:r>
          </w:p>
        </w:tc>
      </w:tr>
      <w:tr w:rsidR="0079517C" w:rsidRPr="005F798C" w14:paraId="5F2F957C" w14:textId="77777777" w:rsidTr="00447D32">
        <w:trPr>
          <w:trHeight w:val="300"/>
          <w:jc w:val="center"/>
        </w:trPr>
        <w:tc>
          <w:tcPr>
            <w:tcW w:w="2260" w:type="dxa"/>
            <w:noWrap/>
            <w:hideMark/>
          </w:tcPr>
          <w:p w14:paraId="171E38E2" w14:textId="77777777" w:rsidR="0079517C" w:rsidRPr="00046068" w:rsidRDefault="0079517C" w:rsidP="00BB1814">
            <w:pPr>
              <w:jc w:val="both"/>
              <w:rPr>
                <w:rFonts w:ascii="Times New Roman" w:hAnsi="Times New Roman" w:cs="Times New Roman"/>
              </w:rPr>
            </w:pPr>
            <w:r w:rsidRPr="00046068">
              <w:rPr>
                <w:rFonts w:ascii="Times New Roman" w:hAnsi="Times New Roman" w:cs="Times New Roman"/>
              </w:rPr>
              <w:t>ļoti smagi</w:t>
            </w:r>
          </w:p>
        </w:tc>
        <w:tc>
          <w:tcPr>
            <w:tcW w:w="1960" w:type="dxa"/>
            <w:noWrap/>
            <w:hideMark/>
          </w:tcPr>
          <w:p w14:paraId="7D78ECB9"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1</w:t>
            </w:r>
          </w:p>
        </w:tc>
        <w:tc>
          <w:tcPr>
            <w:tcW w:w="1675" w:type="dxa"/>
            <w:noWrap/>
            <w:hideMark/>
          </w:tcPr>
          <w:p w14:paraId="231E5F02" w14:textId="77777777" w:rsidR="0079517C" w:rsidRPr="00046068" w:rsidRDefault="0079517C" w:rsidP="00BB1814">
            <w:pPr>
              <w:jc w:val="center"/>
              <w:rPr>
                <w:rFonts w:ascii="Times New Roman" w:hAnsi="Times New Roman" w:cs="Times New Roman"/>
              </w:rPr>
            </w:pPr>
            <w:r w:rsidRPr="00046068">
              <w:rPr>
                <w:rFonts w:ascii="Times New Roman" w:hAnsi="Times New Roman" w:cs="Times New Roman"/>
              </w:rPr>
              <w:t>960</w:t>
            </w:r>
          </w:p>
        </w:tc>
      </w:tr>
    </w:tbl>
    <w:p w14:paraId="25B0CC2F" w14:textId="319C380B" w:rsidR="0079517C" w:rsidRDefault="0079517C" w:rsidP="0079517C">
      <w:pPr>
        <w:jc w:val="center"/>
        <w:rPr>
          <w:rFonts w:ascii="Times New Roman" w:hAnsi="Times New Roman" w:cs="Times New Roman"/>
          <w:b/>
          <w:bCs/>
          <w:sz w:val="24"/>
          <w:szCs w:val="24"/>
          <w:lang w:eastAsia="zh-CN"/>
        </w:rPr>
      </w:pPr>
    </w:p>
    <w:p w14:paraId="511EC5C7" w14:textId="704364AB" w:rsidR="00E06E70" w:rsidRPr="00B65BDE" w:rsidRDefault="00E06E70" w:rsidP="00E06E70">
      <w:pPr>
        <w:rPr>
          <w:rFonts w:ascii="Times New Roman" w:hAnsi="Times New Roman" w:cs="Times New Roman"/>
          <w:b/>
          <w:bCs/>
          <w:i/>
          <w:iCs/>
          <w:sz w:val="24"/>
          <w:szCs w:val="24"/>
          <w:lang w:eastAsia="zh-CN"/>
        </w:rPr>
      </w:pPr>
      <w:r w:rsidRPr="00B65BDE">
        <w:rPr>
          <w:rFonts w:ascii="Times New Roman" w:hAnsi="Times New Roman" w:cs="Times New Roman"/>
          <w:b/>
          <w:bCs/>
          <w:i/>
          <w:iCs/>
          <w:sz w:val="24"/>
          <w:szCs w:val="24"/>
          <w:lang w:eastAsia="zh-CN"/>
        </w:rPr>
        <w:t>Pavadoņa pakalpojums</w:t>
      </w:r>
    </w:p>
    <w:p w14:paraId="6479DE38" w14:textId="25019650" w:rsidR="00E06E70" w:rsidRPr="00F30500" w:rsidRDefault="00E06E70" w:rsidP="009709E1">
      <w:pPr>
        <w:jc w:val="both"/>
        <w:rPr>
          <w:rFonts w:ascii="Times New Roman" w:hAnsi="Times New Roman" w:cs="Times New Roman"/>
          <w:sz w:val="24"/>
          <w:szCs w:val="24"/>
        </w:rPr>
      </w:pPr>
      <w:r w:rsidRPr="00F30500">
        <w:rPr>
          <w:rFonts w:ascii="Times New Roman" w:hAnsi="Times New Roman" w:cs="Times New Roman"/>
          <w:sz w:val="24"/>
          <w:szCs w:val="24"/>
        </w:rPr>
        <w:t>Saskaņā ar MK noteikumiem Nr.316 pavadoņa pakalpojums vecuma grupā no 14</w:t>
      </w:r>
      <w:r w:rsidR="006C168E">
        <w:rPr>
          <w:rFonts w:ascii="Times New Roman" w:hAnsi="Times New Roman" w:cs="Times New Roman"/>
          <w:sz w:val="24"/>
          <w:szCs w:val="24"/>
        </w:rPr>
        <w:t xml:space="preserve"> līdz </w:t>
      </w:r>
      <w:r w:rsidRPr="00F30500">
        <w:rPr>
          <w:rFonts w:ascii="Times New Roman" w:hAnsi="Times New Roman" w:cs="Times New Roman"/>
          <w:sz w:val="24"/>
          <w:szCs w:val="24"/>
        </w:rPr>
        <w:t>17 gadi</w:t>
      </w:r>
      <w:r w:rsidR="006C168E">
        <w:rPr>
          <w:rFonts w:ascii="Times New Roman" w:hAnsi="Times New Roman" w:cs="Times New Roman"/>
          <w:sz w:val="24"/>
          <w:szCs w:val="24"/>
        </w:rPr>
        <w:t>em</w:t>
      </w:r>
      <w:r w:rsidRPr="00F30500">
        <w:rPr>
          <w:rFonts w:ascii="Times New Roman" w:hAnsi="Times New Roman" w:cs="Times New Roman"/>
          <w:sz w:val="24"/>
          <w:szCs w:val="24"/>
        </w:rPr>
        <w:t xml:space="preserve"> (ieskaitot) ir pieejams bērniem ar mēreniem FI</w:t>
      </w:r>
      <w:r w:rsidR="006C168E">
        <w:rPr>
          <w:rFonts w:ascii="Times New Roman" w:hAnsi="Times New Roman" w:cs="Times New Roman"/>
          <w:sz w:val="24"/>
          <w:szCs w:val="24"/>
        </w:rPr>
        <w:t xml:space="preserve"> un pie nosacījuma, ka ir konstatētas</w:t>
      </w:r>
      <w:r w:rsidRPr="00F30500">
        <w:rPr>
          <w:rFonts w:ascii="Times New Roman" w:hAnsi="Times New Roman" w:cs="Times New Roman"/>
          <w:sz w:val="24"/>
          <w:szCs w:val="24"/>
        </w:rPr>
        <w:t xml:space="preserve"> indikācijas pavadoņa nepieciešamīb</w:t>
      </w:r>
      <w:r w:rsidR="006C168E">
        <w:rPr>
          <w:rFonts w:ascii="Times New Roman" w:hAnsi="Times New Roman" w:cs="Times New Roman"/>
          <w:sz w:val="24"/>
          <w:szCs w:val="24"/>
        </w:rPr>
        <w:t>ai</w:t>
      </w:r>
      <w:r w:rsidRPr="00F30500">
        <w:rPr>
          <w:rFonts w:ascii="Times New Roman" w:hAnsi="Times New Roman" w:cs="Times New Roman"/>
          <w:sz w:val="24"/>
          <w:szCs w:val="24"/>
        </w:rPr>
        <w:t>.</w:t>
      </w:r>
      <w:r w:rsidR="00C30840" w:rsidRPr="00F30500">
        <w:rPr>
          <w:rFonts w:ascii="Times New Roman" w:hAnsi="Times New Roman" w:cs="Times New Roman"/>
          <w:sz w:val="24"/>
          <w:szCs w:val="24"/>
        </w:rPr>
        <w:t xml:space="preserve"> Plānotais pakalpojuma apjoms </w:t>
      </w:r>
      <w:r w:rsidR="00435978">
        <w:rPr>
          <w:rFonts w:ascii="Times New Roman" w:hAnsi="Times New Roman" w:cs="Times New Roman"/>
          <w:sz w:val="24"/>
          <w:szCs w:val="24"/>
        </w:rPr>
        <w:t xml:space="preserve">60 stundas mēnesī, </w:t>
      </w:r>
      <w:r w:rsidR="00956F6D" w:rsidRPr="00F30500">
        <w:rPr>
          <w:rFonts w:ascii="Times New Roman" w:hAnsi="Times New Roman" w:cs="Times New Roman"/>
          <w:sz w:val="24"/>
          <w:szCs w:val="24"/>
        </w:rPr>
        <w:t>720 stundas</w:t>
      </w:r>
      <w:r w:rsidR="00435978">
        <w:rPr>
          <w:rFonts w:ascii="Times New Roman" w:hAnsi="Times New Roman" w:cs="Times New Roman"/>
          <w:sz w:val="24"/>
          <w:szCs w:val="24"/>
        </w:rPr>
        <w:t xml:space="preserve"> gadā</w:t>
      </w:r>
      <w:r w:rsidR="00956F6D" w:rsidRPr="00F30500">
        <w:rPr>
          <w:rFonts w:ascii="Times New Roman" w:hAnsi="Times New Roman" w:cs="Times New Roman"/>
          <w:sz w:val="24"/>
          <w:szCs w:val="24"/>
        </w:rPr>
        <w:t>.</w:t>
      </w:r>
    </w:p>
    <w:p w14:paraId="1E0383C5" w14:textId="026B1E6C" w:rsidR="008758DE" w:rsidRPr="00BA34BD" w:rsidRDefault="00435978" w:rsidP="00BA34BD">
      <w:pPr>
        <w:jc w:val="both"/>
        <w:rPr>
          <w:rFonts w:ascii="Times New Roman" w:hAnsi="Times New Roman" w:cs="Times New Roman"/>
          <w:sz w:val="24"/>
          <w:szCs w:val="24"/>
        </w:rPr>
      </w:pPr>
      <w:r>
        <w:rPr>
          <w:rFonts w:ascii="Times New Roman" w:hAnsi="Times New Roman" w:cs="Times New Roman"/>
          <w:sz w:val="24"/>
          <w:szCs w:val="24"/>
        </w:rPr>
        <w:t>Pavadoņa p</w:t>
      </w:r>
      <w:r w:rsidR="00E06E70" w:rsidRPr="00F30500">
        <w:rPr>
          <w:rFonts w:ascii="Times New Roman" w:hAnsi="Times New Roman" w:cs="Times New Roman"/>
          <w:sz w:val="24"/>
          <w:szCs w:val="24"/>
        </w:rPr>
        <w:t xml:space="preserve">akalpojums piešķirts </w:t>
      </w:r>
      <w:r>
        <w:rPr>
          <w:rFonts w:ascii="Times New Roman" w:hAnsi="Times New Roman" w:cs="Times New Roman"/>
          <w:sz w:val="24"/>
          <w:szCs w:val="24"/>
        </w:rPr>
        <w:t>vienam</w:t>
      </w:r>
      <w:r w:rsidR="00E06E70" w:rsidRPr="00F30500">
        <w:rPr>
          <w:rFonts w:ascii="Times New Roman" w:hAnsi="Times New Roman" w:cs="Times New Roman"/>
          <w:sz w:val="24"/>
          <w:szCs w:val="24"/>
        </w:rPr>
        <w:t xml:space="preserve"> bērn</w:t>
      </w:r>
      <w:r w:rsidR="00C30840" w:rsidRPr="00F30500">
        <w:rPr>
          <w:rFonts w:ascii="Times New Roman" w:hAnsi="Times New Roman" w:cs="Times New Roman"/>
          <w:sz w:val="24"/>
          <w:szCs w:val="24"/>
        </w:rPr>
        <w:t>am ar KT</w:t>
      </w:r>
      <w:r w:rsidR="00E06E70" w:rsidRPr="00F30500">
        <w:rPr>
          <w:rFonts w:ascii="Times New Roman" w:hAnsi="Times New Roman" w:cs="Times New Roman"/>
          <w:sz w:val="24"/>
          <w:szCs w:val="24"/>
        </w:rPr>
        <w:t>, kur</w:t>
      </w:r>
      <w:r w:rsidR="00C30840" w:rsidRPr="00F30500">
        <w:rPr>
          <w:rFonts w:ascii="Times New Roman" w:hAnsi="Times New Roman" w:cs="Times New Roman"/>
          <w:sz w:val="24"/>
          <w:szCs w:val="24"/>
        </w:rPr>
        <w:t>a</w:t>
      </w:r>
      <w:r w:rsidR="00E06E70" w:rsidRPr="00F30500">
        <w:rPr>
          <w:rFonts w:ascii="Times New Roman" w:hAnsi="Times New Roman" w:cs="Times New Roman"/>
          <w:sz w:val="24"/>
          <w:szCs w:val="24"/>
        </w:rPr>
        <w:t xml:space="preserve">m nav izsniegts </w:t>
      </w:r>
      <w:r>
        <w:rPr>
          <w:rFonts w:ascii="Times New Roman" w:hAnsi="Times New Roman" w:cs="Times New Roman"/>
          <w:sz w:val="24"/>
          <w:szCs w:val="24"/>
        </w:rPr>
        <w:t xml:space="preserve">VDEĀVK </w:t>
      </w:r>
      <w:r w:rsidR="00E06E70" w:rsidRPr="00F30500">
        <w:rPr>
          <w:rFonts w:ascii="Times New Roman" w:hAnsi="Times New Roman" w:cs="Times New Roman"/>
          <w:sz w:val="24"/>
          <w:szCs w:val="24"/>
        </w:rPr>
        <w:t>atzinums par pavadoņa pakalpojum</w:t>
      </w:r>
      <w:r>
        <w:rPr>
          <w:rFonts w:ascii="Times New Roman" w:hAnsi="Times New Roman" w:cs="Times New Roman"/>
          <w:sz w:val="24"/>
          <w:szCs w:val="24"/>
        </w:rPr>
        <w:t>a nepieciešamību</w:t>
      </w:r>
      <w:r w:rsidR="00C30840" w:rsidRPr="00F30500">
        <w:rPr>
          <w:rFonts w:ascii="Times New Roman" w:hAnsi="Times New Roman" w:cs="Times New Roman"/>
          <w:sz w:val="24"/>
          <w:szCs w:val="24"/>
        </w:rPr>
        <w:t>.</w:t>
      </w:r>
      <w:r w:rsidR="00956F6D" w:rsidRPr="00F30500">
        <w:rPr>
          <w:rFonts w:ascii="Times New Roman" w:hAnsi="Times New Roman" w:cs="Times New Roman"/>
          <w:sz w:val="24"/>
          <w:szCs w:val="24"/>
        </w:rPr>
        <w:t xml:space="preserve"> Bērnam noteiktais pakalpojuma apjoms pārsniedz </w:t>
      </w:r>
      <w:r w:rsidR="009709E1" w:rsidRPr="00F30500">
        <w:rPr>
          <w:rFonts w:ascii="Times New Roman" w:hAnsi="Times New Roman" w:cs="Times New Roman"/>
          <w:sz w:val="24"/>
          <w:szCs w:val="24"/>
        </w:rPr>
        <w:t xml:space="preserve">metodikā plānoto par </w:t>
      </w:r>
      <w:r w:rsidR="00956F6D" w:rsidRPr="00F30500">
        <w:rPr>
          <w:rFonts w:ascii="Times New Roman" w:hAnsi="Times New Roman" w:cs="Times New Roman"/>
          <w:sz w:val="24"/>
          <w:szCs w:val="24"/>
        </w:rPr>
        <w:t>380 stund</w:t>
      </w:r>
      <w:r w:rsidR="009709E1" w:rsidRPr="00F30500">
        <w:rPr>
          <w:rFonts w:ascii="Times New Roman" w:hAnsi="Times New Roman" w:cs="Times New Roman"/>
          <w:sz w:val="24"/>
          <w:szCs w:val="24"/>
        </w:rPr>
        <w:t>ām</w:t>
      </w:r>
      <w:r w:rsidR="00956F6D" w:rsidRPr="00F30500">
        <w:rPr>
          <w:rFonts w:ascii="Times New Roman" w:hAnsi="Times New Roman" w:cs="Times New Roman"/>
          <w:sz w:val="24"/>
          <w:szCs w:val="24"/>
        </w:rPr>
        <w:t xml:space="preserve"> gadā</w:t>
      </w:r>
      <w:r w:rsidR="00F30500" w:rsidRPr="00F30500">
        <w:rPr>
          <w:rFonts w:ascii="Times New Roman" w:hAnsi="Times New Roman" w:cs="Times New Roman"/>
          <w:sz w:val="24"/>
          <w:szCs w:val="24"/>
        </w:rPr>
        <w:t xml:space="preserve"> </w:t>
      </w:r>
      <w:r w:rsidR="00F30500" w:rsidRPr="00152B99">
        <w:rPr>
          <w:rFonts w:ascii="Times New Roman" w:hAnsi="Times New Roman" w:cs="Times New Roman"/>
          <w:i/>
          <w:iCs/>
          <w:sz w:val="24"/>
          <w:szCs w:val="24"/>
        </w:rPr>
        <w:t>(2.3.7. tabula)</w:t>
      </w:r>
      <w:r w:rsidR="00956F6D" w:rsidRPr="00152B99">
        <w:rPr>
          <w:rFonts w:ascii="Times New Roman" w:hAnsi="Times New Roman" w:cs="Times New Roman"/>
          <w:i/>
          <w:iCs/>
          <w:sz w:val="24"/>
          <w:szCs w:val="24"/>
        </w:rPr>
        <w:t>.</w:t>
      </w:r>
      <w:r w:rsidR="00C30840" w:rsidRPr="00152B99">
        <w:rPr>
          <w:rFonts w:ascii="Times New Roman" w:hAnsi="Times New Roman" w:cs="Times New Roman"/>
          <w:i/>
          <w:iCs/>
          <w:sz w:val="24"/>
          <w:szCs w:val="24"/>
        </w:rPr>
        <w:t xml:space="preserve">                                                                                                                                                                                             </w:t>
      </w:r>
    </w:p>
    <w:p w14:paraId="7E286BD2" w14:textId="77777777" w:rsidR="001327C0" w:rsidRDefault="001327C0" w:rsidP="00447D32">
      <w:pPr>
        <w:jc w:val="right"/>
        <w:rPr>
          <w:rFonts w:ascii="Times New Roman" w:hAnsi="Times New Roman" w:cs="Times New Roman"/>
          <w:i/>
          <w:iCs/>
          <w:sz w:val="24"/>
          <w:szCs w:val="24"/>
        </w:rPr>
      </w:pPr>
    </w:p>
    <w:p w14:paraId="4DB58FD0" w14:textId="77777777" w:rsidR="001327C0" w:rsidRDefault="001327C0" w:rsidP="00447D32">
      <w:pPr>
        <w:jc w:val="right"/>
        <w:rPr>
          <w:rFonts w:ascii="Times New Roman" w:hAnsi="Times New Roman" w:cs="Times New Roman"/>
          <w:i/>
          <w:iCs/>
          <w:sz w:val="24"/>
          <w:szCs w:val="24"/>
        </w:rPr>
      </w:pPr>
    </w:p>
    <w:p w14:paraId="436288CB" w14:textId="77777777" w:rsidR="001327C0" w:rsidRDefault="001327C0" w:rsidP="00447D32">
      <w:pPr>
        <w:jc w:val="right"/>
        <w:rPr>
          <w:rFonts w:ascii="Times New Roman" w:hAnsi="Times New Roman" w:cs="Times New Roman"/>
          <w:i/>
          <w:iCs/>
          <w:sz w:val="24"/>
          <w:szCs w:val="24"/>
        </w:rPr>
      </w:pPr>
    </w:p>
    <w:p w14:paraId="0779072A" w14:textId="77777777" w:rsidR="001327C0" w:rsidRDefault="001327C0" w:rsidP="00447D32">
      <w:pPr>
        <w:jc w:val="right"/>
        <w:rPr>
          <w:rFonts w:ascii="Times New Roman" w:hAnsi="Times New Roman" w:cs="Times New Roman"/>
          <w:i/>
          <w:iCs/>
          <w:sz w:val="24"/>
          <w:szCs w:val="24"/>
        </w:rPr>
      </w:pPr>
    </w:p>
    <w:p w14:paraId="580A1E3F" w14:textId="3626BEF8" w:rsidR="00C30840" w:rsidRPr="00632BC5" w:rsidRDefault="00F30500" w:rsidP="00447D32">
      <w:pPr>
        <w:jc w:val="right"/>
        <w:rPr>
          <w:rFonts w:ascii="Times New Roman" w:hAnsi="Times New Roman" w:cs="Times New Roman"/>
          <w:i/>
          <w:iCs/>
          <w:sz w:val="24"/>
          <w:szCs w:val="24"/>
        </w:rPr>
      </w:pPr>
      <w:r w:rsidRPr="00632BC5">
        <w:rPr>
          <w:rFonts w:ascii="Times New Roman" w:hAnsi="Times New Roman" w:cs="Times New Roman"/>
          <w:i/>
          <w:iCs/>
          <w:sz w:val="24"/>
          <w:szCs w:val="24"/>
        </w:rPr>
        <w:lastRenderedPageBreak/>
        <w:t>2.3.7</w:t>
      </w:r>
      <w:r w:rsidR="00C30840" w:rsidRPr="00632BC5">
        <w:rPr>
          <w:rFonts w:ascii="Times New Roman" w:hAnsi="Times New Roman" w:cs="Times New Roman"/>
          <w:i/>
          <w:iCs/>
          <w:sz w:val="24"/>
          <w:szCs w:val="24"/>
        </w:rPr>
        <w:t>. tabula</w:t>
      </w:r>
    </w:p>
    <w:p w14:paraId="279DF129" w14:textId="1D865DF7" w:rsidR="00BA34BD" w:rsidRDefault="00BA34BD" w:rsidP="00BA34BD">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pavadoņa pakalpojuma vidējais apmērs</w:t>
      </w:r>
    </w:p>
    <w:p w14:paraId="71397B3F" w14:textId="76333E6D" w:rsidR="00BA34BD" w:rsidRPr="00AE3780" w:rsidRDefault="00BA34BD" w:rsidP="00BA34BD">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1DDFA3DC" w14:textId="77777777" w:rsidR="00BA34BD" w:rsidRPr="00F30500" w:rsidRDefault="00BA34BD" w:rsidP="00152B99">
      <w:pPr>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676"/>
        <w:gridCol w:w="1320"/>
        <w:gridCol w:w="2078"/>
      </w:tblGrid>
      <w:tr w:rsidR="00E06E70" w:rsidRPr="00F5512D" w14:paraId="459E5788" w14:textId="77777777" w:rsidTr="00A9259F">
        <w:trPr>
          <w:trHeight w:val="300"/>
          <w:tblHeader/>
          <w:jc w:val="center"/>
        </w:trPr>
        <w:tc>
          <w:tcPr>
            <w:tcW w:w="4676" w:type="dxa"/>
            <w:shd w:val="clear" w:color="auto" w:fill="F2F2F2" w:themeFill="background1" w:themeFillShade="F2"/>
            <w:noWrap/>
            <w:vAlign w:val="center"/>
            <w:hideMark/>
          </w:tcPr>
          <w:p w14:paraId="79AFF719" w14:textId="114D08C1" w:rsidR="00E06E70" w:rsidRPr="008D0AC2" w:rsidRDefault="00E06E70" w:rsidP="00A9259F">
            <w:pPr>
              <w:jc w:val="center"/>
              <w:rPr>
                <w:rFonts w:ascii="Times New Roman" w:hAnsi="Times New Roman" w:cs="Times New Roman"/>
                <w:b/>
                <w:bCs/>
              </w:rPr>
            </w:pPr>
            <w:r w:rsidRPr="008D0AC2">
              <w:rPr>
                <w:rFonts w:ascii="Times New Roman" w:hAnsi="Times New Roman" w:cs="Times New Roman"/>
                <w:b/>
                <w:bCs/>
              </w:rPr>
              <w:t>Vecuma grupa, FT veids</w:t>
            </w:r>
            <w:r w:rsidR="00BA34BD">
              <w:rPr>
                <w:rFonts w:ascii="Times New Roman" w:hAnsi="Times New Roman" w:cs="Times New Roman"/>
                <w:b/>
                <w:bCs/>
              </w:rPr>
              <w:t xml:space="preserve">, FI </w:t>
            </w:r>
            <w:r w:rsidRPr="008D0AC2">
              <w:rPr>
                <w:rFonts w:ascii="Times New Roman" w:hAnsi="Times New Roman" w:cs="Times New Roman"/>
                <w:b/>
                <w:bCs/>
              </w:rPr>
              <w:t xml:space="preserve">smaguma </w:t>
            </w:r>
            <w:r w:rsidR="00BA34BD">
              <w:rPr>
                <w:rFonts w:ascii="Times New Roman" w:hAnsi="Times New Roman" w:cs="Times New Roman"/>
                <w:b/>
                <w:bCs/>
              </w:rPr>
              <w:t>līmenis</w:t>
            </w:r>
          </w:p>
        </w:tc>
        <w:tc>
          <w:tcPr>
            <w:tcW w:w="1320" w:type="dxa"/>
            <w:shd w:val="clear" w:color="auto" w:fill="F2F2F2" w:themeFill="background1" w:themeFillShade="F2"/>
            <w:noWrap/>
            <w:vAlign w:val="center"/>
          </w:tcPr>
          <w:p w14:paraId="6EA76574" w14:textId="77777777" w:rsidR="00E06E70" w:rsidRPr="008D0AC2" w:rsidRDefault="00E06E70" w:rsidP="00A9259F">
            <w:pPr>
              <w:jc w:val="center"/>
              <w:rPr>
                <w:rFonts w:ascii="Times New Roman" w:hAnsi="Times New Roman" w:cs="Times New Roman"/>
                <w:b/>
                <w:bCs/>
              </w:rPr>
            </w:pPr>
            <w:r w:rsidRPr="008D0AC2">
              <w:rPr>
                <w:rFonts w:ascii="Times New Roman" w:hAnsi="Times New Roman" w:cs="Times New Roman"/>
                <w:b/>
                <w:bCs/>
              </w:rPr>
              <w:t>Bērnu skaits</w:t>
            </w:r>
          </w:p>
        </w:tc>
        <w:tc>
          <w:tcPr>
            <w:tcW w:w="2078" w:type="dxa"/>
            <w:shd w:val="clear" w:color="auto" w:fill="F2F2F2" w:themeFill="background1" w:themeFillShade="F2"/>
            <w:noWrap/>
            <w:vAlign w:val="center"/>
          </w:tcPr>
          <w:p w14:paraId="26EBF839" w14:textId="69F86C6F" w:rsidR="00E06E70" w:rsidRPr="008D0AC2" w:rsidRDefault="00A9259F" w:rsidP="00A9259F">
            <w:pPr>
              <w:jc w:val="center"/>
              <w:rPr>
                <w:rFonts w:ascii="Times New Roman" w:hAnsi="Times New Roman" w:cs="Times New Roman"/>
                <w:b/>
                <w:bCs/>
              </w:rPr>
            </w:pPr>
            <w:r>
              <w:rPr>
                <w:rFonts w:ascii="Times New Roman" w:hAnsi="Times New Roman" w:cs="Times New Roman"/>
                <w:b/>
                <w:bCs/>
              </w:rPr>
              <w:t>Vidējais s</w:t>
            </w:r>
            <w:r w:rsidR="00E06E70" w:rsidRPr="008D0AC2">
              <w:rPr>
                <w:rFonts w:ascii="Times New Roman" w:hAnsi="Times New Roman" w:cs="Times New Roman"/>
                <w:b/>
                <w:bCs/>
              </w:rPr>
              <w:t>tundu skaits</w:t>
            </w:r>
            <w:r>
              <w:rPr>
                <w:rFonts w:ascii="Times New Roman" w:hAnsi="Times New Roman" w:cs="Times New Roman"/>
                <w:b/>
                <w:bCs/>
              </w:rPr>
              <w:t xml:space="preserve"> uz vienu bērnu 12 mēnešu periodā</w:t>
            </w:r>
          </w:p>
        </w:tc>
      </w:tr>
      <w:tr w:rsidR="00E06E70" w:rsidRPr="00C664A4" w14:paraId="15103B98" w14:textId="77777777" w:rsidTr="00A9259F">
        <w:trPr>
          <w:trHeight w:val="300"/>
          <w:jc w:val="center"/>
        </w:trPr>
        <w:tc>
          <w:tcPr>
            <w:tcW w:w="4676" w:type="dxa"/>
            <w:shd w:val="clear" w:color="auto" w:fill="FFF2CC" w:themeFill="accent4" w:themeFillTint="33"/>
            <w:noWrap/>
            <w:hideMark/>
          </w:tcPr>
          <w:p w14:paraId="0353C093" w14:textId="77777777" w:rsidR="00E06E70" w:rsidRPr="00DD6149" w:rsidRDefault="00E06E70" w:rsidP="00BB1814">
            <w:pPr>
              <w:jc w:val="both"/>
              <w:rPr>
                <w:rFonts w:ascii="Times New Roman" w:hAnsi="Times New Roman" w:cs="Times New Roman"/>
                <w:b/>
                <w:bCs/>
              </w:rPr>
            </w:pPr>
            <w:r w:rsidRPr="00DD6149">
              <w:rPr>
                <w:rFonts w:ascii="Times New Roman" w:hAnsi="Times New Roman" w:cs="Times New Roman"/>
                <w:b/>
                <w:bCs/>
              </w:rPr>
              <w:t>14-17 gadi (ieskaitot) kopā</w:t>
            </w:r>
          </w:p>
        </w:tc>
        <w:tc>
          <w:tcPr>
            <w:tcW w:w="1320" w:type="dxa"/>
            <w:shd w:val="clear" w:color="auto" w:fill="FFF2CC" w:themeFill="accent4" w:themeFillTint="33"/>
            <w:noWrap/>
            <w:hideMark/>
          </w:tcPr>
          <w:p w14:paraId="3F0F6A65" w14:textId="77777777" w:rsidR="00E06E70" w:rsidRPr="00DD6149" w:rsidRDefault="00E06E70" w:rsidP="00152B99">
            <w:pPr>
              <w:pStyle w:val="ListParagraph"/>
              <w:rPr>
                <w:rFonts w:ascii="Times New Roman" w:hAnsi="Times New Roman" w:cs="Times New Roman"/>
                <w:b/>
                <w:bCs/>
                <w:sz w:val="22"/>
                <w:szCs w:val="22"/>
              </w:rPr>
            </w:pPr>
            <w:r w:rsidRPr="00DD6149">
              <w:rPr>
                <w:rFonts w:ascii="Times New Roman" w:hAnsi="Times New Roman" w:cs="Times New Roman"/>
                <w:b/>
                <w:bCs/>
                <w:sz w:val="22"/>
                <w:szCs w:val="22"/>
              </w:rPr>
              <w:t>1</w:t>
            </w:r>
          </w:p>
        </w:tc>
        <w:tc>
          <w:tcPr>
            <w:tcW w:w="2078" w:type="dxa"/>
            <w:shd w:val="clear" w:color="auto" w:fill="FFF2CC" w:themeFill="accent4" w:themeFillTint="33"/>
            <w:noWrap/>
            <w:hideMark/>
          </w:tcPr>
          <w:p w14:paraId="4D7177DD" w14:textId="77777777" w:rsidR="00E06E70" w:rsidRPr="00DD6149" w:rsidRDefault="00E06E70" w:rsidP="00C30840">
            <w:pPr>
              <w:jc w:val="center"/>
              <w:rPr>
                <w:rFonts w:ascii="Times New Roman" w:hAnsi="Times New Roman" w:cs="Times New Roman"/>
                <w:b/>
                <w:bCs/>
              </w:rPr>
            </w:pPr>
            <w:r w:rsidRPr="00DD6149">
              <w:rPr>
                <w:rFonts w:ascii="Times New Roman" w:hAnsi="Times New Roman" w:cs="Times New Roman"/>
                <w:b/>
                <w:bCs/>
              </w:rPr>
              <w:t>1100</w:t>
            </w:r>
          </w:p>
        </w:tc>
      </w:tr>
      <w:tr w:rsidR="00E06E70" w:rsidRPr="00F5512D" w14:paraId="381EFC85" w14:textId="77777777" w:rsidTr="00A9259F">
        <w:trPr>
          <w:trHeight w:val="300"/>
          <w:jc w:val="center"/>
        </w:trPr>
        <w:tc>
          <w:tcPr>
            <w:tcW w:w="4676" w:type="dxa"/>
            <w:noWrap/>
            <w:hideMark/>
          </w:tcPr>
          <w:p w14:paraId="2ACAF5AF" w14:textId="3C455328" w:rsidR="00E06E70" w:rsidRPr="00DD6149" w:rsidRDefault="00E06E70" w:rsidP="00BB1814">
            <w:pPr>
              <w:jc w:val="both"/>
              <w:rPr>
                <w:rFonts w:ascii="Times New Roman" w:hAnsi="Times New Roman" w:cs="Times New Roman"/>
              </w:rPr>
            </w:pPr>
            <w:r w:rsidRPr="00DD6149">
              <w:rPr>
                <w:rFonts w:ascii="Times New Roman" w:hAnsi="Times New Roman" w:cs="Times New Roman"/>
              </w:rPr>
              <w:t>KT (īpašas kopšanas nepieciešamība, mērena F</w:t>
            </w:r>
            <w:r w:rsidR="00135252">
              <w:rPr>
                <w:rFonts w:ascii="Times New Roman" w:hAnsi="Times New Roman" w:cs="Times New Roman"/>
              </w:rPr>
              <w:t>I</w:t>
            </w:r>
            <w:r w:rsidRPr="00DD6149">
              <w:rPr>
                <w:rFonts w:ascii="Times New Roman" w:hAnsi="Times New Roman" w:cs="Times New Roman"/>
              </w:rPr>
              <w:t xml:space="preserve"> smaguma </w:t>
            </w:r>
            <w:r w:rsidR="00135252">
              <w:rPr>
                <w:rFonts w:ascii="Times New Roman" w:hAnsi="Times New Roman" w:cs="Times New Roman"/>
              </w:rPr>
              <w:t>līmenis</w:t>
            </w:r>
            <w:r w:rsidRPr="00DD6149">
              <w:rPr>
                <w:rFonts w:ascii="Times New Roman" w:hAnsi="Times New Roman" w:cs="Times New Roman"/>
              </w:rPr>
              <w:t>)</w:t>
            </w:r>
          </w:p>
        </w:tc>
        <w:tc>
          <w:tcPr>
            <w:tcW w:w="1320" w:type="dxa"/>
            <w:noWrap/>
            <w:hideMark/>
          </w:tcPr>
          <w:p w14:paraId="47400EA5" w14:textId="77777777" w:rsidR="00E06E70" w:rsidRPr="00DD6149" w:rsidRDefault="00E06E70" w:rsidP="00152B99">
            <w:pPr>
              <w:pStyle w:val="ListParagraph"/>
              <w:rPr>
                <w:rFonts w:ascii="Times New Roman" w:hAnsi="Times New Roman" w:cs="Times New Roman"/>
                <w:sz w:val="22"/>
                <w:szCs w:val="22"/>
              </w:rPr>
            </w:pPr>
            <w:r w:rsidRPr="00DD6149">
              <w:rPr>
                <w:rFonts w:ascii="Times New Roman" w:hAnsi="Times New Roman" w:cs="Times New Roman"/>
                <w:sz w:val="22"/>
                <w:szCs w:val="22"/>
              </w:rPr>
              <w:t>1</w:t>
            </w:r>
          </w:p>
        </w:tc>
        <w:tc>
          <w:tcPr>
            <w:tcW w:w="2078" w:type="dxa"/>
            <w:noWrap/>
            <w:hideMark/>
          </w:tcPr>
          <w:p w14:paraId="7F7EA222" w14:textId="77777777" w:rsidR="00E06E70" w:rsidRPr="00DD6149" w:rsidRDefault="00E06E70" w:rsidP="00C30840">
            <w:pPr>
              <w:jc w:val="center"/>
              <w:rPr>
                <w:rFonts w:ascii="Times New Roman" w:hAnsi="Times New Roman" w:cs="Times New Roman"/>
              </w:rPr>
            </w:pPr>
            <w:r w:rsidRPr="00DD6149">
              <w:rPr>
                <w:rFonts w:ascii="Times New Roman" w:hAnsi="Times New Roman" w:cs="Times New Roman"/>
              </w:rPr>
              <w:t>1100</w:t>
            </w:r>
          </w:p>
        </w:tc>
      </w:tr>
    </w:tbl>
    <w:p w14:paraId="5AC11DC8" w14:textId="5561603A" w:rsidR="00E06E70" w:rsidRPr="00135252" w:rsidRDefault="00E06E70" w:rsidP="00C30840">
      <w:pPr>
        <w:jc w:val="right"/>
        <w:rPr>
          <w:rFonts w:ascii="Times New Roman" w:hAnsi="Times New Roman" w:cs="Times New Roman"/>
          <w:b/>
          <w:bCs/>
          <w:i/>
          <w:iCs/>
          <w:sz w:val="24"/>
          <w:szCs w:val="24"/>
          <w:lang w:eastAsia="zh-CN"/>
        </w:rPr>
      </w:pPr>
    </w:p>
    <w:p w14:paraId="13B56631" w14:textId="3DB480C2" w:rsidR="00956F6D" w:rsidRPr="00135252" w:rsidRDefault="00956F6D" w:rsidP="00956F6D">
      <w:pPr>
        <w:rPr>
          <w:rFonts w:ascii="Times New Roman" w:hAnsi="Times New Roman" w:cs="Times New Roman"/>
          <w:b/>
          <w:bCs/>
          <w:i/>
          <w:iCs/>
          <w:sz w:val="24"/>
          <w:szCs w:val="24"/>
          <w:lang w:eastAsia="zh-CN"/>
        </w:rPr>
      </w:pPr>
      <w:r w:rsidRPr="00135252">
        <w:rPr>
          <w:rFonts w:ascii="Times New Roman" w:hAnsi="Times New Roman" w:cs="Times New Roman"/>
          <w:b/>
          <w:bCs/>
          <w:i/>
          <w:iCs/>
          <w:sz w:val="24"/>
          <w:szCs w:val="24"/>
          <w:lang w:eastAsia="zh-CN"/>
        </w:rPr>
        <w:t>Aprūpes mājās pakalpojums</w:t>
      </w:r>
    </w:p>
    <w:p w14:paraId="66609EEF" w14:textId="5841BAD6" w:rsidR="00956F6D" w:rsidRDefault="00BB5AE8" w:rsidP="00956F6D">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956F6D">
        <w:rPr>
          <w:rFonts w:ascii="Times New Roman" w:hAnsi="Times New Roman" w:cs="Times New Roman"/>
          <w:sz w:val="24"/>
          <w:szCs w:val="24"/>
          <w:lang w:eastAsia="zh-CN"/>
        </w:rPr>
        <w:t xml:space="preserve">etodikā tika noteikts, ka aprūpes mājās pakalpojums 880 stundas </w:t>
      </w:r>
      <w:r>
        <w:rPr>
          <w:rFonts w:ascii="Times New Roman" w:hAnsi="Times New Roman" w:cs="Times New Roman"/>
          <w:sz w:val="24"/>
          <w:szCs w:val="24"/>
          <w:lang w:eastAsia="zh-CN"/>
        </w:rPr>
        <w:t>12 mēnešu periodā</w:t>
      </w:r>
      <w:r w:rsidR="00956F6D">
        <w:rPr>
          <w:rFonts w:ascii="Times New Roman" w:hAnsi="Times New Roman" w:cs="Times New Roman"/>
          <w:sz w:val="24"/>
          <w:szCs w:val="24"/>
          <w:lang w:eastAsia="zh-CN"/>
        </w:rPr>
        <w:t xml:space="preserve"> tiks piešķirts bērniem ar smagiem un ļoti smagiem FI</w:t>
      </w:r>
      <w:r w:rsidR="00D23533">
        <w:rPr>
          <w:rFonts w:ascii="Times New Roman" w:hAnsi="Times New Roman" w:cs="Times New Roman"/>
          <w:sz w:val="24"/>
          <w:szCs w:val="24"/>
          <w:lang w:eastAsia="zh-CN"/>
        </w:rPr>
        <w:t xml:space="preserve"> </w:t>
      </w:r>
      <w:r w:rsidR="00956F6D">
        <w:rPr>
          <w:rFonts w:ascii="Times New Roman" w:hAnsi="Times New Roman" w:cs="Times New Roman"/>
          <w:sz w:val="24"/>
          <w:szCs w:val="24"/>
          <w:lang w:eastAsia="zh-CN"/>
        </w:rPr>
        <w:t>gadījumā, ja bērnam piešķirts arī atelpas brīža pakalpojums, kura laikā aprūpes mājās pakalpojumu bērns nesaņems. Līdz ar to bērnam, kuram nav piešķirts atelpas brīža pakalpojums, aprūpes mājās pakalpojumu var piešķirt 960 stundu apmērā.</w:t>
      </w:r>
    </w:p>
    <w:p w14:paraId="5C334D01" w14:textId="797F6AA4" w:rsidR="003867F8" w:rsidRDefault="00956F6D" w:rsidP="00956F6D">
      <w:pPr>
        <w:jc w:val="both"/>
        <w:rPr>
          <w:rFonts w:ascii="Times New Roman" w:hAnsi="Times New Roman" w:cs="Times New Roman"/>
          <w:sz w:val="24"/>
          <w:szCs w:val="24"/>
          <w:lang w:eastAsia="zh-CN"/>
        </w:rPr>
      </w:pPr>
      <w:r>
        <w:rPr>
          <w:rFonts w:ascii="Times New Roman" w:hAnsi="Times New Roman" w:cs="Times New Roman"/>
          <w:sz w:val="24"/>
          <w:szCs w:val="24"/>
          <w:lang w:eastAsia="zh-CN"/>
        </w:rPr>
        <w:t>Rezultāti: analizējot datus, redzams, ka aprūpes mājās pakalpojums piešķirts 1</w:t>
      </w:r>
      <w:r w:rsidR="003867F8">
        <w:rPr>
          <w:rFonts w:ascii="Times New Roman" w:hAnsi="Times New Roman" w:cs="Times New Roman"/>
          <w:sz w:val="24"/>
          <w:szCs w:val="24"/>
          <w:lang w:eastAsia="zh-CN"/>
        </w:rPr>
        <w:t>1</w:t>
      </w:r>
      <w:r>
        <w:rPr>
          <w:rFonts w:ascii="Times New Roman" w:hAnsi="Times New Roman" w:cs="Times New Roman"/>
          <w:sz w:val="24"/>
          <w:szCs w:val="24"/>
          <w:lang w:eastAsia="zh-CN"/>
        </w:rPr>
        <w:t xml:space="preserve"> bērniem  (</w:t>
      </w:r>
      <w:r w:rsidR="003867F8">
        <w:rPr>
          <w:rFonts w:ascii="Times New Roman" w:hAnsi="Times New Roman" w:cs="Times New Roman"/>
          <w:sz w:val="24"/>
          <w:szCs w:val="24"/>
          <w:lang w:eastAsia="zh-CN"/>
        </w:rPr>
        <w:t>3</w:t>
      </w:r>
      <w:r w:rsidR="00B54E56">
        <w:rPr>
          <w:rFonts w:ascii="Times New Roman" w:hAnsi="Times New Roman" w:cs="Times New Roman"/>
          <w:sz w:val="24"/>
          <w:szCs w:val="24"/>
          <w:lang w:eastAsia="zh-CN"/>
        </w:rPr>
        <w:t>3</w:t>
      </w:r>
      <w:r>
        <w:rPr>
          <w:rFonts w:ascii="Times New Roman" w:hAnsi="Times New Roman" w:cs="Times New Roman"/>
          <w:sz w:val="24"/>
          <w:szCs w:val="24"/>
          <w:lang w:eastAsia="zh-CN"/>
        </w:rPr>
        <w:t xml:space="preserve">%). Piešķirtais stundu skaits nepārsniedz metodikā plānoto stundu apjomu.  Konstatēts, ka vajadzība pēc </w:t>
      </w:r>
      <w:r w:rsidR="00D23533">
        <w:rPr>
          <w:rFonts w:ascii="Times New Roman" w:hAnsi="Times New Roman" w:cs="Times New Roman"/>
          <w:sz w:val="24"/>
          <w:szCs w:val="24"/>
          <w:lang w:eastAsia="zh-CN"/>
        </w:rPr>
        <w:t xml:space="preserve">šī </w:t>
      </w:r>
      <w:r>
        <w:rPr>
          <w:rFonts w:ascii="Times New Roman" w:hAnsi="Times New Roman" w:cs="Times New Roman"/>
          <w:sz w:val="24"/>
          <w:szCs w:val="24"/>
          <w:lang w:eastAsia="zh-CN"/>
        </w:rPr>
        <w:t xml:space="preserve">pakalpojuma ir bijusi arī </w:t>
      </w:r>
      <w:r w:rsidR="00632BC5">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w:t>
      </w:r>
      <w:r w:rsidR="003867F8">
        <w:rPr>
          <w:rFonts w:ascii="Times New Roman" w:hAnsi="Times New Roman" w:cs="Times New Roman"/>
          <w:sz w:val="24"/>
          <w:szCs w:val="24"/>
          <w:lang w:eastAsia="zh-CN"/>
        </w:rPr>
        <w:t xml:space="preserve"> ar KT</w:t>
      </w:r>
      <w:r>
        <w:rPr>
          <w:rFonts w:ascii="Times New Roman" w:hAnsi="Times New Roman" w:cs="Times New Roman"/>
          <w:sz w:val="24"/>
          <w:szCs w:val="24"/>
          <w:lang w:eastAsia="zh-CN"/>
        </w:rPr>
        <w:t xml:space="preserve">, kurš neatbilst metodikā noteiktajam kritērijam par </w:t>
      </w:r>
      <w:r w:rsidR="003867F8">
        <w:rPr>
          <w:rFonts w:ascii="Times New Roman" w:hAnsi="Times New Roman" w:cs="Times New Roman"/>
          <w:sz w:val="24"/>
          <w:szCs w:val="24"/>
          <w:lang w:eastAsia="zh-CN"/>
        </w:rPr>
        <w:t>F</w:t>
      </w:r>
      <w:r w:rsidR="00D23533">
        <w:rPr>
          <w:rFonts w:ascii="Times New Roman" w:hAnsi="Times New Roman" w:cs="Times New Roman"/>
          <w:sz w:val="24"/>
          <w:szCs w:val="24"/>
          <w:lang w:eastAsia="zh-CN"/>
        </w:rPr>
        <w:t>I</w:t>
      </w:r>
      <w:r w:rsidR="003867F8">
        <w:rPr>
          <w:rFonts w:ascii="Times New Roman" w:hAnsi="Times New Roman" w:cs="Times New Roman"/>
          <w:sz w:val="24"/>
          <w:szCs w:val="24"/>
          <w:lang w:eastAsia="zh-CN"/>
        </w:rPr>
        <w:t xml:space="preserve"> smaguma </w:t>
      </w:r>
      <w:r w:rsidR="000B4B6D">
        <w:rPr>
          <w:rFonts w:ascii="Times New Roman" w:hAnsi="Times New Roman" w:cs="Times New Roman"/>
          <w:sz w:val="24"/>
          <w:szCs w:val="24"/>
          <w:lang w:eastAsia="zh-CN"/>
        </w:rPr>
        <w:t>līmeni</w:t>
      </w:r>
      <w:r w:rsidR="003867F8">
        <w:rPr>
          <w:rFonts w:ascii="Times New Roman" w:hAnsi="Times New Roman" w:cs="Times New Roman"/>
          <w:sz w:val="24"/>
          <w:szCs w:val="24"/>
          <w:lang w:eastAsia="zh-CN"/>
        </w:rPr>
        <w:t xml:space="preserve"> (bērnam noteikta mēren</w:t>
      </w:r>
      <w:r w:rsidR="000B4B6D">
        <w:rPr>
          <w:rFonts w:ascii="Times New Roman" w:hAnsi="Times New Roman" w:cs="Times New Roman"/>
          <w:sz w:val="24"/>
          <w:szCs w:val="24"/>
          <w:lang w:eastAsia="zh-CN"/>
        </w:rPr>
        <w:t>i</w:t>
      </w:r>
      <w:r w:rsidR="003867F8">
        <w:rPr>
          <w:rFonts w:ascii="Times New Roman" w:hAnsi="Times New Roman" w:cs="Times New Roman"/>
          <w:sz w:val="24"/>
          <w:szCs w:val="24"/>
          <w:lang w:eastAsia="zh-CN"/>
        </w:rPr>
        <w:t xml:space="preserve"> F</w:t>
      </w:r>
      <w:r w:rsidR="000B4B6D">
        <w:rPr>
          <w:rFonts w:ascii="Times New Roman" w:hAnsi="Times New Roman" w:cs="Times New Roman"/>
          <w:sz w:val="24"/>
          <w:szCs w:val="24"/>
          <w:lang w:eastAsia="zh-CN"/>
        </w:rPr>
        <w:t>I</w:t>
      </w:r>
      <w:r w:rsidR="003867F8">
        <w:rPr>
          <w:rFonts w:ascii="Times New Roman" w:hAnsi="Times New Roman" w:cs="Times New Roman"/>
          <w:sz w:val="24"/>
          <w:szCs w:val="24"/>
          <w:lang w:eastAsia="zh-CN"/>
        </w:rPr>
        <w:t>)</w:t>
      </w:r>
      <w:r w:rsidR="00F30500">
        <w:rPr>
          <w:rFonts w:ascii="Times New Roman" w:hAnsi="Times New Roman" w:cs="Times New Roman"/>
          <w:sz w:val="24"/>
          <w:szCs w:val="24"/>
          <w:lang w:eastAsia="zh-CN"/>
        </w:rPr>
        <w:t xml:space="preserve"> </w:t>
      </w:r>
      <w:r w:rsidR="00F30500" w:rsidRPr="00152B99">
        <w:rPr>
          <w:rFonts w:ascii="Times New Roman" w:hAnsi="Times New Roman" w:cs="Times New Roman"/>
          <w:i/>
          <w:iCs/>
          <w:sz w:val="24"/>
          <w:szCs w:val="24"/>
          <w:lang w:eastAsia="zh-CN"/>
        </w:rPr>
        <w:t>(2.3.8. tabula)</w:t>
      </w:r>
      <w:r w:rsidR="003867F8" w:rsidRPr="00152B99">
        <w:rPr>
          <w:rFonts w:ascii="Times New Roman" w:hAnsi="Times New Roman" w:cs="Times New Roman"/>
          <w:i/>
          <w:iCs/>
          <w:sz w:val="24"/>
          <w:szCs w:val="24"/>
          <w:lang w:eastAsia="zh-CN"/>
        </w:rPr>
        <w:t>.</w:t>
      </w:r>
      <w:r w:rsidR="003867F8">
        <w:rPr>
          <w:rFonts w:ascii="Times New Roman" w:hAnsi="Times New Roman" w:cs="Times New Roman"/>
          <w:sz w:val="24"/>
          <w:szCs w:val="24"/>
          <w:lang w:eastAsia="zh-CN"/>
        </w:rPr>
        <w:t xml:space="preserve"> </w:t>
      </w:r>
    </w:p>
    <w:p w14:paraId="2BC4B025" w14:textId="0C3F7188" w:rsidR="003867F8" w:rsidRDefault="00F30500" w:rsidP="003867F8">
      <w:pPr>
        <w:pStyle w:val="Caption"/>
        <w:keepNext/>
        <w:jc w:val="right"/>
        <w:rPr>
          <w:rFonts w:ascii="Times New Roman" w:hAnsi="Times New Roman" w:cs="Times New Roman"/>
          <w:color w:val="auto"/>
          <w:sz w:val="24"/>
          <w:szCs w:val="24"/>
        </w:rPr>
      </w:pPr>
      <w:r w:rsidRPr="00F30500">
        <w:rPr>
          <w:rFonts w:ascii="Times New Roman" w:hAnsi="Times New Roman" w:cs="Times New Roman"/>
          <w:color w:val="auto"/>
          <w:sz w:val="24"/>
          <w:szCs w:val="24"/>
        </w:rPr>
        <w:t>2.3.8</w:t>
      </w:r>
      <w:r w:rsidR="003867F8" w:rsidRPr="00F30500">
        <w:rPr>
          <w:rFonts w:ascii="Times New Roman" w:hAnsi="Times New Roman" w:cs="Times New Roman"/>
          <w:color w:val="auto"/>
          <w:sz w:val="24"/>
          <w:szCs w:val="24"/>
        </w:rPr>
        <w:t>. tabula</w:t>
      </w:r>
    </w:p>
    <w:p w14:paraId="2FC42865" w14:textId="03C42604" w:rsidR="000B4B6D" w:rsidRDefault="000B4B6D" w:rsidP="000B4B6D">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 xml:space="preserve">Faktiski piešķirtais </w:t>
      </w:r>
      <w:r w:rsidR="00CB279F">
        <w:rPr>
          <w:rFonts w:ascii="Times New Roman" w:hAnsi="Times New Roman" w:cs="Times New Roman"/>
          <w:b/>
          <w:bCs/>
          <w:i w:val="0"/>
          <w:iCs w:val="0"/>
          <w:color w:val="auto"/>
          <w:sz w:val="22"/>
          <w:szCs w:val="22"/>
        </w:rPr>
        <w:t>aprūpes mājās</w:t>
      </w:r>
      <w:r>
        <w:rPr>
          <w:rFonts w:ascii="Times New Roman" w:hAnsi="Times New Roman" w:cs="Times New Roman"/>
          <w:b/>
          <w:bCs/>
          <w:i w:val="0"/>
          <w:iCs w:val="0"/>
          <w:color w:val="auto"/>
          <w:sz w:val="22"/>
          <w:szCs w:val="22"/>
        </w:rPr>
        <w:t xml:space="preserve"> pakalpojuma vidējais apmērs</w:t>
      </w:r>
    </w:p>
    <w:p w14:paraId="00D4DAF2" w14:textId="49148C48" w:rsidR="000B4B6D" w:rsidRDefault="000B4B6D" w:rsidP="00CB279F">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34567E93" w14:textId="77777777" w:rsidR="001327C0" w:rsidRPr="001327C0" w:rsidRDefault="001327C0" w:rsidP="001327C0"/>
    <w:tbl>
      <w:tblPr>
        <w:tblStyle w:val="TableGrid"/>
        <w:tblW w:w="0" w:type="auto"/>
        <w:jc w:val="center"/>
        <w:tblLook w:val="04A0" w:firstRow="1" w:lastRow="0" w:firstColumn="1" w:lastColumn="0" w:noHBand="0" w:noVBand="1"/>
      </w:tblPr>
      <w:tblGrid>
        <w:gridCol w:w="2260"/>
        <w:gridCol w:w="1563"/>
        <w:gridCol w:w="1842"/>
      </w:tblGrid>
      <w:tr w:rsidR="00956F6D" w:rsidRPr="00FC61FA" w14:paraId="3B71EE80" w14:textId="77777777" w:rsidTr="00CB279F">
        <w:trPr>
          <w:trHeight w:val="300"/>
          <w:jc w:val="center"/>
        </w:trPr>
        <w:tc>
          <w:tcPr>
            <w:tcW w:w="2260" w:type="dxa"/>
            <w:shd w:val="clear" w:color="auto" w:fill="F2F2F2" w:themeFill="background1" w:themeFillShade="F2"/>
            <w:noWrap/>
            <w:vAlign w:val="center"/>
            <w:hideMark/>
          </w:tcPr>
          <w:p w14:paraId="29BAA7AF" w14:textId="5BF0C5D1" w:rsidR="00956F6D" w:rsidRPr="007D157C" w:rsidRDefault="00956F6D" w:rsidP="00CB279F">
            <w:pPr>
              <w:jc w:val="center"/>
              <w:rPr>
                <w:rFonts w:ascii="Times New Roman" w:hAnsi="Times New Roman" w:cs="Times New Roman"/>
                <w:b/>
                <w:bCs/>
              </w:rPr>
            </w:pPr>
            <w:r w:rsidRPr="007D157C">
              <w:rPr>
                <w:rFonts w:ascii="Times New Roman" w:hAnsi="Times New Roman" w:cs="Times New Roman"/>
                <w:b/>
                <w:bCs/>
              </w:rPr>
              <w:t>Vecuma grupa, FT veids</w:t>
            </w:r>
            <w:r w:rsidR="00CB279F">
              <w:rPr>
                <w:rFonts w:ascii="Times New Roman" w:hAnsi="Times New Roman" w:cs="Times New Roman"/>
                <w:b/>
                <w:bCs/>
              </w:rPr>
              <w:t xml:space="preserve">, FI </w:t>
            </w:r>
            <w:r w:rsidRPr="007D157C">
              <w:rPr>
                <w:rFonts w:ascii="Times New Roman" w:hAnsi="Times New Roman" w:cs="Times New Roman"/>
                <w:b/>
                <w:bCs/>
              </w:rPr>
              <w:t xml:space="preserve">smaguma </w:t>
            </w:r>
            <w:r w:rsidR="00CB279F">
              <w:rPr>
                <w:rFonts w:ascii="Times New Roman" w:hAnsi="Times New Roman" w:cs="Times New Roman"/>
                <w:b/>
                <w:bCs/>
              </w:rPr>
              <w:t>līmenis</w:t>
            </w:r>
          </w:p>
        </w:tc>
        <w:tc>
          <w:tcPr>
            <w:tcW w:w="1563" w:type="dxa"/>
            <w:shd w:val="clear" w:color="auto" w:fill="F2F2F2" w:themeFill="background1" w:themeFillShade="F2"/>
            <w:noWrap/>
            <w:vAlign w:val="center"/>
            <w:hideMark/>
          </w:tcPr>
          <w:p w14:paraId="78BFBF9C" w14:textId="77777777" w:rsidR="00956F6D" w:rsidRPr="007D157C" w:rsidRDefault="00956F6D" w:rsidP="00CB279F">
            <w:pPr>
              <w:jc w:val="center"/>
              <w:rPr>
                <w:rFonts w:ascii="Times New Roman" w:hAnsi="Times New Roman" w:cs="Times New Roman"/>
                <w:b/>
                <w:bCs/>
              </w:rPr>
            </w:pPr>
            <w:r w:rsidRPr="007D157C">
              <w:rPr>
                <w:rFonts w:ascii="Times New Roman" w:hAnsi="Times New Roman" w:cs="Times New Roman"/>
                <w:b/>
                <w:bCs/>
              </w:rPr>
              <w:t>Bērnu skaits</w:t>
            </w:r>
          </w:p>
        </w:tc>
        <w:tc>
          <w:tcPr>
            <w:tcW w:w="1842" w:type="dxa"/>
            <w:shd w:val="clear" w:color="auto" w:fill="F2F2F2" w:themeFill="background1" w:themeFillShade="F2"/>
            <w:noWrap/>
            <w:vAlign w:val="center"/>
            <w:hideMark/>
          </w:tcPr>
          <w:p w14:paraId="6F26B81C" w14:textId="1233FE67" w:rsidR="00956F6D" w:rsidRPr="007D157C" w:rsidRDefault="00956F6D" w:rsidP="00CB279F">
            <w:pPr>
              <w:jc w:val="center"/>
              <w:rPr>
                <w:rFonts w:ascii="Times New Roman" w:hAnsi="Times New Roman" w:cs="Times New Roman"/>
                <w:b/>
                <w:bCs/>
              </w:rPr>
            </w:pPr>
            <w:r w:rsidRPr="007D157C">
              <w:rPr>
                <w:rFonts w:ascii="Times New Roman" w:hAnsi="Times New Roman" w:cs="Times New Roman"/>
                <w:b/>
                <w:bCs/>
              </w:rPr>
              <w:t xml:space="preserve">Vidējais stundu skaits </w:t>
            </w:r>
            <w:r w:rsidR="00C567AC">
              <w:rPr>
                <w:rFonts w:ascii="Times New Roman" w:hAnsi="Times New Roman" w:cs="Times New Roman"/>
                <w:b/>
                <w:bCs/>
              </w:rPr>
              <w:t>vienam</w:t>
            </w:r>
            <w:r w:rsidRPr="007D157C">
              <w:rPr>
                <w:rFonts w:ascii="Times New Roman" w:hAnsi="Times New Roman" w:cs="Times New Roman"/>
                <w:b/>
                <w:bCs/>
              </w:rPr>
              <w:t xml:space="preserve"> bērnam</w:t>
            </w:r>
            <w:r w:rsidR="00CB279F">
              <w:rPr>
                <w:rFonts w:ascii="Times New Roman" w:hAnsi="Times New Roman" w:cs="Times New Roman"/>
                <w:b/>
                <w:bCs/>
              </w:rPr>
              <w:t xml:space="preserve"> 12 mēnešu periodā</w:t>
            </w:r>
          </w:p>
        </w:tc>
      </w:tr>
      <w:tr w:rsidR="00956F6D" w:rsidRPr="00FC61FA" w14:paraId="682EC202" w14:textId="77777777" w:rsidTr="00152B99">
        <w:trPr>
          <w:trHeight w:val="300"/>
          <w:jc w:val="center"/>
        </w:trPr>
        <w:tc>
          <w:tcPr>
            <w:tcW w:w="2260" w:type="dxa"/>
            <w:shd w:val="clear" w:color="auto" w:fill="FFF2CC" w:themeFill="accent4" w:themeFillTint="33"/>
            <w:noWrap/>
            <w:hideMark/>
          </w:tcPr>
          <w:p w14:paraId="1CD786BC" w14:textId="77777777" w:rsidR="00956F6D" w:rsidRPr="007D157C" w:rsidRDefault="00956F6D" w:rsidP="00BB1814">
            <w:pPr>
              <w:jc w:val="both"/>
              <w:rPr>
                <w:rFonts w:ascii="Times New Roman" w:hAnsi="Times New Roman" w:cs="Times New Roman"/>
                <w:b/>
                <w:bCs/>
              </w:rPr>
            </w:pPr>
            <w:r w:rsidRPr="007D157C">
              <w:rPr>
                <w:rFonts w:ascii="Times New Roman" w:hAnsi="Times New Roman" w:cs="Times New Roman"/>
                <w:b/>
                <w:bCs/>
              </w:rPr>
              <w:t>14-17 gadi (ieskaitot) kopā</w:t>
            </w:r>
          </w:p>
        </w:tc>
        <w:tc>
          <w:tcPr>
            <w:tcW w:w="1563" w:type="dxa"/>
            <w:shd w:val="clear" w:color="auto" w:fill="FFF2CC" w:themeFill="accent4" w:themeFillTint="33"/>
            <w:noWrap/>
            <w:hideMark/>
          </w:tcPr>
          <w:p w14:paraId="135892CC"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11</w:t>
            </w:r>
          </w:p>
        </w:tc>
        <w:tc>
          <w:tcPr>
            <w:tcW w:w="1842" w:type="dxa"/>
            <w:shd w:val="clear" w:color="auto" w:fill="FFF2CC" w:themeFill="accent4" w:themeFillTint="33"/>
            <w:noWrap/>
            <w:hideMark/>
          </w:tcPr>
          <w:p w14:paraId="48044DF0"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839</w:t>
            </w:r>
          </w:p>
        </w:tc>
      </w:tr>
      <w:tr w:rsidR="00956F6D" w:rsidRPr="00FC61FA" w14:paraId="28F60B02" w14:textId="77777777" w:rsidTr="00956F6D">
        <w:trPr>
          <w:trHeight w:val="300"/>
          <w:jc w:val="center"/>
        </w:trPr>
        <w:tc>
          <w:tcPr>
            <w:tcW w:w="2260" w:type="dxa"/>
            <w:shd w:val="clear" w:color="auto" w:fill="F2F2F2" w:themeFill="background1" w:themeFillShade="F2"/>
            <w:noWrap/>
            <w:hideMark/>
          </w:tcPr>
          <w:p w14:paraId="64D5AE0D" w14:textId="77777777" w:rsidR="00956F6D" w:rsidRPr="007D157C" w:rsidRDefault="00956F6D" w:rsidP="00BB1814">
            <w:pPr>
              <w:jc w:val="both"/>
              <w:rPr>
                <w:rFonts w:ascii="Times New Roman" w:hAnsi="Times New Roman" w:cs="Times New Roman"/>
                <w:b/>
                <w:bCs/>
              </w:rPr>
            </w:pPr>
            <w:r w:rsidRPr="007D157C">
              <w:rPr>
                <w:rFonts w:ascii="Times New Roman" w:hAnsi="Times New Roman" w:cs="Times New Roman"/>
                <w:b/>
                <w:bCs/>
              </w:rPr>
              <w:t>GRT kopā</w:t>
            </w:r>
          </w:p>
        </w:tc>
        <w:tc>
          <w:tcPr>
            <w:tcW w:w="1563" w:type="dxa"/>
            <w:shd w:val="clear" w:color="auto" w:fill="F2F2F2" w:themeFill="background1" w:themeFillShade="F2"/>
            <w:noWrap/>
            <w:hideMark/>
          </w:tcPr>
          <w:p w14:paraId="74831511"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6</w:t>
            </w:r>
          </w:p>
        </w:tc>
        <w:tc>
          <w:tcPr>
            <w:tcW w:w="1842" w:type="dxa"/>
            <w:shd w:val="clear" w:color="auto" w:fill="F2F2F2" w:themeFill="background1" w:themeFillShade="F2"/>
            <w:noWrap/>
            <w:hideMark/>
          </w:tcPr>
          <w:p w14:paraId="63CC200A"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827</w:t>
            </w:r>
          </w:p>
        </w:tc>
      </w:tr>
      <w:tr w:rsidR="00956F6D" w:rsidRPr="00FC61FA" w14:paraId="5B299CD4" w14:textId="77777777" w:rsidTr="00BB1814">
        <w:trPr>
          <w:trHeight w:val="300"/>
          <w:jc w:val="center"/>
        </w:trPr>
        <w:tc>
          <w:tcPr>
            <w:tcW w:w="2260" w:type="dxa"/>
            <w:noWrap/>
            <w:hideMark/>
          </w:tcPr>
          <w:p w14:paraId="02110A5F"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ļoti smagi</w:t>
            </w:r>
          </w:p>
        </w:tc>
        <w:tc>
          <w:tcPr>
            <w:tcW w:w="1563" w:type="dxa"/>
            <w:noWrap/>
            <w:hideMark/>
          </w:tcPr>
          <w:p w14:paraId="62C78C4B"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4</w:t>
            </w:r>
          </w:p>
        </w:tc>
        <w:tc>
          <w:tcPr>
            <w:tcW w:w="1842" w:type="dxa"/>
            <w:noWrap/>
            <w:hideMark/>
          </w:tcPr>
          <w:p w14:paraId="1C5DF26A"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780</w:t>
            </w:r>
          </w:p>
        </w:tc>
      </w:tr>
      <w:tr w:rsidR="00956F6D" w:rsidRPr="00FC61FA" w14:paraId="5518147F" w14:textId="77777777" w:rsidTr="00BB1814">
        <w:trPr>
          <w:trHeight w:val="300"/>
          <w:jc w:val="center"/>
        </w:trPr>
        <w:tc>
          <w:tcPr>
            <w:tcW w:w="2260" w:type="dxa"/>
            <w:noWrap/>
            <w:hideMark/>
          </w:tcPr>
          <w:p w14:paraId="6672666D"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smagi</w:t>
            </w:r>
          </w:p>
        </w:tc>
        <w:tc>
          <w:tcPr>
            <w:tcW w:w="1563" w:type="dxa"/>
            <w:noWrap/>
            <w:hideMark/>
          </w:tcPr>
          <w:p w14:paraId="4DD055A3"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2</w:t>
            </w:r>
          </w:p>
        </w:tc>
        <w:tc>
          <w:tcPr>
            <w:tcW w:w="1842" w:type="dxa"/>
            <w:noWrap/>
            <w:hideMark/>
          </w:tcPr>
          <w:p w14:paraId="4C723996"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920</w:t>
            </w:r>
          </w:p>
        </w:tc>
      </w:tr>
      <w:tr w:rsidR="00956F6D" w:rsidRPr="00FC61FA" w14:paraId="6D727A12" w14:textId="77777777" w:rsidTr="00956F6D">
        <w:trPr>
          <w:trHeight w:val="300"/>
          <w:jc w:val="center"/>
        </w:trPr>
        <w:tc>
          <w:tcPr>
            <w:tcW w:w="2260" w:type="dxa"/>
            <w:shd w:val="clear" w:color="auto" w:fill="F2F2F2" w:themeFill="background1" w:themeFillShade="F2"/>
            <w:noWrap/>
            <w:hideMark/>
          </w:tcPr>
          <w:p w14:paraId="17D72049" w14:textId="77777777" w:rsidR="00956F6D" w:rsidRPr="007D157C" w:rsidRDefault="00956F6D" w:rsidP="00BB1814">
            <w:pPr>
              <w:jc w:val="both"/>
              <w:rPr>
                <w:rFonts w:ascii="Times New Roman" w:hAnsi="Times New Roman" w:cs="Times New Roman"/>
                <w:b/>
                <w:bCs/>
              </w:rPr>
            </w:pPr>
            <w:r w:rsidRPr="007D157C">
              <w:rPr>
                <w:rFonts w:ascii="Times New Roman" w:hAnsi="Times New Roman" w:cs="Times New Roman"/>
                <w:b/>
                <w:bCs/>
              </w:rPr>
              <w:t>KT kopā</w:t>
            </w:r>
          </w:p>
        </w:tc>
        <w:tc>
          <w:tcPr>
            <w:tcW w:w="1563" w:type="dxa"/>
            <w:shd w:val="clear" w:color="auto" w:fill="F2F2F2" w:themeFill="background1" w:themeFillShade="F2"/>
            <w:noWrap/>
            <w:hideMark/>
          </w:tcPr>
          <w:p w14:paraId="32FE4352"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2</w:t>
            </w:r>
          </w:p>
        </w:tc>
        <w:tc>
          <w:tcPr>
            <w:tcW w:w="1842" w:type="dxa"/>
            <w:shd w:val="clear" w:color="auto" w:fill="F2F2F2" w:themeFill="background1" w:themeFillShade="F2"/>
            <w:noWrap/>
            <w:hideMark/>
          </w:tcPr>
          <w:p w14:paraId="5F698079"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732</w:t>
            </w:r>
          </w:p>
        </w:tc>
      </w:tr>
      <w:tr w:rsidR="00956F6D" w:rsidRPr="00FC61FA" w14:paraId="5FED84A6" w14:textId="77777777" w:rsidTr="00BB1814">
        <w:trPr>
          <w:trHeight w:val="300"/>
          <w:jc w:val="center"/>
        </w:trPr>
        <w:tc>
          <w:tcPr>
            <w:tcW w:w="2260" w:type="dxa"/>
            <w:noWrap/>
            <w:hideMark/>
          </w:tcPr>
          <w:p w14:paraId="5BC1F5C1"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mēreni</w:t>
            </w:r>
          </w:p>
        </w:tc>
        <w:tc>
          <w:tcPr>
            <w:tcW w:w="1563" w:type="dxa"/>
            <w:noWrap/>
            <w:hideMark/>
          </w:tcPr>
          <w:p w14:paraId="3AFDD8A3"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1</w:t>
            </w:r>
          </w:p>
        </w:tc>
        <w:tc>
          <w:tcPr>
            <w:tcW w:w="1842" w:type="dxa"/>
            <w:noWrap/>
            <w:hideMark/>
          </w:tcPr>
          <w:p w14:paraId="376CB1CB"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880</w:t>
            </w:r>
          </w:p>
        </w:tc>
      </w:tr>
      <w:tr w:rsidR="00956F6D" w:rsidRPr="00FC61FA" w14:paraId="6426DA86" w14:textId="77777777" w:rsidTr="00BB1814">
        <w:trPr>
          <w:trHeight w:val="300"/>
          <w:jc w:val="center"/>
        </w:trPr>
        <w:tc>
          <w:tcPr>
            <w:tcW w:w="2260" w:type="dxa"/>
            <w:noWrap/>
            <w:hideMark/>
          </w:tcPr>
          <w:p w14:paraId="3606AE38"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smagi</w:t>
            </w:r>
          </w:p>
        </w:tc>
        <w:tc>
          <w:tcPr>
            <w:tcW w:w="1563" w:type="dxa"/>
            <w:noWrap/>
            <w:hideMark/>
          </w:tcPr>
          <w:p w14:paraId="395672FC"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1</w:t>
            </w:r>
          </w:p>
        </w:tc>
        <w:tc>
          <w:tcPr>
            <w:tcW w:w="1842" w:type="dxa"/>
            <w:noWrap/>
            <w:hideMark/>
          </w:tcPr>
          <w:p w14:paraId="448602D1"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584</w:t>
            </w:r>
          </w:p>
        </w:tc>
      </w:tr>
      <w:tr w:rsidR="00956F6D" w:rsidRPr="00FC61FA" w14:paraId="22C98E5E" w14:textId="77777777" w:rsidTr="00956F6D">
        <w:trPr>
          <w:trHeight w:val="300"/>
          <w:jc w:val="center"/>
        </w:trPr>
        <w:tc>
          <w:tcPr>
            <w:tcW w:w="2260" w:type="dxa"/>
            <w:shd w:val="clear" w:color="auto" w:fill="F2F2F2" w:themeFill="background1" w:themeFillShade="F2"/>
            <w:noWrap/>
            <w:hideMark/>
          </w:tcPr>
          <w:p w14:paraId="419A3546" w14:textId="77777777" w:rsidR="00956F6D" w:rsidRPr="007D157C" w:rsidRDefault="00956F6D" w:rsidP="00BB1814">
            <w:pPr>
              <w:jc w:val="both"/>
              <w:rPr>
                <w:rFonts w:ascii="Times New Roman" w:hAnsi="Times New Roman" w:cs="Times New Roman"/>
                <w:b/>
                <w:bCs/>
              </w:rPr>
            </w:pPr>
            <w:r w:rsidRPr="007D157C">
              <w:rPr>
                <w:rFonts w:ascii="Times New Roman" w:hAnsi="Times New Roman" w:cs="Times New Roman"/>
                <w:b/>
                <w:bCs/>
              </w:rPr>
              <w:t>MT kopā</w:t>
            </w:r>
          </w:p>
        </w:tc>
        <w:tc>
          <w:tcPr>
            <w:tcW w:w="1563" w:type="dxa"/>
            <w:shd w:val="clear" w:color="auto" w:fill="F2F2F2" w:themeFill="background1" w:themeFillShade="F2"/>
            <w:noWrap/>
            <w:hideMark/>
          </w:tcPr>
          <w:p w14:paraId="53FA9C2A"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2</w:t>
            </w:r>
          </w:p>
        </w:tc>
        <w:tc>
          <w:tcPr>
            <w:tcW w:w="1842" w:type="dxa"/>
            <w:shd w:val="clear" w:color="auto" w:fill="F2F2F2" w:themeFill="background1" w:themeFillShade="F2"/>
            <w:noWrap/>
            <w:hideMark/>
          </w:tcPr>
          <w:p w14:paraId="5045DA03"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920</w:t>
            </w:r>
          </w:p>
        </w:tc>
      </w:tr>
      <w:tr w:rsidR="00956F6D" w:rsidRPr="00FC61FA" w14:paraId="1313FF2B" w14:textId="77777777" w:rsidTr="00BB1814">
        <w:trPr>
          <w:trHeight w:val="300"/>
          <w:jc w:val="center"/>
        </w:trPr>
        <w:tc>
          <w:tcPr>
            <w:tcW w:w="2260" w:type="dxa"/>
            <w:noWrap/>
            <w:hideMark/>
          </w:tcPr>
          <w:p w14:paraId="2967677E"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ļoti smagi</w:t>
            </w:r>
          </w:p>
        </w:tc>
        <w:tc>
          <w:tcPr>
            <w:tcW w:w="1563" w:type="dxa"/>
            <w:noWrap/>
            <w:hideMark/>
          </w:tcPr>
          <w:p w14:paraId="7EFA2137"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2</w:t>
            </w:r>
          </w:p>
        </w:tc>
        <w:tc>
          <w:tcPr>
            <w:tcW w:w="1842" w:type="dxa"/>
            <w:noWrap/>
            <w:hideMark/>
          </w:tcPr>
          <w:p w14:paraId="5CD93004"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920</w:t>
            </w:r>
          </w:p>
        </w:tc>
      </w:tr>
      <w:tr w:rsidR="00956F6D" w:rsidRPr="00FC61FA" w14:paraId="6C9D0CA8" w14:textId="77777777" w:rsidTr="00956F6D">
        <w:trPr>
          <w:trHeight w:val="300"/>
          <w:jc w:val="center"/>
        </w:trPr>
        <w:tc>
          <w:tcPr>
            <w:tcW w:w="2260" w:type="dxa"/>
            <w:shd w:val="clear" w:color="auto" w:fill="F2F2F2" w:themeFill="background1" w:themeFillShade="F2"/>
            <w:noWrap/>
            <w:hideMark/>
          </w:tcPr>
          <w:p w14:paraId="0130D5D0" w14:textId="77777777" w:rsidR="00956F6D" w:rsidRPr="007D157C" w:rsidRDefault="00956F6D" w:rsidP="00BB1814">
            <w:pPr>
              <w:jc w:val="both"/>
              <w:rPr>
                <w:rFonts w:ascii="Times New Roman" w:hAnsi="Times New Roman" w:cs="Times New Roman"/>
                <w:b/>
                <w:bCs/>
              </w:rPr>
            </w:pPr>
            <w:r w:rsidRPr="007D157C">
              <w:rPr>
                <w:rFonts w:ascii="Times New Roman" w:hAnsi="Times New Roman" w:cs="Times New Roman"/>
                <w:b/>
                <w:bCs/>
              </w:rPr>
              <w:t>RT kopā</w:t>
            </w:r>
          </w:p>
        </w:tc>
        <w:tc>
          <w:tcPr>
            <w:tcW w:w="1563" w:type="dxa"/>
            <w:shd w:val="clear" w:color="auto" w:fill="F2F2F2" w:themeFill="background1" w:themeFillShade="F2"/>
            <w:noWrap/>
            <w:hideMark/>
          </w:tcPr>
          <w:p w14:paraId="49874116"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1</w:t>
            </w:r>
          </w:p>
        </w:tc>
        <w:tc>
          <w:tcPr>
            <w:tcW w:w="1842" w:type="dxa"/>
            <w:shd w:val="clear" w:color="auto" w:fill="F2F2F2" w:themeFill="background1" w:themeFillShade="F2"/>
            <w:noWrap/>
            <w:hideMark/>
          </w:tcPr>
          <w:p w14:paraId="64D8CF7E" w14:textId="77777777" w:rsidR="00956F6D" w:rsidRPr="007D157C" w:rsidRDefault="00956F6D" w:rsidP="00BB1814">
            <w:pPr>
              <w:jc w:val="center"/>
              <w:rPr>
                <w:rFonts w:ascii="Times New Roman" w:hAnsi="Times New Roman" w:cs="Times New Roman"/>
                <w:b/>
                <w:bCs/>
              </w:rPr>
            </w:pPr>
            <w:r w:rsidRPr="007D157C">
              <w:rPr>
                <w:rFonts w:ascii="Times New Roman" w:hAnsi="Times New Roman" w:cs="Times New Roman"/>
                <w:b/>
                <w:bCs/>
              </w:rPr>
              <w:t>960</w:t>
            </w:r>
          </w:p>
        </w:tc>
      </w:tr>
      <w:tr w:rsidR="00956F6D" w:rsidRPr="00FC61FA" w14:paraId="1ACC0CBC" w14:textId="77777777" w:rsidTr="00BB1814">
        <w:trPr>
          <w:trHeight w:val="300"/>
          <w:jc w:val="center"/>
        </w:trPr>
        <w:tc>
          <w:tcPr>
            <w:tcW w:w="2260" w:type="dxa"/>
            <w:noWrap/>
            <w:hideMark/>
          </w:tcPr>
          <w:p w14:paraId="5FFB7AD9" w14:textId="77777777" w:rsidR="00956F6D" w:rsidRPr="007D157C" w:rsidRDefault="00956F6D" w:rsidP="00BB1814">
            <w:pPr>
              <w:jc w:val="both"/>
              <w:rPr>
                <w:rFonts w:ascii="Times New Roman" w:hAnsi="Times New Roman" w:cs="Times New Roman"/>
              </w:rPr>
            </w:pPr>
            <w:r w:rsidRPr="007D157C">
              <w:rPr>
                <w:rFonts w:ascii="Times New Roman" w:hAnsi="Times New Roman" w:cs="Times New Roman"/>
              </w:rPr>
              <w:t>ļoti smagi</w:t>
            </w:r>
          </w:p>
        </w:tc>
        <w:tc>
          <w:tcPr>
            <w:tcW w:w="1563" w:type="dxa"/>
            <w:noWrap/>
            <w:hideMark/>
          </w:tcPr>
          <w:p w14:paraId="4DA4AD60"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1</w:t>
            </w:r>
          </w:p>
        </w:tc>
        <w:tc>
          <w:tcPr>
            <w:tcW w:w="1842" w:type="dxa"/>
            <w:noWrap/>
            <w:hideMark/>
          </w:tcPr>
          <w:p w14:paraId="419C0DD9" w14:textId="77777777" w:rsidR="00956F6D" w:rsidRPr="007D157C" w:rsidRDefault="00956F6D" w:rsidP="00BB1814">
            <w:pPr>
              <w:jc w:val="center"/>
              <w:rPr>
                <w:rFonts w:ascii="Times New Roman" w:hAnsi="Times New Roman" w:cs="Times New Roman"/>
              </w:rPr>
            </w:pPr>
            <w:r w:rsidRPr="007D157C">
              <w:rPr>
                <w:rFonts w:ascii="Times New Roman" w:hAnsi="Times New Roman" w:cs="Times New Roman"/>
              </w:rPr>
              <w:t>960</w:t>
            </w:r>
          </w:p>
        </w:tc>
      </w:tr>
    </w:tbl>
    <w:p w14:paraId="50BC644C" w14:textId="08313206" w:rsidR="00956F6D" w:rsidRDefault="00956F6D" w:rsidP="00956F6D">
      <w:pPr>
        <w:jc w:val="center"/>
        <w:rPr>
          <w:rFonts w:ascii="Times New Roman" w:hAnsi="Times New Roman" w:cs="Times New Roman"/>
          <w:b/>
          <w:bCs/>
          <w:sz w:val="24"/>
          <w:szCs w:val="24"/>
          <w:lang w:eastAsia="zh-CN"/>
        </w:rPr>
      </w:pPr>
    </w:p>
    <w:p w14:paraId="55FFC61B" w14:textId="50DCB61D" w:rsidR="00A65E10" w:rsidRDefault="00A65E10" w:rsidP="00C25277">
      <w:pPr>
        <w:pStyle w:val="Heading2"/>
      </w:pPr>
      <w:bookmarkStart w:id="49" w:name="_Toc130803792"/>
      <w:r>
        <w:lastRenderedPageBreak/>
        <w:t xml:space="preserve">2.3.2. 2. atbalsta joma </w:t>
      </w:r>
      <w:r w:rsidRPr="00134B57">
        <w:t>Pakalpojumi bērniem - zaudētās funkcijas kompensēšanai un funkcionēšanas spēju uzturēšanai un attīstīšanai</w:t>
      </w:r>
      <w:bookmarkEnd w:id="49"/>
    </w:p>
    <w:p w14:paraId="7A3E61E2" w14:textId="04E62F9C" w:rsidR="00C86B49" w:rsidRPr="003200ED" w:rsidRDefault="00C86B49" w:rsidP="00A65E10">
      <w:pPr>
        <w:jc w:val="both"/>
        <w:rPr>
          <w:rFonts w:ascii="Times New Roman" w:hAnsi="Times New Roman" w:cs="Times New Roman"/>
          <w:b/>
          <w:bCs/>
          <w:i/>
          <w:iCs/>
          <w:sz w:val="24"/>
          <w:szCs w:val="24"/>
          <w:lang w:eastAsia="zh-CN"/>
        </w:rPr>
      </w:pPr>
      <w:r w:rsidRPr="003200ED">
        <w:rPr>
          <w:rFonts w:ascii="Times New Roman" w:hAnsi="Times New Roman" w:cs="Times New Roman"/>
          <w:b/>
          <w:bCs/>
          <w:i/>
          <w:iCs/>
          <w:sz w:val="24"/>
          <w:szCs w:val="24"/>
          <w:lang w:eastAsia="zh-CN"/>
        </w:rPr>
        <w:t>Speciālistu konsultācijas un atbalsts</w:t>
      </w:r>
    </w:p>
    <w:p w14:paraId="52241C07" w14:textId="194249F7" w:rsidR="00A65E10" w:rsidRDefault="003200ED" w:rsidP="00A65E10">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A65E10">
        <w:rPr>
          <w:rFonts w:ascii="Times New Roman" w:hAnsi="Times New Roman" w:cs="Times New Roman"/>
          <w:sz w:val="24"/>
          <w:szCs w:val="24"/>
          <w:lang w:eastAsia="zh-CN"/>
        </w:rPr>
        <w:t xml:space="preserve">etodikā tika noteikts, ka </w:t>
      </w:r>
      <w:r w:rsidR="00E604B5">
        <w:rPr>
          <w:rFonts w:ascii="Times New Roman" w:hAnsi="Times New Roman" w:cs="Times New Roman"/>
          <w:sz w:val="24"/>
          <w:szCs w:val="24"/>
          <w:lang w:eastAsia="zh-CN"/>
        </w:rPr>
        <w:t>speciālistu</w:t>
      </w:r>
      <w:r w:rsidR="00A65E10">
        <w:rPr>
          <w:rFonts w:ascii="Times New Roman" w:hAnsi="Times New Roman" w:cs="Times New Roman"/>
          <w:sz w:val="24"/>
          <w:szCs w:val="24"/>
          <w:lang w:eastAsia="zh-CN"/>
        </w:rPr>
        <w:t xml:space="preserve"> konsultācijas un atbalsts 10 </w:t>
      </w:r>
      <w:r w:rsidR="00E604B5">
        <w:rPr>
          <w:rFonts w:ascii="Times New Roman" w:hAnsi="Times New Roman" w:cs="Times New Roman"/>
          <w:sz w:val="24"/>
          <w:szCs w:val="24"/>
          <w:lang w:eastAsia="zh-CN"/>
        </w:rPr>
        <w:t>konsultāciju</w:t>
      </w:r>
      <w:r w:rsidR="00A65E10">
        <w:rPr>
          <w:rFonts w:ascii="Times New Roman" w:hAnsi="Times New Roman" w:cs="Times New Roman"/>
          <w:sz w:val="24"/>
          <w:szCs w:val="24"/>
          <w:lang w:eastAsia="zh-CN"/>
        </w:rPr>
        <w:t xml:space="preserve"> ap</w:t>
      </w:r>
      <w:r w:rsidR="00E604B5">
        <w:rPr>
          <w:rFonts w:ascii="Times New Roman" w:hAnsi="Times New Roman" w:cs="Times New Roman"/>
          <w:sz w:val="24"/>
          <w:szCs w:val="24"/>
          <w:lang w:eastAsia="zh-CN"/>
        </w:rPr>
        <w:t>mērā 12 mēņešu periodā</w:t>
      </w:r>
      <w:r w:rsidR="00A65E10">
        <w:rPr>
          <w:rFonts w:ascii="Times New Roman" w:hAnsi="Times New Roman" w:cs="Times New Roman"/>
          <w:sz w:val="24"/>
          <w:szCs w:val="24"/>
          <w:lang w:eastAsia="zh-CN"/>
        </w:rPr>
        <w:t xml:space="preserve"> tiks piešķirts bērniem vecuma grupā no 14</w:t>
      </w:r>
      <w:r w:rsidR="00E604B5">
        <w:rPr>
          <w:rFonts w:ascii="Times New Roman" w:hAnsi="Times New Roman" w:cs="Times New Roman"/>
          <w:sz w:val="24"/>
          <w:szCs w:val="24"/>
          <w:lang w:eastAsia="zh-CN"/>
        </w:rPr>
        <w:t xml:space="preserve"> līdz </w:t>
      </w:r>
      <w:r w:rsidR="00A65E10">
        <w:rPr>
          <w:rFonts w:ascii="Times New Roman" w:hAnsi="Times New Roman" w:cs="Times New Roman"/>
          <w:sz w:val="24"/>
          <w:szCs w:val="24"/>
          <w:lang w:eastAsia="zh-CN"/>
        </w:rPr>
        <w:t>17 gadi</w:t>
      </w:r>
      <w:r w:rsidR="00E604B5">
        <w:rPr>
          <w:rFonts w:ascii="Times New Roman" w:hAnsi="Times New Roman" w:cs="Times New Roman"/>
          <w:sz w:val="24"/>
          <w:szCs w:val="24"/>
          <w:lang w:eastAsia="zh-CN"/>
        </w:rPr>
        <w:t>em</w:t>
      </w:r>
      <w:r w:rsidR="00A65E10">
        <w:rPr>
          <w:rFonts w:ascii="Times New Roman" w:hAnsi="Times New Roman" w:cs="Times New Roman"/>
          <w:sz w:val="24"/>
          <w:szCs w:val="24"/>
          <w:lang w:eastAsia="zh-CN"/>
        </w:rPr>
        <w:t xml:space="preserve"> (ieskaitot), neatkarīgi no FT veida un FI smaguma </w:t>
      </w:r>
      <w:r w:rsidR="00E604B5">
        <w:rPr>
          <w:rFonts w:ascii="Times New Roman" w:hAnsi="Times New Roman" w:cs="Times New Roman"/>
          <w:sz w:val="24"/>
          <w:szCs w:val="24"/>
          <w:lang w:eastAsia="zh-CN"/>
        </w:rPr>
        <w:t>līmeņa</w:t>
      </w:r>
      <w:r w:rsidR="00A65E10">
        <w:rPr>
          <w:rFonts w:ascii="Times New Roman" w:hAnsi="Times New Roman" w:cs="Times New Roman"/>
          <w:sz w:val="24"/>
          <w:szCs w:val="24"/>
          <w:lang w:eastAsia="zh-CN"/>
        </w:rPr>
        <w:t xml:space="preserve">. </w:t>
      </w:r>
    </w:p>
    <w:p w14:paraId="37CC15FE" w14:textId="29AFF575" w:rsidR="0037252D" w:rsidRDefault="00B928D8" w:rsidP="00A65E10">
      <w:pPr>
        <w:jc w:val="both"/>
        <w:rPr>
          <w:rFonts w:ascii="Times New Roman" w:hAnsi="Times New Roman" w:cs="Times New Roman"/>
          <w:sz w:val="24"/>
          <w:szCs w:val="24"/>
          <w:lang w:eastAsia="zh-CN"/>
        </w:rPr>
      </w:pPr>
      <w:r>
        <w:rPr>
          <w:rFonts w:ascii="Times New Roman" w:hAnsi="Times New Roman" w:cs="Times New Roman"/>
          <w:sz w:val="24"/>
          <w:szCs w:val="24"/>
          <w:lang w:eastAsia="zh-CN"/>
        </w:rPr>
        <w:t>Rezultāti:</w:t>
      </w:r>
      <w:r w:rsidR="00C96042">
        <w:rPr>
          <w:rFonts w:ascii="Times New Roman" w:hAnsi="Times New Roman" w:cs="Times New Roman"/>
          <w:sz w:val="24"/>
          <w:szCs w:val="24"/>
          <w:lang w:eastAsia="zh-CN"/>
        </w:rPr>
        <w:t xml:space="preserve"> vecuma  grupā no 14</w:t>
      </w:r>
      <w:r>
        <w:rPr>
          <w:rFonts w:ascii="Times New Roman" w:hAnsi="Times New Roman" w:cs="Times New Roman"/>
          <w:sz w:val="24"/>
          <w:szCs w:val="24"/>
          <w:lang w:eastAsia="zh-CN"/>
        </w:rPr>
        <w:t xml:space="preserve"> līdz </w:t>
      </w:r>
      <w:r w:rsidR="00C96042">
        <w:rPr>
          <w:rFonts w:ascii="Times New Roman" w:hAnsi="Times New Roman" w:cs="Times New Roman"/>
          <w:sz w:val="24"/>
          <w:szCs w:val="24"/>
          <w:lang w:eastAsia="zh-CN"/>
        </w:rPr>
        <w:t>17 gadi</w:t>
      </w:r>
      <w:r>
        <w:rPr>
          <w:rFonts w:ascii="Times New Roman" w:hAnsi="Times New Roman" w:cs="Times New Roman"/>
          <w:sz w:val="24"/>
          <w:szCs w:val="24"/>
          <w:lang w:eastAsia="zh-CN"/>
        </w:rPr>
        <w:t>em</w:t>
      </w:r>
      <w:r w:rsidR="00C96042">
        <w:rPr>
          <w:rFonts w:ascii="Times New Roman" w:hAnsi="Times New Roman" w:cs="Times New Roman"/>
          <w:sz w:val="24"/>
          <w:szCs w:val="24"/>
          <w:lang w:eastAsia="zh-CN"/>
        </w:rPr>
        <w:t xml:space="preserve"> (ieskaitot) piedalījās 34 bērni ar FT, no kuriem </w:t>
      </w:r>
      <w:r w:rsidR="00DF2FDD">
        <w:rPr>
          <w:rFonts w:ascii="Times New Roman" w:hAnsi="Times New Roman" w:cs="Times New Roman"/>
          <w:sz w:val="24"/>
          <w:szCs w:val="24"/>
          <w:lang w:eastAsia="zh-CN"/>
        </w:rPr>
        <w:t xml:space="preserve">14 </w:t>
      </w:r>
      <w:r w:rsidR="00C96042">
        <w:rPr>
          <w:rFonts w:ascii="Times New Roman" w:hAnsi="Times New Roman" w:cs="Times New Roman"/>
          <w:sz w:val="24"/>
          <w:szCs w:val="24"/>
          <w:lang w:eastAsia="zh-CN"/>
        </w:rPr>
        <w:t xml:space="preserve">bērni ar GRT, </w:t>
      </w:r>
      <w:r>
        <w:rPr>
          <w:rFonts w:ascii="Times New Roman" w:hAnsi="Times New Roman" w:cs="Times New Roman"/>
          <w:sz w:val="24"/>
          <w:szCs w:val="24"/>
          <w:lang w:eastAsia="zh-CN"/>
        </w:rPr>
        <w:t>pieci</w:t>
      </w:r>
      <w:r w:rsidR="00DF2FDD">
        <w:rPr>
          <w:rFonts w:ascii="Times New Roman" w:hAnsi="Times New Roman" w:cs="Times New Roman"/>
          <w:sz w:val="24"/>
          <w:szCs w:val="24"/>
          <w:lang w:eastAsia="zh-CN"/>
        </w:rPr>
        <w:t xml:space="preserve"> </w:t>
      </w:r>
      <w:r w:rsidR="00C96042">
        <w:rPr>
          <w:rFonts w:ascii="Times New Roman" w:hAnsi="Times New Roman" w:cs="Times New Roman"/>
          <w:sz w:val="24"/>
          <w:szCs w:val="24"/>
          <w:lang w:eastAsia="zh-CN"/>
        </w:rPr>
        <w:t xml:space="preserve">bērni ar MT, </w:t>
      </w:r>
      <w:r>
        <w:rPr>
          <w:rFonts w:ascii="Times New Roman" w:hAnsi="Times New Roman" w:cs="Times New Roman"/>
          <w:sz w:val="24"/>
          <w:szCs w:val="24"/>
          <w:lang w:eastAsia="zh-CN"/>
        </w:rPr>
        <w:t>seši</w:t>
      </w:r>
      <w:r w:rsidR="00DF2FDD">
        <w:rPr>
          <w:rFonts w:ascii="Times New Roman" w:hAnsi="Times New Roman" w:cs="Times New Roman"/>
          <w:sz w:val="24"/>
          <w:szCs w:val="24"/>
          <w:lang w:eastAsia="zh-CN"/>
        </w:rPr>
        <w:t xml:space="preserve"> </w:t>
      </w:r>
      <w:r w:rsidR="00C96042">
        <w:rPr>
          <w:rFonts w:ascii="Times New Roman" w:hAnsi="Times New Roman" w:cs="Times New Roman"/>
          <w:sz w:val="24"/>
          <w:szCs w:val="24"/>
          <w:lang w:eastAsia="zh-CN"/>
        </w:rPr>
        <w:t>bērni ar KT</w:t>
      </w:r>
      <w:r w:rsidR="00DD614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pieci</w:t>
      </w:r>
      <w:r w:rsidR="00DF2FDD">
        <w:rPr>
          <w:rFonts w:ascii="Times New Roman" w:hAnsi="Times New Roman" w:cs="Times New Roman"/>
          <w:sz w:val="24"/>
          <w:szCs w:val="24"/>
          <w:lang w:eastAsia="zh-CN"/>
        </w:rPr>
        <w:t xml:space="preserve"> </w:t>
      </w:r>
      <w:r w:rsidR="00C96042">
        <w:rPr>
          <w:rFonts w:ascii="Times New Roman" w:hAnsi="Times New Roman" w:cs="Times New Roman"/>
          <w:sz w:val="24"/>
          <w:szCs w:val="24"/>
          <w:lang w:eastAsia="zh-CN"/>
        </w:rPr>
        <w:t xml:space="preserve">bērni Pārējie, </w:t>
      </w:r>
      <w:r>
        <w:rPr>
          <w:rFonts w:ascii="Times New Roman" w:hAnsi="Times New Roman" w:cs="Times New Roman"/>
          <w:sz w:val="24"/>
          <w:szCs w:val="24"/>
          <w:lang w:eastAsia="zh-CN"/>
        </w:rPr>
        <w:t>trīs</w:t>
      </w:r>
      <w:r w:rsidR="0037252D">
        <w:rPr>
          <w:rFonts w:ascii="Times New Roman" w:hAnsi="Times New Roman" w:cs="Times New Roman"/>
          <w:sz w:val="24"/>
          <w:szCs w:val="24"/>
          <w:lang w:eastAsia="zh-CN"/>
        </w:rPr>
        <w:t xml:space="preserve"> </w:t>
      </w:r>
      <w:r w:rsidR="00C96042">
        <w:rPr>
          <w:rFonts w:ascii="Times New Roman" w:hAnsi="Times New Roman" w:cs="Times New Roman"/>
          <w:sz w:val="24"/>
          <w:szCs w:val="24"/>
          <w:lang w:eastAsia="zh-CN"/>
        </w:rPr>
        <w:t xml:space="preserve">bērni ar RT un </w:t>
      </w:r>
      <w:r>
        <w:rPr>
          <w:rFonts w:ascii="Times New Roman" w:hAnsi="Times New Roman" w:cs="Times New Roman"/>
          <w:sz w:val="24"/>
          <w:szCs w:val="24"/>
          <w:lang w:eastAsia="zh-CN"/>
        </w:rPr>
        <w:t>viens</w:t>
      </w:r>
      <w:r w:rsidR="0037252D">
        <w:rPr>
          <w:rFonts w:ascii="Times New Roman" w:hAnsi="Times New Roman" w:cs="Times New Roman"/>
          <w:sz w:val="24"/>
          <w:szCs w:val="24"/>
          <w:lang w:eastAsia="zh-CN"/>
        </w:rPr>
        <w:t xml:space="preserve"> </w:t>
      </w:r>
      <w:r w:rsidR="00C96042">
        <w:rPr>
          <w:rFonts w:ascii="Times New Roman" w:hAnsi="Times New Roman" w:cs="Times New Roman"/>
          <w:sz w:val="24"/>
          <w:szCs w:val="24"/>
          <w:lang w:eastAsia="zh-CN"/>
        </w:rPr>
        <w:t>bērn</w:t>
      </w:r>
      <w:r w:rsidR="0037252D">
        <w:rPr>
          <w:rFonts w:ascii="Times New Roman" w:hAnsi="Times New Roman" w:cs="Times New Roman"/>
          <w:sz w:val="24"/>
          <w:szCs w:val="24"/>
          <w:lang w:eastAsia="zh-CN"/>
        </w:rPr>
        <w:t>s</w:t>
      </w:r>
      <w:r w:rsidR="00C96042">
        <w:rPr>
          <w:rFonts w:ascii="Times New Roman" w:hAnsi="Times New Roman" w:cs="Times New Roman"/>
          <w:sz w:val="24"/>
          <w:szCs w:val="24"/>
          <w:lang w:eastAsia="zh-CN"/>
        </w:rPr>
        <w:t xml:space="preserve"> ar DZT. </w:t>
      </w:r>
      <w:r w:rsidR="0037252D">
        <w:rPr>
          <w:rFonts w:ascii="Times New Roman" w:hAnsi="Times New Roman" w:cs="Times New Roman"/>
          <w:sz w:val="24"/>
          <w:szCs w:val="24"/>
          <w:lang w:eastAsia="zh-CN"/>
        </w:rPr>
        <w:t xml:space="preserve">Bērnu skaits pēc FI smaguma </w:t>
      </w:r>
      <w:r>
        <w:rPr>
          <w:rFonts w:ascii="Times New Roman" w:hAnsi="Times New Roman" w:cs="Times New Roman"/>
          <w:sz w:val="24"/>
          <w:szCs w:val="24"/>
          <w:lang w:eastAsia="zh-CN"/>
        </w:rPr>
        <w:t>līmeņa</w:t>
      </w:r>
      <w:r w:rsidR="0037252D">
        <w:rPr>
          <w:rFonts w:ascii="Times New Roman" w:hAnsi="Times New Roman" w:cs="Times New Roman"/>
          <w:sz w:val="24"/>
          <w:szCs w:val="24"/>
          <w:lang w:eastAsia="zh-CN"/>
        </w:rPr>
        <w:t xml:space="preserve"> pārstāvēti līdzīgā skaitā: </w:t>
      </w:r>
      <w:r w:rsidR="00F67429">
        <w:rPr>
          <w:rFonts w:ascii="Times New Roman" w:hAnsi="Times New Roman" w:cs="Times New Roman"/>
          <w:sz w:val="24"/>
          <w:szCs w:val="24"/>
          <w:lang w:eastAsia="zh-CN"/>
        </w:rPr>
        <w:t>12 bērni</w:t>
      </w:r>
      <w:r w:rsidR="0037252D">
        <w:rPr>
          <w:rFonts w:ascii="Times New Roman" w:hAnsi="Times New Roman" w:cs="Times New Roman"/>
          <w:sz w:val="24"/>
          <w:szCs w:val="24"/>
          <w:lang w:eastAsia="zh-CN"/>
        </w:rPr>
        <w:t xml:space="preserve"> ar ļoti smagu FI </w:t>
      </w:r>
      <w:r w:rsidR="00F67429">
        <w:rPr>
          <w:rFonts w:ascii="Times New Roman" w:hAnsi="Times New Roman" w:cs="Times New Roman"/>
          <w:sz w:val="24"/>
          <w:szCs w:val="24"/>
          <w:lang w:eastAsia="zh-CN"/>
        </w:rPr>
        <w:t xml:space="preserve">un </w:t>
      </w:r>
      <w:r w:rsidR="006F1A72">
        <w:rPr>
          <w:rFonts w:ascii="Times New Roman" w:hAnsi="Times New Roman" w:cs="Times New Roman"/>
          <w:sz w:val="24"/>
          <w:szCs w:val="24"/>
          <w:lang w:eastAsia="zh-CN"/>
        </w:rPr>
        <w:t xml:space="preserve">pa </w:t>
      </w:r>
      <w:r w:rsidR="00F67429">
        <w:rPr>
          <w:rFonts w:ascii="Times New Roman" w:hAnsi="Times New Roman" w:cs="Times New Roman"/>
          <w:sz w:val="24"/>
          <w:szCs w:val="24"/>
          <w:lang w:eastAsia="zh-CN"/>
        </w:rPr>
        <w:t>11</w:t>
      </w:r>
      <w:r w:rsidR="0037252D">
        <w:rPr>
          <w:rFonts w:ascii="Times New Roman" w:hAnsi="Times New Roman" w:cs="Times New Roman"/>
          <w:sz w:val="24"/>
          <w:szCs w:val="24"/>
          <w:lang w:eastAsia="zh-CN"/>
        </w:rPr>
        <w:t xml:space="preserve"> bērni</w:t>
      </w:r>
      <w:r w:rsidR="006F1A72">
        <w:rPr>
          <w:rFonts w:ascii="Times New Roman" w:hAnsi="Times New Roman" w:cs="Times New Roman"/>
          <w:sz w:val="24"/>
          <w:szCs w:val="24"/>
          <w:lang w:eastAsia="zh-CN"/>
        </w:rPr>
        <w:t>em</w:t>
      </w:r>
      <w:r w:rsidR="0037252D">
        <w:rPr>
          <w:rFonts w:ascii="Times New Roman" w:hAnsi="Times New Roman" w:cs="Times New Roman"/>
          <w:sz w:val="24"/>
          <w:szCs w:val="24"/>
          <w:lang w:eastAsia="zh-CN"/>
        </w:rPr>
        <w:t xml:space="preserve"> ar smagu un mērenu FI smaguma </w:t>
      </w:r>
      <w:r w:rsidR="00F67429">
        <w:rPr>
          <w:rFonts w:ascii="Times New Roman" w:hAnsi="Times New Roman" w:cs="Times New Roman"/>
          <w:sz w:val="24"/>
          <w:szCs w:val="24"/>
          <w:lang w:eastAsia="zh-CN"/>
        </w:rPr>
        <w:t>līmeni</w:t>
      </w:r>
      <w:r w:rsidR="00F30500">
        <w:rPr>
          <w:rFonts w:ascii="Times New Roman" w:hAnsi="Times New Roman" w:cs="Times New Roman"/>
          <w:sz w:val="24"/>
          <w:szCs w:val="24"/>
          <w:lang w:eastAsia="zh-CN"/>
        </w:rPr>
        <w:t xml:space="preserve"> </w:t>
      </w:r>
      <w:r w:rsidR="00F30500" w:rsidRPr="00152B99">
        <w:rPr>
          <w:rFonts w:ascii="Times New Roman" w:hAnsi="Times New Roman" w:cs="Times New Roman"/>
          <w:i/>
          <w:iCs/>
          <w:sz w:val="24"/>
          <w:szCs w:val="24"/>
          <w:lang w:eastAsia="zh-CN"/>
        </w:rPr>
        <w:t>(2.3.9. tabula)</w:t>
      </w:r>
      <w:r w:rsidR="0037252D" w:rsidRPr="00152B99">
        <w:rPr>
          <w:rFonts w:ascii="Times New Roman" w:hAnsi="Times New Roman" w:cs="Times New Roman"/>
          <w:i/>
          <w:iCs/>
          <w:sz w:val="24"/>
          <w:szCs w:val="24"/>
          <w:lang w:eastAsia="zh-CN"/>
        </w:rPr>
        <w:t>.</w:t>
      </w:r>
    </w:p>
    <w:p w14:paraId="640EABFD" w14:textId="77777777" w:rsidR="00152B99" w:rsidRDefault="00F30500" w:rsidP="0037252D">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2.3.9</w:t>
      </w:r>
      <w:r w:rsidR="0037252D" w:rsidRPr="0037252D">
        <w:rPr>
          <w:rFonts w:ascii="Times New Roman" w:hAnsi="Times New Roman" w:cs="Times New Roman"/>
          <w:color w:val="auto"/>
          <w:sz w:val="24"/>
          <w:szCs w:val="24"/>
        </w:rPr>
        <w:t xml:space="preserve">. tabula </w:t>
      </w:r>
    </w:p>
    <w:p w14:paraId="1D53875E" w14:textId="6AE1F58F" w:rsidR="006F1A72" w:rsidRDefault="006F1A72" w:rsidP="006F1A72">
      <w:pPr>
        <w:pStyle w:val="Caption"/>
        <w:keepNext/>
        <w:spacing w:after="0"/>
        <w:jc w:val="center"/>
        <w:rPr>
          <w:rFonts w:ascii="Times New Roman" w:hAnsi="Times New Roman" w:cs="Times New Roman"/>
          <w:b/>
          <w:bCs/>
          <w:i w:val="0"/>
          <w:iCs w:val="0"/>
          <w:color w:val="auto"/>
          <w:sz w:val="22"/>
          <w:szCs w:val="22"/>
        </w:rPr>
      </w:pPr>
      <w:r>
        <w:rPr>
          <w:rFonts w:ascii="Times New Roman" w:hAnsi="Times New Roman" w:cs="Times New Roman"/>
          <w:b/>
          <w:bCs/>
          <w:i w:val="0"/>
          <w:iCs w:val="0"/>
          <w:color w:val="auto"/>
          <w:sz w:val="22"/>
          <w:szCs w:val="22"/>
        </w:rPr>
        <w:t>Faktiski piešķirtais  speciālistu konsu</w:t>
      </w:r>
      <w:r w:rsidR="00160B17">
        <w:rPr>
          <w:rFonts w:ascii="Times New Roman" w:hAnsi="Times New Roman" w:cs="Times New Roman"/>
          <w:b/>
          <w:bCs/>
          <w:i w:val="0"/>
          <w:iCs w:val="0"/>
          <w:color w:val="auto"/>
          <w:sz w:val="22"/>
          <w:szCs w:val="22"/>
        </w:rPr>
        <w:t>l</w:t>
      </w:r>
      <w:r>
        <w:rPr>
          <w:rFonts w:ascii="Times New Roman" w:hAnsi="Times New Roman" w:cs="Times New Roman"/>
          <w:b/>
          <w:bCs/>
          <w:i w:val="0"/>
          <w:iCs w:val="0"/>
          <w:color w:val="auto"/>
          <w:sz w:val="22"/>
          <w:szCs w:val="22"/>
        </w:rPr>
        <w:t>tācij</w:t>
      </w:r>
      <w:r w:rsidR="00160B17">
        <w:rPr>
          <w:rFonts w:ascii="Times New Roman" w:hAnsi="Times New Roman" w:cs="Times New Roman"/>
          <w:b/>
          <w:bCs/>
          <w:i w:val="0"/>
          <w:iCs w:val="0"/>
          <w:color w:val="auto"/>
          <w:sz w:val="22"/>
          <w:szCs w:val="22"/>
        </w:rPr>
        <w:t>u</w:t>
      </w:r>
      <w:r>
        <w:rPr>
          <w:rFonts w:ascii="Times New Roman" w:hAnsi="Times New Roman" w:cs="Times New Roman"/>
          <w:b/>
          <w:bCs/>
          <w:i w:val="0"/>
          <w:iCs w:val="0"/>
          <w:color w:val="auto"/>
          <w:sz w:val="22"/>
          <w:szCs w:val="22"/>
        </w:rPr>
        <w:t xml:space="preserve"> vidējais apmērs</w:t>
      </w:r>
    </w:p>
    <w:p w14:paraId="6298DC97" w14:textId="75428DC3" w:rsidR="006F1A72" w:rsidRDefault="006F1A72" w:rsidP="00160B17">
      <w:pPr>
        <w:pStyle w:val="Caption"/>
        <w:keepNext/>
        <w:spacing w:after="0"/>
        <w:jc w:val="center"/>
        <w:rPr>
          <w:rFonts w:ascii="Times New Roman" w:hAnsi="Times New Roman" w:cs="Times New Roman"/>
          <w:b/>
          <w:bCs/>
          <w:i w:val="0"/>
          <w:iCs w:val="0"/>
          <w:color w:val="auto"/>
          <w:sz w:val="24"/>
          <w:szCs w:val="24"/>
        </w:rPr>
      </w:pPr>
      <w:r w:rsidRPr="00E5619C">
        <w:rPr>
          <w:rFonts w:ascii="Times New Roman" w:hAnsi="Times New Roman" w:cs="Times New Roman"/>
          <w:b/>
          <w:bCs/>
          <w:i w:val="0"/>
          <w:iCs w:val="0"/>
          <w:color w:val="auto"/>
          <w:sz w:val="22"/>
          <w:szCs w:val="22"/>
        </w:rPr>
        <w:t xml:space="preserve">vecuma grupā no </w:t>
      </w:r>
      <w:r>
        <w:rPr>
          <w:rFonts w:ascii="Times New Roman" w:hAnsi="Times New Roman" w:cs="Times New Roman"/>
          <w:b/>
          <w:bCs/>
          <w:i w:val="0"/>
          <w:iCs w:val="0"/>
          <w:color w:val="auto"/>
          <w:sz w:val="22"/>
          <w:szCs w:val="22"/>
        </w:rPr>
        <w:t xml:space="preserve">14 līdz </w:t>
      </w:r>
      <w:r w:rsidRPr="00E5619C">
        <w:rPr>
          <w:rFonts w:ascii="Times New Roman" w:hAnsi="Times New Roman" w:cs="Times New Roman"/>
          <w:b/>
          <w:bCs/>
          <w:i w:val="0"/>
          <w:iCs w:val="0"/>
          <w:color w:val="auto"/>
          <w:sz w:val="22"/>
          <w:szCs w:val="22"/>
        </w:rPr>
        <w:t>1</w:t>
      </w:r>
      <w:r>
        <w:rPr>
          <w:rFonts w:ascii="Times New Roman" w:hAnsi="Times New Roman" w:cs="Times New Roman"/>
          <w:b/>
          <w:bCs/>
          <w:i w:val="0"/>
          <w:iCs w:val="0"/>
          <w:color w:val="auto"/>
          <w:sz w:val="22"/>
          <w:szCs w:val="22"/>
        </w:rPr>
        <w:t>7</w:t>
      </w:r>
      <w:r w:rsidRPr="00E5619C">
        <w:rPr>
          <w:rFonts w:ascii="Times New Roman" w:hAnsi="Times New Roman" w:cs="Times New Roman"/>
          <w:b/>
          <w:bCs/>
          <w:i w:val="0"/>
          <w:iCs w:val="0"/>
          <w:color w:val="auto"/>
          <w:sz w:val="22"/>
          <w:szCs w:val="22"/>
        </w:rPr>
        <w:t xml:space="preserve"> gadi</w:t>
      </w:r>
      <w:r>
        <w:rPr>
          <w:rFonts w:ascii="Times New Roman" w:hAnsi="Times New Roman" w:cs="Times New Roman"/>
          <w:b/>
          <w:bCs/>
          <w:i w:val="0"/>
          <w:iCs w:val="0"/>
          <w:color w:val="auto"/>
          <w:sz w:val="22"/>
          <w:szCs w:val="22"/>
        </w:rPr>
        <w:t>em</w:t>
      </w:r>
      <w:r w:rsidRPr="00E5619C">
        <w:rPr>
          <w:rFonts w:ascii="Times New Roman" w:hAnsi="Times New Roman" w:cs="Times New Roman"/>
          <w:b/>
          <w:bCs/>
          <w:i w:val="0"/>
          <w:iCs w:val="0"/>
          <w:color w:val="auto"/>
          <w:sz w:val="22"/>
          <w:szCs w:val="22"/>
        </w:rPr>
        <w:t xml:space="preserve"> (ieskaitot)</w:t>
      </w:r>
      <w:r>
        <w:rPr>
          <w:rFonts w:ascii="Times New Roman" w:hAnsi="Times New Roman" w:cs="Times New Roman"/>
          <w:b/>
          <w:bCs/>
          <w:i w:val="0"/>
          <w:iCs w:val="0"/>
          <w:color w:val="auto"/>
          <w:sz w:val="22"/>
          <w:szCs w:val="22"/>
        </w:rPr>
        <w:t xml:space="preserve"> sadalījumā pa FT veidiem</w:t>
      </w:r>
      <w:r>
        <w:rPr>
          <w:rFonts w:ascii="Times New Roman" w:hAnsi="Times New Roman" w:cs="Times New Roman"/>
          <w:b/>
          <w:bCs/>
          <w:i w:val="0"/>
          <w:iCs w:val="0"/>
          <w:color w:val="auto"/>
          <w:sz w:val="24"/>
          <w:szCs w:val="24"/>
        </w:rPr>
        <w:t xml:space="preserve"> un FI smaguma līmeņiem</w:t>
      </w:r>
    </w:p>
    <w:p w14:paraId="1545732B" w14:textId="77777777" w:rsidR="001327C0" w:rsidRPr="001327C0" w:rsidRDefault="001327C0" w:rsidP="001327C0"/>
    <w:tbl>
      <w:tblPr>
        <w:tblStyle w:val="TableGrid"/>
        <w:tblW w:w="0" w:type="auto"/>
        <w:jc w:val="center"/>
        <w:tblLook w:val="04A0" w:firstRow="1" w:lastRow="0" w:firstColumn="1" w:lastColumn="0" w:noHBand="0" w:noVBand="1"/>
      </w:tblPr>
      <w:tblGrid>
        <w:gridCol w:w="1957"/>
        <w:gridCol w:w="833"/>
        <w:gridCol w:w="1080"/>
        <w:gridCol w:w="816"/>
        <w:gridCol w:w="1284"/>
      </w:tblGrid>
      <w:tr w:rsidR="005866BF" w:rsidRPr="00DF2FDD" w14:paraId="64FB025E" w14:textId="77777777" w:rsidTr="005866BF">
        <w:trPr>
          <w:trHeight w:val="816"/>
          <w:jc w:val="center"/>
        </w:trPr>
        <w:tc>
          <w:tcPr>
            <w:tcW w:w="1957" w:type="dxa"/>
            <w:vMerge w:val="restart"/>
            <w:shd w:val="clear" w:color="auto" w:fill="F2F2F2" w:themeFill="background1" w:themeFillShade="F2"/>
            <w:noWrap/>
            <w:vAlign w:val="center"/>
          </w:tcPr>
          <w:p w14:paraId="4100AB04" w14:textId="0480425B" w:rsidR="005866BF" w:rsidRDefault="005866BF" w:rsidP="005866BF">
            <w:pPr>
              <w:jc w:val="center"/>
              <w:rPr>
                <w:rFonts w:ascii="Times New Roman" w:hAnsi="Times New Roman" w:cs="Times New Roman"/>
                <w:b/>
                <w:bCs/>
                <w:lang w:eastAsia="zh-CN"/>
              </w:rPr>
            </w:pPr>
            <w:r>
              <w:rPr>
                <w:rFonts w:ascii="Times New Roman" w:hAnsi="Times New Roman" w:cs="Times New Roman"/>
                <w:b/>
                <w:bCs/>
                <w:lang w:eastAsia="zh-CN"/>
              </w:rPr>
              <w:t>FT veids</w:t>
            </w:r>
          </w:p>
        </w:tc>
        <w:tc>
          <w:tcPr>
            <w:tcW w:w="4013" w:type="dxa"/>
            <w:gridSpan w:val="4"/>
            <w:shd w:val="clear" w:color="auto" w:fill="F2F2F2" w:themeFill="background1" w:themeFillShade="F2"/>
            <w:noWrap/>
            <w:vAlign w:val="center"/>
          </w:tcPr>
          <w:p w14:paraId="09217E68" w14:textId="7A68CF83" w:rsidR="005866BF" w:rsidRPr="00DF2FDD" w:rsidRDefault="005866BF" w:rsidP="00632BC5">
            <w:pPr>
              <w:jc w:val="center"/>
              <w:rPr>
                <w:rFonts w:ascii="Times New Roman" w:hAnsi="Times New Roman" w:cs="Times New Roman"/>
                <w:b/>
                <w:bCs/>
                <w:lang w:eastAsia="zh-CN"/>
              </w:rPr>
            </w:pPr>
            <w:r>
              <w:rPr>
                <w:rFonts w:ascii="Times New Roman" w:hAnsi="Times New Roman" w:cs="Times New Roman"/>
                <w:b/>
                <w:bCs/>
                <w:lang w:eastAsia="zh-CN"/>
              </w:rPr>
              <w:t>Vidējais bērnus skaits 12 mēnešu periodā pa FI smaguma līmeņiem</w:t>
            </w:r>
          </w:p>
        </w:tc>
      </w:tr>
      <w:tr w:rsidR="005866BF" w:rsidRPr="00DF2FDD" w14:paraId="0BF82B53" w14:textId="77777777" w:rsidTr="005866BF">
        <w:trPr>
          <w:trHeight w:val="816"/>
          <w:jc w:val="center"/>
        </w:trPr>
        <w:tc>
          <w:tcPr>
            <w:tcW w:w="1957" w:type="dxa"/>
            <w:vMerge/>
            <w:shd w:val="clear" w:color="auto" w:fill="F2F2F2" w:themeFill="background1" w:themeFillShade="F2"/>
            <w:noWrap/>
            <w:vAlign w:val="center"/>
          </w:tcPr>
          <w:p w14:paraId="58160B20" w14:textId="00CE46D6" w:rsidR="005866BF" w:rsidRDefault="005866BF" w:rsidP="005866BF">
            <w:pPr>
              <w:jc w:val="center"/>
              <w:rPr>
                <w:rFonts w:ascii="Times New Roman" w:hAnsi="Times New Roman" w:cs="Times New Roman"/>
                <w:b/>
                <w:bCs/>
                <w:lang w:eastAsia="zh-CN"/>
              </w:rPr>
            </w:pPr>
          </w:p>
        </w:tc>
        <w:tc>
          <w:tcPr>
            <w:tcW w:w="833" w:type="dxa"/>
            <w:shd w:val="clear" w:color="auto" w:fill="F2F2F2" w:themeFill="background1" w:themeFillShade="F2"/>
            <w:noWrap/>
            <w:vAlign w:val="center"/>
          </w:tcPr>
          <w:p w14:paraId="23546620"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ļoti smagi</w:t>
            </w:r>
          </w:p>
          <w:p w14:paraId="60B59D0B" w14:textId="77777777" w:rsidR="005866BF" w:rsidRPr="00DF2FDD" w:rsidRDefault="005866BF" w:rsidP="005866BF">
            <w:pPr>
              <w:jc w:val="center"/>
              <w:rPr>
                <w:rFonts w:ascii="Times New Roman" w:hAnsi="Times New Roman" w:cs="Times New Roman"/>
                <w:b/>
                <w:bCs/>
                <w:lang w:eastAsia="zh-CN"/>
              </w:rPr>
            </w:pPr>
          </w:p>
        </w:tc>
        <w:tc>
          <w:tcPr>
            <w:tcW w:w="1080" w:type="dxa"/>
            <w:shd w:val="clear" w:color="auto" w:fill="F2F2F2" w:themeFill="background1" w:themeFillShade="F2"/>
            <w:noWrap/>
            <w:vAlign w:val="center"/>
          </w:tcPr>
          <w:p w14:paraId="77DEA167"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mēreni</w:t>
            </w:r>
          </w:p>
          <w:p w14:paraId="3256A7B5" w14:textId="77777777" w:rsidR="005866BF" w:rsidRPr="00DF2FDD" w:rsidRDefault="005866BF" w:rsidP="005866BF">
            <w:pPr>
              <w:jc w:val="center"/>
              <w:rPr>
                <w:rFonts w:ascii="Times New Roman" w:hAnsi="Times New Roman" w:cs="Times New Roman"/>
                <w:b/>
                <w:bCs/>
                <w:lang w:eastAsia="zh-CN"/>
              </w:rPr>
            </w:pPr>
          </w:p>
        </w:tc>
        <w:tc>
          <w:tcPr>
            <w:tcW w:w="816" w:type="dxa"/>
            <w:shd w:val="clear" w:color="auto" w:fill="F2F2F2" w:themeFill="background1" w:themeFillShade="F2"/>
            <w:noWrap/>
            <w:vAlign w:val="center"/>
          </w:tcPr>
          <w:p w14:paraId="32E2ED12"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smagi</w:t>
            </w:r>
          </w:p>
          <w:p w14:paraId="416C9622" w14:textId="77777777" w:rsidR="005866BF" w:rsidRPr="00DF2FDD" w:rsidRDefault="005866BF" w:rsidP="005866BF">
            <w:pPr>
              <w:jc w:val="center"/>
              <w:rPr>
                <w:rFonts w:ascii="Times New Roman" w:hAnsi="Times New Roman" w:cs="Times New Roman"/>
                <w:b/>
                <w:bCs/>
                <w:lang w:eastAsia="zh-CN"/>
              </w:rPr>
            </w:pPr>
          </w:p>
        </w:tc>
        <w:tc>
          <w:tcPr>
            <w:tcW w:w="1284" w:type="dxa"/>
            <w:shd w:val="clear" w:color="auto" w:fill="F2F2F2" w:themeFill="background1" w:themeFillShade="F2"/>
            <w:noWrap/>
            <w:vAlign w:val="center"/>
          </w:tcPr>
          <w:p w14:paraId="7DC865D9" w14:textId="60616BDA"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kopā</w:t>
            </w:r>
          </w:p>
        </w:tc>
      </w:tr>
      <w:tr w:rsidR="005866BF" w:rsidRPr="00DF2FDD" w14:paraId="1D0C3B58" w14:textId="77777777" w:rsidTr="00E06ADC">
        <w:trPr>
          <w:trHeight w:val="300"/>
          <w:jc w:val="center"/>
        </w:trPr>
        <w:tc>
          <w:tcPr>
            <w:tcW w:w="1957" w:type="dxa"/>
            <w:noWrap/>
            <w:hideMark/>
          </w:tcPr>
          <w:p w14:paraId="7C18CB3F"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DZT</w:t>
            </w:r>
          </w:p>
        </w:tc>
        <w:tc>
          <w:tcPr>
            <w:tcW w:w="833" w:type="dxa"/>
            <w:noWrap/>
            <w:hideMark/>
          </w:tcPr>
          <w:p w14:paraId="5E3A3B67" w14:textId="77777777" w:rsidR="005866BF" w:rsidRPr="00DF2FDD" w:rsidRDefault="005866BF" w:rsidP="005866BF">
            <w:pPr>
              <w:jc w:val="center"/>
              <w:rPr>
                <w:rFonts w:ascii="Times New Roman" w:hAnsi="Times New Roman" w:cs="Times New Roman"/>
                <w:b/>
                <w:bCs/>
                <w:lang w:eastAsia="zh-CN"/>
              </w:rPr>
            </w:pPr>
          </w:p>
        </w:tc>
        <w:tc>
          <w:tcPr>
            <w:tcW w:w="1080" w:type="dxa"/>
            <w:noWrap/>
            <w:hideMark/>
          </w:tcPr>
          <w:p w14:paraId="7B05C0A5"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816" w:type="dxa"/>
            <w:noWrap/>
            <w:hideMark/>
          </w:tcPr>
          <w:p w14:paraId="26BC7F2A" w14:textId="77777777" w:rsidR="005866BF" w:rsidRPr="00DF2FDD" w:rsidRDefault="005866BF" w:rsidP="005866BF">
            <w:pPr>
              <w:jc w:val="center"/>
              <w:rPr>
                <w:rFonts w:ascii="Times New Roman" w:hAnsi="Times New Roman" w:cs="Times New Roman"/>
                <w:b/>
                <w:bCs/>
                <w:lang w:eastAsia="zh-CN"/>
              </w:rPr>
            </w:pPr>
          </w:p>
        </w:tc>
        <w:tc>
          <w:tcPr>
            <w:tcW w:w="1284" w:type="dxa"/>
            <w:noWrap/>
            <w:hideMark/>
          </w:tcPr>
          <w:p w14:paraId="2867469A"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r>
      <w:tr w:rsidR="005866BF" w:rsidRPr="00DF2FDD" w14:paraId="2C56A807" w14:textId="77777777" w:rsidTr="00E06ADC">
        <w:trPr>
          <w:trHeight w:val="300"/>
          <w:jc w:val="center"/>
        </w:trPr>
        <w:tc>
          <w:tcPr>
            <w:tcW w:w="1957" w:type="dxa"/>
            <w:noWrap/>
            <w:hideMark/>
          </w:tcPr>
          <w:p w14:paraId="39EF4BFF" w14:textId="6C3187CB" w:rsidR="005866BF" w:rsidRPr="00DF2FDD" w:rsidRDefault="005866BF" w:rsidP="005866BF">
            <w:pPr>
              <w:jc w:val="center"/>
              <w:rPr>
                <w:rFonts w:ascii="Times New Roman" w:hAnsi="Times New Roman" w:cs="Times New Roman"/>
                <w:b/>
                <w:bCs/>
                <w:lang w:eastAsia="zh-CN"/>
              </w:rPr>
            </w:pPr>
            <w:r>
              <w:rPr>
                <w:rFonts w:ascii="Times New Roman" w:hAnsi="Times New Roman" w:cs="Times New Roman"/>
                <w:b/>
                <w:bCs/>
                <w:lang w:eastAsia="zh-CN"/>
              </w:rPr>
              <w:t>Pārējie</w:t>
            </w:r>
          </w:p>
        </w:tc>
        <w:tc>
          <w:tcPr>
            <w:tcW w:w="833" w:type="dxa"/>
            <w:noWrap/>
            <w:hideMark/>
          </w:tcPr>
          <w:p w14:paraId="2C434031"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1080" w:type="dxa"/>
            <w:noWrap/>
            <w:hideMark/>
          </w:tcPr>
          <w:p w14:paraId="2B026760"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3</w:t>
            </w:r>
          </w:p>
        </w:tc>
        <w:tc>
          <w:tcPr>
            <w:tcW w:w="816" w:type="dxa"/>
            <w:noWrap/>
            <w:hideMark/>
          </w:tcPr>
          <w:p w14:paraId="1644A3F8"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1284" w:type="dxa"/>
            <w:noWrap/>
            <w:hideMark/>
          </w:tcPr>
          <w:p w14:paraId="62532F9E"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5</w:t>
            </w:r>
          </w:p>
        </w:tc>
      </w:tr>
      <w:tr w:rsidR="005866BF" w:rsidRPr="00DF2FDD" w14:paraId="1C5D8806" w14:textId="77777777" w:rsidTr="00E06ADC">
        <w:trPr>
          <w:trHeight w:val="300"/>
          <w:jc w:val="center"/>
        </w:trPr>
        <w:tc>
          <w:tcPr>
            <w:tcW w:w="1957" w:type="dxa"/>
            <w:noWrap/>
            <w:hideMark/>
          </w:tcPr>
          <w:p w14:paraId="0D67F144"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GRT</w:t>
            </w:r>
          </w:p>
        </w:tc>
        <w:tc>
          <w:tcPr>
            <w:tcW w:w="833" w:type="dxa"/>
            <w:noWrap/>
            <w:hideMark/>
          </w:tcPr>
          <w:p w14:paraId="679F6796"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5</w:t>
            </w:r>
          </w:p>
        </w:tc>
        <w:tc>
          <w:tcPr>
            <w:tcW w:w="1080" w:type="dxa"/>
            <w:noWrap/>
            <w:hideMark/>
          </w:tcPr>
          <w:p w14:paraId="6955D3EF"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2</w:t>
            </w:r>
          </w:p>
        </w:tc>
        <w:tc>
          <w:tcPr>
            <w:tcW w:w="816" w:type="dxa"/>
            <w:noWrap/>
            <w:hideMark/>
          </w:tcPr>
          <w:p w14:paraId="1CB06DFD"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7</w:t>
            </w:r>
          </w:p>
        </w:tc>
        <w:tc>
          <w:tcPr>
            <w:tcW w:w="1284" w:type="dxa"/>
            <w:noWrap/>
            <w:hideMark/>
          </w:tcPr>
          <w:p w14:paraId="3778478C"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14</w:t>
            </w:r>
          </w:p>
        </w:tc>
      </w:tr>
      <w:tr w:rsidR="005866BF" w:rsidRPr="00DF2FDD" w14:paraId="311DBFCA" w14:textId="77777777" w:rsidTr="00E06ADC">
        <w:trPr>
          <w:trHeight w:val="300"/>
          <w:jc w:val="center"/>
        </w:trPr>
        <w:tc>
          <w:tcPr>
            <w:tcW w:w="1957" w:type="dxa"/>
            <w:tcBorders>
              <w:bottom w:val="single" w:sz="4" w:space="0" w:color="auto"/>
            </w:tcBorders>
            <w:noWrap/>
            <w:hideMark/>
          </w:tcPr>
          <w:p w14:paraId="4B381091"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IAT</w:t>
            </w:r>
          </w:p>
        </w:tc>
        <w:tc>
          <w:tcPr>
            <w:tcW w:w="833" w:type="dxa"/>
            <w:tcBorders>
              <w:bottom w:val="single" w:sz="4" w:space="0" w:color="auto"/>
            </w:tcBorders>
            <w:noWrap/>
            <w:hideMark/>
          </w:tcPr>
          <w:p w14:paraId="40E061F8" w14:textId="77777777" w:rsidR="005866BF" w:rsidRPr="00DF2FDD" w:rsidRDefault="005866BF" w:rsidP="005866BF">
            <w:pPr>
              <w:jc w:val="center"/>
              <w:rPr>
                <w:rFonts w:ascii="Times New Roman" w:hAnsi="Times New Roman" w:cs="Times New Roman"/>
                <w:i/>
                <w:iCs/>
                <w:lang w:eastAsia="zh-CN"/>
              </w:rPr>
            </w:pPr>
          </w:p>
        </w:tc>
        <w:tc>
          <w:tcPr>
            <w:tcW w:w="1080" w:type="dxa"/>
            <w:tcBorders>
              <w:bottom w:val="single" w:sz="4" w:space="0" w:color="auto"/>
            </w:tcBorders>
            <w:noWrap/>
            <w:hideMark/>
          </w:tcPr>
          <w:p w14:paraId="7B1B3205"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1</w:t>
            </w:r>
          </w:p>
        </w:tc>
        <w:tc>
          <w:tcPr>
            <w:tcW w:w="816" w:type="dxa"/>
            <w:tcBorders>
              <w:bottom w:val="single" w:sz="4" w:space="0" w:color="auto"/>
            </w:tcBorders>
            <w:noWrap/>
            <w:hideMark/>
          </w:tcPr>
          <w:p w14:paraId="5D5ADC3B"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3</w:t>
            </w:r>
          </w:p>
        </w:tc>
        <w:tc>
          <w:tcPr>
            <w:tcW w:w="1284" w:type="dxa"/>
            <w:tcBorders>
              <w:bottom w:val="single" w:sz="4" w:space="0" w:color="auto"/>
            </w:tcBorders>
            <w:noWrap/>
            <w:hideMark/>
          </w:tcPr>
          <w:p w14:paraId="01BFAB5D"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4</w:t>
            </w:r>
          </w:p>
        </w:tc>
      </w:tr>
      <w:tr w:rsidR="005866BF" w:rsidRPr="00DF2FDD" w14:paraId="0B95F1FA"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5D537A48"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IAT/PUT</w:t>
            </w:r>
          </w:p>
        </w:tc>
        <w:tc>
          <w:tcPr>
            <w:tcW w:w="833" w:type="dxa"/>
            <w:tcBorders>
              <w:top w:val="single" w:sz="4" w:space="0" w:color="auto"/>
              <w:left w:val="single" w:sz="4" w:space="0" w:color="auto"/>
              <w:bottom w:val="single" w:sz="4" w:space="0" w:color="auto"/>
              <w:right w:val="single" w:sz="4" w:space="0" w:color="auto"/>
            </w:tcBorders>
            <w:noWrap/>
            <w:hideMark/>
          </w:tcPr>
          <w:p w14:paraId="6686FB17"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5</w:t>
            </w:r>
          </w:p>
        </w:tc>
        <w:tc>
          <w:tcPr>
            <w:tcW w:w="1080" w:type="dxa"/>
            <w:tcBorders>
              <w:top w:val="single" w:sz="4" w:space="0" w:color="auto"/>
              <w:left w:val="single" w:sz="4" w:space="0" w:color="auto"/>
              <w:bottom w:val="single" w:sz="4" w:space="0" w:color="auto"/>
              <w:right w:val="single" w:sz="4" w:space="0" w:color="auto"/>
            </w:tcBorders>
            <w:noWrap/>
            <w:hideMark/>
          </w:tcPr>
          <w:p w14:paraId="635B8083"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1</w:t>
            </w:r>
          </w:p>
        </w:tc>
        <w:tc>
          <w:tcPr>
            <w:tcW w:w="816" w:type="dxa"/>
            <w:tcBorders>
              <w:top w:val="single" w:sz="4" w:space="0" w:color="auto"/>
              <w:left w:val="single" w:sz="4" w:space="0" w:color="auto"/>
              <w:bottom w:val="single" w:sz="4" w:space="0" w:color="auto"/>
              <w:right w:val="single" w:sz="4" w:space="0" w:color="auto"/>
            </w:tcBorders>
            <w:noWrap/>
            <w:hideMark/>
          </w:tcPr>
          <w:p w14:paraId="485E15A7"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3</w:t>
            </w:r>
          </w:p>
        </w:tc>
        <w:tc>
          <w:tcPr>
            <w:tcW w:w="1284" w:type="dxa"/>
            <w:tcBorders>
              <w:top w:val="single" w:sz="4" w:space="0" w:color="auto"/>
              <w:left w:val="single" w:sz="4" w:space="0" w:color="auto"/>
              <w:bottom w:val="single" w:sz="4" w:space="0" w:color="auto"/>
              <w:right w:val="single" w:sz="4" w:space="0" w:color="auto"/>
            </w:tcBorders>
            <w:noWrap/>
            <w:hideMark/>
          </w:tcPr>
          <w:p w14:paraId="5C718F5E"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9</w:t>
            </w:r>
          </w:p>
        </w:tc>
      </w:tr>
      <w:tr w:rsidR="005866BF" w:rsidRPr="00DF2FDD" w14:paraId="478AE1D8"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1270BBB8"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PUT</w:t>
            </w:r>
          </w:p>
        </w:tc>
        <w:tc>
          <w:tcPr>
            <w:tcW w:w="833" w:type="dxa"/>
            <w:tcBorders>
              <w:top w:val="single" w:sz="4" w:space="0" w:color="auto"/>
              <w:left w:val="single" w:sz="4" w:space="0" w:color="auto"/>
              <w:bottom w:val="single" w:sz="4" w:space="0" w:color="auto"/>
              <w:right w:val="single" w:sz="4" w:space="0" w:color="auto"/>
            </w:tcBorders>
            <w:noWrap/>
            <w:hideMark/>
          </w:tcPr>
          <w:p w14:paraId="09DE48A8" w14:textId="77777777" w:rsidR="005866BF" w:rsidRPr="00DF2FDD" w:rsidRDefault="005866BF" w:rsidP="005866BF">
            <w:pPr>
              <w:jc w:val="center"/>
              <w:rPr>
                <w:rFonts w:ascii="Times New Roman" w:hAnsi="Times New Roman" w:cs="Times New Roman"/>
                <w:i/>
                <w:iCs/>
                <w:lang w:eastAsia="zh-CN"/>
              </w:rPr>
            </w:pPr>
          </w:p>
        </w:tc>
        <w:tc>
          <w:tcPr>
            <w:tcW w:w="1080" w:type="dxa"/>
            <w:tcBorders>
              <w:top w:val="single" w:sz="4" w:space="0" w:color="auto"/>
              <w:left w:val="single" w:sz="4" w:space="0" w:color="auto"/>
              <w:bottom w:val="single" w:sz="4" w:space="0" w:color="auto"/>
              <w:right w:val="single" w:sz="4" w:space="0" w:color="auto"/>
            </w:tcBorders>
            <w:noWrap/>
            <w:hideMark/>
          </w:tcPr>
          <w:p w14:paraId="2F95FB19" w14:textId="77777777" w:rsidR="005866BF" w:rsidRPr="00DF2FDD" w:rsidRDefault="005866BF" w:rsidP="005866BF">
            <w:pPr>
              <w:jc w:val="center"/>
              <w:rPr>
                <w:rFonts w:ascii="Times New Roman" w:hAnsi="Times New Roman" w:cs="Times New Roman"/>
                <w:i/>
                <w:iCs/>
                <w:lang w:eastAsia="zh-CN"/>
              </w:rPr>
            </w:pPr>
          </w:p>
        </w:tc>
        <w:tc>
          <w:tcPr>
            <w:tcW w:w="816" w:type="dxa"/>
            <w:tcBorders>
              <w:top w:val="single" w:sz="4" w:space="0" w:color="auto"/>
              <w:left w:val="single" w:sz="4" w:space="0" w:color="auto"/>
              <w:bottom w:val="single" w:sz="4" w:space="0" w:color="auto"/>
              <w:right w:val="single" w:sz="4" w:space="0" w:color="auto"/>
            </w:tcBorders>
            <w:noWrap/>
            <w:hideMark/>
          </w:tcPr>
          <w:p w14:paraId="27CEAC0D"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1</w:t>
            </w:r>
          </w:p>
        </w:tc>
        <w:tc>
          <w:tcPr>
            <w:tcW w:w="1284" w:type="dxa"/>
            <w:tcBorders>
              <w:top w:val="single" w:sz="4" w:space="0" w:color="auto"/>
              <w:left w:val="single" w:sz="4" w:space="0" w:color="auto"/>
              <w:bottom w:val="single" w:sz="4" w:space="0" w:color="auto"/>
              <w:right w:val="single" w:sz="4" w:space="0" w:color="auto"/>
            </w:tcBorders>
            <w:noWrap/>
            <w:hideMark/>
          </w:tcPr>
          <w:p w14:paraId="3EAB2A84"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1</w:t>
            </w:r>
          </w:p>
        </w:tc>
      </w:tr>
      <w:tr w:rsidR="005866BF" w:rsidRPr="00DF2FDD" w14:paraId="1DD3B30E"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3606F7C8"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KT</w:t>
            </w:r>
          </w:p>
        </w:tc>
        <w:tc>
          <w:tcPr>
            <w:tcW w:w="833" w:type="dxa"/>
            <w:tcBorders>
              <w:top w:val="single" w:sz="4" w:space="0" w:color="auto"/>
              <w:left w:val="single" w:sz="4" w:space="0" w:color="auto"/>
              <w:bottom w:val="single" w:sz="4" w:space="0" w:color="auto"/>
              <w:right w:val="single" w:sz="4" w:space="0" w:color="auto"/>
            </w:tcBorders>
            <w:noWrap/>
            <w:hideMark/>
          </w:tcPr>
          <w:p w14:paraId="445C851A"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1080" w:type="dxa"/>
            <w:tcBorders>
              <w:top w:val="single" w:sz="4" w:space="0" w:color="auto"/>
              <w:left w:val="single" w:sz="4" w:space="0" w:color="auto"/>
              <w:bottom w:val="single" w:sz="4" w:space="0" w:color="auto"/>
              <w:right w:val="single" w:sz="4" w:space="0" w:color="auto"/>
            </w:tcBorders>
            <w:noWrap/>
            <w:hideMark/>
          </w:tcPr>
          <w:p w14:paraId="2C6B214B"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2</w:t>
            </w:r>
          </w:p>
        </w:tc>
        <w:tc>
          <w:tcPr>
            <w:tcW w:w="816" w:type="dxa"/>
            <w:tcBorders>
              <w:top w:val="single" w:sz="4" w:space="0" w:color="auto"/>
              <w:left w:val="single" w:sz="4" w:space="0" w:color="auto"/>
              <w:bottom w:val="single" w:sz="4" w:space="0" w:color="auto"/>
              <w:right w:val="single" w:sz="4" w:space="0" w:color="auto"/>
            </w:tcBorders>
            <w:noWrap/>
            <w:hideMark/>
          </w:tcPr>
          <w:p w14:paraId="24E914D6"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3</w:t>
            </w:r>
          </w:p>
        </w:tc>
        <w:tc>
          <w:tcPr>
            <w:tcW w:w="1284" w:type="dxa"/>
            <w:tcBorders>
              <w:top w:val="single" w:sz="4" w:space="0" w:color="auto"/>
              <w:left w:val="single" w:sz="4" w:space="0" w:color="auto"/>
              <w:bottom w:val="single" w:sz="4" w:space="0" w:color="auto"/>
              <w:right w:val="single" w:sz="4" w:space="0" w:color="auto"/>
            </w:tcBorders>
            <w:noWrap/>
            <w:hideMark/>
          </w:tcPr>
          <w:p w14:paraId="1CD12060"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6</w:t>
            </w:r>
          </w:p>
        </w:tc>
      </w:tr>
      <w:tr w:rsidR="005866BF" w:rsidRPr="00DF2FDD" w14:paraId="334A7F8C"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51E7EFEA"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MT</w:t>
            </w:r>
          </w:p>
        </w:tc>
        <w:tc>
          <w:tcPr>
            <w:tcW w:w="833" w:type="dxa"/>
            <w:tcBorders>
              <w:top w:val="single" w:sz="4" w:space="0" w:color="auto"/>
              <w:left w:val="single" w:sz="4" w:space="0" w:color="auto"/>
              <w:bottom w:val="single" w:sz="4" w:space="0" w:color="auto"/>
              <w:right w:val="single" w:sz="4" w:space="0" w:color="auto"/>
            </w:tcBorders>
            <w:noWrap/>
            <w:hideMark/>
          </w:tcPr>
          <w:p w14:paraId="49EBB7B4"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4</w:t>
            </w:r>
          </w:p>
        </w:tc>
        <w:tc>
          <w:tcPr>
            <w:tcW w:w="1080" w:type="dxa"/>
            <w:tcBorders>
              <w:top w:val="single" w:sz="4" w:space="0" w:color="auto"/>
              <w:left w:val="single" w:sz="4" w:space="0" w:color="auto"/>
              <w:bottom w:val="single" w:sz="4" w:space="0" w:color="auto"/>
              <w:right w:val="single" w:sz="4" w:space="0" w:color="auto"/>
            </w:tcBorders>
            <w:noWrap/>
            <w:hideMark/>
          </w:tcPr>
          <w:p w14:paraId="72F34A1B"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816" w:type="dxa"/>
            <w:tcBorders>
              <w:top w:val="single" w:sz="4" w:space="0" w:color="auto"/>
              <w:left w:val="single" w:sz="4" w:space="0" w:color="auto"/>
              <w:bottom w:val="single" w:sz="4" w:space="0" w:color="auto"/>
              <w:right w:val="single" w:sz="4" w:space="0" w:color="auto"/>
            </w:tcBorders>
            <w:noWrap/>
            <w:hideMark/>
          </w:tcPr>
          <w:p w14:paraId="7A6EE637" w14:textId="77777777" w:rsidR="005866BF" w:rsidRPr="00DF2FDD" w:rsidRDefault="005866BF" w:rsidP="005866BF">
            <w:pPr>
              <w:jc w:val="center"/>
              <w:rPr>
                <w:rFonts w:ascii="Times New Roman" w:hAnsi="Times New Roman" w:cs="Times New Roman"/>
                <w:b/>
                <w:bCs/>
                <w:lang w:eastAsia="zh-CN"/>
              </w:rPr>
            </w:pPr>
          </w:p>
        </w:tc>
        <w:tc>
          <w:tcPr>
            <w:tcW w:w="1284" w:type="dxa"/>
            <w:tcBorders>
              <w:top w:val="single" w:sz="4" w:space="0" w:color="auto"/>
              <w:left w:val="single" w:sz="4" w:space="0" w:color="auto"/>
              <w:bottom w:val="single" w:sz="4" w:space="0" w:color="auto"/>
              <w:right w:val="single" w:sz="4" w:space="0" w:color="auto"/>
            </w:tcBorders>
            <w:noWrap/>
            <w:hideMark/>
          </w:tcPr>
          <w:p w14:paraId="0B82C84A"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5</w:t>
            </w:r>
          </w:p>
        </w:tc>
      </w:tr>
      <w:tr w:rsidR="005866BF" w:rsidRPr="00DF2FDD" w14:paraId="04CADAA2"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4C0BEE55"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IAT</w:t>
            </w:r>
          </w:p>
        </w:tc>
        <w:tc>
          <w:tcPr>
            <w:tcW w:w="833" w:type="dxa"/>
            <w:tcBorders>
              <w:top w:val="single" w:sz="4" w:space="0" w:color="auto"/>
              <w:left w:val="single" w:sz="4" w:space="0" w:color="auto"/>
              <w:bottom w:val="single" w:sz="4" w:space="0" w:color="auto"/>
              <w:right w:val="single" w:sz="4" w:space="0" w:color="auto"/>
            </w:tcBorders>
            <w:noWrap/>
            <w:hideMark/>
          </w:tcPr>
          <w:p w14:paraId="00C30FDE"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2</w:t>
            </w:r>
          </w:p>
        </w:tc>
        <w:tc>
          <w:tcPr>
            <w:tcW w:w="1080" w:type="dxa"/>
            <w:tcBorders>
              <w:top w:val="single" w:sz="4" w:space="0" w:color="auto"/>
              <w:left w:val="single" w:sz="4" w:space="0" w:color="auto"/>
              <w:bottom w:val="single" w:sz="4" w:space="0" w:color="auto"/>
              <w:right w:val="single" w:sz="4" w:space="0" w:color="auto"/>
            </w:tcBorders>
            <w:noWrap/>
            <w:hideMark/>
          </w:tcPr>
          <w:p w14:paraId="56447B15"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1</w:t>
            </w:r>
          </w:p>
        </w:tc>
        <w:tc>
          <w:tcPr>
            <w:tcW w:w="816" w:type="dxa"/>
            <w:tcBorders>
              <w:top w:val="single" w:sz="4" w:space="0" w:color="auto"/>
              <w:left w:val="single" w:sz="4" w:space="0" w:color="auto"/>
              <w:bottom w:val="single" w:sz="4" w:space="0" w:color="auto"/>
              <w:right w:val="single" w:sz="4" w:space="0" w:color="auto"/>
            </w:tcBorders>
            <w:noWrap/>
            <w:hideMark/>
          </w:tcPr>
          <w:p w14:paraId="1C32C0C1" w14:textId="77777777" w:rsidR="005866BF" w:rsidRPr="00DF2FDD" w:rsidRDefault="005866BF" w:rsidP="005866BF">
            <w:pPr>
              <w:jc w:val="center"/>
              <w:rPr>
                <w:rFonts w:ascii="Times New Roman" w:hAnsi="Times New Roman" w:cs="Times New Roman"/>
                <w:i/>
                <w:iCs/>
                <w:lang w:eastAsia="zh-CN"/>
              </w:rPr>
            </w:pPr>
          </w:p>
        </w:tc>
        <w:tc>
          <w:tcPr>
            <w:tcW w:w="1284" w:type="dxa"/>
            <w:tcBorders>
              <w:top w:val="single" w:sz="4" w:space="0" w:color="auto"/>
              <w:left w:val="single" w:sz="4" w:space="0" w:color="auto"/>
              <w:bottom w:val="single" w:sz="4" w:space="0" w:color="auto"/>
              <w:right w:val="single" w:sz="4" w:space="0" w:color="auto"/>
            </w:tcBorders>
            <w:noWrap/>
            <w:hideMark/>
          </w:tcPr>
          <w:p w14:paraId="62196F2C"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3</w:t>
            </w:r>
          </w:p>
        </w:tc>
      </w:tr>
      <w:tr w:rsidR="005866BF" w:rsidRPr="00DF2FDD" w14:paraId="31C11DE0"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75321EB0"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IAT/PUT</w:t>
            </w:r>
          </w:p>
        </w:tc>
        <w:tc>
          <w:tcPr>
            <w:tcW w:w="833" w:type="dxa"/>
            <w:tcBorders>
              <w:top w:val="single" w:sz="4" w:space="0" w:color="auto"/>
              <w:left w:val="single" w:sz="4" w:space="0" w:color="auto"/>
              <w:bottom w:val="single" w:sz="4" w:space="0" w:color="auto"/>
              <w:right w:val="single" w:sz="4" w:space="0" w:color="auto"/>
            </w:tcBorders>
            <w:noWrap/>
            <w:hideMark/>
          </w:tcPr>
          <w:p w14:paraId="1ED03BBA"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2</w:t>
            </w:r>
          </w:p>
        </w:tc>
        <w:tc>
          <w:tcPr>
            <w:tcW w:w="1080" w:type="dxa"/>
            <w:tcBorders>
              <w:top w:val="single" w:sz="4" w:space="0" w:color="auto"/>
              <w:left w:val="single" w:sz="4" w:space="0" w:color="auto"/>
              <w:bottom w:val="single" w:sz="4" w:space="0" w:color="auto"/>
              <w:right w:val="single" w:sz="4" w:space="0" w:color="auto"/>
            </w:tcBorders>
            <w:noWrap/>
            <w:hideMark/>
          </w:tcPr>
          <w:p w14:paraId="359016BA" w14:textId="77777777" w:rsidR="005866BF" w:rsidRPr="00DF2FDD" w:rsidRDefault="005866BF" w:rsidP="005866BF">
            <w:pPr>
              <w:jc w:val="center"/>
              <w:rPr>
                <w:rFonts w:ascii="Times New Roman" w:hAnsi="Times New Roman" w:cs="Times New Roman"/>
                <w:i/>
                <w:iCs/>
                <w:lang w:eastAsia="zh-CN"/>
              </w:rPr>
            </w:pPr>
          </w:p>
        </w:tc>
        <w:tc>
          <w:tcPr>
            <w:tcW w:w="816" w:type="dxa"/>
            <w:tcBorders>
              <w:top w:val="single" w:sz="4" w:space="0" w:color="auto"/>
              <w:left w:val="single" w:sz="4" w:space="0" w:color="auto"/>
              <w:bottom w:val="single" w:sz="4" w:space="0" w:color="auto"/>
              <w:right w:val="single" w:sz="4" w:space="0" w:color="auto"/>
            </w:tcBorders>
            <w:noWrap/>
            <w:hideMark/>
          </w:tcPr>
          <w:p w14:paraId="73C4B456" w14:textId="77777777" w:rsidR="005866BF" w:rsidRPr="00DF2FDD" w:rsidRDefault="005866BF" w:rsidP="005866BF">
            <w:pPr>
              <w:jc w:val="center"/>
              <w:rPr>
                <w:rFonts w:ascii="Times New Roman" w:hAnsi="Times New Roman" w:cs="Times New Roman"/>
                <w:i/>
                <w:iCs/>
                <w:lang w:eastAsia="zh-CN"/>
              </w:rPr>
            </w:pPr>
          </w:p>
        </w:tc>
        <w:tc>
          <w:tcPr>
            <w:tcW w:w="1284" w:type="dxa"/>
            <w:tcBorders>
              <w:top w:val="single" w:sz="4" w:space="0" w:color="auto"/>
              <w:left w:val="single" w:sz="4" w:space="0" w:color="auto"/>
              <w:bottom w:val="single" w:sz="4" w:space="0" w:color="auto"/>
              <w:right w:val="single" w:sz="4" w:space="0" w:color="auto"/>
            </w:tcBorders>
            <w:noWrap/>
            <w:hideMark/>
          </w:tcPr>
          <w:p w14:paraId="5C472E1E" w14:textId="77777777" w:rsidR="005866BF" w:rsidRPr="00DF2FDD" w:rsidRDefault="005866BF" w:rsidP="005866BF">
            <w:pPr>
              <w:jc w:val="center"/>
              <w:rPr>
                <w:rFonts w:ascii="Times New Roman" w:hAnsi="Times New Roman" w:cs="Times New Roman"/>
                <w:i/>
                <w:iCs/>
                <w:lang w:eastAsia="zh-CN"/>
              </w:rPr>
            </w:pPr>
            <w:r w:rsidRPr="00DF2FDD">
              <w:rPr>
                <w:rFonts w:ascii="Times New Roman" w:hAnsi="Times New Roman" w:cs="Times New Roman"/>
                <w:i/>
                <w:iCs/>
                <w:lang w:eastAsia="zh-CN"/>
              </w:rPr>
              <w:t>2</w:t>
            </w:r>
          </w:p>
        </w:tc>
      </w:tr>
      <w:tr w:rsidR="005866BF" w:rsidRPr="00DF2FDD" w14:paraId="4637A7E7" w14:textId="77777777" w:rsidTr="00E06ADC">
        <w:trPr>
          <w:trHeight w:val="300"/>
          <w:jc w:val="center"/>
        </w:trPr>
        <w:tc>
          <w:tcPr>
            <w:tcW w:w="1957" w:type="dxa"/>
            <w:tcBorders>
              <w:top w:val="single" w:sz="4" w:space="0" w:color="auto"/>
              <w:left w:val="single" w:sz="4" w:space="0" w:color="auto"/>
              <w:bottom w:val="single" w:sz="4" w:space="0" w:color="auto"/>
              <w:right w:val="single" w:sz="4" w:space="0" w:color="auto"/>
            </w:tcBorders>
            <w:noWrap/>
            <w:hideMark/>
          </w:tcPr>
          <w:p w14:paraId="58A3E035"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RT</w:t>
            </w:r>
          </w:p>
        </w:tc>
        <w:tc>
          <w:tcPr>
            <w:tcW w:w="833" w:type="dxa"/>
            <w:tcBorders>
              <w:top w:val="single" w:sz="4" w:space="0" w:color="auto"/>
              <w:left w:val="single" w:sz="4" w:space="0" w:color="auto"/>
              <w:bottom w:val="single" w:sz="4" w:space="0" w:color="auto"/>
              <w:right w:val="single" w:sz="4" w:space="0" w:color="auto"/>
            </w:tcBorders>
            <w:noWrap/>
            <w:hideMark/>
          </w:tcPr>
          <w:p w14:paraId="21DD362F"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1</w:t>
            </w:r>
          </w:p>
        </w:tc>
        <w:tc>
          <w:tcPr>
            <w:tcW w:w="1080" w:type="dxa"/>
            <w:tcBorders>
              <w:top w:val="single" w:sz="4" w:space="0" w:color="auto"/>
              <w:left w:val="single" w:sz="4" w:space="0" w:color="auto"/>
              <w:bottom w:val="single" w:sz="4" w:space="0" w:color="auto"/>
              <w:right w:val="single" w:sz="4" w:space="0" w:color="auto"/>
            </w:tcBorders>
            <w:noWrap/>
            <w:hideMark/>
          </w:tcPr>
          <w:p w14:paraId="3E747640"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2</w:t>
            </w:r>
          </w:p>
        </w:tc>
        <w:tc>
          <w:tcPr>
            <w:tcW w:w="816" w:type="dxa"/>
            <w:tcBorders>
              <w:top w:val="single" w:sz="4" w:space="0" w:color="auto"/>
              <w:left w:val="single" w:sz="4" w:space="0" w:color="auto"/>
              <w:bottom w:val="single" w:sz="4" w:space="0" w:color="auto"/>
              <w:right w:val="single" w:sz="4" w:space="0" w:color="auto"/>
            </w:tcBorders>
            <w:noWrap/>
            <w:hideMark/>
          </w:tcPr>
          <w:p w14:paraId="14E9528A" w14:textId="77777777" w:rsidR="005866BF" w:rsidRPr="00DF2FDD" w:rsidRDefault="005866BF" w:rsidP="005866BF">
            <w:pPr>
              <w:jc w:val="center"/>
              <w:rPr>
                <w:rFonts w:ascii="Times New Roman" w:hAnsi="Times New Roman" w:cs="Times New Roman"/>
                <w:b/>
                <w:bCs/>
                <w:lang w:eastAsia="zh-CN"/>
              </w:rPr>
            </w:pPr>
          </w:p>
        </w:tc>
        <w:tc>
          <w:tcPr>
            <w:tcW w:w="1284" w:type="dxa"/>
            <w:tcBorders>
              <w:top w:val="single" w:sz="4" w:space="0" w:color="auto"/>
              <w:left w:val="single" w:sz="4" w:space="0" w:color="auto"/>
              <w:bottom w:val="single" w:sz="4" w:space="0" w:color="auto"/>
              <w:right w:val="single" w:sz="4" w:space="0" w:color="auto"/>
            </w:tcBorders>
            <w:noWrap/>
            <w:hideMark/>
          </w:tcPr>
          <w:p w14:paraId="56103114" w14:textId="77777777" w:rsidR="005866BF" w:rsidRPr="00DF2FDD" w:rsidRDefault="005866BF" w:rsidP="005866BF">
            <w:pPr>
              <w:jc w:val="center"/>
              <w:rPr>
                <w:rFonts w:ascii="Times New Roman" w:hAnsi="Times New Roman" w:cs="Times New Roman"/>
                <w:b/>
                <w:bCs/>
                <w:lang w:eastAsia="zh-CN"/>
              </w:rPr>
            </w:pPr>
            <w:r w:rsidRPr="00DF2FDD">
              <w:rPr>
                <w:rFonts w:ascii="Times New Roman" w:hAnsi="Times New Roman" w:cs="Times New Roman"/>
                <w:b/>
                <w:bCs/>
                <w:lang w:eastAsia="zh-CN"/>
              </w:rPr>
              <w:t>3</w:t>
            </w:r>
          </w:p>
        </w:tc>
      </w:tr>
      <w:tr w:rsidR="005866BF" w:rsidRPr="00DF2FDD" w14:paraId="25CAB230" w14:textId="77777777" w:rsidTr="00152B99">
        <w:trPr>
          <w:trHeight w:val="300"/>
          <w:jc w:val="center"/>
        </w:trPr>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2BB58C7" w14:textId="40368EFE" w:rsidR="005866BF" w:rsidRPr="00E06ADC" w:rsidRDefault="005866BF" w:rsidP="005866BF">
            <w:pPr>
              <w:jc w:val="center"/>
              <w:rPr>
                <w:rFonts w:ascii="Times New Roman" w:hAnsi="Times New Roman" w:cs="Times New Roman"/>
                <w:b/>
                <w:bCs/>
                <w:lang w:eastAsia="zh-CN"/>
              </w:rPr>
            </w:pPr>
            <w:r w:rsidRPr="00E06ADC">
              <w:rPr>
                <w:rFonts w:ascii="Times New Roman" w:hAnsi="Times New Roman" w:cs="Times New Roman"/>
                <w:b/>
                <w:bCs/>
                <w:lang w:eastAsia="zh-CN"/>
              </w:rPr>
              <w:t>Kopā</w:t>
            </w:r>
          </w:p>
        </w:tc>
        <w:tc>
          <w:tcPr>
            <w:tcW w:w="83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498E8D" w14:textId="77777777" w:rsidR="005866BF" w:rsidRPr="00E06ADC" w:rsidRDefault="005866BF" w:rsidP="005866BF">
            <w:pPr>
              <w:jc w:val="center"/>
              <w:rPr>
                <w:rFonts w:ascii="Times New Roman" w:hAnsi="Times New Roman" w:cs="Times New Roman"/>
                <w:b/>
                <w:bCs/>
                <w:lang w:eastAsia="zh-CN"/>
              </w:rPr>
            </w:pPr>
            <w:r w:rsidRPr="00E06ADC">
              <w:rPr>
                <w:rFonts w:ascii="Times New Roman" w:hAnsi="Times New Roman" w:cs="Times New Roman"/>
                <w:b/>
                <w:bCs/>
                <w:lang w:eastAsia="zh-CN"/>
              </w:rPr>
              <w:t>12</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EEA346" w14:textId="77777777" w:rsidR="005866BF" w:rsidRPr="00E06ADC" w:rsidRDefault="005866BF" w:rsidP="005866BF">
            <w:pPr>
              <w:jc w:val="center"/>
              <w:rPr>
                <w:rFonts w:ascii="Times New Roman" w:hAnsi="Times New Roman" w:cs="Times New Roman"/>
                <w:b/>
                <w:bCs/>
                <w:lang w:eastAsia="zh-CN"/>
              </w:rPr>
            </w:pPr>
            <w:r w:rsidRPr="00E06ADC">
              <w:rPr>
                <w:rFonts w:ascii="Times New Roman" w:hAnsi="Times New Roman" w:cs="Times New Roman"/>
                <w:b/>
                <w:bCs/>
                <w:lang w:eastAsia="zh-CN"/>
              </w:rPr>
              <w:t>11</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FA6510" w14:textId="77777777" w:rsidR="005866BF" w:rsidRPr="00E06ADC" w:rsidRDefault="005866BF" w:rsidP="005866BF">
            <w:pPr>
              <w:jc w:val="center"/>
              <w:rPr>
                <w:rFonts w:ascii="Times New Roman" w:hAnsi="Times New Roman" w:cs="Times New Roman"/>
                <w:b/>
                <w:bCs/>
                <w:lang w:eastAsia="zh-CN"/>
              </w:rPr>
            </w:pPr>
            <w:r w:rsidRPr="00E06ADC">
              <w:rPr>
                <w:rFonts w:ascii="Times New Roman" w:hAnsi="Times New Roman" w:cs="Times New Roman"/>
                <w:b/>
                <w:bCs/>
                <w:lang w:eastAsia="zh-CN"/>
              </w:rPr>
              <w:t>11</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203C5DE" w14:textId="77777777" w:rsidR="005866BF" w:rsidRPr="00DF2FDD" w:rsidRDefault="005866BF" w:rsidP="005866BF">
            <w:pPr>
              <w:jc w:val="center"/>
              <w:rPr>
                <w:rFonts w:ascii="Times New Roman" w:hAnsi="Times New Roman" w:cs="Times New Roman"/>
                <w:b/>
                <w:bCs/>
                <w:lang w:eastAsia="zh-CN"/>
              </w:rPr>
            </w:pPr>
            <w:r w:rsidRPr="00E06ADC">
              <w:rPr>
                <w:rFonts w:ascii="Times New Roman" w:hAnsi="Times New Roman" w:cs="Times New Roman"/>
                <w:b/>
                <w:bCs/>
                <w:lang w:eastAsia="zh-CN"/>
              </w:rPr>
              <w:t>34</w:t>
            </w:r>
          </w:p>
        </w:tc>
      </w:tr>
    </w:tbl>
    <w:p w14:paraId="0AF443C4" w14:textId="77777777" w:rsidR="00DF2FDD" w:rsidRDefault="00DF2FDD" w:rsidP="00DF2FDD">
      <w:pPr>
        <w:jc w:val="center"/>
        <w:rPr>
          <w:rFonts w:ascii="Times New Roman" w:hAnsi="Times New Roman" w:cs="Times New Roman"/>
          <w:sz w:val="24"/>
          <w:szCs w:val="24"/>
          <w:lang w:eastAsia="zh-CN"/>
        </w:rPr>
      </w:pPr>
    </w:p>
    <w:p w14:paraId="449042F5" w14:textId="6E6975E1" w:rsidR="00EF4D6E" w:rsidRDefault="00EF4D6E" w:rsidP="00A65E10">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Apskatot piešķirto vidējo konsultāciju skaitu </w:t>
      </w:r>
      <w:r w:rsidR="00632BC5">
        <w:rPr>
          <w:rFonts w:ascii="Times New Roman" w:hAnsi="Times New Roman" w:cs="Times New Roman"/>
          <w:sz w:val="24"/>
          <w:szCs w:val="24"/>
          <w:lang w:eastAsia="zh-CN"/>
        </w:rPr>
        <w:t xml:space="preserve">12 mēnešu periodā </w:t>
      </w:r>
      <w:r>
        <w:rPr>
          <w:rFonts w:ascii="Times New Roman" w:hAnsi="Times New Roman" w:cs="Times New Roman"/>
          <w:sz w:val="24"/>
          <w:szCs w:val="24"/>
          <w:lang w:eastAsia="zh-CN"/>
        </w:rPr>
        <w:t xml:space="preserve">pēc FT veida, redzams, ka lielākais konsultāciju skaits nepieciešams bērniem </w:t>
      </w:r>
      <w:r w:rsidR="003B1B67">
        <w:rPr>
          <w:rFonts w:ascii="Times New Roman" w:hAnsi="Times New Roman" w:cs="Times New Roman"/>
          <w:sz w:val="24"/>
          <w:szCs w:val="24"/>
          <w:lang w:eastAsia="zh-CN"/>
        </w:rPr>
        <w:t xml:space="preserve">ar MT </w:t>
      </w:r>
      <w:r w:rsidR="007F47CB">
        <w:rPr>
          <w:rFonts w:ascii="Times New Roman" w:hAnsi="Times New Roman" w:cs="Times New Roman"/>
          <w:sz w:val="24"/>
          <w:szCs w:val="24"/>
          <w:lang w:eastAsia="zh-CN"/>
        </w:rPr>
        <w:t>-</w:t>
      </w:r>
      <w:r w:rsidR="003B1B67">
        <w:rPr>
          <w:rFonts w:ascii="Times New Roman" w:hAnsi="Times New Roman" w:cs="Times New Roman"/>
          <w:sz w:val="24"/>
          <w:szCs w:val="24"/>
          <w:lang w:eastAsia="zh-CN"/>
        </w:rPr>
        <w:t xml:space="preserve"> 60 konsultācijas un bērniem </w:t>
      </w:r>
      <w:r>
        <w:rPr>
          <w:rFonts w:ascii="Times New Roman" w:hAnsi="Times New Roman" w:cs="Times New Roman"/>
          <w:sz w:val="24"/>
          <w:szCs w:val="24"/>
          <w:lang w:eastAsia="zh-CN"/>
        </w:rPr>
        <w:t>ar GR</w:t>
      </w:r>
      <w:r w:rsidR="003B1B67">
        <w:rPr>
          <w:rFonts w:ascii="Times New Roman" w:hAnsi="Times New Roman" w:cs="Times New Roman"/>
          <w:sz w:val="24"/>
          <w:szCs w:val="24"/>
          <w:lang w:eastAsia="zh-CN"/>
        </w:rPr>
        <w:t>T 53</w:t>
      </w:r>
      <w:r>
        <w:rPr>
          <w:rFonts w:ascii="Times New Roman" w:hAnsi="Times New Roman" w:cs="Times New Roman"/>
          <w:sz w:val="24"/>
          <w:szCs w:val="24"/>
          <w:lang w:eastAsia="zh-CN"/>
        </w:rPr>
        <w:t xml:space="preserve"> konsultācijas vienam bērnam, kas ir vairāk kā bērniem ar citiem FT veidiem. Analizējot datus konstatēts, ka </w:t>
      </w:r>
      <w:r w:rsidR="003B1B67">
        <w:rPr>
          <w:rFonts w:ascii="Times New Roman" w:hAnsi="Times New Roman" w:cs="Times New Roman"/>
          <w:sz w:val="24"/>
          <w:szCs w:val="24"/>
          <w:lang w:eastAsia="zh-CN"/>
        </w:rPr>
        <w:t xml:space="preserve">bērniem ar GRT </w:t>
      </w:r>
      <w:r>
        <w:rPr>
          <w:rFonts w:ascii="Times New Roman" w:hAnsi="Times New Roman" w:cs="Times New Roman"/>
          <w:sz w:val="24"/>
          <w:szCs w:val="24"/>
          <w:lang w:eastAsia="zh-CN"/>
        </w:rPr>
        <w:t xml:space="preserve">galvenais ietekmējošais faktors ir ABA speciālistu konsultāciju skaits bērniem ar AST:  </w:t>
      </w:r>
      <w:r w:rsidR="007F47CB">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bērniem ar AST piešķirtas </w:t>
      </w:r>
      <w:r w:rsidR="005A3C86">
        <w:rPr>
          <w:rFonts w:ascii="Times New Roman" w:hAnsi="Times New Roman" w:cs="Times New Roman"/>
          <w:sz w:val="24"/>
          <w:szCs w:val="24"/>
          <w:lang w:eastAsia="zh-CN"/>
        </w:rPr>
        <w:t>216</w:t>
      </w:r>
      <w:r>
        <w:rPr>
          <w:rFonts w:ascii="Times New Roman" w:hAnsi="Times New Roman" w:cs="Times New Roman"/>
          <w:sz w:val="24"/>
          <w:szCs w:val="24"/>
          <w:lang w:eastAsia="zh-CN"/>
        </w:rPr>
        <w:t xml:space="preserve"> ABA konsultācijas, vidēji </w:t>
      </w:r>
      <w:r w:rsidR="005A3C86">
        <w:rPr>
          <w:rFonts w:ascii="Times New Roman" w:hAnsi="Times New Roman" w:cs="Times New Roman"/>
          <w:sz w:val="24"/>
          <w:szCs w:val="24"/>
          <w:lang w:eastAsia="zh-CN"/>
        </w:rPr>
        <w:t>72</w:t>
      </w:r>
      <w:r>
        <w:rPr>
          <w:rFonts w:ascii="Times New Roman" w:hAnsi="Times New Roman" w:cs="Times New Roman"/>
          <w:sz w:val="24"/>
          <w:szCs w:val="24"/>
          <w:lang w:eastAsia="zh-CN"/>
        </w:rPr>
        <w:t xml:space="preserve"> konsultācijas vienam bērnam </w:t>
      </w:r>
      <w:r w:rsidR="005A3C86">
        <w:rPr>
          <w:rFonts w:ascii="Times New Roman" w:hAnsi="Times New Roman" w:cs="Times New Roman"/>
          <w:sz w:val="24"/>
          <w:szCs w:val="24"/>
          <w:lang w:eastAsia="zh-CN"/>
        </w:rPr>
        <w:t>12 mēnešu period</w:t>
      </w:r>
      <w:r w:rsidR="007F47CB">
        <w:rPr>
          <w:rFonts w:ascii="Times New Roman" w:hAnsi="Times New Roman" w:cs="Times New Roman"/>
          <w:sz w:val="24"/>
          <w:szCs w:val="24"/>
          <w:lang w:eastAsia="zh-CN"/>
        </w:rPr>
        <w:t>ā</w:t>
      </w:r>
      <w:r w:rsidR="00F30500">
        <w:rPr>
          <w:rFonts w:ascii="Times New Roman" w:hAnsi="Times New Roman" w:cs="Times New Roman"/>
          <w:sz w:val="24"/>
          <w:szCs w:val="24"/>
          <w:lang w:eastAsia="zh-CN"/>
        </w:rPr>
        <w:t xml:space="preserve"> </w:t>
      </w:r>
      <w:r w:rsidR="00F30500" w:rsidRPr="00152B99">
        <w:rPr>
          <w:rFonts w:ascii="Times New Roman" w:hAnsi="Times New Roman" w:cs="Times New Roman"/>
          <w:i/>
          <w:iCs/>
          <w:sz w:val="24"/>
          <w:szCs w:val="24"/>
          <w:lang w:eastAsia="zh-CN"/>
        </w:rPr>
        <w:t>(2.3.10. tabula)</w:t>
      </w:r>
      <w:r w:rsidRPr="00152B99">
        <w:rPr>
          <w:rFonts w:ascii="Times New Roman" w:hAnsi="Times New Roman" w:cs="Times New Roman"/>
          <w:i/>
          <w:iCs/>
          <w:sz w:val="24"/>
          <w:szCs w:val="24"/>
          <w:lang w:eastAsia="zh-CN"/>
        </w:rPr>
        <w:t>.</w:t>
      </w:r>
      <w:r>
        <w:rPr>
          <w:rFonts w:ascii="Times New Roman" w:hAnsi="Times New Roman" w:cs="Times New Roman"/>
          <w:sz w:val="24"/>
          <w:szCs w:val="24"/>
          <w:lang w:eastAsia="zh-CN"/>
        </w:rPr>
        <w:t xml:space="preserve"> </w:t>
      </w:r>
    </w:p>
    <w:p w14:paraId="376659D3" w14:textId="77777777" w:rsidR="00C567AC" w:rsidRDefault="00F30500" w:rsidP="00EF4D6E">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2.3.10</w:t>
      </w:r>
      <w:r w:rsidR="00EF4D6E" w:rsidRPr="00EF4D6E">
        <w:rPr>
          <w:rFonts w:ascii="Times New Roman" w:hAnsi="Times New Roman" w:cs="Times New Roman"/>
          <w:color w:val="auto"/>
          <w:sz w:val="24"/>
          <w:szCs w:val="24"/>
        </w:rPr>
        <w:t>. tabula</w:t>
      </w:r>
    </w:p>
    <w:p w14:paraId="77B44285" w14:textId="77777777" w:rsidR="007F47CB" w:rsidRPr="00F73D76" w:rsidRDefault="007F47CB" w:rsidP="00F73D76">
      <w:pPr>
        <w:pStyle w:val="Caption"/>
        <w:keepNext/>
        <w:spacing w:after="0"/>
        <w:jc w:val="center"/>
        <w:rPr>
          <w:rFonts w:ascii="Times New Roman" w:hAnsi="Times New Roman" w:cs="Times New Roman"/>
          <w:b/>
          <w:bCs/>
          <w:i w:val="0"/>
          <w:iCs w:val="0"/>
          <w:color w:val="auto"/>
          <w:sz w:val="24"/>
          <w:szCs w:val="24"/>
        </w:rPr>
      </w:pPr>
      <w:r w:rsidRPr="00F73D76">
        <w:rPr>
          <w:rFonts w:ascii="Times New Roman" w:hAnsi="Times New Roman" w:cs="Times New Roman"/>
          <w:b/>
          <w:bCs/>
          <w:i w:val="0"/>
          <w:iCs w:val="0"/>
          <w:color w:val="auto"/>
          <w:sz w:val="24"/>
          <w:szCs w:val="24"/>
        </w:rPr>
        <w:t>Faktiski piešķirtais  speciālistu konsultāciju vidējais apmērs</w:t>
      </w:r>
    </w:p>
    <w:p w14:paraId="75E89BF7" w14:textId="67BF53E4" w:rsidR="007F47CB" w:rsidRPr="00F73D76" w:rsidRDefault="007F47CB" w:rsidP="00F73D76">
      <w:pPr>
        <w:jc w:val="center"/>
        <w:rPr>
          <w:sz w:val="24"/>
          <w:szCs w:val="24"/>
        </w:rPr>
      </w:pPr>
      <w:r w:rsidRPr="00F73D76">
        <w:rPr>
          <w:rFonts w:ascii="Times New Roman" w:hAnsi="Times New Roman" w:cs="Times New Roman"/>
          <w:b/>
          <w:bCs/>
          <w:sz w:val="24"/>
          <w:szCs w:val="24"/>
        </w:rPr>
        <w:t xml:space="preserve">vecuma grupā no 14 līdz 17 gadiem (ieskaitot) sadalījumā pa FT veidiem </w:t>
      </w:r>
      <w:r w:rsidR="00F73D76" w:rsidRPr="00F73D76">
        <w:rPr>
          <w:rFonts w:ascii="Times New Roman" w:hAnsi="Times New Roman" w:cs="Times New Roman"/>
          <w:b/>
          <w:bCs/>
          <w:sz w:val="24"/>
          <w:szCs w:val="24"/>
        </w:rPr>
        <w:t>un konkrētajiem konsultāciju veidiem</w:t>
      </w:r>
    </w:p>
    <w:tbl>
      <w:tblPr>
        <w:tblStyle w:val="TableGrid"/>
        <w:tblW w:w="10260" w:type="dxa"/>
        <w:jc w:val="center"/>
        <w:tblLook w:val="04A0" w:firstRow="1" w:lastRow="0" w:firstColumn="1" w:lastColumn="0" w:noHBand="0" w:noVBand="1"/>
      </w:tblPr>
      <w:tblGrid>
        <w:gridCol w:w="2000"/>
        <w:gridCol w:w="754"/>
        <w:gridCol w:w="1072"/>
        <w:gridCol w:w="700"/>
        <w:gridCol w:w="730"/>
        <w:gridCol w:w="840"/>
        <w:gridCol w:w="852"/>
        <w:gridCol w:w="938"/>
        <w:gridCol w:w="957"/>
        <w:gridCol w:w="1417"/>
      </w:tblGrid>
      <w:tr w:rsidR="00152B99" w:rsidRPr="00EF4D6E" w14:paraId="61DA75E8" w14:textId="77777777" w:rsidTr="00936026">
        <w:trPr>
          <w:cantSplit/>
          <w:trHeight w:val="1860"/>
          <w:tblHeader/>
          <w:jc w:val="center"/>
        </w:trPr>
        <w:tc>
          <w:tcPr>
            <w:tcW w:w="2000" w:type="dxa"/>
            <w:shd w:val="clear" w:color="auto" w:fill="F2F2F2" w:themeFill="background1" w:themeFillShade="F2"/>
            <w:noWrap/>
            <w:vAlign w:val="center"/>
            <w:hideMark/>
          </w:tcPr>
          <w:p w14:paraId="06179B44" w14:textId="77777777" w:rsidR="00C567AC" w:rsidRDefault="00C567AC" w:rsidP="00936026">
            <w:pPr>
              <w:jc w:val="center"/>
              <w:rPr>
                <w:rFonts w:ascii="Times New Roman" w:hAnsi="Times New Roman" w:cs="Times New Roman"/>
                <w:lang w:eastAsia="zh-CN"/>
              </w:rPr>
            </w:pPr>
          </w:p>
          <w:p w14:paraId="327C45A9" w14:textId="77777777" w:rsidR="00C567AC" w:rsidRDefault="00C567AC" w:rsidP="00936026">
            <w:pPr>
              <w:jc w:val="center"/>
              <w:rPr>
                <w:rFonts w:ascii="Times New Roman" w:hAnsi="Times New Roman" w:cs="Times New Roman"/>
                <w:lang w:eastAsia="zh-CN"/>
              </w:rPr>
            </w:pPr>
          </w:p>
          <w:p w14:paraId="35445516" w14:textId="52AC2E62" w:rsidR="00EF4D6E" w:rsidRPr="00C567AC" w:rsidRDefault="00EF4D6E" w:rsidP="00936026">
            <w:pPr>
              <w:jc w:val="center"/>
              <w:rPr>
                <w:rFonts w:ascii="Times New Roman" w:hAnsi="Times New Roman" w:cs="Times New Roman"/>
                <w:b/>
                <w:bCs/>
                <w:lang w:eastAsia="zh-CN"/>
              </w:rPr>
            </w:pPr>
            <w:r w:rsidRPr="00C567AC">
              <w:rPr>
                <w:rFonts w:ascii="Times New Roman" w:hAnsi="Times New Roman" w:cs="Times New Roman"/>
                <w:b/>
                <w:bCs/>
                <w:lang w:eastAsia="zh-CN"/>
              </w:rPr>
              <w:t>FT veids</w:t>
            </w:r>
          </w:p>
        </w:tc>
        <w:tc>
          <w:tcPr>
            <w:tcW w:w="754" w:type="dxa"/>
            <w:shd w:val="clear" w:color="auto" w:fill="F2F2F2" w:themeFill="background1" w:themeFillShade="F2"/>
            <w:textDirection w:val="btLr"/>
            <w:vAlign w:val="center"/>
            <w:hideMark/>
          </w:tcPr>
          <w:p w14:paraId="1980F9B9" w14:textId="77777777"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Bērnu skaits</w:t>
            </w:r>
          </w:p>
        </w:tc>
        <w:tc>
          <w:tcPr>
            <w:tcW w:w="1072" w:type="dxa"/>
            <w:shd w:val="clear" w:color="auto" w:fill="F2F2F2" w:themeFill="background1" w:themeFillShade="F2"/>
            <w:noWrap/>
            <w:textDirection w:val="btLr"/>
            <w:vAlign w:val="center"/>
            <w:hideMark/>
          </w:tcPr>
          <w:p w14:paraId="03F8E1B0" w14:textId="54D84EC1"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Psiholog</w:t>
            </w:r>
            <w:r w:rsidR="00152B99" w:rsidRPr="00152B99">
              <w:rPr>
                <w:rFonts w:ascii="Times New Roman" w:hAnsi="Times New Roman" w:cs="Times New Roman"/>
                <w:b/>
                <w:bCs/>
                <w:sz w:val="20"/>
                <w:szCs w:val="20"/>
                <w:lang w:eastAsia="zh-CN"/>
              </w:rPr>
              <w:t>a konsultācijas</w:t>
            </w:r>
          </w:p>
        </w:tc>
        <w:tc>
          <w:tcPr>
            <w:tcW w:w="700" w:type="dxa"/>
            <w:shd w:val="clear" w:color="auto" w:fill="F2F2F2" w:themeFill="background1" w:themeFillShade="F2"/>
            <w:noWrap/>
            <w:textDirection w:val="btLr"/>
            <w:vAlign w:val="center"/>
            <w:hideMark/>
          </w:tcPr>
          <w:p w14:paraId="7DF6C83E" w14:textId="56652368"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ABA</w:t>
            </w:r>
            <w:r w:rsidR="00152B99" w:rsidRPr="00152B99">
              <w:rPr>
                <w:rFonts w:ascii="Times New Roman" w:hAnsi="Times New Roman" w:cs="Times New Roman"/>
                <w:b/>
                <w:bCs/>
                <w:sz w:val="20"/>
                <w:szCs w:val="20"/>
                <w:lang w:eastAsia="zh-CN"/>
              </w:rPr>
              <w:t xml:space="preserve"> terapijas nodarbība</w:t>
            </w:r>
          </w:p>
        </w:tc>
        <w:tc>
          <w:tcPr>
            <w:tcW w:w="730" w:type="dxa"/>
            <w:shd w:val="clear" w:color="auto" w:fill="F2F2F2" w:themeFill="background1" w:themeFillShade="F2"/>
            <w:noWrap/>
            <w:textDirection w:val="btLr"/>
            <w:vAlign w:val="center"/>
            <w:hideMark/>
          </w:tcPr>
          <w:p w14:paraId="7F6CF246" w14:textId="6F5838A9"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Kanis</w:t>
            </w:r>
            <w:r w:rsidR="00152B99" w:rsidRPr="00152B99">
              <w:rPr>
                <w:rFonts w:ascii="Times New Roman" w:hAnsi="Times New Roman" w:cs="Times New Roman"/>
                <w:b/>
                <w:bCs/>
                <w:sz w:val="20"/>
                <w:szCs w:val="20"/>
                <w:lang w:eastAsia="zh-CN"/>
              </w:rPr>
              <w:t>terapijas nodarbība</w:t>
            </w:r>
          </w:p>
        </w:tc>
        <w:tc>
          <w:tcPr>
            <w:tcW w:w="840" w:type="dxa"/>
            <w:shd w:val="clear" w:color="auto" w:fill="F2F2F2" w:themeFill="background1" w:themeFillShade="F2"/>
            <w:noWrap/>
            <w:textDirection w:val="btLr"/>
            <w:vAlign w:val="center"/>
            <w:hideMark/>
          </w:tcPr>
          <w:p w14:paraId="11975C19" w14:textId="3A2FEB62"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Smi</w:t>
            </w:r>
            <w:r w:rsidR="00152B99" w:rsidRPr="00152B99">
              <w:rPr>
                <w:rFonts w:ascii="Times New Roman" w:hAnsi="Times New Roman" w:cs="Times New Roman"/>
                <w:b/>
                <w:bCs/>
                <w:sz w:val="20"/>
                <w:szCs w:val="20"/>
                <w:lang w:eastAsia="zh-CN"/>
              </w:rPr>
              <w:t>lšu terapijas nodarbība</w:t>
            </w:r>
          </w:p>
        </w:tc>
        <w:tc>
          <w:tcPr>
            <w:tcW w:w="852" w:type="dxa"/>
            <w:shd w:val="clear" w:color="auto" w:fill="F2F2F2" w:themeFill="background1" w:themeFillShade="F2"/>
            <w:noWrap/>
            <w:textDirection w:val="btLr"/>
            <w:vAlign w:val="center"/>
            <w:hideMark/>
          </w:tcPr>
          <w:p w14:paraId="76B4D783" w14:textId="56063A0A" w:rsidR="00EF4D6E" w:rsidRPr="00152B99" w:rsidRDefault="00152B99"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Dabas kustību un formu terapijas nodarbība</w:t>
            </w:r>
          </w:p>
        </w:tc>
        <w:tc>
          <w:tcPr>
            <w:tcW w:w="938" w:type="dxa"/>
            <w:shd w:val="clear" w:color="auto" w:fill="F2F2F2" w:themeFill="background1" w:themeFillShade="F2"/>
            <w:noWrap/>
            <w:textDirection w:val="btLr"/>
            <w:vAlign w:val="center"/>
            <w:hideMark/>
          </w:tcPr>
          <w:p w14:paraId="12BCB1C8" w14:textId="28BF852F" w:rsidR="00EF4D6E" w:rsidRPr="00152B99" w:rsidRDefault="00EF4D6E" w:rsidP="00936026">
            <w:pPr>
              <w:ind w:left="113" w:right="113"/>
              <w:jc w:val="center"/>
              <w:rPr>
                <w:rFonts w:ascii="Times New Roman" w:hAnsi="Times New Roman" w:cs="Times New Roman"/>
                <w:b/>
                <w:bCs/>
                <w:sz w:val="20"/>
                <w:szCs w:val="20"/>
                <w:lang w:eastAsia="zh-CN"/>
              </w:rPr>
            </w:pPr>
            <w:r w:rsidRPr="00152B99">
              <w:rPr>
                <w:rFonts w:ascii="Times New Roman" w:hAnsi="Times New Roman" w:cs="Times New Roman"/>
                <w:b/>
                <w:bCs/>
                <w:sz w:val="20"/>
                <w:szCs w:val="20"/>
                <w:lang w:eastAsia="zh-CN"/>
              </w:rPr>
              <w:t>Tomatis</w:t>
            </w:r>
            <w:r w:rsidR="00152B99" w:rsidRPr="00152B99">
              <w:rPr>
                <w:rFonts w:ascii="Times New Roman" w:hAnsi="Times New Roman" w:cs="Times New Roman"/>
                <w:b/>
                <w:bCs/>
                <w:sz w:val="20"/>
                <w:szCs w:val="20"/>
                <w:lang w:eastAsia="zh-CN"/>
              </w:rPr>
              <w:t xml:space="preserve"> nodarbība</w:t>
            </w:r>
          </w:p>
        </w:tc>
        <w:tc>
          <w:tcPr>
            <w:tcW w:w="957" w:type="dxa"/>
            <w:shd w:val="clear" w:color="auto" w:fill="F2F2F2" w:themeFill="background1" w:themeFillShade="F2"/>
            <w:textDirection w:val="btLr"/>
            <w:vAlign w:val="center"/>
            <w:hideMark/>
          </w:tcPr>
          <w:p w14:paraId="6BFCFC6D" w14:textId="1AA357B3" w:rsidR="00EF4D6E" w:rsidRPr="00152B99" w:rsidRDefault="00ED65A1" w:rsidP="00936026">
            <w:pPr>
              <w:ind w:left="113" w:right="113"/>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Piešķirto k</w:t>
            </w:r>
            <w:r w:rsidR="00EF4D6E" w:rsidRPr="00152B99">
              <w:rPr>
                <w:rFonts w:ascii="Times New Roman" w:hAnsi="Times New Roman" w:cs="Times New Roman"/>
                <w:b/>
                <w:bCs/>
                <w:sz w:val="20"/>
                <w:szCs w:val="20"/>
                <w:lang w:eastAsia="zh-CN"/>
              </w:rPr>
              <w:t>ons</w:t>
            </w:r>
            <w:r w:rsidR="00152B99" w:rsidRPr="00152B99">
              <w:rPr>
                <w:rFonts w:ascii="Times New Roman" w:hAnsi="Times New Roman" w:cs="Times New Roman"/>
                <w:b/>
                <w:bCs/>
                <w:sz w:val="20"/>
                <w:szCs w:val="20"/>
                <w:lang w:eastAsia="zh-CN"/>
              </w:rPr>
              <w:t>ultāciju skaits</w:t>
            </w:r>
            <w:r w:rsidR="00EF4D6E" w:rsidRPr="00152B99">
              <w:rPr>
                <w:rFonts w:ascii="Times New Roman" w:hAnsi="Times New Roman" w:cs="Times New Roman"/>
                <w:b/>
                <w:bCs/>
                <w:sz w:val="20"/>
                <w:szCs w:val="20"/>
                <w:lang w:eastAsia="zh-CN"/>
              </w:rPr>
              <w:t xml:space="preserve"> kopā</w:t>
            </w:r>
          </w:p>
        </w:tc>
        <w:tc>
          <w:tcPr>
            <w:tcW w:w="1417" w:type="dxa"/>
            <w:shd w:val="clear" w:color="auto" w:fill="F2F2F2" w:themeFill="background1" w:themeFillShade="F2"/>
            <w:textDirection w:val="btLr"/>
            <w:vAlign w:val="center"/>
            <w:hideMark/>
          </w:tcPr>
          <w:p w14:paraId="636CD955" w14:textId="7EEA1C4C" w:rsidR="00EF4D6E" w:rsidRPr="00152B99" w:rsidRDefault="00936026" w:rsidP="00936026">
            <w:pPr>
              <w:ind w:left="113" w:right="113"/>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Konsultāciju skaits v</w:t>
            </w:r>
            <w:r w:rsidR="00EF4D6E" w:rsidRPr="00152B99">
              <w:rPr>
                <w:rFonts w:ascii="Times New Roman" w:hAnsi="Times New Roman" w:cs="Times New Roman"/>
                <w:b/>
                <w:bCs/>
                <w:sz w:val="20"/>
                <w:szCs w:val="20"/>
                <w:lang w:eastAsia="zh-CN"/>
              </w:rPr>
              <w:t>id</w:t>
            </w:r>
            <w:r w:rsidR="00152B99" w:rsidRPr="00152B99">
              <w:rPr>
                <w:rFonts w:ascii="Times New Roman" w:hAnsi="Times New Roman" w:cs="Times New Roman"/>
                <w:b/>
                <w:bCs/>
                <w:sz w:val="20"/>
                <w:szCs w:val="20"/>
                <w:lang w:eastAsia="zh-CN"/>
              </w:rPr>
              <w:t>ēji uz vienu bērnu</w:t>
            </w:r>
            <w:r>
              <w:rPr>
                <w:rFonts w:ascii="Times New Roman" w:hAnsi="Times New Roman" w:cs="Times New Roman"/>
                <w:b/>
                <w:bCs/>
                <w:sz w:val="20"/>
                <w:szCs w:val="20"/>
                <w:lang w:eastAsia="zh-CN"/>
              </w:rPr>
              <w:t xml:space="preserve"> 12 mēnešu periodā</w:t>
            </w:r>
          </w:p>
        </w:tc>
      </w:tr>
      <w:tr w:rsidR="00152B99" w:rsidRPr="00EF4D6E" w14:paraId="3E07AFCC" w14:textId="77777777" w:rsidTr="00936026">
        <w:trPr>
          <w:trHeight w:val="300"/>
          <w:jc w:val="center"/>
        </w:trPr>
        <w:tc>
          <w:tcPr>
            <w:tcW w:w="2000" w:type="dxa"/>
            <w:shd w:val="clear" w:color="auto" w:fill="F2F2F2" w:themeFill="background1" w:themeFillShade="F2"/>
            <w:noWrap/>
            <w:hideMark/>
          </w:tcPr>
          <w:p w14:paraId="14EA31EE"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14-17 gadi (ieskaitot)</w:t>
            </w:r>
          </w:p>
        </w:tc>
        <w:tc>
          <w:tcPr>
            <w:tcW w:w="754" w:type="dxa"/>
            <w:shd w:val="clear" w:color="auto" w:fill="F2F2F2" w:themeFill="background1" w:themeFillShade="F2"/>
            <w:noWrap/>
            <w:hideMark/>
          </w:tcPr>
          <w:p w14:paraId="778A3978" w14:textId="2F0A9C5C"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3</w:t>
            </w:r>
            <w:r w:rsidR="003B1B67" w:rsidRPr="00C567AC">
              <w:rPr>
                <w:rFonts w:ascii="Times New Roman" w:hAnsi="Times New Roman" w:cs="Times New Roman"/>
                <w:b/>
                <w:bCs/>
                <w:lang w:eastAsia="zh-CN"/>
              </w:rPr>
              <w:t>0</w:t>
            </w:r>
          </w:p>
        </w:tc>
        <w:tc>
          <w:tcPr>
            <w:tcW w:w="1072" w:type="dxa"/>
            <w:shd w:val="clear" w:color="auto" w:fill="F2F2F2" w:themeFill="background1" w:themeFillShade="F2"/>
            <w:noWrap/>
            <w:hideMark/>
          </w:tcPr>
          <w:p w14:paraId="0CCBB1C6"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766</w:t>
            </w:r>
          </w:p>
        </w:tc>
        <w:tc>
          <w:tcPr>
            <w:tcW w:w="700" w:type="dxa"/>
            <w:shd w:val="clear" w:color="auto" w:fill="F2F2F2" w:themeFill="background1" w:themeFillShade="F2"/>
            <w:noWrap/>
            <w:hideMark/>
          </w:tcPr>
          <w:p w14:paraId="7D6FB219"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356</w:t>
            </w:r>
          </w:p>
        </w:tc>
        <w:tc>
          <w:tcPr>
            <w:tcW w:w="730" w:type="dxa"/>
            <w:shd w:val="clear" w:color="auto" w:fill="F2F2F2" w:themeFill="background1" w:themeFillShade="F2"/>
            <w:noWrap/>
            <w:hideMark/>
          </w:tcPr>
          <w:p w14:paraId="411059A0"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166</w:t>
            </w:r>
          </w:p>
        </w:tc>
        <w:tc>
          <w:tcPr>
            <w:tcW w:w="840" w:type="dxa"/>
            <w:shd w:val="clear" w:color="auto" w:fill="F2F2F2" w:themeFill="background1" w:themeFillShade="F2"/>
            <w:noWrap/>
            <w:hideMark/>
          </w:tcPr>
          <w:p w14:paraId="2B4B225F"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24</w:t>
            </w:r>
          </w:p>
        </w:tc>
        <w:tc>
          <w:tcPr>
            <w:tcW w:w="852" w:type="dxa"/>
            <w:shd w:val="clear" w:color="auto" w:fill="F2F2F2" w:themeFill="background1" w:themeFillShade="F2"/>
            <w:noWrap/>
            <w:hideMark/>
          </w:tcPr>
          <w:p w14:paraId="7C7268C8"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24</w:t>
            </w:r>
          </w:p>
        </w:tc>
        <w:tc>
          <w:tcPr>
            <w:tcW w:w="938" w:type="dxa"/>
            <w:shd w:val="clear" w:color="auto" w:fill="F2F2F2" w:themeFill="background1" w:themeFillShade="F2"/>
            <w:noWrap/>
            <w:hideMark/>
          </w:tcPr>
          <w:p w14:paraId="4C2AAB6E"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10</w:t>
            </w:r>
          </w:p>
        </w:tc>
        <w:tc>
          <w:tcPr>
            <w:tcW w:w="957" w:type="dxa"/>
            <w:shd w:val="clear" w:color="auto" w:fill="F2F2F2" w:themeFill="background1" w:themeFillShade="F2"/>
            <w:noWrap/>
            <w:hideMark/>
          </w:tcPr>
          <w:p w14:paraId="1BFF6EA9" w14:textId="77777777"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1346</w:t>
            </w:r>
          </w:p>
        </w:tc>
        <w:tc>
          <w:tcPr>
            <w:tcW w:w="1417" w:type="dxa"/>
            <w:shd w:val="clear" w:color="auto" w:fill="F2F2F2" w:themeFill="background1" w:themeFillShade="F2"/>
            <w:noWrap/>
            <w:hideMark/>
          </w:tcPr>
          <w:p w14:paraId="3144F8C0" w14:textId="694FA21A" w:rsidR="00EF4D6E" w:rsidRPr="00C567AC" w:rsidRDefault="00EF4D6E" w:rsidP="00EF4D6E">
            <w:pPr>
              <w:jc w:val="center"/>
              <w:rPr>
                <w:rFonts w:ascii="Times New Roman" w:hAnsi="Times New Roman" w:cs="Times New Roman"/>
                <w:b/>
                <w:bCs/>
                <w:lang w:eastAsia="zh-CN"/>
              </w:rPr>
            </w:pPr>
            <w:r w:rsidRPr="00C567AC">
              <w:rPr>
                <w:rFonts w:ascii="Times New Roman" w:hAnsi="Times New Roman" w:cs="Times New Roman"/>
                <w:b/>
                <w:bCs/>
                <w:lang w:eastAsia="zh-CN"/>
              </w:rPr>
              <w:t>4</w:t>
            </w:r>
            <w:r w:rsidR="003B1B67" w:rsidRPr="00C567AC">
              <w:rPr>
                <w:rFonts w:ascii="Times New Roman" w:hAnsi="Times New Roman" w:cs="Times New Roman"/>
                <w:b/>
                <w:bCs/>
                <w:lang w:eastAsia="zh-CN"/>
              </w:rPr>
              <w:t>5</w:t>
            </w:r>
          </w:p>
        </w:tc>
      </w:tr>
      <w:tr w:rsidR="00152B99" w:rsidRPr="00EF4D6E" w14:paraId="24BA182E" w14:textId="77777777" w:rsidTr="00936026">
        <w:trPr>
          <w:trHeight w:val="300"/>
          <w:jc w:val="center"/>
        </w:trPr>
        <w:tc>
          <w:tcPr>
            <w:tcW w:w="2000" w:type="dxa"/>
            <w:noWrap/>
            <w:hideMark/>
          </w:tcPr>
          <w:p w14:paraId="47EFFAFA"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DZT</w:t>
            </w:r>
          </w:p>
        </w:tc>
        <w:tc>
          <w:tcPr>
            <w:tcW w:w="754" w:type="dxa"/>
            <w:noWrap/>
            <w:hideMark/>
          </w:tcPr>
          <w:p w14:paraId="5C7C28CD"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1</w:t>
            </w:r>
          </w:p>
        </w:tc>
        <w:tc>
          <w:tcPr>
            <w:tcW w:w="1072" w:type="dxa"/>
            <w:noWrap/>
            <w:hideMark/>
          </w:tcPr>
          <w:p w14:paraId="22363477"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24</w:t>
            </w:r>
          </w:p>
        </w:tc>
        <w:tc>
          <w:tcPr>
            <w:tcW w:w="700" w:type="dxa"/>
            <w:noWrap/>
            <w:hideMark/>
          </w:tcPr>
          <w:p w14:paraId="1487739A"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730" w:type="dxa"/>
            <w:noWrap/>
            <w:hideMark/>
          </w:tcPr>
          <w:p w14:paraId="2B6AA188"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12</w:t>
            </w:r>
          </w:p>
        </w:tc>
        <w:tc>
          <w:tcPr>
            <w:tcW w:w="840" w:type="dxa"/>
            <w:noWrap/>
            <w:hideMark/>
          </w:tcPr>
          <w:p w14:paraId="34C395EE"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852" w:type="dxa"/>
            <w:noWrap/>
            <w:hideMark/>
          </w:tcPr>
          <w:p w14:paraId="4E5B95CA"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938" w:type="dxa"/>
            <w:noWrap/>
            <w:hideMark/>
          </w:tcPr>
          <w:p w14:paraId="2A8E476B"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957" w:type="dxa"/>
            <w:noWrap/>
            <w:hideMark/>
          </w:tcPr>
          <w:p w14:paraId="2F568FF7"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36</w:t>
            </w:r>
          </w:p>
        </w:tc>
        <w:tc>
          <w:tcPr>
            <w:tcW w:w="1417" w:type="dxa"/>
            <w:noWrap/>
            <w:hideMark/>
          </w:tcPr>
          <w:p w14:paraId="26DDC422"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36</w:t>
            </w:r>
          </w:p>
        </w:tc>
      </w:tr>
      <w:tr w:rsidR="00152B99" w:rsidRPr="00EF4D6E" w14:paraId="0DEA32F7" w14:textId="77777777" w:rsidTr="00936026">
        <w:trPr>
          <w:trHeight w:val="300"/>
          <w:jc w:val="center"/>
        </w:trPr>
        <w:tc>
          <w:tcPr>
            <w:tcW w:w="2000" w:type="dxa"/>
            <w:noWrap/>
            <w:hideMark/>
          </w:tcPr>
          <w:p w14:paraId="123E6FA9"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Pārējie</w:t>
            </w:r>
          </w:p>
        </w:tc>
        <w:tc>
          <w:tcPr>
            <w:tcW w:w="754" w:type="dxa"/>
            <w:noWrap/>
            <w:hideMark/>
          </w:tcPr>
          <w:p w14:paraId="004E5CCC" w14:textId="21866136" w:rsidR="00EF4D6E" w:rsidRPr="003B1B67" w:rsidRDefault="00A32554"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3</w:t>
            </w:r>
          </w:p>
        </w:tc>
        <w:tc>
          <w:tcPr>
            <w:tcW w:w="1072" w:type="dxa"/>
            <w:noWrap/>
            <w:hideMark/>
          </w:tcPr>
          <w:p w14:paraId="594AACA3"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96</w:t>
            </w:r>
          </w:p>
        </w:tc>
        <w:tc>
          <w:tcPr>
            <w:tcW w:w="700" w:type="dxa"/>
            <w:noWrap/>
            <w:hideMark/>
          </w:tcPr>
          <w:p w14:paraId="20CDE1B4"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730" w:type="dxa"/>
            <w:noWrap/>
            <w:hideMark/>
          </w:tcPr>
          <w:p w14:paraId="15587B41"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24</w:t>
            </w:r>
          </w:p>
        </w:tc>
        <w:tc>
          <w:tcPr>
            <w:tcW w:w="840" w:type="dxa"/>
            <w:noWrap/>
            <w:hideMark/>
          </w:tcPr>
          <w:p w14:paraId="7E7D1D50"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852" w:type="dxa"/>
            <w:noWrap/>
            <w:hideMark/>
          </w:tcPr>
          <w:p w14:paraId="20DA88D1"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938" w:type="dxa"/>
            <w:noWrap/>
            <w:hideMark/>
          </w:tcPr>
          <w:p w14:paraId="7ABF6C0D"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0</w:t>
            </w:r>
          </w:p>
        </w:tc>
        <w:tc>
          <w:tcPr>
            <w:tcW w:w="957" w:type="dxa"/>
            <w:noWrap/>
            <w:hideMark/>
          </w:tcPr>
          <w:p w14:paraId="1CA11C6C" w14:textId="77777777"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120</w:t>
            </w:r>
          </w:p>
        </w:tc>
        <w:tc>
          <w:tcPr>
            <w:tcW w:w="1417" w:type="dxa"/>
            <w:noWrap/>
            <w:hideMark/>
          </w:tcPr>
          <w:p w14:paraId="6BCC0BB6" w14:textId="68F7376D" w:rsidR="00EF4D6E" w:rsidRPr="003B1B67" w:rsidRDefault="00A32554"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40</w:t>
            </w:r>
          </w:p>
        </w:tc>
      </w:tr>
      <w:tr w:rsidR="00152B99" w:rsidRPr="00EF4D6E" w14:paraId="5F729686" w14:textId="77777777" w:rsidTr="00936026">
        <w:trPr>
          <w:trHeight w:val="300"/>
          <w:jc w:val="center"/>
        </w:trPr>
        <w:tc>
          <w:tcPr>
            <w:tcW w:w="2000" w:type="dxa"/>
            <w:noWrap/>
            <w:hideMark/>
          </w:tcPr>
          <w:p w14:paraId="6CB1EC4B"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GRT</w:t>
            </w:r>
          </w:p>
        </w:tc>
        <w:tc>
          <w:tcPr>
            <w:tcW w:w="754" w:type="dxa"/>
            <w:noWrap/>
            <w:hideMark/>
          </w:tcPr>
          <w:p w14:paraId="00C2ECCA" w14:textId="421BC8B4"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w:t>
            </w:r>
            <w:r w:rsidR="00A32554">
              <w:rPr>
                <w:rFonts w:ascii="Times New Roman" w:hAnsi="Times New Roman" w:cs="Times New Roman"/>
                <w:b/>
                <w:bCs/>
                <w:lang w:eastAsia="zh-CN"/>
              </w:rPr>
              <w:t>3</w:t>
            </w:r>
          </w:p>
        </w:tc>
        <w:tc>
          <w:tcPr>
            <w:tcW w:w="1072" w:type="dxa"/>
            <w:noWrap/>
            <w:hideMark/>
          </w:tcPr>
          <w:p w14:paraId="5102B874"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282</w:t>
            </w:r>
          </w:p>
        </w:tc>
        <w:tc>
          <w:tcPr>
            <w:tcW w:w="700" w:type="dxa"/>
            <w:noWrap/>
            <w:hideMark/>
          </w:tcPr>
          <w:p w14:paraId="706B2762"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284</w:t>
            </w:r>
          </w:p>
        </w:tc>
        <w:tc>
          <w:tcPr>
            <w:tcW w:w="730" w:type="dxa"/>
            <w:noWrap/>
            <w:hideMark/>
          </w:tcPr>
          <w:p w14:paraId="59D2DFD3"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82</w:t>
            </w:r>
          </w:p>
        </w:tc>
        <w:tc>
          <w:tcPr>
            <w:tcW w:w="840" w:type="dxa"/>
            <w:noWrap/>
            <w:hideMark/>
          </w:tcPr>
          <w:p w14:paraId="09E179FF"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24</w:t>
            </w:r>
          </w:p>
        </w:tc>
        <w:tc>
          <w:tcPr>
            <w:tcW w:w="852" w:type="dxa"/>
            <w:noWrap/>
            <w:hideMark/>
          </w:tcPr>
          <w:p w14:paraId="2A11E509"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12</w:t>
            </w:r>
          </w:p>
        </w:tc>
        <w:tc>
          <w:tcPr>
            <w:tcW w:w="938" w:type="dxa"/>
            <w:noWrap/>
            <w:hideMark/>
          </w:tcPr>
          <w:p w14:paraId="0B8C42FE"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10</w:t>
            </w:r>
          </w:p>
        </w:tc>
        <w:tc>
          <w:tcPr>
            <w:tcW w:w="957" w:type="dxa"/>
            <w:noWrap/>
            <w:hideMark/>
          </w:tcPr>
          <w:p w14:paraId="1EF2D102"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694</w:t>
            </w:r>
          </w:p>
        </w:tc>
        <w:tc>
          <w:tcPr>
            <w:tcW w:w="1417" w:type="dxa"/>
            <w:noWrap/>
            <w:hideMark/>
          </w:tcPr>
          <w:p w14:paraId="6448FF2F" w14:textId="529856FE" w:rsidR="00EF4D6E" w:rsidRPr="003B1B67" w:rsidRDefault="00EF4D6E" w:rsidP="00EF4D6E">
            <w:pPr>
              <w:jc w:val="center"/>
              <w:rPr>
                <w:rFonts w:ascii="Times New Roman" w:hAnsi="Times New Roman" w:cs="Times New Roman"/>
                <w:b/>
                <w:bCs/>
                <w:lang w:eastAsia="zh-CN"/>
              </w:rPr>
            </w:pPr>
            <w:r w:rsidRPr="003B1B67">
              <w:rPr>
                <w:rFonts w:ascii="Times New Roman" w:hAnsi="Times New Roman" w:cs="Times New Roman"/>
                <w:b/>
                <w:bCs/>
                <w:lang w:eastAsia="zh-CN"/>
              </w:rPr>
              <w:t>5</w:t>
            </w:r>
            <w:r w:rsidR="003B1B67" w:rsidRPr="003B1B67">
              <w:rPr>
                <w:rFonts w:ascii="Times New Roman" w:hAnsi="Times New Roman" w:cs="Times New Roman"/>
                <w:b/>
                <w:bCs/>
                <w:lang w:eastAsia="zh-CN"/>
              </w:rPr>
              <w:t>3</w:t>
            </w:r>
          </w:p>
        </w:tc>
      </w:tr>
      <w:tr w:rsidR="00152B99" w:rsidRPr="00EF4D6E" w14:paraId="1C19E70A" w14:textId="77777777" w:rsidTr="00936026">
        <w:trPr>
          <w:trHeight w:val="300"/>
          <w:jc w:val="center"/>
        </w:trPr>
        <w:tc>
          <w:tcPr>
            <w:tcW w:w="2000" w:type="dxa"/>
            <w:noWrap/>
            <w:hideMark/>
          </w:tcPr>
          <w:p w14:paraId="4A057476" w14:textId="77777777" w:rsidR="00EF4D6E" w:rsidRPr="00152B99" w:rsidRDefault="00EF4D6E" w:rsidP="00EF4D6E">
            <w:pPr>
              <w:jc w:val="both"/>
              <w:rPr>
                <w:rFonts w:ascii="Times New Roman" w:hAnsi="Times New Roman" w:cs="Times New Roman"/>
                <w:i/>
                <w:iCs/>
                <w:lang w:eastAsia="zh-CN"/>
              </w:rPr>
            </w:pPr>
            <w:r w:rsidRPr="00152B99">
              <w:rPr>
                <w:rFonts w:ascii="Times New Roman" w:hAnsi="Times New Roman" w:cs="Times New Roman"/>
                <w:i/>
                <w:iCs/>
                <w:lang w:eastAsia="zh-CN"/>
              </w:rPr>
              <w:t>IAT</w:t>
            </w:r>
          </w:p>
        </w:tc>
        <w:tc>
          <w:tcPr>
            <w:tcW w:w="754" w:type="dxa"/>
            <w:noWrap/>
            <w:hideMark/>
          </w:tcPr>
          <w:p w14:paraId="4E51AE47" w14:textId="011B5D99" w:rsidR="00EF4D6E" w:rsidRPr="00152B99" w:rsidRDefault="003B1B67"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3</w:t>
            </w:r>
          </w:p>
        </w:tc>
        <w:tc>
          <w:tcPr>
            <w:tcW w:w="1072" w:type="dxa"/>
            <w:noWrap/>
            <w:hideMark/>
          </w:tcPr>
          <w:p w14:paraId="2E97CAB6"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72</w:t>
            </w:r>
          </w:p>
        </w:tc>
        <w:tc>
          <w:tcPr>
            <w:tcW w:w="700" w:type="dxa"/>
            <w:noWrap/>
            <w:hideMark/>
          </w:tcPr>
          <w:p w14:paraId="104877B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72</w:t>
            </w:r>
          </w:p>
        </w:tc>
        <w:tc>
          <w:tcPr>
            <w:tcW w:w="730" w:type="dxa"/>
            <w:noWrap/>
            <w:hideMark/>
          </w:tcPr>
          <w:p w14:paraId="47249765"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40" w:type="dxa"/>
            <w:noWrap/>
            <w:hideMark/>
          </w:tcPr>
          <w:p w14:paraId="61D0CC37"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52" w:type="dxa"/>
            <w:noWrap/>
            <w:hideMark/>
          </w:tcPr>
          <w:p w14:paraId="2237419C"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38" w:type="dxa"/>
            <w:noWrap/>
            <w:hideMark/>
          </w:tcPr>
          <w:p w14:paraId="3CDCB92A"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57" w:type="dxa"/>
            <w:noWrap/>
            <w:hideMark/>
          </w:tcPr>
          <w:p w14:paraId="7AB862A3"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144</w:t>
            </w:r>
          </w:p>
        </w:tc>
        <w:tc>
          <w:tcPr>
            <w:tcW w:w="1417" w:type="dxa"/>
            <w:noWrap/>
            <w:hideMark/>
          </w:tcPr>
          <w:p w14:paraId="0EACF404" w14:textId="27D7C6F4" w:rsidR="00EF4D6E" w:rsidRPr="00152B99" w:rsidRDefault="003B1B67"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48</w:t>
            </w:r>
          </w:p>
        </w:tc>
      </w:tr>
      <w:tr w:rsidR="00152B99" w:rsidRPr="00EF4D6E" w14:paraId="651707AE" w14:textId="77777777" w:rsidTr="00936026">
        <w:trPr>
          <w:trHeight w:val="300"/>
          <w:jc w:val="center"/>
        </w:trPr>
        <w:tc>
          <w:tcPr>
            <w:tcW w:w="2000" w:type="dxa"/>
            <w:noWrap/>
            <w:hideMark/>
          </w:tcPr>
          <w:p w14:paraId="28C13D35" w14:textId="77777777" w:rsidR="00EF4D6E" w:rsidRPr="00152B99" w:rsidRDefault="00EF4D6E" w:rsidP="00EF4D6E">
            <w:pPr>
              <w:jc w:val="both"/>
              <w:rPr>
                <w:rFonts w:ascii="Times New Roman" w:hAnsi="Times New Roman" w:cs="Times New Roman"/>
                <w:i/>
                <w:iCs/>
                <w:lang w:eastAsia="zh-CN"/>
              </w:rPr>
            </w:pPr>
            <w:r w:rsidRPr="00152B99">
              <w:rPr>
                <w:rFonts w:ascii="Times New Roman" w:hAnsi="Times New Roman" w:cs="Times New Roman"/>
                <w:i/>
                <w:iCs/>
                <w:lang w:eastAsia="zh-CN"/>
              </w:rPr>
              <w:t>IAT/PUT</w:t>
            </w:r>
          </w:p>
        </w:tc>
        <w:tc>
          <w:tcPr>
            <w:tcW w:w="754" w:type="dxa"/>
            <w:noWrap/>
            <w:hideMark/>
          </w:tcPr>
          <w:p w14:paraId="1855D42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9</w:t>
            </w:r>
          </w:p>
        </w:tc>
        <w:tc>
          <w:tcPr>
            <w:tcW w:w="1072" w:type="dxa"/>
            <w:noWrap/>
            <w:hideMark/>
          </w:tcPr>
          <w:p w14:paraId="2FB9857C"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210</w:t>
            </w:r>
          </w:p>
        </w:tc>
        <w:tc>
          <w:tcPr>
            <w:tcW w:w="700" w:type="dxa"/>
            <w:noWrap/>
            <w:hideMark/>
          </w:tcPr>
          <w:p w14:paraId="7B42B64B"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212</w:t>
            </w:r>
          </w:p>
        </w:tc>
        <w:tc>
          <w:tcPr>
            <w:tcW w:w="730" w:type="dxa"/>
            <w:noWrap/>
            <w:hideMark/>
          </w:tcPr>
          <w:p w14:paraId="495849B1"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70</w:t>
            </w:r>
          </w:p>
        </w:tc>
        <w:tc>
          <w:tcPr>
            <w:tcW w:w="840" w:type="dxa"/>
            <w:noWrap/>
            <w:hideMark/>
          </w:tcPr>
          <w:p w14:paraId="5B0FDB3F"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24</w:t>
            </w:r>
          </w:p>
        </w:tc>
        <w:tc>
          <w:tcPr>
            <w:tcW w:w="852" w:type="dxa"/>
            <w:noWrap/>
            <w:hideMark/>
          </w:tcPr>
          <w:p w14:paraId="0A5AF8D3"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38" w:type="dxa"/>
            <w:noWrap/>
            <w:hideMark/>
          </w:tcPr>
          <w:p w14:paraId="5F08709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10</w:t>
            </w:r>
          </w:p>
        </w:tc>
        <w:tc>
          <w:tcPr>
            <w:tcW w:w="957" w:type="dxa"/>
            <w:noWrap/>
            <w:hideMark/>
          </w:tcPr>
          <w:p w14:paraId="61D37A89"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526</w:t>
            </w:r>
          </w:p>
        </w:tc>
        <w:tc>
          <w:tcPr>
            <w:tcW w:w="1417" w:type="dxa"/>
            <w:noWrap/>
            <w:hideMark/>
          </w:tcPr>
          <w:p w14:paraId="0910D06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58</w:t>
            </w:r>
          </w:p>
        </w:tc>
      </w:tr>
      <w:tr w:rsidR="00152B99" w:rsidRPr="00EF4D6E" w14:paraId="1E932B5D" w14:textId="77777777" w:rsidTr="00936026">
        <w:trPr>
          <w:trHeight w:val="300"/>
          <w:jc w:val="center"/>
        </w:trPr>
        <w:tc>
          <w:tcPr>
            <w:tcW w:w="2000" w:type="dxa"/>
            <w:noWrap/>
            <w:hideMark/>
          </w:tcPr>
          <w:p w14:paraId="3F8E9460" w14:textId="77777777" w:rsidR="00EF4D6E" w:rsidRPr="00152B99" w:rsidRDefault="00EF4D6E" w:rsidP="00EF4D6E">
            <w:pPr>
              <w:jc w:val="both"/>
              <w:rPr>
                <w:rFonts w:ascii="Times New Roman" w:hAnsi="Times New Roman" w:cs="Times New Roman"/>
                <w:i/>
                <w:iCs/>
                <w:lang w:eastAsia="zh-CN"/>
              </w:rPr>
            </w:pPr>
            <w:r w:rsidRPr="00152B99">
              <w:rPr>
                <w:rFonts w:ascii="Times New Roman" w:hAnsi="Times New Roman" w:cs="Times New Roman"/>
                <w:i/>
                <w:iCs/>
                <w:lang w:eastAsia="zh-CN"/>
              </w:rPr>
              <w:t>PUT</w:t>
            </w:r>
          </w:p>
        </w:tc>
        <w:tc>
          <w:tcPr>
            <w:tcW w:w="754" w:type="dxa"/>
            <w:noWrap/>
            <w:hideMark/>
          </w:tcPr>
          <w:p w14:paraId="5BDEEB8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w:t>
            </w:r>
          </w:p>
        </w:tc>
        <w:tc>
          <w:tcPr>
            <w:tcW w:w="1072" w:type="dxa"/>
            <w:noWrap/>
            <w:hideMark/>
          </w:tcPr>
          <w:p w14:paraId="11FDC2C1"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700" w:type="dxa"/>
            <w:noWrap/>
            <w:hideMark/>
          </w:tcPr>
          <w:p w14:paraId="4F252880"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730" w:type="dxa"/>
            <w:noWrap/>
            <w:hideMark/>
          </w:tcPr>
          <w:p w14:paraId="5F8F8DCA"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12</w:t>
            </w:r>
          </w:p>
        </w:tc>
        <w:tc>
          <w:tcPr>
            <w:tcW w:w="840" w:type="dxa"/>
            <w:noWrap/>
            <w:hideMark/>
          </w:tcPr>
          <w:p w14:paraId="213F6FA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52" w:type="dxa"/>
            <w:noWrap/>
            <w:hideMark/>
          </w:tcPr>
          <w:p w14:paraId="19AC0BE7"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12</w:t>
            </w:r>
          </w:p>
        </w:tc>
        <w:tc>
          <w:tcPr>
            <w:tcW w:w="938" w:type="dxa"/>
            <w:noWrap/>
            <w:hideMark/>
          </w:tcPr>
          <w:p w14:paraId="78515E67"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57" w:type="dxa"/>
            <w:noWrap/>
            <w:hideMark/>
          </w:tcPr>
          <w:p w14:paraId="649F8C2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24</w:t>
            </w:r>
          </w:p>
        </w:tc>
        <w:tc>
          <w:tcPr>
            <w:tcW w:w="1417" w:type="dxa"/>
            <w:noWrap/>
            <w:hideMark/>
          </w:tcPr>
          <w:p w14:paraId="57D196C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24</w:t>
            </w:r>
          </w:p>
        </w:tc>
      </w:tr>
      <w:tr w:rsidR="00152B99" w:rsidRPr="00EF4D6E" w14:paraId="534B5AA6" w14:textId="77777777" w:rsidTr="00936026">
        <w:trPr>
          <w:trHeight w:val="300"/>
          <w:jc w:val="center"/>
        </w:trPr>
        <w:tc>
          <w:tcPr>
            <w:tcW w:w="2000" w:type="dxa"/>
            <w:noWrap/>
            <w:hideMark/>
          </w:tcPr>
          <w:p w14:paraId="0EF3500D"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KT</w:t>
            </w:r>
          </w:p>
        </w:tc>
        <w:tc>
          <w:tcPr>
            <w:tcW w:w="754" w:type="dxa"/>
            <w:noWrap/>
            <w:hideMark/>
          </w:tcPr>
          <w:p w14:paraId="2752BE38"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6</w:t>
            </w:r>
          </w:p>
        </w:tc>
        <w:tc>
          <w:tcPr>
            <w:tcW w:w="1072" w:type="dxa"/>
            <w:noWrap/>
            <w:hideMark/>
          </w:tcPr>
          <w:p w14:paraId="2C58265D"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184</w:t>
            </w:r>
          </w:p>
        </w:tc>
        <w:tc>
          <w:tcPr>
            <w:tcW w:w="700" w:type="dxa"/>
            <w:noWrap/>
            <w:hideMark/>
          </w:tcPr>
          <w:p w14:paraId="4CC48438"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730" w:type="dxa"/>
            <w:noWrap/>
            <w:hideMark/>
          </w:tcPr>
          <w:p w14:paraId="2A11284B"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840" w:type="dxa"/>
            <w:noWrap/>
            <w:hideMark/>
          </w:tcPr>
          <w:p w14:paraId="6F4397D1"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852" w:type="dxa"/>
            <w:noWrap/>
            <w:hideMark/>
          </w:tcPr>
          <w:p w14:paraId="0F240D36"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938" w:type="dxa"/>
            <w:noWrap/>
            <w:hideMark/>
          </w:tcPr>
          <w:p w14:paraId="751B93D3"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957" w:type="dxa"/>
            <w:noWrap/>
            <w:hideMark/>
          </w:tcPr>
          <w:p w14:paraId="3E03033C"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184</w:t>
            </w:r>
          </w:p>
        </w:tc>
        <w:tc>
          <w:tcPr>
            <w:tcW w:w="1417" w:type="dxa"/>
            <w:noWrap/>
            <w:hideMark/>
          </w:tcPr>
          <w:p w14:paraId="149FD8C3"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31</w:t>
            </w:r>
          </w:p>
        </w:tc>
      </w:tr>
      <w:tr w:rsidR="00152B99" w:rsidRPr="00EF4D6E" w14:paraId="26390C22" w14:textId="77777777" w:rsidTr="00936026">
        <w:trPr>
          <w:trHeight w:val="300"/>
          <w:jc w:val="center"/>
        </w:trPr>
        <w:tc>
          <w:tcPr>
            <w:tcW w:w="2000" w:type="dxa"/>
            <w:noWrap/>
            <w:hideMark/>
          </w:tcPr>
          <w:p w14:paraId="0CE179C9"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MT</w:t>
            </w:r>
          </w:p>
        </w:tc>
        <w:tc>
          <w:tcPr>
            <w:tcW w:w="754" w:type="dxa"/>
            <w:noWrap/>
            <w:hideMark/>
          </w:tcPr>
          <w:p w14:paraId="4109C194" w14:textId="1B049A1E" w:rsidR="00EF4D6E" w:rsidRPr="00EF4D6E" w:rsidRDefault="00A32554" w:rsidP="00EF4D6E">
            <w:pPr>
              <w:jc w:val="center"/>
              <w:rPr>
                <w:rFonts w:ascii="Times New Roman" w:hAnsi="Times New Roman" w:cs="Times New Roman"/>
                <w:b/>
                <w:bCs/>
                <w:lang w:eastAsia="zh-CN"/>
              </w:rPr>
            </w:pPr>
            <w:r>
              <w:rPr>
                <w:rFonts w:ascii="Times New Roman" w:hAnsi="Times New Roman" w:cs="Times New Roman"/>
                <w:b/>
                <w:bCs/>
                <w:lang w:eastAsia="zh-CN"/>
              </w:rPr>
              <w:t>4</w:t>
            </w:r>
          </w:p>
        </w:tc>
        <w:tc>
          <w:tcPr>
            <w:tcW w:w="1072" w:type="dxa"/>
            <w:noWrap/>
            <w:hideMark/>
          </w:tcPr>
          <w:p w14:paraId="2E540F07"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120</w:t>
            </w:r>
          </w:p>
        </w:tc>
        <w:tc>
          <w:tcPr>
            <w:tcW w:w="700" w:type="dxa"/>
            <w:noWrap/>
            <w:hideMark/>
          </w:tcPr>
          <w:p w14:paraId="69D14539"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72</w:t>
            </w:r>
          </w:p>
        </w:tc>
        <w:tc>
          <w:tcPr>
            <w:tcW w:w="730" w:type="dxa"/>
            <w:noWrap/>
            <w:hideMark/>
          </w:tcPr>
          <w:p w14:paraId="1C599911"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48</w:t>
            </w:r>
          </w:p>
        </w:tc>
        <w:tc>
          <w:tcPr>
            <w:tcW w:w="840" w:type="dxa"/>
            <w:noWrap/>
            <w:hideMark/>
          </w:tcPr>
          <w:p w14:paraId="3451D03B"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852" w:type="dxa"/>
            <w:noWrap/>
            <w:hideMark/>
          </w:tcPr>
          <w:p w14:paraId="41AE43F8"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938" w:type="dxa"/>
            <w:noWrap/>
            <w:hideMark/>
          </w:tcPr>
          <w:p w14:paraId="55726772"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957" w:type="dxa"/>
            <w:noWrap/>
            <w:hideMark/>
          </w:tcPr>
          <w:p w14:paraId="20F75EE7"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240</w:t>
            </w:r>
          </w:p>
        </w:tc>
        <w:tc>
          <w:tcPr>
            <w:tcW w:w="1417" w:type="dxa"/>
            <w:noWrap/>
            <w:hideMark/>
          </w:tcPr>
          <w:p w14:paraId="4D007944" w14:textId="46334631" w:rsidR="00EF4D6E" w:rsidRPr="00EF4D6E" w:rsidRDefault="00A32554" w:rsidP="00EF4D6E">
            <w:pPr>
              <w:jc w:val="center"/>
              <w:rPr>
                <w:rFonts w:ascii="Times New Roman" w:hAnsi="Times New Roman" w:cs="Times New Roman"/>
                <w:b/>
                <w:bCs/>
                <w:lang w:eastAsia="zh-CN"/>
              </w:rPr>
            </w:pPr>
            <w:r>
              <w:rPr>
                <w:rFonts w:ascii="Times New Roman" w:hAnsi="Times New Roman" w:cs="Times New Roman"/>
                <w:b/>
                <w:bCs/>
                <w:lang w:eastAsia="zh-CN"/>
              </w:rPr>
              <w:t>60</w:t>
            </w:r>
          </w:p>
        </w:tc>
      </w:tr>
      <w:tr w:rsidR="00152B99" w:rsidRPr="00EF4D6E" w14:paraId="4B20B201" w14:textId="77777777" w:rsidTr="00936026">
        <w:trPr>
          <w:trHeight w:val="300"/>
          <w:jc w:val="center"/>
        </w:trPr>
        <w:tc>
          <w:tcPr>
            <w:tcW w:w="2000" w:type="dxa"/>
            <w:noWrap/>
            <w:hideMark/>
          </w:tcPr>
          <w:p w14:paraId="75933370" w14:textId="77777777" w:rsidR="00EF4D6E" w:rsidRPr="00152B99" w:rsidRDefault="00EF4D6E" w:rsidP="00EF4D6E">
            <w:pPr>
              <w:jc w:val="both"/>
              <w:rPr>
                <w:rFonts w:ascii="Times New Roman" w:hAnsi="Times New Roman" w:cs="Times New Roman"/>
                <w:i/>
                <w:iCs/>
                <w:lang w:eastAsia="zh-CN"/>
              </w:rPr>
            </w:pPr>
            <w:r w:rsidRPr="00152B99">
              <w:rPr>
                <w:rFonts w:ascii="Times New Roman" w:hAnsi="Times New Roman" w:cs="Times New Roman"/>
                <w:i/>
                <w:iCs/>
                <w:lang w:eastAsia="zh-CN"/>
              </w:rPr>
              <w:t>IAT</w:t>
            </w:r>
          </w:p>
        </w:tc>
        <w:tc>
          <w:tcPr>
            <w:tcW w:w="754" w:type="dxa"/>
            <w:noWrap/>
            <w:hideMark/>
          </w:tcPr>
          <w:p w14:paraId="2B294DA5" w14:textId="7F54B135" w:rsidR="00EF4D6E" w:rsidRPr="00152B99" w:rsidRDefault="00A32554"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w:t>
            </w:r>
          </w:p>
        </w:tc>
        <w:tc>
          <w:tcPr>
            <w:tcW w:w="1072" w:type="dxa"/>
            <w:noWrap/>
            <w:hideMark/>
          </w:tcPr>
          <w:p w14:paraId="6A947374"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60</w:t>
            </w:r>
          </w:p>
        </w:tc>
        <w:tc>
          <w:tcPr>
            <w:tcW w:w="700" w:type="dxa"/>
            <w:noWrap/>
            <w:hideMark/>
          </w:tcPr>
          <w:p w14:paraId="5C1E120A"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24</w:t>
            </w:r>
          </w:p>
        </w:tc>
        <w:tc>
          <w:tcPr>
            <w:tcW w:w="730" w:type="dxa"/>
            <w:noWrap/>
            <w:hideMark/>
          </w:tcPr>
          <w:p w14:paraId="08A6EED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40" w:type="dxa"/>
            <w:noWrap/>
            <w:hideMark/>
          </w:tcPr>
          <w:p w14:paraId="072656FA"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52" w:type="dxa"/>
            <w:noWrap/>
            <w:hideMark/>
          </w:tcPr>
          <w:p w14:paraId="64E35B4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38" w:type="dxa"/>
            <w:noWrap/>
            <w:hideMark/>
          </w:tcPr>
          <w:p w14:paraId="0130D3CA"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57" w:type="dxa"/>
            <w:noWrap/>
            <w:hideMark/>
          </w:tcPr>
          <w:p w14:paraId="4939939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84</w:t>
            </w:r>
          </w:p>
        </w:tc>
        <w:tc>
          <w:tcPr>
            <w:tcW w:w="1417" w:type="dxa"/>
            <w:noWrap/>
            <w:hideMark/>
          </w:tcPr>
          <w:p w14:paraId="40DF21CE"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28</w:t>
            </w:r>
          </w:p>
        </w:tc>
      </w:tr>
      <w:tr w:rsidR="00152B99" w:rsidRPr="00EF4D6E" w14:paraId="37374BCF" w14:textId="77777777" w:rsidTr="00936026">
        <w:trPr>
          <w:trHeight w:val="300"/>
          <w:jc w:val="center"/>
        </w:trPr>
        <w:tc>
          <w:tcPr>
            <w:tcW w:w="2000" w:type="dxa"/>
            <w:noWrap/>
            <w:hideMark/>
          </w:tcPr>
          <w:p w14:paraId="4059A5DB" w14:textId="77777777" w:rsidR="00EF4D6E" w:rsidRPr="00152B99" w:rsidRDefault="00EF4D6E" w:rsidP="00EF4D6E">
            <w:pPr>
              <w:jc w:val="both"/>
              <w:rPr>
                <w:rFonts w:ascii="Times New Roman" w:hAnsi="Times New Roman" w:cs="Times New Roman"/>
                <w:i/>
                <w:iCs/>
                <w:lang w:eastAsia="zh-CN"/>
              </w:rPr>
            </w:pPr>
            <w:r w:rsidRPr="00152B99">
              <w:rPr>
                <w:rFonts w:ascii="Times New Roman" w:hAnsi="Times New Roman" w:cs="Times New Roman"/>
                <w:i/>
                <w:iCs/>
                <w:lang w:eastAsia="zh-CN"/>
              </w:rPr>
              <w:t>IAT/PUT</w:t>
            </w:r>
          </w:p>
        </w:tc>
        <w:tc>
          <w:tcPr>
            <w:tcW w:w="754" w:type="dxa"/>
            <w:noWrap/>
            <w:hideMark/>
          </w:tcPr>
          <w:p w14:paraId="4A3CA610"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2</w:t>
            </w:r>
          </w:p>
        </w:tc>
        <w:tc>
          <w:tcPr>
            <w:tcW w:w="1072" w:type="dxa"/>
            <w:noWrap/>
            <w:hideMark/>
          </w:tcPr>
          <w:p w14:paraId="13BB960C"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60</w:t>
            </w:r>
          </w:p>
        </w:tc>
        <w:tc>
          <w:tcPr>
            <w:tcW w:w="700" w:type="dxa"/>
            <w:noWrap/>
            <w:hideMark/>
          </w:tcPr>
          <w:p w14:paraId="1E7802DC"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48</w:t>
            </w:r>
          </w:p>
        </w:tc>
        <w:tc>
          <w:tcPr>
            <w:tcW w:w="730" w:type="dxa"/>
            <w:noWrap/>
            <w:hideMark/>
          </w:tcPr>
          <w:p w14:paraId="7D1263BF"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48</w:t>
            </w:r>
          </w:p>
        </w:tc>
        <w:tc>
          <w:tcPr>
            <w:tcW w:w="840" w:type="dxa"/>
            <w:noWrap/>
            <w:hideMark/>
          </w:tcPr>
          <w:p w14:paraId="45898E9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852" w:type="dxa"/>
            <w:noWrap/>
            <w:hideMark/>
          </w:tcPr>
          <w:p w14:paraId="492F5E5D"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38" w:type="dxa"/>
            <w:noWrap/>
            <w:hideMark/>
          </w:tcPr>
          <w:p w14:paraId="39440222"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0</w:t>
            </w:r>
          </w:p>
        </w:tc>
        <w:tc>
          <w:tcPr>
            <w:tcW w:w="957" w:type="dxa"/>
            <w:noWrap/>
            <w:hideMark/>
          </w:tcPr>
          <w:p w14:paraId="01129EDC"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156</w:t>
            </w:r>
          </w:p>
        </w:tc>
        <w:tc>
          <w:tcPr>
            <w:tcW w:w="1417" w:type="dxa"/>
            <w:noWrap/>
            <w:hideMark/>
          </w:tcPr>
          <w:p w14:paraId="4264FC7E" w14:textId="77777777" w:rsidR="00EF4D6E" w:rsidRPr="00152B99" w:rsidRDefault="00EF4D6E" w:rsidP="00EF4D6E">
            <w:pPr>
              <w:jc w:val="center"/>
              <w:rPr>
                <w:rFonts w:ascii="Times New Roman" w:hAnsi="Times New Roman" w:cs="Times New Roman"/>
                <w:i/>
                <w:iCs/>
                <w:lang w:eastAsia="zh-CN"/>
              </w:rPr>
            </w:pPr>
            <w:r w:rsidRPr="00152B99">
              <w:rPr>
                <w:rFonts w:ascii="Times New Roman" w:hAnsi="Times New Roman" w:cs="Times New Roman"/>
                <w:i/>
                <w:iCs/>
                <w:lang w:eastAsia="zh-CN"/>
              </w:rPr>
              <w:t>78</w:t>
            </w:r>
          </w:p>
        </w:tc>
      </w:tr>
      <w:tr w:rsidR="00152B99" w:rsidRPr="00EF4D6E" w14:paraId="3AED4FF4" w14:textId="77777777" w:rsidTr="00936026">
        <w:trPr>
          <w:trHeight w:val="300"/>
          <w:jc w:val="center"/>
        </w:trPr>
        <w:tc>
          <w:tcPr>
            <w:tcW w:w="2000" w:type="dxa"/>
            <w:noWrap/>
            <w:hideMark/>
          </w:tcPr>
          <w:p w14:paraId="5F6427ED" w14:textId="77777777" w:rsidR="00EF4D6E" w:rsidRPr="00EF4D6E" w:rsidRDefault="00EF4D6E" w:rsidP="00EF4D6E">
            <w:pPr>
              <w:jc w:val="both"/>
              <w:rPr>
                <w:rFonts w:ascii="Times New Roman" w:hAnsi="Times New Roman" w:cs="Times New Roman"/>
                <w:b/>
                <w:bCs/>
                <w:lang w:eastAsia="zh-CN"/>
              </w:rPr>
            </w:pPr>
            <w:r w:rsidRPr="00EF4D6E">
              <w:rPr>
                <w:rFonts w:ascii="Times New Roman" w:hAnsi="Times New Roman" w:cs="Times New Roman"/>
                <w:b/>
                <w:bCs/>
                <w:lang w:eastAsia="zh-CN"/>
              </w:rPr>
              <w:t>RT</w:t>
            </w:r>
          </w:p>
        </w:tc>
        <w:tc>
          <w:tcPr>
            <w:tcW w:w="754" w:type="dxa"/>
            <w:noWrap/>
            <w:hideMark/>
          </w:tcPr>
          <w:p w14:paraId="205CA63C"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3</w:t>
            </w:r>
          </w:p>
        </w:tc>
        <w:tc>
          <w:tcPr>
            <w:tcW w:w="1072" w:type="dxa"/>
            <w:noWrap/>
            <w:hideMark/>
          </w:tcPr>
          <w:p w14:paraId="1D621E4C"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60</w:t>
            </w:r>
          </w:p>
        </w:tc>
        <w:tc>
          <w:tcPr>
            <w:tcW w:w="700" w:type="dxa"/>
            <w:noWrap/>
            <w:hideMark/>
          </w:tcPr>
          <w:p w14:paraId="5830FC8F"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730" w:type="dxa"/>
            <w:noWrap/>
            <w:hideMark/>
          </w:tcPr>
          <w:p w14:paraId="6A55E791"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840" w:type="dxa"/>
            <w:noWrap/>
            <w:hideMark/>
          </w:tcPr>
          <w:p w14:paraId="7CA19BE9"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852" w:type="dxa"/>
            <w:noWrap/>
            <w:hideMark/>
          </w:tcPr>
          <w:p w14:paraId="5EE72B9C"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12</w:t>
            </w:r>
          </w:p>
        </w:tc>
        <w:tc>
          <w:tcPr>
            <w:tcW w:w="938" w:type="dxa"/>
            <w:noWrap/>
            <w:hideMark/>
          </w:tcPr>
          <w:p w14:paraId="6580E426"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0</w:t>
            </w:r>
          </w:p>
        </w:tc>
        <w:tc>
          <w:tcPr>
            <w:tcW w:w="957" w:type="dxa"/>
            <w:noWrap/>
            <w:hideMark/>
          </w:tcPr>
          <w:p w14:paraId="1CBD75E6"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72</w:t>
            </w:r>
          </w:p>
        </w:tc>
        <w:tc>
          <w:tcPr>
            <w:tcW w:w="1417" w:type="dxa"/>
            <w:noWrap/>
            <w:hideMark/>
          </w:tcPr>
          <w:p w14:paraId="2B60C834" w14:textId="77777777" w:rsidR="00EF4D6E" w:rsidRPr="00EF4D6E" w:rsidRDefault="00EF4D6E" w:rsidP="00EF4D6E">
            <w:pPr>
              <w:jc w:val="center"/>
              <w:rPr>
                <w:rFonts w:ascii="Times New Roman" w:hAnsi="Times New Roman" w:cs="Times New Roman"/>
                <w:b/>
                <w:bCs/>
                <w:lang w:eastAsia="zh-CN"/>
              </w:rPr>
            </w:pPr>
            <w:r w:rsidRPr="00EF4D6E">
              <w:rPr>
                <w:rFonts w:ascii="Times New Roman" w:hAnsi="Times New Roman" w:cs="Times New Roman"/>
                <w:b/>
                <w:bCs/>
                <w:lang w:eastAsia="zh-CN"/>
              </w:rPr>
              <w:t>24</w:t>
            </w:r>
          </w:p>
        </w:tc>
      </w:tr>
    </w:tbl>
    <w:p w14:paraId="6BB49054" w14:textId="2EE63814" w:rsidR="00EF4D6E" w:rsidRDefault="00EF4D6E" w:rsidP="00A65E10">
      <w:pPr>
        <w:jc w:val="both"/>
        <w:rPr>
          <w:rFonts w:ascii="Times New Roman" w:hAnsi="Times New Roman" w:cs="Times New Roman"/>
          <w:sz w:val="24"/>
          <w:szCs w:val="24"/>
          <w:lang w:eastAsia="zh-CN"/>
        </w:rPr>
      </w:pPr>
    </w:p>
    <w:p w14:paraId="31DA0EBB" w14:textId="77777777" w:rsidR="00C6353C" w:rsidRPr="008A42C1" w:rsidRDefault="00C6353C" w:rsidP="00C6353C">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analizējot datus, redzams, ka speciālistu konsultācijas piešķirtas 28 bērniem  (82%). Piešķirtais konsultāciju skaits 12 mēnešu periodā pārsniedz metodikā plānoto konsultāciju apjomu neatkarīgi no FT veida. Bērniem ar DZT – 3.6 reizes, Pārējiem bērniem – 4 reizes, bērniem ar GRT – 3.8 reizes, bērniem ar KT – 3 reizes bērniem ar MT – 6 reizes, bērniem ar RT – 2.4 reizes </w:t>
      </w:r>
      <w:r w:rsidRPr="008A42C1">
        <w:rPr>
          <w:rFonts w:ascii="Times New Roman" w:hAnsi="Times New Roman" w:cs="Times New Roman"/>
          <w:i/>
          <w:iCs/>
          <w:sz w:val="24"/>
          <w:szCs w:val="24"/>
          <w:lang w:eastAsia="zh-CN"/>
        </w:rPr>
        <w:t>(2.3.11. tabula).</w:t>
      </w:r>
    </w:p>
    <w:p w14:paraId="4E99856B" w14:textId="1D103903" w:rsidR="00EF4D6E" w:rsidRDefault="005A3C86" w:rsidP="00A65E10">
      <w:pPr>
        <w:jc w:val="both"/>
        <w:rPr>
          <w:rFonts w:ascii="Times New Roman" w:hAnsi="Times New Roman" w:cs="Times New Roman"/>
          <w:sz w:val="24"/>
          <w:szCs w:val="24"/>
          <w:lang w:eastAsia="zh-CN"/>
        </w:rPr>
      </w:pPr>
      <w:r>
        <w:rPr>
          <w:rFonts w:ascii="Times New Roman" w:hAnsi="Times New Roman" w:cs="Times New Roman"/>
          <w:sz w:val="24"/>
          <w:szCs w:val="24"/>
          <w:lang w:eastAsia="zh-CN"/>
        </w:rPr>
        <w:t>Apskatot speciālistu konsultāciju apmēru neiekļaujot ABA konsultācijas un citu speciālistu konsultācijas (izņemot psihologu) bērniem ar AST, redzams, ka vidējais konsultāciju skaits vienam bērnam ar GRT samazinās no 53 konsultācijām līdz 38 konsultācijām 12 mēnešu periodā, bet vidēji visiem bērniem vecuma grupā no 14</w:t>
      </w:r>
      <w:r w:rsidR="008E2FBE">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17 gadi</w:t>
      </w:r>
      <w:r w:rsidR="008E2FBE">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(ieskaitot) no 45 konsultācijām uz 38 konsultācijām. Bērniem ar GRT bez AST vidējais konsultāciju skaits kopumā (</w:t>
      </w:r>
      <w:r w:rsidR="007F57F5">
        <w:rPr>
          <w:rFonts w:ascii="Times New Roman" w:hAnsi="Times New Roman" w:cs="Times New Roman"/>
          <w:sz w:val="24"/>
          <w:szCs w:val="24"/>
          <w:lang w:eastAsia="zh-CN"/>
        </w:rPr>
        <w:t>38</w:t>
      </w:r>
      <w:r>
        <w:rPr>
          <w:rFonts w:ascii="Times New Roman" w:hAnsi="Times New Roman" w:cs="Times New Roman"/>
          <w:sz w:val="24"/>
          <w:szCs w:val="24"/>
          <w:lang w:eastAsia="zh-CN"/>
        </w:rPr>
        <w:t xml:space="preserve"> konsultācija </w:t>
      </w:r>
      <w:r w:rsidR="008E2FBE">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vienam bērnam) nepārsniedz vidējo konsultāciju skaitu kā bērniem ar citiem FT veidiem (</w:t>
      </w:r>
      <w:r w:rsidR="007F57F5">
        <w:rPr>
          <w:rFonts w:ascii="Times New Roman" w:hAnsi="Times New Roman" w:cs="Times New Roman"/>
          <w:sz w:val="24"/>
          <w:szCs w:val="24"/>
          <w:lang w:eastAsia="zh-CN"/>
        </w:rPr>
        <w:t>38</w:t>
      </w:r>
      <w:r>
        <w:rPr>
          <w:rFonts w:ascii="Times New Roman" w:hAnsi="Times New Roman" w:cs="Times New Roman"/>
          <w:sz w:val="24"/>
          <w:szCs w:val="24"/>
          <w:lang w:eastAsia="zh-CN"/>
        </w:rPr>
        <w:t xml:space="preserve"> konsultācija</w:t>
      </w:r>
      <w:r w:rsidR="0068064A">
        <w:rPr>
          <w:rFonts w:ascii="Times New Roman" w:hAnsi="Times New Roman" w:cs="Times New Roman"/>
          <w:sz w:val="24"/>
          <w:szCs w:val="24"/>
          <w:lang w:eastAsia="zh-CN"/>
        </w:rPr>
        <w:t>s</w:t>
      </w:r>
      <w:r>
        <w:rPr>
          <w:rFonts w:ascii="Times New Roman" w:hAnsi="Times New Roman" w:cs="Times New Roman"/>
          <w:sz w:val="24"/>
          <w:szCs w:val="24"/>
          <w:lang w:eastAsia="zh-CN"/>
        </w:rPr>
        <w:t xml:space="preserve"> vienam bērnam</w:t>
      </w:r>
      <w:r w:rsidR="0068064A">
        <w:rPr>
          <w:rFonts w:ascii="Times New Roman" w:hAnsi="Times New Roman" w:cs="Times New Roman"/>
          <w:sz w:val="24"/>
          <w:szCs w:val="24"/>
          <w:lang w:eastAsia="zh-CN"/>
        </w:rPr>
        <w:t xml:space="preserve"> 12 mēnešu periodā</w:t>
      </w:r>
      <w:r>
        <w:rPr>
          <w:rFonts w:ascii="Times New Roman" w:hAnsi="Times New Roman" w:cs="Times New Roman"/>
          <w:sz w:val="24"/>
          <w:szCs w:val="24"/>
          <w:lang w:eastAsia="zh-CN"/>
        </w:rPr>
        <w:t xml:space="preserve">) </w:t>
      </w:r>
      <w:r w:rsidRPr="008A42C1">
        <w:rPr>
          <w:rFonts w:ascii="Times New Roman" w:hAnsi="Times New Roman" w:cs="Times New Roman"/>
          <w:i/>
          <w:iCs/>
          <w:sz w:val="24"/>
          <w:szCs w:val="24"/>
          <w:lang w:eastAsia="zh-CN"/>
        </w:rPr>
        <w:t>(</w:t>
      </w:r>
      <w:r w:rsidR="008A42C1" w:rsidRPr="008A42C1">
        <w:rPr>
          <w:rFonts w:ascii="Times New Roman" w:hAnsi="Times New Roman" w:cs="Times New Roman"/>
          <w:i/>
          <w:iCs/>
          <w:sz w:val="24"/>
          <w:szCs w:val="24"/>
          <w:lang w:eastAsia="zh-CN"/>
        </w:rPr>
        <w:t>2.3.11</w:t>
      </w:r>
      <w:r w:rsidRPr="008A42C1">
        <w:rPr>
          <w:rFonts w:ascii="Times New Roman" w:hAnsi="Times New Roman" w:cs="Times New Roman"/>
          <w:i/>
          <w:iCs/>
          <w:sz w:val="24"/>
          <w:szCs w:val="24"/>
          <w:lang w:eastAsia="zh-CN"/>
        </w:rPr>
        <w:t xml:space="preserve">. tabula). </w:t>
      </w:r>
    </w:p>
    <w:p w14:paraId="11E82A9D" w14:textId="77777777" w:rsidR="001327C0" w:rsidRDefault="001327C0" w:rsidP="00093E8D">
      <w:pPr>
        <w:pStyle w:val="Caption"/>
        <w:keepNext/>
        <w:jc w:val="right"/>
        <w:rPr>
          <w:rFonts w:ascii="Times New Roman" w:hAnsi="Times New Roman" w:cs="Times New Roman"/>
          <w:color w:val="auto"/>
          <w:sz w:val="24"/>
          <w:szCs w:val="24"/>
        </w:rPr>
      </w:pPr>
    </w:p>
    <w:p w14:paraId="6554963B" w14:textId="791432A4" w:rsidR="001327C0" w:rsidRDefault="001327C0" w:rsidP="00093E8D">
      <w:pPr>
        <w:pStyle w:val="Caption"/>
        <w:keepNext/>
        <w:jc w:val="right"/>
        <w:rPr>
          <w:rFonts w:ascii="Times New Roman" w:hAnsi="Times New Roman" w:cs="Times New Roman"/>
          <w:color w:val="auto"/>
          <w:sz w:val="24"/>
          <w:szCs w:val="24"/>
        </w:rPr>
      </w:pPr>
    </w:p>
    <w:p w14:paraId="16E7BC49" w14:textId="77777777" w:rsidR="001327C0" w:rsidRPr="001327C0" w:rsidRDefault="001327C0" w:rsidP="001327C0"/>
    <w:p w14:paraId="0CFA336D" w14:textId="2B688F77" w:rsidR="00C27A32" w:rsidRPr="00093E8D" w:rsidRDefault="00F30500" w:rsidP="00093E8D">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2.3.11</w:t>
      </w:r>
      <w:r w:rsidR="00C96042" w:rsidRPr="00C96042">
        <w:rPr>
          <w:rFonts w:ascii="Times New Roman" w:hAnsi="Times New Roman" w:cs="Times New Roman"/>
          <w:color w:val="auto"/>
          <w:sz w:val="24"/>
          <w:szCs w:val="24"/>
        </w:rPr>
        <w:t xml:space="preserve">. tabula </w:t>
      </w:r>
    </w:p>
    <w:p w14:paraId="5C3D3113" w14:textId="12E9F769" w:rsidR="00C6353C" w:rsidRPr="00C6353C" w:rsidRDefault="00C6353C" w:rsidP="00093E8D">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 xml:space="preserve">Faktiski piešķirtais  speciālistu konsultāciju </w:t>
      </w:r>
      <w:r w:rsidRPr="00152B99">
        <w:rPr>
          <w:rFonts w:ascii="Times New Roman" w:hAnsi="Times New Roman" w:cs="Times New Roman"/>
          <w:b/>
          <w:bCs/>
          <w:i w:val="0"/>
          <w:iCs w:val="0"/>
          <w:color w:val="auto"/>
          <w:sz w:val="24"/>
          <w:szCs w:val="24"/>
        </w:rPr>
        <w:t>(bez konsultācijām bērniem ar AST)</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p>
    <w:p w14:paraId="199AA1C8" w14:textId="2B838A7D" w:rsidR="00C6353C" w:rsidRPr="00C6353C" w:rsidRDefault="00C6353C" w:rsidP="00093E8D">
      <w:pPr>
        <w:jc w:val="center"/>
      </w:pPr>
      <w:r w:rsidRPr="00C6353C">
        <w:rPr>
          <w:rFonts w:ascii="Times New Roman" w:hAnsi="Times New Roman" w:cs="Times New Roman"/>
          <w:b/>
          <w:bCs/>
        </w:rPr>
        <w:t>vecuma grupā no 14 līdz 17 gadiem (ieskaitot) sadalījumā pa FT veidiem</w:t>
      </w:r>
      <w:r w:rsidRPr="00C6353C">
        <w:rPr>
          <w:rFonts w:ascii="Times New Roman" w:hAnsi="Times New Roman" w:cs="Times New Roman"/>
          <w:b/>
          <w:bCs/>
          <w:sz w:val="24"/>
          <w:szCs w:val="24"/>
        </w:rPr>
        <w:t xml:space="preserve"> un </w:t>
      </w:r>
      <w:r w:rsidR="00093E8D" w:rsidRPr="00F73D76">
        <w:rPr>
          <w:rFonts w:ascii="Times New Roman" w:hAnsi="Times New Roman" w:cs="Times New Roman"/>
          <w:b/>
          <w:bCs/>
          <w:sz w:val="24"/>
          <w:szCs w:val="24"/>
        </w:rPr>
        <w:t>konkrētajiem konsultāciju veidiem</w:t>
      </w:r>
    </w:p>
    <w:tbl>
      <w:tblPr>
        <w:tblStyle w:val="TableGrid"/>
        <w:tblW w:w="0" w:type="auto"/>
        <w:jc w:val="center"/>
        <w:tblLook w:val="04A0" w:firstRow="1" w:lastRow="0" w:firstColumn="1" w:lastColumn="0" w:noHBand="0" w:noVBand="1"/>
      </w:tblPr>
      <w:tblGrid>
        <w:gridCol w:w="1624"/>
        <w:gridCol w:w="855"/>
        <w:gridCol w:w="737"/>
        <w:gridCol w:w="737"/>
        <w:gridCol w:w="737"/>
        <w:gridCol w:w="851"/>
        <w:gridCol w:w="933"/>
        <w:gridCol w:w="737"/>
        <w:gridCol w:w="959"/>
      </w:tblGrid>
      <w:tr w:rsidR="00093E8D" w:rsidRPr="00C96042" w14:paraId="3F093C06" w14:textId="77777777" w:rsidTr="00BD7FC6">
        <w:trPr>
          <w:cantSplit/>
          <w:trHeight w:val="2159"/>
          <w:tblHeader/>
          <w:jc w:val="center"/>
        </w:trPr>
        <w:tc>
          <w:tcPr>
            <w:tcW w:w="1624" w:type="dxa"/>
            <w:shd w:val="clear" w:color="auto" w:fill="F2F2F2" w:themeFill="background1" w:themeFillShade="F2"/>
            <w:noWrap/>
            <w:vAlign w:val="center"/>
            <w:hideMark/>
          </w:tcPr>
          <w:p w14:paraId="287EA9CC" w14:textId="77777777" w:rsidR="00093E8D" w:rsidRPr="00093E8D" w:rsidRDefault="00093E8D" w:rsidP="00093E8D">
            <w:pPr>
              <w:jc w:val="center"/>
              <w:rPr>
                <w:rFonts w:ascii="Times New Roman" w:hAnsi="Times New Roman" w:cs="Times New Roman"/>
                <w:b/>
                <w:bCs/>
                <w:sz w:val="24"/>
                <w:szCs w:val="24"/>
                <w:lang w:eastAsia="zh-CN"/>
              </w:rPr>
            </w:pPr>
          </w:p>
          <w:p w14:paraId="50F6ED1D" w14:textId="77777777" w:rsidR="00093E8D" w:rsidRPr="00093E8D" w:rsidRDefault="00093E8D" w:rsidP="00093E8D">
            <w:pPr>
              <w:jc w:val="center"/>
              <w:rPr>
                <w:rFonts w:ascii="Times New Roman" w:hAnsi="Times New Roman" w:cs="Times New Roman"/>
                <w:b/>
                <w:bCs/>
                <w:sz w:val="24"/>
                <w:szCs w:val="24"/>
                <w:lang w:eastAsia="zh-CN"/>
              </w:rPr>
            </w:pPr>
          </w:p>
          <w:p w14:paraId="6FA45EF3" w14:textId="1E44D047" w:rsidR="00093E8D" w:rsidRPr="00093E8D" w:rsidRDefault="00093E8D" w:rsidP="00093E8D">
            <w:pPr>
              <w:jc w:val="center"/>
              <w:rPr>
                <w:rFonts w:ascii="Times New Roman" w:hAnsi="Times New Roman" w:cs="Times New Roman"/>
                <w:b/>
                <w:bCs/>
                <w:sz w:val="24"/>
                <w:szCs w:val="24"/>
                <w:lang w:eastAsia="zh-CN"/>
              </w:rPr>
            </w:pPr>
            <w:r w:rsidRPr="00093E8D">
              <w:rPr>
                <w:rFonts w:ascii="Times New Roman" w:hAnsi="Times New Roman" w:cs="Times New Roman"/>
                <w:b/>
                <w:bCs/>
                <w:sz w:val="24"/>
                <w:szCs w:val="24"/>
                <w:lang w:eastAsia="zh-CN"/>
              </w:rPr>
              <w:t>FT veids</w:t>
            </w:r>
          </w:p>
        </w:tc>
        <w:tc>
          <w:tcPr>
            <w:tcW w:w="855" w:type="dxa"/>
            <w:shd w:val="clear" w:color="auto" w:fill="F2F2F2" w:themeFill="background1" w:themeFillShade="F2"/>
            <w:noWrap/>
            <w:vAlign w:val="center"/>
            <w:hideMark/>
          </w:tcPr>
          <w:p w14:paraId="0FDB89BD" w14:textId="36DB7FFA" w:rsidR="00093E8D" w:rsidRPr="00093E8D" w:rsidRDefault="00093E8D" w:rsidP="00093E8D">
            <w:pPr>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Bērnu skaits</w:t>
            </w:r>
          </w:p>
        </w:tc>
        <w:tc>
          <w:tcPr>
            <w:tcW w:w="737" w:type="dxa"/>
            <w:shd w:val="clear" w:color="auto" w:fill="F2F2F2" w:themeFill="background1" w:themeFillShade="F2"/>
            <w:noWrap/>
            <w:textDirection w:val="btLr"/>
            <w:vAlign w:val="center"/>
          </w:tcPr>
          <w:p w14:paraId="743FDC11" w14:textId="44193A92" w:rsidR="00093E8D" w:rsidRPr="00093E8D" w:rsidRDefault="00093E8D" w:rsidP="00093E8D">
            <w:pPr>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Psihologa konsultācijas</w:t>
            </w:r>
          </w:p>
        </w:tc>
        <w:tc>
          <w:tcPr>
            <w:tcW w:w="737" w:type="dxa"/>
            <w:shd w:val="clear" w:color="auto" w:fill="F2F2F2" w:themeFill="background1" w:themeFillShade="F2"/>
            <w:noWrap/>
            <w:textDirection w:val="btLr"/>
            <w:vAlign w:val="center"/>
          </w:tcPr>
          <w:p w14:paraId="50EA7229" w14:textId="16E8C563" w:rsidR="00093E8D" w:rsidRPr="00093E8D" w:rsidRDefault="00093E8D" w:rsidP="00093E8D">
            <w:pPr>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ABA terapijas nodarbība</w:t>
            </w:r>
          </w:p>
        </w:tc>
        <w:tc>
          <w:tcPr>
            <w:tcW w:w="737" w:type="dxa"/>
            <w:shd w:val="clear" w:color="auto" w:fill="F2F2F2" w:themeFill="background1" w:themeFillShade="F2"/>
            <w:noWrap/>
            <w:textDirection w:val="btLr"/>
            <w:vAlign w:val="center"/>
          </w:tcPr>
          <w:p w14:paraId="4D2A5DA5" w14:textId="3431CE6F" w:rsidR="00093E8D" w:rsidRPr="00093E8D" w:rsidRDefault="00093E8D" w:rsidP="00093E8D">
            <w:pPr>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Kanisterapijas nodarbība</w:t>
            </w:r>
          </w:p>
        </w:tc>
        <w:tc>
          <w:tcPr>
            <w:tcW w:w="851" w:type="dxa"/>
            <w:shd w:val="clear" w:color="auto" w:fill="F2F2F2" w:themeFill="background1" w:themeFillShade="F2"/>
            <w:noWrap/>
            <w:textDirection w:val="btLr"/>
            <w:vAlign w:val="center"/>
          </w:tcPr>
          <w:p w14:paraId="6D57591B" w14:textId="44BA1584" w:rsidR="00093E8D" w:rsidRPr="00093E8D" w:rsidRDefault="00093E8D" w:rsidP="00093E8D">
            <w:pPr>
              <w:ind w:left="113" w:right="113"/>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Dabas kustību un formu terapijas nodarbība</w:t>
            </w:r>
          </w:p>
        </w:tc>
        <w:tc>
          <w:tcPr>
            <w:tcW w:w="933" w:type="dxa"/>
            <w:shd w:val="clear" w:color="auto" w:fill="F2F2F2" w:themeFill="background1" w:themeFillShade="F2"/>
            <w:noWrap/>
            <w:textDirection w:val="btLr"/>
            <w:vAlign w:val="center"/>
            <w:hideMark/>
          </w:tcPr>
          <w:p w14:paraId="696574E1" w14:textId="77777777" w:rsidR="00093E8D" w:rsidRPr="00093E8D" w:rsidRDefault="00093E8D" w:rsidP="00093E8D">
            <w:pPr>
              <w:ind w:left="113" w:right="113"/>
              <w:jc w:val="center"/>
              <w:rPr>
                <w:rFonts w:ascii="Times New Roman" w:hAnsi="Times New Roman" w:cs="Times New Roman"/>
                <w:b/>
                <w:bCs/>
                <w:sz w:val="20"/>
                <w:szCs w:val="20"/>
                <w:lang w:eastAsia="zh-CN"/>
              </w:rPr>
            </w:pPr>
          </w:p>
          <w:p w14:paraId="414CF5BB" w14:textId="7441C203" w:rsidR="00093E8D" w:rsidRPr="00093E8D" w:rsidRDefault="00093E8D" w:rsidP="00093E8D">
            <w:pPr>
              <w:ind w:left="113" w:right="113"/>
              <w:jc w:val="center"/>
              <w:rPr>
                <w:rFonts w:ascii="Times New Roman" w:hAnsi="Times New Roman" w:cs="Times New Roman"/>
                <w:b/>
                <w:bCs/>
                <w:sz w:val="20"/>
                <w:szCs w:val="20"/>
                <w:lang w:eastAsia="zh-CN"/>
              </w:rPr>
            </w:pPr>
            <w:r w:rsidRPr="00093E8D">
              <w:rPr>
                <w:rFonts w:ascii="Times New Roman" w:hAnsi="Times New Roman" w:cs="Times New Roman"/>
                <w:b/>
                <w:bCs/>
                <w:sz w:val="20"/>
                <w:szCs w:val="20"/>
                <w:lang w:eastAsia="zh-CN"/>
              </w:rPr>
              <w:t>Tomatis nodarbība</w:t>
            </w:r>
          </w:p>
          <w:p w14:paraId="19BCEAF9" w14:textId="77777777" w:rsidR="00093E8D" w:rsidRPr="00093E8D" w:rsidRDefault="00093E8D" w:rsidP="00093E8D">
            <w:pPr>
              <w:ind w:left="113" w:right="113"/>
              <w:jc w:val="center"/>
              <w:rPr>
                <w:rFonts w:ascii="Times New Roman" w:hAnsi="Times New Roman" w:cs="Times New Roman"/>
                <w:b/>
                <w:bCs/>
                <w:sz w:val="20"/>
                <w:szCs w:val="20"/>
                <w:lang w:eastAsia="zh-CN"/>
              </w:rPr>
            </w:pPr>
          </w:p>
          <w:p w14:paraId="34A9C957" w14:textId="7F06C1FD" w:rsidR="00093E8D" w:rsidRPr="00093E8D" w:rsidRDefault="00093E8D" w:rsidP="00093E8D">
            <w:pPr>
              <w:ind w:left="113" w:right="113"/>
              <w:jc w:val="center"/>
              <w:rPr>
                <w:rFonts w:ascii="Times New Roman" w:hAnsi="Times New Roman" w:cs="Times New Roman"/>
                <w:b/>
                <w:bCs/>
                <w:sz w:val="20"/>
                <w:szCs w:val="20"/>
                <w:lang w:eastAsia="zh-CN"/>
              </w:rPr>
            </w:pPr>
          </w:p>
        </w:tc>
        <w:tc>
          <w:tcPr>
            <w:tcW w:w="737" w:type="dxa"/>
            <w:shd w:val="clear" w:color="auto" w:fill="F2F2F2" w:themeFill="background1" w:themeFillShade="F2"/>
            <w:noWrap/>
            <w:textDirection w:val="btLr"/>
            <w:vAlign w:val="center"/>
          </w:tcPr>
          <w:p w14:paraId="709DD170" w14:textId="1193E6A2" w:rsidR="00093E8D" w:rsidRPr="00093E8D" w:rsidRDefault="00093E8D" w:rsidP="00093E8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Piešķirto k</w:t>
            </w:r>
            <w:r w:rsidRPr="00152B99">
              <w:rPr>
                <w:rFonts w:ascii="Times New Roman" w:hAnsi="Times New Roman" w:cs="Times New Roman"/>
                <w:b/>
                <w:bCs/>
                <w:sz w:val="20"/>
                <w:szCs w:val="20"/>
                <w:lang w:eastAsia="zh-CN"/>
              </w:rPr>
              <w:t>onsultāciju skaits kopā</w:t>
            </w:r>
          </w:p>
        </w:tc>
        <w:tc>
          <w:tcPr>
            <w:tcW w:w="959" w:type="dxa"/>
            <w:shd w:val="clear" w:color="auto" w:fill="F2F2F2" w:themeFill="background1" w:themeFillShade="F2"/>
            <w:noWrap/>
            <w:textDirection w:val="btLr"/>
            <w:vAlign w:val="center"/>
          </w:tcPr>
          <w:p w14:paraId="7178B6C9" w14:textId="720397AF" w:rsidR="00093E8D" w:rsidRPr="00093E8D" w:rsidRDefault="00093E8D" w:rsidP="00093E8D">
            <w:pPr>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Konsultāciju skaits v</w:t>
            </w:r>
            <w:r w:rsidRPr="00152B99">
              <w:rPr>
                <w:rFonts w:ascii="Times New Roman" w:hAnsi="Times New Roman" w:cs="Times New Roman"/>
                <w:b/>
                <w:bCs/>
                <w:sz w:val="20"/>
                <w:szCs w:val="20"/>
                <w:lang w:eastAsia="zh-CN"/>
              </w:rPr>
              <w:t>idēji uz vienu bērnu</w:t>
            </w:r>
            <w:r>
              <w:rPr>
                <w:rFonts w:ascii="Times New Roman" w:hAnsi="Times New Roman" w:cs="Times New Roman"/>
                <w:b/>
                <w:bCs/>
                <w:sz w:val="20"/>
                <w:szCs w:val="20"/>
                <w:lang w:eastAsia="zh-CN"/>
              </w:rPr>
              <w:t xml:space="preserve"> 12 mēnešu periodā</w:t>
            </w:r>
          </w:p>
        </w:tc>
      </w:tr>
      <w:tr w:rsidR="00093E8D" w:rsidRPr="00C96042" w14:paraId="58849B85" w14:textId="77777777" w:rsidTr="001B72A2">
        <w:trPr>
          <w:trHeight w:val="300"/>
          <w:jc w:val="center"/>
        </w:trPr>
        <w:tc>
          <w:tcPr>
            <w:tcW w:w="1624" w:type="dxa"/>
            <w:noWrap/>
            <w:hideMark/>
          </w:tcPr>
          <w:p w14:paraId="60508785" w14:textId="7777777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DZT</w:t>
            </w:r>
          </w:p>
        </w:tc>
        <w:tc>
          <w:tcPr>
            <w:tcW w:w="855" w:type="dxa"/>
            <w:noWrap/>
            <w:hideMark/>
          </w:tcPr>
          <w:p w14:paraId="0C6BF540"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w:t>
            </w:r>
          </w:p>
        </w:tc>
        <w:tc>
          <w:tcPr>
            <w:tcW w:w="737" w:type="dxa"/>
            <w:noWrap/>
            <w:hideMark/>
          </w:tcPr>
          <w:p w14:paraId="24AC5C5D"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24</w:t>
            </w:r>
          </w:p>
        </w:tc>
        <w:tc>
          <w:tcPr>
            <w:tcW w:w="737" w:type="dxa"/>
            <w:noWrap/>
            <w:hideMark/>
          </w:tcPr>
          <w:p w14:paraId="03601389" w14:textId="479DC5CD" w:rsidR="00093E8D" w:rsidRPr="00C96042" w:rsidRDefault="00093E8D" w:rsidP="00093E8D">
            <w:pPr>
              <w:jc w:val="center"/>
              <w:rPr>
                <w:rFonts w:ascii="Times New Roman" w:hAnsi="Times New Roman" w:cs="Times New Roman"/>
                <w:b/>
                <w:bCs/>
                <w:lang w:eastAsia="zh-CN"/>
              </w:rPr>
            </w:pPr>
            <w:r>
              <w:rPr>
                <w:rFonts w:ascii="Times New Roman" w:hAnsi="Times New Roman" w:cs="Times New Roman"/>
                <w:b/>
                <w:bCs/>
                <w:lang w:eastAsia="zh-CN"/>
              </w:rPr>
              <w:t>0</w:t>
            </w:r>
          </w:p>
        </w:tc>
        <w:tc>
          <w:tcPr>
            <w:tcW w:w="737" w:type="dxa"/>
            <w:noWrap/>
            <w:hideMark/>
          </w:tcPr>
          <w:p w14:paraId="17DA27A5"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12</w:t>
            </w:r>
          </w:p>
        </w:tc>
        <w:tc>
          <w:tcPr>
            <w:tcW w:w="851" w:type="dxa"/>
            <w:noWrap/>
            <w:hideMark/>
          </w:tcPr>
          <w:p w14:paraId="272F9340"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933" w:type="dxa"/>
            <w:noWrap/>
            <w:hideMark/>
          </w:tcPr>
          <w:p w14:paraId="5394AD6E"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vAlign w:val="bottom"/>
          </w:tcPr>
          <w:p w14:paraId="09CE2FB4" w14:textId="46FEDD3E" w:rsidR="00093E8D" w:rsidRPr="000E39A7" w:rsidRDefault="00093E8D" w:rsidP="00093E8D">
            <w:pPr>
              <w:jc w:val="center"/>
              <w:rPr>
                <w:rFonts w:ascii="Times New Roman" w:hAnsi="Times New Roman" w:cs="Times New Roman"/>
                <w:lang w:eastAsia="zh-CN"/>
              </w:rPr>
            </w:pPr>
            <w:r>
              <w:rPr>
                <w:rFonts w:ascii="Times New Roman" w:hAnsi="Times New Roman" w:cs="Times New Roman"/>
                <w:lang w:eastAsia="zh-CN"/>
              </w:rPr>
              <w:t>36</w:t>
            </w:r>
          </w:p>
        </w:tc>
        <w:tc>
          <w:tcPr>
            <w:tcW w:w="959" w:type="dxa"/>
            <w:noWrap/>
            <w:vAlign w:val="bottom"/>
          </w:tcPr>
          <w:p w14:paraId="4608BE98" w14:textId="4284D02B" w:rsidR="00093E8D" w:rsidRPr="000E39A7" w:rsidRDefault="00093E8D" w:rsidP="00093E8D">
            <w:pPr>
              <w:jc w:val="center"/>
              <w:rPr>
                <w:rFonts w:ascii="Times New Roman" w:hAnsi="Times New Roman" w:cs="Times New Roman"/>
                <w:lang w:eastAsia="zh-CN"/>
              </w:rPr>
            </w:pPr>
            <w:r>
              <w:rPr>
                <w:rFonts w:ascii="Times New Roman" w:hAnsi="Times New Roman" w:cs="Times New Roman"/>
                <w:lang w:eastAsia="zh-CN"/>
              </w:rPr>
              <w:t>36</w:t>
            </w:r>
          </w:p>
        </w:tc>
      </w:tr>
      <w:tr w:rsidR="00093E8D" w:rsidRPr="00C96042" w14:paraId="6BC0030D" w14:textId="77777777" w:rsidTr="001B72A2">
        <w:trPr>
          <w:trHeight w:val="300"/>
          <w:jc w:val="center"/>
        </w:trPr>
        <w:tc>
          <w:tcPr>
            <w:tcW w:w="1624" w:type="dxa"/>
            <w:noWrap/>
            <w:hideMark/>
          </w:tcPr>
          <w:p w14:paraId="0A8535D5" w14:textId="38F3F4AF" w:rsidR="00093E8D" w:rsidRPr="00C96042" w:rsidRDefault="00093E8D" w:rsidP="00093E8D">
            <w:pPr>
              <w:jc w:val="both"/>
              <w:rPr>
                <w:rFonts w:ascii="Times New Roman" w:hAnsi="Times New Roman" w:cs="Times New Roman"/>
                <w:b/>
                <w:bCs/>
                <w:lang w:eastAsia="zh-CN"/>
              </w:rPr>
            </w:pPr>
            <w:r>
              <w:rPr>
                <w:rFonts w:ascii="Times New Roman" w:hAnsi="Times New Roman" w:cs="Times New Roman"/>
                <w:b/>
                <w:bCs/>
                <w:lang w:eastAsia="zh-CN"/>
              </w:rPr>
              <w:t>Pārējie</w:t>
            </w:r>
          </w:p>
        </w:tc>
        <w:tc>
          <w:tcPr>
            <w:tcW w:w="855" w:type="dxa"/>
            <w:noWrap/>
            <w:hideMark/>
          </w:tcPr>
          <w:p w14:paraId="336EE314"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3</w:t>
            </w:r>
          </w:p>
        </w:tc>
        <w:tc>
          <w:tcPr>
            <w:tcW w:w="737" w:type="dxa"/>
            <w:noWrap/>
            <w:hideMark/>
          </w:tcPr>
          <w:p w14:paraId="400A40AB"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96</w:t>
            </w:r>
          </w:p>
        </w:tc>
        <w:tc>
          <w:tcPr>
            <w:tcW w:w="737" w:type="dxa"/>
            <w:noWrap/>
            <w:hideMark/>
          </w:tcPr>
          <w:p w14:paraId="645FC81F"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hideMark/>
          </w:tcPr>
          <w:p w14:paraId="498D2B99"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24</w:t>
            </w:r>
          </w:p>
        </w:tc>
        <w:tc>
          <w:tcPr>
            <w:tcW w:w="851" w:type="dxa"/>
            <w:noWrap/>
            <w:hideMark/>
          </w:tcPr>
          <w:p w14:paraId="47CE5A5C"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933" w:type="dxa"/>
            <w:noWrap/>
            <w:hideMark/>
          </w:tcPr>
          <w:p w14:paraId="44CC1B46"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vAlign w:val="bottom"/>
          </w:tcPr>
          <w:p w14:paraId="653F2B10" w14:textId="21C034BD"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120</w:t>
            </w:r>
          </w:p>
        </w:tc>
        <w:tc>
          <w:tcPr>
            <w:tcW w:w="959" w:type="dxa"/>
            <w:noWrap/>
            <w:vAlign w:val="bottom"/>
          </w:tcPr>
          <w:p w14:paraId="4363EE76" w14:textId="65B40568"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40</w:t>
            </w:r>
          </w:p>
        </w:tc>
      </w:tr>
      <w:tr w:rsidR="00093E8D" w:rsidRPr="00C96042" w14:paraId="2D89D341" w14:textId="77777777" w:rsidTr="001B72A2">
        <w:trPr>
          <w:trHeight w:val="300"/>
          <w:jc w:val="center"/>
        </w:trPr>
        <w:tc>
          <w:tcPr>
            <w:tcW w:w="1624" w:type="dxa"/>
            <w:noWrap/>
            <w:hideMark/>
          </w:tcPr>
          <w:p w14:paraId="1440B998" w14:textId="7777777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GRT</w:t>
            </w:r>
          </w:p>
        </w:tc>
        <w:tc>
          <w:tcPr>
            <w:tcW w:w="855" w:type="dxa"/>
            <w:noWrap/>
            <w:hideMark/>
          </w:tcPr>
          <w:p w14:paraId="121CBE3C" w14:textId="5342F9D8"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w:t>
            </w:r>
            <w:r>
              <w:rPr>
                <w:rFonts w:ascii="Times New Roman" w:hAnsi="Times New Roman" w:cs="Times New Roman"/>
                <w:b/>
                <w:bCs/>
                <w:lang w:eastAsia="zh-CN"/>
              </w:rPr>
              <w:t>1</w:t>
            </w:r>
          </w:p>
        </w:tc>
        <w:tc>
          <w:tcPr>
            <w:tcW w:w="737" w:type="dxa"/>
            <w:noWrap/>
            <w:hideMark/>
          </w:tcPr>
          <w:p w14:paraId="73BAB83E"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282</w:t>
            </w:r>
          </w:p>
        </w:tc>
        <w:tc>
          <w:tcPr>
            <w:tcW w:w="737" w:type="dxa"/>
            <w:noWrap/>
            <w:hideMark/>
          </w:tcPr>
          <w:p w14:paraId="5D3B286B"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68</w:t>
            </w:r>
          </w:p>
        </w:tc>
        <w:tc>
          <w:tcPr>
            <w:tcW w:w="737" w:type="dxa"/>
            <w:noWrap/>
            <w:hideMark/>
          </w:tcPr>
          <w:p w14:paraId="418A817D"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50</w:t>
            </w:r>
          </w:p>
        </w:tc>
        <w:tc>
          <w:tcPr>
            <w:tcW w:w="851" w:type="dxa"/>
            <w:noWrap/>
            <w:hideMark/>
          </w:tcPr>
          <w:p w14:paraId="79967279"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12</w:t>
            </w:r>
          </w:p>
        </w:tc>
        <w:tc>
          <w:tcPr>
            <w:tcW w:w="933" w:type="dxa"/>
            <w:noWrap/>
            <w:hideMark/>
          </w:tcPr>
          <w:p w14:paraId="27E0BEDF"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10</w:t>
            </w:r>
          </w:p>
        </w:tc>
        <w:tc>
          <w:tcPr>
            <w:tcW w:w="737" w:type="dxa"/>
            <w:noWrap/>
            <w:vAlign w:val="bottom"/>
          </w:tcPr>
          <w:p w14:paraId="74074754" w14:textId="46406350"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422</w:t>
            </w:r>
          </w:p>
        </w:tc>
        <w:tc>
          <w:tcPr>
            <w:tcW w:w="959" w:type="dxa"/>
            <w:noWrap/>
            <w:vAlign w:val="bottom"/>
          </w:tcPr>
          <w:p w14:paraId="564844F2" w14:textId="4185AE0C"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3</w:t>
            </w:r>
            <w:r>
              <w:rPr>
                <w:rFonts w:ascii="Times New Roman" w:eastAsia="Times New Roman" w:hAnsi="Times New Roman" w:cs="Times New Roman"/>
                <w:color w:val="000000"/>
                <w:lang w:eastAsia="lv-LV"/>
              </w:rPr>
              <w:t>8</w:t>
            </w:r>
          </w:p>
        </w:tc>
      </w:tr>
      <w:tr w:rsidR="00093E8D" w:rsidRPr="00C96042" w14:paraId="4C166EFA" w14:textId="77777777" w:rsidTr="001B72A2">
        <w:trPr>
          <w:trHeight w:val="300"/>
          <w:jc w:val="center"/>
        </w:trPr>
        <w:tc>
          <w:tcPr>
            <w:tcW w:w="1624" w:type="dxa"/>
            <w:noWrap/>
            <w:hideMark/>
          </w:tcPr>
          <w:p w14:paraId="1B7A2833" w14:textId="77777777" w:rsidR="00093E8D" w:rsidRPr="00C96042" w:rsidRDefault="00093E8D" w:rsidP="00093E8D">
            <w:pPr>
              <w:jc w:val="both"/>
              <w:rPr>
                <w:rFonts w:ascii="Times New Roman" w:hAnsi="Times New Roman" w:cs="Times New Roman"/>
                <w:i/>
                <w:iCs/>
                <w:lang w:eastAsia="zh-CN"/>
              </w:rPr>
            </w:pPr>
            <w:r w:rsidRPr="00C96042">
              <w:rPr>
                <w:rFonts w:ascii="Times New Roman" w:hAnsi="Times New Roman" w:cs="Times New Roman"/>
                <w:i/>
                <w:iCs/>
                <w:lang w:eastAsia="zh-CN"/>
              </w:rPr>
              <w:t>IAT</w:t>
            </w:r>
          </w:p>
        </w:tc>
        <w:tc>
          <w:tcPr>
            <w:tcW w:w="855" w:type="dxa"/>
            <w:noWrap/>
            <w:hideMark/>
          </w:tcPr>
          <w:p w14:paraId="38650039" w14:textId="4943613E" w:rsidR="00093E8D" w:rsidRPr="00C96042" w:rsidRDefault="00093E8D" w:rsidP="00093E8D">
            <w:pPr>
              <w:jc w:val="center"/>
              <w:rPr>
                <w:rFonts w:ascii="Times New Roman" w:hAnsi="Times New Roman" w:cs="Times New Roman"/>
                <w:i/>
                <w:iCs/>
                <w:lang w:eastAsia="zh-CN"/>
              </w:rPr>
            </w:pPr>
            <w:r>
              <w:rPr>
                <w:rFonts w:ascii="Times New Roman" w:hAnsi="Times New Roman" w:cs="Times New Roman"/>
                <w:i/>
                <w:iCs/>
                <w:lang w:eastAsia="zh-CN"/>
              </w:rPr>
              <w:t>3</w:t>
            </w:r>
          </w:p>
        </w:tc>
        <w:tc>
          <w:tcPr>
            <w:tcW w:w="737" w:type="dxa"/>
            <w:noWrap/>
            <w:hideMark/>
          </w:tcPr>
          <w:p w14:paraId="15C6606E"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72</w:t>
            </w:r>
          </w:p>
        </w:tc>
        <w:tc>
          <w:tcPr>
            <w:tcW w:w="737" w:type="dxa"/>
            <w:noWrap/>
            <w:hideMark/>
          </w:tcPr>
          <w:p w14:paraId="766E07A4"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hideMark/>
          </w:tcPr>
          <w:p w14:paraId="76281ACE"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851" w:type="dxa"/>
            <w:noWrap/>
            <w:hideMark/>
          </w:tcPr>
          <w:p w14:paraId="7B995754"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933" w:type="dxa"/>
            <w:noWrap/>
            <w:hideMark/>
          </w:tcPr>
          <w:p w14:paraId="699D2E7C"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vAlign w:val="bottom"/>
          </w:tcPr>
          <w:p w14:paraId="4E0D3B97" w14:textId="30F73018"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72</w:t>
            </w:r>
          </w:p>
        </w:tc>
        <w:tc>
          <w:tcPr>
            <w:tcW w:w="959" w:type="dxa"/>
            <w:noWrap/>
            <w:vAlign w:val="bottom"/>
          </w:tcPr>
          <w:p w14:paraId="6CB3E2F3" w14:textId="3EF5A8BA" w:rsidR="00093E8D" w:rsidRPr="00864911" w:rsidRDefault="00093E8D" w:rsidP="00093E8D">
            <w:pPr>
              <w:jc w:val="center"/>
              <w:rPr>
                <w:rFonts w:ascii="Times New Roman" w:hAnsi="Times New Roman" w:cs="Times New Roman"/>
                <w:i/>
                <w:iCs/>
                <w:lang w:eastAsia="zh-CN"/>
              </w:rPr>
            </w:pPr>
            <w:r>
              <w:rPr>
                <w:rFonts w:ascii="Times New Roman" w:hAnsi="Times New Roman" w:cs="Times New Roman"/>
                <w:i/>
                <w:iCs/>
                <w:lang w:eastAsia="zh-CN"/>
              </w:rPr>
              <w:t>24</w:t>
            </w:r>
          </w:p>
        </w:tc>
      </w:tr>
      <w:tr w:rsidR="00093E8D" w:rsidRPr="00C96042" w14:paraId="2046ACBB" w14:textId="77777777" w:rsidTr="001B72A2">
        <w:trPr>
          <w:trHeight w:val="300"/>
          <w:jc w:val="center"/>
        </w:trPr>
        <w:tc>
          <w:tcPr>
            <w:tcW w:w="1624" w:type="dxa"/>
            <w:noWrap/>
            <w:hideMark/>
          </w:tcPr>
          <w:p w14:paraId="7A760CA3" w14:textId="77777777" w:rsidR="00093E8D" w:rsidRPr="00C96042" w:rsidRDefault="00093E8D" w:rsidP="00093E8D">
            <w:pPr>
              <w:jc w:val="both"/>
              <w:rPr>
                <w:rFonts w:ascii="Times New Roman" w:hAnsi="Times New Roman" w:cs="Times New Roman"/>
                <w:i/>
                <w:iCs/>
                <w:lang w:eastAsia="zh-CN"/>
              </w:rPr>
            </w:pPr>
            <w:r w:rsidRPr="00C96042">
              <w:rPr>
                <w:rFonts w:ascii="Times New Roman" w:hAnsi="Times New Roman" w:cs="Times New Roman"/>
                <w:i/>
                <w:iCs/>
                <w:lang w:eastAsia="zh-CN"/>
              </w:rPr>
              <w:t>IAT/PUT</w:t>
            </w:r>
          </w:p>
        </w:tc>
        <w:tc>
          <w:tcPr>
            <w:tcW w:w="855" w:type="dxa"/>
            <w:noWrap/>
            <w:hideMark/>
          </w:tcPr>
          <w:p w14:paraId="1DCFCAD8" w14:textId="5E52A658" w:rsidR="00093E8D" w:rsidRPr="00C96042" w:rsidRDefault="00093E8D" w:rsidP="00093E8D">
            <w:pPr>
              <w:jc w:val="center"/>
              <w:rPr>
                <w:rFonts w:ascii="Times New Roman" w:hAnsi="Times New Roman" w:cs="Times New Roman"/>
                <w:i/>
                <w:iCs/>
                <w:lang w:eastAsia="zh-CN"/>
              </w:rPr>
            </w:pPr>
            <w:r>
              <w:rPr>
                <w:rFonts w:ascii="Times New Roman" w:hAnsi="Times New Roman" w:cs="Times New Roman"/>
                <w:i/>
                <w:iCs/>
                <w:lang w:eastAsia="zh-CN"/>
              </w:rPr>
              <w:t>7</w:t>
            </w:r>
          </w:p>
        </w:tc>
        <w:tc>
          <w:tcPr>
            <w:tcW w:w="737" w:type="dxa"/>
            <w:noWrap/>
            <w:hideMark/>
          </w:tcPr>
          <w:p w14:paraId="47A57D3C"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210</w:t>
            </w:r>
          </w:p>
        </w:tc>
        <w:tc>
          <w:tcPr>
            <w:tcW w:w="737" w:type="dxa"/>
            <w:noWrap/>
            <w:hideMark/>
          </w:tcPr>
          <w:p w14:paraId="32C24C8D"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68</w:t>
            </w:r>
          </w:p>
        </w:tc>
        <w:tc>
          <w:tcPr>
            <w:tcW w:w="737" w:type="dxa"/>
            <w:noWrap/>
            <w:hideMark/>
          </w:tcPr>
          <w:p w14:paraId="62FF8A52"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38</w:t>
            </w:r>
          </w:p>
        </w:tc>
        <w:tc>
          <w:tcPr>
            <w:tcW w:w="851" w:type="dxa"/>
            <w:noWrap/>
            <w:hideMark/>
          </w:tcPr>
          <w:p w14:paraId="006A6879"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933" w:type="dxa"/>
            <w:noWrap/>
            <w:hideMark/>
          </w:tcPr>
          <w:p w14:paraId="04B26C73"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10</w:t>
            </w:r>
          </w:p>
        </w:tc>
        <w:tc>
          <w:tcPr>
            <w:tcW w:w="737" w:type="dxa"/>
            <w:noWrap/>
            <w:vAlign w:val="bottom"/>
          </w:tcPr>
          <w:p w14:paraId="4BF71988" w14:textId="1D0E8D5B"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326</w:t>
            </w:r>
          </w:p>
        </w:tc>
        <w:tc>
          <w:tcPr>
            <w:tcW w:w="959" w:type="dxa"/>
            <w:noWrap/>
            <w:vAlign w:val="bottom"/>
          </w:tcPr>
          <w:p w14:paraId="619B5CDE" w14:textId="2566D698"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4</w:t>
            </w:r>
            <w:r>
              <w:rPr>
                <w:rFonts w:ascii="Times New Roman" w:eastAsia="Times New Roman" w:hAnsi="Times New Roman" w:cs="Times New Roman"/>
                <w:color w:val="000000"/>
                <w:lang w:eastAsia="lv-LV"/>
              </w:rPr>
              <w:t>7</w:t>
            </w:r>
          </w:p>
        </w:tc>
      </w:tr>
      <w:tr w:rsidR="00093E8D" w:rsidRPr="00C96042" w14:paraId="4DB022D9" w14:textId="77777777" w:rsidTr="001B72A2">
        <w:trPr>
          <w:trHeight w:val="300"/>
          <w:jc w:val="center"/>
        </w:trPr>
        <w:tc>
          <w:tcPr>
            <w:tcW w:w="1624" w:type="dxa"/>
            <w:noWrap/>
            <w:hideMark/>
          </w:tcPr>
          <w:p w14:paraId="73CCFFFF" w14:textId="77777777" w:rsidR="00093E8D" w:rsidRPr="00C96042" w:rsidRDefault="00093E8D" w:rsidP="00093E8D">
            <w:pPr>
              <w:jc w:val="both"/>
              <w:rPr>
                <w:rFonts w:ascii="Times New Roman" w:hAnsi="Times New Roman" w:cs="Times New Roman"/>
                <w:i/>
                <w:iCs/>
                <w:lang w:eastAsia="zh-CN"/>
              </w:rPr>
            </w:pPr>
            <w:r w:rsidRPr="00C96042">
              <w:rPr>
                <w:rFonts w:ascii="Times New Roman" w:hAnsi="Times New Roman" w:cs="Times New Roman"/>
                <w:i/>
                <w:iCs/>
                <w:lang w:eastAsia="zh-CN"/>
              </w:rPr>
              <w:t>PUT</w:t>
            </w:r>
          </w:p>
        </w:tc>
        <w:tc>
          <w:tcPr>
            <w:tcW w:w="855" w:type="dxa"/>
            <w:noWrap/>
            <w:hideMark/>
          </w:tcPr>
          <w:p w14:paraId="1A85BD38"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1</w:t>
            </w:r>
          </w:p>
        </w:tc>
        <w:tc>
          <w:tcPr>
            <w:tcW w:w="737" w:type="dxa"/>
            <w:noWrap/>
            <w:hideMark/>
          </w:tcPr>
          <w:p w14:paraId="17B8D042"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hideMark/>
          </w:tcPr>
          <w:p w14:paraId="281A2F52"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hideMark/>
          </w:tcPr>
          <w:p w14:paraId="0F96313D"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12</w:t>
            </w:r>
          </w:p>
        </w:tc>
        <w:tc>
          <w:tcPr>
            <w:tcW w:w="851" w:type="dxa"/>
            <w:noWrap/>
            <w:hideMark/>
          </w:tcPr>
          <w:p w14:paraId="0FEB997A"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12</w:t>
            </w:r>
          </w:p>
        </w:tc>
        <w:tc>
          <w:tcPr>
            <w:tcW w:w="933" w:type="dxa"/>
            <w:noWrap/>
            <w:hideMark/>
          </w:tcPr>
          <w:p w14:paraId="24068626"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vAlign w:val="bottom"/>
          </w:tcPr>
          <w:p w14:paraId="29551C93" w14:textId="1DBD0F4A"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24</w:t>
            </w:r>
          </w:p>
        </w:tc>
        <w:tc>
          <w:tcPr>
            <w:tcW w:w="959" w:type="dxa"/>
            <w:noWrap/>
            <w:vAlign w:val="bottom"/>
          </w:tcPr>
          <w:p w14:paraId="4135F2CB" w14:textId="79004AD8"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24</w:t>
            </w:r>
          </w:p>
        </w:tc>
      </w:tr>
      <w:tr w:rsidR="00093E8D" w:rsidRPr="00C96042" w14:paraId="5E8B6081" w14:textId="77777777" w:rsidTr="001B72A2">
        <w:trPr>
          <w:trHeight w:val="300"/>
          <w:jc w:val="center"/>
        </w:trPr>
        <w:tc>
          <w:tcPr>
            <w:tcW w:w="1624" w:type="dxa"/>
            <w:noWrap/>
            <w:hideMark/>
          </w:tcPr>
          <w:p w14:paraId="32CF7E25" w14:textId="7777777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KT</w:t>
            </w:r>
          </w:p>
        </w:tc>
        <w:tc>
          <w:tcPr>
            <w:tcW w:w="855" w:type="dxa"/>
            <w:noWrap/>
            <w:hideMark/>
          </w:tcPr>
          <w:p w14:paraId="5D271AB8"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6</w:t>
            </w:r>
          </w:p>
        </w:tc>
        <w:tc>
          <w:tcPr>
            <w:tcW w:w="737" w:type="dxa"/>
            <w:noWrap/>
            <w:hideMark/>
          </w:tcPr>
          <w:p w14:paraId="4038F769"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184</w:t>
            </w:r>
          </w:p>
        </w:tc>
        <w:tc>
          <w:tcPr>
            <w:tcW w:w="737" w:type="dxa"/>
            <w:noWrap/>
            <w:hideMark/>
          </w:tcPr>
          <w:p w14:paraId="64784691"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hideMark/>
          </w:tcPr>
          <w:p w14:paraId="75381731"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851" w:type="dxa"/>
            <w:noWrap/>
            <w:hideMark/>
          </w:tcPr>
          <w:p w14:paraId="03DEAFEF"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933" w:type="dxa"/>
            <w:noWrap/>
            <w:hideMark/>
          </w:tcPr>
          <w:p w14:paraId="33549FE2"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vAlign w:val="bottom"/>
          </w:tcPr>
          <w:p w14:paraId="50867E16" w14:textId="1B442CD1"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184</w:t>
            </w:r>
          </w:p>
        </w:tc>
        <w:tc>
          <w:tcPr>
            <w:tcW w:w="959" w:type="dxa"/>
            <w:noWrap/>
            <w:vAlign w:val="bottom"/>
          </w:tcPr>
          <w:p w14:paraId="529FFBCA" w14:textId="21781A94"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31</w:t>
            </w:r>
          </w:p>
        </w:tc>
      </w:tr>
      <w:tr w:rsidR="00093E8D" w:rsidRPr="00C96042" w14:paraId="1A36F99E" w14:textId="77777777" w:rsidTr="001B72A2">
        <w:trPr>
          <w:trHeight w:val="300"/>
          <w:jc w:val="center"/>
        </w:trPr>
        <w:tc>
          <w:tcPr>
            <w:tcW w:w="1624" w:type="dxa"/>
            <w:noWrap/>
            <w:hideMark/>
          </w:tcPr>
          <w:p w14:paraId="0E9B522A" w14:textId="7777777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MT</w:t>
            </w:r>
          </w:p>
        </w:tc>
        <w:tc>
          <w:tcPr>
            <w:tcW w:w="855" w:type="dxa"/>
            <w:noWrap/>
            <w:hideMark/>
          </w:tcPr>
          <w:p w14:paraId="77ABCE46"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4</w:t>
            </w:r>
          </w:p>
        </w:tc>
        <w:tc>
          <w:tcPr>
            <w:tcW w:w="737" w:type="dxa"/>
            <w:noWrap/>
            <w:hideMark/>
          </w:tcPr>
          <w:p w14:paraId="15155C67"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120</w:t>
            </w:r>
          </w:p>
        </w:tc>
        <w:tc>
          <w:tcPr>
            <w:tcW w:w="737" w:type="dxa"/>
            <w:noWrap/>
            <w:hideMark/>
          </w:tcPr>
          <w:p w14:paraId="6F869064"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72</w:t>
            </w:r>
          </w:p>
        </w:tc>
        <w:tc>
          <w:tcPr>
            <w:tcW w:w="737" w:type="dxa"/>
            <w:noWrap/>
            <w:hideMark/>
          </w:tcPr>
          <w:p w14:paraId="185E3648"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48</w:t>
            </w:r>
          </w:p>
        </w:tc>
        <w:tc>
          <w:tcPr>
            <w:tcW w:w="851" w:type="dxa"/>
            <w:noWrap/>
            <w:hideMark/>
          </w:tcPr>
          <w:p w14:paraId="715515A3"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933" w:type="dxa"/>
            <w:noWrap/>
            <w:hideMark/>
          </w:tcPr>
          <w:p w14:paraId="78EAC1F6"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vAlign w:val="bottom"/>
          </w:tcPr>
          <w:p w14:paraId="61200548" w14:textId="17A072A4"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240</w:t>
            </w:r>
          </w:p>
        </w:tc>
        <w:tc>
          <w:tcPr>
            <w:tcW w:w="959" w:type="dxa"/>
            <w:noWrap/>
            <w:vAlign w:val="bottom"/>
          </w:tcPr>
          <w:p w14:paraId="2477925F" w14:textId="015AAD03"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60</w:t>
            </w:r>
          </w:p>
        </w:tc>
      </w:tr>
      <w:tr w:rsidR="00093E8D" w:rsidRPr="00C96042" w14:paraId="0657583E" w14:textId="77777777" w:rsidTr="001B72A2">
        <w:trPr>
          <w:trHeight w:val="300"/>
          <w:jc w:val="center"/>
        </w:trPr>
        <w:tc>
          <w:tcPr>
            <w:tcW w:w="1624" w:type="dxa"/>
            <w:noWrap/>
            <w:hideMark/>
          </w:tcPr>
          <w:p w14:paraId="4A12D13A" w14:textId="77777777" w:rsidR="00093E8D" w:rsidRPr="00C96042" w:rsidRDefault="00093E8D" w:rsidP="00093E8D">
            <w:pPr>
              <w:jc w:val="both"/>
              <w:rPr>
                <w:rFonts w:ascii="Times New Roman" w:hAnsi="Times New Roman" w:cs="Times New Roman"/>
                <w:i/>
                <w:iCs/>
                <w:lang w:eastAsia="zh-CN"/>
              </w:rPr>
            </w:pPr>
            <w:r w:rsidRPr="00C96042">
              <w:rPr>
                <w:rFonts w:ascii="Times New Roman" w:hAnsi="Times New Roman" w:cs="Times New Roman"/>
                <w:i/>
                <w:iCs/>
                <w:lang w:eastAsia="zh-CN"/>
              </w:rPr>
              <w:t>IAT</w:t>
            </w:r>
          </w:p>
        </w:tc>
        <w:tc>
          <w:tcPr>
            <w:tcW w:w="855" w:type="dxa"/>
            <w:noWrap/>
            <w:hideMark/>
          </w:tcPr>
          <w:p w14:paraId="4EF18C11"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2</w:t>
            </w:r>
          </w:p>
        </w:tc>
        <w:tc>
          <w:tcPr>
            <w:tcW w:w="737" w:type="dxa"/>
            <w:noWrap/>
            <w:hideMark/>
          </w:tcPr>
          <w:p w14:paraId="23973488"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60</w:t>
            </w:r>
          </w:p>
        </w:tc>
        <w:tc>
          <w:tcPr>
            <w:tcW w:w="737" w:type="dxa"/>
            <w:noWrap/>
            <w:hideMark/>
          </w:tcPr>
          <w:p w14:paraId="7AC6FC66"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24</w:t>
            </w:r>
          </w:p>
        </w:tc>
        <w:tc>
          <w:tcPr>
            <w:tcW w:w="737" w:type="dxa"/>
            <w:noWrap/>
            <w:hideMark/>
          </w:tcPr>
          <w:p w14:paraId="3ECDE1B2"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851" w:type="dxa"/>
            <w:noWrap/>
            <w:hideMark/>
          </w:tcPr>
          <w:p w14:paraId="7B584140"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933" w:type="dxa"/>
            <w:noWrap/>
            <w:hideMark/>
          </w:tcPr>
          <w:p w14:paraId="4DF66170"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vAlign w:val="bottom"/>
          </w:tcPr>
          <w:p w14:paraId="0004EF0A" w14:textId="0EABFEBF"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84</w:t>
            </w:r>
          </w:p>
        </w:tc>
        <w:tc>
          <w:tcPr>
            <w:tcW w:w="959" w:type="dxa"/>
            <w:noWrap/>
            <w:vAlign w:val="bottom"/>
          </w:tcPr>
          <w:p w14:paraId="585314F1" w14:textId="775890C5"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42</w:t>
            </w:r>
          </w:p>
        </w:tc>
      </w:tr>
      <w:tr w:rsidR="00093E8D" w:rsidRPr="00C96042" w14:paraId="49E331E1" w14:textId="77777777" w:rsidTr="001B72A2">
        <w:trPr>
          <w:trHeight w:val="300"/>
          <w:jc w:val="center"/>
        </w:trPr>
        <w:tc>
          <w:tcPr>
            <w:tcW w:w="1624" w:type="dxa"/>
            <w:noWrap/>
            <w:hideMark/>
          </w:tcPr>
          <w:p w14:paraId="695F873A" w14:textId="77777777" w:rsidR="00093E8D" w:rsidRPr="00C96042" w:rsidRDefault="00093E8D" w:rsidP="00093E8D">
            <w:pPr>
              <w:jc w:val="both"/>
              <w:rPr>
                <w:rFonts w:ascii="Times New Roman" w:hAnsi="Times New Roman" w:cs="Times New Roman"/>
                <w:i/>
                <w:iCs/>
                <w:lang w:eastAsia="zh-CN"/>
              </w:rPr>
            </w:pPr>
            <w:r w:rsidRPr="00C96042">
              <w:rPr>
                <w:rFonts w:ascii="Times New Roman" w:hAnsi="Times New Roman" w:cs="Times New Roman"/>
                <w:i/>
                <w:iCs/>
                <w:lang w:eastAsia="zh-CN"/>
              </w:rPr>
              <w:t>IAT/PUT</w:t>
            </w:r>
          </w:p>
        </w:tc>
        <w:tc>
          <w:tcPr>
            <w:tcW w:w="855" w:type="dxa"/>
            <w:noWrap/>
            <w:hideMark/>
          </w:tcPr>
          <w:p w14:paraId="10D3B156"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2</w:t>
            </w:r>
          </w:p>
        </w:tc>
        <w:tc>
          <w:tcPr>
            <w:tcW w:w="737" w:type="dxa"/>
            <w:noWrap/>
            <w:hideMark/>
          </w:tcPr>
          <w:p w14:paraId="2446EDFC"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60</w:t>
            </w:r>
          </w:p>
        </w:tc>
        <w:tc>
          <w:tcPr>
            <w:tcW w:w="737" w:type="dxa"/>
            <w:noWrap/>
            <w:hideMark/>
          </w:tcPr>
          <w:p w14:paraId="5024A9CC"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48</w:t>
            </w:r>
          </w:p>
        </w:tc>
        <w:tc>
          <w:tcPr>
            <w:tcW w:w="737" w:type="dxa"/>
            <w:noWrap/>
            <w:hideMark/>
          </w:tcPr>
          <w:p w14:paraId="2992DB5D"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48</w:t>
            </w:r>
          </w:p>
        </w:tc>
        <w:tc>
          <w:tcPr>
            <w:tcW w:w="851" w:type="dxa"/>
            <w:noWrap/>
            <w:hideMark/>
          </w:tcPr>
          <w:p w14:paraId="01F659FA"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933" w:type="dxa"/>
            <w:noWrap/>
            <w:hideMark/>
          </w:tcPr>
          <w:p w14:paraId="4001B489" w14:textId="77777777" w:rsidR="00093E8D" w:rsidRPr="00C96042" w:rsidRDefault="00093E8D" w:rsidP="00093E8D">
            <w:pPr>
              <w:jc w:val="center"/>
              <w:rPr>
                <w:rFonts w:ascii="Times New Roman" w:hAnsi="Times New Roman" w:cs="Times New Roman"/>
                <w:i/>
                <w:iCs/>
                <w:lang w:eastAsia="zh-CN"/>
              </w:rPr>
            </w:pPr>
            <w:r w:rsidRPr="00C96042">
              <w:rPr>
                <w:rFonts w:ascii="Times New Roman" w:hAnsi="Times New Roman" w:cs="Times New Roman"/>
                <w:i/>
                <w:iCs/>
                <w:lang w:eastAsia="zh-CN"/>
              </w:rPr>
              <w:t>0</w:t>
            </w:r>
          </w:p>
        </w:tc>
        <w:tc>
          <w:tcPr>
            <w:tcW w:w="737" w:type="dxa"/>
            <w:noWrap/>
            <w:vAlign w:val="bottom"/>
          </w:tcPr>
          <w:p w14:paraId="1C77B161" w14:textId="1BB6C16E"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156</w:t>
            </w:r>
          </w:p>
        </w:tc>
        <w:tc>
          <w:tcPr>
            <w:tcW w:w="959" w:type="dxa"/>
            <w:noWrap/>
            <w:vAlign w:val="bottom"/>
          </w:tcPr>
          <w:p w14:paraId="36DCA643" w14:textId="4D274B63" w:rsidR="00093E8D" w:rsidRPr="00864911" w:rsidRDefault="00093E8D" w:rsidP="00093E8D">
            <w:pPr>
              <w:jc w:val="center"/>
              <w:rPr>
                <w:rFonts w:ascii="Times New Roman" w:hAnsi="Times New Roman" w:cs="Times New Roman"/>
                <w:i/>
                <w:iCs/>
                <w:lang w:eastAsia="zh-CN"/>
              </w:rPr>
            </w:pPr>
            <w:r w:rsidRPr="00864911">
              <w:rPr>
                <w:rFonts w:ascii="Times New Roman" w:eastAsia="Times New Roman" w:hAnsi="Times New Roman" w:cs="Times New Roman"/>
                <w:color w:val="000000"/>
                <w:lang w:eastAsia="lv-LV"/>
              </w:rPr>
              <w:t>78</w:t>
            </w:r>
          </w:p>
        </w:tc>
      </w:tr>
      <w:tr w:rsidR="00093E8D" w:rsidRPr="00C96042" w14:paraId="0C8F62FF" w14:textId="77777777" w:rsidTr="001B72A2">
        <w:trPr>
          <w:trHeight w:val="300"/>
          <w:jc w:val="center"/>
        </w:trPr>
        <w:tc>
          <w:tcPr>
            <w:tcW w:w="1624" w:type="dxa"/>
            <w:noWrap/>
            <w:hideMark/>
          </w:tcPr>
          <w:p w14:paraId="431B5409" w14:textId="7777777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RT</w:t>
            </w:r>
          </w:p>
        </w:tc>
        <w:tc>
          <w:tcPr>
            <w:tcW w:w="855" w:type="dxa"/>
            <w:noWrap/>
            <w:hideMark/>
          </w:tcPr>
          <w:p w14:paraId="0A73B96F"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3</w:t>
            </w:r>
          </w:p>
        </w:tc>
        <w:tc>
          <w:tcPr>
            <w:tcW w:w="737" w:type="dxa"/>
            <w:noWrap/>
            <w:hideMark/>
          </w:tcPr>
          <w:p w14:paraId="149D9AD6"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60</w:t>
            </w:r>
          </w:p>
        </w:tc>
        <w:tc>
          <w:tcPr>
            <w:tcW w:w="737" w:type="dxa"/>
            <w:noWrap/>
            <w:hideMark/>
          </w:tcPr>
          <w:p w14:paraId="7D49D077"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hideMark/>
          </w:tcPr>
          <w:p w14:paraId="13CF6570"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851" w:type="dxa"/>
            <w:noWrap/>
            <w:hideMark/>
          </w:tcPr>
          <w:p w14:paraId="16732513"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12</w:t>
            </w:r>
          </w:p>
        </w:tc>
        <w:tc>
          <w:tcPr>
            <w:tcW w:w="933" w:type="dxa"/>
            <w:noWrap/>
            <w:hideMark/>
          </w:tcPr>
          <w:p w14:paraId="7D3C58A8"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0</w:t>
            </w:r>
          </w:p>
        </w:tc>
        <w:tc>
          <w:tcPr>
            <w:tcW w:w="737" w:type="dxa"/>
            <w:noWrap/>
            <w:vAlign w:val="bottom"/>
          </w:tcPr>
          <w:p w14:paraId="0F221786" w14:textId="7783F82B"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72</w:t>
            </w:r>
          </w:p>
        </w:tc>
        <w:tc>
          <w:tcPr>
            <w:tcW w:w="959" w:type="dxa"/>
            <w:noWrap/>
            <w:vAlign w:val="bottom"/>
          </w:tcPr>
          <w:p w14:paraId="29ED3823" w14:textId="1CD47658"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color w:val="000000"/>
                <w:lang w:eastAsia="lv-LV"/>
              </w:rPr>
              <w:t>24</w:t>
            </w:r>
          </w:p>
        </w:tc>
      </w:tr>
      <w:tr w:rsidR="00093E8D" w:rsidRPr="00C96042" w14:paraId="53A9ED55" w14:textId="77777777" w:rsidTr="001B72A2">
        <w:trPr>
          <w:trHeight w:val="300"/>
          <w:jc w:val="center"/>
        </w:trPr>
        <w:tc>
          <w:tcPr>
            <w:tcW w:w="1624" w:type="dxa"/>
            <w:shd w:val="clear" w:color="auto" w:fill="F2F2F2" w:themeFill="background1" w:themeFillShade="F2"/>
            <w:noWrap/>
            <w:hideMark/>
          </w:tcPr>
          <w:p w14:paraId="33BFD7C0" w14:textId="1CFDE347" w:rsidR="00093E8D" w:rsidRPr="00C96042" w:rsidRDefault="00093E8D" w:rsidP="00093E8D">
            <w:pPr>
              <w:jc w:val="both"/>
              <w:rPr>
                <w:rFonts w:ascii="Times New Roman" w:hAnsi="Times New Roman" w:cs="Times New Roman"/>
                <w:b/>
                <w:bCs/>
                <w:lang w:eastAsia="zh-CN"/>
              </w:rPr>
            </w:pPr>
            <w:r w:rsidRPr="00C96042">
              <w:rPr>
                <w:rFonts w:ascii="Times New Roman" w:hAnsi="Times New Roman" w:cs="Times New Roman"/>
                <w:b/>
                <w:bCs/>
                <w:lang w:eastAsia="zh-CN"/>
              </w:rPr>
              <w:t>Kopā</w:t>
            </w:r>
          </w:p>
        </w:tc>
        <w:tc>
          <w:tcPr>
            <w:tcW w:w="855" w:type="dxa"/>
            <w:shd w:val="clear" w:color="auto" w:fill="F2F2F2" w:themeFill="background1" w:themeFillShade="F2"/>
            <w:noWrap/>
            <w:hideMark/>
          </w:tcPr>
          <w:p w14:paraId="61C4B425" w14:textId="3E048224" w:rsidR="00093E8D" w:rsidRPr="00C96042" w:rsidRDefault="00093E8D" w:rsidP="00093E8D">
            <w:pPr>
              <w:jc w:val="center"/>
              <w:rPr>
                <w:rFonts w:ascii="Times New Roman" w:hAnsi="Times New Roman" w:cs="Times New Roman"/>
                <w:b/>
                <w:bCs/>
                <w:lang w:eastAsia="zh-CN"/>
              </w:rPr>
            </w:pPr>
            <w:r>
              <w:rPr>
                <w:rFonts w:ascii="Times New Roman" w:hAnsi="Times New Roman" w:cs="Times New Roman"/>
                <w:b/>
                <w:bCs/>
                <w:lang w:eastAsia="zh-CN"/>
              </w:rPr>
              <w:t>28</w:t>
            </w:r>
          </w:p>
        </w:tc>
        <w:tc>
          <w:tcPr>
            <w:tcW w:w="737" w:type="dxa"/>
            <w:shd w:val="clear" w:color="auto" w:fill="F2F2F2" w:themeFill="background1" w:themeFillShade="F2"/>
            <w:noWrap/>
            <w:hideMark/>
          </w:tcPr>
          <w:p w14:paraId="523FCFA6"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766</w:t>
            </w:r>
          </w:p>
        </w:tc>
        <w:tc>
          <w:tcPr>
            <w:tcW w:w="737" w:type="dxa"/>
            <w:shd w:val="clear" w:color="auto" w:fill="F2F2F2" w:themeFill="background1" w:themeFillShade="F2"/>
            <w:noWrap/>
            <w:hideMark/>
          </w:tcPr>
          <w:p w14:paraId="750DF5D5" w14:textId="523DFE9D"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w:t>
            </w:r>
            <w:r>
              <w:rPr>
                <w:rFonts w:ascii="Times New Roman" w:hAnsi="Times New Roman" w:cs="Times New Roman"/>
                <w:b/>
                <w:bCs/>
                <w:lang w:eastAsia="zh-CN"/>
              </w:rPr>
              <w:t>40</w:t>
            </w:r>
          </w:p>
        </w:tc>
        <w:tc>
          <w:tcPr>
            <w:tcW w:w="737" w:type="dxa"/>
            <w:shd w:val="clear" w:color="auto" w:fill="F2F2F2" w:themeFill="background1" w:themeFillShade="F2"/>
            <w:noWrap/>
            <w:hideMark/>
          </w:tcPr>
          <w:p w14:paraId="339CE71D"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134</w:t>
            </w:r>
          </w:p>
        </w:tc>
        <w:tc>
          <w:tcPr>
            <w:tcW w:w="851" w:type="dxa"/>
            <w:shd w:val="clear" w:color="auto" w:fill="F2F2F2" w:themeFill="background1" w:themeFillShade="F2"/>
            <w:noWrap/>
            <w:hideMark/>
          </w:tcPr>
          <w:p w14:paraId="255B0B65"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24</w:t>
            </w:r>
          </w:p>
        </w:tc>
        <w:tc>
          <w:tcPr>
            <w:tcW w:w="933" w:type="dxa"/>
            <w:shd w:val="clear" w:color="auto" w:fill="F2F2F2" w:themeFill="background1" w:themeFillShade="F2"/>
            <w:noWrap/>
            <w:hideMark/>
          </w:tcPr>
          <w:p w14:paraId="57AB377D" w14:textId="77777777" w:rsidR="00093E8D" w:rsidRPr="00C96042" w:rsidRDefault="00093E8D" w:rsidP="00093E8D">
            <w:pPr>
              <w:jc w:val="center"/>
              <w:rPr>
                <w:rFonts w:ascii="Times New Roman" w:hAnsi="Times New Roman" w:cs="Times New Roman"/>
                <w:b/>
                <w:bCs/>
                <w:lang w:eastAsia="zh-CN"/>
              </w:rPr>
            </w:pPr>
            <w:r w:rsidRPr="00C96042">
              <w:rPr>
                <w:rFonts w:ascii="Times New Roman" w:hAnsi="Times New Roman" w:cs="Times New Roman"/>
                <w:b/>
                <w:bCs/>
                <w:lang w:eastAsia="zh-CN"/>
              </w:rPr>
              <w:t>10</w:t>
            </w:r>
          </w:p>
        </w:tc>
        <w:tc>
          <w:tcPr>
            <w:tcW w:w="737" w:type="dxa"/>
            <w:shd w:val="clear" w:color="auto" w:fill="F2F2F2" w:themeFill="background1" w:themeFillShade="F2"/>
            <w:noWrap/>
            <w:vAlign w:val="bottom"/>
          </w:tcPr>
          <w:p w14:paraId="5E7C9DCF" w14:textId="557012FE" w:rsidR="00093E8D" w:rsidRPr="00864911" w:rsidRDefault="00093E8D" w:rsidP="00093E8D">
            <w:pPr>
              <w:jc w:val="center"/>
              <w:rPr>
                <w:rFonts w:ascii="Times New Roman" w:hAnsi="Times New Roman" w:cs="Times New Roman"/>
                <w:b/>
                <w:bCs/>
                <w:lang w:eastAsia="zh-CN"/>
              </w:rPr>
            </w:pPr>
            <w:r w:rsidRPr="006F2E57">
              <w:rPr>
                <w:rFonts w:ascii="Times New Roman" w:eastAsia="Times New Roman" w:hAnsi="Times New Roman" w:cs="Times New Roman"/>
                <w:b/>
                <w:bCs/>
                <w:color w:val="000000"/>
                <w:lang w:eastAsia="lv-LV"/>
              </w:rPr>
              <w:t>1074</w:t>
            </w:r>
          </w:p>
        </w:tc>
        <w:tc>
          <w:tcPr>
            <w:tcW w:w="959" w:type="dxa"/>
            <w:shd w:val="clear" w:color="auto" w:fill="F2F2F2" w:themeFill="background1" w:themeFillShade="F2"/>
            <w:noWrap/>
            <w:vAlign w:val="bottom"/>
          </w:tcPr>
          <w:p w14:paraId="6DBF0183" w14:textId="50D3CE6E" w:rsidR="00093E8D" w:rsidRPr="00864911" w:rsidRDefault="00093E8D" w:rsidP="00093E8D">
            <w:pPr>
              <w:jc w:val="center"/>
              <w:rPr>
                <w:rFonts w:ascii="Times New Roman" w:hAnsi="Times New Roman" w:cs="Times New Roman"/>
                <w:b/>
                <w:bCs/>
                <w:lang w:eastAsia="zh-CN"/>
              </w:rPr>
            </w:pPr>
            <w:r w:rsidRPr="00864911">
              <w:rPr>
                <w:rFonts w:ascii="Times New Roman" w:eastAsia="Times New Roman" w:hAnsi="Times New Roman" w:cs="Times New Roman"/>
                <w:b/>
                <w:bCs/>
                <w:color w:val="000000"/>
                <w:lang w:eastAsia="lv-LV"/>
              </w:rPr>
              <w:t>3</w:t>
            </w:r>
            <w:r>
              <w:rPr>
                <w:rFonts w:ascii="Times New Roman" w:eastAsia="Times New Roman" w:hAnsi="Times New Roman" w:cs="Times New Roman"/>
                <w:b/>
                <w:bCs/>
                <w:color w:val="000000"/>
                <w:lang w:eastAsia="lv-LV"/>
              </w:rPr>
              <w:t>8</w:t>
            </w:r>
          </w:p>
        </w:tc>
      </w:tr>
    </w:tbl>
    <w:p w14:paraId="0068E709" w14:textId="5306ABE5" w:rsidR="00C96042" w:rsidRDefault="00C96042" w:rsidP="00A65E10">
      <w:pPr>
        <w:jc w:val="both"/>
        <w:rPr>
          <w:rFonts w:ascii="Times New Roman" w:hAnsi="Times New Roman" w:cs="Times New Roman"/>
          <w:sz w:val="24"/>
          <w:szCs w:val="24"/>
          <w:lang w:eastAsia="zh-CN"/>
        </w:rPr>
      </w:pPr>
    </w:p>
    <w:p w14:paraId="2EEDF0FB" w14:textId="360DEB65" w:rsidR="006F2E57" w:rsidRPr="005D3E5B" w:rsidRDefault="006F2E57" w:rsidP="006F2E57">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Analizējot datus, redzams, ka bērniem ar mērenu </w:t>
      </w:r>
      <w:r w:rsidR="00BA4AC6">
        <w:rPr>
          <w:rFonts w:ascii="Times New Roman" w:hAnsi="Times New Roman" w:cs="Times New Roman"/>
          <w:sz w:val="24"/>
          <w:szCs w:val="24"/>
          <w:lang w:eastAsia="zh-CN"/>
        </w:rPr>
        <w:t xml:space="preserve">un ļoti smagu FI smaguma </w:t>
      </w:r>
      <w:r w:rsidR="00E22108">
        <w:rPr>
          <w:rFonts w:ascii="Times New Roman" w:hAnsi="Times New Roman" w:cs="Times New Roman"/>
          <w:sz w:val="24"/>
          <w:szCs w:val="24"/>
          <w:lang w:eastAsia="zh-CN"/>
        </w:rPr>
        <w:t>līmeni</w:t>
      </w:r>
      <w:r w:rsidR="00BA4AC6">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nepieciešams </w:t>
      </w:r>
      <w:r w:rsidR="00E22108">
        <w:rPr>
          <w:rFonts w:ascii="Times New Roman" w:hAnsi="Times New Roman" w:cs="Times New Roman"/>
          <w:sz w:val="24"/>
          <w:szCs w:val="24"/>
          <w:lang w:eastAsia="zh-CN"/>
        </w:rPr>
        <w:t>divas</w:t>
      </w:r>
      <w:r w:rsidR="007F57F5">
        <w:rPr>
          <w:rFonts w:ascii="Times New Roman" w:hAnsi="Times New Roman" w:cs="Times New Roman"/>
          <w:sz w:val="24"/>
          <w:szCs w:val="24"/>
          <w:lang w:eastAsia="zh-CN"/>
        </w:rPr>
        <w:t xml:space="preserve"> reizes </w:t>
      </w:r>
      <w:r>
        <w:rPr>
          <w:rFonts w:ascii="Times New Roman" w:hAnsi="Times New Roman" w:cs="Times New Roman"/>
          <w:sz w:val="24"/>
          <w:szCs w:val="24"/>
          <w:lang w:eastAsia="zh-CN"/>
        </w:rPr>
        <w:t xml:space="preserve">lielāks atbalsts kā bērniem ar smagu  FI smaguma </w:t>
      </w:r>
      <w:r w:rsidR="00E22108">
        <w:rPr>
          <w:rFonts w:ascii="Times New Roman" w:hAnsi="Times New Roman" w:cs="Times New Roman"/>
          <w:sz w:val="24"/>
          <w:szCs w:val="24"/>
          <w:lang w:eastAsia="zh-CN"/>
        </w:rPr>
        <w:t>līmeni</w:t>
      </w:r>
      <w:r w:rsidR="005D3E5B">
        <w:rPr>
          <w:rFonts w:ascii="Times New Roman" w:hAnsi="Times New Roman" w:cs="Times New Roman"/>
          <w:sz w:val="24"/>
          <w:szCs w:val="24"/>
          <w:lang w:eastAsia="zh-CN"/>
        </w:rPr>
        <w:t xml:space="preserve"> </w:t>
      </w:r>
      <w:r w:rsidRPr="005D3E5B">
        <w:rPr>
          <w:rFonts w:ascii="Times New Roman" w:hAnsi="Times New Roman" w:cs="Times New Roman"/>
          <w:i/>
          <w:iCs/>
          <w:sz w:val="24"/>
          <w:szCs w:val="24"/>
          <w:lang w:eastAsia="zh-CN"/>
        </w:rPr>
        <w:t>(</w:t>
      </w:r>
      <w:r w:rsidR="00F30500" w:rsidRPr="005D3E5B">
        <w:rPr>
          <w:rFonts w:ascii="Times New Roman" w:hAnsi="Times New Roman" w:cs="Times New Roman"/>
          <w:i/>
          <w:iCs/>
          <w:sz w:val="24"/>
          <w:szCs w:val="24"/>
          <w:lang w:eastAsia="zh-CN"/>
        </w:rPr>
        <w:t>2.3.12</w:t>
      </w:r>
      <w:r w:rsidRPr="005D3E5B">
        <w:rPr>
          <w:rFonts w:ascii="Times New Roman" w:hAnsi="Times New Roman" w:cs="Times New Roman"/>
          <w:i/>
          <w:iCs/>
          <w:sz w:val="24"/>
          <w:szCs w:val="24"/>
          <w:lang w:eastAsia="zh-CN"/>
        </w:rPr>
        <w:t>. tabula)</w:t>
      </w:r>
      <w:r w:rsidR="005D3E5B">
        <w:rPr>
          <w:rFonts w:ascii="Times New Roman" w:hAnsi="Times New Roman" w:cs="Times New Roman"/>
          <w:i/>
          <w:iCs/>
          <w:sz w:val="24"/>
          <w:szCs w:val="24"/>
          <w:lang w:eastAsia="zh-CN"/>
        </w:rPr>
        <w:t>.</w:t>
      </w:r>
    </w:p>
    <w:p w14:paraId="49D1081E" w14:textId="77777777" w:rsidR="00152B99" w:rsidRDefault="00F30500" w:rsidP="00427597">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2.3.12</w:t>
      </w:r>
      <w:r w:rsidR="00427597" w:rsidRPr="00427597">
        <w:rPr>
          <w:rFonts w:ascii="Times New Roman" w:hAnsi="Times New Roman" w:cs="Times New Roman"/>
          <w:color w:val="auto"/>
          <w:sz w:val="24"/>
          <w:szCs w:val="24"/>
        </w:rPr>
        <w:t xml:space="preserve">. tabula </w:t>
      </w:r>
    </w:p>
    <w:p w14:paraId="51D64AC1" w14:textId="324A7B44" w:rsidR="00E22108" w:rsidRPr="00C6353C" w:rsidRDefault="00E22108" w:rsidP="00E22108">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p>
    <w:p w14:paraId="254EC28A" w14:textId="69D58E94" w:rsidR="00E22108" w:rsidRPr="00E22108" w:rsidRDefault="00E22108" w:rsidP="003D0C5B">
      <w:pPr>
        <w:jc w:val="center"/>
      </w:pPr>
      <w:r w:rsidRPr="00C6353C">
        <w:rPr>
          <w:rFonts w:ascii="Times New Roman" w:hAnsi="Times New Roman" w:cs="Times New Roman"/>
          <w:b/>
          <w:bCs/>
        </w:rPr>
        <w:t xml:space="preserve">vecuma grupā no 14 līdz 17 gadiem (ieskaitot) sadalījumā pa </w:t>
      </w:r>
      <w:r w:rsidR="003D0C5B">
        <w:rPr>
          <w:rFonts w:ascii="Times New Roman" w:hAnsi="Times New Roman" w:cs="Times New Roman"/>
          <w:b/>
          <w:bCs/>
        </w:rPr>
        <w:t>FI smaguma līmeņiem</w:t>
      </w:r>
    </w:p>
    <w:tbl>
      <w:tblPr>
        <w:tblStyle w:val="TableGrid"/>
        <w:tblW w:w="0" w:type="auto"/>
        <w:jc w:val="center"/>
        <w:tblLook w:val="04A0" w:firstRow="1" w:lastRow="0" w:firstColumn="1" w:lastColumn="0" w:noHBand="0" w:noVBand="1"/>
      </w:tblPr>
      <w:tblGrid>
        <w:gridCol w:w="2380"/>
        <w:gridCol w:w="857"/>
        <w:gridCol w:w="1378"/>
        <w:gridCol w:w="1944"/>
      </w:tblGrid>
      <w:tr w:rsidR="006F2E57" w:rsidRPr="006F2E57" w14:paraId="08E69691" w14:textId="77777777" w:rsidTr="003D0C5B">
        <w:trPr>
          <w:trHeight w:val="300"/>
          <w:tblHeader/>
          <w:jc w:val="center"/>
        </w:trPr>
        <w:tc>
          <w:tcPr>
            <w:tcW w:w="2380" w:type="dxa"/>
            <w:shd w:val="clear" w:color="auto" w:fill="F2F2F2" w:themeFill="background1" w:themeFillShade="F2"/>
            <w:noWrap/>
            <w:vAlign w:val="center"/>
            <w:hideMark/>
          </w:tcPr>
          <w:p w14:paraId="2C439CD9" w14:textId="07656E20" w:rsidR="006F2E57" w:rsidRPr="006F2E57" w:rsidRDefault="006F2E57" w:rsidP="006F2E57">
            <w:pPr>
              <w:jc w:val="center"/>
              <w:rPr>
                <w:rFonts w:ascii="Times New Roman" w:hAnsi="Times New Roman" w:cs="Times New Roman"/>
                <w:b/>
                <w:bCs/>
                <w:lang w:eastAsia="zh-CN"/>
              </w:rPr>
            </w:pPr>
            <w:r w:rsidRPr="006F2E57">
              <w:rPr>
                <w:rFonts w:ascii="Times New Roman" w:hAnsi="Times New Roman" w:cs="Times New Roman"/>
                <w:b/>
                <w:bCs/>
                <w:lang w:eastAsia="zh-CN"/>
              </w:rPr>
              <w:t xml:space="preserve">FI smaguma </w:t>
            </w:r>
            <w:r w:rsidR="003D0C5B">
              <w:rPr>
                <w:rFonts w:ascii="Times New Roman" w:hAnsi="Times New Roman" w:cs="Times New Roman"/>
                <w:b/>
                <w:bCs/>
                <w:lang w:eastAsia="zh-CN"/>
              </w:rPr>
              <w:t>līmenis</w:t>
            </w:r>
          </w:p>
        </w:tc>
        <w:tc>
          <w:tcPr>
            <w:tcW w:w="857" w:type="dxa"/>
            <w:shd w:val="clear" w:color="auto" w:fill="F2F2F2" w:themeFill="background1" w:themeFillShade="F2"/>
            <w:noWrap/>
            <w:vAlign w:val="center"/>
          </w:tcPr>
          <w:p w14:paraId="38E4F518" w14:textId="55EADD22" w:rsidR="006F2E57" w:rsidRPr="006F2E57" w:rsidRDefault="006F2E57" w:rsidP="006F2E57">
            <w:pPr>
              <w:jc w:val="center"/>
              <w:rPr>
                <w:rFonts w:ascii="Times New Roman" w:hAnsi="Times New Roman" w:cs="Times New Roman"/>
                <w:b/>
                <w:bCs/>
                <w:lang w:eastAsia="zh-CN"/>
              </w:rPr>
            </w:pPr>
            <w:r w:rsidRPr="006F2E57">
              <w:rPr>
                <w:rFonts w:ascii="Times New Roman" w:hAnsi="Times New Roman" w:cs="Times New Roman"/>
                <w:b/>
                <w:bCs/>
                <w:lang w:eastAsia="zh-CN"/>
              </w:rPr>
              <w:t>Bērnu skaits</w:t>
            </w:r>
          </w:p>
        </w:tc>
        <w:tc>
          <w:tcPr>
            <w:tcW w:w="1133" w:type="dxa"/>
            <w:shd w:val="clear" w:color="auto" w:fill="F2F2F2" w:themeFill="background1" w:themeFillShade="F2"/>
            <w:noWrap/>
            <w:vAlign w:val="center"/>
          </w:tcPr>
          <w:p w14:paraId="429B5F67" w14:textId="2D2647AC" w:rsidR="006F2E57" w:rsidRPr="006F2E57" w:rsidRDefault="003D0C5B" w:rsidP="006F2E57">
            <w:pPr>
              <w:jc w:val="center"/>
              <w:rPr>
                <w:rFonts w:ascii="Times New Roman" w:hAnsi="Times New Roman" w:cs="Times New Roman"/>
                <w:b/>
                <w:bCs/>
                <w:lang w:eastAsia="zh-CN"/>
              </w:rPr>
            </w:pPr>
            <w:r>
              <w:rPr>
                <w:rFonts w:ascii="Times New Roman" w:hAnsi="Times New Roman" w:cs="Times New Roman"/>
                <w:b/>
                <w:bCs/>
                <w:lang w:eastAsia="zh-CN"/>
              </w:rPr>
              <w:t>Piešķirtais k</w:t>
            </w:r>
            <w:r w:rsidR="006F2E57" w:rsidRPr="006F2E57">
              <w:rPr>
                <w:rFonts w:ascii="Times New Roman" w:hAnsi="Times New Roman" w:cs="Times New Roman"/>
                <w:b/>
                <w:bCs/>
                <w:lang w:eastAsia="zh-CN"/>
              </w:rPr>
              <w:t>ons</w:t>
            </w:r>
            <w:r w:rsidR="005D3E5B">
              <w:rPr>
                <w:rFonts w:ascii="Times New Roman" w:hAnsi="Times New Roman" w:cs="Times New Roman"/>
                <w:b/>
                <w:bCs/>
                <w:lang w:eastAsia="zh-CN"/>
              </w:rPr>
              <w:t xml:space="preserve">ultāciju skaits </w:t>
            </w:r>
            <w:r w:rsidR="006F2E57" w:rsidRPr="006F2E57">
              <w:rPr>
                <w:rFonts w:ascii="Times New Roman" w:hAnsi="Times New Roman" w:cs="Times New Roman"/>
                <w:b/>
                <w:bCs/>
                <w:lang w:eastAsia="zh-CN"/>
              </w:rPr>
              <w:t xml:space="preserve"> kopā</w:t>
            </w:r>
          </w:p>
        </w:tc>
        <w:tc>
          <w:tcPr>
            <w:tcW w:w="1944" w:type="dxa"/>
            <w:shd w:val="clear" w:color="auto" w:fill="F2F2F2" w:themeFill="background1" w:themeFillShade="F2"/>
            <w:noWrap/>
            <w:vAlign w:val="center"/>
          </w:tcPr>
          <w:p w14:paraId="5DA7C969" w14:textId="26DF8900" w:rsidR="006F2E57" w:rsidRPr="006F2E57" w:rsidRDefault="006F2E57" w:rsidP="006F2E57">
            <w:pPr>
              <w:jc w:val="center"/>
              <w:rPr>
                <w:rFonts w:ascii="Times New Roman" w:hAnsi="Times New Roman" w:cs="Times New Roman"/>
                <w:b/>
                <w:bCs/>
                <w:lang w:eastAsia="zh-CN"/>
              </w:rPr>
            </w:pPr>
            <w:r w:rsidRPr="006F2E57">
              <w:rPr>
                <w:rFonts w:ascii="Times New Roman" w:hAnsi="Times New Roman" w:cs="Times New Roman"/>
                <w:b/>
                <w:bCs/>
                <w:lang w:eastAsia="zh-CN"/>
              </w:rPr>
              <w:t xml:space="preserve">Vidēji uz </w:t>
            </w:r>
            <w:r w:rsidR="005D3E5B">
              <w:rPr>
                <w:rFonts w:ascii="Times New Roman" w:hAnsi="Times New Roman" w:cs="Times New Roman"/>
                <w:b/>
                <w:bCs/>
                <w:lang w:eastAsia="zh-CN"/>
              </w:rPr>
              <w:t>vienu</w:t>
            </w:r>
            <w:r w:rsidRPr="006F2E57">
              <w:rPr>
                <w:rFonts w:ascii="Times New Roman" w:hAnsi="Times New Roman" w:cs="Times New Roman"/>
                <w:b/>
                <w:bCs/>
                <w:lang w:eastAsia="zh-CN"/>
              </w:rPr>
              <w:t xml:space="preserve"> bērnu </w:t>
            </w:r>
            <w:r w:rsidR="005D3E5B">
              <w:rPr>
                <w:rFonts w:ascii="Times New Roman" w:hAnsi="Times New Roman" w:cs="Times New Roman"/>
                <w:b/>
                <w:bCs/>
                <w:lang w:eastAsia="zh-CN"/>
              </w:rPr>
              <w:t>12 mēnešu periodā</w:t>
            </w:r>
          </w:p>
        </w:tc>
      </w:tr>
      <w:tr w:rsidR="006F2E57" w:rsidRPr="006F2E57" w14:paraId="186114D3" w14:textId="77777777" w:rsidTr="005D3E5B">
        <w:trPr>
          <w:trHeight w:val="300"/>
          <w:jc w:val="center"/>
        </w:trPr>
        <w:tc>
          <w:tcPr>
            <w:tcW w:w="2380" w:type="dxa"/>
            <w:shd w:val="clear" w:color="auto" w:fill="FFF2CC" w:themeFill="accent4" w:themeFillTint="33"/>
            <w:noWrap/>
            <w:hideMark/>
          </w:tcPr>
          <w:p w14:paraId="112AEEDA" w14:textId="77777777" w:rsidR="006F2E57" w:rsidRPr="006F2E57" w:rsidRDefault="006F2E57" w:rsidP="006F2E57">
            <w:pPr>
              <w:jc w:val="center"/>
              <w:rPr>
                <w:rFonts w:ascii="Times New Roman" w:hAnsi="Times New Roman" w:cs="Times New Roman"/>
                <w:b/>
                <w:bCs/>
                <w:sz w:val="24"/>
                <w:szCs w:val="24"/>
                <w:lang w:eastAsia="zh-CN"/>
              </w:rPr>
            </w:pPr>
            <w:r w:rsidRPr="006F2E57">
              <w:rPr>
                <w:rFonts w:ascii="Times New Roman" w:hAnsi="Times New Roman" w:cs="Times New Roman"/>
                <w:b/>
                <w:bCs/>
                <w:sz w:val="24"/>
                <w:szCs w:val="24"/>
                <w:lang w:eastAsia="zh-CN"/>
              </w:rPr>
              <w:t>14-17 gadi (ieskaitot)</w:t>
            </w:r>
          </w:p>
        </w:tc>
        <w:tc>
          <w:tcPr>
            <w:tcW w:w="857" w:type="dxa"/>
            <w:shd w:val="clear" w:color="auto" w:fill="FFF2CC" w:themeFill="accent4" w:themeFillTint="33"/>
            <w:noWrap/>
            <w:hideMark/>
          </w:tcPr>
          <w:p w14:paraId="3719E12F" w14:textId="77777777" w:rsidR="006F2E57" w:rsidRPr="006F2E57" w:rsidRDefault="006F2E57" w:rsidP="006F2E57">
            <w:pPr>
              <w:jc w:val="center"/>
              <w:rPr>
                <w:rFonts w:ascii="Times New Roman" w:hAnsi="Times New Roman" w:cs="Times New Roman"/>
                <w:b/>
                <w:bCs/>
                <w:sz w:val="24"/>
                <w:szCs w:val="24"/>
                <w:lang w:eastAsia="zh-CN"/>
              </w:rPr>
            </w:pPr>
            <w:r w:rsidRPr="006F2E57">
              <w:rPr>
                <w:rFonts w:ascii="Times New Roman" w:hAnsi="Times New Roman" w:cs="Times New Roman"/>
                <w:b/>
                <w:bCs/>
                <w:sz w:val="24"/>
                <w:szCs w:val="24"/>
                <w:lang w:eastAsia="zh-CN"/>
              </w:rPr>
              <w:t>28</w:t>
            </w:r>
          </w:p>
        </w:tc>
        <w:tc>
          <w:tcPr>
            <w:tcW w:w="1133" w:type="dxa"/>
            <w:shd w:val="clear" w:color="auto" w:fill="FFF2CC" w:themeFill="accent4" w:themeFillTint="33"/>
            <w:noWrap/>
            <w:hideMark/>
          </w:tcPr>
          <w:p w14:paraId="76E0A68E" w14:textId="77777777" w:rsidR="006F2E57" w:rsidRPr="006F2E57" w:rsidRDefault="006F2E57" w:rsidP="006F2E57">
            <w:pPr>
              <w:jc w:val="center"/>
              <w:rPr>
                <w:rFonts w:ascii="Times New Roman" w:hAnsi="Times New Roman" w:cs="Times New Roman"/>
                <w:b/>
                <w:bCs/>
                <w:sz w:val="24"/>
                <w:szCs w:val="24"/>
                <w:lang w:eastAsia="zh-CN"/>
              </w:rPr>
            </w:pPr>
            <w:r w:rsidRPr="006F2E57">
              <w:rPr>
                <w:rFonts w:ascii="Times New Roman" w:hAnsi="Times New Roman" w:cs="Times New Roman"/>
                <w:b/>
                <w:bCs/>
                <w:sz w:val="24"/>
                <w:szCs w:val="24"/>
                <w:lang w:eastAsia="zh-CN"/>
              </w:rPr>
              <w:t>1074</w:t>
            </w:r>
          </w:p>
        </w:tc>
        <w:tc>
          <w:tcPr>
            <w:tcW w:w="1944" w:type="dxa"/>
            <w:shd w:val="clear" w:color="auto" w:fill="FFF2CC" w:themeFill="accent4" w:themeFillTint="33"/>
            <w:noWrap/>
            <w:hideMark/>
          </w:tcPr>
          <w:p w14:paraId="236297AA" w14:textId="77777777" w:rsidR="006F2E57" w:rsidRPr="006F2E57" w:rsidRDefault="006F2E57" w:rsidP="006F2E57">
            <w:pPr>
              <w:jc w:val="center"/>
              <w:rPr>
                <w:rFonts w:ascii="Times New Roman" w:hAnsi="Times New Roman" w:cs="Times New Roman"/>
                <w:b/>
                <w:bCs/>
                <w:sz w:val="24"/>
                <w:szCs w:val="24"/>
                <w:lang w:eastAsia="zh-CN"/>
              </w:rPr>
            </w:pPr>
            <w:r w:rsidRPr="006F2E57">
              <w:rPr>
                <w:rFonts w:ascii="Times New Roman" w:hAnsi="Times New Roman" w:cs="Times New Roman"/>
                <w:b/>
                <w:bCs/>
                <w:sz w:val="24"/>
                <w:szCs w:val="24"/>
                <w:lang w:eastAsia="zh-CN"/>
              </w:rPr>
              <w:t>38</w:t>
            </w:r>
          </w:p>
        </w:tc>
      </w:tr>
      <w:tr w:rsidR="006F2E57" w:rsidRPr="006F2E57" w14:paraId="09208CD6" w14:textId="77777777" w:rsidTr="006F2E57">
        <w:trPr>
          <w:trHeight w:val="300"/>
          <w:jc w:val="center"/>
        </w:trPr>
        <w:tc>
          <w:tcPr>
            <w:tcW w:w="2380" w:type="dxa"/>
            <w:noWrap/>
            <w:hideMark/>
          </w:tcPr>
          <w:p w14:paraId="5F68A1BE"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ļoti smagi</w:t>
            </w:r>
          </w:p>
        </w:tc>
        <w:tc>
          <w:tcPr>
            <w:tcW w:w="857" w:type="dxa"/>
            <w:noWrap/>
            <w:hideMark/>
          </w:tcPr>
          <w:p w14:paraId="4C11CD9D"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10</w:t>
            </w:r>
          </w:p>
        </w:tc>
        <w:tc>
          <w:tcPr>
            <w:tcW w:w="1133" w:type="dxa"/>
            <w:noWrap/>
            <w:hideMark/>
          </w:tcPr>
          <w:p w14:paraId="6209E6D6"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454</w:t>
            </w:r>
          </w:p>
        </w:tc>
        <w:tc>
          <w:tcPr>
            <w:tcW w:w="1944" w:type="dxa"/>
            <w:noWrap/>
            <w:hideMark/>
          </w:tcPr>
          <w:p w14:paraId="30E981AD"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45</w:t>
            </w:r>
          </w:p>
        </w:tc>
      </w:tr>
      <w:tr w:rsidR="006F2E57" w:rsidRPr="006F2E57" w14:paraId="62B97326" w14:textId="77777777" w:rsidTr="006F2E57">
        <w:trPr>
          <w:trHeight w:val="300"/>
          <w:jc w:val="center"/>
        </w:trPr>
        <w:tc>
          <w:tcPr>
            <w:tcW w:w="2380" w:type="dxa"/>
            <w:noWrap/>
            <w:hideMark/>
          </w:tcPr>
          <w:p w14:paraId="3BB91553"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mēreni</w:t>
            </w:r>
          </w:p>
        </w:tc>
        <w:tc>
          <w:tcPr>
            <w:tcW w:w="857" w:type="dxa"/>
            <w:noWrap/>
            <w:hideMark/>
          </w:tcPr>
          <w:p w14:paraId="4673E54C"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9</w:t>
            </w:r>
          </w:p>
        </w:tc>
        <w:tc>
          <w:tcPr>
            <w:tcW w:w="1133" w:type="dxa"/>
            <w:noWrap/>
            <w:hideMark/>
          </w:tcPr>
          <w:p w14:paraId="67306DC6"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400</w:t>
            </w:r>
          </w:p>
        </w:tc>
        <w:tc>
          <w:tcPr>
            <w:tcW w:w="1944" w:type="dxa"/>
            <w:noWrap/>
            <w:hideMark/>
          </w:tcPr>
          <w:p w14:paraId="47F0249D"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44</w:t>
            </w:r>
          </w:p>
        </w:tc>
      </w:tr>
      <w:tr w:rsidR="006F2E57" w:rsidRPr="006F2E57" w14:paraId="753BF591" w14:textId="77777777" w:rsidTr="006F2E57">
        <w:trPr>
          <w:trHeight w:val="300"/>
          <w:jc w:val="center"/>
        </w:trPr>
        <w:tc>
          <w:tcPr>
            <w:tcW w:w="2380" w:type="dxa"/>
            <w:noWrap/>
            <w:hideMark/>
          </w:tcPr>
          <w:p w14:paraId="1D4738DE"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smagi</w:t>
            </w:r>
          </w:p>
        </w:tc>
        <w:tc>
          <w:tcPr>
            <w:tcW w:w="857" w:type="dxa"/>
            <w:noWrap/>
            <w:hideMark/>
          </w:tcPr>
          <w:p w14:paraId="505D597D"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9</w:t>
            </w:r>
          </w:p>
        </w:tc>
        <w:tc>
          <w:tcPr>
            <w:tcW w:w="1133" w:type="dxa"/>
            <w:noWrap/>
            <w:hideMark/>
          </w:tcPr>
          <w:p w14:paraId="283EFD22"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220</w:t>
            </w:r>
          </w:p>
        </w:tc>
        <w:tc>
          <w:tcPr>
            <w:tcW w:w="1944" w:type="dxa"/>
            <w:noWrap/>
            <w:hideMark/>
          </w:tcPr>
          <w:p w14:paraId="1381CA56" w14:textId="77777777" w:rsidR="006F2E57" w:rsidRPr="00427597" w:rsidRDefault="006F2E57" w:rsidP="006F2E57">
            <w:pPr>
              <w:jc w:val="center"/>
              <w:rPr>
                <w:rFonts w:ascii="Times New Roman" w:hAnsi="Times New Roman" w:cs="Times New Roman"/>
                <w:lang w:eastAsia="zh-CN"/>
              </w:rPr>
            </w:pPr>
            <w:r w:rsidRPr="00427597">
              <w:rPr>
                <w:rFonts w:ascii="Times New Roman" w:hAnsi="Times New Roman" w:cs="Times New Roman"/>
                <w:lang w:eastAsia="zh-CN"/>
              </w:rPr>
              <w:t>24</w:t>
            </w:r>
          </w:p>
        </w:tc>
      </w:tr>
      <w:tr w:rsidR="006F2E57" w:rsidRPr="006F2E57" w14:paraId="02B60FB4" w14:textId="77777777" w:rsidTr="005D3E5B">
        <w:trPr>
          <w:trHeight w:val="300"/>
          <w:jc w:val="center"/>
        </w:trPr>
        <w:tc>
          <w:tcPr>
            <w:tcW w:w="2380" w:type="dxa"/>
            <w:shd w:val="clear" w:color="auto" w:fill="F2F2F2" w:themeFill="background1" w:themeFillShade="F2"/>
            <w:noWrap/>
            <w:hideMark/>
          </w:tcPr>
          <w:p w14:paraId="7EF44BB9" w14:textId="45F5E057" w:rsidR="006F2E57" w:rsidRPr="00427597" w:rsidRDefault="006F2E57" w:rsidP="006F2E57">
            <w:pPr>
              <w:jc w:val="center"/>
              <w:rPr>
                <w:rFonts w:ascii="Times New Roman" w:hAnsi="Times New Roman" w:cs="Times New Roman"/>
                <w:b/>
                <w:bCs/>
                <w:lang w:eastAsia="zh-CN"/>
              </w:rPr>
            </w:pPr>
            <w:r w:rsidRPr="00427597">
              <w:rPr>
                <w:rFonts w:ascii="Times New Roman" w:hAnsi="Times New Roman" w:cs="Times New Roman"/>
                <w:b/>
                <w:bCs/>
                <w:lang w:eastAsia="zh-CN"/>
              </w:rPr>
              <w:t>Kopā</w:t>
            </w:r>
          </w:p>
        </w:tc>
        <w:tc>
          <w:tcPr>
            <w:tcW w:w="857" w:type="dxa"/>
            <w:shd w:val="clear" w:color="auto" w:fill="F2F2F2" w:themeFill="background1" w:themeFillShade="F2"/>
            <w:noWrap/>
            <w:hideMark/>
          </w:tcPr>
          <w:p w14:paraId="7D09FDBA" w14:textId="77777777" w:rsidR="006F2E57" w:rsidRPr="00427597" w:rsidRDefault="006F2E57" w:rsidP="006F2E57">
            <w:pPr>
              <w:jc w:val="center"/>
              <w:rPr>
                <w:rFonts w:ascii="Times New Roman" w:hAnsi="Times New Roman" w:cs="Times New Roman"/>
                <w:b/>
                <w:bCs/>
                <w:lang w:eastAsia="zh-CN"/>
              </w:rPr>
            </w:pPr>
            <w:r w:rsidRPr="00427597">
              <w:rPr>
                <w:rFonts w:ascii="Times New Roman" w:hAnsi="Times New Roman" w:cs="Times New Roman"/>
                <w:b/>
                <w:bCs/>
                <w:lang w:eastAsia="zh-CN"/>
              </w:rPr>
              <w:t>28</w:t>
            </w:r>
          </w:p>
        </w:tc>
        <w:tc>
          <w:tcPr>
            <w:tcW w:w="1133" w:type="dxa"/>
            <w:shd w:val="clear" w:color="auto" w:fill="F2F2F2" w:themeFill="background1" w:themeFillShade="F2"/>
            <w:noWrap/>
            <w:hideMark/>
          </w:tcPr>
          <w:p w14:paraId="0357BCCA" w14:textId="77777777" w:rsidR="006F2E57" w:rsidRPr="00427597" w:rsidRDefault="006F2E57" w:rsidP="006F2E57">
            <w:pPr>
              <w:jc w:val="center"/>
              <w:rPr>
                <w:rFonts w:ascii="Times New Roman" w:hAnsi="Times New Roman" w:cs="Times New Roman"/>
                <w:b/>
                <w:bCs/>
                <w:lang w:eastAsia="zh-CN"/>
              </w:rPr>
            </w:pPr>
            <w:r w:rsidRPr="00427597">
              <w:rPr>
                <w:rFonts w:ascii="Times New Roman" w:hAnsi="Times New Roman" w:cs="Times New Roman"/>
                <w:b/>
                <w:bCs/>
                <w:lang w:eastAsia="zh-CN"/>
              </w:rPr>
              <w:t>1074</w:t>
            </w:r>
          </w:p>
        </w:tc>
        <w:tc>
          <w:tcPr>
            <w:tcW w:w="1944" w:type="dxa"/>
            <w:shd w:val="clear" w:color="auto" w:fill="F2F2F2" w:themeFill="background1" w:themeFillShade="F2"/>
            <w:noWrap/>
            <w:hideMark/>
          </w:tcPr>
          <w:p w14:paraId="57F23A5E" w14:textId="77777777" w:rsidR="006F2E57" w:rsidRPr="00427597" w:rsidRDefault="006F2E57" w:rsidP="006F2E57">
            <w:pPr>
              <w:jc w:val="center"/>
              <w:rPr>
                <w:rFonts w:ascii="Times New Roman" w:hAnsi="Times New Roman" w:cs="Times New Roman"/>
                <w:b/>
                <w:bCs/>
                <w:lang w:eastAsia="zh-CN"/>
              </w:rPr>
            </w:pPr>
            <w:r w:rsidRPr="00427597">
              <w:rPr>
                <w:rFonts w:ascii="Times New Roman" w:hAnsi="Times New Roman" w:cs="Times New Roman"/>
                <w:b/>
                <w:bCs/>
                <w:lang w:eastAsia="zh-CN"/>
              </w:rPr>
              <w:t>38</w:t>
            </w:r>
          </w:p>
        </w:tc>
      </w:tr>
    </w:tbl>
    <w:p w14:paraId="149D4648" w14:textId="77777777" w:rsidR="00182227" w:rsidRPr="007032B8" w:rsidRDefault="00182227" w:rsidP="00A65E10">
      <w:pPr>
        <w:jc w:val="both"/>
        <w:rPr>
          <w:rFonts w:ascii="Times New Roman" w:hAnsi="Times New Roman" w:cs="Times New Roman"/>
          <w:sz w:val="24"/>
          <w:szCs w:val="24"/>
          <w:u w:val="single"/>
          <w:lang w:eastAsia="zh-CN"/>
        </w:rPr>
      </w:pPr>
    </w:p>
    <w:p w14:paraId="2220DCA4" w14:textId="6D5C182C" w:rsidR="00DD6149" w:rsidRPr="007032B8" w:rsidRDefault="00DD6149" w:rsidP="00DD6149">
      <w:pPr>
        <w:jc w:val="both"/>
        <w:rPr>
          <w:rFonts w:ascii="Times New Roman" w:hAnsi="Times New Roman" w:cs="Times New Roman"/>
          <w:sz w:val="24"/>
          <w:szCs w:val="24"/>
          <w:u w:val="single"/>
          <w:lang w:eastAsia="zh-CN"/>
        </w:rPr>
      </w:pPr>
      <w:r w:rsidRPr="007032B8">
        <w:rPr>
          <w:rFonts w:ascii="Times New Roman" w:hAnsi="Times New Roman" w:cs="Times New Roman"/>
          <w:b/>
          <w:bCs/>
          <w:sz w:val="24"/>
          <w:szCs w:val="24"/>
          <w:u w:val="single"/>
          <w:lang w:eastAsia="zh-CN"/>
        </w:rPr>
        <w:t>Bērni ar GRT</w:t>
      </w:r>
      <w:r w:rsidR="00A109EA" w:rsidRPr="007032B8">
        <w:rPr>
          <w:rFonts w:ascii="Times New Roman" w:hAnsi="Times New Roman" w:cs="Times New Roman"/>
          <w:b/>
          <w:bCs/>
          <w:sz w:val="24"/>
          <w:szCs w:val="24"/>
          <w:u w:val="single"/>
          <w:lang w:eastAsia="zh-CN"/>
        </w:rPr>
        <w:t xml:space="preserve"> </w:t>
      </w:r>
      <w:r w:rsidR="00A109EA" w:rsidRPr="007032B8">
        <w:rPr>
          <w:rFonts w:ascii="Times New Roman" w:hAnsi="Times New Roman" w:cs="Times New Roman"/>
          <w:sz w:val="24"/>
          <w:szCs w:val="24"/>
          <w:u w:val="single"/>
          <w:lang w:eastAsia="zh-CN"/>
        </w:rPr>
        <w:t>(2.</w:t>
      </w:r>
      <w:r w:rsidR="00F36619" w:rsidRPr="007032B8">
        <w:rPr>
          <w:rFonts w:ascii="Times New Roman" w:hAnsi="Times New Roman" w:cs="Times New Roman"/>
          <w:sz w:val="24"/>
          <w:szCs w:val="24"/>
          <w:u w:val="single"/>
          <w:lang w:eastAsia="zh-CN"/>
        </w:rPr>
        <w:t>1</w:t>
      </w:r>
      <w:r w:rsidR="00A109EA" w:rsidRPr="007032B8">
        <w:rPr>
          <w:rFonts w:ascii="Times New Roman" w:hAnsi="Times New Roman" w:cs="Times New Roman"/>
          <w:sz w:val="24"/>
          <w:szCs w:val="24"/>
          <w:u w:val="single"/>
          <w:lang w:eastAsia="zh-CN"/>
        </w:rPr>
        <w:t>. pielikuma 2.</w:t>
      </w:r>
      <w:r w:rsidR="00F36619" w:rsidRPr="007032B8">
        <w:rPr>
          <w:rFonts w:ascii="Times New Roman" w:hAnsi="Times New Roman" w:cs="Times New Roman"/>
          <w:sz w:val="24"/>
          <w:szCs w:val="24"/>
          <w:u w:val="single"/>
          <w:lang w:eastAsia="zh-CN"/>
        </w:rPr>
        <w:t>1</w:t>
      </w:r>
      <w:r w:rsidR="00F30500" w:rsidRPr="007032B8">
        <w:rPr>
          <w:rFonts w:ascii="Times New Roman" w:hAnsi="Times New Roman" w:cs="Times New Roman"/>
          <w:sz w:val="24"/>
          <w:szCs w:val="24"/>
          <w:u w:val="single"/>
          <w:lang w:eastAsia="zh-CN"/>
        </w:rPr>
        <w:t>.</w:t>
      </w:r>
      <w:r w:rsidR="00F36619" w:rsidRPr="007032B8">
        <w:rPr>
          <w:rFonts w:ascii="Times New Roman" w:hAnsi="Times New Roman" w:cs="Times New Roman"/>
          <w:sz w:val="24"/>
          <w:szCs w:val="24"/>
          <w:u w:val="single"/>
          <w:lang w:eastAsia="zh-CN"/>
        </w:rPr>
        <w:t>5</w:t>
      </w:r>
      <w:r w:rsidR="00F30500" w:rsidRPr="007032B8">
        <w:rPr>
          <w:rFonts w:ascii="Times New Roman" w:hAnsi="Times New Roman" w:cs="Times New Roman"/>
          <w:sz w:val="24"/>
          <w:szCs w:val="24"/>
          <w:u w:val="single"/>
          <w:lang w:eastAsia="zh-CN"/>
        </w:rPr>
        <w:t>. tabula</w:t>
      </w:r>
      <w:r w:rsidR="00A109EA" w:rsidRPr="007032B8">
        <w:rPr>
          <w:rFonts w:ascii="Times New Roman" w:hAnsi="Times New Roman" w:cs="Times New Roman"/>
          <w:sz w:val="24"/>
          <w:szCs w:val="24"/>
          <w:u w:val="single"/>
          <w:lang w:eastAsia="zh-CN"/>
        </w:rPr>
        <w:t>)</w:t>
      </w:r>
    </w:p>
    <w:p w14:paraId="24F3F23F" w14:textId="4D2DDCD2" w:rsidR="00DD6149" w:rsidRDefault="00DD6149" w:rsidP="00DD6149">
      <w:pPr>
        <w:jc w:val="both"/>
        <w:rPr>
          <w:rFonts w:ascii="Times New Roman" w:hAnsi="Times New Roman" w:cs="Times New Roman"/>
          <w:sz w:val="24"/>
          <w:szCs w:val="24"/>
          <w:lang w:eastAsia="zh-CN"/>
        </w:rPr>
      </w:pPr>
      <w:r w:rsidRPr="007032B8">
        <w:rPr>
          <w:rFonts w:ascii="Times New Roman" w:hAnsi="Times New Roman" w:cs="Times New Roman"/>
          <w:b/>
          <w:bCs/>
          <w:i/>
          <w:iCs/>
          <w:sz w:val="24"/>
          <w:szCs w:val="24"/>
          <w:lang w:eastAsia="zh-CN"/>
        </w:rPr>
        <w:t>Vecuma grupā no 14-17 gadi</w:t>
      </w:r>
      <w:r w:rsidR="00612D19">
        <w:rPr>
          <w:rFonts w:ascii="Times New Roman" w:hAnsi="Times New Roman" w:cs="Times New Roman"/>
          <w:b/>
          <w:bCs/>
          <w:i/>
          <w:iCs/>
          <w:sz w:val="24"/>
          <w:szCs w:val="24"/>
          <w:lang w:eastAsia="zh-CN"/>
        </w:rPr>
        <w:t>em</w:t>
      </w:r>
      <w:r w:rsidRPr="007032B8">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1</w:t>
      </w:r>
      <w:r>
        <w:rPr>
          <w:rFonts w:ascii="Times New Roman" w:hAnsi="Times New Roman" w:cs="Times New Roman"/>
          <w:sz w:val="24"/>
          <w:szCs w:val="24"/>
          <w:lang w:eastAsia="zh-CN"/>
        </w:rPr>
        <w:t>4</w:t>
      </w:r>
      <w:r w:rsidRPr="001F7495">
        <w:rPr>
          <w:rFonts w:ascii="Times New Roman" w:hAnsi="Times New Roman" w:cs="Times New Roman"/>
          <w:sz w:val="24"/>
          <w:szCs w:val="24"/>
          <w:lang w:eastAsia="zh-CN"/>
        </w:rPr>
        <w:t xml:space="preserve"> bērni</w:t>
      </w:r>
      <w:r>
        <w:rPr>
          <w:rFonts w:ascii="Times New Roman" w:hAnsi="Times New Roman" w:cs="Times New Roman"/>
          <w:sz w:val="24"/>
          <w:szCs w:val="24"/>
          <w:lang w:eastAsia="zh-CN"/>
        </w:rPr>
        <w:t xml:space="preserve"> ar GRT</w:t>
      </w:r>
      <w:r w:rsidRPr="001F7495">
        <w:rPr>
          <w:rFonts w:ascii="Times New Roman" w:hAnsi="Times New Roman" w:cs="Times New Roman"/>
          <w:sz w:val="24"/>
          <w:szCs w:val="24"/>
          <w:lang w:eastAsia="zh-CN"/>
        </w:rPr>
        <w:t xml:space="preserve">, no kuriem </w:t>
      </w:r>
      <w:r w:rsidR="007032B8">
        <w:rPr>
          <w:rFonts w:ascii="Times New Roman" w:hAnsi="Times New Roman" w:cs="Times New Roman"/>
          <w:sz w:val="24"/>
          <w:szCs w:val="24"/>
          <w:lang w:eastAsia="zh-CN"/>
        </w:rPr>
        <w:t>deviņi</w:t>
      </w:r>
      <w:r w:rsidRPr="001F7495">
        <w:rPr>
          <w:rFonts w:ascii="Times New Roman" w:hAnsi="Times New Roman" w:cs="Times New Roman"/>
          <w:sz w:val="24"/>
          <w:szCs w:val="24"/>
          <w:lang w:eastAsia="zh-CN"/>
        </w:rPr>
        <w:t xml:space="preserve"> bērni ar IAT/PUT</w:t>
      </w:r>
      <w:r>
        <w:rPr>
          <w:rFonts w:ascii="Times New Roman" w:hAnsi="Times New Roman" w:cs="Times New Roman"/>
          <w:sz w:val="24"/>
          <w:szCs w:val="24"/>
          <w:lang w:eastAsia="zh-CN"/>
        </w:rPr>
        <w:t xml:space="preserve">, </w:t>
      </w:r>
      <w:r w:rsidR="007032B8">
        <w:rPr>
          <w:rFonts w:ascii="Times New Roman" w:hAnsi="Times New Roman" w:cs="Times New Roman"/>
          <w:sz w:val="24"/>
          <w:szCs w:val="24"/>
          <w:lang w:eastAsia="zh-CN"/>
        </w:rPr>
        <w:t>četri</w:t>
      </w:r>
      <w:r>
        <w:rPr>
          <w:rFonts w:ascii="Times New Roman" w:hAnsi="Times New Roman" w:cs="Times New Roman"/>
          <w:sz w:val="24"/>
          <w:szCs w:val="24"/>
          <w:lang w:eastAsia="zh-CN"/>
        </w:rPr>
        <w:t xml:space="preserve"> bērni </w:t>
      </w:r>
      <w:r w:rsidRPr="001F7495">
        <w:rPr>
          <w:rFonts w:ascii="Times New Roman" w:hAnsi="Times New Roman" w:cs="Times New Roman"/>
          <w:sz w:val="24"/>
          <w:szCs w:val="24"/>
          <w:lang w:eastAsia="zh-CN"/>
        </w:rPr>
        <w:t xml:space="preserve">ar </w:t>
      </w:r>
      <w:r>
        <w:rPr>
          <w:rFonts w:ascii="Times New Roman" w:hAnsi="Times New Roman" w:cs="Times New Roman"/>
          <w:sz w:val="24"/>
          <w:szCs w:val="24"/>
          <w:lang w:eastAsia="zh-CN"/>
        </w:rPr>
        <w:t xml:space="preserve">IAT, </w:t>
      </w:r>
      <w:r w:rsidR="007032B8">
        <w:rPr>
          <w:rFonts w:ascii="Times New Roman" w:hAnsi="Times New Roman" w:cs="Times New Roman"/>
          <w:sz w:val="24"/>
          <w:szCs w:val="24"/>
          <w:lang w:eastAsia="zh-CN"/>
        </w:rPr>
        <w:t>viens</w:t>
      </w:r>
      <w:r>
        <w:rPr>
          <w:rFonts w:ascii="Times New Roman" w:hAnsi="Times New Roman" w:cs="Times New Roman"/>
          <w:sz w:val="24"/>
          <w:szCs w:val="24"/>
          <w:lang w:eastAsia="zh-CN"/>
        </w:rPr>
        <w:t xml:space="preserve"> bērns ar </w:t>
      </w:r>
      <w:r w:rsidRPr="001F7495">
        <w:rPr>
          <w:rFonts w:ascii="Times New Roman" w:hAnsi="Times New Roman" w:cs="Times New Roman"/>
          <w:sz w:val="24"/>
          <w:szCs w:val="24"/>
          <w:lang w:eastAsia="zh-CN"/>
        </w:rPr>
        <w:t>PUT.</w:t>
      </w:r>
      <w:r>
        <w:rPr>
          <w:rFonts w:ascii="Times New Roman" w:hAnsi="Times New Roman" w:cs="Times New Roman"/>
          <w:sz w:val="24"/>
          <w:szCs w:val="24"/>
          <w:lang w:eastAsia="zh-CN"/>
        </w:rPr>
        <w:t xml:space="preserve"> No </w:t>
      </w:r>
      <w:r w:rsidR="007032B8">
        <w:rPr>
          <w:rFonts w:ascii="Times New Roman" w:hAnsi="Times New Roman" w:cs="Times New Roman"/>
          <w:sz w:val="24"/>
          <w:szCs w:val="24"/>
          <w:lang w:eastAsia="zh-CN"/>
        </w:rPr>
        <w:t>deviņiem</w:t>
      </w:r>
      <w:r>
        <w:rPr>
          <w:rFonts w:ascii="Times New Roman" w:hAnsi="Times New Roman" w:cs="Times New Roman"/>
          <w:sz w:val="24"/>
          <w:szCs w:val="24"/>
          <w:lang w:eastAsia="zh-CN"/>
        </w:rPr>
        <w:t xml:space="preserve"> bērniem </w:t>
      </w:r>
      <w:r w:rsidR="007032B8">
        <w:rPr>
          <w:rFonts w:ascii="Times New Roman" w:hAnsi="Times New Roman" w:cs="Times New Roman"/>
          <w:sz w:val="24"/>
          <w:szCs w:val="24"/>
          <w:lang w:eastAsia="zh-CN"/>
        </w:rPr>
        <w:t>divi</w:t>
      </w:r>
      <w:r w:rsidR="00000D68">
        <w:rPr>
          <w:rFonts w:ascii="Times New Roman" w:hAnsi="Times New Roman" w:cs="Times New Roman"/>
          <w:sz w:val="24"/>
          <w:szCs w:val="24"/>
          <w:lang w:eastAsia="zh-CN"/>
        </w:rPr>
        <w:t>em</w:t>
      </w:r>
      <w:r>
        <w:rPr>
          <w:rFonts w:ascii="Times New Roman" w:hAnsi="Times New Roman" w:cs="Times New Roman"/>
          <w:sz w:val="24"/>
          <w:szCs w:val="24"/>
          <w:lang w:eastAsia="zh-CN"/>
        </w:rPr>
        <w:t xml:space="preserve"> bērniem ir mēren</w:t>
      </w:r>
      <w:r w:rsidR="00000D68">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w:t>
      </w:r>
      <w:r w:rsidR="00000D68">
        <w:rPr>
          <w:rFonts w:ascii="Times New Roman" w:hAnsi="Times New Roman" w:cs="Times New Roman"/>
          <w:sz w:val="24"/>
          <w:szCs w:val="24"/>
          <w:lang w:eastAsia="zh-CN"/>
        </w:rPr>
        <w:t>septiņiem</w:t>
      </w:r>
      <w:r>
        <w:rPr>
          <w:rFonts w:ascii="Times New Roman" w:hAnsi="Times New Roman" w:cs="Times New Roman"/>
          <w:sz w:val="24"/>
          <w:szCs w:val="24"/>
          <w:lang w:eastAsia="zh-CN"/>
        </w:rPr>
        <w:t xml:space="preserve"> bērniem smag</w:t>
      </w:r>
      <w:r w:rsidR="00000D68">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un </w:t>
      </w:r>
      <w:r w:rsidR="00000D68">
        <w:rPr>
          <w:rFonts w:ascii="Times New Roman" w:hAnsi="Times New Roman" w:cs="Times New Roman"/>
          <w:sz w:val="24"/>
          <w:szCs w:val="24"/>
          <w:lang w:eastAsia="zh-CN"/>
        </w:rPr>
        <w:t>pieciem</w:t>
      </w:r>
      <w:r>
        <w:rPr>
          <w:rFonts w:ascii="Times New Roman" w:hAnsi="Times New Roman" w:cs="Times New Roman"/>
          <w:sz w:val="24"/>
          <w:szCs w:val="24"/>
          <w:lang w:eastAsia="zh-CN"/>
        </w:rPr>
        <w:t xml:space="preserve"> bērniem ļoti smag</w:t>
      </w:r>
      <w:r w:rsidR="00000D68">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w:t>
      </w:r>
    </w:p>
    <w:p w14:paraId="7C3FCD0A" w14:textId="5B5FD4AE" w:rsidR="00A109EA" w:rsidRDefault="00DD6149" w:rsidP="00DD6149">
      <w:pPr>
        <w:jc w:val="both"/>
        <w:rPr>
          <w:rFonts w:ascii="Times New Roman" w:hAnsi="Times New Roman" w:cs="Times New Roman"/>
          <w:sz w:val="24"/>
          <w:szCs w:val="24"/>
          <w:lang w:eastAsia="zh-CN"/>
        </w:rPr>
      </w:pPr>
      <w:r w:rsidRPr="001F7495">
        <w:rPr>
          <w:rFonts w:ascii="Times New Roman" w:hAnsi="Times New Roman" w:cs="Times New Roman"/>
          <w:sz w:val="24"/>
          <w:szCs w:val="24"/>
          <w:lang w:eastAsia="zh-CN"/>
        </w:rPr>
        <w:lastRenderedPageBreak/>
        <w:t>Vajadzība pēc speciālistu konsultācijām noteikta 1</w:t>
      </w:r>
      <w:r w:rsidR="00182227">
        <w:rPr>
          <w:rFonts w:ascii="Times New Roman" w:hAnsi="Times New Roman" w:cs="Times New Roman"/>
          <w:sz w:val="24"/>
          <w:szCs w:val="24"/>
          <w:lang w:eastAsia="zh-CN"/>
        </w:rPr>
        <w:t>1</w:t>
      </w:r>
      <w:r w:rsidRPr="001F7495">
        <w:rPr>
          <w:rFonts w:ascii="Times New Roman" w:hAnsi="Times New Roman" w:cs="Times New Roman"/>
          <w:sz w:val="24"/>
          <w:szCs w:val="24"/>
          <w:lang w:eastAsia="zh-CN"/>
        </w:rPr>
        <w:t xml:space="preserve"> bērniem ar GRT</w:t>
      </w:r>
      <w:r>
        <w:rPr>
          <w:rFonts w:ascii="Times New Roman" w:hAnsi="Times New Roman" w:cs="Times New Roman"/>
          <w:sz w:val="24"/>
          <w:szCs w:val="24"/>
          <w:lang w:eastAsia="zh-CN"/>
        </w:rPr>
        <w:t xml:space="preserve">. Skatoties pēc GRT veida, redzams, ka bērniem ar IAT/PUT nepieciešams  </w:t>
      </w:r>
      <w:r w:rsidR="00182227">
        <w:rPr>
          <w:rFonts w:ascii="Times New Roman" w:hAnsi="Times New Roman" w:cs="Times New Roman"/>
          <w:sz w:val="24"/>
          <w:szCs w:val="24"/>
          <w:lang w:eastAsia="zh-CN"/>
        </w:rPr>
        <w:t xml:space="preserve">gandrīz 2 reizes </w:t>
      </w:r>
      <w:r>
        <w:rPr>
          <w:rFonts w:ascii="Times New Roman" w:hAnsi="Times New Roman" w:cs="Times New Roman"/>
          <w:sz w:val="24"/>
          <w:szCs w:val="24"/>
          <w:lang w:eastAsia="zh-CN"/>
        </w:rPr>
        <w:t xml:space="preserve">vidējais konsultāciju skaits </w:t>
      </w:r>
      <w:r w:rsidR="008D016E">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w:t>
      </w:r>
      <w:r w:rsidR="00182227">
        <w:rPr>
          <w:rFonts w:ascii="Times New Roman" w:hAnsi="Times New Roman" w:cs="Times New Roman"/>
          <w:sz w:val="24"/>
          <w:szCs w:val="24"/>
          <w:lang w:eastAsia="zh-CN"/>
        </w:rPr>
        <w:t xml:space="preserve">47 </w:t>
      </w:r>
      <w:r>
        <w:rPr>
          <w:rFonts w:ascii="Times New Roman" w:hAnsi="Times New Roman" w:cs="Times New Roman"/>
          <w:sz w:val="24"/>
          <w:szCs w:val="24"/>
          <w:lang w:eastAsia="zh-CN"/>
        </w:rPr>
        <w:t xml:space="preserve">konsultācijas, bērniem ar PUT </w:t>
      </w:r>
      <w:r w:rsidR="00182227">
        <w:rPr>
          <w:rFonts w:ascii="Times New Roman" w:hAnsi="Times New Roman" w:cs="Times New Roman"/>
          <w:sz w:val="24"/>
          <w:szCs w:val="24"/>
          <w:lang w:eastAsia="zh-CN"/>
        </w:rPr>
        <w:t xml:space="preserve">un IAT </w:t>
      </w:r>
      <w:r>
        <w:rPr>
          <w:rFonts w:ascii="Times New Roman" w:hAnsi="Times New Roman" w:cs="Times New Roman"/>
          <w:sz w:val="24"/>
          <w:szCs w:val="24"/>
          <w:lang w:eastAsia="zh-CN"/>
        </w:rPr>
        <w:t>vidēji 2</w:t>
      </w:r>
      <w:r w:rsidR="00182227">
        <w:rPr>
          <w:rFonts w:ascii="Times New Roman" w:hAnsi="Times New Roman" w:cs="Times New Roman"/>
          <w:sz w:val="24"/>
          <w:szCs w:val="24"/>
          <w:lang w:eastAsia="zh-CN"/>
        </w:rPr>
        <w:t>4</w:t>
      </w:r>
      <w:r>
        <w:rPr>
          <w:rFonts w:ascii="Times New Roman" w:hAnsi="Times New Roman" w:cs="Times New Roman"/>
          <w:sz w:val="24"/>
          <w:szCs w:val="24"/>
          <w:lang w:eastAsia="zh-CN"/>
        </w:rPr>
        <w:t xml:space="preserve"> konsultācij</w:t>
      </w:r>
      <w:r w:rsidR="00182227">
        <w:rPr>
          <w:rFonts w:ascii="Times New Roman" w:hAnsi="Times New Roman" w:cs="Times New Roman"/>
          <w:sz w:val="24"/>
          <w:szCs w:val="24"/>
          <w:lang w:eastAsia="zh-CN"/>
        </w:rPr>
        <w:t>as</w:t>
      </w:r>
      <w:r>
        <w:rPr>
          <w:rFonts w:ascii="Times New Roman" w:hAnsi="Times New Roman" w:cs="Times New Roman"/>
          <w:sz w:val="24"/>
          <w:szCs w:val="24"/>
          <w:lang w:eastAsia="zh-CN"/>
        </w:rPr>
        <w:t xml:space="preserve">. </w:t>
      </w:r>
      <w:r w:rsidR="00A109EA">
        <w:rPr>
          <w:rFonts w:ascii="Times New Roman" w:hAnsi="Times New Roman" w:cs="Times New Roman"/>
          <w:sz w:val="24"/>
          <w:szCs w:val="24"/>
          <w:lang w:eastAsia="zh-CN"/>
        </w:rPr>
        <w:t xml:space="preserve">Bērniem ar IAT/PUT lielāko konsultāciju skaitu ietekmē </w:t>
      </w:r>
      <w:r w:rsidR="00613579">
        <w:rPr>
          <w:rFonts w:ascii="Times New Roman" w:hAnsi="Times New Roman" w:cs="Times New Roman"/>
          <w:sz w:val="24"/>
          <w:szCs w:val="24"/>
          <w:lang w:eastAsia="zh-CN"/>
        </w:rPr>
        <w:t>vienam no bērniem ar mēren</w:t>
      </w:r>
      <w:r w:rsidR="008D016E">
        <w:rPr>
          <w:rFonts w:ascii="Times New Roman" w:hAnsi="Times New Roman" w:cs="Times New Roman"/>
          <w:sz w:val="24"/>
          <w:szCs w:val="24"/>
          <w:lang w:eastAsia="zh-CN"/>
        </w:rPr>
        <w:t>iem</w:t>
      </w:r>
      <w:r w:rsidR="00613579">
        <w:rPr>
          <w:rFonts w:ascii="Times New Roman" w:hAnsi="Times New Roman" w:cs="Times New Roman"/>
          <w:sz w:val="24"/>
          <w:szCs w:val="24"/>
          <w:lang w:eastAsia="zh-CN"/>
        </w:rPr>
        <w:t xml:space="preserve"> FI piešķirto konsultāciju skaits: 100 konsultācijas </w:t>
      </w:r>
      <w:r w:rsidR="008D016E">
        <w:rPr>
          <w:rFonts w:ascii="Times New Roman" w:hAnsi="Times New Roman" w:cs="Times New Roman"/>
          <w:sz w:val="24"/>
          <w:szCs w:val="24"/>
          <w:lang w:eastAsia="zh-CN"/>
        </w:rPr>
        <w:t>12 mēnešu periodā</w:t>
      </w:r>
      <w:r w:rsidR="00613579">
        <w:rPr>
          <w:rFonts w:ascii="Times New Roman" w:hAnsi="Times New Roman" w:cs="Times New Roman"/>
          <w:sz w:val="24"/>
          <w:szCs w:val="24"/>
          <w:lang w:eastAsia="zh-CN"/>
        </w:rPr>
        <w:t xml:space="preserve">.  </w:t>
      </w:r>
    </w:p>
    <w:p w14:paraId="3B1E5A9E" w14:textId="053C93BD" w:rsidR="00DD6149" w:rsidRDefault="00DD6149" w:rsidP="00DD6149">
      <w:pPr>
        <w:jc w:val="both"/>
        <w:rPr>
          <w:rFonts w:ascii="Times New Roman" w:hAnsi="Times New Roman" w:cs="Times New Roman"/>
          <w:sz w:val="24"/>
          <w:szCs w:val="24"/>
          <w:lang w:eastAsia="zh-CN"/>
        </w:rPr>
      </w:pPr>
      <w:r>
        <w:rPr>
          <w:rFonts w:ascii="Times New Roman" w:hAnsi="Times New Roman" w:cs="Times New Roman"/>
          <w:sz w:val="24"/>
          <w:szCs w:val="24"/>
          <w:lang w:eastAsia="zh-CN"/>
        </w:rPr>
        <w:t>Jāatzīmē, ka psihologa konsultāciju īpatsvars</w:t>
      </w:r>
      <w:r w:rsidR="00182227">
        <w:rPr>
          <w:rFonts w:ascii="Times New Roman" w:hAnsi="Times New Roman" w:cs="Times New Roman"/>
          <w:sz w:val="24"/>
          <w:szCs w:val="24"/>
          <w:lang w:eastAsia="zh-CN"/>
        </w:rPr>
        <w:t xml:space="preserve"> (67%)</w:t>
      </w:r>
      <w:r>
        <w:rPr>
          <w:rFonts w:ascii="Times New Roman" w:hAnsi="Times New Roman" w:cs="Times New Roman"/>
          <w:sz w:val="24"/>
          <w:szCs w:val="24"/>
          <w:lang w:eastAsia="zh-CN"/>
        </w:rPr>
        <w:t xml:space="preserve"> ir </w:t>
      </w:r>
      <w:r w:rsidR="00182227">
        <w:rPr>
          <w:rFonts w:ascii="Times New Roman" w:hAnsi="Times New Roman" w:cs="Times New Roman"/>
          <w:sz w:val="24"/>
          <w:szCs w:val="24"/>
          <w:lang w:eastAsia="zh-CN"/>
        </w:rPr>
        <w:t>ievērojami</w:t>
      </w:r>
      <w:r>
        <w:rPr>
          <w:rFonts w:ascii="Times New Roman" w:hAnsi="Times New Roman" w:cs="Times New Roman"/>
          <w:sz w:val="24"/>
          <w:szCs w:val="24"/>
          <w:lang w:eastAsia="zh-CN"/>
        </w:rPr>
        <w:t xml:space="preserve"> lielāks kā citu speciālistu konsultācijas</w:t>
      </w:r>
      <w:r w:rsidR="00182227">
        <w:rPr>
          <w:rFonts w:ascii="Times New Roman" w:hAnsi="Times New Roman" w:cs="Times New Roman"/>
          <w:sz w:val="24"/>
          <w:szCs w:val="24"/>
          <w:lang w:eastAsia="zh-CN"/>
        </w:rPr>
        <w:t xml:space="preserve"> un tās piešķirtas 10 bērniem (71%), </w:t>
      </w:r>
      <w:r w:rsidR="00400803">
        <w:rPr>
          <w:rFonts w:ascii="Times New Roman" w:hAnsi="Times New Roman" w:cs="Times New Roman"/>
          <w:sz w:val="24"/>
          <w:szCs w:val="24"/>
          <w:lang w:eastAsia="zh-CN"/>
        </w:rPr>
        <w:t>septiņiem</w:t>
      </w:r>
      <w:r>
        <w:rPr>
          <w:rFonts w:ascii="Times New Roman" w:hAnsi="Times New Roman" w:cs="Times New Roman"/>
          <w:sz w:val="24"/>
          <w:szCs w:val="24"/>
          <w:lang w:eastAsia="zh-CN"/>
        </w:rPr>
        <w:t xml:space="preserve"> bērniem nepieciešamas </w:t>
      </w:r>
      <w:r w:rsidR="00182227">
        <w:rPr>
          <w:rFonts w:ascii="Times New Roman" w:hAnsi="Times New Roman" w:cs="Times New Roman"/>
          <w:sz w:val="24"/>
          <w:szCs w:val="24"/>
          <w:lang w:eastAsia="zh-CN"/>
        </w:rPr>
        <w:t xml:space="preserve">arī </w:t>
      </w:r>
      <w:r>
        <w:rPr>
          <w:rFonts w:ascii="Times New Roman" w:hAnsi="Times New Roman" w:cs="Times New Roman"/>
          <w:sz w:val="24"/>
          <w:szCs w:val="24"/>
          <w:lang w:eastAsia="zh-CN"/>
        </w:rPr>
        <w:t xml:space="preserve">citu speciālistu konsultācijas – </w:t>
      </w:r>
      <w:r w:rsidR="00400803">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ABA individuālās konsultācijas</w:t>
      </w:r>
      <w:r w:rsidR="00182227">
        <w:rPr>
          <w:rFonts w:ascii="Times New Roman" w:hAnsi="Times New Roman" w:cs="Times New Roman"/>
          <w:sz w:val="24"/>
          <w:szCs w:val="24"/>
          <w:lang w:eastAsia="zh-CN"/>
        </w:rPr>
        <w:t xml:space="preserve">, </w:t>
      </w:r>
      <w:r w:rsidR="00400803">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bērniem </w:t>
      </w:r>
      <w:r w:rsidR="00400803">
        <w:rPr>
          <w:rFonts w:ascii="Times New Roman" w:hAnsi="Times New Roman" w:cs="Times New Roman"/>
          <w:sz w:val="24"/>
          <w:szCs w:val="24"/>
          <w:lang w:eastAsia="zh-CN"/>
        </w:rPr>
        <w:t>k</w:t>
      </w:r>
      <w:r w:rsidR="00182227">
        <w:rPr>
          <w:rFonts w:ascii="Times New Roman" w:hAnsi="Times New Roman" w:cs="Times New Roman"/>
          <w:sz w:val="24"/>
          <w:szCs w:val="24"/>
          <w:lang w:eastAsia="zh-CN"/>
        </w:rPr>
        <w:t xml:space="preserve">anisterapijas nodarbības, </w:t>
      </w:r>
      <w:r w:rsidR="00400803">
        <w:rPr>
          <w:rFonts w:ascii="Times New Roman" w:hAnsi="Times New Roman" w:cs="Times New Roman"/>
          <w:sz w:val="24"/>
          <w:szCs w:val="24"/>
          <w:lang w:eastAsia="zh-CN"/>
        </w:rPr>
        <w:t>vienam</w:t>
      </w:r>
      <w:r w:rsidR="00182227">
        <w:rPr>
          <w:rFonts w:ascii="Times New Roman" w:hAnsi="Times New Roman" w:cs="Times New Roman"/>
          <w:sz w:val="24"/>
          <w:szCs w:val="24"/>
          <w:lang w:eastAsia="zh-CN"/>
        </w:rPr>
        <w:t xml:space="preserve"> bērnam </w:t>
      </w:r>
      <w:r w:rsidR="00400803">
        <w:rPr>
          <w:rFonts w:ascii="Times New Roman" w:hAnsi="Times New Roman" w:cs="Times New Roman"/>
          <w:sz w:val="24"/>
          <w:szCs w:val="24"/>
          <w:lang w:eastAsia="zh-CN"/>
        </w:rPr>
        <w:t>d</w:t>
      </w:r>
      <w:r w:rsidR="00182227">
        <w:rPr>
          <w:rFonts w:ascii="Times New Roman" w:hAnsi="Times New Roman" w:cs="Times New Roman"/>
          <w:sz w:val="24"/>
          <w:szCs w:val="24"/>
          <w:lang w:eastAsia="zh-CN"/>
        </w:rPr>
        <w:t xml:space="preserve">abas un kustību </w:t>
      </w:r>
      <w:r w:rsidR="005D3E5B">
        <w:rPr>
          <w:rFonts w:ascii="Times New Roman" w:hAnsi="Times New Roman" w:cs="Times New Roman"/>
          <w:sz w:val="24"/>
          <w:szCs w:val="24"/>
          <w:lang w:eastAsia="zh-CN"/>
        </w:rPr>
        <w:t xml:space="preserve">formas </w:t>
      </w:r>
      <w:r w:rsidR="00182227">
        <w:rPr>
          <w:rFonts w:ascii="Times New Roman" w:hAnsi="Times New Roman" w:cs="Times New Roman"/>
          <w:sz w:val="24"/>
          <w:szCs w:val="24"/>
          <w:lang w:eastAsia="zh-CN"/>
        </w:rPr>
        <w:t xml:space="preserve">terapijas nodarbības un </w:t>
      </w:r>
      <w:r w:rsidR="00400803">
        <w:rPr>
          <w:rFonts w:ascii="Times New Roman" w:hAnsi="Times New Roman" w:cs="Times New Roman"/>
          <w:sz w:val="24"/>
          <w:szCs w:val="24"/>
          <w:lang w:eastAsia="zh-CN"/>
        </w:rPr>
        <w:t>vienam</w:t>
      </w:r>
      <w:r w:rsidR="00182227">
        <w:rPr>
          <w:rFonts w:ascii="Times New Roman" w:hAnsi="Times New Roman" w:cs="Times New Roman"/>
          <w:sz w:val="24"/>
          <w:szCs w:val="24"/>
          <w:lang w:eastAsia="zh-CN"/>
        </w:rPr>
        <w:t xml:space="preserve"> bērnam Tomatis nodarbības</w:t>
      </w:r>
      <w:r>
        <w:rPr>
          <w:rFonts w:ascii="Times New Roman" w:hAnsi="Times New Roman" w:cs="Times New Roman"/>
          <w:sz w:val="24"/>
          <w:szCs w:val="24"/>
          <w:lang w:eastAsia="zh-CN"/>
        </w:rPr>
        <w:t xml:space="preserve">. Skatoties pēc </w:t>
      </w:r>
      <w:r w:rsidR="00182227">
        <w:rPr>
          <w:rFonts w:ascii="Times New Roman" w:hAnsi="Times New Roman" w:cs="Times New Roman"/>
          <w:sz w:val="24"/>
          <w:szCs w:val="24"/>
          <w:lang w:eastAsia="zh-CN"/>
        </w:rPr>
        <w:t xml:space="preserve">FI smaguma </w:t>
      </w:r>
      <w:r w:rsidR="00400803">
        <w:rPr>
          <w:rFonts w:ascii="Times New Roman" w:hAnsi="Times New Roman" w:cs="Times New Roman"/>
          <w:sz w:val="24"/>
          <w:szCs w:val="24"/>
          <w:lang w:eastAsia="zh-CN"/>
        </w:rPr>
        <w:t>līmeņa</w:t>
      </w:r>
      <w:r w:rsidR="00182227">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00A109EA">
        <w:rPr>
          <w:rFonts w:ascii="Times New Roman" w:hAnsi="Times New Roman" w:cs="Times New Roman"/>
          <w:sz w:val="24"/>
          <w:szCs w:val="24"/>
          <w:lang w:eastAsia="zh-CN"/>
        </w:rPr>
        <w:t xml:space="preserve">sakarību nevar konstatēt. </w:t>
      </w:r>
    </w:p>
    <w:p w14:paraId="13F021A7" w14:textId="1B6C8122" w:rsidR="001B7168" w:rsidRPr="00400803" w:rsidRDefault="001B7168" w:rsidP="00A65E10">
      <w:pPr>
        <w:jc w:val="both"/>
        <w:rPr>
          <w:rFonts w:ascii="Times New Roman" w:hAnsi="Times New Roman" w:cs="Times New Roman"/>
          <w:b/>
          <w:bCs/>
          <w:sz w:val="24"/>
          <w:szCs w:val="24"/>
          <w:u w:val="single"/>
          <w:lang w:eastAsia="zh-CN"/>
        </w:rPr>
      </w:pPr>
      <w:r w:rsidRPr="00400803">
        <w:rPr>
          <w:rFonts w:ascii="Times New Roman" w:hAnsi="Times New Roman" w:cs="Times New Roman"/>
          <w:b/>
          <w:bCs/>
          <w:sz w:val="24"/>
          <w:szCs w:val="24"/>
          <w:u w:val="single"/>
          <w:lang w:eastAsia="zh-CN"/>
        </w:rPr>
        <w:t>Bērni ar KT</w:t>
      </w:r>
    </w:p>
    <w:p w14:paraId="7A6F7970" w14:textId="71EBF807" w:rsidR="001B7168" w:rsidRDefault="001B7168" w:rsidP="001B7168">
      <w:pPr>
        <w:jc w:val="both"/>
        <w:rPr>
          <w:rFonts w:ascii="Times New Roman" w:hAnsi="Times New Roman" w:cs="Times New Roman"/>
          <w:sz w:val="24"/>
          <w:szCs w:val="24"/>
          <w:lang w:eastAsia="zh-CN"/>
        </w:rPr>
      </w:pPr>
      <w:r w:rsidRPr="007F6A42">
        <w:rPr>
          <w:rFonts w:ascii="Times New Roman" w:hAnsi="Times New Roman" w:cs="Times New Roman"/>
          <w:b/>
          <w:bCs/>
          <w:i/>
          <w:iCs/>
          <w:sz w:val="24"/>
          <w:szCs w:val="24"/>
          <w:lang w:eastAsia="zh-CN"/>
        </w:rPr>
        <w:t>Vecuma grupā no 14</w:t>
      </w:r>
      <w:r w:rsidR="005D06EB" w:rsidRPr="007F6A42">
        <w:rPr>
          <w:rFonts w:ascii="Times New Roman" w:hAnsi="Times New Roman" w:cs="Times New Roman"/>
          <w:b/>
          <w:bCs/>
          <w:i/>
          <w:iCs/>
          <w:sz w:val="24"/>
          <w:szCs w:val="24"/>
          <w:lang w:eastAsia="zh-CN"/>
        </w:rPr>
        <w:t xml:space="preserve"> līdz </w:t>
      </w:r>
      <w:r w:rsidRPr="007F6A42">
        <w:rPr>
          <w:rFonts w:ascii="Times New Roman" w:hAnsi="Times New Roman" w:cs="Times New Roman"/>
          <w:b/>
          <w:bCs/>
          <w:i/>
          <w:iCs/>
          <w:sz w:val="24"/>
          <w:szCs w:val="24"/>
          <w:lang w:eastAsia="zh-CN"/>
        </w:rPr>
        <w:t>17 gadi</w:t>
      </w:r>
      <w:r w:rsidR="005D06EB" w:rsidRPr="007F6A42">
        <w:rPr>
          <w:rFonts w:ascii="Times New Roman" w:hAnsi="Times New Roman" w:cs="Times New Roman"/>
          <w:b/>
          <w:bCs/>
          <w:i/>
          <w:iCs/>
          <w:sz w:val="24"/>
          <w:szCs w:val="24"/>
          <w:lang w:eastAsia="zh-CN"/>
        </w:rPr>
        <w:t>em</w:t>
      </w:r>
      <w:r w:rsidRPr="007F6A42">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5D06EB">
        <w:rPr>
          <w:rFonts w:ascii="Times New Roman" w:hAnsi="Times New Roman" w:cs="Times New Roman"/>
          <w:sz w:val="24"/>
          <w:szCs w:val="24"/>
          <w:lang w:eastAsia="zh-CN"/>
        </w:rPr>
        <w:t>seši</w:t>
      </w:r>
      <w:r w:rsidRPr="001F7495">
        <w:rPr>
          <w:rFonts w:ascii="Times New Roman" w:hAnsi="Times New Roman" w:cs="Times New Roman"/>
          <w:sz w:val="24"/>
          <w:szCs w:val="24"/>
          <w:lang w:eastAsia="zh-CN"/>
        </w:rPr>
        <w:t xml:space="preserve"> bērni</w:t>
      </w:r>
      <w:r>
        <w:rPr>
          <w:rFonts w:ascii="Times New Roman" w:hAnsi="Times New Roman" w:cs="Times New Roman"/>
          <w:sz w:val="24"/>
          <w:szCs w:val="24"/>
          <w:lang w:eastAsia="zh-CN"/>
        </w:rPr>
        <w:t xml:space="preserve"> ar KT</w:t>
      </w:r>
      <w:r w:rsidRPr="001F7495">
        <w:rPr>
          <w:rFonts w:ascii="Times New Roman" w:hAnsi="Times New Roman" w:cs="Times New Roman"/>
          <w:sz w:val="24"/>
          <w:szCs w:val="24"/>
          <w:lang w:eastAsia="zh-CN"/>
        </w:rPr>
        <w:t xml:space="preserve">, no kuriem </w:t>
      </w:r>
      <w:r w:rsidR="00F36619">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ir mēren</w:t>
      </w:r>
      <w:r w:rsidR="005D06E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 </w:t>
      </w:r>
      <w:r w:rsidR="00F36619">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bērniem smag</w:t>
      </w:r>
      <w:r w:rsidR="005D06E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un </w:t>
      </w:r>
      <w:r w:rsidR="00F36619">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ļoti smag</w:t>
      </w:r>
      <w:r w:rsidR="005D06E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w:t>
      </w:r>
    </w:p>
    <w:p w14:paraId="6571A2B7" w14:textId="46B6DF36" w:rsidR="001B7168" w:rsidRPr="00983B55" w:rsidRDefault="001B7168" w:rsidP="001B7168">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Visiem bērniem ar KT noteikta vajadzība tikai pēc psihologa konsultācijām, vidēji 31 konsultācija </w:t>
      </w:r>
      <w:r w:rsidR="00F36619">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w:t>
      </w:r>
      <w:r w:rsidR="00F36619">
        <w:rPr>
          <w:rFonts w:ascii="Times New Roman" w:hAnsi="Times New Roman" w:cs="Times New Roman"/>
          <w:sz w:val="24"/>
          <w:szCs w:val="24"/>
          <w:lang w:eastAsia="zh-CN"/>
        </w:rPr>
        <w:t xml:space="preserve"> 12 mēnešu periodā</w:t>
      </w:r>
      <w:r w:rsidR="005D06EB">
        <w:rPr>
          <w:rFonts w:ascii="Times New Roman" w:hAnsi="Times New Roman" w:cs="Times New Roman"/>
          <w:sz w:val="24"/>
          <w:szCs w:val="24"/>
          <w:lang w:eastAsia="zh-CN"/>
        </w:rPr>
        <w:t xml:space="preserve">, kas </w:t>
      </w:r>
      <w:r w:rsidR="00983B55">
        <w:rPr>
          <w:rFonts w:ascii="Times New Roman" w:hAnsi="Times New Roman" w:cs="Times New Roman"/>
          <w:sz w:val="24"/>
          <w:szCs w:val="24"/>
          <w:lang w:eastAsia="zh-CN"/>
        </w:rPr>
        <w:t xml:space="preserve">pārsniedz metodikā plānoto 3 reizes </w:t>
      </w:r>
      <w:r w:rsidR="00983B55" w:rsidRPr="00983B55">
        <w:rPr>
          <w:rFonts w:ascii="Times New Roman" w:hAnsi="Times New Roman" w:cs="Times New Roman"/>
          <w:i/>
          <w:iCs/>
          <w:sz w:val="24"/>
          <w:szCs w:val="24"/>
          <w:lang w:eastAsia="zh-CN"/>
        </w:rPr>
        <w:t>(</w:t>
      </w:r>
      <w:r w:rsidR="00F30500">
        <w:rPr>
          <w:rFonts w:ascii="Times New Roman" w:hAnsi="Times New Roman" w:cs="Times New Roman"/>
          <w:i/>
          <w:iCs/>
          <w:sz w:val="24"/>
          <w:szCs w:val="24"/>
          <w:lang w:eastAsia="zh-CN"/>
        </w:rPr>
        <w:t>2.3.14</w:t>
      </w:r>
      <w:r w:rsidR="00983B55" w:rsidRPr="00983B55">
        <w:rPr>
          <w:rFonts w:ascii="Times New Roman" w:hAnsi="Times New Roman" w:cs="Times New Roman"/>
          <w:i/>
          <w:iCs/>
          <w:sz w:val="24"/>
          <w:szCs w:val="24"/>
          <w:lang w:eastAsia="zh-CN"/>
        </w:rPr>
        <w:t>. tabula).</w:t>
      </w:r>
    </w:p>
    <w:p w14:paraId="205939F2" w14:textId="77777777" w:rsidR="005D3E5B" w:rsidRDefault="00F30500" w:rsidP="00983B55">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2.3.14</w:t>
      </w:r>
      <w:r w:rsidR="00983B55" w:rsidRPr="00983B55">
        <w:rPr>
          <w:rFonts w:ascii="Times New Roman" w:hAnsi="Times New Roman" w:cs="Times New Roman"/>
          <w:color w:val="auto"/>
          <w:sz w:val="24"/>
          <w:szCs w:val="24"/>
        </w:rPr>
        <w:t xml:space="preserve">. tabula </w:t>
      </w:r>
    </w:p>
    <w:p w14:paraId="41E4C216" w14:textId="081C9F6D" w:rsidR="00393FB3" w:rsidRPr="00C6353C" w:rsidRDefault="00393FB3" w:rsidP="00393FB3">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w:t>
      </w:r>
      <w:r>
        <w:rPr>
          <w:rFonts w:ascii="Times New Roman" w:hAnsi="Times New Roman" w:cs="Times New Roman"/>
          <w:b/>
          <w:bCs/>
          <w:i w:val="0"/>
          <w:iCs w:val="0"/>
          <w:color w:val="auto"/>
          <w:sz w:val="22"/>
          <w:szCs w:val="22"/>
        </w:rPr>
        <w:t xml:space="preserve"> - psihologa</w:t>
      </w:r>
      <w:r w:rsidRPr="00C6353C">
        <w:rPr>
          <w:rFonts w:ascii="Times New Roman" w:hAnsi="Times New Roman" w:cs="Times New Roman"/>
          <w:b/>
          <w:bCs/>
          <w:i w:val="0"/>
          <w:iCs w:val="0"/>
          <w:color w:val="auto"/>
          <w:sz w:val="22"/>
          <w:szCs w:val="22"/>
        </w:rPr>
        <w:t xml:space="preserve"> konsultāciju </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r w:rsidR="001C3F6E">
        <w:rPr>
          <w:rFonts w:ascii="Times New Roman" w:hAnsi="Times New Roman" w:cs="Times New Roman"/>
          <w:b/>
          <w:bCs/>
          <w:i w:val="0"/>
          <w:iCs w:val="0"/>
          <w:color w:val="auto"/>
          <w:sz w:val="22"/>
          <w:szCs w:val="22"/>
        </w:rPr>
        <w:t xml:space="preserve"> bērniem ar KT</w:t>
      </w:r>
    </w:p>
    <w:p w14:paraId="5A0D69E3" w14:textId="299AC12B" w:rsidR="00393FB3" w:rsidRPr="00393FB3" w:rsidRDefault="00393FB3" w:rsidP="00393FB3">
      <w:pPr>
        <w:jc w:val="center"/>
      </w:pPr>
      <w:r w:rsidRPr="00C6353C">
        <w:rPr>
          <w:rFonts w:ascii="Times New Roman" w:hAnsi="Times New Roman" w:cs="Times New Roman"/>
          <w:b/>
          <w:bCs/>
        </w:rPr>
        <w:t>vecuma grupā no 14 līdz 17 gadiem (ieskaitot) sadalījumā pa</w:t>
      </w:r>
      <w:r w:rsidRPr="00C6353C">
        <w:rPr>
          <w:rFonts w:ascii="Times New Roman" w:hAnsi="Times New Roman" w:cs="Times New Roman"/>
          <w:b/>
          <w:bCs/>
          <w:sz w:val="24"/>
          <w:szCs w:val="24"/>
        </w:rPr>
        <w:t xml:space="preserve"> </w:t>
      </w:r>
      <w:r>
        <w:rPr>
          <w:rFonts w:ascii="Times New Roman" w:hAnsi="Times New Roman" w:cs="Times New Roman"/>
          <w:b/>
          <w:bCs/>
          <w:sz w:val="24"/>
          <w:szCs w:val="24"/>
        </w:rPr>
        <w:t>FI smaguma līmeņiem</w:t>
      </w:r>
    </w:p>
    <w:tbl>
      <w:tblPr>
        <w:tblStyle w:val="TableGrid"/>
        <w:tblW w:w="0" w:type="auto"/>
        <w:jc w:val="center"/>
        <w:tblLook w:val="04A0" w:firstRow="1" w:lastRow="0" w:firstColumn="1" w:lastColumn="0" w:noHBand="0" w:noVBand="1"/>
      </w:tblPr>
      <w:tblGrid>
        <w:gridCol w:w="1576"/>
        <w:gridCol w:w="959"/>
        <w:gridCol w:w="1427"/>
        <w:gridCol w:w="1177"/>
      </w:tblGrid>
      <w:tr w:rsidR="001B7168" w:rsidRPr="001B7168" w14:paraId="0979F504" w14:textId="77777777" w:rsidTr="000528BE">
        <w:trPr>
          <w:trHeight w:val="300"/>
          <w:jc w:val="center"/>
        </w:trPr>
        <w:tc>
          <w:tcPr>
            <w:tcW w:w="1576" w:type="dxa"/>
            <w:shd w:val="clear" w:color="auto" w:fill="F2F2F2" w:themeFill="background1" w:themeFillShade="F2"/>
            <w:noWrap/>
            <w:vAlign w:val="center"/>
            <w:hideMark/>
          </w:tcPr>
          <w:p w14:paraId="537C2471" w14:textId="4E55D501" w:rsidR="001B7168" w:rsidRPr="00983B55" w:rsidRDefault="00983B55" w:rsidP="000528BE">
            <w:pPr>
              <w:jc w:val="center"/>
              <w:rPr>
                <w:rFonts w:ascii="Times New Roman" w:hAnsi="Times New Roman" w:cs="Times New Roman"/>
                <w:b/>
                <w:bCs/>
                <w:lang w:eastAsia="zh-CN"/>
              </w:rPr>
            </w:pPr>
            <w:r w:rsidRPr="00983B55">
              <w:rPr>
                <w:rFonts w:ascii="Times New Roman" w:hAnsi="Times New Roman" w:cs="Times New Roman"/>
                <w:b/>
                <w:bCs/>
                <w:lang w:eastAsia="zh-CN"/>
              </w:rPr>
              <w:t>FT veids/FI smaguma pakāpe</w:t>
            </w:r>
          </w:p>
        </w:tc>
        <w:tc>
          <w:tcPr>
            <w:tcW w:w="959" w:type="dxa"/>
            <w:shd w:val="clear" w:color="auto" w:fill="F2F2F2" w:themeFill="background1" w:themeFillShade="F2"/>
            <w:noWrap/>
            <w:vAlign w:val="center"/>
          </w:tcPr>
          <w:p w14:paraId="5C8ED459" w14:textId="6291AFB9" w:rsidR="001B7168" w:rsidRPr="00983B55" w:rsidRDefault="00983B55" w:rsidP="000528BE">
            <w:pPr>
              <w:jc w:val="center"/>
              <w:rPr>
                <w:rFonts w:ascii="Times New Roman" w:hAnsi="Times New Roman" w:cs="Times New Roman"/>
                <w:b/>
                <w:bCs/>
                <w:lang w:eastAsia="zh-CN"/>
              </w:rPr>
            </w:pPr>
            <w:r w:rsidRPr="00983B55">
              <w:rPr>
                <w:rFonts w:ascii="Times New Roman" w:hAnsi="Times New Roman" w:cs="Times New Roman"/>
                <w:b/>
                <w:bCs/>
                <w:lang w:eastAsia="zh-CN"/>
              </w:rPr>
              <w:t>Bērnu skaits</w:t>
            </w:r>
          </w:p>
        </w:tc>
        <w:tc>
          <w:tcPr>
            <w:tcW w:w="1427" w:type="dxa"/>
            <w:shd w:val="clear" w:color="auto" w:fill="F2F2F2" w:themeFill="background1" w:themeFillShade="F2"/>
            <w:noWrap/>
            <w:vAlign w:val="center"/>
          </w:tcPr>
          <w:p w14:paraId="6E75373E" w14:textId="297FFAD3" w:rsidR="001B7168" w:rsidRPr="00983B55" w:rsidRDefault="00983B55" w:rsidP="000528BE">
            <w:pPr>
              <w:jc w:val="center"/>
              <w:rPr>
                <w:rFonts w:ascii="Times New Roman" w:hAnsi="Times New Roman" w:cs="Times New Roman"/>
                <w:b/>
                <w:bCs/>
                <w:lang w:eastAsia="zh-CN"/>
              </w:rPr>
            </w:pPr>
            <w:r w:rsidRPr="00983B55">
              <w:rPr>
                <w:rFonts w:ascii="Times New Roman" w:hAnsi="Times New Roman" w:cs="Times New Roman"/>
                <w:b/>
                <w:bCs/>
                <w:lang w:eastAsia="zh-CN"/>
              </w:rPr>
              <w:t>Kons</w:t>
            </w:r>
            <w:r w:rsidR="005D3E5B">
              <w:rPr>
                <w:rFonts w:ascii="Times New Roman" w:hAnsi="Times New Roman" w:cs="Times New Roman"/>
                <w:b/>
                <w:bCs/>
                <w:lang w:eastAsia="zh-CN"/>
              </w:rPr>
              <w:t>ultāciju skaits</w:t>
            </w:r>
            <w:r w:rsidRPr="00983B55">
              <w:rPr>
                <w:rFonts w:ascii="Times New Roman" w:hAnsi="Times New Roman" w:cs="Times New Roman"/>
                <w:b/>
                <w:bCs/>
                <w:lang w:eastAsia="zh-CN"/>
              </w:rPr>
              <w:t xml:space="preserve"> kopā</w:t>
            </w:r>
          </w:p>
        </w:tc>
        <w:tc>
          <w:tcPr>
            <w:tcW w:w="1177" w:type="dxa"/>
            <w:shd w:val="clear" w:color="auto" w:fill="F2F2F2" w:themeFill="background1" w:themeFillShade="F2"/>
            <w:noWrap/>
            <w:vAlign w:val="center"/>
          </w:tcPr>
          <w:p w14:paraId="21D5285B" w14:textId="64BB5A28" w:rsidR="001B7168" w:rsidRPr="00983B55" w:rsidRDefault="00983B55" w:rsidP="000528BE">
            <w:pPr>
              <w:jc w:val="center"/>
              <w:rPr>
                <w:rFonts w:ascii="Times New Roman" w:hAnsi="Times New Roman" w:cs="Times New Roman"/>
                <w:b/>
                <w:bCs/>
                <w:lang w:eastAsia="zh-CN"/>
              </w:rPr>
            </w:pPr>
            <w:r w:rsidRPr="00983B55">
              <w:rPr>
                <w:rFonts w:ascii="Times New Roman" w:hAnsi="Times New Roman" w:cs="Times New Roman"/>
                <w:b/>
                <w:bCs/>
                <w:lang w:eastAsia="zh-CN"/>
              </w:rPr>
              <w:t>Vid</w:t>
            </w:r>
            <w:r w:rsidR="005D3E5B">
              <w:rPr>
                <w:rFonts w:ascii="Times New Roman" w:hAnsi="Times New Roman" w:cs="Times New Roman"/>
                <w:b/>
                <w:bCs/>
                <w:lang w:eastAsia="zh-CN"/>
              </w:rPr>
              <w:t>ēji uz vienu bērnu</w:t>
            </w:r>
          </w:p>
        </w:tc>
      </w:tr>
      <w:tr w:rsidR="001B7168" w:rsidRPr="001B7168" w14:paraId="36C62CC7" w14:textId="77777777" w:rsidTr="000528BE">
        <w:trPr>
          <w:trHeight w:val="300"/>
          <w:jc w:val="center"/>
        </w:trPr>
        <w:tc>
          <w:tcPr>
            <w:tcW w:w="1576" w:type="dxa"/>
            <w:noWrap/>
            <w:hideMark/>
          </w:tcPr>
          <w:p w14:paraId="230A21D6" w14:textId="0443C186" w:rsidR="001B7168" w:rsidRPr="00983B55" w:rsidRDefault="001B7168" w:rsidP="001B7168">
            <w:pPr>
              <w:jc w:val="both"/>
              <w:rPr>
                <w:rFonts w:ascii="Times New Roman" w:hAnsi="Times New Roman" w:cs="Times New Roman"/>
                <w:b/>
                <w:bCs/>
                <w:lang w:eastAsia="zh-CN"/>
              </w:rPr>
            </w:pPr>
            <w:r w:rsidRPr="00983B55">
              <w:rPr>
                <w:rFonts w:ascii="Times New Roman" w:hAnsi="Times New Roman" w:cs="Times New Roman"/>
                <w:b/>
                <w:bCs/>
                <w:lang w:eastAsia="zh-CN"/>
              </w:rPr>
              <w:t>KT</w:t>
            </w:r>
            <w:r w:rsidR="007F6A42">
              <w:rPr>
                <w:rFonts w:ascii="Times New Roman" w:hAnsi="Times New Roman" w:cs="Times New Roman"/>
                <w:b/>
                <w:bCs/>
                <w:lang w:eastAsia="zh-CN"/>
              </w:rPr>
              <w:t xml:space="preserve"> kopā</w:t>
            </w:r>
          </w:p>
        </w:tc>
        <w:tc>
          <w:tcPr>
            <w:tcW w:w="959" w:type="dxa"/>
            <w:noWrap/>
            <w:hideMark/>
          </w:tcPr>
          <w:p w14:paraId="56C0C477" w14:textId="77777777" w:rsidR="001B7168" w:rsidRPr="00983B55" w:rsidRDefault="001B7168" w:rsidP="00983B55">
            <w:pPr>
              <w:jc w:val="center"/>
              <w:rPr>
                <w:rFonts w:ascii="Times New Roman" w:hAnsi="Times New Roman" w:cs="Times New Roman"/>
                <w:b/>
                <w:bCs/>
                <w:lang w:eastAsia="zh-CN"/>
              </w:rPr>
            </w:pPr>
            <w:r w:rsidRPr="00983B55">
              <w:rPr>
                <w:rFonts w:ascii="Times New Roman" w:hAnsi="Times New Roman" w:cs="Times New Roman"/>
                <w:b/>
                <w:bCs/>
                <w:lang w:eastAsia="zh-CN"/>
              </w:rPr>
              <w:t>6</w:t>
            </w:r>
          </w:p>
        </w:tc>
        <w:tc>
          <w:tcPr>
            <w:tcW w:w="1427" w:type="dxa"/>
            <w:noWrap/>
            <w:hideMark/>
          </w:tcPr>
          <w:p w14:paraId="3C3DEC23" w14:textId="77777777" w:rsidR="001B7168" w:rsidRPr="00983B55" w:rsidRDefault="001B7168" w:rsidP="00983B55">
            <w:pPr>
              <w:jc w:val="center"/>
              <w:rPr>
                <w:rFonts w:ascii="Times New Roman" w:hAnsi="Times New Roman" w:cs="Times New Roman"/>
                <w:b/>
                <w:bCs/>
                <w:lang w:eastAsia="zh-CN"/>
              </w:rPr>
            </w:pPr>
            <w:r w:rsidRPr="00983B55">
              <w:rPr>
                <w:rFonts w:ascii="Times New Roman" w:hAnsi="Times New Roman" w:cs="Times New Roman"/>
                <w:b/>
                <w:bCs/>
                <w:lang w:eastAsia="zh-CN"/>
              </w:rPr>
              <w:t>184</w:t>
            </w:r>
          </w:p>
        </w:tc>
        <w:tc>
          <w:tcPr>
            <w:tcW w:w="1177" w:type="dxa"/>
            <w:noWrap/>
            <w:hideMark/>
          </w:tcPr>
          <w:p w14:paraId="2E98CB90" w14:textId="77777777" w:rsidR="001B7168" w:rsidRPr="00983B55" w:rsidRDefault="001B7168" w:rsidP="00983B55">
            <w:pPr>
              <w:jc w:val="center"/>
              <w:rPr>
                <w:rFonts w:ascii="Times New Roman" w:hAnsi="Times New Roman" w:cs="Times New Roman"/>
                <w:b/>
                <w:bCs/>
                <w:lang w:eastAsia="zh-CN"/>
              </w:rPr>
            </w:pPr>
            <w:r w:rsidRPr="00983B55">
              <w:rPr>
                <w:rFonts w:ascii="Times New Roman" w:hAnsi="Times New Roman" w:cs="Times New Roman"/>
                <w:b/>
                <w:bCs/>
                <w:lang w:eastAsia="zh-CN"/>
              </w:rPr>
              <w:t>31</w:t>
            </w:r>
          </w:p>
        </w:tc>
      </w:tr>
      <w:tr w:rsidR="001B7168" w:rsidRPr="001B7168" w14:paraId="4981F773" w14:textId="77777777" w:rsidTr="000528BE">
        <w:trPr>
          <w:trHeight w:val="300"/>
          <w:jc w:val="center"/>
        </w:trPr>
        <w:tc>
          <w:tcPr>
            <w:tcW w:w="1576" w:type="dxa"/>
            <w:noWrap/>
            <w:hideMark/>
          </w:tcPr>
          <w:p w14:paraId="6BB0A37C" w14:textId="77777777" w:rsidR="001B7168" w:rsidRPr="00983B55" w:rsidRDefault="001B7168" w:rsidP="001B7168">
            <w:pPr>
              <w:jc w:val="both"/>
              <w:rPr>
                <w:rFonts w:ascii="Times New Roman" w:hAnsi="Times New Roman" w:cs="Times New Roman"/>
                <w:lang w:eastAsia="zh-CN"/>
              </w:rPr>
            </w:pPr>
            <w:r w:rsidRPr="00983B55">
              <w:rPr>
                <w:rFonts w:ascii="Times New Roman" w:hAnsi="Times New Roman" w:cs="Times New Roman"/>
                <w:lang w:eastAsia="zh-CN"/>
              </w:rPr>
              <w:t>ļoti smagi</w:t>
            </w:r>
          </w:p>
        </w:tc>
        <w:tc>
          <w:tcPr>
            <w:tcW w:w="959" w:type="dxa"/>
            <w:noWrap/>
            <w:hideMark/>
          </w:tcPr>
          <w:p w14:paraId="727CBA0A"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1</w:t>
            </w:r>
          </w:p>
        </w:tc>
        <w:tc>
          <w:tcPr>
            <w:tcW w:w="1427" w:type="dxa"/>
            <w:noWrap/>
            <w:hideMark/>
          </w:tcPr>
          <w:p w14:paraId="35FA0459"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24</w:t>
            </w:r>
          </w:p>
        </w:tc>
        <w:tc>
          <w:tcPr>
            <w:tcW w:w="1177" w:type="dxa"/>
            <w:noWrap/>
            <w:hideMark/>
          </w:tcPr>
          <w:p w14:paraId="5385A7C4"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24</w:t>
            </w:r>
          </w:p>
        </w:tc>
      </w:tr>
      <w:tr w:rsidR="001B7168" w:rsidRPr="001B7168" w14:paraId="5803D7F5" w14:textId="77777777" w:rsidTr="000528BE">
        <w:trPr>
          <w:trHeight w:val="300"/>
          <w:jc w:val="center"/>
        </w:trPr>
        <w:tc>
          <w:tcPr>
            <w:tcW w:w="1576" w:type="dxa"/>
            <w:noWrap/>
            <w:hideMark/>
          </w:tcPr>
          <w:p w14:paraId="19FECA2D" w14:textId="77777777" w:rsidR="001B7168" w:rsidRPr="00983B55" w:rsidRDefault="001B7168" w:rsidP="001B7168">
            <w:pPr>
              <w:jc w:val="both"/>
              <w:rPr>
                <w:rFonts w:ascii="Times New Roman" w:hAnsi="Times New Roman" w:cs="Times New Roman"/>
                <w:lang w:eastAsia="zh-CN"/>
              </w:rPr>
            </w:pPr>
            <w:r w:rsidRPr="00983B55">
              <w:rPr>
                <w:rFonts w:ascii="Times New Roman" w:hAnsi="Times New Roman" w:cs="Times New Roman"/>
                <w:lang w:eastAsia="zh-CN"/>
              </w:rPr>
              <w:t>mēreni</w:t>
            </w:r>
          </w:p>
        </w:tc>
        <w:tc>
          <w:tcPr>
            <w:tcW w:w="959" w:type="dxa"/>
            <w:noWrap/>
            <w:hideMark/>
          </w:tcPr>
          <w:p w14:paraId="5E9EDA31"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2</w:t>
            </w:r>
          </w:p>
        </w:tc>
        <w:tc>
          <w:tcPr>
            <w:tcW w:w="1427" w:type="dxa"/>
            <w:noWrap/>
            <w:hideMark/>
          </w:tcPr>
          <w:p w14:paraId="0F256C56"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96</w:t>
            </w:r>
          </w:p>
        </w:tc>
        <w:tc>
          <w:tcPr>
            <w:tcW w:w="1177" w:type="dxa"/>
            <w:noWrap/>
            <w:hideMark/>
          </w:tcPr>
          <w:p w14:paraId="29B9CD40"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48</w:t>
            </w:r>
          </w:p>
        </w:tc>
      </w:tr>
      <w:tr w:rsidR="001B7168" w:rsidRPr="001B7168" w14:paraId="3ADB50F1" w14:textId="77777777" w:rsidTr="000528BE">
        <w:trPr>
          <w:trHeight w:val="300"/>
          <w:jc w:val="center"/>
        </w:trPr>
        <w:tc>
          <w:tcPr>
            <w:tcW w:w="1576" w:type="dxa"/>
            <w:noWrap/>
            <w:hideMark/>
          </w:tcPr>
          <w:p w14:paraId="2680A553" w14:textId="77777777" w:rsidR="001B7168" w:rsidRPr="00983B55" w:rsidRDefault="001B7168" w:rsidP="001B7168">
            <w:pPr>
              <w:jc w:val="both"/>
              <w:rPr>
                <w:rFonts w:ascii="Times New Roman" w:hAnsi="Times New Roman" w:cs="Times New Roman"/>
                <w:lang w:eastAsia="zh-CN"/>
              </w:rPr>
            </w:pPr>
            <w:r w:rsidRPr="00983B55">
              <w:rPr>
                <w:rFonts w:ascii="Times New Roman" w:hAnsi="Times New Roman" w:cs="Times New Roman"/>
                <w:lang w:eastAsia="zh-CN"/>
              </w:rPr>
              <w:t>smagi</w:t>
            </w:r>
          </w:p>
        </w:tc>
        <w:tc>
          <w:tcPr>
            <w:tcW w:w="959" w:type="dxa"/>
            <w:noWrap/>
            <w:hideMark/>
          </w:tcPr>
          <w:p w14:paraId="30533A65"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3</w:t>
            </w:r>
          </w:p>
        </w:tc>
        <w:tc>
          <w:tcPr>
            <w:tcW w:w="1427" w:type="dxa"/>
            <w:noWrap/>
            <w:hideMark/>
          </w:tcPr>
          <w:p w14:paraId="03F3F4FC"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64</w:t>
            </w:r>
          </w:p>
        </w:tc>
        <w:tc>
          <w:tcPr>
            <w:tcW w:w="1177" w:type="dxa"/>
            <w:noWrap/>
            <w:hideMark/>
          </w:tcPr>
          <w:p w14:paraId="410A152E" w14:textId="77777777" w:rsidR="001B7168" w:rsidRPr="00983B55" w:rsidRDefault="001B7168" w:rsidP="00983B55">
            <w:pPr>
              <w:jc w:val="center"/>
              <w:rPr>
                <w:rFonts w:ascii="Times New Roman" w:hAnsi="Times New Roman" w:cs="Times New Roman"/>
                <w:lang w:eastAsia="zh-CN"/>
              </w:rPr>
            </w:pPr>
            <w:r w:rsidRPr="00983B55">
              <w:rPr>
                <w:rFonts w:ascii="Times New Roman" w:hAnsi="Times New Roman" w:cs="Times New Roman"/>
                <w:lang w:eastAsia="zh-CN"/>
              </w:rPr>
              <w:t>21</w:t>
            </w:r>
          </w:p>
        </w:tc>
      </w:tr>
    </w:tbl>
    <w:p w14:paraId="778B262A" w14:textId="77777777" w:rsidR="005D3E5B" w:rsidRDefault="005D3E5B" w:rsidP="00983B55">
      <w:pPr>
        <w:jc w:val="both"/>
        <w:rPr>
          <w:rFonts w:ascii="Times New Roman" w:hAnsi="Times New Roman" w:cs="Times New Roman"/>
          <w:b/>
          <w:bCs/>
          <w:sz w:val="24"/>
          <w:szCs w:val="24"/>
          <w:lang w:eastAsia="zh-CN"/>
        </w:rPr>
      </w:pPr>
    </w:p>
    <w:p w14:paraId="700A6614" w14:textId="062FEC5C" w:rsidR="00983B55" w:rsidRPr="007F6A42" w:rsidRDefault="00983B55" w:rsidP="00983B55">
      <w:pPr>
        <w:jc w:val="both"/>
        <w:rPr>
          <w:rFonts w:ascii="Times New Roman" w:hAnsi="Times New Roman" w:cs="Times New Roman"/>
          <w:b/>
          <w:bCs/>
          <w:sz w:val="24"/>
          <w:szCs w:val="24"/>
          <w:u w:val="single"/>
          <w:lang w:eastAsia="zh-CN"/>
        </w:rPr>
      </w:pPr>
      <w:r w:rsidRPr="007F6A42">
        <w:rPr>
          <w:rFonts w:ascii="Times New Roman" w:hAnsi="Times New Roman" w:cs="Times New Roman"/>
          <w:b/>
          <w:bCs/>
          <w:sz w:val="24"/>
          <w:szCs w:val="24"/>
          <w:u w:val="single"/>
          <w:lang w:eastAsia="zh-CN"/>
        </w:rPr>
        <w:t>Bērni ar MT</w:t>
      </w:r>
    </w:p>
    <w:p w14:paraId="59FB0779" w14:textId="36C173D7" w:rsidR="00983B55" w:rsidRDefault="00983B55" w:rsidP="00983B55">
      <w:pPr>
        <w:jc w:val="both"/>
        <w:rPr>
          <w:rFonts w:ascii="Times New Roman" w:hAnsi="Times New Roman" w:cs="Times New Roman"/>
          <w:sz w:val="24"/>
          <w:szCs w:val="24"/>
          <w:lang w:eastAsia="zh-CN"/>
        </w:rPr>
      </w:pPr>
      <w:r w:rsidRPr="007F6A42">
        <w:rPr>
          <w:rFonts w:ascii="Times New Roman" w:hAnsi="Times New Roman" w:cs="Times New Roman"/>
          <w:b/>
          <w:bCs/>
          <w:i/>
          <w:iCs/>
          <w:sz w:val="24"/>
          <w:szCs w:val="24"/>
          <w:lang w:eastAsia="zh-CN"/>
        </w:rPr>
        <w:t>Vecuma grupā no 14-17 gadi</w:t>
      </w:r>
      <w:r w:rsidR="00A40196">
        <w:rPr>
          <w:rFonts w:ascii="Times New Roman" w:hAnsi="Times New Roman" w:cs="Times New Roman"/>
          <w:b/>
          <w:bCs/>
          <w:i/>
          <w:iCs/>
          <w:sz w:val="24"/>
          <w:szCs w:val="24"/>
          <w:lang w:eastAsia="zh-CN"/>
        </w:rPr>
        <w:t>em</w:t>
      </w:r>
      <w:r w:rsidRPr="007F6A42">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7F6A42">
        <w:rPr>
          <w:rFonts w:ascii="Times New Roman" w:hAnsi="Times New Roman" w:cs="Times New Roman"/>
          <w:sz w:val="24"/>
          <w:szCs w:val="24"/>
          <w:lang w:eastAsia="zh-CN"/>
        </w:rPr>
        <w:t>pieci</w:t>
      </w:r>
      <w:r w:rsidRPr="001F7495">
        <w:rPr>
          <w:rFonts w:ascii="Times New Roman" w:hAnsi="Times New Roman" w:cs="Times New Roman"/>
          <w:sz w:val="24"/>
          <w:szCs w:val="24"/>
          <w:lang w:eastAsia="zh-CN"/>
        </w:rPr>
        <w:t xml:space="preserve"> bērni</w:t>
      </w:r>
      <w:r>
        <w:rPr>
          <w:rFonts w:ascii="Times New Roman" w:hAnsi="Times New Roman" w:cs="Times New Roman"/>
          <w:sz w:val="24"/>
          <w:szCs w:val="24"/>
          <w:lang w:eastAsia="zh-CN"/>
        </w:rPr>
        <w:t xml:space="preserve"> ar MT</w:t>
      </w:r>
      <w:r w:rsidRPr="001F7495">
        <w:rPr>
          <w:rFonts w:ascii="Times New Roman" w:hAnsi="Times New Roman" w:cs="Times New Roman"/>
          <w:sz w:val="24"/>
          <w:szCs w:val="24"/>
          <w:lang w:eastAsia="zh-CN"/>
        </w:rPr>
        <w:t xml:space="preserve">, no kuriem </w:t>
      </w:r>
      <w:r w:rsidR="00F36619">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w:t>
      </w:r>
      <w:r w:rsidR="00D23152">
        <w:rPr>
          <w:rFonts w:ascii="Times New Roman" w:hAnsi="Times New Roman" w:cs="Times New Roman"/>
          <w:sz w:val="24"/>
          <w:szCs w:val="24"/>
          <w:lang w:eastAsia="zh-CN"/>
        </w:rPr>
        <w:t>a</w:t>
      </w:r>
      <w:r>
        <w:rPr>
          <w:rFonts w:ascii="Times New Roman" w:hAnsi="Times New Roman" w:cs="Times New Roman"/>
          <w:sz w:val="24"/>
          <w:szCs w:val="24"/>
          <w:lang w:eastAsia="zh-CN"/>
        </w:rPr>
        <w:t xml:space="preserve">m ir </w:t>
      </w:r>
      <w:r w:rsidR="00D23152">
        <w:rPr>
          <w:rFonts w:ascii="Times New Roman" w:hAnsi="Times New Roman" w:cs="Times New Roman"/>
          <w:sz w:val="24"/>
          <w:szCs w:val="24"/>
          <w:lang w:eastAsia="zh-CN"/>
        </w:rPr>
        <w:t>mēren</w:t>
      </w:r>
      <w:r w:rsidR="007F6A42">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w:t>
      </w:r>
      <w:r w:rsidR="00D23152">
        <w:rPr>
          <w:rFonts w:ascii="Times New Roman" w:hAnsi="Times New Roman" w:cs="Times New Roman"/>
          <w:sz w:val="24"/>
          <w:szCs w:val="24"/>
          <w:lang w:eastAsia="zh-CN"/>
        </w:rPr>
        <w:t xml:space="preserve"> (RT;GRT)</w:t>
      </w:r>
      <w:r>
        <w:rPr>
          <w:rFonts w:ascii="Times New Roman" w:hAnsi="Times New Roman" w:cs="Times New Roman"/>
          <w:sz w:val="24"/>
          <w:szCs w:val="24"/>
          <w:lang w:eastAsia="zh-CN"/>
        </w:rPr>
        <w:t xml:space="preserve">, </w:t>
      </w:r>
      <w:r w:rsidR="00C8398B">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ļoti smag</w:t>
      </w:r>
      <w:r w:rsidR="00C8398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w:t>
      </w:r>
      <w:r w:rsidR="00D23152">
        <w:rPr>
          <w:rFonts w:ascii="Times New Roman" w:hAnsi="Times New Roman" w:cs="Times New Roman"/>
          <w:sz w:val="24"/>
          <w:szCs w:val="24"/>
          <w:lang w:eastAsia="zh-CN"/>
        </w:rPr>
        <w:t xml:space="preserve"> (</w:t>
      </w:r>
      <w:r w:rsidR="00C8398B">
        <w:rPr>
          <w:rFonts w:ascii="Times New Roman" w:hAnsi="Times New Roman" w:cs="Times New Roman"/>
          <w:sz w:val="24"/>
          <w:szCs w:val="24"/>
          <w:lang w:eastAsia="zh-CN"/>
        </w:rPr>
        <w:t>diviem</w:t>
      </w:r>
      <w:r w:rsidR="00D23152">
        <w:rPr>
          <w:rFonts w:ascii="Times New Roman" w:hAnsi="Times New Roman" w:cs="Times New Roman"/>
          <w:sz w:val="24"/>
          <w:szCs w:val="24"/>
          <w:lang w:eastAsia="zh-CN"/>
        </w:rPr>
        <w:t xml:space="preserve"> bērniem K</w:t>
      </w:r>
      <w:r w:rsidR="00C8398B">
        <w:rPr>
          <w:rFonts w:ascii="Times New Roman" w:hAnsi="Times New Roman" w:cs="Times New Roman"/>
          <w:sz w:val="24"/>
          <w:szCs w:val="24"/>
          <w:lang w:eastAsia="zh-CN"/>
        </w:rPr>
        <w:t>T;</w:t>
      </w:r>
      <w:r w:rsidR="00D23152">
        <w:rPr>
          <w:rFonts w:ascii="Times New Roman" w:hAnsi="Times New Roman" w:cs="Times New Roman"/>
          <w:sz w:val="24"/>
          <w:szCs w:val="24"/>
          <w:lang w:eastAsia="zh-CN"/>
        </w:rPr>
        <w:t>R</w:t>
      </w:r>
      <w:r w:rsidR="00C8398B">
        <w:rPr>
          <w:rFonts w:ascii="Times New Roman" w:hAnsi="Times New Roman" w:cs="Times New Roman"/>
          <w:sz w:val="24"/>
          <w:szCs w:val="24"/>
          <w:lang w:eastAsia="zh-CN"/>
        </w:rPr>
        <w:t>T;</w:t>
      </w:r>
      <w:r w:rsidR="00D23152">
        <w:rPr>
          <w:rFonts w:ascii="Times New Roman" w:hAnsi="Times New Roman" w:cs="Times New Roman"/>
          <w:sz w:val="24"/>
          <w:szCs w:val="24"/>
          <w:lang w:eastAsia="zh-CN"/>
        </w:rPr>
        <w:t>GRT (</w:t>
      </w:r>
      <w:r w:rsidR="00C8398B">
        <w:rPr>
          <w:rFonts w:ascii="Times New Roman" w:hAnsi="Times New Roman" w:cs="Times New Roman"/>
          <w:sz w:val="24"/>
          <w:szCs w:val="24"/>
          <w:lang w:eastAsia="zh-CN"/>
        </w:rPr>
        <w:t>vienam</w:t>
      </w:r>
      <w:r w:rsidR="00D23152">
        <w:rPr>
          <w:rFonts w:ascii="Times New Roman" w:hAnsi="Times New Roman" w:cs="Times New Roman"/>
          <w:sz w:val="24"/>
          <w:szCs w:val="24"/>
          <w:lang w:eastAsia="zh-CN"/>
        </w:rPr>
        <w:t xml:space="preserve"> bērnam t sk. AST</w:t>
      </w:r>
      <w:r w:rsidR="00562476">
        <w:rPr>
          <w:rFonts w:ascii="Times New Roman" w:hAnsi="Times New Roman" w:cs="Times New Roman"/>
          <w:sz w:val="24"/>
          <w:szCs w:val="24"/>
          <w:lang w:eastAsia="zh-CN"/>
        </w:rPr>
        <w:t>)</w:t>
      </w:r>
      <w:r w:rsidR="00D23152">
        <w:rPr>
          <w:rFonts w:ascii="Times New Roman" w:hAnsi="Times New Roman" w:cs="Times New Roman"/>
          <w:sz w:val="24"/>
          <w:szCs w:val="24"/>
          <w:lang w:eastAsia="zh-CN"/>
        </w:rPr>
        <w:t xml:space="preserve">, </w:t>
      </w:r>
      <w:r w:rsidR="00C8398B">
        <w:rPr>
          <w:rFonts w:ascii="Times New Roman" w:hAnsi="Times New Roman" w:cs="Times New Roman"/>
          <w:sz w:val="24"/>
          <w:szCs w:val="24"/>
          <w:lang w:eastAsia="zh-CN"/>
        </w:rPr>
        <w:t>diviem</w:t>
      </w:r>
      <w:r w:rsidR="00D23152">
        <w:rPr>
          <w:rFonts w:ascii="Times New Roman" w:hAnsi="Times New Roman" w:cs="Times New Roman"/>
          <w:sz w:val="24"/>
          <w:szCs w:val="24"/>
          <w:lang w:eastAsia="zh-CN"/>
        </w:rPr>
        <w:t xml:space="preserve"> bērniem K</w:t>
      </w:r>
      <w:r w:rsidR="00C8398B">
        <w:rPr>
          <w:rFonts w:ascii="Times New Roman" w:hAnsi="Times New Roman" w:cs="Times New Roman"/>
          <w:sz w:val="24"/>
          <w:szCs w:val="24"/>
          <w:lang w:eastAsia="zh-CN"/>
        </w:rPr>
        <w:t xml:space="preserve">T; </w:t>
      </w:r>
      <w:r w:rsidR="00D23152">
        <w:rPr>
          <w:rFonts w:ascii="Times New Roman" w:hAnsi="Times New Roman" w:cs="Times New Roman"/>
          <w:sz w:val="24"/>
          <w:szCs w:val="24"/>
          <w:lang w:eastAsia="zh-CN"/>
        </w:rPr>
        <w:t>GRT)</w:t>
      </w:r>
      <w:r>
        <w:rPr>
          <w:rFonts w:ascii="Times New Roman" w:hAnsi="Times New Roman" w:cs="Times New Roman"/>
          <w:sz w:val="24"/>
          <w:szCs w:val="24"/>
          <w:lang w:eastAsia="zh-CN"/>
        </w:rPr>
        <w:t>.</w:t>
      </w:r>
    </w:p>
    <w:p w14:paraId="0B9FF580" w14:textId="6C1E2CFB" w:rsidR="00E03EA6" w:rsidRDefault="00E03EA6" w:rsidP="005D3E5B">
      <w:pPr>
        <w:jc w:val="both"/>
        <w:rPr>
          <w:rFonts w:ascii="Times New Roman" w:hAnsi="Times New Roman" w:cs="Times New Roman"/>
          <w:sz w:val="24"/>
          <w:szCs w:val="24"/>
          <w:lang w:eastAsia="zh-CN"/>
        </w:rPr>
      </w:pPr>
      <w:r>
        <w:rPr>
          <w:rFonts w:ascii="Times New Roman" w:hAnsi="Times New Roman" w:cs="Times New Roman"/>
          <w:sz w:val="24"/>
          <w:szCs w:val="24"/>
          <w:lang w:eastAsia="zh-CN"/>
        </w:rPr>
        <w:t>Vajadzība pēc speciālistu konsultācijām</w:t>
      </w:r>
      <w:r w:rsidR="00FB463D">
        <w:rPr>
          <w:rFonts w:ascii="Times New Roman" w:hAnsi="Times New Roman" w:cs="Times New Roman"/>
          <w:sz w:val="24"/>
          <w:szCs w:val="24"/>
          <w:lang w:eastAsia="zh-CN"/>
        </w:rPr>
        <w:t>/nodarbībām</w:t>
      </w:r>
      <w:r>
        <w:rPr>
          <w:rFonts w:ascii="Times New Roman" w:hAnsi="Times New Roman" w:cs="Times New Roman"/>
          <w:sz w:val="24"/>
          <w:szCs w:val="24"/>
          <w:lang w:eastAsia="zh-CN"/>
        </w:rPr>
        <w:t xml:space="preserve"> noteikta </w:t>
      </w:r>
      <w:r w:rsidR="00562476">
        <w:rPr>
          <w:rFonts w:ascii="Times New Roman" w:hAnsi="Times New Roman" w:cs="Times New Roman"/>
          <w:sz w:val="24"/>
          <w:szCs w:val="24"/>
          <w:lang w:eastAsia="zh-CN"/>
        </w:rPr>
        <w:t>četriem</w:t>
      </w:r>
      <w:r>
        <w:rPr>
          <w:rFonts w:ascii="Times New Roman" w:hAnsi="Times New Roman" w:cs="Times New Roman"/>
          <w:sz w:val="24"/>
          <w:szCs w:val="24"/>
          <w:lang w:eastAsia="zh-CN"/>
        </w:rPr>
        <w:t xml:space="preserve"> bērniem ar MT. Analizējot datus redzams, ka </w:t>
      </w:r>
      <w:r w:rsidR="00F36619">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IAT/PUT ir nepieciešams </w:t>
      </w:r>
      <w:r w:rsidR="005D3E5B">
        <w:rPr>
          <w:rFonts w:ascii="Times New Roman" w:hAnsi="Times New Roman" w:cs="Times New Roman"/>
          <w:sz w:val="24"/>
          <w:szCs w:val="24"/>
          <w:lang w:eastAsia="zh-CN"/>
        </w:rPr>
        <w:t xml:space="preserve">ievērojami </w:t>
      </w:r>
      <w:r>
        <w:rPr>
          <w:rFonts w:ascii="Times New Roman" w:hAnsi="Times New Roman" w:cs="Times New Roman"/>
          <w:sz w:val="24"/>
          <w:szCs w:val="24"/>
          <w:lang w:eastAsia="zh-CN"/>
        </w:rPr>
        <w:t xml:space="preserve">lielāks konsultāciju skaits </w:t>
      </w:r>
      <w:r w:rsidR="00562476">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(78 konsultācijas), jo vienam no bērniem nepieciešamas </w:t>
      </w:r>
      <w:r w:rsidR="00562476">
        <w:rPr>
          <w:rFonts w:ascii="Times New Roman" w:hAnsi="Times New Roman" w:cs="Times New Roman"/>
          <w:sz w:val="24"/>
          <w:szCs w:val="24"/>
          <w:lang w:eastAsia="zh-CN"/>
        </w:rPr>
        <w:t>48</w:t>
      </w:r>
      <w:r w:rsidR="00FB463D">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ABA</w:t>
      </w:r>
      <w:r w:rsidR="00FB463D">
        <w:rPr>
          <w:rFonts w:ascii="Times New Roman" w:hAnsi="Times New Roman" w:cs="Times New Roman"/>
          <w:sz w:val="24"/>
          <w:szCs w:val="24"/>
          <w:lang w:eastAsia="zh-CN"/>
        </w:rPr>
        <w:t xml:space="preserve"> terapijas konsultācijas</w:t>
      </w:r>
      <w:r>
        <w:rPr>
          <w:rFonts w:ascii="Times New Roman" w:hAnsi="Times New Roman" w:cs="Times New Roman"/>
          <w:sz w:val="24"/>
          <w:szCs w:val="24"/>
          <w:lang w:eastAsia="zh-CN"/>
        </w:rPr>
        <w:t xml:space="preserve"> un </w:t>
      </w:r>
      <w:r w:rsidR="00FB463D">
        <w:rPr>
          <w:rFonts w:ascii="Times New Roman" w:hAnsi="Times New Roman" w:cs="Times New Roman"/>
          <w:sz w:val="24"/>
          <w:szCs w:val="24"/>
          <w:lang w:eastAsia="zh-CN"/>
        </w:rPr>
        <w:t>48 k</w:t>
      </w:r>
      <w:r>
        <w:rPr>
          <w:rFonts w:ascii="Times New Roman" w:hAnsi="Times New Roman" w:cs="Times New Roman"/>
          <w:sz w:val="24"/>
          <w:szCs w:val="24"/>
          <w:lang w:eastAsia="zh-CN"/>
        </w:rPr>
        <w:t xml:space="preserve">anisterapijas </w:t>
      </w:r>
      <w:r w:rsidR="00FB463D">
        <w:rPr>
          <w:rFonts w:ascii="Times New Roman" w:hAnsi="Times New Roman" w:cs="Times New Roman"/>
          <w:sz w:val="24"/>
          <w:szCs w:val="24"/>
          <w:lang w:eastAsia="zh-CN"/>
        </w:rPr>
        <w:t>nodarbības</w:t>
      </w:r>
      <w:r>
        <w:rPr>
          <w:rFonts w:ascii="Times New Roman" w:hAnsi="Times New Roman" w:cs="Times New Roman"/>
          <w:sz w:val="24"/>
          <w:szCs w:val="24"/>
          <w:lang w:eastAsia="zh-CN"/>
        </w:rPr>
        <w:t>. Bērniem ar mēren</w:t>
      </w:r>
      <w:r w:rsidR="00EF2255">
        <w:rPr>
          <w:rFonts w:ascii="Times New Roman" w:hAnsi="Times New Roman" w:cs="Times New Roman"/>
          <w:sz w:val="24"/>
          <w:szCs w:val="24"/>
          <w:lang w:eastAsia="zh-CN"/>
        </w:rPr>
        <w:t>iem</w:t>
      </w:r>
      <w:r>
        <w:rPr>
          <w:rFonts w:ascii="Times New Roman" w:hAnsi="Times New Roman" w:cs="Times New Roman"/>
          <w:sz w:val="24"/>
          <w:szCs w:val="24"/>
          <w:lang w:eastAsia="zh-CN"/>
        </w:rPr>
        <w:t xml:space="preserve"> FI nepieciešams lielāks konsultāciju skaits </w:t>
      </w:r>
      <w:r w:rsidR="00EF2255">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kā bērniem ar ļoti smag</w:t>
      </w:r>
      <w:r w:rsidR="00EF2255">
        <w:rPr>
          <w:rFonts w:ascii="Times New Roman" w:hAnsi="Times New Roman" w:cs="Times New Roman"/>
          <w:sz w:val="24"/>
          <w:szCs w:val="24"/>
          <w:lang w:eastAsia="zh-CN"/>
        </w:rPr>
        <w:t>iem</w:t>
      </w:r>
      <w:r>
        <w:rPr>
          <w:rFonts w:ascii="Times New Roman" w:hAnsi="Times New Roman" w:cs="Times New Roman"/>
          <w:sz w:val="24"/>
          <w:szCs w:val="24"/>
          <w:lang w:eastAsia="zh-CN"/>
        </w:rPr>
        <w:t xml:space="preserve"> FI</w:t>
      </w:r>
      <w:r w:rsidR="00562331">
        <w:rPr>
          <w:rFonts w:ascii="Times New Roman" w:hAnsi="Times New Roman" w:cs="Times New Roman"/>
          <w:sz w:val="24"/>
          <w:szCs w:val="24"/>
          <w:lang w:eastAsia="zh-CN"/>
        </w:rPr>
        <w:t xml:space="preserve"> </w:t>
      </w:r>
      <w:r w:rsidR="00562331" w:rsidRPr="005D3E5B">
        <w:rPr>
          <w:rFonts w:ascii="Times New Roman" w:hAnsi="Times New Roman" w:cs="Times New Roman"/>
          <w:i/>
          <w:iCs/>
          <w:sz w:val="24"/>
          <w:szCs w:val="24"/>
          <w:lang w:eastAsia="zh-CN"/>
        </w:rPr>
        <w:t>(2.3.15. tabula).</w:t>
      </w:r>
    </w:p>
    <w:p w14:paraId="64215B22" w14:textId="743934DA" w:rsidR="001B7168" w:rsidRDefault="00E03EA6" w:rsidP="00E03EA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Psihologa konsultāciju īpatsvars ir 50% no visu konsultāciju skaita. </w:t>
      </w:r>
      <w:r w:rsidR="00983B55">
        <w:rPr>
          <w:rFonts w:ascii="Times New Roman" w:hAnsi="Times New Roman" w:cs="Times New Roman"/>
          <w:sz w:val="24"/>
          <w:szCs w:val="24"/>
          <w:lang w:eastAsia="zh-CN"/>
        </w:rPr>
        <w:t xml:space="preserve">Speciālistu konsultāciju skaits vidēji </w:t>
      </w:r>
      <w:r w:rsidR="00F36619">
        <w:rPr>
          <w:rFonts w:ascii="Times New Roman" w:hAnsi="Times New Roman" w:cs="Times New Roman"/>
          <w:sz w:val="24"/>
          <w:szCs w:val="24"/>
          <w:lang w:eastAsia="zh-CN"/>
        </w:rPr>
        <w:t xml:space="preserve">vienam </w:t>
      </w:r>
      <w:r w:rsidR="00983B55">
        <w:rPr>
          <w:rFonts w:ascii="Times New Roman" w:hAnsi="Times New Roman" w:cs="Times New Roman"/>
          <w:sz w:val="24"/>
          <w:szCs w:val="24"/>
          <w:lang w:eastAsia="zh-CN"/>
        </w:rPr>
        <w:t>bērnam</w:t>
      </w:r>
      <w:r w:rsidR="00F36619">
        <w:rPr>
          <w:rFonts w:ascii="Times New Roman" w:hAnsi="Times New Roman" w:cs="Times New Roman"/>
          <w:sz w:val="24"/>
          <w:szCs w:val="24"/>
          <w:lang w:eastAsia="zh-CN"/>
        </w:rPr>
        <w:t xml:space="preserve"> 12 mēnešu periodā</w:t>
      </w:r>
      <w:r w:rsidR="00983B55">
        <w:rPr>
          <w:rFonts w:ascii="Times New Roman" w:hAnsi="Times New Roman" w:cs="Times New Roman"/>
          <w:sz w:val="24"/>
          <w:szCs w:val="24"/>
          <w:lang w:eastAsia="zh-CN"/>
        </w:rPr>
        <w:t xml:space="preserve"> pārsniedz metodikā plānoto </w:t>
      </w:r>
      <w:r>
        <w:rPr>
          <w:rFonts w:ascii="Times New Roman" w:hAnsi="Times New Roman" w:cs="Times New Roman"/>
          <w:sz w:val="24"/>
          <w:szCs w:val="24"/>
          <w:lang w:eastAsia="zh-CN"/>
        </w:rPr>
        <w:t>6 reizes.</w:t>
      </w:r>
    </w:p>
    <w:p w14:paraId="309EEABC" w14:textId="77777777" w:rsidR="00BD7FC6" w:rsidRDefault="00BD7FC6" w:rsidP="00C94127">
      <w:pPr>
        <w:pStyle w:val="Caption"/>
        <w:keepNext/>
        <w:jc w:val="right"/>
        <w:rPr>
          <w:rFonts w:ascii="Times New Roman" w:hAnsi="Times New Roman" w:cs="Times New Roman"/>
          <w:color w:val="auto"/>
          <w:sz w:val="24"/>
          <w:szCs w:val="24"/>
        </w:rPr>
      </w:pPr>
    </w:p>
    <w:p w14:paraId="603069C1" w14:textId="77777777" w:rsidR="00BD7FC6" w:rsidRPr="00BD7FC6" w:rsidRDefault="00BD7FC6" w:rsidP="00BD7FC6"/>
    <w:p w14:paraId="5BF436AB" w14:textId="435064C3" w:rsidR="00C94127" w:rsidRDefault="00F30500" w:rsidP="00C94127">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2.3.15</w:t>
      </w:r>
      <w:r w:rsidR="00C94127" w:rsidRPr="007D157C">
        <w:rPr>
          <w:rFonts w:ascii="Times New Roman" w:hAnsi="Times New Roman" w:cs="Times New Roman"/>
          <w:color w:val="auto"/>
          <w:sz w:val="24"/>
          <w:szCs w:val="24"/>
        </w:rPr>
        <w:t>. tabula</w:t>
      </w:r>
    </w:p>
    <w:p w14:paraId="379C8693" w14:textId="2E085311" w:rsidR="001C3F6E" w:rsidRPr="00C6353C" w:rsidRDefault="001C3F6E" w:rsidP="001C3F6E">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r>
        <w:rPr>
          <w:rFonts w:ascii="Times New Roman" w:hAnsi="Times New Roman" w:cs="Times New Roman"/>
          <w:b/>
          <w:bCs/>
          <w:i w:val="0"/>
          <w:iCs w:val="0"/>
          <w:color w:val="auto"/>
          <w:sz w:val="22"/>
          <w:szCs w:val="22"/>
        </w:rPr>
        <w:t xml:space="preserve"> bērniem ar MT</w:t>
      </w:r>
    </w:p>
    <w:p w14:paraId="598AA9AF" w14:textId="285AC908" w:rsidR="001C3F6E" w:rsidRPr="00BD7FC6" w:rsidRDefault="001C3F6E" w:rsidP="00BD7FC6">
      <w:pPr>
        <w:jc w:val="center"/>
      </w:pPr>
      <w:r w:rsidRPr="00C6353C">
        <w:rPr>
          <w:rFonts w:ascii="Times New Roman" w:hAnsi="Times New Roman" w:cs="Times New Roman"/>
          <w:b/>
          <w:bCs/>
        </w:rPr>
        <w:t>vecuma grupā no 14 līdz 17 gadiem (ieskaitot) sadalījumā pa FT veidiem</w:t>
      </w:r>
      <w:r>
        <w:rPr>
          <w:rFonts w:ascii="Times New Roman" w:hAnsi="Times New Roman" w:cs="Times New Roman"/>
          <w:b/>
          <w:bCs/>
          <w:sz w:val="24"/>
          <w:szCs w:val="24"/>
        </w:rPr>
        <w:t xml:space="preserve">, FI smaguma līmeņiem </w:t>
      </w:r>
      <w:r w:rsidRPr="00C6353C">
        <w:rPr>
          <w:rFonts w:ascii="Times New Roman" w:hAnsi="Times New Roman" w:cs="Times New Roman"/>
          <w:b/>
          <w:bCs/>
          <w:sz w:val="24"/>
          <w:szCs w:val="24"/>
        </w:rPr>
        <w:t xml:space="preserve">un </w:t>
      </w:r>
      <w:r w:rsidRPr="00F73D76">
        <w:rPr>
          <w:rFonts w:ascii="Times New Roman" w:hAnsi="Times New Roman" w:cs="Times New Roman"/>
          <w:b/>
          <w:bCs/>
          <w:sz w:val="24"/>
          <w:szCs w:val="24"/>
        </w:rPr>
        <w:t>konkrētajiem konsultāciju veidiem</w:t>
      </w:r>
    </w:p>
    <w:tbl>
      <w:tblPr>
        <w:tblStyle w:val="TableGrid"/>
        <w:tblW w:w="10598" w:type="dxa"/>
        <w:tblLook w:val="04A0" w:firstRow="1" w:lastRow="0" w:firstColumn="1" w:lastColumn="0" w:noHBand="0" w:noVBand="1"/>
      </w:tblPr>
      <w:tblGrid>
        <w:gridCol w:w="2014"/>
        <w:gridCol w:w="698"/>
        <w:gridCol w:w="865"/>
        <w:gridCol w:w="742"/>
        <w:gridCol w:w="758"/>
        <w:gridCol w:w="478"/>
        <w:gridCol w:w="663"/>
        <w:gridCol w:w="663"/>
        <w:gridCol w:w="514"/>
        <w:gridCol w:w="530"/>
        <w:gridCol w:w="663"/>
        <w:gridCol w:w="876"/>
        <w:gridCol w:w="1134"/>
      </w:tblGrid>
      <w:tr w:rsidR="004D366C" w:rsidRPr="001906E3" w14:paraId="7C2F55FF" w14:textId="77777777" w:rsidTr="004D366C">
        <w:trPr>
          <w:trHeight w:val="300"/>
        </w:trPr>
        <w:tc>
          <w:tcPr>
            <w:tcW w:w="2014" w:type="dxa"/>
            <w:vMerge w:val="restart"/>
            <w:shd w:val="clear" w:color="auto" w:fill="F2F2F2" w:themeFill="background1" w:themeFillShade="F2"/>
            <w:noWrap/>
            <w:vAlign w:val="center"/>
            <w:hideMark/>
          </w:tcPr>
          <w:p w14:paraId="77F95E49" w14:textId="2511C2A0" w:rsidR="004D366C" w:rsidRPr="00AA4708" w:rsidRDefault="004D366C" w:rsidP="004D366C">
            <w:pPr>
              <w:jc w:val="center"/>
              <w:rPr>
                <w:rFonts w:ascii="Times New Roman" w:hAnsi="Times New Roman" w:cs="Times New Roman"/>
                <w:b/>
                <w:bCs/>
                <w:sz w:val="20"/>
                <w:szCs w:val="20"/>
                <w:lang w:eastAsia="zh-CN"/>
              </w:rPr>
            </w:pPr>
            <w:bookmarkStart w:id="50" w:name="_Hlk128902246"/>
            <w:r w:rsidRPr="00AA4708">
              <w:rPr>
                <w:rFonts w:ascii="Times New Roman" w:hAnsi="Times New Roman" w:cs="Times New Roman"/>
                <w:b/>
                <w:bCs/>
                <w:sz w:val="20"/>
                <w:szCs w:val="20"/>
                <w:lang w:eastAsia="zh-CN"/>
              </w:rPr>
              <w:t xml:space="preserve">FI smaguma </w:t>
            </w:r>
            <w:r>
              <w:rPr>
                <w:rFonts w:ascii="Times New Roman" w:hAnsi="Times New Roman" w:cs="Times New Roman"/>
                <w:b/>
                <w:bCs/>
                <w:sz w:val="20"/>
                <w:szCs w:val="20"/>
                <w:lang w:eastAsia="zh-CN"/>
              </w:rPr>
              <w:t>līmenis</w:t>
            </w:r>
            <w:r w:rsidRPr="00AA4708">
              <w:rPr>
                <w:rFonts w:ascii="Times New Roman" w:hAnsi="Times New Roman" w:cs="Times New Roman"/>
                <w:b/>
                <w:bCs/>
                <w:sz w:val="20"/>
                <w:szCs w:val="20"/>
                <w:lang w:eastAsia="zh-CN"/>
              </w:rPr>
              <w:t>/GRT veids</w:t>
            </w:r>
          </w:p>
        </w:tc>
        <w:tc>
          <w:tcPr>
            <w:tcW w:w="698" w:type="dxa"/>
            <w:vMerge w:val="restart"/>
            <w:shd w:val="clear" w:color="auto" w:fill="F2F2F2" w:themeFill="background1" w:themeFillShade="F2"/>
            <w:noWrap/>
            <w:textDirection w:val="btLr"/>
            <w:vAlign w:val="center"/>
            <w:hideMark/>
          </w:tcPr>
          <w:p w14:paraId="7BF4CE5C" w14:textId="77777777" w:rsidR="004D366C" w:rsidRPr="00AA4708" w:rsidRDefault="004D366C" w:rsidP="004D366C">
            <w:pPr>
              <w:ind w:left="113" w:right="113"/>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 </w:t>
            </w:r>
          </w:p>
          <w:p w14:paraId="34A31812" w14:textId="285D0860" w:rsidR="004D366C" w:rsidRPr="00AA4708" w:rsidRDefault="004D366C" w:rsidP="004D366C">
            <w:pPr>
              <w:ind w:left="113" w:right="113"/>
              <w:jc w:val="center"/>
              <w:rPr>
                <w:rFonts w:ascii="Times New Roman" w:hAnsi="Times New Roman" w:cs="Times New Roman"/>
                <w:b/>
                <w:bCs/>
                <w:lang w:eastAsia="zh-CN"/>
              </w:rPr>
            </w:pPr>
            <w:r w:rsidRPr="00AA4708">
              <w:rPr>
                <w:rFonts w:ascii="Times New Roman" w:hAnsi="Times New Roman" w:cs="Times New Roman"/>
                <w:b/>
                <w:bCs/>
                <w:sz w:val="20"/>
                <w:szCs w:val="20"/>
                <w:lang w:eastAsia="zh-CN"/>
              </w:rPr>
              <w:t>Bērnu skaits</w:t>
            </w:r>
          </w:p>
        </w:tc>
        <w:tc>
          <w:tcPr>
            <w:tcW w:w="2365" w:type="dxa"/>
            <w:gridSpan w:val="3"/>
            <w:shd w:val="clear" w:color="auto" w:fill="F2F2F2" w:themeFill="background1" w:themeFillShade="F2"/>
            <w:noWrap/>
            <w:vAlign w:val="center"/>
            <w:hideMark/>
          </w:tcPr>
          <w:p w14:paraId="6FDF46A0" w14:textId="152FEFE3"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Psihologa konsultācijas</w:t>
            </w:r>
          </w:p>
        </w:tc>
        <w:tc>
          <w:tcPr>
            <w:tcW w:w="1804" w:type="dxa"/>
            <w:gridSpan w:val="3"/>
            <w:shd w:val="clear" w:color="auto" w:fill="F2F2F2" w:themeFill="background1" w:themeFillShade="F2"/>
            <w:noWrap/>
            <w:vAlign w:val="center"/>
            <w:hideMark/>
          </w:tcPr>
          <w:p w14:paraId="63A54B07" w14:textId="41C9B629"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ABA terapijas nodarbības</w:t>
            </w:r>
          </w:p>
        </w:tc>
        <w:tc>
          <w:tcPr>
            <w:tcW w:w="1707" w:type="dxa"/>
            <w:gridSpan w:val="3"/>
            <w:shd w:val="clear" w:color="auto" w:fill="F2F2F2" w:themeFill="background1" w:themeFillShade="F2"/>
            <w:noWrap/>
            <w:vAlign w:val="center"/>
            <w:hideMark/>
          </w:tcPr>
          <w:p w14:paraId="573C42C1" w14:textId="547ED3D9"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Kanisterpaijas nodarbības</w:t>
            </w:r>
          </w:p>
        </w:tc>
        <w:tc>
          <w:tcPr>
            <w:tcW w:w="876" w:type="dxa"/>
            <w:vMerge w:val="restart"/>
            <w:shd w:val="clear" w:color="auto" w:fill="F2F2F2" w:themeFill="background1" w:themeFillShade="F2"/>
            <w:noWrap/>
            <w:textDirection w:val="btLr"/>
            <w:vAlign w:val="center"/>
          </w:tcPr>
          <w:p w14:paraId="3DD9BF94" w14:textId="71A63317" w:rsidR="004D366C" w:rsidRPr="00AA4708" w:rsidRDefault="004D366C" w:rsidP="004D366C">
            <w:pPr>
              <w:ind w:left="113" w:right="113"/>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Piešķirto k</w:t>
            </w:r>
            <w:r w:rsidRPr="00152B99">
              <w:rPr>
                <w:rFonts w:ascii="Times New Roman" w:hAnsi="Times New Roman" w:cs="Times New Roman"/>
                <w:b/>
                <w:bCs/>
                <w:sz w:val="20"/>
                <w:szCs w:val="20"/>
                <w:lang w:eastAsia="zh-CN"/>
              </w:rPr>
              <w:t>onsultāciju skaits kopā</w:t>
            </w:r>
          </w:p>
        </w:tc>
        <w:tc>
          <w:tcPr>
            <w:tcW w:w="1134" w:type="dxa"/>
            <w:vMerge w:val="restart"/>
            <w:shd w:val="clear" w:color="auto" w:fill="F2F2F2" w:themeFill="background1" w:themeFillShade="F2"/>
            <w:noWrap/>
            <w:textDirection w:val="btLr"/>
            <w:vAlign w:val="center"/>
          </w:tcPr>
          <w:p w14:paraId="659765F5" w14:textId="1002ECF9" w:rsidR="004D366C" w:rsidRPr="00AA4708" w:rsidRDefault="004D366C" w:rsidP="004D366C">
            <w:pPr>
              <w:ind w:left="113" w:right="113"/>
              <w:jc w:val="center"/>
              <w:rPr>
                <w:rFonts w:ascii="Times New Roman" w:hAnsi="Times New Roman" w:cs="Times New Roman"/>
                <w:b/>
                <w:bCs/>
                <w:sz w:val="20"/>
                <w:szCs w:val="20"/>
                <w:lang w:eastAsia="zh-CN"/>
              </w:rPr>
            </w:pPr>
            <w:r>
              <w:rPr>
                <w:rFonts w:ascii="Times New Roman" w:hAnsi="Times New Roman" w:cs="Times New Roman"/>
                <w:b/>
                <w:bCs/>
                <w:sz w:val="20"/>
                <w:szCs w:val="20"/>
                <w:lang w:eastAsia="zh-CN"/>
              </w:rPr>
              <w:t>Konsultāciju skaits v</w:t>
            </w:r>
            <w:r w:rsidRPr="00152B99">
              <w:rPr>
                <w:rFonts w:ascii="Times New Roman" w:hAnsi="Times New Roman" w:cs="Times New Roman"/>
                <w:b/>
                <w:bCs/>
                <w:sz w:val="20"/>
                <w:szCs w:val="20"/>
                <w:lang w:eastAsia="zh-CN"/>
              </w:rPr>
              <w:t>idēji uz vienu bērnu</w:t>
            </w:r>
            <w:r>
              <w:rPr>
                <w:rFonts w:ascii="Times New Roman" w:hAnsi="Times New Roman" w:cs="Times New Roman"/>
                <w:b/>
                <w:bCs/>
                <w:sz w:val="20"/>
                <w:szCs w:val="20"/>
                <w:lang w:eastAsia="zh-CN"/>
              </w:rPr>
              <w:t xml:space="preserve"> 12 mēnešu periodā</w:t>
            </w:r>
          </w:p>
        </w:tc>
      </w:tr>
      <w:bookmarkEnd w:id="50"/>
      <w:tr w:rsidR="004D366C" w:rsidRPr="001906E3" w14:paraId="2A00B854" w14:textId="77777777" w:rsidTr="004D366C">
        <w:trPr>
          <w:cantSplit/>
          <w:trHeight w:val="1505"/>
        </w:trPr>
        <w:tc>
          <w:tcPr>
            <w:tcW w:w="2014" w:type="dxa"/>
            <w:vMerge/>
            <w:vAlign w:val="center"/>
            <w:hideMark/>
          </w:tcPr>
          <w:p w14:paraId="3F030A5A" w14:textId="77777777" w:rsidR="004D366C" w:rsidRPr="00AA4708" w:rsidRDefault="004D366C" w:rsidP="004D366C">
            <w:pPr>
              <w:jc w:val="center"/>
              <w:rPr>
                <w:rFonts w:ascii="Times New Roman" w:hAnsi="Times New Roman" w:cs="Times New Roman"/>
                <w:b/>
                <w:bCs/>
                <w:lang w:eastAsia="zh-CN"/>
              </w:rPr>
            </w:pPr>
          </w:p>
        </w:tc>
        <w:tc>
          <w:tcPr>
            <w:tcW w:w="698" w:type="dxa"/>
            <w:vMerge/>
            <w:noWrap/>
            <w:vAlign w:val="center"/>
            <w:hideMark/>
          </w:tcPr>
          <w:p w14:paraId="72B0FC21" w14:textId="6CEA84C8" w:rsidR="004D366C" w:rsidRPr="00AA4708" w:rsidRDefault="004D366C" w:rsidP="004D366C">
            <w:pPr>
              <w:jc w:val="center"/>
              <w:rPr>
                <w:rFonts w:ascii="Times New Roman" w:hAnsi="Times New Roman" w:cs="Times New Roman"/>
                <w:b/>
                <w:bCs/>
                <w:lang w:eastAsia="zh-CN"/>
              </w:rPr>
            </w:pPr>
          </w:p>
        </w:tc>
        <w:tc>
          <w:tcPr>
            <w:tcW w:w="865" w:type="dxa"/>
            <w:shd w:val="clear" w:color="auto" w:fill="F2F2F2" w:themeFill="background1" w:themeFillShade="F2"/>
            <w:noWrap/>
            <w:textDirection w:val="btLr"/>
            <w:vAlign w:val="center"/>
            <w:hideMark/>
          </w:tcPr>
          <w:p w14:paraId="0AC56B3D" w14:textId="4FF1D12E" w:rsidR="004D366C" w:rsidRPr="00AA4708" w:rsidRDefault="004D366C" w:rsidP="004D366C">
            <w:pPr>
              <w:ind w:left="113" w:right="113"/>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Bērnus skaits</w:t>
            </w:r>
          </w:p>
        </w:tc>
        <w:tc>
          <w:tcPr>
            <w:tcW w:w="742" w:type="dxa"/>
            <w:shd w:val="clear" w:color="auto" w:fill="F2F2F2" w:themeFill="background1" w:themeFillShade="F2"/>
            <w:noWrap/>
            <w:textDirection w:val="btLr"/>
            <w:vAlign w:val="center"/>
            <w:hideMark/>
          </w:tcPr>
          <w:p w14:paraId="52AFB057" w14:textId="38346280" w:rsidR="004D366C" w:rsidRPr="00AA4708" w:rsidRDefault="004D366C" w:rsidP="004D366C">
            <w:pPr>
              <w:ind w:left="113" w:right="113"/>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Konsultāciju skaits</w:t>
            </w:r>
          </w:p>
        </w:tc>
        <w:tc>
          <w:tcPr>
            <w:tcW w:w="758" w:type="dxa"/>
            <w:shd w:val="clear" w:color="auto" w:fill="F2F2F2" w:themeFill="background1" w:themeFillShade="F2"/>
            <w:noWrap/>
            <w:textDirection w:val="btLr"/>
            <w:vAlign w:val="center"/>
            <w:hideMark/>
          </w:tcPr>
          <w:p w14:paraId="390CE7C0" w14:textId="6BD9E979" w:rsidR="004D366C" w:rsidRPr="00AA4708" w:rsidRDefault="004D366C" w:rsidP="004D366C">
            <w:pPr>
              <w:ind w:left="113" w:right="113"/>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Vidēji uz vienu bērnu</w:t>
            </w:r>
          </w:p>
        </w:tc>
        <w:tc>
          <w:tcPr>
            <w:tcW w:w="478" w:type="dxa"/>
            <w:shd w:val="clear" w:color="auto" w:fill="F2F2F2" w:themeFill="background1" w:themeFillShade="F2"/>
            <w:noWrap/>
            <w:textDirection w:val="btLr"/>
            <w:vAlign w:val="center"/>
          </w:tcPr>
          <w:p w14:paraId="3F238B0A" w14:textId="35307FDE"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Bērnus skaits</w:t>
            </w:r>
          </w:p>
        </w:tc>
        <w:tc>
          <w:tcPr>
            <w:tcW w:w="663" w:type="dxa"/>
            <w:shd w:val="clear" w:color="auto" w:fill="F2F2F2" w:themeFill="background1" w:themeFillShade="F2"/>
            <w:noWrap/>
            <w:textDirection w:val="btLr"/>
            <w:vAlign w:val="center"/>
          </w:tcPr>
          <w:p w14:paraId="5199D3C0" w14:textId="20A63B58"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Konsultāciju skaits</w:t>
            </w:r>
          </w:p>
        </w:tc>
        <w:tc>
          <w:tcPr>
            <w:tcW w:w="663" w:type="dxa"/>
            <w:shd w:val="clear" w:color="auto" w:fill="F2F2F2" w:themeFill="background1" w:themeFillShade="F2"/>
            <w:noWrap/>
            <w:textDirection w:val="btLr"/>
            <w:vAlign w:val="center"/>
          </w:tcPr>
          <w:p w14:paraId="155D53C8" w14:textId="243F74B0"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Vidēji uz vienu bērnu</w:t>
            </w:r>
          </w:p>
        </w:tc>
        <w:tc>
          <w:tcPr>
            <w:tcW w:w="514" w:type="dxa"/>
            <w:shd w:val="clear" w:color="auto" w:fill="F2F2F2" w:themeFill="background1" w:themeFillShade="F2"/>
            <w:noWrap/>
            <w:textDirection w:val="btLr"/>
            <w:vAlign w:val="center"/>
          </w:tcPr>
          <w:p w14:paraId="3863C9C4" w14:textId="269070CA"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Bērnus skaits</w:t>
            </w:r>
          </w:p>
        </w:tc>
        <w:tc>
          <w:tcPr>
            <w:tcW w:w="530" w:type="dxa"/>
            <w:shd w:val="clear" w:color="auto" w:fill="F2F2F2" w:themeFill="background1" w:themeFillShade="F2"/>
            <w:noWrap/>
            <w:textDirection w:val="btLr"/>
            <w:vAlign w:val="center"/>
          </w:tcPr>
          <w:p w14:paraId="67404130" w14:textId="0E43BBF8"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Konsultāciju skaits</w:t>
            </w:r>
          </w:p>
        </w:tc>
        <w:tc>
          <w:tcPr>
            <w:tcW w:w="663" w:type="dxa"/>
            <w:shd w:val="clear" w:color="auto" w:fill="F2F2F2" w:themeFill="background1" w:themeFillShade="F2"/>
            <w:noWrap/>
            <w:textDirection w:val="btLr"/>
            <w:vAlign w:val="center"/>
          </w:tcPr>
          <w:p w14:paraId="2711B83D" w14:textId="578ED09D" w:rsidR="004D366C" w:rsidRPr="00AA4708" w:rsidRDefault="004D366C" w:rsidP="004D366C">
            <w:pPr>
              <w:jc w:val="center"/>
              <w:rPr>
                <w:rFonts w:ascii="Times New Roman" w:hAnsi="Times New Roman" w:cs="Times New Roman"/>
                <w:b/>
                <w:bCs/>
                <w:sz w:val="20"/>
                <w:szCs w:val="20"/>
                <w:lang w:eastAsia="zh-CN"/>
              </w:rPr>
            </w:pPr>
            <w:r w:rsidRPr="00AA4708">
              <w:rPr>
                <w:rFonts w:ascii="Times New Roman" w:hAnsi="Times New Roman" w:cs="Times New Roman"/>
                <w:b/>
                <w:bCs/>
                <w:sz w:val="20"/>
                <w:szCs w:val="20"/>
                <w:lang w:eastAsia="zh-CN"/>
              </w:rPr>
              <w:t>Vidēji uz vienu bērnu</w:t>
            </w:r>
          </w:p>
        </w:tc>
        <w:tc>
          <w:tcPr>
            <w:tcW w:w="876" w:type="dxa"/>
            <w:vMerge/>
            <w:noWrap/>
          </w:tcPr>
          <w:p w14:paraId="6DD5C1EA" w14:textId="5FAFF511" w:rsidR="004D366C" w:rsidRPr="00B54E56" w:rsidRDefault="004D366C" w:rsidP="004D366C">
            <w:pPr>
              <w:jc w:val="center"/>
              <w:rPr>
                <w:rFonts w:ascii="Times New Roman" w:hAnsi="Times New Roman" w:cs="Times New Roman"/>
                <w:b/>
                <w:bCs/>
                <w:sz w:val="20"/>
                <w:szCs w:val="20"/>
                <w:lang w:eastAsia="zh-CN"/>
              </w:rPr>
            </w:pPr>
          </w:p>
        </w:tc>
        <w:tc>
          <w:tcPr>
            <w:tcW w:w="1134" w:type="dxa"/>
            <w:vMerge/>
            <w:noWrap/>
          </w:tcPr>
          <w:p w14:paraId="3C7D3255" w14:textId="675269C1" w:rsidR="004D366C" w:rsidRPr="00B54E56" w:rsidRDefault="004D366C" w:rsidP="004D366C">
            <w:pPr>
              <w:jc w:val="center"/>
              <w:rPr>
                <w:rFonts w:ascii="Times New Roman" w:hAnsi="Times New Roman" w:cs="Times New Roman"/>
                <w:b/>
                <w:bCs/>
                <w:sz w:val="20"/>
                <w:szCs w:val="20"/>
                <w:lang w:eastAsia="zh-CN"/>
              </w:rPr>
            </w:pPr>
          </w:p>
        </w:tc>
      </w:tr>
      <w:tr w:rsidR="004D366C" w:rsidRPr="001906E3" w14:paraId="202843A3" w14:textId="77777777" w:rsidTr="004D366C">
        <w:trPr>
          <w:trHeight w:val="300"/>
        </w:trPr>
        <w:tc>
          <w:tcPr>
            <w:tcW w:w="2014" w:type="dxa"/>
            <w:noWrap/>
            <w:hideMark/>
          </w:tcPr>
          <w:p w14:paraId="78AC32FF" w14:textId="7C2D13C5" w:rsidR="004D366C" w:rsidRPr="001906E3" w:rsidRDefault="004D366C" w:rsidP="004D366C">
            <w:pPr>
              <w:jc w:val="center"/>
              <w:rPr>
                <w:rFonts w:ascii="Times New Roman" w:hAnsi="Times New Roman" w:cs="Times New Roman"/>
                <w:b/>
                <w:bCs/>
                <w:lang w:eastAsia="zh-CN"/>
              </w:rPr>
            </w:pPr>
            <w:r>
              <w:rPr>
                <w:rFonts w:ascii="Times New Roman" w:hAnsi="Times New Roman" w:cs="Times New Roman"/>
                <w:b/>
                <w:bCs/>
                <w:lang w:eastAsia="zh-CN"/>
              </w:rPr>
              <w:t>Ļ</w:t>
            </w:r>
            <w:r w:rsidRPr="001906E3">
              <w:rPr>
                <w:rFonts w:ascii="Times New Roman" w:hAnsi="Times New Roman" w:cs="Times New Roman"/>
                <w:b/>
                <w:bCs/>
                <w:lang w:eastAsia="zh-CN"/>
              </w:rPr>
              <w:t>oti smagi</w:t>
            </w:r>
          </w:p>
        </w:tc>
        <w:tc>
          <w:tcPr>
            <w:tcW w:w="698" w:type="dxa"/>
            <w:noWrap/>
            <w:hideMark/>
          </w:tcPr>
          <w:p w14:paraId="012D6198" w14:textId="77777777" w:rsidR="004D366C" w:rsidRPr="001906E3" w:rsidRDefault="004D366C" w:rsidP="004D366C">
            <w:pPr>
              <w:jc w:val="center"/>
              <w:rPr>
                <w:rFonts w:ascii="Times New Roman" w:hAnsi="Times New Roman" w:cs="Times New Roman"/>
                <w:lang w:eastAsia="zh-CN"/>
              </w:rPr>
            </w:pPr>
            <w:r w:rsidRPr="001906E3">
              <w:rPr>
                <w:rFonts w:ascii="Times New Roman" w:hAnsi="Times New Roman" w:cs="Times New Roman"/>
                <w:lang w:eastAsia="zh-CN"/>
              </w:rPr>
              <w:t>3</w:t>
            </w:r>
          </w:p>
        </w:tc>
        <w:tc>
          <w:tcPr>
            <w:tcW w:w="865" w:type="dxa"/>
            <w:noWrap/>
            <w:hideMark/>
          </w:tcPr>
          <w:p w14:paraId="4505A88F"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3</w:t>
            </w:r>
          </w:p>
        </w:tc>
        <w:tc>
          <w:tcPr>
            <w:tcW w:w="742" w:type="dxa"/>
            <w:noWrap/>
            <w:hideMark/>
          </w:tcPr>
          <w:p w14:paraId="05205377"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72</w:t>
            </w:r>
          </w:p>
        </w:tc>
        <w:tc>
          <w:tcPr>
            <w:tcW w:w="758" w:type="dxa"/>
            <w:noWrap/>
            <w:hideMark/>
          </w:tcPr>
          <w:p w14:paraId="442EAF2F"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24</w:t>
            </w:r>
          </w:p>
        </w:tc>
        <w:tc>
          <w:tcPr>
            <w:tcW w:w="478" w:type="dxa"/>
            <w:noWrap/>
            <w:hideMark/>
          </w:tcPr>
          <w:p w14:paraId="4E036555"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1</w:t>
            </w:r>
          </w:p>
        </w:tc>
        <w:tc>
          <w:tcPr>
            <w:tcW w:w="663" w:type="dxa"/>
            <w:noWrap/>
            <w:hideMark/>
          </w:tcPr>
          <w:p w14:paraId="73533DC0"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24</w:t>
            </w:r>
          </w:p>
        </w:tc>
        <w:tc>
          <w:tcPr>
            <w:tcW w:w="663" w:type="dxa"/>
            <w:noWrap/>
            <w:hideMark/>
          </w:tcPr>
          <w:p w14:paraId="5B74E0B7"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24</w:t>
            </w:r>
          </w:p>
        </w:tc>
        <w:tc>
          <w:tcPr>
            <w:tcW w:w="514" w:type="dxa"/>
            <w:noWrap/>
            <w:hideMark/>
          </w:tcPr>
          <w:p w14:paraId="2DDDB0F6"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1</w:t>
            </w:r>
          </w:p>
        </w:tc>
        <w:tc>
          <w:tcPr>
            <w:tcW w:w="530" w:type="dxa"/>
            <w:noWrap/>
            <w:hideMark/>
          </w:tcPr>
          <w:p w14:paraId="2CDA9719"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48</w:t>
            </w:r>
          </w:p>
        </w:tc>
        <w:tc>
          <w:tcPr>
            <w:tcW w:w="663" w:type="dxa"/>
            <w:noWrap/>
            <w:hideMark/>
          </w:tcPr>
          <w:p w14:paraId="58E369BB"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48</w:t>
            </w:r>
          </w:p>
        </w:tc>
        <w:tc>
          <w:tcPr>
            <w:tcW w:w="876" w:type="dxa"/>
            <w:noWrap/>
            <w:hideMark/>
          </w:tcPr>
          <w:p w14:paraId="275C07FF"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144</w:t>
            </w:r>
          </w:p>
        </w:tc>
        <w:tc>
          <w:tcPr>
            <w:tcW w:w="1134" w:type="dxa"/>
            <w:noWrap/>
            <w:hideMark/>
          </w:tcPr>
          <w:p w14:paraId="10AB8C0B"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48</w:t>
            </w:r>
          </w:p>
        </w:tc>
      </w:tr>
      <w:tr w:rsidR="004D366C" w:rsidRPr="001906E3" w14:paraId="1DEDDDAF" w14:textId="77777777" w:rsidTr="004D366C">
        <w:trPr>
          <w:trHeight w:val="300"/>
        </w:trPr>
        <w:tc>
          <w:tcPr>
            <w:tcW w:w="2014" w:type="dxa"/>
            <w:noWrap/>
            <w:hideMark/>
          </w:tcPr>
          <w:p w14:paraId="43B77C30"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IAT</w:t>
            </w:r>
          </w:p>
        </w:tc>
        <w:tc>
          <w:tcPr>
            <w:tcW w:w="698" w:type="dxa"/>
            <w:noWrap/>
            <w:hideMark/>
          </w:tcPr>
          <w:p w14:paraId="71240B36"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w:t>
            </w:r>
          </w:p>
        </w:tc>
        <w:tc>
          <w:tcPr>
            <w:tcW w:w="865" w:type="dxa"/>
            <w:noWrap/>
            <w:hideMark/>
          </w:tcPr>
          <w:p w14:paraId="0ECF054A"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1</w:t>
            </w:r>
          </w:p>
        </w:tc>
        <w:tc>
          <w:tcPr>
            <w:tcW w:w="742" w:type="dxa"/>
            <w:noWrap/>
            <w:hideMark/>
          </w:tcPr>
          <w:p w14:paraId="370AA64D"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12</w:t>
            </w:r>
          </w:p>
        </w:tc>
        <w:tc>
          <w:tcPr>
            <w:tcW w:w="758" w:type="dxa"/>
            <w:noWrap/>
            <w:hideMark/>
          </w:tcPr>
          <w:p w14:paraId="2E9A9737"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12</w:t>
            </w:r>
          </w:p>
        </w:tc>
        <w:tc>
          <w:tcPr>
            <w:tcW w:w="478" w:type="dxa"/>
            <w:noWrap/>
            <w:hideMark/>
          </w:tcPr>
          <w:p w14:paraId="7BA7D824"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0</w:t>
            </w:r>
          </w:p>
        </w:tc>
        <w:tc>
          <w:tcPr>
            <w:tcW w:w="663" w:type="dxa"/>
            <w:noWrap/>
            <w:hideMark/>
          </w:tcPr>
          <w:p w14:paraId="711BE200"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663" w:type="dxa"/>
            <w:noWrap/>
            <w:hideMark/>
          </w:tcPr>
          <w:p w14:paraId="55B9FCD4"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514" w:type="dxa"/>
            <w:noWrap/>
            <w:hideMark/>
          </w:tcPr>
          <w:p w14:paraId="5B254155"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0</w:t>
            </w:r>
          </w:p>
        </w:tc>
        <w:tc>
          <w:tcPr>
            <w:tcW w:w="530" w:type="dxa"/>
            <w:noWrap/>
            <w:hideMark/>
          </w:tcPr>
          <w:p w14:paraId="3F483E6F"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663" w:type="dxa"/>
            <w:noWrap/>
            <w:hideMark/>
          </w:tcPr>
          <w:p w14:paraId="518FF905"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876" w:type="dxa"/>
            <w:noWrap/>
            <w:hideMark/>
          </w:tcPr>
          <w:p w14:paraId="1B5126B6"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12</w:t>
            </w:r>
          </w:p>
        </w:tc>
        <w:tc>
          <w:tcPr>
            <w:tcW w:w="1134" w:type="dxa"/>
            <w:noWrap/>
            <w:hideMark/>
          </w:tcPr>
          <w:p w14:paraId="1346CB31"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12</w:t>
            </w:r>
          </w:p>
        </w:tc>
      </w:tr>
      <w:tr w:rsidR="004D366C" w:rsidRPr="001906E3" w14:paraId="28C71A51" w14:textId="77777777" w:rsidTr="004D366C">
        <w:trPr>
          <w:trHeight w:val="300"/>
        </w:trPr>
        <w:tc>
          <w:tcPr>
            <w:tcW w:w="2014" w:type="dxa"/>
            <w:noWrap/>
            <w:hideMark/>
          </w:tcPr>
          <w:p w14:paraId="495E55F8"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IAT/PUT</w:t>
            </w:r>
          </w:p>
        </w:tc>
        <w:tc>
          <w:tcPr>
            <w:tcW w:w="698" w:type="dxa"/>
            <w:noWrap/>
            <w:hideMark/>
          </w:tcPr>
          <w:p w14:paraId="4314EB4D"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2</w:t>
            </w:r>
          </w:p>
        </w:tc>
        <w:tc>
          <w:tcPr>
            <w:tcW w:w="865" w:type="dxa"/>
            <w:noWrap/>
            <w:hideMark/>
          </w:tcPr>
          <w:p w14:paraId="1493CB82"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2</w:t>
            </w:r>
          </w:p>
        </w:tc>
        <w:tc>
          <w:tcPr>
            <w:tcW w:w="742" w:type="dxa"/>
            <w:noWrap/>
            <w:hideMark/>
          </w:tcPr>
          <w:p w14:paraId="04F2E83D" w14:textId="77777777" w:rsidR="004D366C" w:rsidRPr="001906E3" w:rsidRDefault="004D366C" w:rsidP="004D366C">
            <w:pPr>
              <w:jc w:val="center"/>
              <w:rPr>
                <w:rFonts w:ascii="Times New Roman" w:hAnsi="Times New Roman" w:cs="Times New Roman"/>
                <w:b/>
                <w:bCs/>
                <w:i/>
                <w:iCs/>
                <w:lang w:eastAsia="zh-CN"/>
              </w:rPr>
            </w:pPr>
            <w:r w:rsidRPr="001906E3">
              <w:rPr>
                <w:rFonts w:ascii="Times New Roman" w:hAnsi="Times New Roman" w:cs="Times New Roman"/>
                <w:b/>
                <w:bCs/>
                <w:i/>
                <w:iCs/>
                <w:lang w:eastAsia="zh-CN"/>
              </w:rPr>
              <w:t>60</w:t>
            </w:r>
          </w:p>
        </w:tc>
        <w:tc>
          <w:tcPr>
            <w:tcW w:w="758" w:type="dxa"/>
            <w:noWrap/>
            <w:hideMark/>
          </w:tcPr>
          <w:p w14:paraId="75C40D80" w14:textId="77777777" w:rsidR="004D366C" w:rsidRPr="001906E3" w:rsidRDefault="004D366C" w:rsidP="004D366C">
            <w:pPr>
              <w:jc w:val="center"/>
              <w:rPr>
                <w:rFonts w:ascii="Times New Roman" w:hAnsi="Times New Roman" w:cs="Times New Roman"/>
                <w:b/>
                <w:bCs/>
                <w:i/>
                <w:iCs/>
                <w:lang w:eastAsia="zh-CN"/>
              </w:rPr>
            </w:pPr>
            <w:r w:rsidRPr="001906E3">
              <w:rPr>
                <w:rFonts w:ascii="Times New Roman" w:hAnsi="Times New Roman" w:cs="Times New Roman"/>
                <w:b/>
                <w:bCs/>
                <w:i/>
                <w:iCs/>
                <w:lang w:eastAsia="zh-CN"/>
              </w:rPr>
              <w:t>30</w:t>
            </w:r>
          </w:p>
        </w:tc>
        <w:tc>
          <w:tcPr>
            <w:tcW w:w="478" w:type="dxa"/>
            <w:noWrap/>
            <w:hideMark/>
          </w:tcPr>
          <w:p w14:paraId="7D46E12E"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1</w:t>
            </w:r>
          </w:p>
        </w:tc>
        <w:tc>
          <w:tcPr>
            <w:tcW w:w="663" w:type="dxa"/>
            <w:noWrap/>
            <w:hideMark/>
          </w:tcPr>
          <w:p w14:paraId="2339A151" w14:textId="77777777" w:rsidR="004D366C" w:rsidRPr="001906E3" w:rsidRDefault="004D366C" w:rsidP="004D366C">
            <w:pPr>
              <w:jc w:val="center"/>
              <w:rPr>
                <w:rFonts w:ascii="Times New Roman" w:hAnsi="Times New Roman" w:cs="Times New Roman"/>
                <w:b/>
                <w:bCs/>
                <w:i/>
                <w:iCs/>
                <w:lang w:eastAsia="zh-CN"/>
              </w:rPr>
            </w:pPr>
            <w:r w:rsidRPr="001906E3">
              <w:rPr>
                <w:rFonts w:ascii="Times New Roman" w:hAnsi="Times New Roman" w:cs="Times New Roman"/>
                <w:b/>
                <w:bCs/>
                <w:i/>
                <w:iCs/>
                <w:lang w:eastAsia="zh-CN"/>
              </w:rPr>
              <w:t>48</w:t>
            </w:r>
          </w:p>
        </w:tc>
        <w:tc>
          <w:tcPr>
            <w:tcW w:w="663" w:type="dxa"/>
            <w:noWrap/>
            <w:hideMark/>
          </w:tcPr>
          <w:p w14:paraId="74EE60C9" w14:textId="77777777" w:rsidR="004D366C" w:rsidRPr="001906E3" w:rsidRDefault="004D366C" w:rsidP="004D366C">
            <w:pPr>
              <w:jc w:val="center"/>
              <w:rPr>
                <w:rFonts w:ascii="Times New Roman" w:hAnsi="Times New Roman" w:cs="Times New Roman"/>
                <w:b/>
                <w:bCs/>
                <w:i/>
                <w:iCs/>
                <w:lang w:eastAsia="zh-CN"/>
              </w:rPr>
            </w:pPr>
            <w:r w:rsidRPr="001906E3">
              <w:rPr>
                <w:rFonts w:ascii="Times New Roman" w:hAnsi="Times New Roman" w:cs="Times New Roman"/>
                <w:b/>
                <w:bCs/>
                <w:i/>
                <w:iCs/>
                <w:lang w:eastAsia="zh-CN"/>
              </w:rPr>
              <w:t>48</w:t>
            </w:r>
          </w:p>
        </w:tc>
        <w:tc>
          <w:tcPr>
            <w:tcW w:w="514" w:type="dxa"/>
            <w:noWrap/>
            <w:hideMark/>
          </w:tcPr>
          <w:p w14:paraId="78040058"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1</w:t>
            </w:r>
          </w:p>
        </w:tc>
        <w:tc>
          <w:tcPr>
            <w:tcW w:w="530" w:type="dxa"/>
            <w:noWrap/>
            <w:hideMark/>
          </w:tcPr>
          <w:p w14:paraId="4C8E1D97"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48</w:t>
            </w:r>
          </w:p>
        </w:tc>
        <w:tc>
          <w:tcPr>
            <w:tcW w:w="663" w:type="dxa"/>
            <w:noWrap/>
            <w:hideMark/>
          </w:tcPr>
          <w:p w14:paraId="0311F9CF"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48</w:t>
            </w:r>
          </w:p>
        </w:tc>
        <w:tc>
          <w:tcPr>
            <w:tcW w:w="876" w:type="dxa"/>
            <w:noWrap/>
            <w:hideMark/>
          </w:tcPr>
          <w:p w14:paraId="63A92668"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156</w:t>
            </w:r>
          </w:p>
        </w:tc>
        <w:tc>
          <w:tcPr>
            <w:tcW w:w="1134" w:type="dxa"/>
            <w:noWrap/>
            <w:hideMark/>
          </w:tcPr>
          <w:p w14:paraId="6B334410"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78</w:t>
            </w:r>
          </w:p>
        </w:tc>
      </w:tr>
      <w:tr w:rsidR="004D366C" w:rsidRPr="001906E3" w14:paraId="6581E0C2" w14:textId="77777777" w:rsidTr="004D366C">
        <w:trPr>
          <w:trHeight w:val="300"/>
        </w:trPr>
        <w:tc>
          <w:tcPr>
            <w:tcW w:w="2014" w:type="dxa"/>
            <w:noWrap/>
            <w:hideMark/>
          </w:tcPr>
          <w:p w14:paraId="79495CAE" w14:textId="3A2211A1" w:rsidR="004D366C" w:rsidRPr="001906E3" w:rsidRDefault="004D366C" w:rsidP="004D366C">
            <w:pPr>
              <w:jc w:val="center"/>
              <w:rPr>
                <w:rFonts w:ascii="Times New Roman" w:hAnsi="Times New Roman" w:cs="Times New Roman"/>
                <w:b/>
                <w:bCs/>
                <w:lang w:eastAsia="zh-CN"/>
              </w:rPr>
            </w:pPr>
            <w:r>
              <w:rPr>
                <w:rFonts w:ascii="Times New Roman" w:hAnsi="Times New Roman" w:cs="Times New Roman"/>
                <w:b/>
                <w:bCs/>
                <w:lang w:eastAsia="zh-CN"/>
              </w:rPr>
              <w:t>M</w:t>
            </w:r>
            <w:r w:rsidRPr="001906E3">
              <w:rPr>
                <w:rFonts w:ascii="Times New Roman" w:hAnsi="Times New Roman" w:cs="Times New Roman"/>
                <w:b/>
                <w:bCs/>
                <w:lang w:eastAsia="zh-CN"/>
              </w:rPr>
              <w:t>ēreni</w:t>
            </w:r>
          </w:p>
        </w:tc>
        <w:tc>
          <w:tcPr>
            <w:tcW w:w="698" w:type="dxa"/>
            <w:noWrap/>
            <w:hideMark/>
          </w:tcPr>
          <w:p w14:paraId="0E757573" w14:textId="77777777" w:rsidR="004D366C" w:rsidRPr="001906E3" w:rsidRDefault="004D366C" w:rsidP="004D366C">
            <w:pPr>
              <w:jc w:val="center"/>
              <w:rPr>
                <w:rFonts w:ascii="Times New Roman" w:hAnsi="Times New Roman" w:cs="Times New Roman"/>
                <w:lang w:eastAsia="zh-CN"/>
              </w:rPr>
            </w:pPr>
            <w:r w:rsidRPr="001906E3">
              <w:rPr>
                <w:rFonts w:ascii="Times New Roman" w:hAnsi="Times New Roman" w:cs="Times New Roman"/>
                <w:lang w:eastAsia="zh-CN"/>
              </w:rPr>
              <w:t>1</w:t>
            </w:r>
          </w:p>
        </w:tc>
        <w:tc>
          <w:tcPr>
            <w:tcW w:w="865" w:type="dxa"/>
            <w:noWrap/>
            <w:hideMark/>
          </w:tcPr>
          <w:p w14:paraId="4B278888"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1</w:t>
            </w:r>
          </w:p>
        </w:tc>
        <w:tc>
          <w:tcPr>
            <w:tcW w:w="742" w:type="dxa"/>
            <w:noWrap/>
            <w:hideMark/>
          </w:tcPr>
          <w:p w14:paraId="46AD9562"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48</w:t>
            </w:r>
          </w:p>
        </w:tc>
        <w:tc>
          <w:tcPr>
            <w:tcW w:w="758" w:type="dxa"/>
            <w:noWrap/>
            <w:hideMark/>
          </w:tcPr>
          <w:p w14:paraId="0C48B17D"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48</w:t>
            </w:r>
          </w:p>
        </w:tc>
        <w:tc>
          <w:tcPr>
            <w:tcW w:w="478" w:type="dxa"/>
            <w:noWrap/>
            <w:hideMark/>
          </w:tcPr>
          <w:p w14:paraId="5BCDB691"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1</w:t>
            </w:r>
          </w:p>
        </w:tc>
        <w:tc>
          <w:tcPr>
            <w:tcW w:w="663" w:type="dxa"/>
            <w:noWrap/>
            <w:hideMark/>
          </w:tcPr>
          <w:p w14:paraId="7DE1AE51"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24</w:t>
            </w:r>
          </w:p>
        </w:tc>
        <w:tc>
          <w:tcPr>
            <w:tcW w:w="663" w:type="dxa"/>
            <w:noWrap/>
            <w:hideMark/>
          </w:tcPr>
          <w:p w14:paraId="55E94ADE"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24</w:t>
            </w:r>
          </w:p>
        </w:tc>
        <w:tc>
          <w:tcPr>
            <w:tcW w:w="514" w:type="dxa"/>
            <w:noWrap/>
            <w:hideMark/>
          </w:tcPr>
          <w:p w14:paraId="71EA00C9" w14:textId="77777777" w:rsidR="004D366C" w:rsidRPr="00E03EA6" w:rsidRDefault="004D366C" w:rsidP="004D366C">
            <w:pPr>
              <w:jc w:val="center"/>
              <w:rPr>
                <w:rFonts w:ascii="Times New Roman" w:hAnsi="Times New Roman" w:cs="Times New Roman"/>
                <w:lang w:eastAsia="zh-CN"/>
              </w:rPr>
            </w:pPr>
            <w:r w:rsidRPr="00E03EA6">
              <w:rPr>
                <w:rFonts w:ascii="Times New Roman" w:hAnsi="Times New Roman" w:cs="Times New Roman"/>
                <w:lang w:eastAsia="zh-CN"/>
              </w:rPr>
              <w:t>0</w:t>
            </w:r>
          </w:p>
        </w:tc>
        <w:tc>
          <w:tcPr>
            <w:tcW w:w="530" w:type="dxa"/>
            <w:noWrap/>
            <w:hideMark/>
          </w:tcPr>
          <w:p w14:paraId="392D0C91"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0</w:t>
            </w:r>
          </w:p>
        </w:tc>
        <w:tc>
          <w:tcPr>
            <w:tcW w:w="663" w:type="dxa"/>
            <w:noWrap/>
            <w:hideMark/>
          </w:tcPr>
          <w:p w14:paraId="1047DFBC"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0</w:t>
            </w:r>
          </w:p>
        </w:tc>
        <w:tc>
          <w:tcPr>
            <w:tcW w:w="876" w:type="dxa"/>
            <w:noWrap/>
            <w:hideMark/>
          </w:tcPr>
          <w:p w14:paraId="305EE698"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72</w:t>
            </w:r>
          </w:p>
        </w:tc>
        <w:tc>
          <w:tcPr>
            <w:tcW w:w="1134" w:type="dxa"/>
            <w:noWrap/>
            <w:hideMark/>
          </w:tcPr>
          <w:p w14:paraId="43C13102" w14:textId="77777777" w:rsidR="004D366C" w:rsidRPr="001906E3" w:rsidRDefault="004D366C" w:rsidP="004D366C">
            <w:pPr>
              <w:jc w:val="center"/>
              <w:rPr>
                <w:rFonts w:ascii="Times New Roman" w:hAnsi="Times New Roman" w:cs="Times New Roman"/>
                <w:b/>
                <w:bCs/>
                <w:lang w:eastAsia="zh-CN"/>
              </w:rPr>
            </w:pPr>
            <w:r w:rsidRPr="001906E3">
              <w:rPr>
                <w:rFonts w:ascii="Times New Roman" w:hAnsi="Times New Roman" w:cs="Times New Roman"/>
                <w:b/>
                <w:bCs/>
                <w:lang w:eastAsia="zh-CN"/>
              </w:rPr>
              <w:t>72</w:t>
            </w:r>
          </w:p>
        </w:tc>
      </w:tr>
      <w:tr w:rsidR="004D366C" w:rsidRPr="001906E3" w14:paraId="113BC4F1" w14:textId="77777777" w:rsidTr="004D366C">
        <w:trPr>
          <w:trHeight w:val="300"/>
        </w:trPr>
        <w:tc>
          <w:tcPr>
            <w:tcW w:w="2014" w:type="dxa"/>
            <w:noWrap/>
            <w:hideMark/>
          </w:tcPr>
          <w:p w14:paraId="429853CF"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IAT</w:t>
            </w:r>
          </w:p>
        </w:tc>
        <w:tc>
          <w:tcPr>
            <w:tcW w:w="698" w:type="dxa"/>
            <w:noWrap/>
            <w:hideMark/>
          </w:tcPr>
          <w:p w14:paraId="68D4042A"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1</w:t>
            </w:r>
          </w:p>
        </w:tc>
        <w:tc>
          <w:tcPr>
            <w:tcW w:w="865" w:type="dxa"/>
            <w:noWrap/>
            <w:hideMark/>
          </w:tcPr>
          <w:p w14:paraId="28B0A28A"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1</w:t>
            </w:r>
          </w:p>
        </w:tc>
        <w:tc>
          <w:tcPr>
            <w:tcW w:w="742" w:type="dxa"/>
            <w:noWrap/>
            <w:hideMark/>
          </w:tcPr>
          <w:p w14:paraId="1B585576"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48</w:t>
            </w:r>
          </w:p>
        </w:tc>
        <w:tc>
          <w:tcPr>
            <w:tcW w:w="758" w:type="dxa"/>
            <w:noWrap/>
            <w:hideMark/>
          </w:tcPr>
          <w:p w14:paraId="26D354BA"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48</w:t>
            </w:r>
          </w:p>
        </w:tc>
        <w:tc>
          <w:tcPr>
            <w:tcW w:w="478" w:type="dxa"/>
            <w:noWrap/>
            <w:hideMark/>
          </w:tcPr>
          <w:p w14:paraId="14663AA4"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1</w:t>
            </w:r>
          </w:p>
        </w:tc>
        <w:tc>
          <w:tcPr>
            <w:tcW w:w="663" w:type="dxa"/>
            <w:noWrap/>
            <w:hideMark/>
          </w:tcPr>
          <w:p w14:paraId="30E45B9A"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24</w:t>
            </w:r>
          </w:p>
        </w:tc>
        <w:tc>
          <w:tcPr>
            <w:tcW w:w="663" w:type="dxa"/>
            <w:noWrap/>
            <w:hideMark/>
          </w:tcPr>
          <w:p w14:paraId="439AFB5C"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24</w:t>
            </w:r>
          </w:p>
        </w:tc>
        <w:tc>
          <w:tcPr>
            <w:tcW w:w="514" w:type="dxa"/>
            <w:noWrap/>
            <w:hideMark/>
          </w:tcPr>
          <w:p w14:paraId="2BA9DF26" w14:textId="77777777" w:rsidR="004D366C" w:rsidRPr="00E03EA6" w:rsidRDefault="004D366C" w:rsidP="004D366C">
            <w:pPr>
              <w:jc w:val="center"/>
              <w:rPr>
                <w:rFonts w:ascii="Times New Roman" w:hAnsi="Times New Roman" w:cs="Times New Roman"/>
                <w:i/>
                <w:iCs/>
                <w:lang w:eastAsia="zh-CN"/>
              </w:rPr>
            </w:pPr>
            <w:r w:rsidRPr="00E03EA6">
              <w:rPr>
                <w:rFonts w:ascii="Times New Roman" w:hAnsi="Times New Roman" w:cs="Times New Roman"/>
                <w:i/>
                <w:iCs/>
                <w:lang w:eastAsia="zh-CN"/>
              </w:rPr>
              <w:t>0</w:t>
            </w:r>
          </w:p>
        </w:tc>
        <w:tc>
          <w:tcPr>
            <w:tcW w:w="530" w:type="dxa"/>
            <w:noWrap/>
            <w:hideMark/>
          </w:tcPr>
          <w:p w14:paraId="2EE28FC5"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663" w:type="dxa"/>
            <w:noWrap/>
            <w:hideMark/>
          </w:tcPr>
          <w:p w14:paraId="44B23FAC"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0</w:t>
            </w:r>
          </w:p>
        </w:tc>
        <w:tc>
          <w:tcPr>
            <w:tcW w:w="876" w:type="dxa"/>
            <w:noWrap/>
            <w:hideMark/>
          </w:tcPr>
          <w:p w14:paraId="054191CA"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72</w:t>
            </w:r>
          </w:p>
        </w:tc>
        <w:tc>
          <w:tcPr>
            <w:tcW w:w="1134" w:type="dxa"/>
            <w:noWrap/>
            <w:hideMark/>
          </w:tcPr>
          <w:p w14:paraId="3F829FDD" w14:textId="77777777" w:rsidR="004D366C" w:rsidRPr="001906E3" w:rsidRDefault="004D366C" w:rsidP="004D366C">
            <w:pPr>
              <w:jc w:val="center"/>
              <w:rPr>
                <w:rFonts w:ascii="Times New Roman" w:hAnsi="Times New Roman" w:cs="Times New Roman"/>
                <w:i/>
                <w:iCs/>
                <w:lang w:eastAsia="zh-CN"/>
              </w:rPr>
            </w:pPr>
            <w:r w:rsidRPr="001906E3">
              <w:rPr>
                <w:rFonts w:ascii="Times New Roman" w:hAnsi="Times New Roman" w:cs="Times New Roman"/>
                <w:i/>
                <w:iCs/>
                <w:lang w:eastAsia="zh-CN"/>
              </w:rPr>
              <w:t>72</w:t>
            </w:r>
          </w:p>
        </w:tc>
      </w:tr>
      <w:tr w:rsidR="004D366C" w:rsidRPr="001906E3" w14:paraId="25CF92FC" w14:textId="77777777" w:rsidTr="004D366C">
        <w:trPr>
          <w:trHeight w:val="300"/>
        </w:trPr>
        <w:tc>
          <w:tcPr>
            <w:tcW w:w="2014" w:type="dxa"/>
            <w:noWrap/>
            <w:hideMark/>
          </w:tcPr>
          <w:p w14:paraId="3CFF1B5B" w14:textId="0D8851BC"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Kopā</w:t>
            </w:r>
          </w:p>
        </w:tc>
        <w:tc>
          <w:tcPr>
            <w:tcW w:w="698" w:type="dxa"/>
            <w:noWrap/>
            <w:hideMark/>
          </w:tcPr>
          <w:p w14:paraId="21C948AE"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4</w:t>
            </w:r>
          </w:p>
        </w:tc>
        <w:tc>
          <w:tcPr>
            <w:tcW w:w="865" w:type="dxa"/>
            <w:noWrap/>
            <w:hideMark/>
          </w:tcPr>
          <w:p w14:paraId="41F5EDCA"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4</w:t>
            </w:r>
          </w:p>
        </w:tc>
        <w:tc>
          <w:tcPr>
            <w:tcW w:w="742" w:type="dxa"/>
            <w:noWrap/>
            <w:hideMark/>
          </w:tcPr>
          <w:p w14:paraId="12B0292A"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120</w:t>
            </w:r>
          </w:p>
        </w:tc>
        <w:tc>
          <w:tcPr>
            <w:tcW w:w="758" w:type="dxa"/>
            <w:noWrap/>
            <w:hideMark/>
          </w:tcPr>
          <w:p w14:paraId="0B27EE60"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30</w:t>
            </w:r>
          </w:p>
        </w:tc>
        <w:tc>
          <w:tcPr>
            <w:tcW w:w="478" w:type="dxa"/>
            <w:noWrap/>
            <w:hideMark/>
          </w:tcPr>
          <w:p w14:paraId="15F0A29B"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2</w:t>
            </w:r>
          </w:p>
        </w:tc>
        <w:tc>
          <w:tcPr>
            <w:tcW w:w="663" w:type="dxa"/>
            <w:noWrap/>
            <w:hideMark/>
          </w:tcPr>
          <w:p w14:paraId="4B9AE3F5"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72</w:t>
            </w:r>
          </w:p>
        </w:tc>
        <w:tc>
          <w:tcPr>
            <w:tcW w:w="663" w:type="dxa"/>
            <w:noWrap/>
            <w:hideMark/>
          </w:tcPr>
          <w:p w14:paraId="10280B11"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36</w:t>
            </w:r>
          </w:p>
        </w:tc>
        <w:tc>
          <w:tcPr>
            <w:tcW w:w="514" w:type="dxa"/>
            <w:noWrap/>
            <w:hideMark/>
          </w:tcPr>
          <w:p w14:paraId="6B3D5594"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1</w:t>
            </w:r>
          </w:p>
        </w:tc>
        <w:tc>
          <w:tcPr>
            <w:tcW w:w="530" w:type="dxa"/>
            <w:noWrap/>
            <w:hideMark/>
          </w:tcPr>
          <w:p w14:paraId="2B08F6C5"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48</w:t>
            </w:r>
          </w:p>
        </w:tc>
        <w:tc>
          <w:tcPr>
            <w:tcW w:w="663" w:type="dxa"/>
            <w:noWrap/>
            <w:hideMark/>
          </w:tcPr>
          <w:p w14:paraId="11EF9B8A"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48</w:t>
            </w:r>
          </w:p>
        </w:tc>
        <w:tc>
          <w:tcPr>
            <w:tcW w:w="876" w:type="dxa"/>
            <w:noWrap/>
            <w:hideMark/>
          </w:tcPr>
          <w:p w14:paraId="302ECAE9"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240</w:t>
            </w:r>
          </w:p>
        </w:tc>
        <w:tc>
          <w:tcPr>
            <w:tcW w:w="1134" w:type="dxa"/>
            <w:noWrap/>
            <w:hideMark/>
          </w:tcPr>
          <w:p w14:paraId="0E2B14F4" w14:textId="77777777" w:rsidR="004D366C" w:rsidRPr="009845AD" w:rsidRDefault="004D366C" w:rsidP="004D366C">
            <w:pPr>
              <w:jc w:val="center"/>
              <w:rPr>
                <w:rFonts w:ascii="Times New Roman" w:hAnsi="Times New Roman" w:cs="Times New Roman"/>
                <w:b/>
                <w:bCs/>
                <w:lang w:eastAsia="zh-CN"/>
              </w:rPr>
            </w:pPr>
            <w:r w:rsidRPr="009845AD">
              <w:rPr>
                <w:rFonts w:ascii="Times New Roman" w:hAnsi="Times New Roman" w:cs="Times New Roman"/>
                <w:b/>
                <w:bCs/>
                <w:lang w:eastAsia="zh-CN"/>
              </w:rPr>
              <w:t>60</w:t>
            </w:r>
          </w:p>
        </w:tc>
      </w:tr>
    </w:tbl>
    <w:p w14:paraId="4616D833" w14:textId="77777777" w:rsidR="00AA4708" w:rsidRDefault="00AA4708" w:rsidP="00E03EA6">
      <w:pPr>
        <w:jc w:val="both"/>
        <w:rPr>
          <w:rFonts w:ascii="Times New Roman" w:hAnsi="Times New Roman" w:cs="Times New Roman"/>
          <w:b/>
          <w:bCs/>
          <w:sz w:val="24"/>
          <w:szCs w:val="24"/>
          <w:lang w:eastAsia="zh-CN"/>
        </w:rPr>
      </w:pPr>
    </w:p>
    <w:p w14:paraId="47CFEB17" w14:textId="409242BB" w:rsidR="00E03EA6" w:rsidRPr="00784D7C" w:rsidRDefault="00E03EA6" w:rsidP="00E03EA6">
      <w:pPr>
        <w:jc w:val="both"/>
        <w:rPr>
          <w:rFonts w:ascii="Times New Roman" w:hAnsi="Times New Roman" w:cs="Times New Roman"/>
          <w:b/>
          <w:bCs/>
          <w:sz w:val="24"/>
          <w:szCs w:val="24"/>
          <w:u w:val="single"/>
          <w:lang w:eastAsia="zh-CN"/>
        </w:rPr>
      </w:pPr>
      <w:r w:rsidRPr="00784D7C">
        <w:rPr>
          <w:rFonts w:ascii="Times New Roman" w:hAnsi="Times New Roman" w:cs="Times New Roman"/>
          <w:b/>
          <w:bCs/>
          <w:sz w:val="24"/>
          <w:szCs w:val="24"/>
          <w:u w:val="single"/>
          <w:lang w:eastAsia="zh-CN"/>
        </w:rPr>
        <w:t xml:space="preserve">Bērni </w:t>
      </w:r>
      <w:r w:rsidR="00CF23C5" w:rsidRPr="00784D7C">
        <w:rPr>
          <w:rFonts w:ascii="Times New Roman" w:hAnsi="Times New Roman" w:cs="Times New Roman"/>
          <w:b/>
          <w:bCs/>
          <w:sz w:val="24"/>
          <w:szCs w:val="24"/>
          <w:u w:val="single"/>
          <w:lang w:eastAsia="zh-CN"/>
        </w:rPr>
        <w:t>Pārējie</w:t>
      </w:r>
    </w:p>
    <w:p w14:paraId="6064026A" w14:textId="555E8794" w:rsidR="00E03EA6" w:rsidRDefault="00E03EA6" w:rsidP="00E03EA6">
      <w:pPr>
        <w:jc w:val="both"/>
        <w:rPr>
          <w:rFonts w:ascii="Times New Roman" w:hAnsi="Times New Roman" w:cs="Times New Roman"/>
          <w:sz w:val="24"/>
          <w:szCs w:val="24"/>
          <w:lang w:eastAsia="zh-CN"/>
        </w:rPr>
      </w:pPr>
      <w:r w:rsidRPr="00784D7C">
        <w:rPr>
          <w:rFonts w:ascii="Times New Roman" w:hAnsi="Times New Roman" w:cs="Times New Roman"/>
          <w:b/>
          <w:bCs/>
          <w:i/>
          <w:iCs/>
          <w:sz w:val="24"/>
          <w:szCs w:val="24"/>
          <w:lang w:eastAsia="zh-CN"/>
        </w:rPr>
        <w:t>Vecuma grupā no 14-17 gadi</w:t>
      </w:r>
      <w:r w:rsidR="00A40196">
        <w:rPr>
          <w:rFonts w:ascii="Times New Roman" w:hAnsi="Times New Roman" w:cs="Times New Roman"/>
          <w:b/>
          <w:bCs/>
          <w:i/>
          <w:iCs/>
          <w:sz w:val="24"/>
          <w:szCs w:val="24"/>
          <w:lang w:eastAsia="zh-CN"/>
        </w:rPr>
        <w:t>em</w:t>
      </w:r>
      <w:r w:rsidRPr="00784D7C">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784D7C">
        <w:rPr>
          <w:rFonts w:ascii="Times New Roman" w:hAnsi="Times New Roman" w:cs="Times New Roman"/>
          <w:sz w:val="24"/>
          <w:szCs w:val="24"/>
          <w:lang w:eastAsia="zh-CN"/>
        </w:rPr>
        <w:t>pieci</w:t>
      </w:r>
      <w:r w:rsidRPr="001F7495">
        <w:rPr>
          <w:rFonts w:ascii="Times New Roman" w:hAnsi="Times New Roman" w:cs="Times New Roman"/>
          <w:sz w:val="24"/>
          <w:szCs w:val="24"/>
          <w:lang w:eastAsia="zh-CN"/>
        </w:rPr>
        <w:t xml:space="preserve"> bērni</w:t>
      </w:r>
      <w:r>
        <w:rPr>
          <w:rFonts w:ascii="Times New Roman" w:hAnsi="Times New Roman" w:cs="Times New Roman"/>
          <w:sz w:val="24"/>
          <w:szCs w:val="24"/>
          <w:lang w:eastAsia="zh-CN"/>
        </w:rPr>
        <w:t xml:space="preserve"> </w:t>
      </w:r>
      <w:r w:rsidR="00CF23C5">
        <w:rPr>
          <w:rFonts w:ascii="Times New Roman" w:hAnsi="Times New Roman" w:cs="Times New Roman"/>
          <w:sz w:val="24"/>
          <w:szCs w:val="24"/>
          <w:lang w:eastAsia="zh-CN"/>
        </w:rPr>
        <w:t>Pārējie</w:t>
      </w:r>
      <w:r w:rsidRPr="001F7495">
        <w:rPr>
          <w:rFonts w:ascii="Times New Roman" w:hAnsi="Times New Roman" w:cs="Times New Roman"/>
          <w:sz w:val="24"/>
          <w:szCs w:val="24"/>
          <w:lang w:eastAsia="zh-CN"/>
        </w:rPr>
        <w:t xml:space="preserve">, no kuriem </w:t>
      </w:r>
      <w:r w:rsidR="00784D7C">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w:t>
      </w:r>
      <w:r w:rsidR="00CF23C5">
        <w:rPr>
          <w:rFonts w:ascii="Times New Roman" w:hAnsi="Times New Roman" w:cs="Times New Roman"/>
          <w:sz w:val="24"/>
          <w:szCs w:val="24"/>
          <w:lang w:eastAsia="zh-CN"/>
        </w:rPr>
        <w:t>iem</w:t>
      </w:r>
      <w:r>
        <w:rPr>
          <w:rFonts w:ascii="Times New Roman" w:hAnsi="Times New Roman" w:cs="Times New Roman"/>
          <w:sz w:val="24"/>
          <w:szCs w:val="24"/>
          <w:lang w:eastAsia="zh-CN"/>
        </w:rPr>
        <w:t xml:space="preserve"> ir mēren</w:t>
      </w:r>
      <w:r w:rsidR="00784D7C">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 </w:t>
      </w:r>
      <w:r w:rsidR="00784D7C">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w:t>
      </w:r>
      <w:r w:rsidR="00CF23C5">
        <w:rPr>
          <w:rFonts w:ascii="Times New Roman" w:hAnsi="Times New Roman" w:cs="Times New Roman"/>
          <w:sz w:val="24"/>
          <w:szCs w:val="24"/>
          <w:lang w:eastAsia="zh-CN"/>
        </w:rPr>
        <w:t>am</w:t>
      </w:r>
      <w:r>
        <w:rPr>
          <w:rFonts w:ascii="Times New Roman" w:hAnsi="Times New Roman" w:cs="Times New Roman"/>
          <w:sz w:val="24"/>
          <w:szCs w:val="24"/>
          <w:lang w:eastAsia="zh-CN"/>
        </w:rPr>
        <w:t xml:space="preserve"> smag</w:t>
      </w:r>
      <w:r w:rsidR="00EE785B">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w:t>
      </w:r>
      <w:r w:rsidR="00CF23C5">
        <w:rPr>
          <w:rFonts w:ascii="Times New Roman" w:hAnsi="Times New Roman" w:cs="Times New Roman"/>
          <w:sz w:val="24"/>
          <w:szCs w:val="24"/>
          <w:lang w:eastAsia="zh-CN"/>
        </w:rPr>
        <w:t xml:space="preserve">un </w:t>
      </w:r>
      <w:r w:rsidR="00784D7C">
        <w:rPr>
          <w:rFonts w:ascii="Times New Roman" w:hAnsi="Times New Roman" w:cs="Times New Roman"/>
          <w:sz w:val="24"/>
          <w:szCs w:val="24"/>
          <w:lang w:eastAsia="zh-CN"/>
        </w:rPr>
        <w:t>vienam</w:t>
      </w:r>
      <w:r w:rsidR="00CF23C5">
        <w:rPr>
          <w:rFonts w:ascii="Times New Roman" w:hAnsi="Times New Roman" w:cs="Times New Roman"/>
          <w:sz w:val="24"/>
          <w:szCs w:val="24"/>
          <w:lang w:eastAsia="zh-CN"/>
        </w:rPr>
        <w:t xml:space="preserve"> bērnam ļoti smag</w:t>
      </w:r>
      <w:r w:rsidR="00EE785B">
        <w:rPr>
          <w:rFonts w:ascii="Times New Roman" w:hAnsi="Times New Roman" w:cs="Times New Roman"/>
          <w:sz w:val="24"/>
          <w:szCs w:val="24"/>
          <w:lang w:eastAsia="zh-CN"/>
        </w:rPr>
        <w:t>i</w:t>
      </w:r>
      <w:r w:rsidR="00CF23C5">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FI</w:t>
      </w:r>
      <w:r w:rsidR="00CF23C5">
        <w:rPr>
          <w:rFonts w:ascii="Times New Roman" w:hAnsi="Times New Roman" w:cs="Times New Roman"/>
          <w:sz w:val="24"/>
          <w:szCs w:val="24"/>
          <w:lang w:eastAsia="zh-CN"/>
        </w:rPr>
        <w:t>.</w:t>
      </w:r>
    </w:p>
    <w:p w14:paraId="77BD86D4" w14:textId="781DE5EB" w:rsidR="00E03EA6" w:rsidRDefault="00E03EA6" w:rsidP="00F36619">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Vajadzība pēc speciālistu konsultācijām noteikta </w:t>
      </w:r>
      <w:r w:rsidR="00EE785B">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bērniem. </w:t>
      </w:r>
      <w:r w:rsidR="003C5174">
        <w:rPr>
          <w:rFonts w:ascii="Times New Roman" w:hAnsi="Times New Roman" w:cs="Times New Roman"/>
          <w:sz w:val="24"/>
          <w:szCs w:val="24"/>
          <w:lang w:eastAsia="zh-CN"/>
        </w:rPr>
        <w:t>R</w:t>
      </w:r>
      <w:r>
        <w:rPr>
          <w:rFonts w:ascii="Times New Roman" w:hAnsi="Times New Roman" w:cs="Times New Roman"/>
          <w:sz w:val="24"/>
          <w:szCs w:val="24"/>
          <w:lang w:eastAsia="zh-CN"/>
        </w:rPr>
        <w:t xml:space="preserve">edzams, ka </w:t>
      </w:r>
      <w:r w:rsidR="00F36619">
        <w:rPr>
          <w:rFonts w:ascii="Times New Roman" w:hAnsi="Times New Roman" w:cs="Times New Roman"/>
          <w:sz w:val="24"/>
          <w:szCs w:val="24"/>
          <w:lang w:eastAsia="zh-CN"/>
        </w:rPr>
        <w:t xml:space="preserve">bērniem ar </w:t>
      </w:r>
      <w:r w:rsidR="003C5174">
        <w:rPr>
          <w:rFonts w:ascii="Times New Roman" w:hAnsi="Times New Roman" w:cs="Times New Roman"/>
          <w:sz w:val="24"/>
          <w:szCs w:val="24"/>
          <w:lang w:eastAsia="zh-CN"/>
        </w:rPr>
        <w:t>ļoti smag</w:t>
      </w:r>
      <w:r w:rsidR="00EE785B">
        <w:rPr>
          <w:rFonts w:ascii="Times New Roman" w:hAnsi="Times New Roman" w:cs="Times New Roman"/>
          <w:sz w:val="24"/>
          <w:szCs w:val="24"/>
          <w:lang w:eastAsia="zh-CN"/>
        </w:rPr>
        <w:t>iem</w:t>
      </w:r>
      <w:r w:rsidR="003C5174">
        <w:rPr>
          <w:rFonts w:ascii="Times New Roman" w:hAnsi="Times New Roman" w:cs="Times New Roman"/>
          <w:sz w:val="24"/>
          <w:szCs w:val="24"/>
          <w:lang w:eastAsia="zh-CN"/>
        </w:rPr>
        <w:t xml:space="preserve"> FI </w:t>
      </w:r>
      <w:r>
        <w:rPr>
          <w:rFonts w:ascii="Times New Roman" w:hAnsi="Times New Roman" w:cs="Times New Roman"/>
          <w:sz w:val="24"/>
          <w:szCs w:val="24"/>
          <w:lang w:eastAsia="zh-CN"/>
        </w:rPr>
        <w:t xml:space="preserve">nepieciešams </w:t>
      </w:r>
      <w:r w:rsidR="003C5174">
        <w:rPr>
          <w:rFonts w:ascii="Times New Roman" w:hAnsi="Times New Roman" w:cs="Times New Roman"/>
          <w:sz w:val="24"/>
          <w:szCs w:val="24"/>
          <w:lang w:eastAsia="zh-CN"/>
        </w:rPr>
        <w:t xml:space="preserve">3 reizes </w:t>
      </w:r>
      <w:r>
        <w:rPr>
          <w:rFonts w:ascii="Times New Roman" w:hAnsi="Times New Roman" w:cs="Times New Roman"/>
          <w:sz w:val="24"/>
          <w:szCs w:val="24"/>
          <w:lang w:eastAsia="zh-CN"/>
        </w:rPr>
        <w:t xml:space="preserve">lielāks konsultāciju skaits </w:t>
      </w:r>
      <w:r w:rsidR="00F36619">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(7</w:t>
      </w:r>
      <w:r w:rsidR="003C5174">
        <w:rPr>
          <w:rFonts w:ascii="Times New Roman" w:hAnsi="Times New Roman" w:cs="Times New Roman"/>
          <w:sz w:val="24"/>
          <w:szCs w:val="24"/>
          <w:lang w:eastAsia="zh-CN"/>
        </w:rPr>
        <w:t>2</w:t>
      </w:r>
      <w:r>
        <w:rPr>
          <w:rFonts w:ascii="Times New Roman" w:hAnsi="Times New Roman" w:cs="Times New Roman"/>
          <w:sz w:val="24"/>
          <w:szCs w:val="24"/>
          <w:lang w:eastAsia="zh-CN"/>
        </w:rPr>
        <w:t xml:space="preserve"> konsultācijas)</w:t>
      </w:r>
      <w:r w:rsidR="008A42C1">
        <w:rPr>
          <w:rFonts w:ascii="Times New Roman" w:hAnsi="Times New Roman" w:cs="Times New Roman"/>
          <w:sz w:val="24"/>
          <w:szCs w:val="24"/>
          <w:lang w:eastAsia="zh-CN"/>
        </w:rPr>
        <w:t xml:space="preserve"> </w:t>
      </w:r>
      <w:r w:rsidR="00416E1E" w:rsidRPr="008A42C1">
        <w:rPr>
          <w:rFonts w:ascii="Times New Roman" w:hAnsi="Times New Roman" w:cs="Times New Roman"/>
          <w:i/>
          <w:iCs/>
          <w:sz w:val="24"/>
          <w:szCs w:val="24"/>
          <w:lang w:eastAsia="zh-CN"/>
        </w:rPr>
        <w:t>(</w:t>
      </w:r>
      <w:r w:rsidR="00562331" w:rsidRPr="008A42C1">
        <w:rPr>
          <w:rFonts w:ascii="Times New Roman" w:hAnsi="Times New Roman" w:cs="Times New Roman"/>
          <w:i/>
          <w:iCs/>
          <w:sz w:val="24"/>
          <w:szCs w:val="24"/>
          <w:lang w:eastAsia="zh-CN"/>
        </w:rPr>
        <w:t>2.3.16</w:t>
      </w:r>
      <w:r w:rsidR="00416E1E" w:rsidRPr="008A42C1">
        <w:rPr>
          <w:rFonts w:ascii="Times New Roman" w:hAnsi="Times New Roman" w:cs="Times New Roman"/>
          <w:i/>
          <w:iCs/>
          <w:sz w:val="24"/>
          <w:szCs w:val="24"/>
          <w:lang w:eastAsia="zh-CN"/>
        </w:rPr>
        <w:t>. tabula)</w:t>
      </w:r>
      <w:r w:rsidR="008A42C1">
        <w:rPr>
          <w:rFonts w:ascii="Times New Roman" w:hAnsi="Times New Roman" w:cs="Times New Roman"/>
          <w:i/>
          <w:iCs/>
          <w:sz w:val="24"/>
          <w:szCs w:val="24"/>
          <w:lang w:eastAsia="zh-CN"/>
        </w:rPr>
        <w:t>.</w:t>
      </w:r>
    </w:p>
    <w:p w14:paraId="6969E2DC" w14:textId="7A83EBE7" w:rsidR="00CF23C5" w:rsidRDefault="00E03EA6" w:rsidP="00E03EA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Psihologa konsultāciju īpatsvars ir </w:t>
      </w:r>
      <w:r w:rsidR="003C5174">
        <w:rPr>
          <w:rFonts w:ascii="Times New Roman" w:hAnsi="Times New Roman" w:cs="Times New Roman"/>
          <w:sz w:val="24"/>
          <w:szCs w:val="24"/>
          <w:lang w:eastAsia="zh-CN"/>
        </w:rPr>
        <w:t>80</w:t>
      </w:r>
      <w:r>
        <w:rPr>
          <w:rFonts w:ascii="Times New Roman" w:hAnsi="Times New Roman" w:cs="Times New Roman"/>
          <w:sz w:val="24"/>
          <w:szCs w:val="24"/>
          <w:lang w:eastAsia="zh-CN"/>
        </w:rPr>
        <w:t xml:space="preserve">% no visu konsultāciju skaita. Speciālistu konsultāciju skaits vidēji </w:t>
      </w:r>
      <w:r w:rsidR="00F36619">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w:t>
      </w:r>
      <w:r w:rsidR="00F36619">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pārsniedz metodikā plānoto </w:t>
      </w:r>
      <w:r w:rsidR="003C5174">
        <w:rPr>
          <w:rFonts w:ascii="Times New Roman" w:hAnsi="Times New Roman" w:cs="Times New Roman"/>
          <w:sz w:val="24"/>
          <w:szCs w:val="24"/>
          <w:lang w:eastAsia="zh-CN"/>
        </w:rPr>
        <w:t>4</w:t>
      </w:r>
      <w:r>
        <w:rPr>
          <w:rFonts w:ascii="Times New Roman" w:hAnsi="Times New Roman" w:cs="Times New Roman"/>
          <w:sz w:val="24"/>
          <w:szCs w:val="24"/>
          <w:lang w:eastAsia="zh-CN"/>
        </w:rPr>
        <w:t xml:space="preserve"> reizes.</w:t>
      </w:r>
    </w:p>
    <w:p w14:paraId="28A75D3D" w14:textId="6037ECC9" w:rsidR="003C5174" w:rsidRDefault="00562331" w:rsidP="003C5174">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2.3.16</w:t>
      </w:r>
      <w:r w:rsidR="003C5174" w:rsidRPr="003C5174">
        <w:rPr>
          <w:rFonts w:ascii="Times New Roman" w:hAnsi="Times New Roman" w:cs="Times New Roman"/>
          <w:color w:val="auto"/>
          <w:sz w:val="24"/>
          <w:szCs w:val="24"/>
        </w:rPr>
        <w:t>. tabula</w:t>
      </w:r>
    </w:p>
    <w:p w14:paraId="3212DD8F" w14:textId="606FCAD2" w:rsidR="00EE785B" w:rsidRPr="00C6353C" w:rsidRDefault="00EE785B" w:rsidP="00EE785B">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r>
        <w:rPr>
          <w:rFonts w:ascii="Times New Roman" w:hAnsi="Times New Roman" w:cs="Times New Roman"/>
          <w:b/>
          <w:bCs/>
          <w:i w:val="0"/>
          <w:iCs w:val="0"/>
          <w:color w:val="auto"/>
          <w:sz w:val="22"/>
          <w:szCs w:val="22"/>
        </w:rPr>
        <w:t xml:space="preserve"> bērniem </w:t>
      </w:r>
      <w:r w:rsidR="00D04313">
        <w:rPr>
          <w:rFonts w:ascii="Times New Roman" w:hAnsi="Times New Roman" w:cs="Times New Roman"/>
          <w:b/>
          <w:bCs/>
          <w:i w:val="0"/>
          <w:iCs w:val="0"/>
          <w:color w:val="auto"/>
          <w:sz w:val="22"/>
          <w:szCs w:val="22"/>
        </w:rPr>
        <w:t>ar FT veidu - pārējie</w:t>
      </w:r>
    </w:p>
    <w:p w14:paraId="20FD5782" w14:textId="2C054168" w:rsidR="00EE785B" w:rsidRPr="00D04313" w:rsidRDefault="00EE785B" w:rsidP="00D04313">
      <w:pPr>
        <w:jc w:val="center"/>
      </w:pPr>
      <w:r w:rsidRPr="00C6353C">
        <w:rPr>
          <w:rFonts w:ascii="Times New Roman" w:hAnsi="Times New Roman" w:cs="Times New Roman"/>
          <w:b/>
          <w:bCs/>
        </w:rPr>
        <w:t>vecuma grupā no 14 līdz 17 gadiem (ieskaitot) sadalījumā p</w:t>
      </w:r>
      <w:r w:rsidR="00D04313">
        <w:rPr>
          <w:rFonts w:ascii="Times New Roman" w:hAnsi="Times New Roman" w:cs="Times New Roman"/>
          <w:b/>
          <w:bCs/>
        </w:rPr>
        <w:t>a</w:t>
      </w:r>
      <w:r>
        <w:rPr>
          <w:rFonts w:ascii="Times New Roman" w:hAnsi="Times New Roman" w:cs="Times New Roman"/>
          <w:b/>
          <w:bCs/>
          <w:sz w:val="24"/>
          <w:szCs w:val="24"/>
        </w:rPr>
        <w:t xml:space="preserve"> FI smaguma līmeņiem </w:t>
      </w:r>
      <w:r w:rsidRPr="00C6353C">
        <w:rPr>
          <w:rFonts w:ascii="Times New Roman" w:hAnsi="Times New Roman" w:cs="Times New Roman"/>
          <w:b/>
          <w:bCs/>
          <w:sz w:val="24"/>
          <w:szCs w:val="24"/>
        </w:rPr>
        <w:t xml:space="preserve">un </w:t>
      </w:r>
      <w:r w:rsidRPr="00F73D76">
        <w:rPr>
          <w:rFonts w:ascii="Times New Roman" w:hAnsi="Times New Roman" w:cs="Times New Roman"/>
          <w:b/>
          <w:bCs/>
          <w:sz w:val="24"/>
          <w:szCs w:val="24"/>
        </w:rPr>
        <w:t>konkrētajiem konsultāciju veidiem</w:t>
      </w:r>
    </w:p>
    <w:tbl>
      <w:tblPr>
        <w:tblStyle w:val="TableGrid"/>
        <w:tblW w:w="0" w:type="auto"/>
        <w:jc w:val="center"/>
        <w:tblLook w:val="04A0" w:firstRow="1" w:lastRow="0" w:firstColumn="1" w:lastColumn="0" w:noHBand="0" w:noVBand="1"/>
      </w:tblPr>
      <w:tblGrid>
        <w:gridCol w:w="1860"/>
        <w:gridCol w:w="803"/>
        <w:gridCol w:w="1563"/>
        <w:gridCol w:w="1723"/>
        <w:gridCol w:w="1427"/>
        <w:gridCol w:w="1648"/>
      </w:tblGrid>
      <w:tr w:rsidR="005D223A" w:rsidRPr="003C5174" w14:paraId="15DBDB8F" w14:textId="77777777" w:rsidTr="007A4E5A">
        <w:trPr>
          <w:trHeight w:val="300"/>
          <w:jc w:val="center"/>
        </w:trPr>
        <w:tc>
          <w:tcPr>
            <w:tcW w:w="1860" w:type="dxa"/>
            <w:vMerge w:val="restart"/>
            <w:shd w:val="clear" w:color="auto" w:fill="F2F2F2" w:themeFill="background1" w:themeFillShade="F2"/>
            <w:noWrap/>
            <w:vAlign w:val="center"/>
            <w:hideMark/>
          </w:tcPr>
          <w:p w14:paraId="18D36F5C" w14:textId="2798AD64" w:rsidR="005D223A" w:rsidRPr="00E11915" w:rsidRDefault="005D223A" w:rsidP="007A4E5A">
            <w:pPr>
              <w:jc w:val="center"/>
              <w:rPr>
                <w:rFonts w:ascii="Times New Roman" w:hAnsi="Times New Roman" w:cs="Times New Roman"/>
                <w:b/>
                <w:bCs/>
                <w:lang w:eastAsia="zh-CN"/>
              </w:rPr>
            </w:pPr>
          </w:p>
          <w:p w14:paraId="00B36F7C" w14:textId="3F3B91F9" w:rsidR="005D223A" w:rsidRPr="00E11915" w:rsidRDefault="005D223A" w:rsidP="007A4E5A">
            <w:pPr>
              <w:jc w:val="center"/>
              <w:rPr>
                <w:rFonts w:ascii="Times New Roman" w:hAnsi="Times New Roman" w:cs="Times New Roman"/>
                <w:b/>
                <w:bCs/>
                <w:lang w:eastAsia="zh-CN"/>
              </w:rPr>
            </w:pPr>
            <w:r w:rsidRPr="00E11915">
              <w:rPr>
                <w:rFonts w:ascii="Times New Roman" w:hAnsi="Times New Roman" w:cs="Times New Roman"/>
                <w:b/>
                <w:bCs/>
                <w:lang w:eastAsia="zh-CN"/>
              </w:rPr>
              <w:t xml:space="preserve">FI smaguma </w:t>
            </w:r>
            <w:r w:rsidR="00E11915" w:rsidRPr="00E11915">
              <w:rPr>
                <w:rFonts w:ascii="Times New Roman" w:hAnsi="Times New Roman" w:cs="Times New Roman"/>
                <w:b/>
                <w:bCs/>
                <w:lang w:eastAsia="zh-CN"/>
              </w:rPr>
              <w:t>līmenis</w:t>
            </w:r>
          </w:p>
        </w:tc>
        <w:tc>
          <w:tcPr>
            <w:tcW w:w="803" w:type="dxa"/>
            <w:vMerge w:val="restart"/>
            <w:shd w:val="clear" w:color="auto" w:fill="F2F2F2" w:themeFill="background1" w:themeFillShade="F2"/>
            <w:noWrap/>
            <w:vAlign w:val="center"/>
          </w:tcPr>
          <w:p w14:paraId="7EC88E08" w14:textId="0E9D1FD9" w:rsidR="005D223A" w:rsidRPr="00E11915" w:rsidRDefault="005D223A" w:rsidP="007A4E5A">
            <w:pPr>
              <w:jc w:val="center"/>
              <w:rPr>
                <w:rFonts w:ascii="Times New Roman" w:hAnsi="Times New Roman" w:cs="Times New Roman"/>
                <w:b/>
                <w:bCs/>
                <w:lang w:eastAsia="zh-CN"/>
              </w:rPr>
            </w:pPr>
            <w:r w:rsidRPr="00E11915">
              <w:rPr>
                <w:rFonts w:ascii="Times New Roman" w:hAnsi="Times New Roman" w:cs="Times New Roman"/>
                <w:b/>
                <w:bCs/>
                <w:lang w:eastAsia="zh-CN"/>
              </w:rPr>
              <w:t>Bērnu skaits</w:t>
            </w:r>
          </w:p>
        </w:tc>
        <w:tc>
          <w:tcPr>
            <w:tcW w:w="1563" w:type="dxa"/>
            <w:shd w:val="clear" w:color="auto" w:fill="F2F2F2" w:themeFill="background1" w:themeFillShade="F2"/>
            <w:noWrap/>
            <w:vAlign w:val="center"/>
            <w:hideMark/>
          </w:tcPr>
          <w:p w14:paraId="19A02E4F" w14:textId="5B9610D1" w:rsidR="005D223A" w:rsidRPr="00E11915" w:rsidRDefault="005D223A" w:rsidP="007A4E5A">
            <w:pPr>
              <w:jc w:val="center"/>
              <w:rPr>
                <w:rFonts w:ascii="Times New Roman" w:hAnsi="Times New Roman" w:cs="Times New Roman"/>
                <w:b/>
                <w:bCs/>
                <w:lang w:eastAsia="zh-CN"/>
              </w:rPr>
            </w:pPr>
            <w:r w:rsidRPr="00E11915">
              <w:rPr>
                <w:rFonts w:ascii="Times New Roman" w:hAnsi="Times New Roman" w:cs="Times New Roman"/>
                <w:b/>
                <w:bCs/>
                <w:lang w:eastAsia="zh-CN"/>
              </w:rPr>
              <w:t>Psihologa konsultācij</w:t>
            </w:r>
            <w:r w:rsidR="00E11915">
              <w:rPr>
                <w:rFonts w:ascii="Times New Roman" w:hAnsi="Times New Roman" w:cs="Times New Roman"/>
                <w:b/>
                <w:bCs/>
                <w:lang w:eastAsia="zh-CN"/>
              </w:rPr>
              <w:t>u</w:t>
            </w:r>
          </w:p>
        </w:tc>
        <w:tc>
          <w:tcPr>
            <w:tcW w:w="1723" w:type="dxa"/>
            <w:shd w:val="clear" w:color="auto" w:fill="F2F2F2" w:themeFill="background1" w:themeFillShade="F2"/>
            <w:noWrap/>
            <w:vAlign w:val="center"/>
            <w:hideMark/>
          </w:tcPr>
          <w:p w14:paraId="311D3CE1" w14:textId="0CBC6AE0" w:rsidR="005D223A" w:rsidRPr="00E11915" w:rsidRDefault="005D223A" w:rsidP="007A4E5A">
            <w:pPr>
              <w:jc w:val="center"/>
              <w:rPr>
                <w:rFonts w:ascii="Times New Roman" w:hAnsi="Times New Roman" w:cs="Times New Roman"/>
                <w:b/>
                <w:bCs/>
                <w:lang w:eastAsia="zh-CN"/>
              </w:rPr>
            </w:pPr>
            <w:r w:rsidRPr="00E11915">
              <w:rPr>
                <w:rFonts w:ascii="Times New Roman" w:hAnsi="Times New Roman" w:cs="Times New Roman"/>
                <w:b/>
                <w:bCs/>
                <w:lang w:eastAsia="zh-CN"/>
              </w:rPr>
              <w:t>Kanisterapijas konsultācij</w:t>
            </w:r>
            <w:r w:rsidR="00E11915">
              <w:rPr>
                <w:rFonts w:ascii="Times New Roman" w:hAnsi="Times New Roman" w:cs="Times New Roman"/>
                <w:b/>
                <w:bCs/>
                <w:lang w:eastAsia="zh-CN"/>
              </w:rPr>
              <w:t>u</w:t>
            </w:r>
          </w:p>
        </w:tc>
        <w:tc>
          <w:tcPr>
            <w:tcW w:w="1427" w:type="dxa"/>
            <w:vMerge w:val="restart"/>
            <w:shd w:val="clear" w:color="auto" w:fill="F2F2F2" w:themeFill="background1" w:themeFillShade="F2"/>
            <w:noWrap/>
            <w:vAlign w:val="center"/>
            <w:hideMark/>
          </w:tcPr>
          <w:p w14:paraId="0F20FA60" w14:textId="77777777" w:rsidR="005D223A" w:rsidRPr="00E11915" w:rsidRDefault="005D223A" w:rsidP="007A4E5A">
            <w:pPr>
              <w:jc w:val="center"/>
              <w:rPr>
                <w:rFonts w:ascii="Times New Roman" w:hAnsi="Times New Roman" w:cs="Times New Roman"/>
                <w:b/>
                <w:bCs/>
                <w:lang w:eastAsia="zh-CN"/>
              </w:rPr>
            </w:pPr>
          </w:p>
          <w:p w14:paraId="49B555B6" w14:textId="50B7AC2F" w:rsidR="005D223A" w:rsidRPr="00E11915" w:rsidRDefault="00A3408B" w:rsidP="007A4E5A">
            <w:pPr>
              <w:jc w:val="center"/>
              <w:rPr>
                <w:rFonts w:ascii="Times New Roman" w:hAnsi="Times New Roman" w:cs="Times New Roman"/>
                <w:b/>
                <w:bCs/>
                <w:lang w:eastAsia="zh-CN"/>
              </w:rPr>
            </w:pPr>
            <w:r>
              <w:rPr>
                <w:rFonts w:ascii="Times New Roman" w:hAnsi="Times New Roman" w:cs="Times New Roman"/>
                <w:b/>
                <w:bCs/>
                <w:lang w:eastAsia="zh-CN"/>
              </w:rPr>
              <w:t>Konsultāciju skaits k</w:t>
            </w:r>
            <w:r w:rsidR="005D223A" w:rsidRPr="00E11915">
              <w:rPr>
                <w:rFonts w:ascii="Times New Roman" w:hAnsi="Times New Roman" w:cs="Times New Roman"/>
                <w:b/>
                <w:bCs/>
                <w:lang w:eastAsia="zh-CN"/>
              </w:rPr>
              <w:t>opā</w:t>
            </w:r>
          </w:p>
        </w:tc>
        <w:tc>
          <w:tcPr>
            <w:tcW w:w="1648" w:type="dxa"/>
            <w:vMerge w:val="restart"/>
            <w:shd w:val="clear" w:color="auto" w:fill="F2F2F2" w:themeFill="background1" w:themeFillShade="F2"/>
            <w:noWrap/>
            <w:vAlign w:val="center"/>
            <w:hideMark/>
          </w:tcPr>
          <w:p w14:paraId="4CA5F604" w14:textId="37B8329D" w:rsidR="005D223A" w:rsidRPr="00E11915" w:rsidRDefault="007A4E5A" w:rsidP="007A4E5A">
            <w:pPr>
              <w:jc w:val="center"/>
              <w:rPr>
                <w:rFonts w:ascii="Times New Roman" w:hAnsi="Times New Roman" w:cs="Times New Roman"/>
                <w:b/>
                <w:bCs/>
                <w:lang w:eastAsia="zh-CN"/>
              </w:rPr>
            </w:pPr>
            <w:r>
              <w:rPr>
                <w:rFonts w:ascii="Times New Roman" w:hAnsi="Times New Roman" w:cs="Times New Roman"/>
                <w:b/>
                <w:bCs/>
                <w:lang w:eastAsia="zh-CN"/>
              </w:rPr>
              <w:t>Konsultāciju skaits v</w:t>
            </w:r>
            <w:r w:rsidR="005D223A" w:rsidRPr="00E11915">
              <w:rPr>
                <w:rFonts w:ascii="Times New Roman" w:hAnsi="Times New Roman" w:cs="Times New Roman"/>
                <w:b/>
                <w:bCs/>
                <w:lang w:eastAsia="zh-CN"/>
              </w:rPr>
              <w:t>idēji uz vienu bērnu</w:t>
            </w:r>
            <w:r>
              <w:rPr>
                <w:rFonts w:ascii="Times New Roman" w:hAnsi="Times New Roman" w:cs="Times New Roman"/>
                <w:b/>
                <w:bCs/>
                <w:lang w:eastAsia="zh-CN"/>
              </w:rPr>
              <w:t xml:space="preserve"> 12 mēnešu periodā</w:t>
            </w:r>
          </w:p>
        </w:tc>
      </w:tr>
      <w:tr w:rsidR="005D223A" w:rsidRPr="003C5174" w14:paraId="07AAA6E6" w14:textId="77777777" w:rsidTr="007A4E5A">
        <w:trPr>
          <w:trHeight w:val="300"/>
          <w:jc w:val="center"/>
        </w:trPr>
        <w:tc>
          <w:tcPr>
            <w:tcW w:w="1860" w:type="dxa"/>
            <w:vMerge/>
            <w:noWrap/>
            <w:hideMark/>
          </w:tcPr>
          <w:p w14:paraId="2E82CA34" w14:textId="5BBA6577" w:rsidR="005D223A" w:rsidRPr="005D223A" w:rsidRDefault="005D223A" w:rsidP="005D3E5B">
            <w:pPr>
              <w:jc w:val="both"/>
              <w:rPr>
                <w:rFonts w:ascii="Times New Roman" w:hAnsi="Times New Roman" w:cs="Times New Roman"/>
                <w:b/>
                <w:bCs/>
                <w:lang w:eastAsia="zh-CN"/>
              </w:rPr>
            </w:pPr>
          </w:p>
        </w:tc>
        <w:tc>
          <w:tcPr>
            <w:tcW w:w="803" w:type="dxa"/>
            <w:vMerge/>
            <w:noWrap/>
            <w:hideMark/>
          </w:tcPr>
          <w:p w14:paraId="6A93EAC7" w14:textId="3E35F111" w:rsidR="005D223A" w:rsidRPr="005D223A" w:rsidRDefault="005D223A" w:rsidP="005D3E5B">
            <w:pPr>
              <w:jc w:val="both"/>
              <w:rPr>
                <w:rFonts w:ascii="Times New Roman" w:hAnsi="Times New Roman" w:cs="Times New Roman"/>
                <w:b/>
                <w:bCs/>
                <w:lang w:eastAsia="zh-CN"/>
              </w:rPr>
            </w:pPr>
          </w:p>
        </w:tc>
        <w:tc>
          <w:tcPr>
            <w:tcW w:w="1563" w:type="dxa"/>
            <w:shd w:val="clear" w:color="auto" w:fill="F2F2F2" w:themeFill="background1" w:themeFillShade="F2"/>
            <w:noWrap/>
            <w:vAlign w:val="center"/>
          </w:tcPr>
          <w:p w14:paraId="4CF29B7B" w14:textId="673479B0" w:rsidR="005D223A" w:rsidRPr="007A4E5A" w:rsidRDefault="00E11915" w:rsidP="005D3E5B">
            <w:pPr>
              <w:jc w:val="center"/>
              <w:rPr>
                <w:rFonts w:ascii="Times New Roman" w:hAnsi="Times New Roman" w:cs="Times New Roman"/>
                <w:b/>
                <w:bCs/>
                <w:lang w:eastAsia="zh-CN"/>
              </w:rPr>
            </w:pPr>
            <w:r w:rsidRPr="007A4E5A">
              <w:rPr>
                <w:rFonts w:ascii="Times New Roman" w:hAnsi="Times New Roman" w:cs="Times New Roman"/>
                <w:b/>
                <w:bCs/>
                <w:lang w:eastAsia="zh-CN"/>
              </w:rPr>
              <w:t xml:space="preserve">vidējais </w:t>
            </w:r>
            <w:r w:rsidR="005D223A" w:rsidRPr="007A4E5A">
              <w:rPr>
                <w:rFonts w:ascii="Times New Roman" w:hAnsi="Times New Roman" w:cs="Times New Roman"/>
                <w:b/>
                <w:bCs/>
                <w:lang w:eastAsia="zh-CN"/>
              </w:rPr>
              <w:t>skaits kopā</w:t>
            </w:r>
          </w:p>
        </w:tc>
        <w:tc>
          <w:tcPr>
            <w:tcW w:w="1723" w:type="dxa"/>
            <w:shd w:val="clear" w:color="auto" w:fill="F2F2F2" w:themeFill="background1" w:themeFillShade="F2"/>
            <w:noWrap/>
            <w:vAlign w:val="center"/>
          </w:tcPr>
          <w:p w14:paraId="124399A0" w14:textId="2258ADFB" w:rsidR="005D223A" w:rsidRPr="007A4E5A" w:rsidRDefault="00A3408B" w:rsidP="005D3E5B">
            <w:pPr>
              <w:jc w:val="center"/>
              <w:rPr>
                <w:rFonts w:ascii="Times New Roman" w:hAnsi="Times New Roman" w:cs="Times New Roman"/>
                <w:b/>
                <w:bCs/>
                <w:lang w:eastAsia="zh-CN"/>
              </w:rPr>
            </w:pPr>
            <w:r w:rsidRPr="007A4E5A">
              <w:rPr>
                <w:rFonts w:ascii="Times New Roman" w:hAnsi="Times New Roman" w:cs="Times New Roman"/>
                <w:b/>
                <w:bCs/>
                <w:lang w:eastAsia="zh-CN"/>
              </w:rPr>
              <w:t>v</w:t>
            </w:r>
            <w:r w:rsidR="00E11915" w:rsidRPr="007A4E5A">
              <w:rPr>
                <w:rFonts w:ascii="Times New Roman" w:hAnsi="Times New Roman" w:cs="Times New Roman"/>
                <w:b/>
                <w:bCs/>
                <w:lang w:eastAsia="zh-CN"/>
              </w:rPr>
              <w:t xml:space="preserve">idējais </w:t>
            </w:r>
            <w:r w:rsidR="005D223A" w:rsidRPr="007A4E5A">
              <w:rPr>
                <w:rFonts w:ascii="Times New Roman" w:hAnsi="Times New Roman" w:cs="Times New Roman"/>
                <w:b/>
                <w:bCs/>
                <w:lang w:eastAsia="zh-CN"/>
              </w:rPr>
              <w:t>skaits kopā</w:t>
            </w:r>
          </w:p>
        </w:tc>
        <w:tc>
          <w:tcPr>
            <w:tcW w:w="1427" w:type="dxa"/>
            <w:vMerge/>
            <w:shd w:val="clear" w:color="auto" w:fill="F2F2F2" w:themeFill="background1" w:themeFillShade="F2"/>
            <w:noWrap/>
          </w:tcPr>
          <w:p w14:paraId="46693DBB" w14:textId="36BC1237" w:rsidR="005D223A" w:rsidRPr="005D223A" w:rsidRDefault="005D223A" w:rsidP="005D3E5B">
            <w:pPr>
              <w:jc w:val="center"/>
              <w:rPr>
                <w:rFonts w:ascii="Times New Roman" w:hAnsi="Times New Roman" w:cs="Times New Roman"/>
                <w:lang w:eastAsia="zh-CN"/>
              </w:rPr>
            </w:pPr>
          </w:p>
        </w:tc>
        <w:tc>
          <w:tcPr>
            <w:tcW w:w="1648" w:type="dxa"/>
            <w:vMerge/>
            <w:noWrap/>
            <w:hideMark/>
          </w:tcPr>
          <w:p w14:paraId="4E720806" w14:textId="77777777" w:rsidR="005D223A" w:rsidRPr="005D223A" w:rsidRDefault="005D223A" w:rsidP="005D3E5B">
            <w:pPr>
              <w:jc w:val="center"/>
              <w:rPr>
                <w:rFonts w:ascii="Times New Roman" w:hAnsi="Times New Roman" w:cs="Times New Roman"/>
                <w:lang w:eastAsia="zh-CN"/>
              </w:rPr>
            </w:pPr>
          </w:p>
        </w:tc>
      </w:tr>
      <w:tr w:rsidR="005D223A" w:rsidRPr="003C5174" w14:paraId="556E309A" w14:textId="77777777" w:rsidTr="007A4E5A">
        <w:trPr>
          <w:trHeight w:val="300"/>
          <w:jc w:val="center"/>
        </w:trPr>
        <w:tc>
          <w:tcPr>
            <w:tcW w:w="1860" w:type="dxa"/>
            <w:noWrap/>
            <w:hideMark/>
          </w:tcPr>
          <w:p w14:paraId="38D17B6E" w14:textId="77777777" w:rsidR="005D223A" w:rsidRPr="005D223A" w:rsidRDefault="005D223A" w:rsidP="005D3E5B">
            <w:pPr>
              <w:jc w:val="both"/>
              <w:rPr>
                <w:rFonts w:ascii="Times New Roman" w:hAnsi="Times New Roman" w:cs="Times New Roman"/>
                <w:lang w:eastAsia="zh-CN"/>
              </w:rPr>
            </w:pPr>
            <w:r w:rsidRPr="005D223A">
              <w:rPr>
                <w:rFonts w:ascii="Times New Roman" w:hAnsi="Times New Roman" w:cs="Times New Roman"/>
                <w:lang w:eastAsia="zh-CN"/>
              </w:rPr>
              <w:t>ļoti smagi</w:t>
            </w:r>
          </w:p>
        </w:tc>
        <w:tc>
          <w:tcPr>
            <w:tcW w:w="803" w:type="dxa"/>
            <w:noWrap/>
            <w:hideMark/>
          </w:tcPr>
          <w:p w14:paraId="5778F570"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1</w:t>
            </w:r>
          </w:p>
        </w:tc>
        <w:tc>
          <w:tcPr>
            <w:tcW w:w="1563" w:type="dxa"/>
            <w:noWrap/>
            <w:hideMark/>
          </w:tcPr>
          <w:p w14:paraId="23F4DF3F"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48</w:t>
            </w:r>
          </w:p>
        </w:tc>
        <w:tc>
          <w:tcPr>
            <w:tcW w:w="1723" w:type="dxa"/>
            <w:noWrap/>
            <w:hideMark/>
          </w:tcPr>
          <w:p w14:paraId="0425420A"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c>
          <w:tcPr>
            <w:tcW w:w="1427" w:type="dxa"/>
            <w:noWrap/>
            <w:hideMark/>
          </w:tcPr>
          <w:p w14:paraId="24633E6B"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72</w:t>
            </w:r>
          </w:p>
        </w:tc>
        <w:tc>
          <w:tcPr>
            <w:tcW w:w="1648" w:type="dxa"/>
            <w:noWrap/>
            <w:hideMark/>
          </w:tcPr>
          <w:p w14:paraId="0E5E5EF9"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72</w:t>
            </w:r>
          </w:p>
        </w:tc>
      </w:tr>
      <w:tr w:rsidR="005D223A" w:rsidRPr="003C5174" w14:paraId="307CD5F6" w14:textId="77777777" w:rsidTr="007A4E5A">
        <w:trPr>
          <w:trHeight w:val="300"/>
          <w:jc w:val="center"/>
        </w:trPr>
        <w:tc>
          <w:tcPr>
            <w:tcW w:w="1860" w:type="dxa"/>
            <w:noWrap/>
            <w:hideMark/>
          </w:tcPr>
          <w:p w14:paraId="7F4B5BFC" w14:textId="77777777" w:rsidR="005D223A" w:rsidRPr="005D223A" w:rsidRDefault="005D223A" w:rsidP="005D3E5B">
            <w:pPr>
              <w:jc w:val="both"/>
              <w:rPr>
                <w:rFonts w:ascii="Times New Roman" w:hAnsi="Times New Roman" w:cs="Times New Roman"/>
                <w:lang w:eastAsia="zh-CN"/>
              </w:rPr>
            </w:pPr>
            <w:r w:rsidRPr="005D223A">
              <w:rPr>
                <w:rFonts w:ascii="Times New Roman" w:hAnsi="Times New Roman" w:cs="Times New Roman"/>
                <w:lang w:eastAsia="zh-CN"/>
              </w:rPr>
              <w:t>mēreni</w:t>
            </w:r>
          </w:p>
        </w:tc>
        <w:tc>
          <w:tcPr>
            <w:tcW w:w="803" w:type="dxa"/>
            <w:noWrap/>
            <w:hideMark/>
          </w:tcPr>
          <w:p w14:paraId="0914BCCD"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1</w:t>
            </w:r>
          </w:p>
        </w:tc>
        <w:tc>
          <w:tcPr>
            <w:tcW w:w="1563" w:type="dxa"/>
            <w:noWrap/>
            <w:hideMark/>
          </w:tcPr>
          <w:p w14:paraId="1D745367"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c>
          <w:tcPr>
            <w:tcW w:w="1723" w:type="dxa"/>
            <w:noWrap/>
            <w:hideMark/>
          </w:tcPr>
          <w:p w14:paraId="12B061E0"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0</w:t>
            </w:r>
          </w:p>
        </w:tc>
        <w:tc>
          <w:tcPr>
            <w:tcW w:w="1427" w:type="dxa"/>
            <w:noWrap/>
            <w:hideMark/>
          </w:tcPr>
          <w:p w14:paraId="13A77E7B"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c>
          <w:tcPr>
            <w:tcW w:w="1648" w:type="dxa"/>
            <w:noWrap/>
            <w:hideMark/>
          </w:tcPr>
          <w:p w14:paraId="1BABFFB0"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r>
      <w:tr w:rsidR="005D223A" w:rsidRPr="003C5174" w14:paraId="01EFFD8D" w14:textId="77777777" w:rsidTr="007A4E5A">
        <w:trPr>
          <w:trHeight w:val="300"/>
          <w:jc w:val="center"/>
        </w:trPr>
        <w:tc>
          <w:tcPr>
            <w:tcW w:w="1860" w:type="dxa"/>
            <w:noWrap/>
            <w:hideMark/>
          </w:tcPr>
          <w:p w14:paraId="4028FBBC" w14:textId="77777777" w:rsidR="005D223A" w:rsidRPr="005D223A" w:rsidRDefault="005D223A" w:rsidP="005D3E5B">
            <w:pPr>
              <w:jc w:val="both"/>
              <w:rPr>
                <w:rFonts w:ascii="Times New Roman" w:hAnsi="Times New Roman" w:cs="Times New Roman"/>
                <w:lang w:eastAsia="zh-CN"/>
              </w:rPr>
            </w:pPr>
            <w:r w:rsidRPr="005D223A">
              <w:rPr>
                <w:rFonts w:ascii="Times New Roman" w:hAnsi="Times New Roman" w:cs="Times New Roman"/>
                <w:lang w:eastAsia="zh-CN"/>
              </w:rPr>
              <w:t>smagi</w:t>
            </w:r>
          </w:p>
        </w:tc>
        <w:tc>
          <w:tcPr>
            <w:tcW w:w="803" w:type="dxa"/>
            <w:noWrap/>
            <w:hideMark/>
          </w:tcPr>
          <w:p w14:paraId="7F4E2C11"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1</w:t>
            </w:r>
          </w:p>
        </w:tc>
        <w:tc>
          <w:tcPr>
            <w:tcW w:w="1563" w:type="dxa"/>
            <w:noWrap/>
            <w:hideMark/>
          </w:tcPr>
          <w:p w14:paraId="3C4C0FA9"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c>
          <w:tcPr>
            <w:tcW w:w="1723" w:type="dxa"/>
            <w:noWrap/>
            <w:hideMark/>
          </w:tcPr>
          <w:p w14:paraId="4D0194B2"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0</w:t>
            </w:r>
          </w:p>
        </w:tc>
        <w:tc>
          <w:tcPr>
            <w:tcW w:w="1427" w:type="dxa"/>
            <w:noWrap/>
            <w:hideMark/>
          </w:tcPr>
          <w:p w14:paraId="50B24362"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c>
          <w:tcPr>
            <w:tcW w:w="1648" w:type="dxa"/>
            <w:noWrap/>
            <w:hideMark/>
          </w:tcPr>
          <w:p w14:paraId="61CFF4D2" w14:textId="77777777" w:rsidR="005D223A" w:rsidRPr="005D223A" w:rsidRDefault="005D223A" w:rsidP="005D3E5B">
            <w:pPr>
              <w:jc w:val="center"/>
              <w:rPr>
                <w:rFonts w:ascii="Times New Roman" w:hAnsi="Times New Roman" w:cs="Times New Roman"/>
                <w:lang w:eastAsia="zh-CN"/>
              </w:rPr>
            </w:pPr>
            <w:r w:rsidRPr="005D223A">
              <w:rPr>
                <w:rFonts w:ascii="Times New Roman" w:hAnsi="Times New Roman" w:cs="Times New Roman"/>
                <w:lang w:eastAsia="zh-CN"/>
              </w:rPr>
              <w:t>24</w:t>
            </w:r>
          </w:p>
        </w:tc>
      </w:tr>
      <w:tr w:rsidR="005D223A" w:rsidRPr="003C5174" w14:paraId="3BAF9BB7" w14:textId="77777777" w:rsidTr="007A4E5A">
        <w:trPr>
          <w:trHeight w:val="300"/>
          <w:jc w:val="center"/>
        </w:trPr>
        <w:tc>
          <w:tcPr>
            <w:tcW w:w="1860" w:type="dxa"/>
            <w:noWrap/>
            <w:hideMark/>
          </w:tcPr>
          <w:p w14:paraId="6EDEB4DB" w14:textId="48DACE6A" w:rsidR="005D223A" w:rsidRPr="005D223A" w:rsidRDefault="005D223A" w:rsidP="005D3E5B">
            <w:pPr>
              <w:jc w:val="both"/>
              <w:rPr>
                <w:rFonts w:ascii="Times New Roman" w:hAnsi="Times New Roman" w:cs="Times New Roman"/>
                <w:b/>
                <w:bCs/>
                <w:lang w:eastAsia="zh-CN"/>
              </w:rPr>
            </w:pPr>
            <w:r w:rsidRPr="005D223A">
              <w:rPr>
                <w:rFonts w:ascii="Times New Roman" w:hAnsi="Times New Roman" w:cs="Times New Roman"/>
                <w:b/>
                <w:bCs/>
                <w:lang w:eastAsia="zh-CN"/>
              </w:rPr>
              <w:t>Kopā</w:t>
            </w:r>
          </w:p>
        </w:tc>
        <w:tc>
          <w:tcPr>
            <w:tcW w:w="803" w:type="dxa"/>
            <w:noWrap/>
            <w:hideMark/>
          </w:tcPr>
          <w:p w14:paraId="70CD1CF6" w14:textId="77777777" w:rsidR="005D223A" w:rsidRPr="005D223A" w:rsidRDefault="005D223A" w:rsidP="005D3E5B">
            <w:pPr>
              <w:jc w:val="center"/>
              <w:rPr>
                <w:rFonts w:ascii="Times New Roman" w:hAnsi="Times New Roman" w:cs="Times New Roman"/>
                <w:b/>
                <w:bCs/>
                <w:lang w:eastAsia="zh-CN"/>
              </w:rPr>
            </w:pPr>
            <w:r w:rsidRPr="005D223A">
              <w:rPr>
                <w:rFonts w:ascii="Times New Roman" w:hAnsi="Times New Roman" w:cs="Times New Roman"/>
                <w:b/>
                <w:bCs/>
                <w:lang w:eastAsia="zh-CN"/>
              </w:rPr>
              <w:t>3</w:t>
            </w:r>
          </w:p>
        </w:tc>
        <w:tc>
          <w:tcPr>
            <w:tcW w:w="1563" w:type="dxa"/>
            <w:noWrap/>
            <w:hideMark/>
          </w:tcPr>
          <w:p w14:paraId="418C286A" w14:textId="77777777" w:rsidR="005D223A" w:rsidRPr="005D223A" w:rsidRDefault="005D223A" w:rsidP="005D3E5B">
            <w:pPr>
              <w:jc w:val="center"/>
              <w:rPr>
                <w:rFonts w:ascii="Times New Roman" w:hAnsi="Times New Roman" w:cs="Times New Roman"/>
                <w:b/>
                <w:bCs/>
                <w:lang w:eastAsia="zh-CN"/>
              </w:rPr>
            </w:pPr>
            <w:r w:rsidRPr="005D223A">
              <w:rPr>
                <w:rFonts w:ascii="Times New Roman" w:hAnsi="Times New Roman" w:cs="Times New Roman"/>
                <w:b/>
                <w:bCs/>
                <w:lang w:eastAsia="zh-CN"/>
              </w:rPr>
              <w:t>96</w:t>
            </w:r>
          </w:p>
        </w:tc>
        <w:tc>
          <w:tcPr>
            <w:tcW w:w="1723" w:type="dxa"/>
            <w:noWrap/>
            <w:hideMark/>
          </w:tcPr>
          <w:p w14:paraId="38F7337D" w14:textId="77777777" w:rsidR="005D223A" w:rsidRPr="005D223A" w:rsidRDefault="005D223A" w:rsidP="005D3E5B">
            <w:pPr>
              <w:jc w:val="center"/>
              <w:rPr>
                <w:rFonts w:ascii="Times New Roman" w:hAnsi="Times New Roman" w:cs="Times New Roman"/>
                <w:b/>
                <w:bCs/>
                <w:lang w:eastAsia="zh-CN"/>
              </w:rPr>
            </w:pPr>
            <w:r w:rsidRPr="005D223A">
              <w:rPr>
                <w:rFonts w:ascii="Times New Roman" w:hAnsi="Times New Roman" w:cs="Times New Roman"/>
                <w:b/>
                <w:bCs/>
                <w:lang w:eastAsia="zh-CN"/>
              </w:rPr>
              <w:t>24</w:t>
            </w:r>
          </w:p>
        </w:tc>
        <w:tc>
          <w:tcPr>
            <w:tcW w:w="1427" w:type="dxa"/>
            <w:noWrap/>
            <w:hideMark/>
          </w:tcPr>
          <w:p w14:paraId="7E7F1919" w14:textId="77777777" w:rsidR="005D223A" w:rsidRPr="005D223A" w:rsidRDefault="005D223A" w:rsidP="005D3E5B">
            <w:pPr>
              <w:jc w:val="center"/>
              <w:rPr>
                <w:rFonts w:ascii="Times New Roman" w:hAnsi="Times New Roman" w:cs="Times New Roman"/>
                <w:b/>
                <w:bCs/>
                <w:lang w:eastAsia="zh-CN"/>
              </w:rPr>
            </w:pPr>
            <w:r w:rsidRPr="005D223A">
              <w:rPr>
                <w:rFonts w:ascii="Times New Roman" w:hAnsi="Times New Roman" w:cs="Times New Roman"/>
                <w:b/>
                <w:bCs/>
                <w:lang w:eastAsia="zh-CN"/>
              </w:rPr>
              <w:t>120</w:t>
            </w:r>
          </w:p>
        </w:tc>
        <w:tc>
          <w:tcPr>
            <w:tcW w:w="1648" w:type="dxa"/>
            <w:noWrap/>
            <w:hideMark/>
          </w:tcPr>
          <w:p w14:paraId="6CF2DA5A" w14:textId="77777777" w:rsidR="005D223A" w:rsidRPr="005D223A" w:rsidRDefault="005D223A" w:rsidP="005D3E5B">
            <w:pPr>
              <w:jc w:val="center"/>
              <w:rPr>
                <w:rFonts w:ascii="Times New Roman" w:hAnsi="Times New Roman" w:cs="Times New Roman"/>
                <w:b/>
                <w:bCs/>
                <w:lang w:eastAsia="zh-CN"/>
              </w:rPr>
            </w:pPr>
            <w:r w:rsidRPr="005D223A">
              <w:rPr>
                <w:rFonts w:ascii="Times New Roman" w:hAnsi="Times New Roman" w:cs="Times New Roman"/>
                <w:b/>
                <w:bCs/>
                <w:lang w:eastAsia="zh-CN"/>
              </w:rPr>
              <w:t>40</w:t>
            </w:r>
          </w:p>
        </w:tc>
      </w:tr>
    </w:tbl>
    <w:p w14:paraId="562D655F" w14:textId="2740A953" w:rsidR="00CF23C5" w:rsidRDefault="00CF23C5" w:rsidP="00E03EA6">
      <w:pPr>
        <w:jc w:val="both"/>
        <w:rPr>
          <w:rFonts w:ascii="Times New Roman" w:hAnsi="Times New Roman" w:cs="Times New Roman"/>
          <w:b/>
          <w:bCs/>
          <w:sz w:val="24"/>
          <w:szCs w:val="24"/>
          <w:lang w:eastAsia="zh-CN"/>
        </w:rPr>
      </w:pPr>
    </w:p>
    <w:p w14:paraId="76ACA061" w14:textId="77777777" w:rsidR="007A4E5A" w:rsidRPr="003C5174" w:rsidRDefault="007A4E5A" w:rsidP="00E03EA6">
      <w:pPr>
        <w:jc w:val="both"/>
        <w:rPr>
          <w:rFonts w:ascii="Times New Roman" w:hAnsi="Times New Roman" w:cs="Times New Roman"/>
          <w:b/>
          <w:bCs/>
          <w:sz w:val="24"/>
          <w:szCs w:val="24"/>
          <w:lang w:eastAsia="zh-CN"/>
        </w:rPr>
      </w:pPr>
    </w:p>
    <w:p w14:paraId="049534E7" w14:textId="45708896" w:rsidR="00CF23C5" w:rsidRPr="007A4E5A" w:rsidRDefault="00416E1E" w:rsidP="00E03EA6">
      <w:pPr>
        <w:jc w:val="both"/>
        <w:rPr>
          <w:rFonts w:ascii="Times New Roman" w:hAnsi="Times New Roman" w:cs="Times New Roman"/>
          <w:b/>
          <w:bCs/>
          <w:sz w:val="24"/>
          <w:szCs w:val="24"/>
          <w:u w:val="single"/>
          <w:lang w:eastAsia="zh-CN"/>
        </w:rPr>
      </w:pPr>
      <w:r w:rsidRPr="007A4E5A">
        <w:rPr>
          <w:rFonts w:ascii="Times New Roman" w:hAnsi="Times New Roman" w:cs="Times New Roman"/>
          <w:b/>
          <w:bCs/>
          <w:sz w:val="24"/>
          <w:szCs w:val="24"/>
          <w:u w:val="single"/>
          <w:lang w:eastAsia="zh-CN"/>
        </w:rPr>
        <w:lastRenderedPageBreak/>
        <w:t>Bērni ar DZT</w:t>
      </w:r>
    </w:p>
    <w:p w14:paraId="094BBB49" w14:textId="488DF799" w:rsidR="00416E1E" w:rsidRDefault="00416E1E" w:rsidP="00416E1E">
      <w:pPr>
        <w:jc w:val="both"/>
        <w:rPr>
          <w:rFonts w:ascii="Times New Roman" w:hAnsi="Times New Roman" w:cs="Times New Roman"/>
          <w:sz w:val="24"/>
          <w:szCs w:val="24"/>
          <w:lang w:eastAsia="zh-CN"/>
        </w:rPr>
      </w:pPr>
      <w:r w:rsidRPr="007A4E5A">
        <w:rPr>
          <w:rFonts w:ascii="Times New Roman" w:hAnsi="Times New Roman" w:cs="Times New Roman"/>
          <w:b/>
          <w:bCs/>
          <w:i/>
          <w:iCs/>
          <w:sz w:val="24"/>
          <w:szCs w:val="24"/>
          <w:lang w:eastAsia="zh-CN"/>
        </w:rPr>
        <w:t>Vecuma grupā no 14-17 gadi</w:t>
      </w:r>
      <w:r w:rsidR="00A40196">
        <w:rPr>
          <w:rFonts w:ascii="Times New Roman" w:hAnsi="Times New Roman" w:cs="Times New Roman"/>
          <w:b/>
          <w:bCs/>
          <w:i/>
          <w:iCs/>
          <w:sz w:val="24"/>
          <w:szCs w:val="24"/>
          <w:lang w:eastAsia="zh-CN"/>
        </w:rPr>
        <w:t>em</w:t>
      </w:r>
      <w:r w:rsidRPr="007A4E5A">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7A4E5A">
        <w:rPr>
          <w:rFonts w:ascii="Times New Roman" w:hAnsi="Times New Roman" w:cs="Times New Roman"/>
          <w:sz w:val="24"/>
          <w:szCs w:val="24"/>
          <w:lang w:eastAsia="zh-CN"/>
        </w:rPr>
        <w:t>viens</w:t>
      </w:r>
      <w:r w:rsidRPr="001F7495">
        <w:rPr>
          <w:rFonts w:ascii="Times New Roman" w:hAnsi="Times New Roman" w:cs="Times New Roman"/>
          <w:sz w:val="24"/>
          <w:szCs w:val="24"/>
          <w:lang w:eastAsia="zh-CN"/>
        </w:rPr>
        <w:t xml:space="preserve"> bērn</w:t>
      </w:r>
      <w:r>
        <w:rPr>
          <w:rFonts w:ascii="Times New Roman" w:hAnsi="Times New Roman" w:cs="Times New Roman"/>
          <w:sz w:val="24"/>
          <w:szCs w:val="24"/>
          <w:lang w:eastAsia="zh-CN"/>
        </w:rPr>
        <w:t>s ar DZT ar mēren</w:t>
      </w:r>
      <w:r w:rsidR="007A4E5A">
        <w:rPr>
          <w:rFonts w:ascii="Times New Roman" w:hAnsi="Times New Roman" w:cs="Times New Roman"/>
          <w:sz w:val="24"/>
          <w:szCs w:val="24"/>
          <w:lang w:eastAsia="zh-CN"/>
        </w:rPr>
        <w:t>iem</w:t>
      </w:r>
      <w:r>
        <w:rPr>
          <w:rFonts w:ascii="Times New Roman" w:hAnsi="Times New Roman" w:cs="Times New Roman"/>
          <w:sz w:val="24"/>
          <w:szCs w:val="24"/>
          <w:lang w:eastAsia="zh-CN"/>
        </w:rPr>
        <w:t xml:space="preserve"> FI. Psihologa konsultāciju īpatsvars ir </w:t>
      </w:r>
      <w:r w:rsidR="000E39A7">
        <w:rPr>
          <w:rFonts w:ascii="Times New Roman" w:hAnsi="Times New Roman" w:cs="Times New Roman"/>
          <w:sz w:val="24"/>
          <w:szCs w:val="24"/>
          <w:lang w:eastAsia="zh-CN"/>
        </w:rPr>
        <w:t>5</w:t>
      </w:r>
      <w:r>
        <w:rPr>
          <w:rFonts w:ascii="Times New Roman" w:hAnsi="Times New Roman" w:cs="Times New Roman"/>
          <w:sz w:val="24"/>
          <w:szCs w:val="24"/>
          <w:lang w:eastAsia="zh-CN"/>
        </w:rPr>
        <w:t xml:space="preserve">0% no visu konsultāciju skaita. Speciālistu konsultāciju skaits bērnam </w:t>
      </w:r>
      <w:r w:rsidR="000E39A7">
        <w:rPr>
          <w:rFonts w:ascii="Times New Roman" w:hAnsi="Times New Roman" w:cs="Times New Roman"/>
          <w:sz w:val="24"/>
          <w:szCs w:val="24"/>
          <w:lang w:eastAsia="zh-CN"/>
        </w:rPr>
        <w:t xml:space="preserve">ar DZT </w:t>
      </w:r>
      <w:r w:rsidR="00F36619">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pārsniedz metodikā plānoto </w:t>
      </w:r>
      <w:r w:rsidR="00427597">
        <w:rPr>
          <w:rFonts w:ascii="Times New Roman" w:hAnsi="Times New Roman" w:cs="Times New Roman"/>
          <w:sz w:val="24"/>
          <w:szCs w:val="24"/>
          <w:lang w:eastAsia="zh-CN"/>
        </w:rPr>
        <w:t>3.6</w:t>
      </w:r>
      <w:r>
        <w:rPr>
          <w:rFonts w:ascii="Times New Roman" w:hAnsi="Times New Roman" w:cs="Times New Roman"/>
          <w:sz w:val="24"/>
          <w:szCs w:val="24"/>
          <w:lang w:eastAsia="zh-CN"/>
        </w:rPr>
        <w:t xml:space="preserve"> reizes</w:t>
      </w:r>
      <w:r w:rsidR="00AE0916">
        <w:rPr>
          <w:rFonts w:ascii="Times New Roman" w:hAnsi="Times New Roman" w:cs="Times New Roman"/>
          <w:sz w:val="24"/>
          <w:szCs w:val="24"/>
          <w:lang w:eastAsia="zh-CN"/>
        </w:rPr>
        <w:t xml:space="preserve"> (2.3.17.tabula)</w:t>
      </w:r>
      <w:r>
        <w:rPr>
          <w:rFonts w:ascii="Times New Roman" w:hAnsi="Times New Roman" w:cs="Times New Roman"/>
          <w:sz w:val="24"/>
          <w:szCs w:val="24"/>
          <w:lang w:eastAsia="zh-CN"/>
        </w:rPr>
        <w:t>.</w:t>
      </w:r>
    </w:p>
    <w:p w14:paraId="395C8416" w14:textId="35C4C974" w:rsidR="00416E1E" w:rsidRDefault="00562331" w:rsidP="00416E1E">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2.3.17</w:t>
      </w:r>
      <w:r w:rsidR="00416E1E" w:rsidRPr="003C5174">
        <w:rPr>
          <w:rFonts w:ascii="Times New Roman" w:hAnsi="Times New Roman" w:cs="Times New Roman"/>
          <w:color w:val="auto"/>
          <w:sz w:val="24"/>
          <w:szCs w:val="24"/>
        </w:rPr>
        <w:t>. tabula</w:t>
      </w:r>
    </w:p>
    <w:p w14:paraId="3B46DC03" w14:textId="0F30CD58" w:rsidR="00AE0916" w:rsidRPr="00C6353C" w:rsidRDefault="00AE0916" w:rsidP="00AE0916">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r>
        <w:rPr>
          <w:rFonts w:ascii="Times New Roman" w:hAnsi="Times New Roman" w:cs="Times New Roman"/>
          <w:b/>
          <w:bCs/>
          <w:i w:val="0"/>
          <w:iCs w:val="0"/>
          <w:color w:val="auto"/>
          <w:sz w:val="22"/>
          <w:szCs w:val="22"/>
        </w:rPr>
        <w:t xml:space="preserve"> bērniem ar DZT</w:t>
      </w:r>
    </w:p>
    <w:p w14:paraId="22312EE9" w14:textId="5E4258B2" w:rsidR="00AE0916" w:rsidRPr="00AE0916" w:rsidRDefault="00AE0916" w:rsidP="00AE0916">
      <w:pPr>
        <w:jc w:val="center"/>
      </w:pPr>
      <w:r w:rsidRPr="00C6353C">
        <w:rPr>
          <w:rFonts w:ascii="Times New Roman" w:hAnsi="Times New Roman" w:cs="Times New Roman"/>
          <w:b/>
          <w:bCs/>
        </w:rPr>
        <w:t>vecuma grupā no 14 līdz 17 gadiem (ieskaitot) sadalījumā p</w:t>
      </w:r>
      <w:r>
        <w:rPr>
          <w:rFonts w:ascii="Times New Roman" w:hAnsi="Times New Roman" w:cs="Times New Roman"/>
          <w:b/>
          <w:bCs/>
        </w:rPr>
        <w:t>a</w:t>
      </w:r>
      <w:r>
        <w:rPr>
          <w:rFonts w:ascii="Times New Roman" w:hAnsi="Times New Roman" w:cs="Times New Roman"/>
          <w:b/>
          <w:bCs/>
          <w:sz w:val="24"/>
          <w:szCs w:val="24"/>
        </w:rPr>
        <w:t xml:space="preserve"> FI smaguma līmeņiem </w:t>
      </w:r>
      <w:r w:rsidRPr="00C6353C">
        <w:rPr>
          <w:rFonts w:ascii="Times New Roman" w:hAnsi="Times New Roman" w:cs="Times New Roman"/>
          <w:b/>
          <w:bCs/>
          <w:sz w:val="24"/>
          <w:szCs w:val="24"/>
        </w:rPr>
        <w:t xml:space="preserve">un </w:t>
      </w:r>
      <w:r w:rsidRPr="00F73D76">
        <w:rPr>
          <w:rFonts w:ascii="Times New Roman" w:hAnsi="Times New Roman" w:cs="Times New Roman"/>
          <w:b/>
          <w:bCs/>
          <w:sz w:val="24"/>
          <w:szCs w:val="24"/>
        </w:rPr>
        <w:t>konkrētajiem konsultāciju veidiem</w:t>
      </w:r>
    </w:p>
    <w:tbl>
      <w:tblPr>
        <w:tblStyle w:val="TableGrid"/>
        <w:tblW w:w="0" w:type="auto"/>
        <w:jc w:val="center"/>
        <w:tblLook w:val="04A0" w:firstRow="1" w:lastRow="0" w:firstColumn="1" w:lastColumn="0" w:noHBand="0" w:noVBand="1"/>
      </w:tblPr>
      <w:tblGrid>
        <w:gridCol w:w="1860"/>
        <w:gridCol w:w="857"/>
        <w:gridCol w:w="1484"/>
        <w:gridCol w:w="1723"/>
        <w:gridCol w:w="1427"/>
        <w:gridCol w:w="1427"/>
      </w:tblGrid>
      <w:tr w:rsidR="00880037" w:rsidRPr="003C5174" w14:paraId="1EF29095" w14:textId="77777777" w:rsidTr="00880037">
        <w:trPr>
          <w:trHeight w:val="300"/>
          <w:jc w:val="center"/>
        </w:trPr>
        <w:tc>
          <w:tcPr>
            <w:tcW w:w="1860" w:type="dxa"/>
            <w:vMerge w:val="restart"/>
            <w:shd w:val="clear" w:color="auto" w:fill="F2F2F2" w:themeFill="background1" w:themeFillShade="F2"/>
            <w:noWrap/>
            <w:vAlign w:val="center"/>
            <w:hideMark/>
          </w:tcPr>
          <w:p w14:paraId="2D440C0C" w14:textId="3251998E" w:rsidR="00880037" w:rsidRPr="0066780F" w:rsidRDefault="00880037" w:rsidP="00880037">
            <w:pPr>
              <w:jc w:val="center"/>
              <w:rPr>
                <w:rFonts w:ascii="Times New Roman" w:hAnsi="Times New Roman" w:cs="Times New Roman"/>
                <w:b/>
                <w:bCs/>
                <w:sz w:val="24"/>
                <w:szCs w:val="24"/>
                <w:lang w:eastAsia="zh-CN"/>
              </w:rPr>
            </w:pPr>
          </w:p>
          <w:p w14:paraId="268EE9D9" w14:textId="77777777"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FI smaguma pakāpe</w:t>
            </w:r>
          </w:p>
        </w:tc>
        <w:tc>
          <w:tcPr>
            <w:tcW w:w="857" w:type="dxa"/>
            <w:vMerge w:val="restart"/>
            <w:shd w:val="clear" w:color="auto" w:fill="F2F2F2" w:themeFill="background1" w:themeFillShade="F2"/>
            <w:noWrap/>
            <w:vAlign w:val="center"/>
          </w:tcPr>
          <w:p w14:paraId="53ADFA3B" w14:textId="77777777"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Bērnu skaits</w:t>
            </w:r>
          </w:p>
        </w:tc>
        <w:tc>
          <w:tcPr>
            <w:tcW w:w="1484" w:type="dxa"/>
            <w:shd w:val="clear" w:color="auto" w:fill="F2F2F2" w:themeFill="background1" w:themeFillShade="F2"/>
            <w:noWrap/>
            <w:vAlign w:val="center"/>
            <w:hideMark/>
          </w:tcPr>
          <w:p w14:paraId="54D74CB2" w14:textId="4D12C722"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Psihologa konsultācij</w:t>
            </w:r>
            <w:r>
              <w:rPr>
                <w:rFonts w:ascii="Times New Roman" w:hAnsi="Times New Roman" w:cs="Times New Roman"/>
                <w:b/>
                <w:bCs/>
                <w:sz w:val="24"/>
                <w:szCs w:val="24"/>
                <w:lang w:eastAsia="zh-CN"/>
              </w:rPr>
              <w:t>u</w:t>
            </w:r>
          </w:p>
        </w:tc>
        <w:tc>
          <w:tcPr>
            <w:tcW w:w="1723" w:type="dxa"/>
            <w:shd w:val="clear" w:color="auto" w:fill="F2F2F2" w:themeFill="background1" w:themeFillShade="F2"/>
            <w:noWrap/>
            <w:vAlign w:val="center"/>
            <w:hideMark/>
          </w:tcPr>
          <w:p w14:paraId="62A63469" w14:textId="164D2A8F"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Kanisterapijas nodarbīb</w:t>
            </w:r>
            <w:r>
              <w:rPr>
                <w:rFonts w:ascii="Times New Roman" w:hAnsi="Times New Roman" w:cs="Times New Roman"/>
                <w:b/>
                <w:bCs/>
                <w:sz w:val="24"/>
                <w:szCs w:val="24"/>
                <w:lang w:eastAsia="zh-CN"/>
              </w:rPr>
              <w:t>u</w:t>
            </w:r>
          </w:p>
        </w:tc>
        <w:tc>
          <w:tcPr>
            <w:tcW w:w="1296" w:type="dxa"/>
            <w:vMerge w:val="restart"/>
            <w:shd w:val="clear" w:color="auto" w:fill="F2F2F2" w:themeFill="background1" w:themeFillShade="F2"/>
            <w:noWrap/>
            <w:vAlign w:val="center"/>
            <w:hideMark/>
          </w:tcPr>
          <w:p w14:paraId="4DEEEC17" w14:textId="77777777" w:rsidR="00880037" w:rsidRPr="00E11915" w:rsidRDefault="00880037" w:rsidP="00880037">
            <w:pPr>
              <w:jc w:val="center"/>
              <w:rPr>
                <w:rFonts w:ascii="Times New Roman" w:hAnsi="Times New Roman" w:cs="Times New Roman"/>
                <w:b/>
                <w:bCs/>
                <w:lang w:eastAsia="zh-CN"/>
              </w:rPr>
            </w:pPr>
          </w:p>
          <w:p w14:paraId="1D3581A1" w14:textId="61E40199" w:rsidR="00880037" w:rsidRPr="003C5174" w:rsidRDefault="00880037" w:rsidP="00880037">
            <w:pPr>
              <w:jc w:val="center"/>
              <w:rPr>
                <w:rFonts w:ascii="Times New Roman" w:hAnsi="Times New Roman" w:cs="Times New Roman"/>
                <w:b/>
                <w:bCs/>
                <w:sz w:val="24"/>
                <w:szCs w:val="24"/>
                <w:lang w:eastAsia="zh-CN"/>
              </w:rPr>
            </w:pPr>
            <w:r>
              <w:rPr>
                <w:rFonts w:ascii="Times New Roman" w:hAnsi="Times New Roman" w:cs="Times New Roman"/>
                <w:b/>
                <w:bCs/>
                <w:lang w:eastAsia="zh-CN"/>
              </w:rPr>
              <w:t>Konsultāciju skaits k</w:t>
            </w:r>
            <w:r w:rsidRPr="00E11915">
              <w:rPr>
                <w:rFonts w:ascii="Times New Roman" w:hAnsi="Times New Roman" w:cs="Times New Roman"/>
                <w:b/>
                <w:bCs/>
                <w:lang w:eastAsia="zh-CN"/>
              </w:rPr>
              <w:t>opā</w:t>
            </w:r>
          </w:p>
        </w:tc>
        <w:tc>
          <w:tcPr>
            <w:tcW w:w="886" w:type="dxa"/>
            <w:vMerge w:val="restart"/>
            <w:shd w:val="clear" w:color="auto" w:fill="F2F2F2" w:themeFill="background1" w:themeFillShade="F2"/>
            <w:noWrap/>
            <w:vAlign w:val="center"/>
            <w:hideMark/>
          </w:tcPr>
          <w:p w14:paraId="28BABD07" w14:textId="3B057FC1" w:rsidR="00880037" w:rsidRPr="005D223A" w:rsidRDefault="00880037" w:rsidP="00880037">
            <w:pPr>
              <w:jc w:val="center"/>
              <w:rPr>
                <w:rFonts w:ascii="Times New Roman" w:hAnsi="Times New Roman" w:cs="Times New Roman"/>
                <w:b/>
                <w:bCs/>
                <w:sz w:val="24"/>
                <w:szCs w:val="24"/>
                <w:lang w:eastAsia="zh-CN"/>
              </w:rPr>
            </w:pPr>
            <w:r>
              <w:rPr>
                <w:rFonts w:ascii="Times New Roman" w:hAnsi="Times New Roman" w:cs="Times New Roman"/>
                <w:b/>
                <w:bCs/>
                <w:lang w:eastAsia="zh-CN"/>
              </w:rPr>
              <w:t>Konsultāciju skaits v</w:t>
            </w:r>
            <w:r w:rsidRPr="00E11915">
              <w:rPr>
                <w:rFonts w:ascii="Times New Roman" w:hAnsi="Times New Roman" w:cs="Times New Roman"/>
                <w:b/>
                <w:bCs/>
                <w:lang w:eastAsia="zh-CN"/>
              </w:rPr>
              <w:t>idēji uz vienu bērnu</w:t>
            </w:r>
            <w:r>
              <w:rPr>
                <w:rFonts w:ascii="Times New Roman" w:hAnsi="Times New Roman" w:cs="Times New Roman"/>
                <w:b/>
                <w:bCs/>
                <w:lang w:eastAsia="zh-CN"/>
              </w:rPr>
              <w:t xml:space="preserve"> 12 mēnešu periodā</w:t>
            </w:r>
          </w:p>
        </w:tc>
      </w:tr>
      <w:tr w:rsidR="00880037" w:rsidRPr="003C5174" w14:paraId="4DBE6505" w14:textId="77777777" w:rsidTr="00880037">
        <w:trPr>
          <w:trHeight w:val="300"/>
          <w:jc w:val="center"/>
        </w:trPr>
        <w:tc>
          <w:tcPr>
            <w:tcW w:w="1860" w:type="dxa"/>
            <w:vMerge/>
            <w:noWrap/>
            <w:vAlign w:val="center"/>
            <w:hideMark/>
          </w:tcPr>
          <w:p w14:paraId="5AA17234" w14:textId="77777777" w:rsidR="00880037" w:rsidRPr="0066780F" w:rsidRDefault="00880037" w:rsidP="00880037">
            <w:pPr>
              <w:jc w:val="both"/>
              <w:rPr>
                <w:rFonts w:ascii="Times New Roman" w:hAnsi="Times New Roman" w:cs="Times New Roman"/>
                <w:b/>
                <w:bCs/>
                <w:sz w:val="24"/>
                <w:szCs w:val="24"/>
                <w:lang w:eastAsia="zh-CN"/>
              </w:rPr>
            </w:pPr>
          </w:p>
        </w:tc>
        <w:tc>
          <w:tcPr>
            <w:tcW w:w="857" w:type="dxa"/>
            <w:vMerge/>
            <w:noWrap/>
            <w:vAlign w:val="center"/>
            <w:hideMark/>
          </w:tcPr>
          <w:p w14:paraId="7EA71911" w14:textId="77777777" w:rsidR="00880037" w:rsidRPr="0066780F" w:rsidRDefault="00880037" w:rsidP="00880037">
            <w:pPr>
              <w:jc w:val="both"/>
              <w:rPr>
                <w:rFonts w:ascii="Times New Roman" w:hAnsi="Times New Roman" w:cs="Times New Roman"/>
                <w:b/>
                <w:bCs/>
                <w:sz w:val="24"/>
                <w:szCs w:val="24"/>
                <w:lang w:eastAsia="zh-CN"/>
              </w:rPr>
            </w:pPr>
          </w:p>
        </w:tc>
        <w:tc>
          <w:tcPr>
            <w:tcW w:w="1484" w:type="dxa"/>
            <w:shd w:val="clear" w:color="auto" w:fill="F2F2F2" w:themeFill="background1" w:themeFillShade="F2"/>
            <w:noWrap/>
            <w:vAlign w:val="center"/>
          </w:tcPr>
          <w:p w14:paraId="3359419C" w14:textId="646E45F5"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skaits kopā</w:t>
            </w:r>
          </w:p>
        </w:tc>
        <w:tc>
          <w:tcPr>
            <w:tcW w:w="1723" w:type="dxa"/>
            <w:shd w:val="clear" w:color="auto" w:fill="F2F2F2" w:themeFill="background1" w:themeFillShade="F2"/>
            <w:noWrap/>
            <w:vAlign w:val="center"/>
          </w:tcPr>
          <w:p w14:paraId="0236D950" w14:textId="29665D6F" w:rsidR="00880037" w:rsidRPr="0066780F" w:rsidRDefault="00880037" w:rsidP="00880037">
            <w:pPr>
              <w:jc w:val="center"/>
              <w:rPr>
                <w:rFonts w:ascii="Times New Roman" w:hAnsi="Times New Roman" w:cs="Times New Roman"/>
                <w:b/>
                <w:bCs/>
                <w:sz w:val="24"/>
                <w:szCs w:val="24"/>
                <w:lang w:eastAsia="zh-CN"/>
              </w:rPr>
            </w:pPr>
            <w:r w:rsidRPr="0066780F">
              <w:rPr>
                <w:rFonts w:ascii="Times New Roman" w:hAnsi="Times New Roman" w:cs="Times New Roman"/>
                <w:b/>
                <w:bCs/>
                <w:sz w:val="24"/>
                <w:szCs w:val="24"/>
                <w:lang w:eastAsia="zh-CN"/>
              </w:rPr>
              <w:t>skaits kopā</w:t>
            </w:r>
          </w:p>
        </w:tc>
        <w:tc>
          <w:tcPr>
            <w:tcW w:w="1296" w:type="dxa"/>
            <w:vMerge/>
            <w:shd w:val="clear" w:color="auto" w:fill="F2F2F2" w:themeFill="background1" w:themeFillShade="F2"/>
            <w:noWrap/>
          </w:tcPr>
          <w:p w14:paraId="0D3B8B29" w14:textId="1891CD7A" w:rsidR="00880037" w:rsidRPr="003C5174" w:rsidRDefault="00880037" w:rsidP="00880037">
            <w:pPr>
              <w:jc w:val="center"/>
              <w:rPr>
                <w:rFonts w:ascii="Times New Roman" w:hAnsi="Times New Roman" w:cs="Times New Roman"/>
                <w:lang w:eastAsia="zh-CN"/>
              </w:rPr>
            </w:pPr>
          </w:p>
        </w:tc>
        <w:tc>
          <w:tcPr>
            <w:tcW w:w="886" w:type="dxa"/>
            <w:vMerge/>
            <w:noWrap/>
            <w:hideMark/>
          </w:tcPr>
          <w:p w14:paraId="4056671C" w14:textId="77777777" w:rsidR="00880037" w:rsidRPr="003C5174" w:rsidRDefault="00880037" w:rsidP="00880037">
            <w:pPr>
              <w:jc w:val="center"/>
              <w:rPr>
                <w:rFonts w:ascii="Times New Roman" w:hAnsi="Times New Roman" w:cs="Times New Roman"/>
                <w:lang w:eastAsia="zh-CN"/>
              </w:rPr>
            </w:pPr>
          </w:p>
        </w:tc>
      </w:tr>
      <w:tr w:rsidR="00880037" w:rsidRPr="003C5174" w14:paraId="2B331AD5" w14:textId="77777777" w:rsidTr="00880037">
        <w:trPr>
          <w:trHeight w:val="300"/>
          <w:jc w:val="center"/>
        </w:trPr>
        <w:tc>
          <w:tcPr>
            <w:tcW w:w="1860" w:type="dxa"/>
            <w:noWrap/>
            <w:vAlign w:val="center"/>
            <w:hideMark/>
          </w:tcPr>
          <w:p w14:paraId="497B374F" w14:textId="77777777"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mēreni</w:t>
            </w:r>
          </w:p>
        </w:tc>
        <w:tc>
          <w:tcPr>
            <w:tcW w:w="857" w:type="dxa"/>
            <w:noWrap/>
            <w:vAlign w:val="center"/>
            <w:hideMark/>
          </w:tcPr>
          <w:p w14:paraId="1705AACB" w14:textId="77777777"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1</w:t>
            </w:r>
          </w:p>
        </w:tc>
        <w:tc>
          <w:tcPr>
            <w:tcW w:w="1484" w:type="dxa"/>
            <w:noWrap/>
            <w:vAlign w:val="center"/>
            <w:hideMark/>
          </w:tcPr>
          <w:p w14:paraId="7822FB51" w14:textId="77777777"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24</w:t>
            </w:r>
          </w:p>
        </w:tc>
        <w:tc>
          <w:tcPr>
            <w:tcW w:w="1723" w:type="dxa"/>
            <w:noWrap/>
            <w:vAlign w:val="center"/>
            <w:hideMark/>
          </w:tcPr>
          <w:p w14:paraId="71104344" w14:textId="5AC077E5"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12</w:t>
            </w:r>
          </w:p>
        </w:tc>
        <w:tc>
          <w:tcPr>
            <w:tcW w:w="1296" w:type="dxa"/>
            <w:noWrap/>
            <w:vAlign w:val="center"/>
            <w:hideMark/>
          </w:tcPr>
          <w:p w14:paraId="17F176D3" w14:textId="07747EAB"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36</w:t>
            </w:r>
          </w:p>
        </w:tc>
        <w:tc>
          <w:tcPr>
            <w:tcW w:w="886" w:type="dxa"/>
            <w:noWrap/>
            <w:vAlign w:val="center"/>
            <w:hideMark/>
          </w:tcPr>
          <w:p w14:paraId="01D4BE39" w14:textId="77777777" w:rsidR="00880037" w:rsidRDefault="00880037" w:rsidP="00880037">
            <w:pPr>
              <w:jc w:val="center"/>
              <w:rPr>
                <w:rFonts w:ascii="Times New Roman" w:hAnsi="Times New Roman" w:cs="Times New Roman"/>
                <w:sz w:val="24"/>
                <w:szCs w:val="24"/>
                <w:lang w:eastAsia="zh-CN"/>
              </w:rPr>
            </w:pPr>
          </w:p>
          <w:p w14:paraId="0CC2A294" w14:textId="0A588AE2" w:rsidR="00880037" w:rsidRPr="0066780F" w:rsidRDefault="00880037" w:rsidP="00880037">
            <w:pPr>
              <w:jc w:val="center"/>
              <w:rPr>
                <w:rFonts w:ascii="Times New Roman" w:hAnsi="Times New Roman" w:cs="Times New Roman"/>
                <w:sz w:val="24"/>
                <w:szCs w:val="24"/>
                <w:lang w:eastAsia="zh-CN"/>
              </w:rPr>
            </w:pPr>
            <w:r w:rsidRPr="0066780F">
              <w:rPr>
                <w:rFonts w:ascii="Times New Roman" w:hAnsi="Times New Roman" w:cs="Times New Roman"/>
                <w:sz w:val="24"/>
                <w:szCs w:val="24"/>
                <w:lang w:eastAsia="zh-CN"/>
              </w:rPr>
              <w:t>36</w:t>
            </w:r>
          </w:p>
          <w:p w14:paraId="3BD78590" w14:textId="77777777" w:rsidR="00880037" w:rsidRPr="0066780F" w:rsidRDefault="00880037" w:rsidP="00880037">
            <w:pPr>
              <w:jc w:val="center"/>
              <w:rPr>
                <w:rFonts w:ascii="Times New Roman" w:hAnsi="Times New Roman" w:cs="Times New Roman"/>
                <w:sz w:val="24"/>
                <w:szCs w:val="24"/>
                <w:lang w:eastAsia="zh-CN"/>
              </w:rPr>
            </w:pPr>
          </w:p>
          <w:p w14:paraId="25683E84" w14:textId="1407DD54" w:rsidR="00880037" w:rsidRPr="0066780F" w:rsidRDefault="00880037" w:rsidP="00880037">
            <w:pPr>
              <w:jc w:val="center"/>
              <w:rPr>
                <w:rFonts w:ascii="Times New Roman" w:hAnsi="Times New Roman" w:cs="Times New Roman"/>
                <w:sz w:val="24"/>
                <w:szCs w:val="24"/>
                <w:lang w:eastAsia="zh-CN"/>
              </w:rPr>
            </w:pPr>
          </w:p>
        </w:tc>
      </w:tr>
    </w:tbl>
    <w:p w14:paraId="6B300EAE" w14:textId="2DB01F60" w:rsidR="00CF23C5" w:rsidRDefault="00CF23C5" w:rsidP="00E03EA6">
      <w:pPr>
        <w:jc w:val="both"/>
        <w:rPr>
          <w:rFonts w:ascii="Times New Roman" w:hAnsi="Times New Roman" w:cs="Times New Roman"/>
          <w:sz w:val="24"/>
          <w:szCs w:val="24"/>
          <w:lang w:eastAsia="zh-CN"/>
        </w:rPr>
      </w:pPr>
    </w:p>
    <w:p w14:paraId="2653230C" w14:textId="177B78CD" w:rsidR="000E39A7" w:rsidRPr="003B3794" w:rsidRDefault="000E39A7" w:rsidP="000E39A7">
      <w:pPr>
        <w:jc w:val="both"/>
        <w:rPr>
          <w:rFonts w:ascii="Times New Roman" w:hAnsi="Times New Roman" w:cs="Times New Roman"/>
          <w:b/>
          <w:bCs/>
          <w:sz w:val="24"/>
          <w:szCs w:val="24"/>
          <w:u w:val="single"/>
          <w:lang w:eastAsia="zh-CN"/>
        </w:rPr>
      </w:pPr>
      <w:r w:rsidRPr="003B3794">
        <w:rPr>
          <w:rFonts w:ascii="Times New Roman" w:hAnsi="Times New Roman" w:cs="Times New Roman"/>
          <w:b/>
          <w:bCs/>
          <w:sz w:val="24"/>
          <w:szCs w:val="24"/>
          <w:u w:val="single"/>
          <w:lang w:eastAsia="zh-CN"/>
        </w:rPr>
        <w:t>Bērni ar RT</w:t>
      </w:r>
    </w:p>
    <w:p w14:paraId="1973738B" w14:textId="3BFA7CC4" w:rsidR="000E39A7" w:rsidRDefault="000E39A7" w:rsidP="000E39A7">
      <w:pPr>
        <w:jc w:val="both"/>
        <w:rPr>
          <w:rFonts w:ascii="Times New Roman" w:hAnsi="Times New Roman" w:cs="Times New Roman"/>
          <w:sz w:val="24"/>
          <w:szCs w:val="24"/>
          <w:lang w:eastAsia="zh-CN"/>
        </w:rPr>
      </w:pPr>
      <w:r w:rsidRPr="003B3794">
        <w:rPr>
          <w:rFonts w:ascii="Times New Roman" w:hAnsi="Times New Roman" w:cs="Times New Roman"/>
          <w:b/>
          <w:bCs/>
          <w:i/>
          <w:iCs/>
          <w:sz w:val="24"/>
          <w:szCs w:val="24"/>
          <w:lang w:eastAsia="zh-CN"/>
        </w:rPr>
        <w:t>Vecuma grupā no 14-17 gadi</w:t>
      </w:r>
      <w:r w:rsidR="00A40196">
        <w:rPr>
          <w:rFonts w:ascii="Times New Roman" w:hAnsi="Times New Roman" w:cs="Times New Roman"/>
          <w:b/>
          <w:bCs/>
          <w:i/>
          <w:iCs/>
          <w:sz w:val="24"/>
          <w:szCs w:val="24"/>
          <w:lang w:eastAsia="zh-CN"/>
        </w:rPr>
        <w:t>em</w:t>
      </w:r>
      <w:r w:rsidRPr="003B3794">
        <w:rPr>
          <w:rFonts w:ascii="Times New Roman" w:hAnsi="Times New Roman" w:cs="Times New Roman"/>
          <w:b/>
          <w:bCs/>
          <w:i/>
          <w:iCs/>
          <w:sz w:val="24"/>
          <w:szCs w:val="24"/>
          <w:lang w:eastAsia="zh-CN"/>
        </w:rPr>
        <w:t xml:space="preserve"> (ieskaitot)</w:t>
      </w:r>
      <w:r w:rsidRPr="001F7495">
        <w:rPr>
          <w:rFonts w:ascii="Times New Roman" w:hAnsi="Times New Roman" w:cs="Times New Roman"/>
          <w:sz w:val="24"/>
          <w:szCs w:val="24"/>
          <w:lang w:eastAsia="zh-CN"/>
        </w:rPr>
        <w:t xml:space="preserve"> ir </w:t>
      </w:r>
      <w:r w:rsidR="003B3794">
        <w:rPr>
          <w:rFonts w:ascii="Times New Roman" w:hAnsi="Times New Roman" w:cs="Times New Roman"/>
          <w:sz w:val="24"/>
          <w:szCs w:val="24"/>
          <w:lang w:eastAsia="zh-CN"/>
        </w:rPr>
        <w:t>trīs</w:t>
      </w:r>
      <w:r w:rsidRPr="001F7495">
        <w:rPr>
          <w:rFonts w:ascii="Times New Roman" w:hAnsi="Times New Roman" w:cs="Times New Roman"/>
          <w:sz w:val="24"/>
          <w:szCs w:val="24"/>
          <w:lang w:eastAsia="zh-CN"/>
        </w:rPr>
        <w:t xml:space="preserve"> bērn</w:t>
      </w:r>
      <w:r>
        <w:rPr>
          <w:rFonts w:ascii="Times New Roman" w:hAnsi="Times New Roman" w:cs="Times New Roman"/>
          <w:sz w:val="24"/>
          <w:szCs w:val="24"/>
          <w:lang w:eastAsia="zh-CN"/>
        </w:rPr>
        <w:t xml:space="preserve">i ar RT, no kuriem </w:t>
      </w:r>
      <w:r w:rsidR="003B3794">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ir mēren</w:t>
      </w:r>
      <w:r w:rsidR="003B3794">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w:t>
      </w:r>
      <w:r w:rsidR="003B3794">
        <w:rPr>
          <w:rFonts w:ascii="Times New Roman" w:hAnsi="Times New Roman" w:cs="Times New Roman"/>
          <w:sz w:val="24"/>
          <w:szCs w:val="24"/>
          <w:lang w:eastAsia="zh-CN"/>
        </w:rPr>
        <w:t xml:space="preserve"> un</w:t>
      </w:r>
      <w:r>
        <w:rPr>
          <w:rFonts w:ascii="Times New Roman" w:hAnsi="Times New Roman" w:cs="Times New Roman"/>
          <w:sz w:val="24"/>
          <w:szCs w:val="24"/>
          <w:lang w:eastAsia="zh-CN"/>
        </w:rPr>
        <w:t xml:space="preserve"> </w:t>
      </w:r>
      <w:r w:rsidR="00F36619">
        <w:rPr>
          <w:rFonts w:ascii="Times New Roman" w:hAnsi="Times New Roman" w:cs="Times New Roman"/>
          <w:sz w:val="24"/>
          <w:szCs w:val="24"/>
          <w:lang w:eastAsia="zh-CN"/>
        </w:rPr>
        <w:t>vienam</w:t>
      </w:r>
      <w:r>
        <w:rPr>
          <w:rFonts w:ascii="Times New Roman" w:hAnsi="Times New Roman" w:cs="Times New Roman"/>
          <w:sz w:val="24"/>
          <w:szCs w:val="24"/>
          <w:lang w:eastAsia="zh-CN"/>
        </w:rPr>
        <w:t xml:space="preserve"> bērnam ļoti smag</w:t>
      </w:r>
      <w:r w:rsidR="00C25F67">
        <w:rPr>
          <w:rFonts w:ascii="Times New Roman" w:hAnsi="Times New Roman" w:cs="Times New Roman"/>
          <w:sz w:val="24"/>
          <w:szCs w:val="24"/>
          <w:lang w:eastAsia="zh-CN"/>
        </w:rPr>
        <w:t>i</w:t>
      </w:r>
      <w:r>
        <w:rPr>
          <w:rFonts w:ascii="Times New Roman" w:hAnsi="Times New Roman" w:cs="Times New Roman"/>
          <w:sz w:val="24"/>
          <w:szCs w:val="24"/>
          <w:lang w:eastAsia="zh-CN"/>
        </w:rPr>
        <w:t xml:space="preserve"> FI. Vajadzība pēc speciālistu konsultācijām noteikta </w:t>
      </w:r>
      <w:r w:rsidR="00BF3EE2">
        <w:rPr>
          <w:rFonts w:ascii="Times New Roman" w:hAnsi="Times New Roman" w:cs="Times New Roman"/>
          <w:sz w:val="24"/>
          <w:szCs w:val="24"/>
          <w:lang w:eastAsia="zh-CN"/>
        </w:rPr>
        <w:t xml:space="preserve">visiem </w:t>
      </w:r>
      <w:r w:rsidR="00C25F67">
        <w:rPr>
          <w:rFonts w:ascii="Times New Roman" w:hAnsi="Times New Roman" w:cs="Times New Roman"/>
          <w:sz w:val="24"/>
          <w:szCs w:val="24"/>
          <w:lang w:eastAsia="zh-CN"/>
        </w:rPr>
        <w:t>trīs</w:t>
      </w:r>
      <w:r>
        <w:rPr>
          <w:rFonts w:ascii="Times New Roman" w:hAnsi="Times New Roman" w:cs="Times New Roman"/>
          <w:sz w:val="24"/>
          <w:szCs w:val="24"/>
          <w:lang w:eastAsia="zh-CN"/>
        </w:rPr>
        <w:t xml:space="preserve"> bērniem</w:t>
      </w:r>
      <w:r w:rsidR="005D223A">
        <w:rPr>
          <w:rFonts w:ascii="Times New Roman" w:hAnsi="Times New Roman" w:cs="Times New Roman"/>
          <w:sz w:val="24"/>
          <w:szCs w:val="24"/>
          <w:lang w:eastAsia="zh-CN"/>
        </w:rPr>
        <w:t xml:space="preserve"> </w:t>
      </w:r>
      <w:r w:rsidRPr="005D223A">
        <w:rPr>
          <w:rFonts w:ascii="Times New Roman" w:hAnsi="Times New Roman" w:cs="Times New Roman"/>
          <w:i/>
          <w:iCs/>
          <w:sz w:val="24"/>
          <w:szCs w:val="24"/>
          <w:lang w:eastAsia="zh-CN"/>
        </w:rPr>
        <w:t>(</w:t>
      </w:r>
      <w:r w:rsidR="005D223A" w:rsidRPr="005D223A">
        <w:rPr>
          <w:rFonts w:ascii="Times New Roman" w:hAnsi="Times New Roman" w:cs="Times New Roman"/>
          <w:i/>
          <w:iCs/>
          <w:sz w:val="24"/>
          <w:szCs w:val="24"/>
          <w:lang w:eastAsia="zh-CN"/>
        </w:rPr>
        <w:t>2.3.18</w:t>
      </w:r>
      <w:r w:rsidRPr="005D223A">
        <w:rPr>
          <w:rFonts w:ascii="Times New Roman" w:hAnsi="Times New Roman" w:cs="Times New Roman"/>
          <w:i/>
          <w:iCs/>
          <w:sz w:val="24"/>
          <w:szCs w:val="24"/>
          <w:lang w:eastAsia="zh-CN"/>
        </w:rPr>
        <w:t>. tabula)</w:t>
      </w:r>
      <w:r w:rsidR="005D223A" w:rsidRPr="005D223A">
        <w:rPr>
          <w:rFonts w:ascii="Times New Roman" w:hAnsi="Times New Roman" w:cs="Times New Roman"/>
          <w:i/>
          <w:iCs/>
          <w:sz w:val="24"/>
          <w:szCs w:val="24"/>
          <w:lang w:eastAsia="zh-CN"/>
        </w:rPr>
        <w:t>.</w:t>
      </w:r>
      <w:r w:rsidR="00C25F67">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Psihologa konsultāciju īpatsvars ir </w:t>
      </w:r>
      <w:r w:rsidR="00046068">
        <w:rPr>
          <w:rFonts w:ascii="Times New Roman" w:hAnsi="Times New Roman" w:cs="Times New Roman"/>
          <w:sz w:val="24"/>
          <w:szCs w:val="24"/>
          <w:lang w:eastAsia="zh-CN"/>
        </w:rPr>
        <w:t>83</w:t>
      </w:r>
      <w:r>
        <w:rPr>
          <w:rFonts w:ascii="Times New Roman" w:hAnsi="Times New Roman" w:cs="Times New Roman"/>
          <w:sz w:val="24"/>
          <w:szCs w:val="24"/>
          <w:lang w:eastAsia="zh-CN"/>
        </w:rPr>
        <w:t xml:space="preserve">% no visu konsultāciju skaita. Speciālistu konsultāciju skaits </w:t>
      </w:r>
      <w:r w:rsidR="00C25F67">
        <w:rPr>
          <w:rFonts w:ascii="Times New Roman" w:hAnsi="Times New Roman" w:cs="Times New Roman"/>
          <w:sz w:val="24"/>
          <w:szCs w:val="24"/>
          <w:lang w:eastAsia="zh-CN"/>
        </w:rPr>
        <w:t>trīs</w:t>
      </w:r>
      <w:r w:rsidR="00046068">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bērn</w:t>
      </w:r>
      <w:r w:rsidR="00046068">
        <w:rPr>
          <w:rFonts w:ascii="Times New Roman" w:hAnsi="Times New Roman" w:cs="Times New Roman"/>
          <w:sz w:val="24"/>
          <w:szCs w:val="24"/>
          <w:lang w:eastAsia="zh-CN"/>
        </w:rPr>
        <w:t>ie</w:t>
      </w:r>
      <w:r>
        <w:rPr>
          <w:rFonts w:ascii="Times New Roman" w:hAnsi="Times New Roman" w:cs="Times New Roman"/>
          <w:sz w:val="24"/>
          <w:szCs w:val="24"/>
          <w:lang w:eastAsia="zh-CN"/>
        </w:rPr>
        <w:t xml:space="preserve">m ar </w:t>
      </w:r>
      <w:r w:rsidR="00046068">
        <w:rPr>
          <w:rFonts w:ascii="Times New Roman" w:hAnsi="Times New Roman" w:cs="Times New Roman"/>
          <w:sz w:val="24"/>
          <w:szCs w:val="24"/>
          <w:lang w:eastAsia="zh-CN"/>
        </w:rPr>
        <w:t>R</w:t>
      </w:r>
      <w:r>
        <w:rPr>
          <w:rFonts w:ascii="Times New Roman" w:hAnsi="Times New Roman" w:cs="Times New Roman"/>
          <w:sz w:val="24"/>
          <w:szCs w:val="24"/>
          <w:lang w:eastAsia="zh-CN"/>
        </w:rPr>
        <w:t xml:space="preserve">T </w:t>
      </w:r>
      <w:r w:rsidR="00F36619">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pārsniedz metodikā plānoto </w:t>
      </w:r>
      <w:r w:rsidR="00046068">
        <w:rPr>
          <w:rFonts w:ascii="Times New Roman" w:hAnsi="Times New Roman" w:cs="Times New Roman"/>
          <w:sz w:val="24"/>
          <w:szCs w:val="24"/>
          <w:lang w:eastAsia="zh-CN"/>
        </w:rPr>
        <w:t>2.4</w:t>
      </w:r>
      <w:r>
        <w:rPr>
          <w:rFonts w:ascii="Times New Roman" w:hAnsi="Times New Roman" w:cs="Times New Roman"/>
          <w:sz w:val="24"/>
          <w:szCs w:val="24"/>
          <w:lang w:eastAsia="zh-CN"/>
        </w:rPr>
        <w:t xml:space="preserve"> reizes.</w:t>
      </w:r>
    </w:p>
    <w:p w14:paraId="7D2460BA" w14:textId="6028A5B1" w:rsidR="000E39A7" w:rsidRDefault="00562331" w:rsidP="000E39A7">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2.3.18</w:t>
      </w:r>
      <w:r w:rsidR="000E39A7" w:rsidRPr="003C5174">
        <w:rPr>
          <w:rFonts w:ascii="Times New Roman" w:hAnsi="Times New Roman" w:cs="Times New Roman"/>
          <w:color w:val="auto"/>
          <w:sz w:val="24"/>
          <w:szCs w:val="24"/>
        </w:rPr>
        <w:t>. tabula</w:t>
      </w:r>
    </w:p>
    <w:p w14:paraId="5ED2E419" w14:textId="194C012C" w:rsidR="00C25F67" w:rsidRPr="00C6353C" w:rsidRDefault="00C25F67" w:rsidP="00C25F67">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Faktiski piešķirtais  speciālistu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r>
        <w:rPr>
          <w:rFonts w:ascii="Times New Roman" w:hAnsi="Times New Roman" w:cs="Times New Roman"/>
          <w:b/>
          <w:bCs/>
          <w:i w:val="0"/>
          <w:iCs w:val="0"/>
          <w:color w:val="auto"/>
          <w:sz w:val="22"/>
          <w:szCs w:val="22"/>
        </w:rPr>
        <w:t xml:space="preserve"> bērniem ar RT</w:t>
      </w:r>
    </w:p>
    <w:p w14:paraId="43E5B80F" w14:textId="13D5AEFB" w:rsidR="00C25F67" w:rsidRPr="00C25F67" w:rsidRDefault="00C25F67" w:rsidP="00C25F67">
      <w:pPr>
        <w:jc w:val="center"/>
      </w:pPr>
      <w:r w:rsidRPr="00C6353C">
        <w:rPr>
          <w:rFonts w:ascii="Times New Roman" w:hAnsi="Times New Roman" w:cs="Times New Roman"/>
          <w:b/>
          <w:bCs/>
        </w:rPr>
        <w:t>vecuma grupā no 14 līdz 17 gadiem (ieskaitot) sadalījumā p</w:t>
      </w:r>
      <w:r>
        <w:rPr>
          <w:rFonts w:ascii="Times New Roman" w:hAnsi="Times New Roman" w:cs="Times New Roman"/>
          <w:b/>
          <w:bCs/>
        </w:rPr>
        <w:t>a</w:t>
      </w:r>
      <w:r>
        <w:rPr>
          <w:rFonts w:ascii="Times New Roman" w:hAnsi="Times New Roman" w:cs="Times New Roman"/>
          <w:b/>
          <w:bCs/>
          <w:sz w:val="24"/>
          <w:szCs w:val="24"/>
        </w:rPr>
        <w:t xml:space="preserve"> FI smaguma līmeņiem </w:t>
      </w:r>
      <w:r w:rsidRPr="00C6353C">
        <w:rPr>
          <w:rFonts w:ascii="Times New Roman" w:hAnsi="Times New Roman" w:cs="Times New Roman"/>
          <w:b/>
          <w:bCs/>
          <w:sz w:val="24"/>
          <w:szCs w:val="24"/>
        </w:rPr>
        <w:t xml:space="preserve">un </w:t>
      </w:r>
      <w:r w:rsidRPr="00F73D76">
        <w:rPr>
          <w:rFonts w:ascii="Times New Roman" w:hAnsi="Times New Roman" w:cs="Times New Roman"/>
          <w:b/>
          <w:bCs/>
          <w:sz w:val="24"/>
          <w:szCs w:val="24"/>
        </w:rPr>
        <w:t>konkrētajiem konsultāciju veidiem</w:t>
      </w:r>
    </w:p>
    <w:tbl>
      <w:tblPr>
        <w:tblStyle w:val="TableGrid"/>
        <w:tblW w:w="0" w:type="auto"/>
        <w:jc w:val="center"/>
        <w:tblLook w:val="04A0" w:firstRow="1" w:lastRow="0" w:firstColumn="1" w:lastColumn="0" w:noHBand="0" w:noVBand="1"/>
      </w:tblPr>
      <w:tblGrid>
        <w:gridCol w:w="1860"/>
        <w:gridCol w:w="803"/>
        <w:gridCol w:w="1378"/>
        <w:gridCol w:w="1378"/>
        <w:gridCol w:w="1427"/>
        <w:gridCol w:w="1427"/>
      </w:tblGrid>
      <w:tr w:rsidR="004F5976" w:rsidRPr="003C5174" w14:paraId="0A4C7FEB" w14:textId="77777777" w:rsidTr="004F5976">
        <w:trPr>
          <w:trHeight w:val="300"/>
          <w:jc w:val="center"/>
        </w:trPr>
        <w:tc>
          <w:tcPr>
            <w:tcW w:w="1860" w:type="dxa"/>
            <w:vMerge w:val="restart"/>
            <w:shd w:val="clear" w:color="auto" w:fill="F2F2F2" w:themeFill="background1" w:themeFillShade="F2"/>
            <w:noWrap/>
            <w:vAlign w:val="center"/>
            <w:hideMark/>
          </w:tcPr>
          <w:p w14:paraId="4A72CA13" w14:textId="1BAB4041" w:rsidR="004F5976" w:rsidRPr="003C5174" w:rsidRDefault="004F5976" w:rsidP="004F5976">
            <w:pPr>
              <w:jc w:val="center"/>
              <w:rPr>
                <w:rFonts w:ascii="Times New Roman" w:hAnsi="Times New Roman" w:cs="Times New Roman"/>
                <w:b/>
                <w:bCs/>
                <w:sz w:val="24"/>
                <w:szCs w:val="24"/>
                <w:lang w:eastAsia="zh-CN"/>
              </w:rPr>
            </w:pPr>
          </w:p>
          <w:p w14:paraId="30BF0EF9" w14:textId="0FE74089" w:rsidR="004F5976" w:rsidRPr="003C5174" w:rsidRDefault="004F5976" w:rsidP="004F5976">
            <w:pPr>
              <w:jc w:val="center"/>
              <w:rPr>
                <w:rFonts w:ascii="Times New Roman" w:hAnsi="Times New Roman" w:cs="Times New Roman"/>
                <w:b/>
                <w:bCs/>
                <w:lang w:eastAsia="zh-CN"/>
              </w:rPr>
            </w:pPr>
            <w:r w:rsidRPr="003C5174">
              <w:rPr>
                <w:rFonts w:ascii="Times New Roman" w:hAnsi="Times New Roman" w:cs="Times New Roman"/>
                <w:b/>
                <w:bCs/>
                <w:lang w:eastAsia="zh-CN"/>
              </w:rPr>
              <w:t xml:space="preserve">FI smaguma </w:t>
            </w:r>
            <w:r>
              <w:rPr>
                <w:rFonts w:ascii="Times New Roman" w:hAnsi="Times New Roman" w:cs="Times New Roman"/>
                <w:b/>
                <w:bCs/>
                <w:lang w:eastAsia="zh-CN"/>
              </w:rPr>
              <w:t>līmenis</w:t>
            </w:r>
          </w:p>
        </w:tc>
        <w:tc>
          <w:tcPr>
            <w:tcW w:w="803" w:type="dxa"/>
            <w:vMerge w:val="restart"/>
            <w:shd w:val="clear" w:color="auto" w:fill="F2F2F2" w:themeFill="background1" w:themeFillShade="F2"/>
            <w:noWrap/>
            <w:vAlign w:val="center"/>
          </w:tcPr>
          <w:p w14:paraId="2CAE38A8" w14:textId="77777777" w:rsidR="004F5976" w:rsidRPr="005D223A" w:rsidRDefault="004F5976" w:rsidP="004F5976">
            <w:pPr>
              <w:jc w:val="center"/>
              <w:rPr>
                <w:rFonts w:ascii="Times New Roman" w:hAnsi="Times New Roman" w:cs="Times New Roman"/>
                <w:b/>
                <w:bCs/>
                <w:lang w:eastAsia="zh-CN"/>
              </w:rPr>
            </w:pPr>
            <w:r w:rsidRPr="005D223A">
              <w:rPr>
                <w:rFonts w:ascii="Times New Roman" w:hAnsi="Times New Roman" w:cs="Times New Roman"/>
                <w:b/>
                <w:bCs/>
                <w:lang w:eastAsia="zh-CN"/>
              </w:rPr>
              <w:t>Bērnu skaits</w:t>
            </w:r>
          </w:p>
        </w:tc>
        <w:tc>
          <w:tcPr>
            <w:tcW w:w="1378" w:type="dxa"/>
            <w:shd w:val="clear" w:color="auto" w:fill="F2F2F2" w:themeFill="background1" w:themeFillShade="F2"/>
            <w:noWrap/>
            <w:vAlign w:val="center"/>
            <w:hideMark/>
          </w:tcPr>
          <w:p w14:paraId="14C2F3B3" w14:textId="4DF33F1C" w:rsidR="004F5976" w:rsidRPr="003C5174" w:rsidRDefault="004F5976" w:rsidP="004F5976">
            <w:pPr>
              <w:jc w:val="center"/>
              <w:rPr>
                <w:rFonts w:ascii="Times New Roman" w:hAnsi="Times New Roman" w:cs="Times New Roman"/>
                <w:b/>
                <w:bCs/>
                <w:sz w:val="24"/>
                <w:szCs w:val="24"/>
                <w:lang w:eastAsia="zh-CN"/>
              </w:rPr>
            </w:pPr>
            <w:r w:rsidRPr="003C5174">
              <w:rPr>
                <w:rFonts w:ascii="Times New Roman" w:hAnsi="Times New Roman" w:cs="Times New Roman"/>
                <w:b/>
                <w:bCs/>
                <w:sz w:val="24"/>
                <w:szCs w:val="24"/>
                <w:lang w:eastAsia="zh-CN"/>
              </w:rPr>
              <w:t>Psiholog</w:t>
            </w:r>
            <w:r>
              <w:rPr>
                <w:rFonts w:ascii="Times New Roman" w:hAnsi="Times New Roman" w:cs="Times New Roman"/>
                <w:b/>
                <w:bCs/>
                <w:sz w:val="24"/>
                <w:szCs w:val="24"/>
                <w:lang w:eastAsia="zh-CN"/>
              </w:rPr>
              <w:t>a</w:t>
            </w:r>
          </w:p>
        </w:tc>
        <w:tc>
          <w:tcPr>
            <w:tcW w:w="1378" w:type="dxa"/>
            <w:shd w:val="clear" w:color="auto" w:fill="F2F2F2" w:themeFill="background1" w:themeFillShade="F2"/>
            <w:noWrap/>
            <w:vAlign w:val="center"/>
          </w:tcPr>
          <w:p w14:paraId="160BE868" w14:textId="4443A3B7" w:rsidR="004F5976" w:rsidRPr="003C5174" w:rsidRDefault="004F5976" w:rsidP="004F5976">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Dabas un kustības</w:t>
            </w:r>
          </w:p>
        </w:tc>
        <w:tc>
          <w:tcPr>
            <w:tcW w:w="1296" w:type="dxa"/>
            <w:vMerge w:val="restart"/>
            <w:shd w:val="clear" w:color="auto" w:fill="F2F2F2" w:themeFill="background1" w:themeFillShade="F2"/>
            <w:noWrap/>
            <w:vAlign w:val="center"/>
          </w:tcPr>
          <w:p w14:paraId="77057AAC" w14:textId="77777777" w:rsidR="004F5976" w:rsidRPr="00E11915" w:rsidRDefault="004F5976" w:rsidP="004F5976">
            <w:pPr>
              <w:jc w:val="center"/>
              <w:rPr>
                <w:rFonts w:ascii="Times New Roman" w:hAnsi="Times New Roman" w:cs="Times New Roman"/>
                <w:b/>
                <w:bCs/>
                <w:lang w:eastAsia="zh-CN"/>
              </w:rPr>
            </w:pPr>
          </w:p>
          <w:p w14:paraId="61DF911B" w14:textId="28401CA9" w:rsidR="004F5976" w:rsidRPr="003C5174" w:rsidRDefault="004F5976" w:rsidP="004F5976">
            <w:pPr>
              <w:jc w:val="center"/>
              <w:rPr>
                <w:rFonts w:ascii="Times New Roman" w:hAnsi="Times New Roman" w:cs="Times New Roman"/>
                <w:b/>
                <w:bCs/>
                <w:sz w:val="24"/>
                <w:szCs w:val="24"/>
                <w:lang w:eastAsia="zh-CN"/>
              </w:rPr>
            </w:pPr>
            <w:r>
              <w:rPr>
                <w:rFonts w:ascii="Times New Roman" w:hAnsi="Times New Roman" w:cs="Times New Roman"/>
                <w:b/>
                <w:bCs/>
                <w:lang w:eastAsia="zh-CN"/>
              </w:rPr>
              <w:t>Konsultāciju skaits k</w:t>
            </w:r>
            <w:r w:rsidRPr="00E11915">
              <w:rPr>
                <w:rFonts w:ascii="Times New Roman" w:hAnsi="Times New Roman" w:cs="Times New Roman"/>
                <w:b/>
                <w:bCs/>
                <w:lang w:eastAsia="zh-CN"/>
              </w:rPr>
              <w:t>opā</w:t>
            </w:r>
          </w:p>
        </w:tc>
        <w:tc>
          <w:tcPr>
            <w:tcW w:w="763" w:type="dxa"/>
            <w:vMerge w:val="restart"/>
            <w:shd w:val="clear" w:color="auto" w:fill="F2F2F2" w:themeFill="background1" w:themeFillShade="F2"/>
            <w:noWrap/>
            <w:vAlign w:val="center"/>
          </w:tcPr>
          <w:p w14:paraId="58CEA2E8" w14:textId="3E9842C1" w:rsidR="004F5976" w:rsidRPr="005D223A" w:rsidRDefault="004F5976" w:rsidP="004F5976">
            <w:pPr>
              <w:jc w:val="center"/>
              <w:rPr>
                <w:rFonts w:ascii="Times New Roman" w:hAnsi="Times New Roman" w:cs="Times New Roman"/>
                <w:b/>
                <w:bCs/>
                <w:sz w:val="24"/>
                <w:szCs w:val="24"/>
                <w:lang w:eastAsia="zh-CN"/>
              </w:rPr>
            </w:pPr>
            <w:r>
              <w:rPr>
                <w:rFonts w:ascii="Times New Roman" w:hAnsi="Times New Roman" w:cs="Times New Roman"/>
                <w:b/>
                <w:bCs/>
                <w:lang w:eastAsia="zh-CN"/>
              </w:rPr>
              <w:t>Konsultāciju skaits v</w:t>
            </w:r>
            <w:r w:rsidRPr="00E11915">
              <w:rPr>
                <w:rFonts w:ascii="Times New Roman" w:hAnsi="Times New Roman" w:cs="Times New Roman"/>
                <w:b/>
                <w:bCs/>
                <w:lang w:eastAsia="zh-CN"/>
              </w:rPr>
              <w:t>idēji uz vienu bērnu</w:t>
            </w:r>
            <w:r>
              <w:rPr>
                <w:rFonts w:ascii="Times New Roman" w:hAnsi="Times New Roman" w:cs="Times New Roman"/>
                <w:b/>
                <w:bCs/>
                <w:lang w:eastAsia="zh-CN"/>
              </w:rPr>
              <w:t xml:space="preserve"> 12 mēnešu periodā</w:t>
            </w:r>
          </w:p>
        </w:tc>
      </w:tr>
      <w:tr w:rsidR="004F5976" w:rsidRPr="003C5174" w14:paraId="3390869F" w14:textId="77777777" w:rsidTr="00506EB6">
        <w:trPr>
          <w:trHeight w:val="300"/>
          <w:jc w:val="center"/>
        </w:trPr>
        <w:tc>
          <w:tcPr>
            <w:tcW w:w="1860" w:type="dxa"/>
            <w:vMerge/>
            <w:shd w:val="clear" w:color="auto" w:fill="F2F2F2" w:themeFill="background1" w:themeFillShade="F2"/>
            <w:noWrap/>
            <w:hideMark/>
          </w:tcPr>
          <w:p w14:paraId="33D4017C" w14:textId="77777777" w:rsidR="004F5976" w:rsidRPr="003C5174" w:rsidRDefault="004F5976" w:rsidP="004F5976">
            <w:pPr>
              <w:jc w:val="both"/>
              <w:rPr>
                <w:rFonts w:ascii="Times New Roman" w:hAnsi="Times New Roman" w:cs="Times New Roman"/>
                <w:b/>
                <w:bCs/>
                <w:sz w:val="24"/>
                <w:szCs w:val="24"/>
                <w:lang w:eastAsia="zh-CN"/>
              </w:rPr>
            </w:pPr>
          </w:p>
        </w:tc>
        <w:tc>
          <w:tcPr>
            <w:tcW w:w="803" w:type="dxa"/>
            <w:vMerge/>
            <w:shd w:val="clear" w:color="auto" w:fill="F2F2F2" w:themeFill="background1" w:themeFillShade="F2"/>
            <w:noWrap/>
            <w:hideMark/>
          </w:tcPr>
          <w:p w14:paraId="6749C4D7" w14:textId="77777777" w:rsidR="004F5976" w:rsidRPr="003C5174" w:rsidRDefault="004F5976" w:rsidP="004F5976">
            <w:pPr>
              <w:jc w:val="both"/>
              <w:rPr>
                <w:rFonts w:ascii="Times New Roman" w:hAnsi="Times New Roman" w:cs="Times New Roman"/>
                <w:b/>
                <w:bCs/>
                <w:sz w:val="24"/>
                <w:szCs w:val="24"/>
                <w:lang w:eastAsia="zh-CN"/>
              </w:rPr>
            </w:pPr>
          </w:p>
        </w:tc>
        <w:tc>
          <w:tcPr>
            <w:tcW w:w="1378" w:type="dxa"/>
            <w:shd w:val="clear" w:color="auto" w:fill="F2F2F2" w:themeFill="background1" w:themeFillShade="F2"/>
            <w:noWrap/>
            <w:vAlign w:val="center"/>
          </w:tcPr>
          <w:p w14:paraId="79CE5761" w14:textId="2EDED127" w:rsidR="004F5976" w:rsidRPr="00856A5D"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k</w:t>
            </w:r>
            <w:r w:rsidRPr="00856A5D">
              <w:rPr>
                <w:rFonts w:ascii="Times New Roman" w:hAnsi="Times New Roman" w:cs="Times New Roman"/>
                <w:b/>
                <w:bCs/>
                <w:lang w:eastAsia="zh-CN"/>
              </w:rPr>
              <w:t>onsultāciju skaits kopā</w:t>
            </w:r>
          </w:p>
        </w:tc>
        <w:tc>
          <w:tcPr>
            <w:tcW w:w="1378" w:type="dxa"/>
            <w:shd w:val="clear" w:color="auto" w:fill="F2F2F2" w:themeFill="background1" w:themeFillShade="F2"/>
            <w:noWrap/>
            <w:vAlign w:val="center"/>
          </w:tcPr>
          <w:p w14:paraId="7BFB1BF8" w14:textId="1A81CE17" w:rsidR="004F5976" w:rsidRPr="00856A5D"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k</w:t>
            </w:r>
            <w:r w:rsidRPr="00856A5D">
              <w:rPr>
                <w:rFonts w:ascii="Times New Roman" w:hAnsi="Times New Roman" w:cs="Times New Roman"/>
                <w:b/>
                <w:bCs/>
                <w:lang w:eastAsia="zh-CN"/>
              </w:rPr>
              <w:t>onsultāciju skaits kopā</w:t>
            </w:r>
          </w:p>
        </w:tc>
        <w:tc>
          <w:tcPr>
            <w:tcW w:w="1296" w:type="dxa"/>
            <w:vMerge/>
            <w:shd w:val="clear" w:color="auto" w:fill="F2F2F2" w:themeFill="background1" w:themeFillShade="F2"/>
            <w:noWrap/>
          </w:tcPr>
          <w:p w14:paraId="6B6D037C" w14:textId="457D7299" w:rsidR="004F5976" w:rsidRPr="003C5174" w:rsidRDefault="004F5976" w:rsidP="004F5976">
            <w:pPr>
              <w:jc w:val="center"/>
              <w:rPr>
                <w:rFonts w:ascii="Times New Roman" w:hAnsi="Times New Roman" w:cs="Times New Roman"/>
                <w:lang w:eastAsia="zh-CN"/>
              </w:rPr>
            </w:pPr>
          </w:p>
        </w:tc>
        <w:tc>
          <w:tcPr>
            <w:tcW w:w="763" w:type="dxa"/>
            <w:vMerge/>
            <w:noWrap/>
          </w:tcPr>
          <w:p w14:paraId="502B98C4" w14:textId="77777777" w:rsidR="004F5976" w:rsidRPr="003C5174" w:rsidRDefault="004F5976" w:rsidP="004F5976">
            <w:pPr>
              <w:jc w:val="center"/>
              <w:rPr>
                <w:rFonts w:ascii="Times New Roman" w:hAnsi="Times New Roman" w:cs="Times New Roman"/>
                <w:lang w:eastAsia="zh-CN"/>
              </w:rPr>
            </w:pPr>
          </w:p>
        </w:tc>
      </w:tr>
      <w:tr w:rsidR="004F5976" w:rsidRPr="003C5174" w14:paraId="22257DE6" w14:textId="77777777" w:rsidTr="004F5976">
        <w:trPr>
          <w:trHeight w:val="300"/>
          <w:jc w:val="center"/>
        </w:trPr>
        <w:tc>
          <w:tcPr>
            <w:tcW w:w="1860" w:type="dxa"/>
            <w:noWrap/>
            <w:hideMark/>
          </w:tcPr>
          <w:p w14:paraId="4A895F6C" w14:textId="5EA3A18C" w:rsidR="004F5976" w:rsidRPr="003C5174" w:rsidRDefault="004F5976" w:rsidP="004F5976">
            <w:pPr>
              <w:jc w:val="both"/>
              <w:rPr>
                <w:rFonts w:ascii="Times New Roman" w:hAnsi="Times New Roman" w:cs="Times New Roman"/>
                <w:sz w:val="24"/>
                <w:szCs w:val="24"/>
                <w:lang w:eastAsia="zh-CN"/>
              </w:rPr>
            </w:pPr>
            <w:r w:rsidRPr="003C5174">
              <w:rPr>
                <w:rFonts w:ascii="Times New Roman" w:hAnsi="Times New Roman" w:cs="Times New Roman"/>
                <w:sz w:val="24"/>
                <w:szCs w:val="24"/>
                <w:lang w:eastAsia="zh-CN"/>
              </w:rPr>
              <w:t>mēreni</w:t>
            </w:r>
          </w:p>
        </w:tc>
        <w:tc>
          <w:tcPr>
            <w:tcW w:w="803" w:type="dxa"/>
            <w:noWrap/>
            <w:hideMark/>
          </w:tcPr>
          <w:p w14:paraId="131E8E06" w14:textId="377C6EFC" w:rsidR="004F5976" w:rsidRPr="003C5174" w:rsidRDefault="004F5976" w:rsidP="004F5976">
            <w:pPr>
              <w:jc w:val="center"/>
              <w:rPr>
                <w:rFonts w:ascii="Times New Roman" w:hAnsi="Times New Roman" w:cs="Times New Roman"/>
                <w:lang w:eastAsia="zh-CN"/>
              </w:rPr>
            </w:pPr>
            <w:r>
              <w:rPr>
                <w:rFonts w:ascii="Times New Roman" w:hAnsi="Times New Roman" w:cs="Times New Roman"/>
                <w:lang w:eastAsia="zh-CN"/>
              </w:rPr>
              <w:t>2</w:t>
            </w:r>
          </w:p>
        </w:tc>
        <w:tc>
          <w:tcPr>
            <w:tcW w:w="1378" w:type="dxa"/>
            <w:noWrap/>
            <w:hideMark/>
          </w:tcPr>
          <w:p w14:paraId="7A8E4FF2" w14:textId="42FB4D10" w:rsidR="004F5976" w:rsidRPr="003C5174" w:rsidRDefault="004F5976" w:rsidP="004F5976">
            <w:pPr>
              <w:jc w:val="center"/>
              <w:rPr>
                <w:rFonts w:ascii="Times New Roman" w:hAnsi="Times New Roman" w:cs="Times New Roman"/>
                <w:lang w:eastAsia="zh-CN"/>
              </w:rPr>
            </w:pPr>
            <w:r>
              <w:rPr>
                <w:rFonts w:ascii="Times New Roman" w:hAnsi="Times New Roman" w:cs="Times New Roman"/>
                <w:lang w:eastAsia="zh-CN"/>
              </w:rPr>
              <w:t>36</w:t>
            </w:r>
          </w:p>
        </w:tc>
        <w:tc>
          <w:tcPr>
            <w:tcW w:w="1378" w:type="dxa"/>
            <w:noWrap/>
            <w:hideMark/>
          </w:tcPr>
          <w:p w14:paraId="409DF53E" w14:textId="2B3C36B5" w:rsidR="004F5976" w:rsidRPr="003C5174" w:rsidRDefault="004F5976" w:rsidP="004F5976">
            <w:pPr>
              <w:jc w:val="center"/>
              <w:rPr>
                <w:rFonts w:ascii="Times New Roman" w:hAnsi="Times New Roman" w:cs="Times New Roman"/>
                <w:lang w:eastAsia="zh-CN"/>
              </w:rPr>
            </w:pPr>
            <w:r>
              <w:rPr>
                <w:rFonts w:ascii="Times New Roman" w:hAnsi="Times New Roman" w:cs="Times New Roman"/>
                <w:lang w:eastAsia="zh-CN"/>
              </w:rPr>
              <w:t>12</w:t>
            </w:r>
          </w:p>
        </w:tc>
        <w:tc>
          <w:tcPr>
            <w:tcW w:w="1296" w:type="dxa"/>
            <w:noWrap/>
            <w:hideMark/>
          </w:tcPr>
          <w:p w14:paraId="06D62EF5" w14:textId="14D794E7" w:rsidR="004F5976" w:rsidRPr="003C5174" w:rsidRDefault="004F5976" w:rsidP="004F5976">
            <w:pPr>
              <w:jc w:val="center"/>
              <w:rPr>
                <w:rFonts w:ascii="Times New Roman" w:hAnsi="Times New Roman" w:cs="Times New Roman"/>
                <w:lang w:eastAsia="zh-CN"/>
              </w:rPr>
            </w:pPr>
            <w:r>
              <w:rPr>
                <w:rFonts w:ascii="Times New Roman" w:hAnsi="Times New Roman" w:cs="Times New Roman"/>
                <w:lang w:eastAsia="zh-CN"/>
              </w:rPr>
              <w:t>48</w:t>
            </w:r>
          </w:p>
        </w:tc>
        <w:tc>
          <w:tcPr>
            <w:tcW w:w="763" w:type="dxa"/>
            <w:noWrap/>
            <w:hideMark/>
          </w:tcPr>
          <w:p w14:paraId="61D421E7" w14:textId="30146281" w:rsidR="004F5976" w:rsidRPr="003C5174" w:rsidRDefault="004F5976" w:rsidP="004F5976">
            <w:pPr>
              <w:jc w:val="center"/>
              <w:rPr>
                <w:rFonts w:ascii="Times New Roman" w:hAnsi="Times New Roman" w:cs="Times New Roman"/>
                <w:lang w:eastAsia="zh-CN"/>
              </w:rPr>
            </w:pPr>
            <w:r>
              <w:rPr>
                <w:rFonts w:ascii="Times New Roman" w:hAnsi="Times New Roman" w:cs="Times New Roman"/>
                <w:lang w:eastAsia="zh-CN"/>
              </w:rPr>
              <w:t>24</w:t>
            </w:r>
          </w:p>
        </w:tc>
      </w:tr>
      <w:tr w:rsidR="004F5976" w:rsidRPr="003C5174" w14:paraId="33D465C5" w14:textId="77777777" w:rsidTr="004F5976">
        <w:trPr>
          <w:trHeight w:val="300"/>
          <w:jc w:val="center"/>
        </w:trPr>
        <w:tc>
          <w:tcPr>
            <w:tcW w:w="1860" w:type="dxa"/>
            <w:noWrap/>
            <w:hideMark/>
          </w:tcPr>
          <w:p w14:paraId="135BB860" w14:textId="6A15BA94" w:rsidR="004F5976" w:rsidRPr="003C5174" w:rsidRDefault="004F5976" w:rsidP="004F5976">
            <w:pPr>
              <w:jc w:val="both"/>
              <w:rPr>
                <w:rFonts w:ascii="Times New Roman" w:hAnsi="Times New Roman" w:cs="Times New Roman"/>
                <w:sz w:val="24"/>
                <w:szCs w:val="24"/>
                <w:lang w:eastAsia="zh-CN"/>
              </w:rPr>
            </w:pPr>
            <w:r w:rsidRPr="003C5174">
              <w:rPr>
                <w:rFonts w:ascii="Times New Roman" w:hAnsi="Times New Roman" w:cs="Times New Roman"/>
                <w:sz w:val="24"/>
                <w:szCs w:val="24"/>
                <w:lang w:eastAsia="zh-CN"/>
              </w:rPr>
              <w:t>ļoti smagi</w:t>
            </w:r>
          </w:p>
        </w:tc>
        <w:tc>
          <w:tcPr>
            <w:tcW w:w="803" w:type="dxa"/>
            <w:noWrap/>
            <w:hideMark/>
          </w:tcPr>
          <w:p w14:paraId="40BCE9DB" w14:textId="77777777" w:rsidR="004F5976" w:rsidRPr="003C5174" w:rsidRDefault="004F5976" w:rsidP="004F5976">
            <w:pPr>
              <w:jc w:val="center"/>
              <w:rPr>
                <w:rFonts w:ascii="Times New Roman" w:hAnsi="Times New Roman" w:cs="Times New Roman"/>
                <w:lang w:eastAsia="zh-CN"/>
              </w:rPr>
            </w:pPr>
            <w:r w:rsidRPr="003C5174">
              <w:rPr>
                <w:rFonts w:ascii="Times New Roman" w:hAnsi="Times New Roman" w:cs="Times New Roman"/>
                <w:lang w:eastAsia="zh-CN"/>
              </w:rPr>
              <w:t>1</w:t>
            </w:r>
          </w:p>
        </w:tc>
        <w:tc>
          <w:tcPr>
            <w:tcW w:w="1378" w:type="dxa"/>
            <w:noWrap/>
            <w:hideMark/>
          </w:tcPr>
          <w:p w14:paraId="64C95219" w14:textId="77777777" w:rsidR="004F5976" w:rsidRPr="003C5174" w:rsidRDefault="004F5976" w:rsidP="004F5976">
            <w:pPr>
              <w:jc w:val="center"/>
              <w:rPr>
                <w:rFonts w:ascii="Times New Roman" w:hAnsi="Times New Roman" w:cs="Times New Roman"/>
                <w:lang w:eastAsia="zh-CN"/>
              </w:rPr>
            </w:pPr>
            <w:r w:rsidRPr="003C5174">
              <w:rPr>
                <w:rFonts w:ascii="Times New Roman" w:hAnsi="Times New Roman" w:cs="Times New Roman"/>
                <w:lang w:eastAsia="zh-CN"/>
              </w:rPr>
              <w:t>24</w:t>
            </w:r>
          </w:p>
        </w:tc>
        <w:tc>
          <w:tcPr>
            <w:tcW w:w="1378" w:type="dxa"/>
            <w:noWrap/>
            <w:hideMark/>
          </w:tcPr>
          <w:p w14:paraId="1A5F6732" w14:textId="77777777" w:rsidR="004F5976" w:rsidRPr="003C5174" w:rsidRDefault="004F5976" w:rsidP="004F5976">
            <w:pPr>
              <w:jc w:val="center"/>
              <w:rPr>
                <w:rFonts w:ascii="Times New Roman" w:hAnsi="Times New Roman" w:cs="Times New Roman"/>
                <w:lang w:eastAsia="zh-CN"/>
              </w:rPr>
            </w:pPr>
            <w:r w:rsidRPr="003C5174">
              <w:rPr>
                <w:rFonts w:ascii="Times New Roman" w:hAnsi="Times New Roman" w:cs="Times New Roman"/>
                <w:lang w:eastAsia="zh-CN"/>
              </w:rPr>
              <w:t>0</w:t>
            </w:r>
          </w:p>
        </w:tc>
        <w:tc>
          <w:tcPr>
            <w:tcW w:w="1296" w:type="dxa"/>
            <w:noWrap/>
            <w:hideMark/>
          </w:tcPr>
          <w:p w14:paraId="5906A209" w14:textId="77777777" w:rsidR="004F5976" w:rsidRPr="003C5174" w:rsidRDefault="004F5976" w:rsidP="004F5976">
            <w:pPr>
              <w:jc w:val="center"/>
              <w:rPr>
                <w:rFonts w:ascii="Times New Roman" w:hAnsi="Times New Roman" w:cs="Times New Roman"/>
                <w:lang w:eastAsia="zh-CN"/>
              </w:rPr>
            </w:pPr>
            <w:r w:rsidRPr="003C5174">
              <w:rPr>
                <w:rFonts w:ascii="Times New Roman" w:hAnsi="Times New Roman" w:cs="Times New Roman"/>
                <w:lang w:eastAsia="zh-CN"/>
              </w:rPr>
              <w:t>24</w:t>
            </w:r>
          </w:p>
        </w:tc>
        <w:tc>
          <w:tcPr>
            <w:tcW w:w="763" w:type="dxa"/>
            <w:noWrap/>
            <w:hideMark/>
          </w:tcPr>
          <w:p w14:paraId="6E8307F0" w14:textId="77777777" w:rsidR="004F5976" w:rsidRPr="003C5174" w:rsidRDefault="004F5976" w:rsidP="004F5976">
            <w:pPr>
              <w:jc w:val="center"/>
              <w:rPr>
                <w:rFonts w:ascii="Times New Roman" w:hAnsi="Times New Roman" w:cs="Times New Roman"/>
                <w:lang w:eastAsia="zh-CN"/>
              </w:rPr>
            </w:pPr>
            <w:r w:rsidRPr="003C5174">
              <w:rPr>
                <w:rFonts w:ascii="Times New Roman" w:hAnsi="Times New Roman" w:cs="Times New Roman"/>
                <w:lang w:eastAsia="zh-CN"/>
              </w:rPr>
              <w:t>24</w:t>
            </w:r>
          </w:p>
        </w:tc>
      </w:tr>
      <w:tr w:rsidR="004F5976" w:rsidRPr="003C5174" w14:paraId="1A3CF1DE" w14:textId="77777777" w:rsidTr="004F5976">
        <w:trPr>
          <w:trHeight w:val="300"/>
          <w:jc w:val="center"/>
        </w:trPr>
        <w:tc>
          <w:tcPr>
            <w:tcW w:w="1860" w:type="dxa"/>
            <w:noWrap/>
            <w:hideMark/>
          </w:tcPr>
          <w:p w14:paraId="5B90C1A8" w14:textId="77777777" w:rsidR="004F5976" w:rsidRPr="003C5174" w:rsidRDefault="004F5976" w:rsidP="004F5976">
            <w:pPr>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Kopā</w:t>
            </w:r>
          </w:p>
        </w:tc>
        <w:tc>
          <w:tcPr>
            <w:tcW w:w="803" w:type="dxa"/>
            <w:noWrap/>
            <w:hideMark/>
          </w:tcPr>
          <w:p w14:paraId="5B623F71" w14:textId="77777777" w:rsidR="004F5976" w:rsidRPr="003C5174" w:rsidRDefault="004F5976" w:rsidP="004F5976">
            <w:pPr>
              <w:jc w:val="center"/>
              <w:rPr>
                <w:rFonts w:ascii="Times New Roman" w:hAnsi="Times New Roman" w:cs="Times New Roman"/>
                <w:b/>
                <w:bCs/>
                <w:lang w:eastAsia="zh-CN"/>
              </w:rPr>
            </w:pPr>
            <w:r w:rsidRPr="003C5174">
              <w:rPr>
                <w:rFonts w:ascii="Times New Roman" w:hAnsi="Times New Roman" w:cs="Times New Roman"/>
                <w:b/>
                <w:bCs/>
                <w:lang w:eastAsia="zh-CN"/>
              </w:rPr>
              <w:t>3</w:t>
            </w:r>
          </w:p>
        </w:tc>
        <w:tc>
          <w:tcPr>
            <w:tcW w:w="1378" w:type="dxa"/>
            <w:noWrap/>
          </w:tcPr>
          <w:p w14:paraId="2DF791BB" w14:textId="0C69BB4E" w:rsidR="004F5976" w:rsidRPr="003C5174"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60</w:t>
            </w:r>
          </w:p>
        </w:tc>
        <w:tc>
          <w:tcPr>
            <w:tcW w:w="1378" w:type="dxa"/>
            <w:noWrap/>
          </w:tcPr>
          <w:p w14:paraId="0D9E7194" w14:textId="162E2621" w:rsidR="004F5976" w:rsidRPr="003C5174"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12</w:t>
            </w:r>
          </w:p>
        </w:tc>
        <w:tc>
          <w:tcPr>
            <w:tcW w:w="1296" w:type="dxa"/>
            <w:noWrap/>
          </w:tcPr>
          <w:p w14:paraId="1277E88D" w14:textId="762F4EF3" w:rsidR="004F5976" w:rsidRPr="003C5174"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72</w:t>
            </w:r>
          </w:p>
        </w:tc>
        <w:tc>
          <w:tcPr>
            <w:tcW w:w="763" w:type="dxa"/>
            <w:noWrap/>
          </w:tcPr>
          <w:p w14:paraId="1D211C07" w14:textId="25556698" w:rsidR="004F5976" w:rsidRPr="003C5174" w:rsidRDefault="004F5976" w:rsidP="004F5976">
            <w:pPr>
              <w:jc w:val="center"/>
              <w:rPr>
                <w:rFonts w:ascii="Times New Roman" w:hAnsi="Times New Roman" w:cs="Times New Roman"/>
                <w:b/>
                <w:bCs/>
                <w:lang w:eastAsia="zh-CN"/>
              </w:rPr>
            </w:pPr>
            <w:r>
              <w:rPr>
                <w:rFonts w:ascii="Times New Roman" w:hAnsi="Times New Roman" w:cs="Times New Roman"/>
                <w:b/>
                <w:bCs/>
                <w:lang w:eastAsia="zh-CN"/>
              </w:rPr>
              <w:t>24</w:t>
            </w:r>
          </w:p>
        </w:tc>
      </w:tr>
    </w:tbl>
    <w:p w14:paraId="0640C92E" w14:textId="77777777" w:rsidR="00855205" w:rsidRDefault="00855205" w:rsidP="00C86B49">
      <w:pPr>
        <w:rPr>
          <w:rFonts w:ascii="Times New Roman" w:hAnsi="Times New Roman" w:cs="Times New Roman"/>
          <w:b/>
          <w:bCs/>
          <w:sz w:val="24"/>
          <w:szCs w:val="24"/>
          <w:lang w:eastAsia="zh-CN"/>
        </w:rPr>
      </w:pPr>
    </w:p>
    <w:p w14:paraId="53EB90F7" w14:textId="0725BD75" w:rsidR="00284664" w:rsidRPr="009E5061" w:rsidRDefault="00284664" w:rsidP="00284664">
      <w:pPr>
        <w:rPr>
          <w:rFonts w:ascii="Times New Roman" w:hAnsi="Times New Roman" w:cs="Times New Roman"/>
          <w:b/>
          <w:bCs/>
          <w:i/>
          <w:iCs/>
          <w:sz w:val="24"/>
          <w:szCs w:val="24"/>
          <w:lang w:eastAsia="zh-CN"/>
        </w:rPr>
      </w:pPr>
      <w:r w:rsidRPr="009E5061">
        <w:rPr>
          <w:rFonts w:ascii="Times New Roman" w:hAnsi="Times New Roman" w:cs="Times New Roman"/>
          <w:b/>
          <w:bCs/>
          <w:i/>
          <w:iCs/>
          <w:sz w:val="24"/>
          <w:szCs w:val="24"/>
          <w:lang w:eastAsia="zh-CN"/>
        </w:rPr>
        <w:t>Psihologa konsultācijas</w:t>
      </w:r>
    </w:p>
    <w:p w14:paraId="4DE1F683" w14:textId="31D82A52" w:rsidR="009845AD" w:rsidRPr="009845AD" w:rsidRDefault="009845AD" w:rsidP="009845AD">
      <w:pPr>
        <w:jc w:val="both"/>
        <w:rPr>
          <w:rFonts w:ascii="Times New Roman" w:hAnsi="Times New Roman" w:cs="Times New Roman"/>
          <w:i/>
          <w:iCs/>
          <w:sz w:val="24"/>
          <w:szCs w:val="24"/>
          <w:lang w:eastAsia="zh-CN"/>
        </w:rPr>
      </w:pPr>
      <w:r w:rsidRPr="00214712">
        <w:rPr>
          <w:rFonts w:ascii="Times New Roman" w:hAnsi="Times New Roman" w:cs="Times New Roman"/>
          <w:sz w:val="24"/>
          <w:szCs w:val="24"/>
          <w:lang w:eastAsia="zh-CN"/>
        </w:rPr>
        <w:t xml:space="preserve">Apskatot bērniem vecuma grupā no </w:t>
      </w:r>
      <w:r w:rsidR="00A40196">
        <w:rPr>
          <w:rFonts w:ascii="Times New Roman" w:hAnsi="Times New Roman" w:cs="Times New Roman"/>
          <w:sz w:val="24"/>
          <w:szCs w:val="24"/>
          <w:lang w:eastAsia="zh-CN"/>
        </w:rPr>
        <w:t>14 līdz 17</w:t>
      </w:r>
      <w:r w:rsidRPr="00214712">
        <w:rPr>
          <w:rFonts w:ascii="Times New Roman" w:hAnsi="Times New Roman" w:cs="Times New Roman"/>
          <w:sz w:val="24"/>
          <w:szCs w:val="24"/>
          <w:lang w:eastAsia="zh-CN"/>
        </w:rPr>
        <w:t xml:space="preserve"> gadi</w:t>
      </w:r>
      <w:r w:rsidR="00A40196">
        <w:rPr>
          <w:rFonts w:ascii="Times New Roman" w:hAnsi="Times New Roman" w:cs="Times New Roman"/>
          <w:sz w:val="24"/>
          <w:szCs w:val="24"/>
          <w:lang w:eastAsia="zh-CN"/>
        </w:rPr>
        <w:t>em</w:t>
      </w:r>
      <w:r w:rsidRPr="00214712">
        <w:rPr>
          <w:rFonts w:ascii="Times New Roman" w:hAnsi="Times New Roman" w:cs="Times New Roman"/>
          <w:sz w:val="24"/>
          <w:szCs w:val="24"/>
          <w:lang w:eastAsia="zh-CN"/>
        </w:rPr>
        <w:t xml:space="preserve"> (ieskaitot) piešķirtās konsultācijas</w:t>
      </w:r>
      <w:r w:rsidRPr="00B7104F">
        <w:rPr>
          <w:rFonts w:ascii="Times New Roman" w:hAnsi="Times New Roman" w:cs="Times New Roman"/>
          <w:i/>
          <w:iCs/>
          <w:sz w:val="24"/>
          <w:szCs w:val="24"/>
          <w:lang w:eastAsia="zh-CN"/>
        </w:rPr>
        <w:t xml:space="preserve">, </w:t>
      </w:r>
      <w:r w:rsidRPr="00214712">
        <w:rPr>
          <w:rFonts w:ascii="Times New Roman" w:hAnsi="Times New Roman" w:cs="Times New Roman"/>
          <w:sz w:val="24"/>
          <w:szCs w:val="24"/>
          <w:lang w:eastAsia="zh-CN"/>
        </w:rPr>
        <w:t xml:space="preserve">redzams, ka lielāko īpatsvaru </w:t>
      </w:r>
      <w:r>
        <w:rPr>
          <w:rFonts w:ascii="Times New Roman" w:hAnsi="Times New Roman" w:cs="Times New Roman"/>
          <w:sz w:val="24"/>
          <w:szCs w:val="24"/>
          <w:lang w:eastAsia="zh-CN"/>
        </w:rPr>
        <w:t xml:space="preserve">71% </w:t>
      </w:r>
      <w:r w:rsidRPr="00214712">
        <w:rPr>
          <w:rFonts w:ascii="Times New Roman" w:hAnsi="Times New Roman" w:cs="Times New Roman"/>
          <w:sz w:val="24"/>
          <w:szCs w:val="24"/>
          <w:lang w:eastAsia="zh-CN"/>
        </w:rPr>
        <w:t>veido psihologa konsultācijas</w:t>
      </w:r>
      <w:r>
        <w:rPr>
          <w:rFonts w:ascii="Times New Roman" w:hAnsi="Times New Roman" w:cs="Times New Roman"/>
          <w:sz w:val="24"/>
          <w:szCs w:val="24"/>
          <w:lang w:eastAsia="zh-CN"/>
        </w:rPr>
        <w:t xml:space="preserve">: vidēji 28 konsultācijas 12 mēnešu periodā </w:t>
      </w:r>
      <w:r w:rsidRPr="009845AD">
        <w:rPr>
          <w:rFonts w:ascii="Times New Roman" w:hAnsi="Times New Roman" w:cs="Times New Roman"/>
          <w:i/>
          <w:iCs/>
          <w:sz w:val="24"/>
          <w:szCs w:val="24"/>
          <w:lang w:eastAsia="zh-CN"/>
        </w:rPr>
        <w:t>(2.</w:t>
      </w:r>
      <w:r>
        <w:rPr>
          <w:rFonts w:ascii="Times New Roman" w:hAnsi="Times New Roman" w:cs="Times New Roman"/>
          <w:i/>
          <w:iCs/>
          <w:sz w:val="24"/>
          <w:szCs w:val="24"/>
          <w:lang w:eastAsia="zh-CN"/>
        </w:rPr>
        <w:t>3</w:t>
      </w:r>
      <w:r w:rsidRPr="009845AD">
        <w:rPr>
          <w:rFonts w:ascii="Times New Roman" w:hAnsi="Times New Roman" w:cs="Times New Roman"/>
          <w:i/>
          <w:iCs/>
          <w:sz w:val="24"/>
          <w:szCs w:val="24"/>
          <w:lang w:eastAsia="zh-CN"/>
        </w:rPr>
        <w:t xml:space="preserve">.19. tabula). </w:t>
      </w:r>
    </w:p>
    <w:p w14:paraId="0C425787" w14:textId="6343508C" w:rsidR="00A51C11" w:rsidRDefault="00284664" w:rsidP="00A51C11">
      <w:pPr>
        <w:jc w:val="right"/>
        <w:rPr>
          <w:rFonts w:ascii="Times New Roman" w:hAnsi="Times New Roman" w:cs="Times New Roman"/>
          <w:i/>
          <w:iCs/>
          <w:sz w:val="24"/>
          <w:szCs w:val="24"/>
          <w:lang w:eastAsia="zh-CN"/>
        </w:rPr>
      </w:pPr>
      <w:r w:rsidRPr="003A5855">
        <w:rPr>
          <w:rFonts w:ascii="Times New Roman" w:hAnsi="Times New Roman" w:cs="Times New Roman"/>
          <w:i/>
          <w:iCs/>
          <w:sz w:val="24"/>
          <w:szCs w:val="24"/>
          <w:lang w:eastAsia="zh-CN"/>
        </w:rPr>
        <w:lastRenderedPageBreak/>
        <w:t>2.</w:t>
      </w:r>
      <w:r w:rsidR="009845AD">
        <w:rPr>
          <w:rFonts w:ascii="Times New Roman" w:hAnsi="Times New Roman" w:cs="Times New Roman"/>
          <w:i/>
          <w:iCs/>
          <w:sz w:val="24"/>
          <w:szCs w:val="24"/>
          <w:lang w:eastAsia="zh-CN"/>
        </w:rPr>
        <w:t>3</w:t>
      </w:r>
      <w:r w:rsidRPr="003A5855">
        <w:rPr>
          <w:rFonts w:ascii="Times New Roman" w:hAnsi="Times New Roman" w:cs="Times New Roman"/>
          <w:i/>
          <w:iCs/>
          <w:sz w:val="24"/>
          <w:szCs w:val="24"/>
          <w:lang w:eastAsia="zh-CN"/>
        </w:rPr>
        <w:t>.</w:t>
      </w:r>
      <w:r>
        <w:rPr>
          <w:rFonts w:ascii="Times New Roman" w:hAnsi="Times New Roman" w:cs="Times New Roman"/>
          <w:i/>
          <w:iCs/>
          <w:sz w:val="24"/>
          <w:szCs w:val="24"/>
          <w:lang w:eastAsia="zh-CN"/>
        </w:rPr>
        <w:t>19</w:t>
      </w:r>
      <w:r w:rsidRPr="003A5855">
        <w:rPr>
          <w:rFonts w:ascii="Times New Roman" w:hAnsi="Times New Roman" w:cs="Times New Roman"/>
          <w:i/>
          <w:iCs/>
          <w:sz w:val="24"/>
          <w:szCs w:val="24"/>
          <w:lang w:eastAsia="zh-CN"/>
        </w:rPr>
        <w:t xml:space="preserve">.tabula </w:t>
      </w:r>
    </w:p>
    <w:p w14:paraId="3DB2DE58" w14:textId="75AC0E20" w:rsidR="00A1415D" w:rsidRPr="00C6353C" w:rsidRDefault="00A1415D" w:rsidP="00A1415D">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 xml:space="preserve">Faktiski piešķirtais  </w:t>
      </w:r>
      <w:r>
        <w:rPr>
          <w:rFonts w:ascii="Times New Roman" w:hAnsi="Times New Roman" w:cs="Times New Roman"/>
          <w:b/>
          <w:bCs/>
          <w:i w:val="0"/>
          <w:iCs w:val="0"/>
          <w:color w:val="auto"/>
          <w:sz w:val="22"/>
          <w:szCs w:val="22"/>
        </w:rPr>
        <w:t>psihologa</w:t>
      </w:r>
      <w:r w:rsidRPr="00C6353C">
        <w:rPr>
          <w:rFonts w:ascii="Times New Roman" w:hAnsi="Times New Roman" w:cs="Times New Roman"/>
          <w:b/>
          <w:bCs/>
          <w:i w:val="0"/>
          <w:iCs w:val="0"/>
          <w:color w:val="auto"/>
          <w:sz w:val="22"/>
          <w:szCs w:val="22"/>
        </w:rPr>
        <w:t xml:space="preserve"> konsultāciju</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p>
    <w:p w14:paraId="44C3989F" w14:textId="3B0CF3EC" w:rsidR="00A1415D" w:rsidRPr="00A1415D" w:rsidRDefault="00A1415D" w:rsidP="00A1415D">
      <w:pPr>
        <w:jc w:val="center"/>
      </w:pPr>
      <w:r w:rsidRPr="00C6353C">
        <w:rPr>
          <w:rFonts w:ascii="Times New Roman" w:hAnsi="Times New Roman" w:cs="Times New Roman"/>
          <w:b/>
          <w:bCs/>
        </w:rPr>
        <w:t>vecuma grupā no 14 līdz 17 gadiem (ieskaitot) sadalījumā p</w:t>
      </w:r>
      <w:r>
        <w:rPr>
          <w:rFonts w:ascii="Times New Roman" w:hAnsi="Times New Roman" w:cs="Times New Roman"/>
          <w:b/>
          <w:bCs/>
        </w:rPr>
        <w:t>a</w:t>
      </w:r>
      <w:r>
        <w:rPr>
          <w:rFonts w:ascii="Times New Roman" w:hAnsi="Times New Roman" w:cs="Times New Roman"/>
          <w:b/>
          <w:bCs/>
          <w:sz w:val="24"/>
          <w:szCs w:val="24"/>
        </w:rPr>
        <w:t xml:space="preserve"> FI smaguma līmeņiem</w:t>
      </w:r>
    </w:p>
    <w:tbl>
      <w:tblPr>
        <w:tblStyle w:val="TableGrid"/>
        <w:tblW w:w="10701" w:type="dxa"/>
        <w:jc w:val="center"/>
        <w:tblLayout w:type="fixed"/>
        <w:tblLook w:val="04A0" w:firstRow="1" w:lastRow="0" w:firstColumn="1" w:lastColumn="0" w:noHBand="0" w:noVBand="1"/>
      </w:tblPr>
      <w:tblGrid>
        <w:gridCol w:w="1225"/>
        <w:gridCol w:w="829"/>
        <w:gridCol w:w="1446"/>
        <w:gridCol w:w="846"/>
        <w:gridCol w:w="1432"/>
        <w:gridCol w:w="851"/>
        <w:gridCol w:w="1501"/>
        <w:gridCol w:w="1134"/>
        <w:gridCol w:w="1437"/>
      </w:tblGrid>
      <w:tr w:rsidR="00A80EDC" w:rsidRPr="00FC61FA" w14:paraId="12801E0D" w14:textId="77777777" w:rsidTr="00965C1B">
        <w:trPr>
          <w:trHeight w:val="300"/>
          <w:jc w:val="center"/>
        </w:trPr>
        <w:tc>
          <w:tcPr>
            <w:tcW w:w="1225" w:type="dxa"/>
            <w:vMerge w:val="restart"/>
            <w:shd w:val="clear" w:color="auto" w:fill="F2F2F2" w:themeFill="background1" w:themeFillShade="F2"/>
            <w:noWrap/>
            <w:vAlign w:val="center"/>
          </w:tcPr>
          <w:p w14:paraId="22D5EEBE" w14:textId="77777777" w:rsidR="00487548" w:rsidRPr="009E5EE6" w:rsidRDefault="00487548" w:rsidP="0025648D">
            <w:pPr>
              <w:jc w:val="both"/>
              <w:rPr>
                <w:rFonts w:ascii="Times New Roman" w:hAnsi="Times New Roman" w:cs="Times New Roman"/>
                <w:b/>
                <w:bCs/>
              </w:rPr>
            </w:pPr>
            <w:r w:rsidRPr="009E5EE6">
              <w:rPr>
                <w:rFonts w:ascii="Times New Roman" w:hAnsi="Times New Roman" w:cs="Times New Roman"/>
                <w:b/>
                <w:bCs/>
              </w:rPr>
              <w:t>Vecuma grupa</w:t>
            </w:r>
          </w:p>
        </w:tc>
        <w:tc>
          <w:tcPr>
            <w:tcW w:w="2275" w:type="dxa"/>
            <w:gridSpan w:val="2"/>
            <w:shd w:val="clear" w:color="auto" w:fill="F2F2F2" w:themeFill="background1" w:themeFillShade="F2"/>
            <w:noWrap/>
            <w:vAlign w:val="center"/>
            <w:hideMark/>
          </w:tcPr>
          <w:p w14:paraId="0434C605" w14:textId="079E0316" w:rsidR="00487548" w:rsidRPr="009E5EE6" w:rsidRDefault="00A80EDC" w:rsidP="00A80EDC">
            <w:pPr>
              <w:jc w:val="center"/>
              <w:rPr>
                <w:rFonts w:ascii="Times New Roman" w:hAnsi="Times New Roman" w:cs="Times New Roman"/>
                <w:b/>
                <w:bCs/>
              </w:rPr>
            </w:pPr>
            <w:r w:rsidRPr="009E5EE6">
              <w:rPr>
                <w:rFonts w:ascii="Times New Roman" w:hAnsi="Times New Roman" w:cs="Times New Roman"/>
                <w:b/>
                <w:bCs/>
              </w:rPr>
              <w:t>Mēreni FI</w:t>
            </w:r>
          </w:p>
        </w:tc>
        <w:tc>
          <w:tcPr>
            <w:tcW w:w="2278" w:type="dxa"/>
            <w:gridSpan w:val="2"/>
            <w:shd w:val="clear" w:color="auto" w:fill="F2F2F2" w:themeFill="background1" w:themeFillShade="F2"/>
            <w:noWrap/>
            <w:vAlign w:val="center"/>
            <w:hideMark/>
          </w:tcPr>
          <w:p w14:paraId="779D5CDE" w14:textId="2533BAD0" w:rsidR="00487548" w:rsidRPr="009E5EE6" w:rsidRDefault="00A80EDC" w:rsidP="00A80EDC">
            <w:pPr>
              <w:jc w:val="center"/>
              <w:rPr>
                <w:rFonts w:ascii="Times New Roman" w:hAnsi="Times New Roman" w:cs="Times New Roman"/>
                <w:b/>
                <w:bCs/>
              </w:rPr>
            </w:pPr>
            <w:r w:rsidRPr="009E5EE6">
              <w:rPr>
                <w:rFonts w:ascii="Times New Roman" w:hAnsi="Times New Roman" w:cs="Times New Roman"/>
                <w:b/>
                <w:bCs/>
              </w:rPr>
              <w:t>Smagi FI</w:t>
            </w:r>
          </w:p>
        </w:tc>
        <w:tc>
          <w:tcPr>
            <w:tcW w:w="2352" w:type="dxa"/>
            <w:gridSpan w:val="2"/>
            <w:shd w:val="clear" w:color="auto" w:fill="F2F2F2" w:themeFill="background1" w:themeFillShade="F2"/>
          </w:tcPr>
          <w:p w14:paraId="677A0E1D" w14:textId="62226E71" w:rsidR="00487548" w:rsidRPr="009E5EE6" w:rsidRDefault="00A80EDC" w:rsidP="00A80EDC">
            <w:pPr>
              <w:jc w:val="center"/>
              <w:rPr>
                <w:rFonts w:ascii="Times New Roman" w:hAnsi="Times New Roman" w:cs="Times New Roman"/>
                <w:b/>
                <w:bCs/>
              </w:rPr>
            </w:pPr>
            <w:r w:rsidRPr="009E5EE6">
              <w:rPr>
                <w:rFonts w:ascii="Times New Roman" w:hAnsi="Times New Roman" w:cs="Times New Roman"/>
                <w:b/>
                <w:bCs/>
              </w:rPr>
              <w:t>Ļoti smagi</w:t>
            </w:r>
          </w:p>
        </w:tc>
        <w:tc>
          <w:tcPr>
            <w:tcW w:w="1134" w:type="dxa"/>
            <w:vMerge w:val="restart"/>
            <w:shd w:val="clear" w:color="auto" w:fill="F2F2F2" w:themeFill="background1" w:themeFillShade="F2"/>
            <w:vAlign w:val="center"/>
          </w:tcPr>
          <w:p w14:paraId="6B00B38C" w14:textId="09A3AEEA" w:rsidR="00487548" w:rsidRPr="009E5EE6" w:rsidRDefault="00487548" w:rsidP="0025648D">
            <w:pPr>
              <w:jc w:val="center"/>
              <w:rPr>
                <w:rFonts w:ascii="Times New Roman" w:hAnsi="Times New Roman" w:cs="Times New Roman"/>
                <w:b/>
                <w:bCs/>
              </w:rPr>
            </w:pPr>
            <w:r w:rsidRPr="009E5EE6">
              <w:rPr>
                <w:rFonts w:ascii="Times New Roman" w:hAnsi="Times New Roman" w:cs="Times New Roman"/>
                <w:b/>
                <w:bCs/>
              </w:rPr>
              <w:t>Kopējais bērnu skaits</w:t>
            </w:r>
          </w:p>
        </w:tc>
        <w:tc>
          <w:tcPr>
            <w:tcW w:w="1437" w:type="dxa"/>
            <w:vMerge w:val="restart"/>
            <w:shd w:val="clear" w:color="auto" w:fill="F2F2F2" w:themeFill="background1" w:themeFillShade="F2"/>
            <w:vAlign w:val="center"/>
          </w:tcPr>
          <w:p w14:paraId="14F4E84A" w14:textId="2DE4AEF8" w:rsidR="00487548" w:rsidRPr="009E5EE6" w:rsidRDefault="00965C1B" w:rsidP="0025648D">
            <w:pPr>
              <w:jc w:val="center"/>
              <w:rPr>
                <w:rFonts w:ascii="Times New Roman" w:hAnsi="Times New Roman" w:cs="Times New Roman"/>
                <w:b/>
                <w:bCs/>
              </w:rPr>
            </w:pPr>
            <w:r>
              <w:rPr>
                <w:rFonts w:ascii="Times New Roman" w:hAnsi="Times New Roman" w:cs="Times New Roman"/>
                <w:b/>
                <w:bCs/>
                <w:lang w:eastAsia="zh-CN"/>
              </w:rPr>
              <w:t>Konsultāciju skaits v</w:t>
            </w:r>
            <w:r w:rsidRPr="00E11915">
              <w:rPr>
                <w:rFonts w:ascii="Times New Roman" w:hAnsi="Times New Roman" w:cs="Times New Roman"/>
                <w:b/>
                <w:bCs/>
                <w:lang w:eastAsia="zh-CN"/>
              </w:rPr>
              <w:t>idēji uz vienu bērnu</w:t>
            </w:r>
            <w:r>
              <w:rPr>
                <w:rFonts w:ascii="Times New Roman" w:hAnsi="Times New Roman" w:cs="Times New Roman"/>
                <w:b/>
                <w:bCs/>
                <w:lang w:eastAsia="zh-CN"/>
              </w:rPr>
              <w:t xml:space="preserve"> 12 mēnešu periodā</w:t>
            </w:r>
          </w:p>
        </w:tc>
      </w:tr>
      <w:tr w:rsidR="00A80EDC" w:rsidRPr="00FC61FA" w14:paraId="7EAC0721" w14:textId="77777777" w:rsidTr="00965C1B">
        <w:trPr>
          <w:trHeight w:val="300"/>
          <w:jc w:val="center"/>
        </w:trPr>
        <w:tc>
          <w:tcPr>
            <w:tcW w:w="1225" w:type="dxa"/>
            <w:vMerge/>
            <w:tcBorders>
              <w:bottom w:val="single" w:sz="4" w:space="0" w:color="auto"/>
            </w:tcBorders>
            <w:shd w:val="clear" w:color="auto" w:fill="F2F2F2" w:themeFill="background1" w:themeFillShade="F2"/>
            <w:noWrap/>
            <w:vAlign w:val="center"/>
            <w:hideMark/>
          </w:tcPr>
          <w:p w14:paraId="580D90EB" w14:textId="77777777" w:rsidR="00487548" w:rsidRPr="009E5EE6" w:rsidRDefault="00487548" w:rsidP="00487548">
            <w:pPr>
              <w:jc w:val="both"/>
              <w:rPr>
                <w:rFonts w:ascii="Times New Roman" w:hAnsi="Times New Roman" w:cs="Times New Roman"/>
                <w:b/>
                <w:bCs/>
              </w:rPr>
            </w:pPr>
          </w:p>
        </w:tc>
        <w:tc>
          <w:tcPr>
            <w:tcW w:w="829" w:type="dxa"/>
            <w:tcBorders>
              <w:bottom w:val="single" w:sz="4" w:space="0" w:color="auto"/>
            </w:tcBorders>
            <w:shd w:val="clear" w:color="auto" w:fill="F2F2F2" w:themeFill="background1" w:themeFillShade="F2"/>
            <w:noWrap/>
            <w:vAlign w:val="center"/>
          </w:tcPr>
          <w:p w14:paraId="1B7D6A0E" w14:textId="263B4FDF" w:rsidR="00487548" w:rsidRPr="009E5EE6" w:rsidRDefault="00612D19" w:rsidP="00487548">
            <w:pPr>
              <w:jc w:val="center"/>
              <w:rPr>
                <w:rFonts w:ascii="Times New Roman" w:hAnsi="Times New Roman" w:cs="Times New Roman"/>
                <w:b/>
                <w:bCs/>
              </w:rPr>
            </w:pPr>
            <w:r>
              <w:rPr>
                <w:rFonts w:ascii="Times New Roman" w:hAnsi="Times New Roman" w:cs="Times New Roman"/>
                <w:b/>
                <w:bCs/>
              </w:rPr>
              <w:t>b</w:t>
            </w:r>
            <w:r w:rsidR="00487548" w:rsidRPr="009E5EE6">
              <w:rPr>
                <w:rFonts w:ascii="Times New Roman" w:hAnsi="Times New Roman" w:cs="Times New Roman"/>
                <w:b/>
                <w:bCs/>
              </w:rPr>
              <w:t>ērnu skaits</w:t>
            </w:r>
          </w:p>
        </w:tc>
        <w:tc>
          <w:tcPr>
            <w:tcW w:w="1446" w:type="dxa"/>
            <w:tcBorders>
              <w:bottom w:val="single" w:sz="4" w:space="0" w:color="auto"/>
            </w:tcBorders>
            <w:shd w:val="clear" w:color="auto" w:fill="F2F2F2" w:themeFill="background1" w:themeFillShade="F2"/>
            <w:noWrap/>
            <w:vAlign w:val="center"/>
          </w:tcPr>
          <w:p w14:paraId="355A5708" w14:textId="2AFF275C" w:rsidR="00487548" w:rsidRPr="009E5EE6" w:rsidRDefault="006A65A4" w:rsidP="00487548">
            <w:pPr>
              <w:jc w:val="center"/>
              <w:rPr>
                <w:rFonts w:ascii="Times New Roman" w:hAnsi="Times New Roman" w:cs="Times New Roman"/>
                <w:b/>
                <w:bCs/>
              </w:rPr>
            </w:pPr>
            <w:r>
              <w:rPr>
                <w:rFonts w:ascii="Times New Roman" w:hAnsi="Times New Roman" w:cs="Times New Roman"/>
                <w:b/>
                <w:bCs/>
                <w:lang w:eastAsia="zh-CN"/>
              </w:rPr>
              <w:t>k</w:t>
            </w:r>
            <w:r w:rsidR="00965C1B">
              <w:rPr>
                <w:rFonts w:ascii="Times New Roman" w:hAnsi="Times New Roman" w:cs="Times New Roman"/>
                <w:b/>
                <w:bCs/>
                <w:lang w:eastAsia="zh-CN"/>
              </w:rPr>
              <w:t>onsultāciju skaits v</w:t>
            </w:r>
            <w:r w:rsidR="00965C1B" w:rsidRPr="00E11915">
              <w:rPr>
                <w:rFonts w:ascii="Times New Roman" w:hAnsi="Times New Roman" w:cs="Times New Roman"/>
                <w:b/>
                <w:bCs/>
                <w:lang w:eastAsia="zh-CN"/>
              </w:rPr>
              <w:t>idēji uz vienu bērnu</w:t>
            </w:r>
            <w:r w:rsidR="00965C1B">
              <w:rPr>
                <w:rFonts w:ascii="Times New Roman" w:hAnsi="Times New Roman" w:cs="Times New Roman"/>
                <w:b/>
                <w:bCs/>
                <w:lang w:eastAsia="zh-CN"/>
              </w:rPr>
              <w:t xml:space="preserve"> 12 mēnešu periodā</w:t>
            </w:r>
          </w:p>
        </w:tc>
        <w:tc>
          <w:tcPr>
            <w:tcW w:w="846" w:type="dxa"/>
            <w:tcBorders>
              <w:bottom w:val="single" w:sz="4" w:space="0" w:color="auto"/>
            </w:tcBorders>
            <w:shd w:val="clear" w:color="auto" w:fill="F2F2F2" w:themeFill="background1" w:themeFillShade="F2"/>
            <w:noWrap/>
            <w:vAlign w:val="center"/>
          </w:tcPr>
          <w:p w14:paraId="65C98D5E" w14:textId="50C8CA73" w:rsidR="00487548" w:rsidRPr="009E5EE6" w:rsidRDefault="00612D19" w:rsidP="00487548">
            <w:pPr>
              <w:jc w:val="center"/>
              <w:rPr>
                <w:rFonts w:ascii="Times New Roman" w:hAnsi="Times New Roman" w:cs="Times New Roman"/>
                <w:b/>
                <w:bCs/>
              </w:rPr>
            </w:pPr>
            <w:r>
              <w:rPr>
                <w:rFonts w:ascii="Times New Roman" w:hAnsi="Times New Roman" w:cs="Times New Roman"/>
                <w:b/>
                <w:bCs/>
              </w:rPr>
              <w:t>b</w:t>
            </w:r>
            <w:r w:rsidR="00487548" w:rsidRPr="009E5EE6">
              <w:rPr>
                <w:rFonts w:ascii="Times New Roman" w:hAnsi="Times New Roman" w:cs="Times New Roman"/>
                <w:b/>
                <w:bCs/>
              </w:rPr>
              <w:t>ērnu skaits</w:t>
            </w:r>
          </w:p>
        </w:tc>
        <w:tc>
          <w:tcPr>
            <w:tcW w:w="1432" w:type="dxa"/>
            <w:tcBorders>
              <w:bottom w:val="single" w:sz="4" w:space="0" w:color="auto"/>
            </w:tcBorders>
            <w:shd w:val="clear" w:color="auto" w:fill="F2F2F2" w:themeFill="background1" w:themeFillShade="F2"/>
            <w:noWrap/>
            <w:vAlign w:val="center"/>
          </w:tcPr>
          <w:p w14:paraId="00414996" w14:textId="21DA803D" w:rsidR="00487548" w:rsidRPr="009E5EE6" w:rsidRDefault="006A65A4" w:rsidP="00487548">
            <w:pPr>
              <w:jc w:val="center"/>
              <w:rPr>
                <w:rFonts w:ascii="Times New Roman" w:hAnsi="Times New Roman" w:cs="Times New Roman"/>
                <w:b/>
                <w:bCs/>
              </w:rPr>
            </w:pPr>
            <w:r>
              <w:rPr>
                <w:rFonts w:ascii="Times New Roman" w:hAnsi="Times New Roman" w:cs="Times New Roman"/>
                <w:b/>
                <w:bCs/>
                <w:lang w:eastAsia="zh-CN"/>
              </w:rPr>
              <w:t>k</w:t>
            </w:r>
            <w:r w:rsidR="00965C1B">
              <w:rPr>
                <w:rFonts w:ascii="Times New Roman" w:hAnsi="Times New Roman" w:cs="Times New Roman"/>
                <w:b/>
                <w:bCs/>
                <w:lang w:eastAsia="zh-CN"/>
              </w:rPr>
              <w:t>onsultāciju skaits v</w:t>
            </w:r>
            <w:r w:rsidR="00965C1B" w:rsidRPr="00E11915">
              <w:rPr>
                <w:rFonts w:ascii="Times New Roman" w:hAnsi="Times New Roman" w:cs="Times New Roman"/>
                <w:b/>
                <w:bCs/>
                <w:lang w:eastAsia="zh-CN"/>
              </w:rPr>
              <w:t>idēji uz vienu bērnu</w:t>
            </w:r>
            <w:r w:rsidR="00965C1B">
              <w:rPr>
                <w:rFonts w:ascii="Times New Roman" w:hAnsi="Times New Roman" w:cs="Times New Roman"/>
                <w:b/>
                <w:bCs/>
                <w:lang w:eastAsia="zh-CN"/>
              </w:rPr>
              <w:t xml:space="preserve"> 12 mēnešu periodā</w:t>
            </w:r>
          </w:p>
        </w:tc>
        <w:tc>
          <w:tcPr>
            <w:tcW w:w="851" w:type="dxa"/>
            <w:tcBorders>
              <w:bottom w:val="single" w:sz="4" w:space="0" w:color="auto"/>
            </w:tcBorders>
            <w:shd w:val="clear" w:color="auto" w:fill="F2F2F2" w:themeFill="background1" w:themeFillShade="F2"/>
            <w:vAlign w:val="center"/>
          </w:tcPr>
          <w:p w14:paraId="084414D9" w14:textId="693D45D0" w:rsidR="00487548" w:rsidRPr="009E5EE6" w:rsidRDefault="00612D19" w:rsidP="00487548">
            <w:pPr>
              <w:jc w:val="center"/>
              <w:rPr>
                <w:rFonts w:ascii="Times New Roman" w:hAnsi="Times New Roman" w:cs="Times New Roman"/>
                <w:b/>
                <w:bCs/>
              </w:rPr>
            </w:pPr>
            <w:r>
              <w:rPr>
                <w:rFonts w:ascii="Times New Roman" w:hAnsi="Times New Roman" w:cs="Times New Roman"/>
                <w:b/>
                <w:bCs/>
              </w:rPr>
              <w:t>b</w:t>
            </w:r>
            <w:r w:rsidR="00487548" w:rsidRPr="009E5EE6">
              <w:rPr>
                <w:rFonts w:ascii="Times New Roman" w:hAnsi="Times New Roman" w:cs="Times New Roman"/>
                <w:b/>
                <w:bCs/>
              </w:rPr>
              <w:t>ērnu skaits</w:t>
            </w:r>
          </w:p>
        </w:tc>
        <w:tc>
          <w:tcPr>
            <w:tcW w:w="1501" w:type="dxa"/>
            <w:tcBorders>
              <w:bottom w:val="single" w:sz="4" w:space="0" w:color="auto"/>
            </w:tcBorders>
            <w:shd w:val="clear" w:color="auto" w:fill="F2F2F2" w:themeFill="background1" w:themeFillShade="F2"/>
            <w:vAlign w:val="center"/>
          </w:tcPr>
          <w:p w14:paraId="4D1C2396" w14:textId="19AD249B" w:rsidR="00487548" w:rsidRPr="009E5EE6" w:rsidRDefault="006A65A4" w:rsidP="00487548">
            <w:pPr>
              <w:jc w:val="center"/>
              <w:rPr>
                <w:rFonts w:ascii="Times New Roman" w:hAnsi="Times New Roman" w:cs="Times New Roman"/>
                <w:b/>
                <w:bCs/>
              </w:rPr>
            </w:pPr>
            <w:r>
              <w:rPr>
                <w:rFonts w:ascii="Times New Roman" w:hAnsi="Times New Roman" w:cs="Times New Roman"/>
                <w:b/>
                <w:bCs/>
                <w:lang w:eastAsia="zh-CN"/>
              </w:rPr>
              <w:t>k</w:t>
            </w:r>
            <w:r w:rsidR="00965C1B">
              <w:rPr>
                <w:rFonts w:ascii="Times New Roman" w:hAnsi="Times New Roman" w:cs="Times New Roman"/>
                <w:b/>
                <w:bCs/>
                <w:lang w:eastAsia="zh-CN"/>
              </w:rPr>
              <w:t>onsultāciju skaits v</w:t>
            </w:r>
            <w:r w:rsidR="00965C1B" w:rsidRPr="00E11915">
              <w:rPr>
                <w:rFonts w:ascii="Times New Roman" w:hAnsi="Times New Roman" w:cs="Times New Roman"/>
                <w:b/>
                <w:bCs/>
                <w:lang w:eastAsia="zh-CN"/>
              </w:rPr>
              <w:t>idēji uz vienu bērnu</w:t>
            </w:r>
            <w:r w:rsidR="00965C1B">
              <w:rPr>
                <w:rFonts w:ascii="Times New Roman" w:hAnsi="Times New Roman" w:cs="Times New Roman"/>
                <w:b/>
                <w:bCs/>
                <w:lang w:eastAsia="zh-CN"/>
              </w:rPr>
              <w:t xml:space="preserve"> 12 mēnešu periodā</w:t>
            </w:r>
          </w:p>
        </w:tc>
        <w:tc>
          <w:tcPr>
            <w:tcW w:w="1134" w:type="dxa"/>
            <w:vMerge/>
            <w:tcBorders>
              <w:bottom w:val="single" w:sz="4" w:space="0" w:color="auto"/>
            </w:tcBorders>
            <w:shd w:val="clear" w:color="auto" w:fill="F2F2F2" w:themeFill="background1" w:themeFillShade="F2"/>
          </w:tcPr>
          <w:p w14:paraId="63B0AB53" w14:textId="507C56D6" w:rsidR="00487548" w:rsidRPr="008940DB" w:rsidRDefault="00487548" w:rsidP="00487548">
            <w:pPr>
              <w:jc w:val="center"/>
              <w:rPr>
                <w:rFonts w:ascii="Times New Roman" w:hAnsi="Times New Roman" w:cs="Times New Roman"/>
              </w:rPr>
            </w:pPr>
          </w:p>
        </w:tc>
        <w:tc>
          <w:tcPr>
            <w:tcW w:w="1437" w:type="dxa"/>
            <w:vMerge/>
            <w:tcBorders>
              <w:bottom w:val="single" w:sz="4" w:space="0" w:color="auto"/>
            </w:tcBorders>
            <w:shd w:val="clear" w:color="auto" w:fill="F2F2F2" w:themeFill="background1" w:themeFillShade="F2"/>
          </w:tcPr>
          <w:p w14:paraId="0BA972F6" w14:textId="77777777" w:rsidR="00487548" w:rsidRPr="008940DB" w:rsidRDefault="00487548" w:rsidP="00487548">
            <w:pPr>
              <w:jc w:val="center"/>
              <w:rPr>
                <w:rFonts w:ascii="Times New Roman" w:hAnsi="Times New Roman" w:cs="Times New Roman"/>
              </w:rPr>
            </w:pPr>
          </w:p>
        </w:tc>
      </w:tr>
      <w:tr w:rsidR="00A80EDC" w:rsidRPr="00FC61FA" w14:paraId="229E7D6C" w14:textId="77777777" w:rsidTr="00965C1B">
        <w:trPr>
          <w:trHeight w:val="300"/>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9A6CEF" w14:textId="5993D63E" w:rsidR="00487548" w:rsidRPr="00567EA5" w:rsidRDefault="00487548" w:rsidP="00487548">
            <w:pPr>
              <w:rPr>
                <w:rFonts w:ascii="Times New Roman" w:hAnsi="Times New Roman" w:cs="Times New Roman"/>
              </w:rPr>
            </w:pPr>
            <w:r>
              <w:rPr>
                <w:rFonts w:ascii="Times New Roman" w:hAnsi="Times New Roman" w:cs="Times New Roman"/>
              </w:rPr>
              <w:t>14</w:t>
            </w:r>
            <w:r w:rsidRPr="00567EA5">
              <w:rPr>
                <w:rFonts w:ascii="Times New Roman" w:hAnsi="Times New Roman" w:cs="Times New Roman"/>
              </w:rPr>
              <w:t>-</w:t>
            </w:r>
            <w:r>
              <w:rPr>
                <w:rFonts w:ascii="Times New Roman" w:hAnsi="Times New Roman" w:cs="Times New Roman"/>
              </w:rPr>
              <w:t>17</w:t>
            </w:r>
            <w:r w:rsidRPr="00567EA5">
              <w:rPr>
                <w:rFonts w:ascii="Times New Roman" w:hAnsi="Times New Roman" w:cs="Times New Roman"/>
              </w:rPr>
              <w:t xml:space="preserve"> gadi (ieskaitot) </w:t>
            </w:r>
          </w:p>
        </w:tc>
        <w:tc>
          <w:tcPr>
            <w:tcW w:w="8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51CEB0" w14:textId="71909F05" w:rsidR="00487548" w:rsidRPr="00567EA5" w:rsidRDefault="00174846" w:rsidP="00487548">
            <w:pPr>
              <w:jc w:val="center"/>
              <w:rPr>
                <w:rFonts w:ascii="Times New Roman" w:hAnsi="Times New Roman" w:cs="Times New Roman"/>
              </w:rPr>
            </w:pPr>
            <w:r>
              <w:rPr>
                <w:rFonts w:ascii="Times New Roman" w:hAnsi="Times New Roman" w:cs="Times New Roman"/>
              </w:rPr>
              <w:t>9</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7302D1" w14:textId="0B5C5E7B" w:rsidR="00487548" w:rsidRPr="00567EA5" w:rsidRDefault="00174846" w:rsidP="00487548">
            <w:pPr>
              <w:jc w:val="center"/>
              <w:rPr>
                <w:rFonts w:ascii="Times New Roman" w:hAnsi="Times New Roman" w:cs="Times New Roman"/>
              </w:rPr>
            </w:pPr>
            <w:r>
              <w:rPr>
                <w:rFonts w:ascii="Times New Roman" w:hAnsi="Times New Roman" w:cs="Times New Roman"/>
              </w:rPr>
              <w:t>32</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FCD56" w14:textId="71A14024" w:rsidR="00487548" w:rsidRPr="00567EA5" w:rsidRDefault="00174846" w:rsidP="00487548">
            <w:pPr>
              <w:jc w:val="center"/>
              <w:rPr>
                <w:rFonts w:ascii="Times New Roman" w:hAnsi="Times New Roman" w:cs="Times New Roman"/>
              </w:rPr>
            </w:pPr>
            <w:r>
              <w:rPr>
                <w:rFonts w:ascii="Times New Roman" w:hAnsi="Times New Roman" w:cs="Times New Roman"/>
              </w:rPr>
              <w:t>8</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B54C09" w14:textId="2BE537D7" w:rsidR="00487548" w:rsidRPr="00567EA5" w:rsidRDefault="00174846" w:rsidP="00487548">
            <w:pPr>
              <w:jc w:val="center"/>
              <w:rPr>
                <w:rFonts w:ascii="Times New Roman" w:hAnsi="Times New Roman" w:cs="Times New Roman"/>
              </w:rPr>
            </w:pPr>
            <w:r>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767B2" w14:textId="63B51C94" w:rsidR="00487548" w:rsidRDefault="00174846" w:rsidP="00487548">
            <w:pPr>
              <w:jc w:val="center"/>
              <w:rPr>
                <w:rFonts w:ascii="Times New Roman" w:hAnsi="Times New Roman" w:cs="Times New Roman"/>
              </w:rPr>
            </w:pPr>
            <w:r>
              <w:rPr>
                <w:rFonts w:ascii="Times New Roman" w:hAnsi="Times New Roman" w:cs="Times New Roman"/>
              </w:rPr>
              <w:t>10</w:t>
            </w:r>
          </w:p>
        </w:tc>
        <w:tc>
          <w:tcPr>
            <w:tcW w:w="15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E1C9C" w14:textId="0D75EB18" w:rsidR="00487548" w:rsidRDefault="00174846" w:rsidP="00487548">
            <w:pPr>
              <w:jc w:val="center"/>
              <w:rPr>
                <w:rFonts w:ascii="Times New Roman" w:hAnsi="Times New Roman" w:cs="Times New Roman"/>
              </w:rPr>
            </w:pPr>
            <w:r>
              <w:rPr>
                <w:rFonts w:ascii="Times New Roman" w:hAnsi="Times New Roman" w:cs="Times New Roman"/>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2CF69" w14:textId="2A37C2B6" w:rsidR="00487548" w:rsidRDefault="006A6C89" w:rsidP="00487548">
            <w:pPr>
              <w:jc w:val="center"/>
              <w:rPr>
                <w:rFonts w:ascii="Times New Roman" w:hAnsi="Times New Roman" w:cs="Times New Roman"/>
              </w:rPr>
            </w:pPr>
            <w:r>
              <w:rPr>
                <w:rFonts w:ascii="Times New Roman" w:hAnsi="Times New Roman" w:cs="Times New Roman"/>
              </w:rPr>
              <w:t>27</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B653" w14:textId="768EF527" w:rsidR="00487548" w:rsidRDefault="006A6C89" w:rsidP="00487548">
            <w:pPr>
              <w:jc w:val="center"/>
              <w:rPr>
                <w:rFonts w:ascii="Times New Roman" w:hAnsi="Times New Roman" w:cs="Times New Roman"/>
              </w:rPr>
            </w:pPr>
            <w:r>
              <w:rPr>
                <w:rFonts w:ascii="Times New Roman" w:hAnsi="Times New Roman" w:cs="Times New Roman"/>
              </w:rPr>
              <w:t>28</w:t>
            </w:r>
          </w:p>
        </w:tc>
      </w:tr>
    </w:tbl>
    <w:p w14:paraId="069775FF" w14:textId="77777777" w:rsidR="00284664" w:rsidRDefault="00284664" w:rsidP="00C86B49">
      <w:pPr>
        <w:rPr>
          <w:rFonts w:ascii="Times New Roman" w:hAnsi="Times New Roman" w:cs="Times New Roman"/>
          <w:b/>
          <w:bCs/>
          <w:sz w:val="24"/>
          <w:szCs w:val="24"/>
          <w:lang w:eastAsia="zh-CN"/>
        </w:rPr>
      </w:pPr>
    </w:p>
    <w:p w14:paraId="2BFE3534" w14:textId="47BAA8C8" w:rsidR="00C86B49" w:rsidRPr="00456FD5" w:rsidRDefault="00C86B49" w:rsidP="00C86B49">
      <w:pPr>
        <w:rPr>
          <w:rFonts w:ascii="Times New Roman" w:hAnsi="Times New Roman" w:cs="Times New Roman"/>
          <w:b/>
          <w:bCs/>
          <w:i/>
          <w:iCs/>
          <w:sz w:val="24"/>
          <w:szCs w:val="24"/>
          <w:lang w:eastAsia="zh-CN"/>
        </w:rPr>
      </w:pPr>
      <w:r w:rsidRPr="00456FD5">
        <w:rPr>
          <w:rFonts w:ascii="Times New Roman" w:hAnsi="Times New Roman" w:cs="Times New Roman"/>
          <w:b/>
          <w:bCs/>
          <w:i/>
          <w:iCs/>
          <w:sz w:val="24"/>
          <w:szCs w:val="24"/>
          <w:lang w:eastAsia="zh-CN"/>
        </w:rPr>
        <w:t>Dienas aprūpes centr</w:t>
      </w:r>
      <w:r w:rsidR="00456FD5" w:rsidRPr="00456FD5">
        <w:rPr>
          <w:rFonts w:ascii="Times New Roman" w:hAnsi="Times New Roman" w:cs="Times New Roman"/>
          <w:b/>
          <w:bCs/>
          <w:i/>
          <w:iCs/>
          <w:sz w:val="24"/>
          <w:szCs w:val="24"/>
          <w:lang w:eastAsia="zh-CN"/>
        </w:rPr>
        <w:t>a pakalpojums</w:t>
      </w:r>
    </w:p>
    <w:p w14:paraId="092A1A1D" w14:textId="51709FB2" w:rsidR="00862B2C" w:rsidRDefault="00456FD5" w:rsidP="00C86B49">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C86B49">
        <w:rPr>
          <w:rFonts w:ascii="Times New Roman" w:hAnsi="Times New Roman" w:cs="Times New Roman"/>
          <w:sz w:val="24"/>
          <w:szCs w:val="24"/>
          <w:lang w:eastAsia="zh-CN"/>
        </w:rPr>
        <w:t xml:space="preserve">etodikā tika noteikts, ka </w:t>
      </w:r>
      <w:r w:rsidR="009B7649">
        <w:rPr>
          <w:rFonts w:ascii="Times New Roman" w:hAnsi="Times New Roman" w:cs="Times New Roman"/>
          <w:sz w:val="24"/>
          <w:szCs w:val="24"/>
          <w:lang w:eastAsia="zh-CN"/>
        </w:rPr>
        <w:t>DAC</w:t>
      </w:r>
      <w:r w:rsidR="00C86B49">
        <w:rPr>
          <w:rFonts w:ascii="Times New Roman" w:hAnsi="Times New Roman" w:cs="Times New Roman"/>
          <w:sz w:val="24"/>
          <w:szCs w:val="24"/>
          <w:lang w:eastAsia="zh-CN"/>
        </w:rPr>
        <w:t xml:space="preserve"> pakalpojumu bērniem vecuma grupā no 14</w:t>
      </w:r>
      <w:r>
        <w:rPr>
          <w:rFonts w:ascii="Times New Roman" w:hAnsi="Times New Roman" w:cs="Times New Roman"/>
          <w:sz w:val="24"/>
          <w:szCs w:val="24"/>
          <w:lang w:eastAsia="zh-CN"/>
        </w:rPr>
        <w:t xml:space="preserve"> līdz </w:t>
      </w:r>
      <w:r w:rsidR="00C86B49">
        <w:rPr>
          <w:rFonts w:ascii="Times New Roman" w:hAnsi="Times New Roman" w:cs="Times New Roman"/>
          <w:sz w:val="24"/>
          <w:szCs w:val="24"/>
          <w:lang w:eastAsia="zh-CN"/>
        </w:rPr>
        <w:t>17 gadi</w:t>
      </w:r>
      <w:r>
        <w:rPr>
          <w:rFonts w:ascii="Times New Roman" w:hAnsi="Times New Roman" w:cs="Times New Roman"/>
          <w:sz w:val="24"/>
          <w:szCs w:val="24"/>
          <w:lang w:eastAsia="zh-CN"/>
        </w:rPr>
        <w:t>em</w:t>
      </w:r>
      <w:r w:rsidR="00C86B49">
        <w:rPr>
          <w:rFonts w:ascii="Times New Roman" w:hAnsi="Times New Roman" w:cs="Times New Roman"/>
          <w:sz w:val="24"/>
          <w:szCs w:val="24"/>
          <w:lang w:eastAsia="zh-CN"/>
        </w:rPr>
        <w:t xml:space="preserve"> (ieskaitot) var piešķirt 252 dienas gadā</w:t>
      </w:r>
      <w:r w:rsidR="00F037BB">
        <w:rPr>
          <w:rFonts w:ascii="Times New Roman" w:hAnsi="Times New Roman" w:cs="Times New Roman"/>
          <w:sz w:val="24"/>
          <w:szCs w:val="24"/>
          <w:lang w:eastAsia="zh-CN"/>
        </w:rPr>
        <w:t xml:space="preserve"> neatkarīgi no FI smaguma </w:t>
      </w:r>
      <w:r>
        <w:rPr>
          <w:rFonts w:ascii="Times New Roman" w:hAnsi="Times New Roman" w:cs="Times New Roman"/>
          <w:sz w:val="24"/>
          <w:szCs w:val="24"/>
          <w:lang w:eastAsia="zh-CN"/>
        </w:rPr>
        <w:t>līmeņa</w:t>
      </w:r>
      <w:r w:rsidR="00F037BB">
        <w:rPr>
          <w:rFonts w:ascii="Times New Roman" w:hAnsi="Times New Roman" w:cs="Times New Roman"/>
          <w:sz w:val="24"/>
          <w:szCs w:val="24"/>
          <w:lang w:eastAsia="zh-CN"/>
        </w:rPr>
        <w:t xml:space="preserve">. Gadījumā, ja bērnam piešķirt atelpas brīža pakalpojumu 30 dienas gadā, tad dienu skaits </w:t>
      </w:r>
      <w:r w:rsidR="00364A10">
        <w:rPr>
          <w:rFonts w:ascii="Times New Roman" w:hAnsi="Times New Roman" w:cs="Times New Roman"/>
          <w:sz w:val="24"/>
          <w:szCs w:val="24"/>
          <w:lang w:eastAsia="zh-CN"/>
        </w:rPr>
        <w:t xml:space="preserve">DAC pakalpojumam </w:t>
      </w:r>
      <w:r w:rsidR="00F037BB">
        <w:rPr>
          <w:rFonts w:ascii="Times New Roman" w:hAnsi="Times New Roman" w:cs="Times New Roman"/>
          <w:sz w:val="24"/>
          <w:szCs w:val="24"/>
          <w:lang w:eastAsia="zh-CN"/>
        </w:rPr>
        <w:t>samazinās uz 222 dienām.</w:t>
      </w:r>
      <w:r w:rsidR="002D7A56">
        <w:rPr>
          <w:rFonts w:ascii="Times New Roman" w:hAnsi="Times New Roman" w:cs="Times New Roman"/>
          <w:sz w:val="24"/>
          <w:szCs w:val="24"/>
          <w:lang w:eastAsia="zh-CN"/>
        </w:rPr>
        <w:t xml:space="preserve"> Metodikā noteikts, ja bērnam nepieciešams Specializētās darbnīcas pakalpojums,</w:t>
      </w:r>
      <w:r w:rsidR="00862B2C">
        <w:rPr>
          <w:rFonts w:ascii="Times New Roman" w:hAnsi="Times New Roman" w:cs="Times New Roman"/>
          <w:sz w:val="24"/>
          <w:szCs w:val="24"/>
          <w:lang w:eastAsia="zh-CN"/>
        </w:rPr>
        <w:t xml:space="preserve"> to var piešķirt nepārsniedzot metodikā noteikto dienu skaitu 12 mēnešu periodā</w:t>
      </w:r>
      <w:r w:rsidR="00364A10">
        <w:rPr>
          <w:rFonts w:ascii="Times New Roman" w:hAnsi="Times New Roman" w:cs="Times New Roman"/>
          <w:sz w:val="24"/>
          <w:szCs w:val="24"/>
          <w:lang w:eastAsia="zh-CN"/>
        </w:rPr>
        <w:t xml:space="preserve"> DAC pakalpojumam</w:t>
      </w:r>
      <w:r w:rsidR="00862B2C">
        <w:rPr>
          <w:rFonts w:ascii="Times New Roman" w:hAnsi="Times New Roman" w:cs="Times New Roman"/>
          <w:sz w:val="24"/>
          <w:szCs w:val="24"/>
          <w:lang w:eastAsia="zh-CN"/>
        </w:rPr>
        <w:t>.</w:t>
      </w:r>
    </w:p>
    <w:p w14:paraId="3B88F388" w14:textId="26B6D9BA" w:rsidR="00C86B49" w:rsidRPr="00F36619" w:rsidRDefault="00C86B49" w:rsidP="00C86B49">
      <w:pPr>
        <w:jc w:val="both"/>
        <w:rPr>
          <w:rFonts w:ascii="Times New Roman" w:hAnsi="Times New Roman" w:cs="Times New Roman"/>
          <w:i/>
          <w:iCs/>
          <w:sz w:val="24"/>
          <w:szCs w:val="24"/>
          <w:lang w:eastAsia="zh-CN"/>
        </w:rPr>
      </w:pPr>
      <w:r>
        <w:rPr>
          <w:rFonts w:ascii="Times New Roman" w:hAnsi="Times New Roman" w:cs="Times New Roman"/>
          <w:sz w:val="24"/>
          <w:szCs w:val="24"/>
          <w:lang w:eastAsia="zh-CN"/>
        </w:rPr>
        <w:t xml:space="preserve">Rezultāti: analizējot datus, redzams, ka </w:t>
      </w:r>
      <w:r w:rsidR="00364A10">
        <w:rPr>
          <w:rFonts w:ascii="Times New Roman" w:hAnsi="Times New Roman" w:cs="Times New Roman"/>
          <w:sz w:val="24"/>
          <w:szCs w:val="24"/>
          <w:lang w:eastAsia="zh-CN"/>
        </w:rPr>
        <w:t>DAC</w:t>
      </w:r>
      <w:r>
        <w:rPr>
          <w:rFonts w:ascii="Times New Roman" w:hAnsi="Times New Roman" w:cs="Times New Roman"/>
          <w:sz w:val="24"/>
          <w:szCs w:val="24"/>
          <w:lang w:eastAsia="zh-CN"/>
        </w:rPr>
        <w:t xml:space="preserve"> pakalpojums piešķirts </w:t>
      </w:r>
      <w:r w:rsidR="00364A10">
        <w:rPr>
          <w:rFonts w:ascii="Times New Roman" w:hAnsi="Times New Roman" w:cs="Times New Roman"/>
          <w:sz w:val="24"/>
          <w:szCs w:val="24"/>
          <w:lang w:eastAsia="zh-CN"/>
        </w:rPr>
        <w:t>astoņiem</w:t>
      </w:r>
      <w:r>
        <w:rPr>
          <w:rFonts w:ascii="Times New Roman" w:hAnsi="Times New Roman" w:cs="Times New Roman"/>
          <w:sz w:val="24"/>
          <w:szCs w:val="24"/>
          <w:lang w:eastAsia="zh-CN"/>
        </w:rPr>
        <w:t xml:space="preserve"> bērniem (2</w:t>
      </w:r>
      <w:r w:rsidR="00862B2C">
        <w:rPr>
          <w:rFonts w:ascii="Times New Roman" w:hAnsi="Times New Roman" w:cs="Times New Roman"/>
          <w:sz w:val="24"/>
          <w:szCs w:val="24"/>
          <w:lang w:eastAsia="zh-CN"/>
        </w:rPr>
        <w:t>4</w:t>
      </w:r>
      <w:r>
        <w:rPr>
          <w:rFonts w:ascii="Times New Roman" w:hAnsi="Times New Roman" w:cs="Times New Roman"/>
          <w:sz w:val="24"/>
          <w:szCs w:val="24"/>
          <w:lang w:eastAsia="zh-CN"/>
        </w:rPr>
        <w:t>%)</w:t>
      </w:r>
      <w:r w:rsidR="00862B2C">
        <w:rPr>
          <w:rFonts w:ascii="Times New Roman" w:hAnsi="Times New Roman" w:cs="Times New Roman"/>
          <w:sz w:val="24"/>
          <w:szCs w:val="24"/>
          <w:lang w:eastAsia="zh-CN"/>
        </w:rPr>
        <w:t xml:space="preserve">: </w:t>
      </w:r>
      <w:r w:rsidR="00364A10">
        <w:rPr>
          <w:rFonts w:ascii="Times New Roman" w:hAnsi="Times New Roman" w:cs="Times New Roman"/>
          <w:sz w:val="24"/>
          <w:szCs w:val="24"/>
          <w:lang w:eastAsia="zh-CN"/>
        </w:rPr>
        <w:t>dieviem</w:t>
      </w:r>
      <w:r w:rsidR="00862B2C">
        <w:rPr>
          <w:rFonts w:ascii="Times New Roman" w:hAnsi="Times New Roman" w:cs="Times New Roman"/>
          <w:sz w:val="24"/>
          <w:szCs w:val="24"/>
          <w:lang w:eastAsia="zh-CN"/>
        </w:rPr>
        <w:t xml:space="preserve"> bērniem Pārējie, </w:t>
      </w:r>
      <w:r w:rsidR="00364A10">
        <w:rPr>
          <w:rFonts w:ascii="Times New Roman" w:hAnsi="Times New Roman" w:cs="Times New Roman"/>
          <w:sz w:val="24"/>
          <w:szCs w:val="24"/>
          <w:lang w:eastAsia="zh-CN"/>
        </w:rPr>
        <w:t>trīs</w:t>
      </w:r>
      <w:r w:rsidR="00862B2C">
        <w:rPr>
          <w:rFonts w:ascii="Times New Roman" w:hAnsi="Times New Roman" w:cs="Times New Roman"/>
          <w:sz w:val="24"/>
          <w:szCs w:val="24"/>
          <w:lang w:eastAsia="zh-CN"/>
        </w:rPr>
        <w:t xml:space="preserve"> bērniem ar GRT (IAT/PUT) un </w:t>
      </w:r>
      <w:r w:rsidR="00364A10">
        <w:rPr>
          <w:rFonts w:ascii="Times New Roman" w:hAnsi="Times New Roman" w:cs="Times New Roman"/>
          <w:sz w:val="24"/>
          <w:szCs w:val="24"/>
          <w:lang w:eastAsia="zh-CN"/>
        </w:rPr>
        <w:t>trīs</w:t>
      </w:r>
      <w:r w:rsidR="00862B2C">
        <w:rPr>
          <w:rFonts w:ascii="Times New Roman" w:hAnsi="Times New Roman" w:cs="Times New Roman"/>
          <w:sz w:val="24"/>
          <w:szCs w:val="24"/>
          <w:lang w:eastAsia="zh-CN"/>
        </w:rPr>
        <w:t xml:space="preserve"> bērniem ar MT.</w:t>
      </w:r>
      <w:r>
        <w:rPr>
          <w:rFonts w:ascii="Times New Roman" w:hAnsi="Times New Roman" w:cs="Times New Roman"/>
          <w:sz w:val="24"/>
          <w:szCs w:val="24"/>
          <w:lang w:eastAsia="zh-CN"/>
        </w:rPr>
        <w:t xml:space="preserve"> Piešķirtais </w:t>
      </w:r>
      <w:r w:rsidR="00292EED">
        <w:rPr>
          <w:rFonts w:ascii="Times New Roman" w:hAnsi="Times New Roman" w:cs="Times New Roman"/>
          <w:sz w:val="24"/>
          <w:szCs w:val="24"/>
          <w:lang w:eastAsia="zh-CN"/>
        </w:rPr>
        <w:t xml:space="preserve">DAC </w:t>
      </w:r>
      <w:r>
        <w:rPr>
          <w:rFonts w:ascii="Times New Roman" w:hAnsi="Times New Roman" w:cs="Times New Roman"/>
          <w:sz w:val="24"/>
          <w:szCs w:val="24"/>
          <w:lang w:eastAsia="zh-CN"/>
        </w:rPr>
        <w:t xml:space="preserve">pakalpojuma </w:t>
      </w:r>
      <w:r w:rsidR="00292EED">
        <w:rPr>
          <w:rFonts w:ascii="Times New Roman" w:hAnsi="Times New Roman" w:cs="Times New Roman"/>
          <w:sz w:val="24"/>
          <w:szCs w:val="24"/>
          <w:lang w:eastAsia="zh-CN"/>
        </w:rPr>
        <w:t>dienu</w:t>
      </w:r>
      <w:r>
        <w:rPr>
          <w:rFonts w:ascii="Times New Roman" w:hAnsi="Times New Roman" w:cs="Times New Roman"/>
          <w:sz w:val="24"/>
          <w:szCs w:val="24"/>
          <w:lang w:eastAsia="zh-CN"/>
        </w:rPr>
        <w:t xml:space="preserve"> skaits </w:t>
      </w:r>
      <w:r w:rsidR="00292EED">
        <w:rPr>
          <w:rFonts w:ascii="Times New Roman" w:hAnsi="Times New Roman" w:cs="Times New Roman"/>
          <w:sz w:val="24"/>
          <w:szCs w:val="24"/>
          <w:lang w:eastAsia="zh-CN"/>
        </w:rPr>
        <w:t>12 mēnešu periodā</w:t>
      </w:r>
      <w:r>
        <w:rPr>
          <w:rFonts w:ascii="Times New Roman" w:hAnsi="Times New Roman" w:cs="Times New Roman"/>
          <w:sz w:val="24"/>
          <w:szCs w:val="24"/>
          <w:lang w:eastAsia="zh-CN"/>
        </w:rPr>
        <w:t xml:space="preserve"> nepārsniedz metodikā plānoto </w:t>
      </w:r>
      <w:r w:rsidR="00292EED">
        <w:rPr>
          <w:rFonts w:ascii="Times New Roman" w:hAnsi="Times New Roman" w:cs="Times New Roman"/>
          <w:sz w:val="24"/>
          <w:szCs w:val="24"/>
          <w:lang w:eastAsia="zh-CN"/>
        </w:rPr>
        <w:t>DAC pakalpojuma</w:t>
      </w:r>
      <w:r>
        <w:rPr>
          <w:rFonts w:ascii="Times New Roman" w:hAnsi="Times New Roman" w:cs="Times New Roman"/>
          <w:sz w:val="24"/>
          <w:szCs w:val="24"/>
          <w:lang w:eastAsia="zh-CN"/>
        </w:rPr>
        <w:t xml:space="preserve"> apjomu</w:t>
      </w:r>
      <w:r w:rsidR="00F037BB">
        <w:rPr>
          <w:rFonts w:ascii="Times New Roman" w:hAnsi="Times New Roman" w:cs="Times New Roman"/>
          <w:sz w:val="24"/>
          <w:szCs w:val="24"/>
          <w:lang w:eastAsia="zh-CN"/>
        </w:rPr>
        <w:t xml:space="preserve">. </w:t>
      </w:r>
      <w:r w:rsidR="00862B2C">
        <w:rPr>
          <w:rFonts w:ascii="Times New Roman" w:hAnsi="Times New Roman" w:cs="Times New Roman"/>
          <w:sz w:val="24"/>
          <w:szCs w:val="24"/>
          <w:lang w:eastAsia="zh-CN"/>
        </w:rPr>
        <w:t xml:space="preserve">Analizējot pēc FI smaguma </w:t>
      </w:r>
      <w:r w:rsidR="00292EED">
        <w:rPr>
          <w:rFonts w:ascii="Times New Roman" w:hAnsi="Times New Roman" w:cs="Times New Roman"/>
          <w:sz w:val="24"/>
          <w:szCs w:val="24"/>
          <w:lang w:eastAsia="zh-CN"/>
        </w:rPr>
        <w:t>līmeņa</w:t>
      </w:r>
      <w:r w:rsidR="00862B2C">
        <w:rPr>
          <w:rFonts w:ascii="Times New Roman" w:hAnsi="Times New Roman" w:cs="Times New Roman"/>
          <w:sz w:val="24"/>
          <w:szCs w:val="24"/>
          <w:lang w:eastAsia="zh-CN"/>
        </w:rPr>
        <w:t>, redzams, ka bērniem ar ļoti smag</w:t>
      </w:r>
      <w:r w:rsidR="00292EED">
        <w:rPr>
          <w:rFonts w:ascii="Times New Roman" w:hAnsi="Times New Roman" w:cs="Times New Roman"/>
          <w:sz w:val="24"/>
          <w:szCs w:val="24"/>
          <w:lang w:eastAsia="zh-CN"/>
        </w:rPr>
        <w:t>iem</w:t>
      </w:r>
      <w:r w:rsidR="00862B2C">
        <w:rPr>
          <w:rFonts w:ascii="Times New Roman" w:hAnsi="Times New Roman" w:cs="Times New Roman"/>
          <w:sz w:val="24"/>
          <w:szCs w:val="24"/>
          <w:lang w:eastAsia="zh-CN"/>
        </w:rPr>
        <w:t xml:space="preserve"> FI nepieciešamais dienu skaitu ir atšķirīgs: </w:t>
      </w:r>
      <w:r w:rsidR="00292EED">
        <w:rPr>
          <w:rFonts w:ascii="Times New Roman" w:hAnsi="Times New Roman" w:cs="Times New Roman"/>
          <w:sz w:val="24"/>
          <w:szCs w:val="24"/>
          <w:lang w:eastAsia="zh-CN"/>
        </w:rPr>
        <w:t>diviem</w:t>
      </w:r>
      <w:r w:rsidR="00862B2C">
        <w:rPr>
          <w:rFonts w:ascii="Times New Roman" w:hAnsi="Times New Roman" w:cs="Times New Roman"/>
          <w:sz w:val="24"/>
          <w:szCs w:val="24"/>
          <w:lang w:eastAsia="zh-CN"/>
        </w:rPr>
        <w:t xml:space="preserve"> bērniem 252 dienas, </w:t>
      </w:r>
      <w:r w:rsidR="009E4164">
        <w:rPr>
          <w:rFonts w:ascii="Times New Roman" w:hAnsi="Times New Roman" w:cs="Times New Roman"/>
          <w:sz w:val="24"/>
          <w:szCs w:val="24"/>
          <w:lang w:eastAsia="zh-CN"/>
        </w:rPr>
        <w:t xml:space="preserve">trīs </w:t>
      </w:r>
      <w:r w:rsidR="00862B2C">
        <w:rPr>
          <w:rFonts w:ascii="Times New Roman" w:hAnsi="Times New Roman" w:cs="Times New Roman"/>
          <w:sz w:val="24"/>
          <w:szCs w:val="24"/>
          <w:lang w:eastAsia="zh-CN"/>
        </w:rPr>
        <w:t>bērniem vidēji 63-70 dien</w:t>
      </w:r>
      <w:r w:rsidR="009E4164">
        <w:rPr>
          <w:rFonts w:ascii="Times New Roman" w:hAnsi="Times New Roman" w:cs="Times New Roman"/>
          <w:sz w:val="24"/>
          <w:szCs w:val="24"/>
          <w:lang w:eastAsia="zh-CN"/>
        </w:rPr>
        <w:t>as</w:t>
      </w:r>
      <w:r w:rsidR="00862B2C">
        <w:rPr>
          <w:rFonts w:ascii="Times New Roman" w:hAnsi="Times New Roman" w:cs="Times New Roman"/>
          <w:sz w:val="24"/>
          <w:szCs w:val="24"/>
          <w:lang w:eastAsia="zh-CN"/>
        </w:rPr>
        <w:t xml:space="preserve"> 12 mēnešu periodā. Bērniem ar mērenu FI smaguma </w:t>
      </w:r>
      <w:r w:rsidR="009E4164">
        <w:rPr>
          <w:rFonts w:ascii="Times New Roman" w:hAnsi="Times New Roman" w:cs="Times New Roman"/>
          <w:sz w:val="24"/>
          <w:szCs w:val="24"/>
          <w:lang w:eastAsia="zh-CN"/>
        </w:rPr>
        <w:t>līmeni</w:t>
      </w:r>
      <w:r w:rsidR="00862B2C">
        <w:rPr>
          <w:rFonts w:ascii="Times New Roman" w:hAnsi="Times New Roman" w:cs="Times New Roman"/>
          <w:sz w:val="24"/>
          <w:szCs w:val="24"/>
          <w:lang w:eastAsia="zh-CN"/>
        </w:rPr>
        <w:t xml:space="preserve"> nepieciešams vidēji</w:t>
      </w:r>
      <w:r w:rsidR="003F7045">
        <w:rPr>
          <w:rFonts w:ascii="Times New Roman" w:hAnsi="Times New Roman" w:cs="Times New Roman"/>
          <w:sz w:val="24"/>
          <w:szCs w:val="24"/>
          <w:lang w:eastAsia="zh-CN"/>
        </w:rPr>
        <w:t xml:space="preserve"> lielāks dienu skaits 12 mēnešu periodā: 252 dienas. Līdz ar to var secināt, ka </w:t>
      </w:r>
      <w:r w:rsidR="009E4164">
        <w:rPr>
          <w:rFonts w:ascii="Times New Roman" w:hAnsi="Times New Roman" w:cs="Times New Roman"/>
          <w:sz w:val="24"/>
          <w:szCs w:val="24"/>
          <w:lang w:eastAsia="zh-CN"/>
        </w:rPr>
        <w:t xml:space="preserve">DAC </w:t>
      </w:r>
      <w:r w:rsidR="003F7045">
        <w:rPr>
          <w:rFonts w:ascii="Times New Roman" w:hAnsi="Times New Roman" w:cs="Times New Roman"/>
          <w:sz w:val="24"/>
          <w:szCs w:val="24"/>
          <w:lang w:eastAsia="zh-CN"/>
        </w:rPr>
        <w:t>pakalpojuma apmēram nav saistības bērna FI smaguma pakāpi</w:t>
      </w:r>
      <w:r w:rsidR="00562331">
        <w:rPr>
          <w:rFonts w:ascii="Times New Roman" w:hAnsi="Times New Roman" w:cs="Times New Roman"/>
          <w:sz w:val="24"/>
          <w:szCs w:val="24"/>
          <w:lang w:eastAsia="zh-CN"/>
        </w:rPr>
        <w:t xml:space="preserve"> </w:t>
      </w:r>
      <w:r w:rsidR="00562331" w:rsidRPr="00F36619">
        <w:rPr>
          <w:rFonts w:ascii="Times New Roman" w:hAnsi="Times New Roman" w:cs="Times New Roman"/>
          <w:i/>
          <w:iCs/>
          <w:sz w:val="24"/>
          <w:szCs w:val="24"/>
          <w:lang w:eastAsia="zh-CN"/>
        </w:rPr>
        <w:t>(2.3.</w:t>
      </w:r>
      <w:r w:rsidR="00855205" w:rsidRPr="00F36619">
        <w:rPr>
          <w:rFonts w:ascii="Times New Roman" w:hAnsi="Times New Roman" w:cs="Times New Roman"/>
          <w:i/>
          <w:iCs/>
          <w:sz w:val="24"/>
          <w:szCs w:val="24"/>
          <w:lang w:eastAsia="zh-CN"/>
        </w:rPr>
        <w:t>20</w:t>
      </w:r>
      <w:r w:rsidR="00562331" w:rsidRPr="00F36619">
        <w:rPr>
          <w:rFonts w:ascii="Times New Roman" w:hAnsi="Times New Roman" w:cs="Times New Roman"/>
          <w:i/>
          <w:iCs/>
          <w:sz w:val="24"/>
          <w:szCs w:val="24"/>
          <w:lang w:eastAsia="zh-CN"/>
        </w:rPr>
        <w:t>. tabula).</w:t>
      </w:r>
    </w:p>
    <w:p w14:paraId="173B45B4" w14:textId="2DF149DC" w:rsidR="00AA21CD" w:rsidRDefault="003F7045" w:rsidP="009845AD">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Specializētās darbnīcas pakalpojums piešķirts tikai </w:t>
      </w:r>
      <w:r w:rsidR="009E4164">
        <w:rPr>
          <w:rFonts w:ascii="Times New Roman" w:hAnsi="Times New Roman" w:cs="Times New Roman"/>
          <w:sz w:val="24"/>
          <w:szCs w:val="24"/>
          <w:lang w:eastAsia="zh-CN"/>
        </w:rPr>
        <w:t>diviem</w:t>
      </w:r>
      <w:r>
        <w:rPr>
          <w:rFonts w:ascii="Times New Roman" w:hAnsi="Times New Roman" w:cs="Times New Roman"/>
          <w:sz w:val="24"/>
          <w:szCs w:val="24"/>
          <w:lang w:eastAsia="zh-CN"/>
        </w:rPr>
        <w:t xml:space="preserve"> bērniem ar mērenu FI smaguma </w:t>
      </w:r>
      <w:r w:rsidR="009E4164">
        <w:rPr>
          <w:rFonts w:ascii="Times New Roman" w:hAnsi="Times New Roman" w:cs="Times New Roman"/>
          <w:sz w:val="24"/>
          <w:szCs w:val="24"/>
          <w:lang w:eastAsia="zh-CN"/>
        </w:rPr>
        <w:t>līmeni</w:t>
      </w:r>
      <w:r>
        <w:rPr>
          <w:rFonts w:ascii="Times New Roman" w:hAnsi="Times New Roman" w:cs="Times New Roman"/>
          <w:sz w:val="24"/>
          <w:szCs w:val="24"/>
          <w:lang w:eastAsia="zh-CN"/>
        </w:rPr>
        <w:t xml:space="preserve">: </w:t>
      </w:r>
      <w:r w:rsidR="00305E57">
        <w:rPr>
          <w:rFonts w:ascii="Times New Roman" w:hAnsi="Times New Roman" w:cs="Times New Roman"/>
          <w:sz w:val="24"/>
          <w:szCs w:val="24"/>
          <w:lang w:eastAsia="zh-CN"/>
        </w:rPr>
        <w:t xml:space="preserve">vienam </w:t>
      </w:r>
      <w:r>
        <w:rPr>
          <w:rFonts w:ascii="Times New Roman" w:hAnsi="Times New Roman" w:cs="Times New Roman"/>
          <w:sz w:val="24"/>
          <w:szCs w:val="24"/>
          <w:lang w:eastAsia="zh-CN"/>
        </w:rPr>
        <w:t xml:space="preserve">bērnam ar GRT un </w:t>
      </w:r>
      <w:r w:rsidR="00305E57">
        <w:rPr>
          <w:rFonts w:ascii="Times New Roman" w:hAnsi="Times New Roman" w:cs="Times New Roman"/>
          <w:sz w:val="24"/>
          <w:szCs w:val="24"/>
          <w:lang w:eastAsia="zh-CN"/>
        </w:rPr>
        <w:t xml:space="preserve">vienam </w:t>
      </w:r>
      <w:r>
        <w:rPr>
          <w:rFonts w:ascii="Times New Roman" w:hAnsi="Times New Roman" w:cs="Times New Roman"/>
          <w:sz w:val="24"/>
          <w:szCs w:val="24"/>
          <w:lang w:eastAsia="zh-CN"/>
        </w:rPr>
        <w:t>bērnam ar KT.</w:t>
      </w:r>
    </w:p>
    <w:p w14:paraId="02715B79" w14:textId="5BE67D11" w:rsidR="00F037BB" w:rsidRDefault="00562331" w:rsidP="00AA21CD">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2.3.</w:t>
      </w:r>
      <w:r w:rsidR="004E4872">
        <w:rPr>
          <w:rFonts w:ascii="Times New Roman" w:hAnsi="Times New Roman" w:cs="Times New Roman"/>
          <w:color w:val="auto"/>
          <w:sz w:val="24"/>
          <w:szCs w:val="24"/>
        </w:rPr>
        <w:t>20</w:t>
      </w:r>
      <w:r w:rsidR="00F037BB" w:rsidRPr="00046068">
        <w:rPr>
          <w:rFonts w:ascii="Times New Roman" w:hAnsi="Times New Roman" w:cs="Times New Roman"/>
          <w:color w:val="auto"/>
          <w:sz w:val="24"/>
          <w:szCs w:val="24"/>
        </w:rPr>
        <w:t>. tabula</w:t>
      </w:r>
    </w:p>
    <w:p w14:paraId="78E8E7BF" w14:textId="77777777" w:rsidR="00305E57" w:rsidRDefault="00305E57" w:rsidP="00305E57">
      <w:pPr>
        <w:pStyle w:val="Caption"/>
        <w:keepNext/>
        <w:spacing w:after="0"/>
        <w:rPr>
          <w:rFonts w:ascii="Times New Roman" w:hAnsi="Times New Roman" w:cs="Times New Roman"/>
          <w:b/>
          <w:bCs/>
          <w:i w:val="0"/>
          <w:iCs w:val="0"/>
          <w:color w:val="auto"/>
          <w:sz w:val="22"/>
          <w:szCs w:val="22"/>
        </w:rPr>
      </w:pPr>
    </w:p>
    <w:p w14:paraId="1CAB43A8" w14:textId="43CC2487" w:rsidR="00305E57" w:rsidRPr="00C6353C" w:rsidRDefault="00305E57" w:rsidP="00305E57">
      <w:pPr>
        <w:pStyle w:val="Caption"/>
        <w:keepNext/>
        <w:spacing w:after="0"/>
        <w:jc w:val="center"/>
        <w:rPr>
          <w:rFonts w:ascii="Times New Roman" w:hAnsi="Times New Roman" w:cs="Times New Roman"/>
          <w:b/>
          <w:bCs/>
          <w:i w:val="0"/>
          <w:iCs w:val="0"/>
          <w:color w:val="auto"/>
          <w:sz w:val="22"/>
          <w:szCs w:val="22"/>
        </w:rPr>
      </w:pPr>
      <w:r w:rsidRPr="00C6353C">
        <w:rPr>
          <w:rFonts w:ascii="Times New Roman" w:hAnsi="Times New Roman" w:cs="Times New Roman"/>
          <w:b/>
          <w:bCs/>
          <w:i w:val="0"/>
          <w:iCs w:val="0"/>
          <w:color w:val="auto"/>
          <w:sz w:val="22"/>
          <w:szCs w:val="22"/>
        </w:rPr>
        <w:t xml:space="preserve">Faktiski piešķirtais  </w:t>
      </w:r>
      <w:r>
        <w:rPr>
          <w:rFonts w:ascii="Times New Roman" w:hAnsi="Times New Roman" w:cs="Times New Roman"/>
          <w:b/>
          <w:bCs/>
          <w:i w:val="0"/>
          <w:iCs w:val="0"/>
          <w:color w:val="auto"/>
          <w:sz w:val="22"/>
          <w:szCs w:val="22"/>
        </w:rPr>
        <w:t>DAC un speci</w:t>
      </w:r>
      <w:r w:rsidR="00B11907">
        <w:rPr>
          <w:rFonts w:ascii="Times New Roman" w:hAnsi="Times New Roman" w:cs="Times New Roman"/>
          <w:b/>
          <w:bCs/>
          <w:i w:val="0"/>
          <w:iCs w:val="0"/>
          <w:color w:val="auto"/>
          <w:sz w:val="22"/>
          <w:szCs w:val="22"/>
        </w:rPr>
        <w:t>a</w:t>
      </w:r>
      <w:r>
        <w:rPr>
          <w:rFonts w:ascii="Times New Roman" w:hAnsi="Times New Roman" w:cs="Times New Roman"/>
          <w:b/>
          <w:bCs/>
          <w:i w:val="0"/>
          <w:iCs w:val="0"/>
          <w:color w:val="auto"/>
          <w:sz w:val="22"/>
          <w:szCs w:val="22"/>
        </w:rPr>
        <w:t>lizētās darbn</w:t>
      </w:r>
      <w:r w:rsidR="00B11907">
        <w:rPr>
          <w:rFonts w:ascii="Times New Roman" w:hAnsi="Times New Roman" w:cs="Times New Roman"/>
          <w:b/>
          <w:bCs/>
          <w:i w:val="0"/>
          <w:iCs w:val="0"/>
          <w:color w:val="auto"/>
          <w:sz w:val="22"/>
          <w:szCs w:val="22"/>
        </w:rPr>
        <w:t>ī</w:t>
      </w:r>
      <w:r>
        <w:rPr>
          <w:rFonts w:ascii="Times New Roman" w:hAnsi="Times New Roman" w:cs="Times New Roman"/>
          <w:b/>
          <w:bCs/>
          <w:i w:val="0"/>
          <w:iCs w:val="0"/>
          <w:color w:val="auto"/>
          <w:sz w:val="22"/>
          <w:szCs w:val="22"/>
        </w:rPr>
        <w:t>cas pakalpojuma</w:t>
      </w:r>
      <w:r>
        <w:rPr>
          <w:rFonts w:ascii="Times New Roman" w:hAnsi="Times New Roman" w:cs="Times New Roman"/>
          <w:b/>
          <w:bCs/>
          <w:i w:val="0"/>
          <w:iCs w:val="0"/>
          <w:color w:val="auto"/>
          <w:sz w:val="24"/>
          <w:szCs w:val="24"/>
        </w:rPr>
        <w:t xml:space="preserve"> </w:t>
      </w:r>
      <w:r w:rsidRPr="00C6353C">
        <w:rPr>
          <w:rFonts w:ascii="Times New Roman" w:hAnsi="Times New Roman" w:cs="Times New Roman"/>
          <w:b/>
          <w:bCs/>
          <w:i w:val="0"/>
          <w:iCs w:val="0"/>
          <w:color w:val="auto"/>
          <w:sz w:val="22"/>
          <w:szCs w:val="22"/>
        </w:rPr>
        <w:t>vidējais apmērs</w:t>
      </w:r>
    </w:p>
    <w:p w14:paraId="3458CF51" w14:textId="6D719E63" w:rsidR="00A51C11" w:rsidRPr="00B11907" w:rsidRDefault="00305E57" w:rsidP="00B11907">
      <w:pPr>
        <w:jc w:val="center"/>
      </w:pPr>
      <w:r w:rsidRPr="00C6353C">
        <w:rPr>
          <w:rFonts w:ascii="Times New Roman" w:hAnsi="Times New Roman" w:cs="Times New Roman"/>
          <w:b/>
          <w:bCs/>
        </w:rPr>
        <w:t>vecuma grupā no 14 līdz 17 gadiem (ieskaitot) sadalījumā p</w:t>
      </w:r>
      <w:r>
        <w:rPr>
          <w:rFonts w:ascii="Times New Roman" w:hAnsi="Times New Roman" w:cs="Times New Roman"/>
          <w:b/>
          <w:bCs/>
        </w:rPr>
        <w:t>a</w:t>
      </w:r>
      <w:r>
        <w:rPr>
          <w:rFonts w:ascii="Times New Roman" w:hAnsi="Times New Roman" w:cs="Times New Roman"/>
          <w:b/>
          <w:bCs/>
          <w:sz w:val="24"/>
          <w:szCs w:val="24"/>
        </w:rPr>
        <w:t xml:space="preserve"> FI smaguma līmeņiem</w:t>
      </w:r>
      <w:r w:rsidR="00B11907">
        <w:rPr>
          <w:rFonts w:ascii="Times New Roman" w:hAnsi="Times New Roman" w:cs="Times New Roman"/>
          <w:b/>
          <w:bCs/>
          <w:sz w:val="24"/>
          <w:szCs w:val="24"/>
        </w:rPr>
        <w:t xml:space="preserve"> un FT veidiem</w:t>
      </w:r>
      <w:r>
        <w:rPr>
          <w:rFonts w:ascii="Times New Roman" w:hAnsi="Times New Roman" w:cs="Times New Roman"/>
          <w:b/>
          <w:bCs/>
          <w:sz w:val="24"/>
          <w:szCs w:val="24"/>
        </w:rPr>
        <w:t xml:space="preserve"> </w:t>
      </w:r>
    </w:p>
    <w:tbl>
      <w:tblPr>
        <w:tblStyle w:val="TableGrid"/>
        <w:tblW w:w="10022" w:type="dxa"/>
        <w:jc w:val="center"/>
        <w:tblLook w:val="04A0" w:firstRow="1" w:lastRow="0" w:firstColumn="1" w:lastColumn="0" w:noHBand="0" w:noVBand="1"/>
      </w:tblPr>
      <w:tblGrid>
        <w:gridCol w:w="1559"/>
        <w:gridCol w:w="992"/>
        <w:gridCol w:w="992"/>
        <w:gridCol w:w="1134"/>
        <w:gridCol w:w="851"/>
        <w:gridCol w:w="728"/>
        <w:gridCol w:w="1141"/>
        <w:gridCol w:w="1048"/>
        <w:gridCol w:w="1577"/>
      </w:tblGrid>
      <w:tr w:rsidR="000C471D" w:rsidRPr="00DA3483" w14:paraId="4055B611" w14:textId="77777777" w:rsidTr="00D44BC5">
        <w:trPr>
          <w:trHeight w:val="300"/>
          <w:tblHeader/>
          <w:jc w:val="center"/>
        </w:trPr>
        <w:tc>
          <w:tcPr>
            <w:tcW w:w="1559" w:type="dxa"/>
            <w:vMerge w:val="restart"/>
            <w:shd w:val="clear" w:color="auto" w:fill="F2F2F2" w:themeFill="background1" w:themeFillShade="F2"/>
            <w:noWrap/>
            <w:vAlign w:val="center"/>
            <w:hideMark/>
          </w:tcPr>
          <w:p w14:paraId="4B972F1F" w14:textId="19AF62BB" w:rsidR="000C471D" w:rsidRPr="00CE5778" w:rsidRDefault="000C471D" w:rsidP="000C471D">
            <w:pPr>
              <w:jc w:val="center"/>
              <w:rPr>
                <w:rFonts w:ascii="Times New Roman" w:hAnsi="Times New Roman" w:cs="Times New Roman"/>
                <w:b/>
                <w:bCs/>
              </w:rPr>
            </w:pPr>
            <w:r w:rsidRPr="00CE5778">
              <w:rPr>
                <w:rFonts w:ascii="Times New Roman" w:hAnsi="Times New Roman" w:cs="Times New Roman"/>
                <w:b/>
                <w:bCs/>
              </w:rPr>
              <w:t xml:space="preserve">FT veids/FI smaguma </w:t>
            </w:r>
            <w:r>
              <w:rPr>
                <w:rFonts w:ascii="Times New Roman" w:hAnsi="Times New Roman" w:cs="Times New Roman"/>
                <w:b/>
                <w:bCs/>
              </w:rPr>
              <w:t>līmenis</w:t>
            </w:r>
          </w:p>
        </w:tc>
        <w:tc>
          <w:tcPr>
            <w:tcW w:w="3118" w:type="dxa"/>
            <w:gridSpan w:val="3"/>
            <w:shd w:val="clear" w:color="auto" w:fill="F2F2F2" w:themeFill="background1" w:themeFillShade="F2"/>
            <w:vAlign w:val="center"/>
            <w:hideMark/>
          </w:tcPr>
          <w:p w14:paraId="01F7A6C9" w14:textId="6132ED13" w:rsidR="000C471D" w:rsidRPr="00CE5778" w:rsidRDefault="000C471D" w:rsidP="000C471D">
            <w:pPr>
              <w:jc w:val="center"/>
              <w:rPr>
                <w:rFonts w:ascii="Times New Roman" w:hAnsi="Times New Roman" w:cs="Times New Roman"/>
                <w:b/>
                <w:bCs/>
              </w:rPr>
            </w:pPr>
            <w:r w:rsidRPr="00CE5778">
              <w:rPr>
                <w:rFonts w:ascii="Times New Roman" w:hAnsi="Times New Roman" w:cs="Times New Roman"/>
                <w:b/>
                <w:bCs/>
              </w:rPr>
              <w:t>D</w:t>
            </w:r>
            <w:r>
              <w:rPr>
                <w:rFonts w:ascii="Times New Roman" w:hAnsi="Times New Roman" w:cs="Times New Roman"/>
                <w:b/>
                <w:bCs/>
              </w:rPr>
              <w:t>AC pakalpojums</w:t>
            </w:r>
          </w:p>
        </w:tc>
        <w:tc>
          <w:tcPr>
            <w:tcW w:w="2720" w:type="dxa"/>
            <w:gridSpan w:val="3"/>
            <w:shd w:val="clear" w:color="auto" w:fill="F2F2F2" w:themeFill="background1" w:themeFillShade="F2"/>
            <w:vAlign w:val="center"/>
            <w:hideMark/>
          </w:tcPr>
          <w:p w14:paraId="14C61D6D" w14:textId="20E6D753" w:rsidR="000C471D" w:rsidRPr="00CE5778" w:rsidRDefault="000C471D" w:rsidP="000C471D">
            <w:pPr>
              <w:jc w:val="center"/>
              <w:rPr>
                <w:rFonts w:ascii="Times New Roman" w:hAnsi="Times New Roman" w:cs="Times New Roman"/>
                <w:b/>
                <w:bCs/>
              </w:rPr>
            </w:pPr>
            <w:r w:rsidRPr="00CE5778">
              <w:rPr>
                <w:rFonts w:ascii="Times New Roman" w:hAnsi="Times New Roman" w:cs="Times New Roman"/>
                <w:b/>
                <w:bCs/>
              </w:rPr>
              <w:t>Specializētās darbnīcas</w:t>
            </w:r>
            <w:r>
              <w:rPr>
                <w:rFonts w:ascii="Times New Roman" w:hAnsi="Times New Roman" w:cs="Times New Roman"/>
                <w:b/>
                <w:bCs/>
              </w:rPr>
              <w:t xml:space="preserve"> pakalpojums</w:t>
            </w:r>
          </w:p>
        </w:tc>
        <w:tc>
          <w:tcPr>
            <w:tcW w:w="1048" w:type="dxa"/>
            <w:vMerge w:val="restart"/>
            <w:shd w:val="clear" w:color="auto" w:fill="F2F2F2" w:themeFill="background1" w:themeFillShade="F2"/>
            <w:vAlign w:val="center"/>
          </w:tcPr>
          <w:p w14:paraId="0F639F1E" w14:textId="033A36BB" w:rsidR="000C471D" w:rsidRPr="00CE5778" w:rsidRDefault="000C471D" w:rsidP="000C471D">
            <w:pPr>
              <w:jc w:val="center"/>
              <w:rPr>
                <w:rFonts w:ascii="Times New Roman" w:hAnsi="Times New Roman" w:cs="Times New Roman"/>
                <w:b/>
                <w:bCs/>
              </w:rPr>
            </w:pPr>
            <w:r w:rsidRPr="009E5EE6">
              <w:rPr>
                <w:rFonts w:ascii="Times New Roman" w:hAnsi="Times New Roman" w:cs="Times New Roman"/>
                <w:b/>
                <w:bCs/>
              </w:rPr>
              <w:t>Kopējais bērnu skaits</w:t>
            </w:r>
          </w:p>
        </w:tc>
        <w:tc>
          <w:tcPr>
            <w:tcW w:w="1577" w:type="dxa"/>
            <w:vMerge w:val="restart"/>
            <w:shd w:val="clear" w:color="auto" w:fill="F2F2F2" w:themeFill="background1" w:themeFillShade="F2"/>
            <w:vAlign w:val="center"/>
          </w:tcPr>
          <w:p w14:paraId="7BDBF512" w14:textId="31B5A196" w:rsidR="000C471D" w:rsidRPr="00CE5778" w:rsidRDefault="000C471D" w:rsidP="000C471D">
            <w:pPr>
              <w:jc w:val="center"/>
              <w:rPr>
                <w:rFonts w:ascii="Times New Roman" w:hAnsi="Times New Roman" w:cs="Times New Roman"/>
                <w:b/>
                <w:bCs/>
              </w:rPr>
            </w:pPr>
            <w:r>
              <w:rPr>
                <w:rFonts w:ascii="Times New Roman" w:hAnsi="Times New Roman" w:cs="Times New Roman"/>
                <w:b/>
                <w:bCs/>
                <w:lang w:eastAsia="zh-CN"/>
              </w:rPr>
              <w:t>Dienu skaits v</w:t>
            </w:r>
            <w:r w:rsidRPr="00E11915">
              <w:rPr>
                <w:rFonts w:ascii="Times New Roman" w:hAnsi="Times New Roman" w:cs="Times New Roman"/>
                <w:b/>
                <w:bCs/>
                <w:lang w:eastAsia="zh-CN"/>
              </w:rPr>
              <w:t>idēji uz vienu bērnu</w:t>
            </w:r>
            <w:r>
              <w:rPr>
                <w:rFonts w:ascii="Times New Roman" w:hAnsi="Times New Roman" w:cs="Times New Roman"/>
                <w:b/>
                <w:bCs/>
                <w:lang w:eastAsia="zh-CN"/>
              </w:rPr>
              <w:t xml:space="preserve"> 12 mēnešu periodā</w:t>
            </w:r>
          </w:p>
        </w:tc>
      </w:tr>
      <w:tr w:rsidR="000C471D" w:rsidRPr="00DA3483" w14:paraId="2B26BDE9" w14:textId="77777777" w:rsidTr="00D44BC5">
        <w:trPr>
          <w:trHeight w:val="600"/>
          <w:tblHeader/>
          <w:jc w:val="center"/>
        </w:trPr>
        <w:tc>
          <w:tcPr>
            <w:tcW w:w="1559" w:type="dxa"/>
            <w:vMerge/>
            <w:shd w:val="clear" w:color="auto" w:fill="F2F2F2" w:themeFill="background1" w:themeFillShade="F2"/>
            <w:vAlign w:val="center"/>
            <w:hideMark/>
          </w:tcPr>
          <w:p w14:paraId="33366DD6" w14:textId="7EB2F730" w:rsidR="000C471D" w:rsidRPr="00CE5778" w:rsidRDefault="000C471D" w:rsidP="000C471D">
            <w:pPr>
              <w:rPr>
                <w:rFonts w:ascii="Times New Roman" w:hAnsi="Times New Roman" w:cs="Times New Roman"/>
                <w:b/>
                <w:bCs/>
              </w:rPr>
            </w:pPr>
          </w:p>
        </w:tc>
        <w:tc>
          <w:tcPr>
            <w:tcW w:w="992" w:type="dxa"/>
            <w:shd w:val="clear" w:color="auto" w:fill="F2F2F2" w:themeFill="background1" w:themeFillShade="F2"/>
            <w:vAlign w:val="center"/>
            <w:hideMark/>
          </w:tcPr>
          <w:p w14:paraId="4A208568" w14:textId="75AC7858" w:rsidR="000C471D" w:rsidRPr="00CE5778" w:rsidRDefault="000C471D" w:rsidP="000C471D">
            <w:pPr>
              <w:jc w:val="center"/>
              <w:rPr>
                <w:rFonts w:ascii="Times New Roman" w:hAnsi="Times New Roman" w:cs="Times New Roman"/>
                <w:b/>
                <w:bCs/>
                <w:sz w:val="20"/>
                <w:szCs w:val="20"/>
              </w:rPr>
            </w:pPr>
            <w:r w:rsidRPr="00CE5778">
              <w:rPr>
                <w:rFonts w:ascii="Times New Roman" w:hAnsi="Times New Roman" w:cs="Times New Roman"/>
                <w:b/>
                <w:bCs/>
                <w:sz w:val="20"/>
                <w:szCs w:val="20"/>
              </w:rPr>
              <w:t>Bērnu skaits</w:t>
            </w:r>
          </w:p>
        </w:tc>
        <w:tc>
          <w:tcPr>
            <w:tcW w:w="992" w:type="dxa"/>
            <w:shd w:val="clear" w:color="auto" w:fill="F2F2F2" w:themeFill="background1" w:themeFillShade="F2"/>
            <w:vAlign w:val="center"/>
            <w:hideMark/>
          </w:tcPr>
          <w:p w14:paraId="5CAAB860" w14:textId="7E69C549" w:rsidR="000C471D" w:rsidRPr="00CE5778" w:rsidRDefault="000C471D" w:rsidP="000C471D">
            <w:pPr>
              <w:jc w:val="center"/>
              <w:rPr>
                <w:rFonts w:ascii="Times New Roman" w:hAnsi="Times New Roman" w:cs="Times New Roman"/>
                <w:b/>
                <w:bCs/>
                <w:sz w:val="20"/>
                <w:szCs w:val="20"/>
              </w:rPr>
            </w:pPr>
            <w:r w:rsidRPr="00CE5778">
              <w:rPr>
                <w:rFonts w:ascii="Times New Roman" w:hAnsi="Times New Roman" w:cs="Times New Roman"/>
                <w:b/>
                <w:bCs/>
                <w:sz w:val="20"/>
                <w:szCs w:val="20"/>
              </w:rPr>
              <w:t>Dienu skaits</w:t>
            </w:r>
          </w:p>
        </w:tc>
        <w:tc>
          <w:tcPr>
            <w:tcW w:w="1134" w:type="dxa"/>
            <w:tcBorders>
              <w:bottom w:val="single" w:sz="4" w:space="0" w:color="auto"/>
            </w:tcBorders>
            <w:shd w:val="clear" w:color="auto" w:fill="F2F2F2" w:themeFill="background1" w:themeFillShade="F2"/>
            <w:vAlign w:val="center"/>
            <w:hideMark/>
          </w:tcPr>
          <w:p w14:paraId="1C7033A9" w14:textId="5373DA56" w:rsidR="000C471D" w:rsidRPr="00CE5778" w:rsidRDefault="000C471D" w:rsidP="000C471D">
            <w:pPr>
              <w:jc w:val="center"/>
              <w:rPr>
                <w:rFonts w:ascii="Times New Roman" w:hAnsi="Times New Roman" w:cs="Times New Roman"/>
                <w:b/>
                <w:bCs/>
                <w:sz w:val="20"/>
                <w:szCs w:val="20"/>
              </w:rPr>
            </w:pPr>
            <w:r>
              <w:rPr>
                <w:rFonts w:ascii="Times New Roman" w:hAnsi="Times New Roman" w:cs="Times New Roman"/>
                <w:b/>
                <w:bCs/>
                <w:sz w:val="20"/>
                <w:szCs w:val="20"/>
              </w:rPr>
              <w:t>Dienu skaits v</w:t>
            </w:r>
            <w:r w:rsidRPr="00CE5778">
              <w:rPr>
                <w:rFonts w:ascii="Times New Roman" w:hAnsi="Times New Roman" w:cs="Times New Roman"/>
                <w:b/>
                <w:bCs/>
                <w:sz w:val="20"/>
                <w:szCs w:val="20"/>
              </w:rPr>
              <w:t>idēji uz vienu bērnu</w:t>
            </w:r>
          </w:p>
        </w:tc>
        <w:tc>
          <w:tcPr>
            <w:tcW w:w="851" w:type="dxa"/>
            <w:tcBorders>
              <w:bottom w:val="single" w:sz="4" w:space="0" w:color="auto"/>
            </w:tcBorders>
            <w:shd w:val="clear" w:color="auto" w:fill="F2F2F2" w:themeFill="background1" w:themeFillShade="F2"/>
            <w:vAlign w:val="center"/>
            <w:hideMark/>
          </w:tcPr>
          <w:p w14:paraId="177AACBE" w14:textId="7EF34A81" w:rsidR="000C471D" w:rsidRPr="00CE5778" w:rsidRDefault="000C471D" w:rsidP="000C471D">
            <w:pPr>
              <w:jc w:val="center"/>
              <w:rPr>
                <w:rFonts w:ascii="Times New Roman" w:hAnsi="Times New Roman" w:cs="Times New Roman"/>
                <w:b/>
                <w:bCs/>
                <w:sz w:val="20"/>
                <w:szCs w:val="20"/>
              </w:rPr>
            </w:pPr>
            <w:r w:rsidRPr="00CE5778">
              <w:rPr>
                <w:rFonts w:ascii="Times New Roman" w:hAnsi="Times New Roman" w:cs="Times New Roman"/>
                <w:b/>
                <w:bCs/>
                <w:sz w:val="20"/>
                <w:szCs w:val="20"/>
              </w:rPr>
              <w:t>Bērnu skaits</w:t>
            </w:r>
          </w:p>
        </w:tc>
        <w:tc>
          <w:tcPr>
            <w:tcW w:w="728" w:type="dxa"/>
            <w:shd w:val="clear" w:color="auto" w:fill="F2F2F2" w:themeFill="background1" w:themeFillShade="F2"/>
            <w:vAlign w:val="center"/>
            <w:hideMark/>
          </w:tcPr>
          <w:p w14:paraId="5841C066" w14:textId="31C62ABC" w:rsidR="000C471D" w:rsidRPr="00CE5778" w:rsidRDefault="000C471D" w:rsidP="000C471D">
            <w:pPr>
              <w:jc w:val="center"/>
              <w:rPr>
                <w:rFonts w:ascii="Times New Roman" w:hAnsi="Times New Roman" w:cs="Times New Roman"/>
                <w:b/>
                <w:bCs/>
                <w:sz w:val="20"/>
                <w:szCs w:val="20"/>
              </w:rPr>
            </w:pPr>
            <w:r w:rsidRPr="00CE5778">
              <w:rPr>
                <w:rFonts w:ascii="Times New Roman" w:hAnsi="Times New Roman" w:cs="Times New Roman"/>
                <w:b/>
                <w:bCs/>
                <w:sz w:val="20"/>
                <w:szCs w:val="20"/>
              </w:rPr>
              <w:t>Dienu skaits</w:t>
            </w:r>
          </w:p>
        </w:tc>
        <w:tc>
          <w:tcPr>
            <w:tcW w:w="1141" w:type="dxa"/>
            <w:shd w:val="clear" w:color="auto" w:fill="F2F2F2" w:themeFill="background1" w:themeFillShade="F2"/>
            <w:vAlign w:val="center"/>
            <w:hideMark/>
          </w:tcPr>
          <w:p w14:paraId="6D7EFEEA" w14:textId="713AA5F4" w:rsidR="000C471D" w:rsidRPr="00CE5778" w:rsidRDefault="000C471D" w:rsidP="000C471D">
            <w:pPr>
              <w:jc w:val="center"/>
              <w:rPr>
                <w:rFonts w:ascii="Times New Roman" w:hAnsi="Times New Roman" w:cs="Times New Roman"/>
                <w:b/>
                <w:bCs/>
                <w:sz w:val="20"/>
                <w:szCs w:val="20"/>
              </w:rPr>
            </w:pPr>
            <w:r>
              <w:rPr>
                <w:rFonts w:ascii="Times New Roman" w:hAnsi="Times New Roman" w:cs="Times New Roman"/>
                <w:b/>
                <w:bCs/>
                <w:sz w:val="20"/>
                <w:szCs w:val="20"/>
              </w:rPr>
              <w:t>Dienu skaits v</w:t>
            </w:r>
            <w:r w:rsidRPr="00CE5778">
              <w:rPr>
                <w:rFonts w:ascii="Times New Roman" w:hAnsi="Times New Roman" w:cs="Times New Roman"/>
                <w:b/>
                <w:bCs/>
                <w:sz w:val="20"/>
                <w:szCs w:val="20"/>
              </w:rPr>
              <w:t>idēji uz vienu bērnu</w:t>
            </w:r>
          </w:p>
        </w:tc>
        <w:tc>
          <w:tcPr>
            <w:tcW w:w="1048" w:type="dxa"/>
            <w:vMerge/>
            <w:shd w:val="clear" w:color="auto" w:fill="F2F2F2" w:themeFill="background1" w:themeFillShade="F2"/>
            <w:vAlign w:val="center"/>
          </w:tcPr>
          <w:p w14:paraId="3C064C7F" w14:textId="77777777" w:rsidR="000C471D" w:rsidRPr="00DA3483" w:rsidRDefault="000C471D" w:rsidP="000C471D">
            <w:pPr>
              <w:rPr>
                <w:rFonts w:ascii="Times New Roman" w:hAnsi="Times New Roman" w:cs="Times New Roman"/>
              </w:rPr>
            </w:pPr>
          </w:p>
        </w:tc>
        <w:tc>
          <w:tcPr>
            <w:tcW w:w="1577" w:type="dxa"/>
            <w:vMerge/>
            <w:shd w:val="clear" w:color="auto" w:fill="F2F2F2" w:themeFill="background1" w:themeFillShade="F2"/>
            <w:vAlign w:val="center"/>
          </w:tcPr>
          <w:p w14:paraId="58B176C8" w14:textId="77777777" w:rsidR="000C471D" w:rsidRPr="00DA3483" w:rsidRDefault="000C471D" w:rsidP="000C471D">
            <w:pPr>
              <w:rPr>
                <w:rFonts w:ascii="Times New Roman" w:hAnsi="Times New Roman" w:cs="Times New Roman"/>
              </w:rPr>
            </w:pPr>
          </w:p>
        </w:tc>
      </w:tr>
      <w:tr w:rsidR="000C471D" w:rsidRPr="00DA3483" w14:paraId="4659781A" w14:textId="77777777" w:rsidTr="000C471D">
        <w:trPr>
          <w:trHeight w:val="300"/>
          <w:jc w:val="center"/>
        </w:trPr>
        <w:tc>
          <w:tcPr>
            <w:tcW w:w="1559" w:type="dxa"/>
            <w:vMerge/>
            <w:shd w:val="clear" w:color="auto" w:fill="F2F2F2" w:themeFill="background1" w:themeFillShade="F2"/>
            <w:hideMark/>
          </w:tcPr>
          <w:p w14:paraId="085052AA" w14:textId="77777777" w:rsidR="000C471D" w:rsidRPr="00DA3483" w:rsidRDefault="000C471D" w:rsidP="000C471D">
            <w:pPr>
              <w:rPr>
                <w:rFonts w:ascii="Times New Roman" w:hAnsi="Times New Roman" w:cs="Times New Roman"/>
              </w:rPr>
            </w:pPr>
          </w:p>
        </w:tc>
        <w:tc>
          <w:tcPr>
            <w:tcW w:w="992" w:type="dxa"/>
            <w:shd w:val="clear" w:color="auto" w:fill="F2F2F2" w:themeFill="background1" w:themeFillShade="F2"/>
            <w:noWrap/>
            <w:hideMark/>
          </w:tcPr>
          <w:p w14:paraId="0C7FEE05"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8</w:t>
            </w:r>
          </w:p>
        </w:tc>
        <w:tc>
          <w:tcPr>
            <w:tcW w:w="992" w:type="dxa"/>
            <w:shd w:val="clear" w:color="auto" w:fill="F2F2F2" w:themeFill="background1" w:themeFillShade="F2"/>
            <w:noWrap/>
            <w:hideMark/>
          </w:tcPr>
          <w:p w14:paraId="22DAFA61"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1456</w:t>
            </w:r>
          </w:p>
        </w:tc>
        <w:tc>
          <w:tcPr>
            <w:tcW w:w="1134" w:type="dxa"/>
            <w:shd w:val="clear" w:color="auto" w:fill="F2F2F2" w:themeFill="background1" w:themeFillShade="F2"/>
            <w:noWrap/>
            <w:hideMark/>
          </w:tcPr>
          <w:p w14:paraId="45C4166E"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182</w:t>
            </w:r>
          </w:p>
        </w:tc>
        <w:tc>
          <w:tcPr>
            <w:tcW w:w="851" w:type="dxa"/>
            <w:shd w:val="clear" w:color="auto" w:fill="F2F2F2" w:themeFill="background1" w:themeFillShade="F2"/>
            <w:noWrap/>
            <w:hideMark/>
          </w:tcPr>
          <w:p w14:paraId="0E9D66D6"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w:t>
            </w:r>
          </w:p>
        </w:tc>
        <w:tc>
          <w:tcPr>
            <w:tcW w:w="728" w:type="dxa"/>
            <w:shd w:val="clear" w:color="auto" w:fill="F2F2F2" w:themeFill="background1" w:themeFillShade="F2"/>
            <w:noWrap/>
            <w:hideMark/>
          </w:tcPr>
          <w:p w14:paraId="477ED04C"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220</w:t>
            </w:r>
          </w:p>
        </w:tc>
        <w:tc>
          <w:tcPr>
            <w:tcW w:w="1141" w:type="dxa"/>
            <w:shd w:val="clear" w:color="auto" w:fill="F2F2F2" w:themeFill="background1" w:themeFillShade="F2"/>
            <w:noWrap/>
            <w:hideMark/>
          </w:tcPr>
          <w:p w14:paraId="6709C20F"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048" w:type="dxa"/>
            <w:shd w:val="clear" w:color="auto" w:fill="F2F2F2" w:themeFill="background1" w:themeFillShade="F2"/>
            <w:noWrap/>
            <w:hideMark/>
          </w:tcPr>
          <w:p w14:paraId="7C669A1A"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1676</w:t>
            </w:r>
          </w:p>
        </w:tc>
        <w:tc>
          <w:tcPr>
            <w:tcW w:w="1577" w:type="dxa"/>
            <w:shd w:val="clear" w:color="auto" w:fill="F2F2F2" w:themeFill="background1" w:themeFillShade="F2"/>
            <w:noWrap/>
            <w:hideMark/>
          </w:tcPr>
          <w:p w14:paraId="0732E3CA"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210</w:t>
            </w:r>
          </w:p>
        </w:tc>
      </w:tr>
      <w:tr w:rsidR="000C471D" w:rsidRPr="00DA3483" w14:paraId="612231F3" w14:textId="77777777" w:rsidTr="000C471D">
        <w:trPr>
          <w:trHeight w:val="300"/>
          <w:jc w:val="center"/>
        </w:trPr>
        <w:tc>
          <w:tcPr>
            <w:tcW w:w="1559" w:type="dxa"/>
            <w:shd w:val="clear" w:color="auto" w:fill="FFF2CC" w:themeFill="accent4" w:themeFillTint="33"/>
            <w:noWrap/>
            <w:hideMark/>
          </w:tcPr>
          <w:p w14:paraId="71614E5D" w14:textId="77777777" w:rsidR="000C471D" w:rsidRPr="00DA3483" w:rsidRDefault="000C471D" w:rsidP="000C471D">
            <w:pPr>
              <w:rPr>
                <w:rFonts w:ascii="Times New Roman" w:hAnsi="Times New Roman" w:cs="Times New Roman"/>
                <w:b/>
                <w:bCs/>
              </w:rPr>
            </w:pPr>
            <w:r w:rsidRPr="00DA3483">
              <w:rPr>
                <w:rFonts w:ascii="Times New Roman" w:hAnsi="Times New Roman" w:cs="Times New Roman"/>
                <w:b/>
                <w:bCs/>
              </w:rPr>
              <w:t>Pārējie</w:t>
            </w:r>
          </w:p>
        </w:tc>
        <w:tc>
          <w:tcPr>
            <w:tcW w:w="992" w:type="dxa"/>
            <w:shd w:val="clear" w:color="auto" w:fill="FFF2CC" w:themeFill="accent4" w:themeFillTint="33"/>
            <w:noWrap/>
            <w:hideMark/>
          </w:tcPr>
          <w:p w14:paraId="3D084C95"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w:t>
            </w:r>
          </w:p>
        </w:tc>
        <w:tc>
          <w:tcPr>
            <w:tcW w:w="992" w:type="dxa"/>
            <w:shd w:val="clear" w:color="auto" w:fill="FFF2CC" w:themeFill="accent4" w:themeFillTint="33"/>
            <w:noWrap/>
            <w:hideMark/>
          </w:tcPr>
          <w:p w14:paraId="026EC14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504</w:t>
            </w:r>
          </w:p>
        </w:tc>
        <w:tc>
          <w:tcPr>
            <w:tcW w:w="1134" w:type="dxa"/>
            <w:shd w:val="clear" w:color="auto" w:fill="FFF2CC" w:themeFill="accent4" w:themeFillTint="33"/>
            <w:noWrap/>
            <w:hideMark/>
          </w:tcPr>
          <w:p w14:paraId="6DF98FC4"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252</w:t>
            </w:r>
          </w:p>
        </w:tc>
        <w:tc>
          <w:tcPr>
            <w:tcW w:w="851" w:type="dxa"/>
            <w:shd w:val="clear" w:color="auto" w:fill="FFF2CC" w:themeFill="accent4" w:themeFillTint="33"/>
            <w:noWrap/>
            <w:hideMark/>
          </w:tcPr>
          <w:p w14:paraId="1A0D3D4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728" w:type="dxa"/>
            <w:shd w:val="clear" w:color="auto" w:fill="FFF2CC" w:themeFill="accent4" w:themeFillTint="33"/>
            <w:noWrap/>
            <w:hideMark/>
          </w:tcPr>
          <w:p w14:paraId="08F4ACEE"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1141" w:type="dxa"/>
            <w:shd w:val="clear" w:color="auto" w:fill="FFF2CC" w:themeFill="accent4" w:themeFillTint="33"/>
            <w:noWrap/>
            <w:hideMark/>
          </w:tcPr>
          <w:p w14:paraId="2D9ADBA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1048" w:type="dxa"/>
            <w:shd w:val="clear" w:color="auto" w:fill="FFF2CC" w:themeFill="accent4" w:themeFillTint="33"/>
            <w:noWrap/>
            <w:hideMark/>
          </w:tcPr>
          <w:p w14:paraId="28E9BAE3"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504</w:t>
            </w:r>
          </w:p>
        </w:tc>
        <w:tc>
          <w:tcPr>
            <w:tcW w:w="1577" w:type="dxa"/>
            <w:shd w:val="clear" w:color="auto" w:fill="FFF2CC" w:themeFill="accent4" w:themeFillTint="33"/>
            <w:noWrap/>
            <w:hideMark/>
          </w:tcPr>
          <w:p w14:paraId="29B35DCC"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252</w:t>
            </w:r>
          </w:p>
        </w:tc>
      </w:tr>
      <w:tr w:rsidR="000C471D" w:rsidRPr="00DA3483" w14:paraId="7C3F702E" w14:textId="77777777" w:rsidTr="000C471D">
        <w:trPr>
          <w:trHeight w:val="300"/>
          <w:jc w:val="center"/>
        </w:trPr>
        <w:tc>
          <w:tcPr>
            <w:tcW w:w="1559" w:type="dxa"/>
            <w:noWrap/>
            <w:hideMark/>
          </w:tcPr>
          <w:p w14:paraId="77E3251E" w14:textId="77777777" w:rsidR="000C471D" w:rsidRPr="00DA3483" w:rsidRDefault="000C471D" w:rsidP="000C471D">
            <w:pPr>
              <w:rPr>
                <w:rFonts w:ascii="Times New Roman" w:hAnsi="Times New Roman" w:cs="Times New Roman"/>
              </w:rPr>
            </w:pPr>
            <w:r w:rsidRPr="00DA3483">
              <w:rPr>
                <w:rFonts w:ascii="Times New Roman" w:hAnsi="Times New Roman" w:cs="Times New Roman"/>
              </w:rPr>
              <w:t>ļoti smagi</w:t>
            </w:r>
          </w:p>
        </w:tc>
        <w:tc>
          <w:tcPr>
            <w:tcW w:w="992" w:type="dxa"/>
            <w:noWrap/>
            <w:hideMark/>
          </w:tcPr>
          <w:p w14:paraId="6013FB0A"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w:t>
            </w:r>
          </w:p>
        </w:tc>
        <w:tc>
          <w:tcPr>
            <w:tcW w:w="992" w:type="dxa"/>
            <w:noWrap/>
            <w:hideMark/>
          </w:tcPr>
          <w:p w14:paraId="7992944F"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1134" w:type="dxa"/>
            <w:noWrap/>
            <w:hideMark/>
          </w:tcPr>
          <w:p w14:paraId="07508733"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851" w:type="dxa"/>
            <w:noWrap/>
            <w:hideMark/>
          </w:tcPr>
          <w:p w14:paraId="375F639A"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728" w:type="dxa"/>
            <w:noWrap/>
            <w:hideMark/>
          </w:tcPr>
          <w:p w14:paraId="617CEE00"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141" w:type="dxa"/>
            <w:noWrap/>
            <w:hideMark/>
          </w:tcPr>
          <w:p w14:paraId="10C354CA"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048" w:type="dxa"/>
            <w:noWrap/>
            <w:hideMark/>
          </w:tcPr>
          <w:p w14:paraId="3098743E"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1577" w:type="dxa"/>
            <w:noWrap/>
            <w:hideMark/>
          </w:tcPr>
          <w:p w14:paraId="63B04477"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r>
      <w:tr w:rsidR="000C471D" w:rsidRPr="00DA3483" w14:paraId="12D3C118" w14:textId="77777777" w:rsidTr="000C471D">
        <w:trPr>
          <w:trHeight w:val="300"/>
          <w:jc w:val="center"/>
        </w:trPr>
        <w:tc>
          <w:tcPr>
            <w:tcW w:w="1559" w:type="dxa"/>
            <w:noWrap/>
            <w:hideMark/>
          </w:tcPr>
          <w:p w14:paraId="28BF8495" w14:textId="77777777" w:rsidR="000C471D" w:rsidRPr="00DA3483" w:rsidRDefault="000C471D" w:rsidP="000C471D">
            <w:pPr>
              <w:rPr>
                <w:rFonts w:ascii="Times New Roman" w:hAnsi="Times New Roman" w:cs="Times New Roman"/>
              </w:rPr>
            </w:pPr>
            <w:r w:rsidRPr="00DA3483">
              <w:rPr>
                <w:rFonts w:ascii="Times New Roman" w:hAnsi="Times New Roman" w:cs="Times New Roman"/>
              </w:rPr>
              <w:t>mēreni</w:t>
            </w:r>
          </w:p>
        </w:tc>
        <w:tc>
          <w:tcPr>
            <w:tcW w:w="992" w:type="dxa"/>
            <w:noWrap/>
            <w:hideMark/>
          </w:tcPr>
          <w:p w14:paraId="564E02F2"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w:t>
            </w:r>
          </w:p>
        </w:tc>
        <w:tc>
          <w:tcPr>
            <w:tcW w:w="992" w:type="dxa"/>
            <w:noWrap/>
            <w:hideMark/>
          </w:tcPr>
          <w:p w14:paraId="09D3EE4F"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1134" w:type="dxa"/>
            <w:noWrap/>
            <w:hideMark/>
          </w:tcPr>
          <w:p w14:paraId="226A11DC"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851" w:type="dxa"/>
            <w:noWrap/>
            <w:hideMark/>
          </w:tcPr>
          <w:p w14:paraId="5A3BF17F"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728" w:type="dxa"/>
            <w:noWrap/>
            <w:hideMark/>
          </w:tcPr>
          <w:p w14:paraId="48AC8767"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141" w:type="dxa"/>
            <w:noWrap/>
            <w:hideMark/>
          </w:tcPr>
          <w:p w14:paraId="1DD35456"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048" w:type="dxa"/>
            <w:noWrap/>
            <w:hideMark/>
          </w:tcPr>
          <w:p w14:paraId="4F571985"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c>
          <w:tcPr>
            <w:tcW w:w="1577" w:type="dxa"/>
            <w:noWrap/>
            <w:hideMark/>
          </w:tcPr>
          <w:p w14:paraId="5B7AD895"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252</w:t>
            </w:r>
          </w:p>
        </w:tc>
      </w:tr>
      <w:tr w:rsidR="000C471D" w:rsidRPr="00DA3483" w14:paraId="2C9E111D" w14:textId="77777777" w:rsidTr="000C471D">
        <w:trPr>
          <w:trHeight w:val="300"/>
          <w:jc w:val="center"/>
        </w:trPr>
        <w:tc>
          <w:tcPr>
            <w:tcW w:w="1559" w:type="dxa"/>
            <w:shd w:val="clear" w:color="auto" w:fill="FFF2CC" w:themeFill="accent4" w:themeFillTint="33"/>
            <w:noWrap/>
            <w:hideMark/>
          </w:tcPr>
          <w:p w14:paraId="60A37DF3" w14:textId="77777777" w:rsidR="000C471D" w:rsidRPr="00DA3483" w:rsidRDefault="000C471D" w:rsidP="000C471D">
            <w:pPr>
              <w:rPr>
                <w:rFonts w:ascii="Times New Roman" w:hAnsi="Times New Roman" w:cs="Times New Roman"/>
                <w:b/>
                <w:bCs/>
              </w:rPr>
            </w:pPr>
            <w:r w:rsidRPr="00DA3483">
              <w:rPr>
                <w:rFonts w:ascii="Times New Roman" w:hAnsi="Times New Roman" w:cs="Times New Roman"/>
                <w:b/>
                <w:bCs/>
              </w:rPr>
              <w:lastRenderedPageBreak/>
              <w:t>GRT</w:t>
            </w:r>
          </w:p>
        </w:tc>
        <w:tc>
          <w:tcPr>
            <w:tcW w:w="992" w:type="dxa"/>
            <w:shd w:val="clear" w:color="auto" w:fill="FFF2CC" w:themeFill="accent4" w:themeFillTint="33"/>
            <w:noWrap/>
            <w:hideMark/>
          </w:tcPr>
          <w:p w14:paraId="7B23B102"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3</w:t>
            </w:r>
          </w:p>
        </w:tc>
        <w:tc>
          <w:tcPr>
            <w:tcW w:w="992" w:type="dxa"/>
            <w:shd w:val="clear" w:color="auto" w:fill="FFF2CC" w:themeFill="accent4" w:themeFillTint="33"/>
            <w:noWrap/>
            <w:hideMark/>
          </w:tcPr>
          <w:p w14:paraId="234AA2D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385</w:t>
            </w:r>
          </w:p>
        </w:tc>
        <w:tc>
          <w:tcPr>
            <w:tcW w:w="1134" w:type="dxa"/>
            <w:shd w:val="clear" w:color="auto" w:fill="FFF2CC" w:themeFill="accent4" w:themeFillTint="33"/>
            <w:noWrap/>
            <w:hideMark/>
          </w:tcPr>
          <w:p w14:paraId="015621E6"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128</w:t>
            </w:r>
          </w:p>
        </w:tc>
        <w:tc>
          <w:tcPr>
            <w:tcW w:w="851" w:type="dxa"/>
            <w:shd w:val="clear" w:color="auto" w:fill="FFF2CC" w:themeFill="accent4" w:themeFillTint="33"/>
            <w:noWrap/>
            <w:hideMark/>
          </w:tcPr>
          <w:p w14:paraId="605F177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w:t>
            </w:r>
          </w:p>
        </w:tc>
        <w:tc>
          <w:tcPr>
            <w:tcW w:w="728" w:type="dxa"/>
            <w:shd w:val="clear" w:color="auto" w:fill="FFF2CC" w:themeFill="accent4" w:themeFillTint="33"/>
            <w:noWrap/>
            <w:hideMark/>
          </w:tcPr>
          <w:p w14:paraId="3B14492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100</w:t>
            </w:r>
          </w:p>
        </w:tc>
        <w:tc>
          <w:tcPr>
            <w:tcW w:w="1141" w:type="dxa"/>
            <w:shd w:val="clear" w:color="auto" w:fill="FFF2CC" w:themeFill="accent4" w:themeFillTint="33"/>
            <w:noWrap/>
            <w:hideMark/>
          </w:tcPr>
          <w:p w14:paraId="144784C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100</w:t>
            </w:r>
          </w:p>
        </w:tc>
        <w:tc>
          <w:tcPr>
            <w:tcW w:w="1048" w:type="dxa"/>
            <w:shd w:val="clear" w:color="auto" w:fill="FFF2CC" w:themeFill="accent4" w:themeFillTint="33"/>
            <w:noWrap/>
            <w:hideMark/>
          </w:tcPr>
          <w:p w14:paraId="16BDD32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485</w:t>
            </w:r>
          </w:p>
        </w:tc>
        <w:tc>
          <w:tcPr>
            <w:tcW w:w="1577" w:type="dxa"/>
            <w:shd w:val="clear" w:color="auto" w:fill="FFF2CC" w:themeFill="accent4" w:themeFillTint="33"/>
            <w:noWrap/>
            <w:hideMark/>
          </w:tcPr>
          <w:p w14:paraId="0B5A91F5"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162</w:t>
            </w:r>
          </w:p>
        </w:tc>
      </w:tr>
      <w:tr w:rsidR="000C471D" w:rsidRPr="00DA3483" w14:paraId="13C01FC4" w14:textId="77777777" w:rsidTr="000C471D">
        <w:trPr>
          <w:trHeight w:val="300"/>
          <w:jc w:val="center"/>
        </w:trPr>
        <w:tc>
          <w:tcPr>
            <w:tcW w:w="1559" w:type="dxa"/>
            <w:noWrap/>
            <w:hideMark/>
          </w:tcPr>
          <w:p w14:paraId="47034659" w14:textId="77777777" w:rsidR="000C471D" w:rsidRPr="00DA3483" w:rsidRDefault="000C471D" w:rsidP="000C471D">
            <w:pPr>
              <w:rPr>
                <w:rFonts w:ascii="Times New Roman" w:hAnsi="Times New Roman" w:cs="Times New Roman"/>
                <w:b/>
                <w:bCs/>
                <w:i/>
                <w:iCs/>
              </w:rPr>
            </w:pPr>
            <w:r w:rsidRPr="00DA3483">
              <w:rPr>
                <w:rFonts w:ascii="Times New Roman" w:hAnsi="Times New Roman" w:cs="Times New Roman"/>
                <w:b/>
                <w:bCs/>
                <w:i/>
                <w:iCs/>
              </w:rPr>
              <w:t>IAT/PUT</w:t>
            </w:r>
          </w:p>
        </w:tc>
        <w:tc>
          <w:tcPr>
            <w:tcW w:w="992" w:type="dxa"/>
            <w:noWrap/>
            <w:hideMark/>
          </w:tcPr>
          <w:p w14:paraId="63AEA2BD"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3</w:t>
            </w:r>
          </w:p>
        </w:tc>
        <w:tc>
          <w:tcPr>
            <w:tcW w:w="992" w:type="dxa"/>
            <w:noWrap/>
            <w:hideMark/>
          </w:tcPr>
          <w:p w14:paraId="3DA627C5"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385</w:t>
            </w:r>
          </w:p>
        </w:tc>
        <w:tc>
          <w:tcPr>
            <w:tcW w:w="1134" w:type="dxa"/>
            <w:noWrap/>
            <w:hideMark/>
          </w:tcPr>
          <w:p w14:paraId="2A5074C1"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128</w:t>
            </w:r>
          </w:p>
        </w:tc>
        <w:tc>
          <w:tcPr>
            <w:tcW w:w="851" w:type="dxa"/>
            <w:noWrap/>
            <w:hideMark/>
          </w:tcPr>
          <w:p w14:paraId="6B9BCED3"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w:t>
            </w:r>
          </w:p>
        </w:tc>
        <w:tc>
          <w:tcPr>
            <w:tcW w:w="728" w:type="dxa"/>
            <w:noWrap/>
            <w:hideMark/>
          </w:tcPr>
          <w:p w14:paraId="535A7621"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100</w:t>
            </w:r>
          </w:p>
        </w:tc>
        <w:tc>
          <w:tcPr>
            <w:tcW w:w="1141" w:type="dxa"/>
            <w:noWrap/>
            <w:hideMark/>
          </w:tcPr>
          <w:p w14:paraId="5072A508"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100</w:t>
            </w:r>
          </w:p>
        </w:tc>
        <w:tc>
          <w:tcPr>
            <w:tcW w:w="1048" w:type="dxa"/>
            <w:noWrap/>
            <w:hideMark/>
          </w:tcPr>
          <w:p w14:paraId="593203F7"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485</w:t>
            </w:r>
          </w:p>
        </w:tc>
        <w:tc>
          <w:tcPr>
            <w:tcW w:w="1577" w:type="dxa"/>
            <w:noWrap/>
            <w:hideMark/>
          </w:tcPr>
          <w:p w14:paraId="6ECEEF52"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162</w:t>
            </w:r>
          </w:p>
        </w:tc>
      </w:tr>
      <w:tr w:rsidR="000C471D" w:rsidRPr="00DA3483" w14:paraId="285DD165" w14:textId="77777777" w:rsidTr="000C471D">
        <w:trPr>
          <w:trHeight w:val="300"/>
          <w:jc w:val="center"/>
        </w:trPr>
        <w:tc>
          <w:tcPr>
            <w:tcW w:w="1559" w:type="dxa"/>
            <w:noWrap/>
            <w:hideMark/>
          </w:tcPr>
          <w:p w14:paraId="4C8F6929"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ļoti smagi</w:t>
            </w:r>
          </w:p>
        </w:tc>
        <w:tc>
          <w:tcPr>
            <w:tcW w:w="992" w:type="dxa"/>
            <w:noWrap/>
            <w:hideMark/>
          </w:tcPr>
          <w:p w14:paraId="34C22442"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16F5D41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1134" w:type="dxa"/>
            <w:noWrap/>
            <w:hideMark/>
          </w:tcPr>
          <w:p w14:paraId="6FD54CB7"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851" w:type="dxa"/>
            <w:noWrap/>
            <w:hideMark/>
          </w:tcPr>
          <w:p w14:paraId="64ECFFB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731A02D6"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47EBCE4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3C54F0B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1577" w:type="dxa"/>
            <w:noWrap/>
            <w:hideMark/>
          </w:tcPr>
          <w:p w14:paraId="21A3EA3C"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r>
      <w:tr w:rsidR="000C471D" w:rsidRPr="00DA3483" w14:paraId="5C988979" w14:textId="77777777" w:rsidTr="000C471D">
        <w:trPr>
          <w:trHeight w:val="300"/>
          <w:jc w:val="center"/>
        </w:trPr>
        <w:tc>
          <w:tcPr>
            <w:tcW w:w="1559" w:type="dxa"/>
            <w:noWrap/>
            <w:hideMark/>
          </w:tcPr>
          <w:p w14:paraId="3236E21D"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ļoti smagi</w:t>
            </w:r>
          </w:p>
        </w:tc>
        <w:tc>
          <w:tcPr>
            <w:tcW w:w="992" w:type="dxa"/>
            <w:noWrap/>
            <w:hideMark/>
          </w:tcPr>
          <w:p w14:paraId="7E8D44E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0C985D7C"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70</w:t>
            </w:r>
          </w:p>
        </w:tc>
        <w:tc>
          <w:tcPr>
            <w:tcW w:w="1134" w:type="dxa"/>
            <w:noWrap/>
            <w:hideMark/>
          </w:tcPr>
          <w:p w14:paraId="4C470755"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70</w:t>
            </w:r>
          </w:p>
        </w:tc>
        <w:tc>
          <w:tcPr>
            <w:tcW w:w="851" w:type="dxa"/>
            <w:noWrap/>
            <w:hideMark/>
          </w:tcPr>
          <w:p w14:paraId="5BF124F0"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4D22FBF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5228A7A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7CB41CE9"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70</w:t>
            </w:r>
          </w:p>
        </w:tc>
        <w:tc>
          <w:tcPr>
            <w:tcW w:w="1577" w:type="dxa"/>
            <w:noWrap/>
            <w:hideMark/>
          </w:tcPr>
          <w:p w14:paraId="24C60AC9"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70</w:t>
            </w:r>
          </w:p>
        </w:tc>
      </w:tr>
      <w:tr w:rsidR="000C471D" w:rsidRPr="00DA3483" w14:paraId="6250F9A5" w14:textId="77777777" w:rsidTr="000C471D">
        <w:trPr>
          <w:trHeight w:val="300"/>
          <w:jc w:val="center"/>
        </w:trPr>
        <w:tc>
          <w:tcPr>
            <w:tcW w:w="1559" w:type="dxa"/>
            <w:noWrap/>
            <w:hideMark/>
          </w:tcPr>
          <w:p w14:paraId="62DED998"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ļoti smagi</w:t>
            </w:r>
          </w:p>
        </w:tc>
        <w:tc>
          <w:tcPr>
            <w:tcW w:w="992" w:type="dxa"/>
            <w:noWrap/>
            <w:hideMark/>
          </w:tcPr>
          <w:p w14:paraId="1A4E98F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544F72D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134" w:type="dxa"/>
            <w:noWrap/>
            <w:hideMark/>
          </w:tcPr>
          <w:p w14:paraId="06F612B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851" w:type="dxa"/>
            <w:noWrap/>
            <w:hideMark/>
          </w:tcPr>
          <w:p w14:paraId="29384062"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6E0AC3E5"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2E0A0F4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52F987B0"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577" w:type="dxa"/>
            <w:noWrap/>
            <w:hideMark/>
          </w:tcPr>
          <w:p w14:paraId="49D743CD"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r>
      <w:tr w:rsidR="000C471D" w:rsidRPr="00DA3483" w14:paraId="1683B7FE" w14:textId="77777777" w:rsidTr="000C471D">
        <w:trPr>
          <w:trHeight w:val="300"/>
          <w:jc w:val="center"/>
        </w:trPr>
        <w:tc>
          <w:tcPr>
            <w:tcW w:w="1559" w:type="dxa"/>
            <w:noWrap/>
            <w:hideMark/>
          </w:tcPr>
          <w:p w14:paraId="5786178A"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mēreni</w:t>
            </w:r>
          </w:p>
        </w:tc>
        <w:tc>
          <w:tcPr>
            <w:tcW w:w="992" w:type="dxa"/>
            <w:noWrap/>
            <w:hideMark/>
          </w:tcPr>
          <w:p w14:paraId="4E41F8D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992" w:type="dxa"/>
            <w:noWrap/>
            <w:hideMark/>
          </w:tcPr>
          <w:p w14:paraId="53F4965D"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34" w:type="dxa"/>
            <w:noWrap/>
            <w:hideMark/>
          </w:tcPr>
          <w:p w14:paraId="69395F73"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851" w:type="dxa"/>
            <w:noWrap/>
            <w:hideMark/>
          </w:tcPr>
          <w:p w14:paraId="590FADAC"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728" w:type="dxa"/>
            <w:noWrap/>
            <w:hideMark/>
          </w:tcPr>
          <w:p w14:paraId="498672B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100</w:t>
            </w:r>
          </w:p>
        </w:tc>
        <w:tc>
          <w:tcPr>
            <w:tcW w:w="1141" w:type="dxa"/>
            <w:noWrap/>
            <w:hideMark/>
          </w:tcPr>
          <w:p w14:paraId="45EC423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100</w:t>
            </w:r>
          </w:p>
        </w:tc>
        <w:tc>
          <w:tcPr>
            <w:tcW w:w="1048" w:type="dxa"/>
            <w:noWrap/>
            <w:hideMark/>
          </w:tcPr>
          <w:p w14:paraId="13B4AFA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100</w:t>
            </w:r>
          </w:p>
        </w:tc>
        <w:tc>
          <w:tcPr>
            <w:tcW w:w="1577" w:type="dxa"/>
            <w:noWrap/>
            <w:hideMark/>
          </w:tcPr>
          <w:p w14:paraId="15C3E06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100</w:t>
            </w:r>
          </w:p>
        </w:tc>
      </w:tr>
      <w:tr w:rsidR="000C471D" w:rsidRPr="00DA3483" w14:paraId="2E4C83DF" w14:textId="77777777" w:rsidTr="000C471D">
        <w:trPr>
          <w:trHeight w:val="300"/>
          <w:jc w:val="center"/>
        </w:trPr>
        <w:tc>
          <w:tcPr>
            <w:tcW w:w="1559" w:type="dxa"/>
            <w:shd w:val="clear" w:color="auto" w:fill="FFF2CC" w:themeFill="accent4" w:themeFillTint="33"/>
            <w:noWrap/>
            <w:hideMark/>
          </w:tcPr>
          <w:p w14:paraId="56363B14" w14:textId="77777777" w:rsidR="000C471D" w:rsidRPr="00DA3483" w:rsidRDefault="000C471D" w:rsidP="000C471D">
            <w:pPr>
              <w:rPr>
                <w:rFonts w:ascii="Times New Roman" w:hAnsi="Times New Roman" w:cs="Times New Roman"/>
                <w:b/>
                <w:bCs/>
              </w:rPr>
            </w:pPr>
            <w:r w:rsidRPr="00DA3483">
              <w:rPr>
                <w:rFonts w:ascii="Times New Roman" w:hAnsi="Times New Roman" w:cs="Times New Roman"/>
                <w:b/>
                <w:bCs/>
              </w:rPr>
              <w:t>KT</w:t>
            </w:r>
          </w:p>
        </w:tc>
        <w:tc>
          <w:tcPr>
            <w:tcW w:w="992" w:type="dxa"/>
            <w:shd w:val="clear" w:color="auto" w:fill="FFF2CC" w:themeFill="accent4" w:themeFillTint="33"/>
            <w:noWrap/>
            <w:hideMark/>
          </w:tcPr>
          <w:p w14:paraId="798543C1"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992" w:type="dxa"/>
            <w:shd w:val="clear" w:color="auto" w:fill="FFF2CC" w:themeFill="accent4" w:themeFillTint="33"/>
            <w:noWrap/>
            <w:hideMark/>
          </w:tcPr>
          <w:p w14:paraId="08854CFC"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1134" w:type="dxa"/>
            <w:shd w:val="clear" w:color="auto" w:fill="FFF2CC" w:themeFill="accent4" w:themeFillTint="33"/>
            <w:noWrap/>
            <w:hideMark/>
          </w:tcPr>
          <w:p w14:paraId="7CE71B6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851" w:type="dxa"/>
            <w:shd w:val="clear" w:color="auto" w:fill="FFF2CC" w:themeFill="accent4" w:themeFillTint="33"/>
            <w:noWrap/>
            <w:hideMark/>
          </w:tcPr>
          <w:p w14:paraId="4913905E"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w:t>
            </w:r>
          </w:p>
        </w:tc>
        <w:tc>
          <w:tcPr>
            <w:tcW w:w="728" w:type="dxa"/>
            <w:shd w:val="clear" w:color="auto" w:fill="FFF2CC" w:themeFill="accent4" w:themeFillTint="33"/>
            <w:noWrap/>
            <w:hideMark/>
          </w:tcPr>
          <w:p w14:paraId="0E963E7E"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120</w:t>
            </w:r>
          </w:p>
        </w:tc>
        <w:tc>
          <w:tcPr>
            <w:tcW w:w="1141" w:type="dxa"/>
            <w:shd w:val="clear" w:color="auto" w:fill="FFF2CC" w:themeFill="accent4" w:themeFillTint="33"/>
            <w:noWrap/>
            <w:hideMark/>
          </w:tcPr>
          <w:p w14:paraId="34E8212B"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120</w:t>
            </w:r>
          </w:p>
        </w:tc>
        <w:tc>
          <w:tcPr>
            <w:tcW w:w="1048" w:type="dxa"/>
            <w:shd w:val="clear" w:color="auto" w:fill="FFF2CC" w:themeFill="accent4" w:themeFillTint="33"/>
            <w:noWrap/>
            <w:hideMark/>
          </w:tcPr>
          <w:p w14:paraId="484D4DB4"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120</w:t>
            </w:r>
          </w:p>
        </w:tc>
        <w:tc>
          <w:tcPr>
            <w:tcW w:w="1577" w:type="dxa"/>
            <w:shd w:val="clear" w:color="auto" w:fill="FFF2CC" w:themeFill="accent4" w:themeFillTint="33"/>
            <w:noWrap/>
            <w:hideMark/>
          </w:tcPr>
          <w:p w14:paraId="58AADF7C"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120</w:t>
            </w:r>
          </w:p>
        </w:tc>
      </w:tr>
      <w:tr w:rsidR="000C471D" w:rsidRPr="00DA3483" w14:paraId="0E03EB92" w14:textId="77777777" w:rsidTr="000C471D">
        <w:trPr>
          <w:trHeight w:val="300"/>
          <w:jc w:val="center"/>
        </w:trPr>
        <w:tc>
          <w:tcPr>
            <w:tcW w:w="1559" w:type="dxa"/>
            <w:noWrap/>
            <w:hideMark/>
          </w:tcPr>
          <w:p w14:paraId="486BC419" w14:textId="77777777" w:rsidR="000C471D" w:rsidRPr="00DA3483" w:rsidRDefault="000C471D" w:rsidP="000C471D">
            <w:pPr>
              <w:rPr>
                <w:rFonts w:ascii="Times New Roman" w:hAnsi="Times New Roman" w:cs="Times New Roman"/>
              </w:rPr>
            </w:pPr>
            <w:r w:rsidRPr="00DA3483">
              <w:rPr>
                <w:rFonts w:ascii="Times New Roman" w:hAnsi="Times New Roman" w:cs="Times New Roman"/>
              </w:rPr>
              <w:t>mēreni</w:t>
            </w:r>
          </w:p>
        </w:tc>
        <w:tc>
          <w:tcPr>
            <w:tcW w:w="992" w:type="dxa"/>
            <w:noWrap/>
            <w:hideMark/>
          </w:tcPr>
          <w:p w14:paraId="694ED4DC"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992" w:type="dxa"/>
            <w:noWrap/>
            <w:hideMark/>
          </w:tcPr>
          <w:p w14:paraId="1048FDB3"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1134" w:type="dxa"/>
            <w:noWrap/>
            <w:hideMark/>
          </w:tcPr>
          <w:p w14:paraId="5B398694"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0</w:t>
            </w:r>
          </w:p>
        </w:tc>
        <w:tc>
          <w:tcPr>
            <w:tcW w:w="851" w:type="dxa"/>
            <w:noWrap/>
            <w:hideMark/>
          </w:tcPr>
          <w:p w14:paraId="48ECD1B4"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w:t>
            </w:r>
          </w:p>
        </w:tc>
        <w:tc>
          <w:tcPr>
            <w:tcW w:w="728" w:type="dxa"/>
            <w:noWrap/>
            <w:hideMark/>
          </w:tcPr>
          <w:p w14:paraId="4035BC7C"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120</w:t>
            </w:r>
          </w:p>
        </w:tc>
        <w:tc>
          <w:tcPr>
            <w:tcW w:w="1141" w:type="dxa"/>
            <w:noWrap/>
            <w:hideMark/>
          </w:tcPr>
          <w:p w14:paraId="688CAF92"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120</w:t>
            </w:r>
          </w:p>
        </w:tc>
        <w:tc>
          <w:tcPr>
            <w:tcW w:w="1048" w:type="dxa"/>
            <w:noWrap/>
            <w:hideMark/>
          </w:tcPr>
          <w:p w14:paraId="78385BA9"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120</w:t>
            </w:r>
          </w:p>
        </w:tc>
        <w:tc>
          <w:tcPr>
            <w:tcW w:w="1577" w:type="dxa"/>
            <w:noWrap/>
            <w:hideMark/>
          </w:tcPr>
          <w:p w14:paraId="25216A9E" w14:textId="77777777" w:rsidR="000C471D" w:rsidRPr="00DA3483" w:rsidRDefault="000C471D" w:rsidP="000C471D">
            <w:pPr>
              <w:jc w:val="center"/>
              <w:rPr>
                <w:rFonts w:ascii="Times New Roman" w:hAnsi="Times New Roman" w:cs="Times New Roman"/>
              </w:rPr>
            </w:pPr>
            <w:r w:rsidRPr="00DA3483">
              <w:rPr>
                <w:rFonts w:ascii="Times New Roman" w:hAnsi="Times New Roman" w:cs="Times New Roman"/>
              </w:rPr>
              <w:t>120</w:t>
            </w:r>
          </w:p>
        </w:tc>
      </w:tr>
      <w:tr w:rsidR="000C471D" w:rsidRPr="00DA3483" w14:paraId="721BFC29" w14:textId="77777777" w:rsidTr="000C471D">
        <w:trPr>
          <w:trHeight w:val="300"/>
          <w:jc w:val="center"/>
        </w:trPr>
        <w:tc>
          <w:tcPr>
            <w:tcW w:w="1559" w:type="dxa"/>
            <w:shd w:val="clear" w:color="auto" w:fill="FFF2CC" w:themeFill="accent4" w:themeFillTint="33"/>
            <w:noWrap/>
            <w:hideMark/>
          </w:tcPr>
          <w:p w14:paraId="4770EE0B" w14:textId="77777777" w:rsidR="000C471D" w:rsidRPr="00DA3483" w:rsidRDefault="000C471D" w:rsidP="000C471D">
            <w:pPr>
              <w:rPr>
                <w:rFonts w:ascii="Times New Roman" w:hAnsi="Times New Roman" w:cs="Times New Roman"/>
                <w:b/>
                <w:bCs/>
              </w:rPr>
            </w:pPr>
            <w:r w:rsidRPr="00DA3483">
              <w:rPr>
                <w:rFonts w:ascii="Times New Roman" w:hAnsi="Times New Roman" w:cs="Times New Roman"/>
                <w:b/>
                <w:bCs/>
              </w:rPr>
              <w:t>MT</w:t>
            </w:r>
          </w:p>
        </w:tc>
        <w:tc>
          <w:tcPr>
            <w:tcW w:w="992" w:type="dxa"/>
            <w:shd w:val="clear" w:color="auto" w:fill="FFF2CC" w:themeFill="accent4" w:themeFillTint="33"/>
            <w:noWrap/>
            <w:hideMark/>
          </w:tcPr>
          <w:p w14:paraId="52690A11"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3</w:t>
            </w:r>
          </w:p>
        </w:tc>
        <w:tc>
          <w:tcPr>
            <w:tcW w:w="992" w:type="dxa"/>
            <w:shd w:val="clear" w:color="auto" w:fill="FFF2CC" w:themeFill="accent4" w:themeFillTint="33"/>
            <w:noWrap/>
            <w:hideMark/>
          </w:tcPr>
          <w:p w14:paraId="22B40180"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567</w:t>
            </w:r>
          </w:p>
        </w:tc>
        <w:tc>
          <w:tcPr>
            <w:tcW w:w="1134" w:type="dxa"/>
            <w:shd w:val="clear" w:color="auto" w:fill="FFF2CC" w:themeFill="accent4" w:themeFillTint="33"/>
            <w:noWrap/>
            <w:hideMark/>
          </w:tcPr>
          <w:p w14:paraId="6EAA3E60"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189</w:t>
            </w:r>
          </w:p>
        </w:tc>
        <w:tc>
          <w:tcPr>
            <w:tcW w:w="851" w:type="dxa"/>
            <w:shd w:val="clear" w:color="auto" w:fill="FFF2CC" w:themeFill="accent4" w:themeFillTint="33"/>
            <w:noWrap/>
            <w:hideMark/>
          </w:tcPr>
          <w:p w14:paraId="1427CF8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728" w:type="dxa"/>
            <w:shd w:val="clear" w:color="auto" w:fill="FFF2CC" w:themeFill="accent4" w:themeFillTint="33"/>
            <w:noWrap/>
            <w:hideMark/>
          </w:tcPr>
          <w:p w14:paraId="56514230"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1141" w:type="dxa"/>
            <w:shd w:val="clear" w:color="auto" w:fill="FFF2CC" w:themeFill="accent4" w:themeFillTint="33"/>
            <w:noWrap/>
            <w:hideMark/>
          </w:tcPr>
          <w:p w14:paraId="0665049B"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0</w:t>
            </w:r>
          </w:p>
        </w:tc>
        <w:tc>
          <w:tcPr>
            <w:tcW w:w="1048" w:type="dxa"/>
            <w:shd w:val="clear" w:color="auto" w:fill="FFF2CC" w:themeFill="accent4" w:themeFillTint="33"/>
            <w:noWrap/>
            <w:hideMark/>
          </w:tcPr>
          <w:p w14:paraId="6C6E67A0"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567</w:t>
            </w:r>
          </w:p>
        </w:tc>
        <w:tc>
          <w:tcPr>
            <w:tcW w:w="1577" w:type="dxa"/>
            <w:shd w:val="clear" w:color="auto" w:fill="FFF2CC" w:themeFill="accent4" w:themeFillTint="33"/>
            <w:noWrap/>
            <w:hideMark/>
          </w:tcPr>
          <w:p w14:paraId="628A639A"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189</w:t>
            </w:r>
          </w:p>
        </w:tc>
      </w:tr>
      <w:tr w:rsidR="000C471D" w:rsidRPr="00DA3483" w14:paraId="21E811AA" w14:textId="77777777" w:rsidTr="000C471D">
        <w:trPr>
          <w:trHeight w:val="300"/>
          <w:jc w:val="center"/>
        </w:trPr>
        <w:tc>
          <w:tcPr>
            <w:tcW w:w="1559" w:type="dxa"/>
            <w:noWrap/>
            <w:hideMark/>
          </w:tcPr>
          <w:p w14:paraId="36A59C58" w14:textId="77777777" w:rsidR="000C471D" w:rsidRPr="00DA3483" w:rsidRDefault="000C471D" w:rsidP="000C471D">
            <w:pPr>
              <w:rPr>
                <w:rFonts w:ascii="Times New Roman" w:hAnsi="Times New Roman" w:cs="Times New Roman"/>
                <w:b/>
                <w:bCs/>
                <w:i/>
                <w:iCs/>
              </w:rPr>
            </w:pPr>
            <w:r w:rsidRPr="00DA3483">
              <w:rPr>
                <w:rFonts w:ascii="Times New Roman" w:hAnsi="Times New Roman" w:cs="Times New Roman"/>
                <w:b/>
                <w:bCs/>
                <w:i/>
                <w:iCs/>
              </w:rPr>
              <w:t>IAT</w:t>
            </w:r>
          </w:p>
        </w:tc>
        <w:tc>
          <w:tcPr>
            <w:tcW w:w="992" w:type="dxa"/>
            <w:noWrap/>
            <w:hideMark/>
          </w:tcPr>
          <w:p w14:paraId="0A6BA1BB"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2</w:t>
            </w:r>
          </w:p>
        </w:tc>
        <w:tc>
          <w:tcPr>
            <w:tcW w:w="992" w:type="dxa"/>
            <w:noWrap/>
            <w:hideMark/>
          </w:tcPr>
          <w:p w14:paraId="5E283A87"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315</w:t>
            </w:r>
          </w:p>
        </w:tc>
        <w:tc>
          <w:tcPr>
            <w:tcW w:w="1134" w:type="dxa"/>
            <w:noWrap/>
            <w:hideMark/>
          </w:tcPr>
          <w:p w14:paraId="485A44B4"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158</w:t>
            </w:r>
          </w:p>
        </w:tc>
        <w:tc>
          <w:tcPr>
            <w:tcW w:w="851" w:type="dxa"/>
            <w:noWrap/>
            <w:hideMark/>
          </w:tcPr>
          <w:p w14:paraId="4A0A8A4D"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728" w:type="dxa"/>
            <w:noWrap/>
            <w:hideMark/>
          </w:tcPr>
          <w:p w14:paraId="11688ECE"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1141" w:type="dxa"/>
            <w:noWrap/>
            <w:hideMark/>
          </w:tcPr>
          <w:p w14:paraId="733B3EB6"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1048" w:type="dxa"/>
            <w:noWrap/>
            <w:hideMark/>
          </w:tcPr>
          <w:p w14:paraId="42E1D011"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315</w:t>
            </w:r>
          </w:p>
        </w:tc>
        <w:tc>
          <w:tcPr>
            <w:tcW w:w="1577" w:type="dxa"/>
            <w:noWrap/>
            <w:hideMark/>
          </w:tcPr>
          <w:p w14:paraId="6BF7F111"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158</w:t>
            </w:r>
          </w:p>
        </w:tc>
      </w:tr>
      <w:tr w:rsidR="000C471D" w:rsidRPr="00DA3483" w14:paraId="41C91E90" w14:textId="77777777" w:rsidTr="000C471D">
        <w:trPr>
          <w:trHeight w:val="300"/>
          <w:jc w:val="center"/>
        </w:trPr>
        <w:tc>
          <w:tcPr>
            <w:tcW w:w="1559" w:type="dxa"/>
            <w:noWrap/>
            <w:hideMark/>
          </w:tcPr>
          <w:p w14:paraId="5EFA5D3B"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ļoti smagi</w:t>
            </w:r>
          </w:p>
        </w:tc>
        <w:tc>
          <w:tcPr>
            <w:tcW w:w="992" w:type="dxa"/>
            <w:noWrap/>
            <w:hideMark/>
          </w:tcPr>
          <w:p w14:paraId="45D77C4C"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76C83D9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1134" w:type="dxa"/>
            <w:noWrap/>
            <w:hideMark/>
          </w:tcPr>
          <w:p w14:paraId="7AF066E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851" w:type="dxa"/>
            <w:noWrap/>
            <w:hideMark/>
          </w:tcPr>
          <w:p w14:paraId="73A7C470"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062802E3"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48037E3B"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490E6703"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c>
          <w:tcPr>
            <w:tcW w:w="1577" w:type="dxa"/>
            <w:noWrap/>
            <w:hideMark/>
          </w:tcPr>
          <w:p w14:paraId="4892C62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63</w:t>
            </w:r>
          </w:p>
        </w:tc>
      </w:tr>
      <w:tr w:rsidR="000C471D" w:rsidRPr="00DA3483" w14:paraId="5F65E466" w14:textId="77777777" w:rsidTr="000C471D">
        <w:trPr>
          <w:trHeight w:val="300"/>
          <w:jc w:val="center"/>
        </w:trPr>
        <w:tc>
          <w:tcPr>
            <w:tcW w:w="1559" w:type="dxa"/>
            <w:noWrap/>
            <w:hideMark/>
          </w:tcPr>
          <w:p w14:paraId="5BA643F7"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mēreni</w:t>
            </w:r>
          </w:p>
        </w:tc>
        <w:tc>
          <w:tcPr>
            <w:tcW w:w="992" w:type="dxa"/>
            <w:noWrap/>
            <w:hideMark/>
          </w:tcPr>
          <w:p w14:paraId="148A49C7"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183D121D"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134" w:type="dxa"/>
            <w:noWrap/>
            <w:hideMark/>
          </w:tcPr>
          <w:p w14:paraId="79ECAC90"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851" w:type="dxa"/>
            <w:noWrap/>
            <w:hideMark/>
          </w:tcPr>
          <w:p w14:paraId="07A4FBD7"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5F5E0D64"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3634AE90"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1E19A01C"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577" w:type="dxa"/>
            <w:noWrap/>
            <w:hideMark/>
          </w:tcPr>
          <w:p w14:paraId="582004D2"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r>
      <w:tr w:rsidR="000C471D" w:rsidRPr="00DA3483" w14:paraId="301357DB" w14:textId="77777777" w:rsidTr="000C471D">
        <w:trPr>
          <w:trHeight w:val="300"/>
          <w:jc w:val="center"/>
        </w:trPr>
        <w:tc>
          <w:tcPr>
            <w:tcW w:w="1559" w:type="dxa"/>
            <w:noWrap/>
            <w:hideMark/>
          </w:tcPr>
          <w:p w14:paraId="62F7FD69" w14:textId="77777777" w:rsidR="000C471D" w:rsidRPr="00DA3483" w:rsidRDefault="000C471D" w:rsidP="000C471D">
            <w:pPr>
              <w:rPr>
                <w:rFonts w:ascii="Times New Roman" w:hAnsi="Times New Roman" w:cs="Times New Roman"/>
                <w:b/>
                <w:bCs/>
                <w:i/>
                <w:iCs/>
              </w:rPr>
            </w:pPr>
            <w:r w:rsidRPr="00DA3483">
              <w:rPr>
                <w:rFonts w:ascii="Times New Roman" w:hAnsi="Times New Roman" w:cs="Times New Roman"/>
                <w:b/>
                <w:bCs/>
                <w:i/>
                <w:iCs/>
              </w:rPr>
              <w:t>IAT/PUT</w:t>
            </w:r>
          </w:p>
        </w:tc>
        <w:tc>
          <w:tcPr>
            <w:tcW w:w="992" w:type="dxa"/>
            <w:noWrap/>
            <w:hideMark/>
          </w:tcPr>
          <w:p w14:paraId="5EC1959C"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1</w:t>
            </w:r>
          </w:p>
        </w:tc>
        <w:tc>
          <w:tcPr>
            <w:tcW w:w="992" w:type="dxa"/>
            <w:noWrap/>
            <w:hideMark/>
          </w:tcPr>
          <w:p w14:paraId="4395742A"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252</w:t>
            </w:r>
          </w:p>
        </w:tc>
        <w:tc>
          <w:tcPr>
            <w:tcW w:w="1134" w:type="dxa"/>
            <w:noWrap/>
            <w:hideMark/>
          </w:tcPr>
          <w:p w14:paraId="579637B6"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252</w:t>
            </w:r>
          </w:p>
        </w:tc>
        <w:tc>
          <w:tcPr>
            <w:tcW w:w="851" w:type="dxa"/>
            <w:noWrap/>
            <w:hideMark/>
          </w:tcPr>
          <w:p w14:paraId="38E433C2"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728" w:type="dxa"/>
            <w:noWrap/>
            <w:hideMark/>
          </w:tcPr>
          <w:p w14:paraId="25A26FDF"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1141" w:type="dxa"/>
            <w:noWrap/>
            <w:hideMark/>
          </w:tcPr>
          <w:p w14:paraId="63AA820B"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0</w:t>
            </w:r>
          </w:p>
        </w:tc>
        <w:tc>
          <w:tcPr>
            <w:tcW w:w="1048" w:type="dxa"/>
            <w:noWrap/>
            <w:hideMark/>
          </w:tcPr>
          <w:p w14:paraId="1F4BDD81"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252</w:t>
            </w:r>
          </w:p>
        </w:tc>
        <w:tc>
          <w:tcPr>
            <w:tcW w:w="1577" w:type="dxa"/>
            <w:noWrap/>
            <w:hideMark/>
          </w:tcPr>
          <w:p w14:paraId="3C7D5ADB" w14:textId="77777777" w:rsidR="000C471D" w:rsidRPr="00DA3483" w:rsidRDefault="000C471D" w:rsidP="000C471D">
            <w:pPr>
              <w:jc w:val="center"/>
              <w:rPr>
                <w:rFonts w:ascii="Times New Roman" w:hAnsi="Times New Roman" w:cs="Times New Roman"/>
                <w:b/>
                <w:bCs/>
                <w:i/>
                <w:iCs/>
              </w:rPr>
            </w:pPr>
            <w:r w:rsidRPr="00DA3483">
              <w:rPr>
                <w:rFonts w:ascii="Times New Roman" w:hAnsi="Times New Roman" w:cs="Times New Roman"/>
                <w:b/>
                <w:bCs/>
                <w:i/>
                <w:iCs/>
              </w:rPr>
              <w:t>252</w:t>
            </w:r>
          </w:p>
        </w:tc>
      </w:tr>
      <w:tr w:rsidR="000C471D" w:rsidRPr="00DA3483" w14:paraId="4B045E24" w14:textId="77777777" w:rsidTr="000C471D">
        <w:trPr>
          <w:trHeight w:val="300"/>
          <w:jc w:val="center"/>
        </w:trPr>
        <w:tc>
          <w:tcPr>
            <w:tcW w:w="1559" w:type="dxa"/>
            <w:noWrap/>
            <w:hideMark/>
          </w:tcPr>
          <w:p w14:paraId="711E2D4B" w14:textId="77777777" w:rsidR="000C471D" w:rsidRPr="00DA3483" w:rsidRDefault="000C471D" w:rsidP="000C471D">
            <w:pPr>
              <w:rPr>
                <w:rFonts w:ascii="Times New Roman" w:hAnsi="Times New Roman" w:cs="Times New Roman"/>
                <w:i/>
                <w:iCs/>
              </w:rPr>
            </w:pPr>
            <w:r w:rsidRPr="00DA3483">
              <w:rPr>
                <w:rFonts w:ascii="Times New Roman" w:hAnsi="Times New Roman" w:cs="Times New Roman"/>
                <w:i/>
                <w:iCs/>
              </w:rPr>
              <w:t>ļoti smagi</w:t>
            </w:r>
          </w:p>
        </w:tc>
        <w:tc>
          <w:tcPr>
            <w:tcW w:w="992" w:type="dxa"/>
            <w:noWrap/>
            <w:hideMark/>
          </w:tcPr>
          <w:p w14:paraId="2DBC940D"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1</w:t>
            </w:r>
          </w:p>
        </w:tc>
        <w:tc>
          <w:tcPr>
            <w:tcW w:w="992" w:type="dxa"/>
            <w:noWrap/>
            <w:hideMark/>
          </w:tcPr>
          <w:p w14:paraId="36888FA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134" w:type="dxa"/>
            <w:noWrap/>
            <w:hideMark/>
          </w:tcPr>
          <w:p w14:paraId="2FFC378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851" w:type="dxa"/>
            <w:noWrap/>
            <w:hideMark/>
          </w:tcPr>
          <w:p w14:paraId="79EB673F"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728" w:type="dxa"/>
            <w:noWrap/>
            <w:hideMark/>
          </w:tcPr>
          <w:p w14:paraId="56E4CBFA"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141" w:type="dxa"/>
            <w:noWrap/>
            <w:hideMark/>
          </w:tcPr>
          <w:p w14:paraId="22722BD6"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0</w:t>
            </w:r>
          </w:p>
        </w:tc>
        <w:tc>
          <w:tcPr>
            <w:tcW w:w="1048" w:type="dxa"/>
            <w:noWrap/>
            <w:hideMark/>
          </w:tcPr>
          <w:p w14:paraId="11086771"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c>
          <w:tcPr>
            <w:tcW w:w="1577" w:type="dxa"/>
            <w:noWrap/>
            <w:hideMark/>
          </w:tcPr>
          <w:p w14:paraId="0A752475" w14:textId="77777777" w:rsidR="000C471D" w:rsidRPr="00DA3483" w:rsidRDefault="000C471D" w:rsidP="000C471D">
            <w:pPr>
              <w:jc w:val="center"/>
              <w:rPr>
                <w:rFonts w:ascii="Times New Roman" w:hAnsi="Times New Roman" w:cs="Times New Roman"/>
                <w:i/>
                <w:iCs/>
              </w:rPr>
            </w:pPr>
            <w:r w:rsidRPr="00DA3483">
              <w:rPr>
                <w:rFonts w:ascii="Times New Roman" w:hAnsi="Times New Roman" w:cs="Times New Roman"/>
                <w:i/>
                <w:iCs/>
              </w:rPr>
              <w:t>252</w:t>
            </w:r>
          </w:p>
        </w:tc>
      </w:tr>
      <w:tr w:rsidR="000C471D" w:rsidRPr="00DA3483" w14:paraId="23AAE795" w14:textId="77777777" w:rsidTr="000C471D">
        <w:trPr>
          <w:trHeight w:val="300"/>
          <w:jc w:val="center"/>
        </w:trPr>
        <w:tc>
          <w:tcPr>
            <w:tcW w:w="1559" w:type="dxa"/>
            <w:shd w:val="clear" w:color="auto" w:fill="F2F2F2" w:themeFill="background1" w:themeFillShade="F2"/>
            <w:noWrap/>
            <w:hideMark/>
          </w:tcPr>
          <w:p w14:paraId="019C696B" w14:textId="77777777" w:rsidR="000C471D" w:rsidRPr="00DA3483" w:rsidRDefault="000C471D" w:rsidP="000C471D">
            <w:pPr>
              <w:rPr>
                <w:rFonts w:ascii="Times New Roman" w:hAnsi="Times New Roman" w:cs="Times New Roman"/>
                <w:b/>
                <w:bCs/>
              </w:rPr>
            </w:pPr>
            <w:r w:rsidRPr="00DA3483">
              <w:rPr>
                <w:rFonts w:ascii="Times New Roman" w:hAnsi="Times New Roman" w:cs="Times New Roman"/>
                <w:b/>
                <w:bCs/>
              </w:rPr>
              <w:t>Kopā</w:t>
            </w:r>
          </w:p>
        </w:tc>
        <w:tc>
          <w:tcPr>
            <w:tcW w:w="992" w:type="dxa"/>
            <w:shd w:val="clear" w:color="auto" w:fill="F2F2F2" w:themeFill="background1" w:themeFillShade="F2"/>
            <w:noWrap/>
            <w:hideMark/>
          </w:tcPr>
          <w:p w14:paraId="6884D54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8</w:t>
            </w:r>
          </w:p>
        </w:tc>
        <w:tc>
          <w:tcPr>
            <w:tcW w:w="992" w:type="dxa"/>
            <w:shd w:val="clear" w:color="auto" w:fill="F2F2F2" w:themeFill="background1" w:themeFillShade="F2"/>
            <w:noWrap/>
            <w:hideMark/>
          </w:tcPr>
          <w:p w14:paraId="4AF719D3"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1456</w:t>
            </w:r>
          </w:p>
        </w:tc>
        <w:tc>
          <w:tcPr>
            <w:tcW w:w="1134" w:type="dxa"/>
            <w:shd w:val="clear" w:color="auto" w:fill="F2F2F2" w:themeFill="background1" w:themeFillShade="F2"/>
            <w:noWrap/>
            <w:hideMark/>
          </w:tcPr>
          <w:p w14:paraId="04A6A3D3"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182</w:t>
            </w:r>
          </w:p>
        </w:tc>
        <w:tc>
          <w:tcPr>
            <w:tcW w:w="851" w:type="dxa"/>
            <w:shd w:val="clear" w:color="auto" w:fill="F2F2F2" w:themeFill="background1" w:themeFillShade="F2"/>
            <w:noWrap/>
            <w:hideMark/>
          </w:tcPr>
          <w:p w14:paraId="07E785E9"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w:t>
            </w:r>
          </w:p>
        </w:tc>
        <w:tc>
          <w:tcPr>
            <w:tcW w:w="728" w:type="dxa"/>
            <w:shd w:val="clear" w:color="auto" w:fill="F2F2F2" w:themeFill="background1" w:themeFillShade="F2"/>
            <w:noWrap/>
            <w:hideMark/>
          </w:tcPr>
          <w:p w14:paraId="5808EE38"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220</w:t>
            </w:r>
          </w:p>
        </w:tc>
        <w:tc>
          <w:tcPr>
            <w:tcW w:w="1141" w:type="dxa"/>
            <w:shd w:val="clear" w:color="auto" w:fill="F2F2F2" w:themeFill="background1" w:themeFillShade="F2"/>
            <w:noWrap/>
            <w:hideMark/>
          </w:tcPr>
          <w:p w14:paraId="69A7CB7C"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110</w:t>
            </w:r>
          </w:p>
        </w:tc>
        <w:tc>
          <w:tcPr>
            <w:tcW w:w="1048" w:type="dxa"/>
            <w:shd w:val="clear" w:color="auto" w:fill="F2F2F2" w:themeFill="background1" w:themeFillShade="F2"/>
            <w:noWrap/>
            <w:hideMark/>
          </w:tcPr>
          <w:p w14:paraId="65363886"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1676</w:t>
            </w:r>
          </w:p>
        </w:tc>
        <w:tc>
          <w:tcPr>
            <w:tcW w:w="1577" w:type="dxa"/>
            <w:shd w:val="clear" w:color="auto" w:fill="F2F2F2" w:themeFill="background1" w:themeFillShade="F2"/>
            <w:noWrap/>
            <w:hideMark/>
          </w:tcPr>
          <w:p w14:paraId="6C235CC5" w14:textId="77777777" w:rsidR="000C471D" w:rsidRPr="00DA3483" w:rsidRDefault="000C471D" w:rsidP="000C471D">
            <w:pPr>
              <w:jc w:val="center"/>
              <w:rPr>
                <w:rFonts w:ascii="Times New Roman" w:hAnsi="Times New Roman" w:cs="Times New Roman"/>
                <w:b/>
                <w:bCs/>
              </w:rPr>
            </w:pPr>
            <w:r w:rsidRPr="00DA3483">
              <w:rPr>
                <w:rFonts w:ascii="Times New Roman" w:hAnsi="Times New Roman" w:cs="Times New Roman"/>
                <w:b/>
                <w:bCs/>
              </w:rPr>
              <w:t>210</w:t>
            </w:r>
          </w:p>
        </w:tc>
      </w:tr>
    </w:tbl>
    <w:p w14:paraId="19B26E5C" w14:textId="339A5AA1" w:rsidR="00AF4781" w:rsidRDefault="00AF4781" w:rsidP="00C86B49">
      <w:pPr>
        <w:rPr>
          <w:rFonts w:ascii="Times New Roman" w:hAnsi="Times New Roman" w:cs="Times New Roman"/>
          <w:b/>
          <w:bCs/>
          <w:sz w:val="24"/>
          <w:szCs w:val="24"/>
          <w:lang w:eastAsia="zh-CN"/>
        </w:rPr>
      </w:pPr>
      <w:r>
        <w:br w:type="page"/>
      </w:r>
    </w:p>
    <w:p w14:paraId="4F26AEEC" w14:textId="7C57D6DE" w:rsidR="007A3696" w:rsidRDefault="009C3764" w:rsidP="00C25277">
      <w:pPr>
        <w:pStyle w:val="Heading2"/>
      </w:pPr>
      <w:bookmarkStart w:id="51" w:name="_Toc130803793"/>
      <w:r>
        <w:lastRenderedPageBreak/>
        <w:t xml:space="preserve">3. </w:t>
      </w:r>
      <w:r w:rsidR="00BD1D29">
        <w:t>P</w:t>
      </w:r>
      <w:r w:rsidR="00BD1D29" w:rsidRPr="00EA199B">
        <w:t>akalpojumu grozs mainīg</w:t>
      </w:r>
      <w:r w:rsidR="00BD1D29">
        <w:t>o</w:t>
      </w:r>
      <w:r w:rsidR="00BD1D29" w:rsidRPr="00EA199B">
        <w:t xml:space="preserve"> kritērij</w:t>
      </w:r>
      <w:r w:rsidR="00BD1D29">
        <w:t>u</w:t>
      </w:r>
      <w:r w:rsidR="00BD1D29" w:rsidRPr="00EA199B">
        <w:t xml:space="preserve"> nodrošināšanai</w:t>
      </w:r>
      <w:bookmarkEnd w:id="51"/>
    </w:p>
    <w:p w14:paraId="4BE27754" w14:textId="12B0F38E" w:rsidR="009C3764" w:rsidRPr="00DB0885" w:rsidRDefault="009C3764" w:rsidP="009C3764">
      <w:pPr>
        <w:jc w:val="both"/>
        <w:rPr>
          <w:rFonts w:ascii="Times New Roman" w:hAnsi="Times New Roman" w:cs="Times New Roman"/>
          <w:sz w:val="24"/>
          <w:szCs w:val="24"/>
        </w:rPr>
      </w:pPr>
      <w:r>
        <w:rPr>
          <w:rFonts w:ascii="Times New Roman" w:hAnsi="Times New Roman" w:cs="Times New Roman"/>
          <w:sz w:val="24"/>
          <w:szCs w:val="24"/>
        </w:rPr>
        <w:t xml:space="preserve">Saskaņā ar metodiku </w:t>
      </w:r>
      <w:r w:rsidRPr="00DB0885">
        <w:rPr>
          <w:rFonts w:ascii="Times New Roman" w:hAnsi="Times New Roman" w:cs="Times New Roman"/>
          <w:sz w:val="24"/>
          <w:szCs w:val="24"/>
        </w:rPr>
        <w:t xml:space="preserve">IB indikatīvā apmēra noteikšanas procesā sociālais darbinieks identificē mainīgos kritērijus, kas var ietekmēt IB indikatīvo apmēru pie konkrētiem nosacījumiem, neatkarīgi no bērna vecuma grupas. </w:t>
      </w:r>
    </w:p>
    <w:p w14:paraId="4A08A356" w14:textId="578252EA" w:rsidR="009C3764" w:rsidRPr="00EA2998" w:rsidRDefault="00F04B23" w:rsidP="009C3764">
      <w:pPr>
        <w:jc w:val="both"/>
        <w:rPr>
          <w:rFonts w:ascii="Times New Roman" w:hAnsi="Times New Roman" w:cs="Times New Roman"/>
          <w:sz w:val="24"/>
          <w:szCs w:val="24"/>
        </w:rPr>
      </w:pPr>
      <w:r>
        <w:rPr>
          <w:rFonts w:ascii="Times New Roman" w:hAnsi="Times New Roman" w:cs="Times New Roman"/>
          <w:sz w:val="24"/>
          <w:szCs w:val="24"/>
        </w:rPr>
        <w:t>M</w:t>
      </w:r>
      <w:r w:rsidR="006D6904">
        <w:rPr>
          <w:rFonts w:ascii="Times New Roman" w:hAnsi="Times New Roman" w:cs="Times New Roman"/>
          <w:sz w:val="24"/>
          <w:szCs w:val="24"/>
        </w:rPr>
        <w:t xml:space="preserve">etodikā </w:t>
      </w:r>
      <w:r w:rsidR="008A42C1">
        <w:rPr>
          <w:rFonts w:ascii="Times New Roman" w:hAnsi="Times New Roman" w:cs="Times New Roman"/>
          <w:sz w:val="24"/>
          <w:szCs w:val="24"/>
        </w:rPr>
        <w:t>i</w:t>
      </w:r>
      <w:r w:rsidR="009C3764">
        <w:rPr>
          <w:rFonts w:ascii="Times New Roman" w:hAnsi="Times New Roman" w:cs="Times New Roman"/>
          <w:sz w:val="24"/>
          <w:szCs w:val="24"/>
        </w:rPr>
        <w:t xml:space="preserve">dentificēti </w:t>
      </w:r>
      <w:r w:rsidR="009C3764">
        <w:rPr>
          <w:rFonts w:ascii="Times New Roman" w:hAnsi="Times New Roman" w:cs="Times New Roman"/>
          <w:b/>
          <w:bCs/>
          <w:sz w:val="24"/>
          <w:szCs w:val="24"/>
        </w:rPr>
        <w:t>septiņi</w:t>
      </w:r>
      <w:r w:rsidR="009C3764" w:rsidRPr="00EA2998">
        <w:rPr>
          <w:rFonts w:ascii="Times New Roman" w:hAnsi="Times New Roman" w:cs="Times New Roman"/>
          <w:b/>
          <w:bCs/>
          <w:sz w:val="24"/>
          <w:szCs w:val="24"/>
        </w:rPr>
        <w:t xml:space="preserve"> mainīg</w:t>
      </w:r>
      <w:r w:rsidR="009C3764">
        <w:rPr>
          <w:rFonts w:ascii="Times New Roman" w:hAnsi="Times New Roman" w:cs="Times New Roman"/>
          <w:b/>
          <w:bCs/>
          <w:sz w:val="24"/>
          <w:szCs w:val="24"/>
        </w:rPr>
        <w:t>ie</w:t>
      </w:r>
      <w:r w:rsidR="009C3764" w:rsidRPr="00EA2998">
        <w:rPr>
          <w:rFonts w:ascii="Times New Roman" w:hAnsi="Times New Roman" w:cs="Times New Roman"/>
          <w:b/>
          <w:bCs/>
          <w:sz w:val="24"/>
          <w:szCs w:val="24"/>
        </w:rPr>
        <w:t xml:space="preserve"> kritērij</w:t>
      </w:r>
      <w:r w:rsidR="009C3764">
        <w:rPr>
          <w:rFonts w:ascii="Times New Roman" w:hAnsi="Times New Roman" w:cs="Times New Roman"/>
          <w:b/>
          <w:bCs/>
          <w:sz w:val="24"/>
          <w:szCs w:val="24"/>
        </w:rPr>
        <w:t>i</w:t>
      </w:r>
      <w:r w:rsidR="009C3764" w:rsidRPr="00EA2998">
        <w:rPr>
          <w:rFonts w:ascii="Times New Roman" w:hAnsi="Times New Roman" w:cs="Times New Roman"/>
          <w:sz w:val="24"/>
          <w:szCs w:val="24"/>
        </w:rPr>
        <w:t>, kas ietekmē IB indikatīvo apmēr</w:t>
      </w:r>
      <w:r w:rsidR="009C3764">
        <w:rPr>
          <w:rFonts w:ascii="Times New Roman" w:hAnsi="Times New Roman" w:cs="Times New Roman"/>
          <w:sz w:val="24"/>
          <w:szCs w:val="24"/>
        </w:rPr>
        <w:t>a noteikšanu neatkarīgi no pamatkritērijiem</w:t>
      </w:r>
      <w:r w:rsidR="009C3764" w:rsidRPr="00EA2998">
        <w:rPr>
          <w:rFonts w:ascii="Times New Roman" w:hAnsi="Times New Roman" w:cs="Times New Roman"/>
          <w:sz w:val="24"/>
          <w:szCs w:val="24"/>
        </w:rPr>
        <w:t>, tie ir:</w:t>
      </w:r>
    </w:p>
    <w:p w14:paraId="486F0191" w14:textId="10043E2B"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nodarbinātības veicināšanai</w:t>
      </w:r>
      <w:r w:rsidRPr="00113252">
        <w:rPr>
          <w:rFonts w:ascii="Times New Roman" w:hAnsi="Times New Roman" w:cs="Times New Roman"/>
          <w:sz w:val="24"/>
          <w:szCs w:val="24"/>
        </w:rPr>
        <w:t xml:space="preserve"> -</w:t>
      </w:r>
      <w:r w:rsidRPr="00113252">
        <w:rPr>
          <w:rFonts w:ascii="Times New Roman" w:eastAsia="Times New Roman" w:hAnsi="Times New Roman" w:cs="Times New Roman"/>
          <w:color w:val="000000" w:themeColor="text1"/>
          <w:sz w:val="24"/>
          <w:szCs w:val="24"/>
        </w:rPr>
        <w:t xml:space="preserve"> visām bērnu vecuma grupām, izņemot vecuma grupu 0-1,5 gadiem (ieskaitot),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vecāks ir nodarbināts vai mācās</w:t>
      </w:r>
      <w:r w:rsidRPr="00113252">
        <w:rPr>
          <w:rFonts w:ascii="Times New Roman" w:hAnsi="Times New Roman" w:cs="Times New Roman"/>
          <w:sz w:val="24"/>
          <w:szCs w:val="24"/>
        </w:rPr>
        <w:t>;</w:t>
      </w:r>
    </w:p>
    <w:p w14:paraId="659C0405" w14:textId="0DD1A329"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bērna aprūpē un audzināšanā</w:t>
      </w:r>
      <w:r w:rsidRPr="00113252">
        <w:rPr>
          <w:rFonts w:ascii="Times New Roman" w:eastAsia="Times New Roman" w:hAnsi="Times New Roman" w:cs="Times New Roman"/>
          <w:color w:val="000000" w:themeColor="text1"/>
          <w:sz w:val="24"/>
          <w:szCs w:val="24"/>
        </w:rPr>
        <w:t xml:space="preserve"> - tiek</w:t>
      </w:r>
      <w:r w:rsidRPr="00113252">
        <w:rPr>
          <w:rFonts w:ascii="Times New Roman" w:hAnsi="Times New Roman" w:cs="Times New Roman"/>
          <w:sz w:val="24"/>
          <w:szCs w:val="24"/>
        </w:rPr>
        <w:t xml:space="preserve"> 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rPr>
        <w:t>sociālais darbinieks veicot bērnu un vecāku vajadzības izvērtēšanu identificē, ka vecākam ir nepieciešams atbalsts bērna aprūpē un audzināšanā;</w:t>
      </w:r>
    </w:p>
    <w:p w14:paraId="2D5326AF" w14:textId="41E30E52"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sz w:val="24"/>
          <w:szCs w:val="24"/>
        </w:rPr>
        <w:t xml:space="preserve"> </w:t>
      </w:r>
      <w:r w:rsidRPr="00113252">
        <w:rPr>
          <w:rFonts w:ascii="Times New Roman" w:hAnsi="Times New Roman" w:cs="Times New Roman"/>
          <w:b/>
          <w:bCs/>
          <w:sz w:val="24"/>
          <w:szCs w:val="24"/>
        </w:rPr>
        <w:t>atbalsts bērn</w:t>
      </w:r>
      <w:r w:rsidR="00A54249">
        <w:rPr>
          <w:rFonts w:ascii="Times New Roman" w:hAnsi="Times New Roman" w:cs="Times New Roman"/>
          <w:b/>
          <w:bCs/>
          <w:sz w:val="24"/>
          <w:szCs w:val="24"/>
        </w:rPr>
        <w:t>am</w:t>
      </w:r>
      <w:r w:rsidRPr="00113252">
        <w:rPr>
          <w:rFonts w:ascii="Times New Roman" w:hAnsi="Times New Roman" w:cs="Times New Roman"/>
          <w:b/>
          <w:bCs/>
          <w:sz w:val="24"/>
          <w:szCs w:val="24"/>
        </w:rPr>
        <w:t xml:space="preserve"> ar paliatīvās aprūpes statusu</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eastAsia="Times New Roman" w:hAnsi="Times New Roman" w:cs="Times New Roman"/>
          <w:sz w:val="24"/>
          <w:szCs w:val="24"/>
        </w:rPr>
        <w:t>vecāks informē sociālo darbinieku, ka bērnam ir noteikts paliatīvās aprūpes statuss</w:t>
      </w:r>
      <w:r w:rsidRPr="00113252">
        <w:rPr>
          <w:rFonts w:ascii="Times New Roman" w:hAnsi="Times New Roman" w:cs="Times New Roman"/>
          <w:sz w:val="24"/>
          <w:szCs w:val="24"/>
        </w:rPr>
        <w:t>;</w:t>
      </w:r>
    </w:p>
    <w:p w14:paraId="69FFCC82" w14:textId="34677D1F"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bērnam ar autiskā spektra traucējumi</w:t>
      </w:r>
      <w:r w:rsidR="00A54249">
        <w:rPr>
          <w:rFonts w:ascii="Times New Roman" w:hAnsi="Times New Roman" w:cs="Times New Roman"/>
          <w:b/>
          <w:bCs/>
          <w:sz w:val="24"/>
          <w:szCs w:val="24"/>
        </w:rPr>
        <w:t>em</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eastAsia="Times New Roman" w:hAnsi="Times New Roman" w:cs="Times New Roman"/>
          <w:sz w:val="24"/>
          <w:szCs w:val="24"/>
        </w:rPr>
        <w:t>vecāks uzrāda speciālistu atzinumu vai izrakstu, rekomendācijas par nepieciešamību saņemt ABA terapijas speciālista vai citu speciālistu konsultācijas.</w:t>
      </w:r>
    </w:p>
    <w:p w14:paraId="15557544" w14:textId="77777777"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bērnam ar redzes traucējumiem</w:t>
      </w:r>
      <w:r w:rsidRPr="00113252">
        <w:rPr>
          <w:rFonts w:ascii="Times New Roman" w:hAnsi="Times New Roman" w:cs="Times New Roman"/>
          <w:sz w:val="24"/>
          <w:szCs w:val="24"/>
        </w:rPr>
        <w:t xml:space="preserve"> -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bērna vajadzību izvērtēšanas laikā tiek identificēta vajadzība pēc kāda no sociālās rehabilitācijas pakalpojumiem bērniem ar redzes traucējumiem funkcionēšanas iemaņu apguvei</w:t>
      </w:r>
      <w:r w:rsidRPr="00113252">
        <w:rPr>
          <w:rFonts w:ascii="Times New Roman" w:hAnsi="Times New Roman" w:cs="Times New Roman"/>
          <w:sz w:val="24"/>
          <w:szCs w:val="24"/>
        </w:rPr>
        <w:t>;</w:t>
      </w:r>
    </w:p>
    <w:p w14:paraId="0A80639C" w14:textId="77777777" w:rsidR="009C3764" w:rsidRPr="00113252"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atbalsts bērn</w:t>
      </w:r>
      <w:r>
        <w:rPr>
          <w:rFonts w:ascii="Times New Roman" w:hAnsi="Times New Roman" w:cs="Times New Roman"/>
          <w:b/>
          <w:bCs/>
          <w:sz w:val="24"/>
          <w:szCs w:val="24"/>
        </w:rPr>
        <w:t>am</w:t>
      </w:r>
      <w:r w:rsidRPr="00113252">
        <w:rPr>
          <w:rFonts w:ascii="Times New Roman" w:hAnsi="Times New Roman" w:cs="Times New Roman"/>
          <w:b/>
          <w:bCs/>
          <w:sz w:val="24"/>
          <w:szCs w:val="24"/>
        </w:rPr>
        <w:t xml:space="preserve"> ar dzirdes traucējumiem</w:t>
      </w:r>
      <w:r w:rsidRPr="00113252">
        <w:rPr>
          <w:rFonts w:ascii="Times New Roman" w:eastAsia="Times New Roman" w:hAnsi="Times New Roman" w:cs="Times New Roman"/>
          <w:color w:val="000000" w:themeColor="text1"/>
          <w:sz w:val="24"/>
          <w:szCs w:val="24"/>
        </w:rPr>
        <w:t xml:space="preserve"> - 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xml:space="preserve">, ja </w:t>
      </w:r>
      <w:r w:rsidRPr="00113252">
        <w:rPr>
          <w:rFonts w:ascii="Times New Roman" w:hAnsi="Times New Roman" w:cs="Times New Roman"/>
          <w:sz w:val="24"/>
          <w:szCs w:val="24"/>
          <w:lang w:eastAsia="zh-CN"/>
        </w:rPr>
        <w:t>bērna vajadzību izvērtēšanas laikā tiek identificēta vajadzība pēc kāda no sociālās rehabilitācijas pakalpojumiem bērniem ar dzirdes traucējumiem</w:t>
      </w:r>
      <w:r w:rsidRPr="00113252">
        <w:rPr>
          <w:rFonts w:ascii="Times New Roman" w:hAnsi="Times New Roman" w:cs="Times New Roman"/>
          <w:sz w:val="24"/>
          <w:szCs w:val="24"/>
        </w:rPr>
        <w:t>;</w:t>
      </w:r>
    </w:p>
    <w:p w14:paraId="36E2444A" w14:textId="6D19F908" w:rsidR="009C3764" w:rsidRPr="009709E1" w:rsidRDefault="009C3764" w:rsidP="009C3764">
      <w:pPr>
        <w:pStyle w:val="ListParagraph"/>
        <w:numPr>
          <w:ilvl w:val="0"/>
          <w:numId w:val="7"/>
        </w:numPr>
        <w:spacing w:after="0" w:line="240" w:lineRule="auto"/>
        <w:ind w:left="169" w:hanging="180"/>
        <w:jc w:val="both"/>
        <w:rPr>
          <w:rFonts w:ascii="Times New Roman" w:hAnsi="Times New Roman" w:cs="Times New Roman"/>
          <w:sz w:val="24"/>
          <w:szCs w:val="24"/>
        </w:rPr>
      </w:pPr>
      <w:r w:rsidRPr="00113252">
        <w:rPr>
          <w:rFonts w:ascii="Times New Roman" w:hAnsi="Times New Roman" w:cs="Times New Roman"/>
          <w:b/>
          <w:bCs/>
          <w:sz w:val="24"/>
          <w:szCs w:val="24"/>
        </w:rPr>
        <w:t>atbalst</w:t>
      </w:r>
      <w:r w:rsidR="008A42C1">
        <w:rPr>
          <w:rFonts w:ascii="Times New Roman" w:hAnsi="Times New Roman" w:cs="Times New Roman"/>
          <w:b/>
          <w:bCs/>
          <w:sz w:val="24"/>
          <w:szCs w:val="24"/>
        </w:rPr>
        <w:t xml:space="preserve">s </w:t>
      </w:r>
      <w:r w:rsidRPr="00113252">
        <w:rPr>
          <w:rFonts w:ascii="Times New Roman" w:hAnsi="Times New Roman" w:cs="Times New Roman"/>
          <w:b/>
          <w:bCs/>
          <w:sz w:val="24"/>
          <w:szCs w:val="24"/>
        </w:rPr>
        <w:t>mobilitāte</w:t>
      </w:r>
      <w:r w:rsidR="00A54249">
        <w:rPr>
          <w:rFonts w:ascii="Times New Roman" w:hAnsi="Times New Roman" w:cs="Times New Roman"/>
          <w:b/>
          <w:bCs/>
          <w:sz w:val="24"/>
          <w:szCs w:val="24"/>
        </w:rPr>
        <w:t xml:space="preserve">i </w:t>
      </w:r>
      <w:r w:rsidRPr="00113252">
        <w:rPr>
          <w:rFonts w:ascii="Times New Roman" w:hAnsi="Times New Roman" w:cs="Times New Roman"/>
          <w:sz w:val="24"/>
          <w:szCs w:val="24"/>
        </w:rPr>
        <w:t xml:space="preserve">- </w:t>
      </w:r>
      <w:r w:rsidRPr="00113252">
        <w:rPr>
          <w:rFonts w:ascii="Times New Roman" w:eastAsia="Times New Roman" w:hAnsi="Times New Roman" w:cs="Times New Roman"/>
          <w:color w:val="000000" w:themeColor="text1"/>
          <w:sz w:val="24"/>
          <w:szCs w:val="24"/>
        </w:rPr>
        <w:t xml:space="preserve">tiek </w:t>
      </w:r>
      <w:r w:rsidRPr="00113252">
        <w:rPr>
          <w:rFonts w:ascii="Times New Roman" w:hAnsi="Times New Roman" w:cs="Times New Roman"/>
          <w:sz w:val="24"/>
          <w:szCs w:val="24"/>
        </w:rPr>
        <w:t>izmantots pie nosacījuma</w:t>
      </w:r>
      <w:r w:rsidRPr="00113252">
        <w:rPr>
          <w:rFonts w:ascii="Times New Roman" w:eastAsia="Times New Roman" w:hAnsi="Times New Roman" w:cs="Times New Roman"/>
          <w:color w:val="000000" w:themeColor="text1"/>
          <w:sz w:val="24"/>
          <w:szCs w:val="24"/>
        </w:rPr>
        <w:t>, ja bērnam un vecākiem mobilitāte ir jānodrošina atbalsta plānā iekļauto SBS pakalpojumu un aktivitāšu nodrošināšanai.</w:t>
      </w:r>
    </w:p>
    <w:p w14:paraId="3EEC8186" w14:textId="77777777" w:rsidR="008A42C1" w:rsidRDefault="008A42C1" w:rsidP="009C3764">
      <w:pPr>
        <w:jc w:val="both"/>
        <w:rPr>
          <w:rFonts w:ascii="Times New Roman" w:eastAsia="Times New Roman" w:hAnsi="Times New Roman" w:cs="Times New Roman"/>
          <w:b/>
          <w:bCs/>
          <w:color w:val="000000" w:themeColor="text1"/>
          <w:sz w:val="24"/>
          <w:szCs w:val="24"/>
        </w:rPr>
      </w:pPr>
    </w:p>
    <w:p w14:paraId="2162913E" w14:textId="256D09B8" w:rsidR="009C3764" w:rsidRPr="003216F8" w:rsidRDefault="00FF05C2" w:rsidP="00FF05C2">
      <w:pPr>
        <w:jc w:val="both"/>
        <w:rPr>
          <w:rFonts w:ascii="Times New Roman" w:eastAsia="Times New Roman" w:hAnsi="Times New Roman" w:cs="Times New Roman"/>
          <w:i/>
          <w:iCs/>
          <w:color w:val="000000" w:themeColor="text1"/>
          <w:sz w:val="24"/>
          <w:szCs w:val="24"/>
        </w:rPr>
      </w:pPr>
      <w:r w:rsidRPr="00FF05C2">
        <w:rPr>
          <w:rFonts w:ascii="Times New Roman" w:eastAsia="Times New Roman" w:hAnsi="Times New Roman" w:cs="Times New Roman"/>
          <w:color w:val="000000" w:themeColor="text1"/>
          <w:sz w:val="24"/>
          <w:szCs w:val="24"/>
        </w:rPr>
        <w:t>Izmēģinājumprojektā sociālie darbinieki identificēja mainīgos kritērijus: atbalsts nodarbinātības veicināšanai</w:t>
      </w:r>
      <w:r w:rsidR="003216F8">
        <w:rPr>
          <w:rFonts w:ascii="Times New Roman" w:eastAsia="Times New Roman" w:hAnsi="Times New Roman" w:cs="Times New Roman"/>
          <w:color w:val="000000" w:themeColor="text1"/>
          <w:sz w:val="24"/>
          <w:szCs w:val="24"/>
        </w:rPr>
        <w:t xml:space="preserve"> </w:t>
      </w:r>
      <w:r w:rsidRPr="00FF05C2">
        <w:rPr>
          <w:rFonts w:ascii="Times New Roman" w:eastAsia="Times New Roman" w:hAnsi="Times New Roman" w:cs="Times New Roman"/>
          <w:color w:val="000000" w:themeColor="text1"/>
          <w:sz w:val="24"/>
          <w:szCs w:val="24"/>
        </w:rPr>
        <w:t>-</w:t>
      </w:r>
      <w:r w:rsidR="003216F8">
        <w:rPr>
          <w:rFonts w:ascii="Times New Roman" w:eastAsia="Times New Roman" w:hAnsi="Times New Roman" w:cs="Times New Roman"/>
          <w:color w:val="000000" w:themeColor="text1"/>
          <w:sz w:val="24"/>
          <w:szCs w:val="24"/>
        </w:rPr>
        <w:t xml:space="preserve"> </w:t>
      </w:r>
      <w:r w:rsidRPr="00FF05C2">
        <w:rPr>
          <w:rFonts w:ascii="Times New Roman" w:eastAsia="Times New Roman" w:hAnsi="Times New Roman" w:cs="Times New Roman"/>
          <w:color w:val="000000" w:themeColor="text1"/>
          <w:sz w:val="24"/>
          <w:szCs w:val="24"/>
        </w:rPr>
        <w:t>26 bērn</w:t>
      </w:r>
      <w:r w:rsidR="003216F8">
        <w:rPr>
          <w:rFonts w:ascii="Times New Roman" w:eastAsia="Times New Roman" w:hAnsi="Times New Roman" w:cs="Times New Roman"/>
          <w:color w:val="000000" w:themeColor="text1"/>
          <w:sz w:val="24"/>
          <w:szCs w:val="24"/>
        </w:rPr>
        <w:t>u vecākiem</w:t>
      </w:r>
      <w:r w:rsidRPr="00FF05C2">
        <w:rPr>
          <w:rFonts w:ascii="Times New Roman" w:eastAsia="Times New Roman" w:hAnsi="Times New Roman" w:cs="Times New Roman"/>
          <w:color w:val="000000" w:themeColor="text1"/>
          <w:sz w:val="24"/>
          <w:szCs w:val="24"/>
        </w:rPr>
        <w:t xml:space="preserve">, atbalsts bērna aprūpē un audzināšanā – 16 bērniem, atbalsts </w:t>
      </w:r>
      <w:r w:rsidR="003216F8">
        <w:rPr>
          <w:rFonts w:ascii="Times New Roman" w:eastAsia="Times New Roman" w:hAnsi="Times New Roman" w:cs="Times New Roman"/>
          <w:color w:val="000000" w:themeColor="text1"/>
          <w:sz w:val="24"/>
          <w:szCs w:val="24"/>
        </w:rPr>
        <w:t>bērnam</w:t>
      </w:r>
      <w:r w:rsidRPr="00FF05C2">
        <w:rPr>
          <w:rFonts w:ascii="Times New Roman" w:eastAsia="Times New Roman" w:hAnsi="Times New Roman" w:cs="Times New Roman"/>
          <w:color w:val="000000" w:themeColor="text1"/>
          <w:sz w:val="24"/>
          <w:szCs w:val="24"/>
        </w:rPr>
        <w:t xml:space="preserve"> ar paliatīvās aprūpes statusu</w:t>
      </w:r>
      <w:r>
        <w:rPr>
          <w:rFonts w:ascii="Times New Roman" w:eastAsia="Times New Roman" w:hAnsi="Times New Roman" w:cs="Times New Roman"/>
          <w:color w:val="000000" w:themeColor="text1"/>
          <w:sz w:val="24"/>
          <w:szCs w:val="24"/>
        </w:rPr>
        <w:t xml:space="preserve"> </w:t>
      </w:r>
      <w:r w:rsidR="003216F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A54249">
        <w:rPr>
          <w:rFonts w:ascii="Times New Roman" w:eastAsia="Times New Roman" w:hAnsi="Times New Roman" w:cs="Times New Roman"/>
          <w:color w:val="000000" w:themeColor="text1"/>
          <w:sz w:val="24"/>
          <w:szCs w:val="24"/>
        </w:rPr>
        <w:t>6</w:t>
      </w:r>
      <w:r w:rsidR="003216F8">
        <w:rPr>
          <w:rFonts w:ascii="Times New Roman" w:eastAsia="Times New Roman" w:hAnsi="Times New Roman" w:cs="Times New Roman"/>
          <w:color w:val="000000" w:themeColor="text1"/>
          <w:sz w:val="24"/>
          <w:szCs w:val="24"/>
        </w:rPr>
        <w:t xml:space="preserve"> bērniem</w:t>
      </w:r>
      <w:r w:rsidRPr="00FF05C2">
        <w:rPr>
          <w:rFonts w:ascii="Times New Roman" w:eastAsia="Times New Roman" w:hAnsi="Times New Roman" w:cs="Times New Roman"/>
          <w:color w:val="000000" w:themeColor="text1"/>
          <w:sz w:val="24"/>
          <w:szCs w:val="24"/>
        </w:rPr>
        <w:t>, atbalsts bērnam ar AST</w:t>
      </w:r>
      <w:r w:rsidR="003216F8">
        <w:rPr>
          <w:rFonts w:ascii="Times New Roman" w:eastAsia="Times New Roman" w:hAnsi="Times New Roman" w:cs="Times New Roman"/>
          <w:color w:val="000000" w:themeColor="text1"/>
          <w:sz w:val="24"/>
          <w:szCs w:val="24"/>
        </w:rPr>
        <w:t xml:space="preserve"> – 27 bērniem</w:t>
      </w:r>
      <w:r w:rsidRPr="00FF05C2">
        <w:rPr>
          <w:rFonts w:ascii="Times New Roman" w:eastAsia="Times New Roman" w:hAnsi="Times New Roman" w:cs="Times New Roman"/>
          <w:color w:val="000000" w:themeColor="text1"/>
          <w:sz w:val="24"/>
          <w:szCs w:val="24"/>
        </w:rPr>
        <w:t>, atbalsts bērnam ar RT</w:t>
      </w:r>
      <w:r w:rsidR="003216F8">
        <w:rPr>
          <w:rFonts w:ascii="Times New Roman" w:eastAsia="Times New Roman" w:hAnsi="Times New Roman" w:cs="Times New Roman"/>
          <w:color w:val="000000" w:themeColor="text1"/>
          <w:sz w:val="24"/>
          <w:szCs w:val="24"/>
        </w:rPr>
        <w:t xml:space="preserve"> – 4 bērniem</w:t>
      </w:r>
      <w:r w:rsidRPr="00FF05C2">
        <w:rPr>
          <w:rFonts w:ascii="Times New Roman" w:eastAsia="Times New Roman" w:hAnsi="Times New Roman" w:cs="Times New Roman"/>
          <w:color w:val="000000" w:themeColor="text1"/>
          <w:sz w:val="24"/>
          <w:szCs w:val="24"/>
        </w:rPr>
        <w:t>, atbalsts bērnam ar DZT</w:t>
      </w:r>
      <w:r w:rsidR="003216F8">
        <w:rPr>
          <w:rFonts w:ascii="Times New Roman" w:eastAsia="Times New Roman" w:hAnsi="Times New Roman" w:cs="Times New Roman"/>
          <w:color w:val="000000" w:themeColor="text1"/>
          <w:sz w:val="24"/>
          <w:szCs w:val="24"/>
        </w:rPr>
        <w:t xml:space="preserve"> – 4 bērniem</w:t>
      </w:r>
      <w:r w:rsidRPr="00FF05C2">
        <w:rPr>
          <w:rFonts w:ascii="Times New Roman" w:eastAsia="Times New Roman" w:hAnsi="Times New Roman" w:cs="Times New Roman"/>
          <w:color w:val="000000" w:themeColor="text1"/>
          <w:sz w:val="24"/>
          <w:szCs w:val="24"/>
        </w:rPr>
        <w:t>, atbalsts mobilitātei</w:t>
      </w:r>
      <w:r w:rsidR="003216F8">
        <w:rPr>
          <w:rFonts w:ascii="Times New Roman" w:eastAsia="Times New Roman" w:hAnsi="Times New Roman" w:cs="Times New Roman"/>
          <w:color w:val="000000" w:themeColor="text1"/>
          <w:sz w:val="24"/>
          <w:szCs w:val="24"/>
        </w:rPr>
        <w:t xml:space="preserve"> – 48 bērniem </w:t>
      </w:r>
      <w:r w:rsidR="003216F8" w:rsidRPr="003216F8">
        <w:rPr>
          <w:rFonts w:ascii="Times New Roman" w:eastAsia="Times New Roman" w:hAnsi="Times New Roman" w:cs="Times New Roman"/>
          <w:i/>
          <w:iCs/>
          <w:color w:val="000000" w:themeColor="text1"/>
          <w:sz w:val="24"/>
          <w:szCs w:val="24"/>
        </w:rPr>
        <w:t>(3.1. tabula)</w:t>
      </w:r>
      <w:r w:rsidRPr="003216F8">
        <w:rPr>
          <w:rFonts w:ascii="Times New Roman" w:eastAsia="Times New Roman" w:hAnsi="Times New Roman" w:cs="Times New Roman"/>
          <w:i/>
          <w:iCs/>
          <w:color w:val="000000" w:themeColor="text1"/>
          <w:sz w:val="24"/>
          <w:szCs w:val="24"/>
        </w:rPr>
        <w:t>.</w:t>
      </w:r>
    </w:p>
    <w:p w14:paraId="2D4FF5F5" w14:textId="12324FA1" w:rsidR="003F7045" w:rsidRDefault="00562331" w:rsidP="003F7045">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3.1</w:t>
      </w:r>
      <w:r w:rsidR="003F7045" w:rsidRPr="003F7045">
        <w:rPr>
          <w:rFonts w:ascii="Times New Roman" w:hAnsi="Times New Roman" w:cs="Times New Roman"/>
          <w:color w:val="auto"/>
          <w:sz w:val="24"/>
          <w:szCs w:val="24"/>
        </w:rPr>
        <w:t>. tabula</w:t>
      </w:r>
    </w:p>
    <w:p w14:paraId="2F259880" w14:textId="71B52937" w:rsidR="00A51C11" w:rsidRPr="00A51C11" w:rsidRDefault="00A51C11" w:rsidP="00A51C11">
      <w:pPr>
        <w:jc w:val="center"/>
        <w:rPr>
          <w:rFonts w:ascii="Times New Roman" w:eastAsia="Times New Roman" w:hAnsi="Times New Roman" w:cs="Times New Roman"/>
          <w:b/>
          <w:bCs/>
          <w:color w:val="000000" w:themeColor="text1"/>
          <w:sz w:val="24"/>
          <w:szCs w:val="24"/>
        </w:rPr>
      </w:pPr>
      <w:r w:rsidRPr="000C722A">
        <w:rPr>
          <w:rFonts w:ascii="Times New Roman" w:eastAsia="Times New Roman" w:hAnsi="Times New Roman" w:cs="Times New Roman"/>
          <w:b/>
          <w:bCs/>
          <w:color w:val="000000" w:themeColor="text1"/>
          <w:sz w:val="24"/>
          <w:szCs w:val="24"/>
        </w:rPr>
        <w:t>Faktiskais bērnu skaits izmēģinājumprojektā pēc mainīgā kritērija</w:t>
      </w:r>
    </w:p>
    <w:tbl>
      <w:tblPr>
        <w:tblStyle w:val="TableGrid"/>
        <w:tblW w:w="0" w:type="auto"/>
        <w:jc w:val="center"/>
        <w:tblLook w:val="04A0" w:firstRow="1" w:lastRow="0" w:firstColumn="1" w:lastColumn="0" w:noHBand="0" w:noVBand="1"/>
      </w:tblPr>
      <w:tblGrid>
        <w:gridCol w:w="830"/>
        <w:gridCol w:w="4826"/>
        <w:gridCol w:w="986"/>
      </w:tblGrid>
      <w:tr w:rsidR="009C3764" w14:paraId="22687CCC" w14:textId="77777777" w:rsidTr="00E73A90">
        <w:trPr>
          <w:jc w:val="center"/>
        </w:trPr>
        <w:tc>
          <w:tcPr>
            <w:tcW w:w="830" w:type="dxa"/>
            <w:shd w:val="clear" w:color="auto" w:fill="F2F2F2" w:themeFill="background1" w:themeFillShade="F2"/>
            <w:vAlign w:val="center"/>
          </w:tcPr>
          <w:p w14:paraId="5D6AC081" w14:textId="77777777" w:rsidR="009C3764" w:rsidRPr="00E73A90" w:rsidRDefault="009C3764" w:rsidP="00BB1814">
            <w:pPr>
              <w:jc w:val="both"/>
              <w:rPr>
                <w:rFonts w:ascii="Times New Roman" w:hAnsi="Times New Roman" w:cs="Times New Roman"/>
                <w:b/>
                <w:bCs/>
              </w:rPr>
            </w:pPr>
            <w:r w:rsidRPr="00E73A90">
              <w:rPr>
                <w:rFonts w:ascii="Times New Roman" w:hAnsi="Times New Roman" w:cs="Times New Roman"/>
                <w:b/>
                <w:bCs/>
              </w:rPr>
              <w:t>Nr.p.k</w:t>
            </w:r>
          </w:p>
        </w:tc>
        <w:tc>
          <w:tcPr>
            <w:tcW w:w="4826" w:type="dxa"/>
            <w:shd w:val="clear" w:color="auto" w:fill="F2F2F2" w:themeFill="background1" w:themeFillShade="F2"/>
            <w:vAlign w:val="center"/>
          </w:tcPr>
          <w:p w14:paraId="6367EB8E" w14:textId="77777777" w:rsidR="009C3764" w:rsidRPr="00E73A90" w:rsidRDefault="009C3764" w:rsidP="00C545EE">
            <w:pPr>
              <w:jc w:val="center"/>
              <w:rPr>
                <w:rFonts w:ascii="Times New Roman" w:hAnsi="Times New Roman" w:cs="Times New Roman"/>
                <w:b/>
                <w:bCs/>
              </w:rPr>
            </w:pPr>
            <w:r w:rsidRPr="00E73A90">
              <w:rPr>
                <w:rFonts w:ascii="Times New Roman" w:hAnsi="Times New Roman" w:cs="Times New Roman"/>
                <w:b/>
                <w:bCs/>
              </w:rPr>
              <w:t>Mainīgais kritērijs</w:t>
            </w:r>
          </w:p>
        </w:tc>
        <w:tc>
          <w:tcPr>
            <w:tcW w:w="986" w:type="dxa"/>
            <w:shd w:val="clear" w:color="auto" w:fill="F2F2F2" w:themeFill="background1" w:themeFillShade="F2"/>
            <w:vAlign w:val="center"/>
          </w:tcPr>
          <w:p w14:paraId="24C4867F" w14:textId="2B630E8F" w:rsidR="009C3764" w:rsidRPr="00E73A90" w:rsidRDefault="00A51C11" w:rsidP="00BB1814">
            <w:pPr>
              <w:jc w:val="both"/>
              <w:rPr>
                <w:rFonts w:ascii="Times New Roman" w:hAnsi="Times New Roman" w:cs="Times New Roman"/>
                <w:b/>
                <w:bCs/>
              </w:rPr>
            </w:pPr>
            <w:r w:rsidRPr="00E73A90">
              <w:rPr>
                <w:rFonts w:ascii="Times New Roman" w:hAnsi="Times New Roman" w:cs="Times New Roman"/>
                <w:b/>
                <w:bCs/>
              </w:rPr>
              <w:t xml:space="preserve">Bērnu </w:t>
            </w:r>
            <w:r w:rsidR="009C3764" w:rsidRPr="00E73A90">
              <w:rPr>
                <w:rFonts w:ascii="Times New Roman" w:hAnsi="Times New Roman" w:cs="Times New Roman"/>
                <w:b/>
                <w:bCs/>
              </w:rPr>
              <w:t>skaits</w:t>
            </w:r>
          </w:p>
        </w:tc>
      </w:tr>
      <w:tr w:rsidR="009C3764" w:rsidRPr="00847924" w14:paraId="15081157" w14:textId="77777777" w:rsidTr="003F7045">
        <w:trPr>
          <w:jc w:val="center"/>
        </w:trPr>
        <w:tc>
          <w:tcPr>
            <w:tcW w:w="830" w:type="dxa"/>
          </w:tcPr>
          <w:p w14:paraId="1D885C9A"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1</w:t>
            </w:r>
          </w:p>
        </w:tc>
        <w:tc>
          <w:tcPr>
            <w:tcW w:w="4826" w:type="dxa"/>
          </w:tcPr>
          <w:p w14:paraId="13554628" w14:textId="57453B53" w:rsidR="009C3764" w:rsidRPr="003F7045" w:rsidRDefault="003216F8" w:rsidP="00BB1814">
            <w:pPr>
              <w:jc w:val="both"/>
              <w:rPr>
                <w:rFonts w:ascii="Times New Roman" w:hAnsi="Times New Roman" w:cs="Times New Roman"/>
              </w:rPr>
            </w:pPr>
            <w:r w:rsidRPr="003F7045">
              <w:rPr>
                <w:rFonts w:ascii="Times New Roman" w:hAnsi="Times New Roman" w:cs="Times New Roman"/>
              </w:rPr>
              <w:t>A</w:t>
            </w:r>
            <w:r w:rsidR="009C3764" w:rsidRPr="003F7045">
              <w:rPr>
                <w:rFonts w:ascii="Times New Roman" w:hAnsi="Times New Roman" w:cs="Times New Roman"/>
              </w:rPr>
              <w:t>tbalsts</w:t>
            </w:r>
            <w:r>
              <w:rPr>
                <w:rFonts w:ascii="Times New Roman" w:hAnsi="Times New Roman" w:cs="Times New Roman"/>
              </w:rPr>
              <w:t xml:space="preserve"> </w:t>
            </w:r>
            <w:r w:rsidR="009C3764" w:rsidRPr="003F7045">
              <w:rPr>
                <w:rFonts w:ascii="Times New Roman" w:hAnsi="Times New Roman" w:cs="Times New Roman"/>
              </w:rPr>
              <w:t>nodarbinātības veicināšanai</w:t>
            </w:r>
          </w:p>
        </w:tc>
        <w:tc>
          <w:tcPr>
            <w:tcW w:w="986" w:type="dxa"/>
          </w:tcPr>
          <w:p w14:paraId="49712793" w14:textId="77777777" w:rsidR="009C3764" w:rsidRPr="003F7045" w:rsidRDefault="009C3764" w:rsidP="00BB1814">
            <w:pPr>
              <w:jc w:val="center"/>
              <w:rPr>
                <w:rFonts w:ascii="Times New Roman" w:hAnsi="Times New Roman" w:cs="Times New Roman"/>
              </w:rPr>
            </w:pPr>
            <w:r w:rsidRPr="003F7045">
              <w:rPr>
                <w:rFonts w:ascii="Times New Roman" w:hAnsi="Times New Roman" w:cs="Times New Roman"/>
              </w:rPr>
              <w:t>26</w:t>
            </w:r>
          </w:p>
        </w:tc>
      </w:tr>
      <w:tr w:rsidR="009C3764" w:rsidRPr="00847924" w14:paraId="424F545A" w14:textId="77777777" w:rsidTr="003F7045">
        <w:trPr>
          <w:jc w:val="center"/>
        </w:trPr>
        <w:tc>
          <w:tcPr>
            <w:tcW w:w="830" w:type="dxa"/>
          </w:tcPr>
          <w:p w14:paraId="718DEF66"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2</w:t>
            </w:r>
          </w:p>
        </w:tc>
        <w:tc>
          <w:tcPr>
            <w:tcW w:w="4826" w:type="dxa"/>
          </w:tcPr>
          <w:p w14:paraId="6D26101E" w14:textId="2D38CEE4" w:rsidR="009C3764" w:rsidRPr="003F7045" w:rsidRDefault="003216F8" w:rsidP="00BB1814">
            <w:pPr>
              <w:jc w:val="both"/>
              <w:rPr>
                <w:rFonts w:ascii="Times New Roman" w:hAnsi="Times New Roman" w:cs="Times New Roman"/>
              </w:rPr>
            </w:pPr>
            <w:r>
              <w:rPr>
                <w:rFonts w:ascii="Times New Roman" w:hAnsi="Times New Roman" w:cs="Times New Roman"/>
              </w:rPr>
              <w:t>A</w:t>
            </w:r>
            <w:r w:rsidR="009C3764" w:rsidRPr="003F7045">
              <w:rPr>
                <w:rFonts w:ascii="Times New Roman" w:hAnsi="Times New Roman" w:cs="Times New Roman"/>
              </w:rPr>
              <w:t>tbalsts bērna aprūpē un audzināšanā</w:t>
            </w:r>
          </w:p>
        </w:tc>
        <w:tc>
          <w:tcPr>
            <w:tcW w:w="986" w:type="dxa"/>
          </w:tcPr>
          <w:p w14:paraId="684536AC" w14:textId="77777777" w:rsidR="009C3764" w:rsidRPr="003F7045" w:rsidRDefault="009C3764" w:rsidP="00BB1814">
            <w:pPr>
              <w:jc w:val="center"/>
              <w:rPr>
                <w:rFonts w:ascii="Times New Roman" w:hAnsi="Times New Roman" w:cs="Times New Roman"/>
              </w:rPr>
            </w:pPr>
            <w:r w:rsidRPr="003F7045">
              <w:rPr>
                <w:rFonts w:ascii="Times New Roman" w:hAnsi="Times New Roman" w:cs="Times New Roman"/>
              </w:rPr>
              <w:t>16</w:t>
            </w:r>
          </w:p>
        </w:tc>
      </w:tr>
      <w:tr w:rsidR="009C3764" w:rsidRPr="00847924" w14:paraId="7DB3CBD0" w14:textId="77777777" w:rsidTr="003F7045">
        <w:trPr>
          <w:jc w:val="center"/>
        </w:trPr>
        <w:tc>
          <w:tcPr>
            <w:tcW w:w="830" w:type="dxa"/>
          </w:tcPr>
          <w:p w14:paraId="7863E1CD"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3</w:t>
            </w:r>
          </w:p>
        </w:tc>
        <w:tc>
          <w:tcPr>
            <w:tcW w:w="4826" w:type="dxa"/>
          </w:tcPr>
          <w:p w14:paraId="2ADA5EE6" w14:textId="187EB237" w:rsidR="009C3764" w:rsidRPr="003F7045" w:rsidRDefault="003216F8" w:rsidP="00BB1814">
            <w:pPr>
              <w:jc w:val="both"/>
              <w:rPr>
                <w:rFonts w:ascii="Times New Roman" w:hAnsi="Times New Roman" w:cs="Times New Roman"/>
              </w:rPr>
            </w:pPr>
            <w:r>
              <w:rPr>
                <w:rFonts w:ascii="Times New Roman" w:hAnsi="Times New Roman" w:cs="Times New Roman"/>
              </w:rPr>
              <w:t>A</w:t>
            </w:r>
            <w:r w:rsidR="009C3764" w:rsidRPr="003F7045">
              <w:rPr>
                <w:rFonts w:ascii="Times New Roman" w:hAnsi="Times New Roman" w:cs="Times New Roman"/>
              </w:rPr>
              <w:t>tbalsts bērn</w:t>
            </w:r>
            <w:r>
              <w:rPr>
                <w:rFonts w:ascii="Times New Roman" w:hAnsi="Times New Roman" w:cs="Times New Roman"/>
              </w:rPr>
              <w:t>am</w:t>
            </w:r>
            <w:r w:rsidR="009C3764" w:rsidRPr="003F7045">
              <w:rPr>
                <w:rFonts w:ascii="Times New Roman" w:hAnsi="Times New Roman" w:cs="Times New Roman"/>
              </w:rPr>
              <w:t xml:space="preserve"> ar paliatīvās aprūpes statusu</w:t>
            </w:r>
          </w:p>
        </w:tc>
        <w:tc>
          <w:tcPr>
            <w:tcW w:w="986" w:type="dxa"/>
          </w:tcPr>
          <w:p w14:paraId="167766EA" w14:textId="34C86C3E" w:rsidR="009C3764" w:rsidRPr="003F7045" w:rsidRDefault="00A54249" w:rsidP="00BB1814">
            <w:pPr>
              <w:jc w:val="center"/>
              <w:rPr>
                <w:rFonts w:ascii="Times New Roman" w:hAnsi="Times New Roman" w:cs="Times New Roman"/>
              </w:rPr>
            </w:pPr>
            <w:r>
              <w:rPr>
                <w:rFonts w:ascii="Times New Roman" w:hAnsi="Times New Roman" w:cs="Times New Roman"/>
              </w:rPr>
              <w:t>6</w:t>
            </w:r>
          </w:p>
        </w:tc>
      </w:tr>
      <w:tr w:rsidR="009C3764" w:rsidRPr="00847924" w14:paraId="67B173DA" w14:textId="77777777" w:rsidTr="003F7045">
        <w:trPr>
          <w:jc w:val="center"/>
        </w:trPr>
        <w:tc>
          <w:tcPr>
            <w:tcW w:w="830" w:type="dxa"/>
          </w:tcPr>
          <w:p w14:paraId="759EDC3A"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4</w:t>
            </w:r>
          </w:p>
        </w:tc>
        <w:tc>
          <w:tcPr>
            <w:tcW w:w="4826" w:type="dxa"/>
          </w:tcPr>
          <w:p w14:paraId="6A738C09" w14:textId="7B0503B4" w:rsidR="009C3764" w:rsidRPr="003F7045" w:rsidRDefault="003216F8" w:rsidP="00BB1814">
            <w:pPr>
              <w:jc w:val="both"/>
              <w:rPr>
                <w:rFonts w:ascii="Times New Roman" w:hAnsi="Times New Roman" w:cs="Times New Roman"/>
              </w:rPr>
            </w:pPr>
            <w:r>
              <w:rPr>
                <w:rFonts w:ascii="Times New Roman" w:hAnsi="Times New Roman" w:cs="Times New Roman"/>
              </w:rPr>
              <w:t>A</w:t>
            </w:r>
            <w:r w:rsidR="009C3764" w:rsidRPr="003F7045">
              <w:rPr>
                <w:rFonts w:ascii="Times New Roman" w:hAnsi="Times New Roman" w:cs="Times New Roman"/>
              </w:rPr>
              <w:t>tbalsts bērnam ar autiskā spektra traucējumi</w:t>
            </w:r>
          </w:p>
        </w:tc>
        <w:tc>
          <w:tcPr>
            <w:tcW w:w="986" w:type="dxa"/>
          </w:tcPr>
          <w:p w14:paraId="6DD035EB" w14:textId="67385DE3" w:rsidR="009C3764" w:rsidRPr="003F7045" w:rsidRDefault="009C3764" w:rsidP="00BB1814">
            <w:pPr>
              <w:jc w:val="center"/>
              <w:rPr>
                <w:rFonts w:ascii="Times New Roman" w:hAnsi="Times New Roman" w:cs="Times New Roman"/>
              </w:rPr>
            </w:pPr>
            <w:r w:rsidRPr="003F7045">
              <w:rPr>
                <w:rFonts w:ascii="Times New Roman" w:hAnsi="Times New Roman" w:cs="Times New Roman"/>
              </w:rPr>
              <w:t>2</w:t>
            </w:r>
            <w:r w:rsidR="00EA199B" w:rsidRPr="003F7045">
              <w:rPr>
                <w:rFonts w:ascii="Times New Roman" w:hAnsi="Times New Roman" w:cs="Times New Roman"/>
              </w:rPr>
              <w:t>7</w:t>
            </w:r>
          </w:p>
        </w:tc>
      </w:tr>
      <w:tr w:rsidR="009C3764" w:rsidRPr="00847924" w14:paraId="3205E38A" w14:textId="77777777" w:rsidTr="003F7045">
        <w:trPr>
          <w:jc w:val="center"/>
        </w:trPr>
        <w:tc>
          <w:tcPr>
            <w:tcW w:w="830" w:type="dxa"/>
          </w:tcPr>
          <w:p w14:paraId="1DB65939"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5</w:t>
            </w:r>
          </w:p>
        </w:tc>
        <w:tc>
          <w:tcPr>
            <w:tcW w:w="4826" w:type="dxa"/>
          </w:tcPr>
          <w:p w14:paraId="7789B02D" w14:textId="6F9CFF57" w:rsidR="009C3764" w:rsidRPr="003F7045" w:rsidRDefault="003216F8" w:rsidP="00BB1814">
            <w:pPr>
              <w:jc w:val="both"/>
              <w:rPr>
                <w:rFonts w:ascii="Times New Roman" w:hAnsi="Times New Roman" w:cs="Times New Roman"/>
              </w:rPr>
            </w:pPr>
            <w:r>
              <w:rPr>
                <w:rFonts w:ascii="Times New Roman" w:hAnsi="Times New Roman" w:cs="Times New Roman"/>
              </w:rPr>
              <w:t>A</w:t>
            </w:r>
            <w:r w:rsidR="009C3764" w:rsidRPr="003F7045">
              <w:rPr>
                <w:rFonts w:ascii="Times New Roman" w:hAnsi="Times New Roman" w:cs="Times New Roman"/>
              </w:rPr>
              <w:t>tbalsts bērnam ar redzes traucējumiem</w:t>
            </w:r>
          </w:p>
        </w:tc>
        <w:tc>
          <w:tcPr>
            <w:tcW w:w="986" w:type="dxa"/>
          </w:tcPr>
          <w:p w14:paraId="7838B1B2" w14:textId="77777777" w:rsidR="009C3764" w:rsidRPr="003F7045" w:rsidRDefault="009C3764" w:rsidP="00BB1814">
            <w:pPr>
              <w:jc w:val="center"/>
              <w:rPr>
                <w:rFonts w:ascii="Times New Roman" w:hAnsi="Times New Roman" w:cs="Times New Roman"/>
              </w:rPr>
            </w:pPr>
            <w:r w:rsidRPr="003F7045">
              <w:rPr>
                <w:rFonts w:ascii="Times New Roman" w:hAnsi="Times New Roman" w:cs="Times New Roman"/>
              </w:rPr>
              <w:t>4</w:t>
            </w:r>
          </w:p>
        </w:tc>
      </w:tr>
      <w:tr w:rsidR="009C3764" w:rsidRPr="00847924" w14:paraId="258F3B2F" w14:textId="77777777" w:rsidTr="003F7045">
        <w:trPr>
          <w:jc w:val="center"/>
        </w:trPr>
        <w:tc>
          <w:tcPr>
            <w:tcW w:w="830" w:type="dxa"/>
          </w:tcPr>
          <w:p w14:paraId="26F6F1F0" w14:textId="77777777" w:rsidR="009C3764" w:rsidRPr="003F7045" w:rsidRDefault="009C3764" w:rsidP="00BD1D29">
            <w:pPr>
              <w:jc w:val="center"/>
              <w:rPr>
                <w:rFonts w:ascii="Times New Roman" w:hAnsi="Times New Roman" w:cs="Times New Roman"/>
              </w:rPr>
            </w:pPr>
            <w:r w:rsidRPr="003F7045">
              <w:rPr>
                <w:rFonts w:ascii="Times New Roman" w:hAnsi="Times New Roman" w:cs="Times New Roman"/>
              </w:rPr>
              <w:t>6</w:t>
            </w:r>
          </w:p>
        </w:tc>
        <w:tc>
          <w:tcPr>
            <w:tcW w:w="4826" w:type="dxa"/>
          </w:tcPr>
          <w:p w14:paraId="6AAC3EA1" w14:textId="1870A1B6" w:rsidR="009C3764" w:rsidRPr="003F7045" w:rsidRDefault="003216F8" w:rsidP="00BB1814">
            <w:pPr>
              <w:jc w:val="both"/>
              <w:rPr>
                <w:rFonts w:ascii="Times New Roman" w:hAnsi="Times New Roman" w:cs="Times New Roman"/>
              </w:rPr>
            </w:pPr>
            <w:r>
              <w:rPr>
                <w:rFonts w:ascii="Times New Roman" w:hAnsi="Times New Roman" w:cs="Times New Roman"/>
              </w:rPr>
              <w:t>A</w:t>
            </w:r>
            <w:r w:rsidR="009C3764" w:rsidRPr="003F7045">
              <w:rPr>
                <w:rFonts w:ascii="Times New Roman" w:hAnsi="Times New Roman" w:cs="Times New Roman"/>
              </w:rPr>
              <w:t>tbalsts bērnam ar dzirdes traucējumiem</w:t>
            </w:r>
          </w:p>
        </w:tc>
        <w:tc>
          <w:tcPr>
            <w:tcW w:w="986" w:type="dxa"/>
          </w:tcPr>
          <w:p w14:paraId="6CEB9A66" w14:textId="77777777" w:rsidR="009C3764" w:rsidRPr="003F7045" w:rsidRDefault="009C3764" w:rsidP="00BB1814">
            <w:pPr>
              <w:jc w:val="center"/>
              <w:rPr>
                <w:rFonts w:ascii="Times New Roman" w:hAnsi="Times New Roman" w:cs="Times New Roman"/>
              </w:rPr>
            </w:pPr>
            <w:r w:rsidRPr="003F7045">
              <w:rPr>
                <w:rFonts w:ascii="Times New Roman" w:hAnsi="Times New Roman" w:cs="Times New Roman"/>
              </w:rPr>
              <w:t>4</w:t>
            </w:r>
          </w:p>
        </w:tc>
      </w:tr>
      <w:tr w:rsidR="009C3764" w:rsidRPr="00847924" w14:paraId="24531D9F" w14:textId="77777777" w:rsidTr="003F7045">
        <w:trPr>
          <w:jc w:val="center"/>
        </w:trPr>
        <w:tc>
          <w:tcPr>
            <w:tcW w:w="830" w:type="dxa"/>
          </w:tcPr>
          <w:p w14:paraId="02DE44EF" w14:textId="77777777" w:rsidR="009C3764" w:rsidRPr="00847924" w:rsidRDefault="009C3764" w:rsidP="00BD1D29">
            <w:pPr>
              <w:jc w:val="center"/>
              <w:rPr>
                <w:rFonts w:ascii="Times New Roman" w:hAnsi="Times New Roman" w:cs="Times New Roman"/>
                <w:sz w:val="24"/>
                <w:szCs w:val="24"/>
              </w:rPr>
            </w:pPr>
            <w:r w:rsidRPr="00847924">
              <w:rPr>
                <w:rFonts w:ascii="Times New Roman" w:hAnsi="Times New Roman" w:cs="Times New Roman"/>
                <w:sz w:val="24"/>
                <w:szCs w:val="24"/>
              </w:rPr>
              <w:t>7</w:t>
            </w:r>
          </w:p>
        </w:tc>
        <w:tc>
          <w:tcPr>
            <w:tcW w:w="4826" w:type="dxa"/>
          </w:tcPr>
          <w:p w14:paraId="2407238C" w14:textId="5303BB7E" w:rsidR="009C3764" w:rsidRPr="00847924" w:rsidRDefault="003216F8" w:rsidP="00BB1814">
            <w:pPr>
              <w:jc w:val="both"/>
              <w:rPr>
                <w:rFonts w:ascii="Times New Roman" w:hAnsi="Times New Roman" w:cs="Times New Roman"/>
                <w:sz w:val="24"/>
                <w:szCs w:val="24"/>
              </w:rPr>
            </w:pPr>
            <w:r>
              <w:rPr>
                <w:rFonts w:ascii="Times New Roman" w:hAnsi="Times New Roman" w:cs="Times New Roman"/>
                <w:sz w:val="24"/>
                <w:szCs w:val="24"/>
              </w:rPr>
              <w:t>A</w:t>
            </w:r>
            <w:r w:rsidR="009C3764" w:rsidRPr="00847924">
              <w:rPr>
                <w:rFonts w:ascii="Times New Roman" w:hAnsi="Times New Roman" w:cs="Times New Roman"/>
                <w:sz w:val="24"/>
                <w:szCs w:val="24"/>
              </w:rPr>
              <w:t>tbalst</w:t>
            </w:r>
            <w:r w:rsidR="00C545EE">
              <w:rPr>
                <w:rFonts w:ascii="Times New Roman" w:hAnsi="Times New Roman" w:cs="Times New Roman"/>
                <w:sz w:val="24"/>
                <w:szCs w:val="24"/>
              </w:rPr>
              <w:t>s</w:t>
            </w:r>
            <w:r w:rsidR="009C3764" w:rsidRPr="00847924">
              <w:rPr>
                <w:rFonts w:ascii="Times New Roman" w:hAnsi="Times New Roman" w:cs="Times New Roman"/>
                <w:sz w:val="24"/>
                <w:szCs w:val="24"/>
              </w:rPr>
              <w:t xml:space="preserve"> mobilitāte</w:t>
            </w:r>
            <w:r>
              <w:rPr>
                <w:rFonts w:ascii="Times New Roman" w:hAnsi="Times New Roman" w:cs="Times New Roman"/>
                <w:sz w:val="24"/>
                <w:szCs w:val="24"/>
              </w:rPr>
              <w:t>i</w:t>
            </w:r>
          </w:p>
        </w:tc>
        <w:tc>
          <w:tcPr>
            <w:tcW w:w="986" w:type="dxa"/>
          </w:tcPr>
          <w:p w14:paraId="40EB7778" w14:textId="77777777" w:rsidR="009C3764" w:rsidRPr="003F7045" w:rsidRDefault="009C3764" w:rsidP="00BB1814">
            <w:pPr>
              <w:jc w:val="center"/>
              <w:rPr>
                <w:rFonts w:ascii="Times New Roman" w:hAnsi="Times New Roman" w:cs="Times New Roman"/>
              </w:rPr>
            </w:pPr>
            <w:r w:rsidRPr="003F7045">
              <w:rPr>
                <w:rFonts w:ascii="Times New Roman" w:hAnsi="Times New Roman" w:cs="Times New Roman"/>
              </w:rPr>
              <w:t>48</w:t>
            </w:r>
          </w:p>
        </w:tc>
      </w:tr>
    </w:tbl>
    <w:p w14:paraId="23A42D3D" w14:textId="77777777" w:rsidR="009C3764" w:rsidRDefault="009C3764" w:rsidP="009C3764">
      <w:pPr>
        <w:jc w:val="both"/>
        <w:rPr>
          <w:rFonts w:ascii="Times New Roman" w:hAnsi="Times New Roman" w:cs="Times New Roman"/>
          <w:sz w:val="24"/>
          <w:szCs w:val="24"/>
        </w:rPr>
      </w:pPr>
    </w:p>
    <w:p w14:paraId="6C6833C8" w14:textId="07C8A1CF" w:rsidR="009C3764" w:rsidRPr="007F4509" w:rsidRDefault="00496048" w:rsidP="00C25277">
      <w:pPr>
        <w:pStyle w:val="Heading2"/>
      </w:pPr>
      <w:bookmarkStart w:id="52" w:name="_Hlk127097021"/>
      <w:bookmarkStart w:id="53" w:name="_Toc130803794"/>
      <w:r>
        <w:lastRenderedPageBreak/>
        <w:t xml:space="preserve">3.1. </w:t>
      </w:r>
      <w:r w:rsidR="009C3764" w:rsidRPr="007F4509">
        <w:t>Mainīgais kritērijs: atbalsts nodarbinātības veicināšanai</w:t>
      </w:r>
      <w:bookmarkEnd w:id="53"/>
    </w:p>
    <w:bookmarkEnd w:id="52"/>
    <w:p w14:paraId="6FB57342" w14:textId="58555E06" w:rsidR="009C3764" w:rsidRPr="008A42C1" w:rsidRDefault="009C3764" w:rsidP="009C3764">
      <w:pPr>
        <w:pStyle w:val="Normal0"/>
        <w:widowControl/>
        <w:pBdr>
          <w:top w:val="nil"/>
          <w:left w:val="nil"/>
          <w:bottom w:val="nil"/>
          <w:right w:val="nil"/>
          <w:between w:val="nil"/>
        </w:pBdr>
        <w:spacing w:before="120"/>
        <w:jc w:val="both"/>
        <w:rPr>
          <w:rFonts w:ascii="Times New Roman" w:eastAsia="Times New Roman" w:hAnsi="Times New Roman" w:cs="Times New Roman"/>
          <w:i/>
          <w:iCs/>
          <w:color w:val="000000" w:themeColor="text1"/>
        </w:rPr>
      </w:pPr>
      <w:r w:rsidRPr="007F4509">
        <w:rPr>
          <w:rFonts w:ascii="Times New Roman" w:hAnsi="Times New Roman" w:cs="Times New Roman"/>
        </w:rPr>
        <w:t>Kritērijs</w:t>
      </w:r>
      <w:r>
        <w:rPr>
          <w:rFonts w:ascii="Times New Roman" w:hAnsi="Times New Roman" w:cs="Times New Roman"/>
          <w:b/>
          <w:bCs/>
          <w:i/>
          <w:iCs/>
        </w:rPr>
        <w:t xml:space="preserve"> </w:t>
      </w:r>
      <w:r w:rsidRPr="00BD2889">
        <w:rPr>
          <w:rFonts w:ascii="Times New Roman" w:hAnsi="Times New Roman" w:cs="Times New Roman"/>
        </w:rPr>
        <w:t>attiecas uz</w:t>
      </w:r>
      <w:r>
        <w:rPr>
          <w:rFonts w:ascii="Times New Roman" w:hAnsi="Times New Roman" w:cs="Times New Roman"/>
          <w:b/>
          <w:bCs/>
          <w:i/>
          <w:iCs/>
        </w:rPr>
        <w:t xml:space="preserve"> </w:t>
      </w:r>
      <w:r w:rsidRPr="00BD2889">
        <w:rPr>
          <w:rFonts w:ascii="Times New Roman" w:eastAsia="Times New Roman" w:hAnsi="Times New Roman" w:cs="Times New Roman"/>
          <w:color w:val="000000" w:themeColor="text1"/>
        </w:rPr>
        <w:t xml:space="preserve">visām bērnu vecuma grupām, </w:t>
      </w:r>
      <w:r w:rsidRPr="00C97E50">
        <w:rPr>
          <w:rFonts w:ascii="Times New Roman" w:eastAsia="Times New Roman" w:hAnsi="Times New Roman" w:cs="Times New Roman"/>
          <w:color w:val="000000" w:themeColor="text1"/>
        </w:rPr>
        <w:t>izņemot vecuma grupu 0</w:t>
      </w:r>
      <w:r w:rsidR="003134B1">
        <w:rPr>
          <w:rFonts w:ascii="Times New Roman" w:eastAsia="Times New Roman" w:hAnsi="Times New Roman" w:cs="Times New Roman"/>
          <w:color w:val="000000" w:themeColor="text1"/>
        </w:rPr>
        <w:t xml:space="preserve"> līdz </w:t>
      </w:r>
      <w:r w:rsidRPr="00C97E50">
        <w:rPr>
          <w:rFonts w:ascii="Times New Roman" w:eastAsia="Times New Roman" w:hAnsi="Times New Roman" w:cs="Times New Roman"/>
          <w:color w:val="000000" w:themeColor="text1"/>
        </w:rPr>
        <w:t>1,5 gadiem</w:t>
      </w:r>
      <w:r w:rsidRPr="00BD2889">
        <w:rPr>
          <w:rFonts w:ascii="Times New Roman" w:eastAsia="Times New Roman" w:hAnsi="Times New Roman" w:cs="Times New Roman"/>
          <w:color w:val="000000" w:themeColor="text1"/>
        </w:rPr>
        <w:t xml:space="preserve"> (ieskaitot)</w:t>
      </w:r>
      <w:r w:rsidRPr="00BD2889">
        <w:rPr>
          <w:rStyle w:val="FootnoteReference"/>
          <w:rFonts w:ascii="Times New Roman" w:eastAsia="Times New Roman" w:hAnsi="Times New Roman" w:cs="Times New Roman"/>
          <w:color w:val="000000" w:themeColor="text1"/>
        </w:rPr>
        <w:footnoteReference w:id="1"/>
      </w:r>
      <w:r w:rsidRPr="00BD2889">
        <w:rPr>
          <w:rFonts w:ascii="Times New Roman" w:eastAsia="Times New Roman" w:hAnsi="Times New Roman" w:cs="Times New Roman"/>
          <w:color w:val="000000" w:themeColor="text1"/>
        </w:rPr>
        <w:t xml:space="preserve"> un neatkarīgi no pārējiem pamatkritērijiem mainīgais kritērijs - a</w:t>
      </w:r>
      <w:r w:rsidRPr="00BD2889">
        <w:rPr>
          <w:rFonts w:ascii="Times New Roman" w:eastAsia="Times New Roman" w:hAnsi="Times New Roman" w:cs="Times New Roman"/>
          <w:bCs/>
        </w:rPr>
        <w:t>tbalsts vecākiem nodarbinātības veicināšanai,</w:t>
      </w:r>
      <w:r w:rsidRPr="00BD2889">
        <w:rPr>
          <w:rFonts w:ascii="Times New Roman" w:eastAsia="Times New Roman" w:hAnsi="Times New Roman" w:cs="Times New Roman"/>
          <w:color w:val="000000" w:themeColor="text1"/>
        </w:rPr>
        <w:t xml:space="preserve"> tiek </w:t>
      </w:r>
      <w:r w:rsidRPr="00BD2889">
        <w:rPr>
          <w:rFonts w:ascii="Times New Roman" w:hAnsi="Times New Roman" w:cs="Times New Roman"/>
        </w:rPr>
        <w:t>izmantots pie nosacījuma</w:t>
      </w:r>
      <w:r w:rsidRPr="00BD2889">
        <w:rPr>
          <w:rFonts w:ascii="Times New Roman" w:eastAsia="Times New Roman" w:hAnsi="Times New Roman" w:cs="Times New Roman"/>
          <w:color w:val="000000" w:themeColor="text1"/>
        </w:rPr>
        <w:t>, ja vecāks ir nodarbināts vai mācās, jo šajā gadījumā, vecākam ir nepieciešamas nodrošināt lielāku atbalstu bērna pieskatīšanā un aprūpē, lai veicinātu vecāku iekļaušanos darba tirgū.</w:t>
      </w:r>
      <w:r>
        <w:rPr>
          <w:rFonts w:ascii="Times New Roman" w:eastAsia="Times New Roman" w:hAnsi="Times New Roman" w:cs="Times New Roman"/>
          <w:color w:val="000000" w:themeColor="text1"/>
        </w:rPr>
        <w:t xml:space="preserve"> Nosakot  mainīgo kritēriju, ģimenei tiek piešķirts aprūpes mājās pakalpojums palielinātā apjomā</w:t>
      </w:r>
      <w:r w:rsidR="00C97E50">
        <w:rPr>
          <w:rFonts w:ascii="Times New Roman" w:eastAsia="Times New Roman" w:hAnsi="Times New Roman" w:cs="Times New Roman"/>
          <w:color w:val="000000" w:themeColor="text1"/>
        </w:rPr>
        <w:t xml:space="preserve"> </w:t>
      </w:r>
      <w:r w:rsidR="00C97E50" w:rsidRPr="008A42C1">
        <w:rPr>
          <w:rFonts w:ascii="Times New Roman" w:eastAsia="Times New Roman" w:hAnsi="Times New Roman" w:cs="Times New Roman"/>
          <w:i/>
          <w:iCs/>
          <w:color w:val="000000" w:themeColor="text1"/>
        </w:rPr>
        <w:t>(</w:t>
      </w:r>
      <w:r w:rsidR="008A42C1" w:rsidRPr="008A42C1">
        <w:rPr>
          <w:rFonts w:ascii="Times New Roman" w:eastAsia="Times New Roman" w:hAnsi="Times New Roman" w:cs="Times New Roman"/>
          <w:i/>
          <w:iCs/>
          <w:color w:val="000000" w:themeColor="text1"/>
        </w:rPr>
        <w:t>3.1.1</w:t>
      </w:r>
      <w:r w:rsidR="00C97E50" w:rsidRPr="008A42C1">
        <w:rPr>
          <w:rFonts w:ascii="Times New Roman" w:eastAsia="Times New Roman" w:hAnsi="Times New Roman" w:cs="Times New Roman"/>
          <w:i/>
          <w:iCs/>
          <w:color w:val="000000" w:themeColor="text1"/>
        </w:rPr>
        <w:t>. tabula)</w:t>
      </w:r>
      <w:r w:rsidRPr="008A42C1">
        <w:rPr>
          <w:rFonts w:ascii="Times New Roman" w:eastAsia="Times New Roman" w:hAnsi="Times New Roman" w:cs="Times New Roman"/>
          <w:i/>
          <w:iCs/>
          <w:color w:val="000000" w:themeColor="text1"/>
        </w:rPr>
        <w:t>.</w:t>
      </w:r>
    </w:p>
    <w:p w14:paraId="1B849D0D" w14:textId="77777777" w:rsidR="008A42C1" w:rsidRDefault="00562331" w:rsidP="009C3764">
      <w:pPr>
        <w:pStyle w:val="Caption"/>
        <w:keepNext/>
        <w:jc w:val="right"/>
        <w:rPr>
          <w:rFonts w:ascii="Times New Roman" w:hAnsi="Times New Roman" w:cs="Times New Roman"/>
          <w:sz w:val="24"/>
          <w:szCs w:val="24"/>
        </w:rPr>
      </w:pPr>
      <w:r w:rsidRPr="00562331">
        <w:rPr>
          <w:rFonts w:ascii="Times New Roman" w:hAnsi="Times New Roman" w:cs="Times New Roman"/>
          <w:color w:val="auto"/>
          <w:sz w:val="24"/>
          <w:szCs w:val="24"/>
        </w:rPr>
        <w:t>3.1.1</w:t>
      </w:r>
      <w:r w:rsidR="009C3764" w:rsidRPr="00562331">
        <w:rPr>
          <w:rFonts w:ascii="Times New Roman" w:hAnsi="Times New Roman" w:cs="Times New Roman"/>
          <w:color w:val="auto"/>
          <w:sz w:val="24"/>
          <w:szCs w:val="24"/>
        </w:rPr>
        <w:t xml:space="preserve">. </w:t>
      </w:r>
      <w:r w:rsidRPr="00562331">
        <w:rPr>
          <w:rFonts w:ascii="Times New Roman" w:hAnsi="Times New Roman" w:cs="Times New Roman"/>
          <w:color w:val="auto"/>
          <w:sz w:val="24"/>
          <w:szCs w:val="24"/>
        </w:rPr>
        <w:t>tabula</w:t>
      </w:r>
      <w:r>
        <w:rPr>
          <w:rFonts w:ascii="Times New Roman" w:hAnsi="Times New Roman" w:cs="Times New Roman"/>
          <w:sz w:val="24"/>
          <w:szCs w:val="24"/>
        </w:rPr>
        <w:t xml:space="preserve"> </w:t>
      </w:r>
    </w:p>
    <w:p w14:paraId="01BEADDF" w14:textId="1231CCA5" w:rsidR="009C3764" w:rsidRPr="008A42C1" w:rsidRDefault="00C97E50" w:rsidP="008A42C1">
      <w:pPr>
        <w:pStyle w:val="Caption"/>
        <w:keepNext/>
        <w:jc w:val="center"/>
        <w:rPr>
          <w:rFonts w:ascii="Times New Roman" w:hAnsi="Times New Roman" w:cs="Times New Roman"/>
          <w:b/>
          <w:bCs/>
          <w:i w:val="0"/>
          <w:iCs w:val="0"/>
          <w:color w:val="auto"/>
          <w:sz w:val="24"/>
          <w:szCs w:val="24"/>
        </w:rPr>
      </w:pPr>
      <w:r w:rsidRPr="008A42C1">
        <w:rPr>
          <w:rFonts w:ascii="Times New Roman" w:hAnsi="Times New Roman" w:cs="Times New Roman"/>
          <w:b/>
          <w:bCs/>
          <w:i w:val="0"/>
          <w:iCs w:val="0"/>
          <w:color w:val="auto"/>
          <w:sz w:val="24"/>
          <w:szCs w:val="24"/>
        </w:rPr>
        <w:t>Metodikā noteiktais apjoms un nosacījumi aprūpes mājās pakalpojumam</w:t>
      </w:r>
    </w:p>
    <w:tbl>
      <w:tblPr>
        <w:tblStyle w:val="TableGrid"/>
        <w:tblW w:w="0" w:type="auto"/>
        <w:tblLook w:val="04A0" w:firstRow="1" w:lastRow="0" w:firstColumn="1" w:lastColumn="0" w:noHBand="0" w:noVBand="1"/>
      </w:tblPr>
      <w:tblGrid>
        <w:gridCol w:w="4880"/>
        <w:gridCol w:w="4856"/>
      </w:tblGrid>
      <w:tr w:rsidR="009C3764" w14:paraId="7E62F3BC" w14:textId="77777777" w:rsidTr="000F6380">
        <w:trPr>
          <w:tblHeader/>
        </w:trPr>
        <w:tc>
          <w:tcPr>
            <w:tcW w:w="4880" w:type="dxa"/>
            <w:shd w:val="clear" w:color="auto" w:fill="F2F2F2" w:themeFill="background1" w:themeFillShade="F2"/>
          </w:tcPr>
          <w:p w14:paraId="1F13AF61" w14:textId="5A732AD6" w:rsidR="009C3764" w:rsidRPr="008D0AC2" w:rsidRDefault="009C3764" w:rsidP="000F6380">
            <w:pPr>
              <w:pStyle w:val="Normal0"/>
              <w:widowControl/>
              <w:spacing w:before="120"/>
              <w:jc w:val="center"/>
              <w:rPr>
                <w:rFonts w:ascii="Times New Roman" w:eastAsia="Times New Roman" w:hAnsi="Times New Roman" w:cs="Times New Roman"/>
                <w:b/>
                <w:sz w:val="22"/>
                <w:szCs w:val="22"/>
              </w:rPr>
            </w:pPr>
            <w:r w:rsidRPr="008D0AC2">
              <w:rPr>
                <w:rFonts w:ascii="Times New Roman" w:eastAsia="Times New Roman" w:hAnsi="Times New Roman" w:cs="Times New Roman"/>
                <w:b/>
                <w:bCs/>
                <w:sz w:val="22"/>
                <w:szCs w:val="22"/>
              </w:rPr>
              <w:t>Aprūpes mājās pakalpojuma apjoms SBS pakalpojuma grozā pēc pamatkritērijiem</w:t>
            </w:r>
          </w:p>
        </w:tc>
        <w:tc>
          <w:tcPr>
            <w:tcW w:w="4856" w:type="dxa"/>
            <w:shd w:val="clear" w:color="auto" w:fill="F2F2F2" w:themeFill="background1" w:themeFillShade="F2"/>
          </w:tcPr>
          <w:p w14:paraId="513BCE37" w14:textId="77777777" w:rsidR="009C3764" w:rsidRPr="008D0AC2" w:rsidRDefault="009C3764" w:rsidP="000F6380">
            <w:pPr>
              <w:pStyle w:val="Normal0"/>
              <w:widowControl/>
              <w:spacing w:before="120"/>
              <w:jc w:val="center"/>
              <w:rPr>
                <w:rFonts w:ascii="Times New Roman" w:eastAsia="Times New Roman" w:hAnsi="Times New Roman" w:cs="Times New Roman"/>
                <w:b/>
                <w:sz w:val="22"/>
                <w:szCs w:val="22"/>
              </w:rPr>
            </w:pPr>
            <w:r w:rsidRPr="008D0AC2">
              <w:rPr>
                <w:rFonts w:ascii="Times New Roman" w:eastAsia="Times New Roman" w:hAnsi="Times New Roman" w:cs="Times New Roman"/>
                <w:b/>
                <w:sz w:val="22"/>
                <w:szCs w:val="22"/>
              </w:rPr>
              <w:t>Nosacījumi mainīgā kritērija noteikšanai</w:t>
            </w:r>
          </w:p>
        </w:tc>
      </w:tr>
      <w:tr w:rsidR="009C3764" w14:paraId="788D9096" w14:textId="77777777" w:rsidTr="009C3764">
        <w:tc>
          <w:tcPr>
            <w:tcW w:w="4880" w:type="dxa"/>
          </w:tcPr>
          <w:p w14:paraId="352D78BF" w14:textId="3D6C6D17" w:rsidR="009C3764" w:rsidRPr="00210CA1" w:rsidRDefault="009C3764" w:rsidP="00BB1814">
            <w:pPr>
              <w:jc w:val="both"/>
              <w:rPr>
                <w:rFonts w:ascii="Times New Roman" w:eastAsia="Times New Roman" w:hAnsi="Times New Roman" w:cs="Times New Roman"/>
              </w:rPr>
            </w:pPr>
            <w:r w:rsidRPr="00210CA1">
              <w:rPr>
                <w:rFonts w:ascii="Times New Roman" w:eastAsia="Times New Roman" w:hAnsi="Times New Roman" w:cs="Times New Roman"/>
              </w:rPr>
              <w:t>80 stundas mēnesī bērniem, kuriem ir noteikta īpašas kopšanas nepieciešamība (vecuma grupā 0</w:t>
            </w:r>
            <w:r w:rsidR="0001523C">
              <w:rPr>
                <w:rFonts w:ascii="Times New Roman" w:eastAsia="Times New Roman" w:hAnsi="Times New Roman" w:cs="Times New Roman"/>
              </w:rPr>
              <w:t xml:space="preserve"> līdz </w:t>
            </w:r>
            <w:r w:rsidRPr="00210CA1">
              <w:rPr>
                <w:rFonts w:ascii="Times New Roman" w:eastAsia="Times New Roman" w:hAnsi="Times New Roman" w:cs="Times New Roman"/>
              </w:rPr>
              <w:t>13 gadi</w:t>
            </w:r>
            <w:r w:rsidR="0001523C">
              <w:rPr>
                <w:rFonts w:ascii="Times New Roman" w:eastAsia="Times New Roman" w:hAnsi="Times New Roman" w:cs="Times New Roman"/>
              </w:rPr>
              <w:t>em</w:t>
            </w:r>
            <w:r w:rsidRPr="00210CA1">
              <w:rPr>
                <w:rFonts w:ascii="Times New Roman" w:eastAsia="Times New Roman" w:hAnsi="Times New Roman" w:cs="Times New Roman"/>
              </w:rPr>
              <w:t xml:space="preserve"> (ieskaitot)</w:t>
            </w:r>
            <w:r w:rsidR="0001523C">
              <w:rPr>
                <w:rFonts w:ascii="Times New Roman" w:eastAsia="Times New Roman" w:hAnsi="Times New Roman" w:cs="Times New Roman"/>
              </w:rPr>
              <w:t>.</w:t>
            </w:r>
          </w:p>
        </w:tc>
        <w:tc>
          <w:tcPr>
            <w:tcW w:w="4856" w:type="dxa"/>
          </w:tcPr>
          <w:p w14:paraId="2C7DFE32" w14:textId="77777777" w:rsidR="009C3764" w:rsidRPr="00210CA1" w:rsidRDefault="009C3764" w:rsidP="00BB1814">
            <w:pPr>
              <w:jc w:val="both"/>
              <w:rPr>
                <w:rFonts w:ascii="Times New Roman" w:eastAsia="Times New Roman" w:hAnsi="Times New Roman" w:cs="Times New Roman"/>
                <w:sz w:val="24"/>
                <w:szCs w:val="24"/>
              </w:rPr>
            </w:pPr>
            <w:r w:rsidRPr="00210CA1">
              <w:rPr>
                <w:rFonts w:ascii="Times New Roman" w:eastAsia="Times New Roman" w:hAnsi="Times New Roman" w:cs="Times New Roman"/>
                <w:sz w:val="24"/>
                <w:szCs w:val="24"/>
              </w:rPr>
              <w:t>Ja sociālais darbinieks konstatē, ka bērna vecāks ir nodarbināts, vai mācās un bērnam ir noteikta īpašas kopšanas nepieciešamība, vai smags, ļoti smags FI smaguma līmenis, noteiktas 168 stundas mēnesī aprūpes mājās pakalpojumam, neatkarīgi no bērna vecuma grupas.</w:t>
            </w:r>
          </w:p>
        </w:tc>
      </w:tr>
      <w:tr w:rsidR="009C3764" w14:paraId="2AF4875B" w14:textId="77777777" w:rsidTr="009C3764">
        <w:tc>
          <w:tcPr>
            <w:tcW w:w="4880" w:type="dxa"/>
          </w:tcPr>
          <w:p w14:paraId="69F0D52F" w14:textId="146DEABF" w:rsidR="009C3764" w:rsidRPr="0001523C" w:rsidRDefault="009C3764" w:rsidP="00BB1814">
            <w:pPr>
              <w:pStyle w:val="Normal0"/>
              <w:widowControl/>
              <w:spacing w:before="120"/>
              <w:jc w:val="both"/>
              <w:rPr>
                <w:rFonts w:ascii="Times New Roman" w:eastAsia="Times New Roman" w:hAnsi="Times New Roman" w:cs="Times New Roman"/>
              </w:rPr>
            </w:pPr>
            <w:r w:rsidRPr="00CB5F6A">
              <w:rPr>
                <w:rFonts w:ascii="Times New Roman" w:eastAsia="Times New Roman" w:hAnsi="Times New Roman" w:cs="Times New Roman"/>
              </w:rPr>
              <w:t xml:space="preserve">80 stundas mēnesī </w:t>
            </w:r>
            <w:r w:rsidRPr="009631FD">
              <w:rPr>
                <w:rFonts w:ascii="Times New Roman" w:eastAsia="Times New Roman" w:hAnsi="Times New Roman" w:cs="Times New Roman"/>
              </w:rPr>
              <w:t>bērniem ar smagiem vai ļoti smagiem FI (vecuma grupā 14</w:t>
            </w:r>
            <w:r w:rsidR="0001523C">
              <w:rPr>
                <w:rFonts w:ascii="Times New Roman" w:eastAsia="Times New Roman" w:hAnsi="Times New Roman" w:cs="Times New Roman"/>
              </w:rPr>
              <w:t xml:space="preserve"> līdz </w:t>
            </w:r>
            <w:r w:rsidRPr="009631FD">
              <w:rPr>
                <w:rFonts w:ascii="Times New Roman" w:eastAsia="Times New Roman" w:hAnsi="Times New Roman" w:cs="Times New Roman"/>
              </w:rPr>
              <w:t>17 gadi</w:t>
            </w:r>
            <w:r w:rsidR="0001523C">
              <w:rPr>
                <w:rFonts w:ascii="Times New Roman" w:eastAsia="Times New Roman" w:hAnsi="Times New Roman" w:cs="Times New Roman"/>
              </w:rPr>
              <w:t>em</w:t>
            </w:r>
            <w:r w:rsidRPr="009631FD">
              <w:rPr>
                <w:rFonts w:ascii="Times New Roman" w:eastAsia="Times New Roman" w:hAnsi="Times New Roman" w:cs="Times New Roman"/>
              </w:rPr>
              <w:t xml:space="preserve"> (ieskaitot)</w:t>
            </w:r>
            <w:r w:rsidR="0001523C">
              <w:rPr>
                <w:rFonts w:ascii="Times New Roman" w:eastAsia="Times New Roman" w:hAnsi="Times New Roman" w:cs="Times New Roman"/>
              </w:rPr>
              <w:t>.</w:t>
            </w:r>
          </w:p>
        </w:tc>
        <w:tc>
          <w:tcPr>
            <w:tcW w:w="4856" w:type="dxa"/>
          </w:tcPr>
          <w:p w14:paraId="572F4E4E" w14:textId="77777777" w:rsidR="009C3764" w:rsidRPr="00210CA1" w:rsidRDefault="009C3764" w:rsidP="00BB1814">
            <w:pPr>
              <w:jc w:val="both"/>
              <w:rPr>
                <w:rFonts w:ascii="Times New Roman" w:eastAsia="Times New Roman" w:hAnsi="Times New Roman" w:cs="Times New Roman"/>
                <w:sz w:val="24"/>
                <w:szCs w:val="24"/>
              </w:rPr>
            </w:pPr>
            <w:r w:rsidRPr="00210CA1">
              <w:rPr>
                <w:rFonts w:ascii="Times New Roman" w:eastAsia="Times New Roman" w:hAnsi="Times New Roman" w:cs="Times New Roman"/>
                <w:sz w:val="24"/>
                <w:szCs w:val="24"/>
              </w:rPr>
              <w:t>Ja bērna vecāks ir nodarbināts vai mācās, bet bērnam nav noteikta īpašas kopšanas nepieciešamība, vai bērnam ir mērens FI smaguma līmenis, noteiktas 80 stundas mēnesī, neatkarīgi no bērna vecuma grupas.</w:t>
            </w:r>
          </w:p>
          <w:p w14:paraId="4CDBE532" w14:textId="77777777" w:rsidR="009C3764" w:rsidRDefault="009C3764" w:rsidP="00BB1814">
            <w:pPr>
              <w:pStyle w:val="Normal0"/>
              <w:widowControl/>
              <w:spacing w:before="120"/>
              <w:jc w:val="both"/>
              <w:rPr>
                <w:rFonts w:ascii="Times New Roman" w:eastAsia="Times New Roman" w:hAnsi="Times New Roman" w:cs="Times New Roman"/>
                <w:b/>
              </w:rPr>
            </w:pPr>
          </w:p>
        </w:tc>
      </w:tr>
      <w:tr w:rsidR="009C3764" w14:paraId="3BE52466" w14:textId="77777777" w:rsidTr="009C3764">
        <w:tc>
          <w:tcPr>
            <w:tcW w:w="4880" w:type="dxa"/>
          </w:tcPr>
          <w:p w14:paraId="01F97FE2" w14:textId="6FE4E61B" w:rsidR="009C3764" w:rsidRPr="00210CA1" w:rsidRDefault="009C3764" w:rsidP="00BB1814">
            <w:pPr>
              <w:jc w:val="both"/>
              <w:rPr>
                <w:rFonts w:ascii="Times New Roman" w:eastAsia="Times New Roman" w:hAnsi="Times New Roman" w:cs="Times New Roman"/>
              </w:rPr>
            </w:pPr>
            <w:r>
              <w:rPr>
                <w:rFonts w:ascii="Times New Roman" w:eastAsia="Times New Roman" w:hAnsi="Times New Roman" w:cs="Times New Roman"/>
              </w:rPr>
              <w:t>B</w:t>
            </w:r>
            <w:r w:rsidRPr="00210CA1">
              <w:rPr>
                <w:rFonts w:ascii="Times New Roman" w:eastAsia="Times New Roman" w:hAnsi="Times New Roman" w:cs="Times New Roman"/>
              </w:rPr>
              <w:t xml:space="preserve">ērniem, kuriem nav noteikta īpašas kopšanas nepieciešamība vai ir mērens FI smaguma līmenis aprūpes mājās pakalpojums, netiek iekļauts IB indikatīvā apmēra noteikšanā, pamatojoties uz </w:t>
            </w:r>
            <w:r w:rsidRPr="00210CA1">
              <w:rPr>
                <w:rFonts w:ascii="Times New Roman" w:eastAsia="Times New Roman" w:hAnsi="Times New Roman" w:cs="Times New Roman"/>
                <w:highlight w:val="white"/>
              </w:rPr>
              <w:t>MK noteikumu Nr. 316 “Noteikumi par asistenta, pavadoņa un aprūpes pakalpojumu personām ar invaliditāti”</w:t>
            </w:r>
            <w:r w:rsidRPr="00210CA1">
              <w:rPr>
                <w:rFonts w:ascii="Times New Roman" w:eastAsia="Times New Roman" w:hAnsi="Times New Roman" w:cs="Times New Roman"/>
              </w:rPr>
              <w:t xml:space="preserve"> 44.punktu. </w:t>
            </w:r>
          </w:p>
        </w:tc>
        <w:tc>
          <w:tcPr>
            <w:tcW w:w="4856" w:type="dxa"/>
          </w:tcPr>
          <w:p w14:paraId="5BABC210" w14:textId="77777777" w:rsidR="009C3764" w:rsidRPr="00210CA1" w:rsidRDefault="009C3764" w:rsidP="00BB1814">
            <w:pPr>
              <w:jc w:val="both"/>
              <w:rPr>
                <w:rFonts w:ascii="Times New Roman" w:eastAsia="Times New Roman" w:hAnsi="Times New Roman" w:cs="Times New Roman"/>
                <w:sz w:val="24"/>
                <w:szCs w:val="24"/>
              </w:rPr>
            </w:pPr>
            <w:r w:rsidRPr="00210CA1">
              <w:rPr>
                <w:rFonts w:ascii="Times New Roman" w:eastAsia="Times New Roman" w:hAnsi="Times New Roman" w:cs="Times New Roman"/>
                <w:sz w:val="24"/>
                <w:szCs w:val="24"/>
                <w:highlight w:val="white"/>
              </w:rPr>
              <w:t xml:space="preserve">Ja bērns saņem atelpas brīža pakalpojumu institūcijā, tad aprūpes mājās pakalpojumam proporcionāli tiek noņemts viens mēnesis un izmaksas aprūpes mājās pakalpojumam tiek aprēķinātas uz 11 mēnešiem. </w:t>
            </w:r>
          </w:p>
          <w:p w14:paraId="6740CC29" w14:textId="77777777" w:rsidR="009C3764" w:rsidRDefault="009C3764" w:rsidP="00BB1814">
            <w:pPr>
              <w:pStyle w:val="Normal0"/>
              <w:widowControl/>
              <w:spacing w:before="120"/>
              <w:jc w:val="both"/>
              <w:rPr>
                <w:rFonts w:ascii="Times New Roman" w:eastAsia="Times New Roman" w:hAnsi="Times New Roman" w:cs="Times New Roman"/>
                <w:b/>
              </w:rPr>
            </w:pPr>
          </w:p>
        </w:tc>
      </w:tr>
    </w:tbl>
    <w:p w14:paraId="60B23F49" w14:textId="77777777" w:rsidR="009C3764" w:rsidRPr="00BD2889" w:rsidRDefault="009C3764" w:rsidP="009C3764">
      <w:pPr>
        <w:jc w:val="both"/>
        <w:rPr>
          <w:rFonts w:ascii="Times New Roman" w:hAnsi="Times New Roman" w:cs="Times New Roman"/>
          <w:b/>
          <w:bCs/>
          <w:i/>
          <w:iCs/>
          <w:sz w:val="24"/>
          <w:szCs w:val="24"/>
        </w:rPr>
      </w:pPr>
    </w:p>
    <w:p w14:paraId="00F20B6F" w14:textId="49247EFC" w:rsidR="009C3764" w:rsidRDefault="009C3764" w:rsidP="009C3764">
      <w:pPr>
        <w:jc w:val="both"/>
        <w:rPr>
          <w:rFonts w:ascii="Times New Roman" w:hAnsi="Times New Roman" w:cs="Times New Roman"/>
          <w:sz w:val="24"/>
          <w:szCs w:val="24"/>
        </w:rPr>
      </w:pPr>
      <w:bookmarkStart w:id="54" w:name="_Hlk127097046"/>
      <w:r>
        <w:rPr>
          <w:rFonts w:ascii="Times New Roman" w:hAnsi="Times New Roman" w:cs="Times New Roman"/>
          <w:sz w:val="24"/>
          <w:szCs w:val="24"/>
        </w:rPr>
        <w:t>Izmēģinājumprojektā m</w:t>
      </w:r>
      <w:r w:rsidRPr="00961587">
        <w:rPr>
          <w:rFonts w:ascii="Times New Roman" w:hAnsi="Times New Roman" w:cs="Times New Roman"/>
          <w:sz w:val="24"/>
          <w:szCs w:val="24"/>
        </w:rPr>
        <w:t>ainīgais kritērijs noteikts 2</w:t>
      </w:r>
      <w:r>
        <w:rPr>
          <w:rFonts w:ascii="Times New Roman" w:hAnsi="Times New Roman" w:cs="Times New Roman"/>
          <w:sz w:val="24"/>
          <w:szCs w:val="24"/>
        </w:rPr>
        <w:t>6</w:t>
      </w:r>
      <w:r w:rsidRPr="00961587">
        <w:rPr>
          <w:rFonts w:ascii="Times New Roman" w:hAnsi="Times New Roman" w:cs="Times New Roman"/>
          <w:sz w:val="24"/>
          <w:szCs w:val="24"/>
        </w:rPr>
        <w:t xml:space="preserve"> ģimenēm, kurās viens vai abi vecāki ir nodarbināti</w:t>
      </w:r>
      <w:r w:rsidR="00C80180">
        <w:rPr>
          <w:rFonts w:ascii="Times New Roman" w:hAnsi="Times New Roman" w:cs="Times New Roman"/>
          <w:sz w:val="24"/>
          <w:szCs w:val="24"/>
        </w:rPr>
        <w:t>, lai gan k</w:t>
      </w:r>
      <w:r w:rsidRPr="00961587">
        <w:rPr>
          <w:rFonts w:ascii="Times New Roman" w:hAnsi="Times New Roman" w:cs="Times New Roman"/>
          <w:sz w:val="24"/>
          <w:szCs w:val="24"/>
        </w:rPr>
        <w:t>opējais nodarbināto ģimeņu skaits, kurās viens vai abi vecāki ir nodarbināti</w:t>
      </w:r>
      <w:r>
        <w:rPr>
          <w:rFonts w:ascii="Times New Roman" w:hAnsi="Times New Roman" w:cs="Times New Roman"/>
          <w:sz w:val="24"/>
          <w:szCs w:val="24"/>
        </w:rPr>
        <w:t xml:space="preserve"> – 91 ģimene. </w:t>
      </w:r>
      <w:r w:rsidR="00C80180">
        <w:rPr>
          <w:rFonts w:ascii="Times New Roman" w:hAnsi="Times New Roman" w:cs="Times New Roman"/>
          <w:sz w:val="24"/>
          <w:szCs w:val="24"/>
        </w:rPr>
        <w:t>Aprūpes mājās pakalpojums piešķirts kopā 18 bērniem, kuriem noteikts mainīgais kritērijs vecāku nodarbinātības atbalstam.</w:t>
      </w:r>
    </w:p>
    <w:p w14:paraId="5E13CCC4" w14:textId="57BC885E" w:rsidR="006D5B1B" w:rsidRPr="00295064" w:rsidRDefault="00FE6313" w:rsidP="006D5B1B">
      <w:pPr>
        <w:jc w:val="both"/>
        <w:rPr>
          <w:rFonts w:ascii="Times New Roman" w:hAnsi="Times New Roman" w:cs="Times New Roman"/>
          <w:sz w:val="24"/>
          <w:szCs w:val="24"/>
        </w:rPr>
      </w:pPr>
      <w:r w:rsidRPr="004F58FD">
        <w:rPr>
          <w:rFonts w:ascii="Times New Roman" w:hAnsi="Times New Roman" w:cs="Times New Roman"/>
          <w:b/>
          <w:bCs/>
          <w:i/>
          <w:iCs/>
          <w:sz w:val="24"/>
          <w:szCs w:val="24"/>
        </w:rPr>
        <w:t xml:space="preserve">Rezultāti bērniem vecuma grupā no </w:t>
      </w:r>
      <w:r w:rsidR="00617121">
        <w:rPr>
          <w:rFonts w:ascii="Times New Roman" w:hAnsi="Times New Roman" w:cs="Times New Roman"/>
          <w:b/>
          <w:bCs/>
          <w:i/>
          <w:iCs/>
          <w:sz w:val="24"/>
          <w:szCs w:val="24"/>
        </w:rPr>
        <w:t>1,6</w:t>
      </w:r>
      <w:r w:rsidR="003130A2" w:rsidRPr="004F58FD">
        <w:rPr>
          <w:rFonts w:ascii="Times New Roman" w:hAnsi="Times New Roman" w:cs="Times New Roman"/>
          <w:b/>
          <w:bCs/>
          <w:i/>
          <w:iCs/>
          <w:sz w:val="24"/>
          <w:szCs w:val="24"/>
        </w:rPr>
        <w:t xml:space="preserve"> līdz </w:t>
      </w:r>
      <w:r w:rsidRPr="004F58FD">
        <w:rPr>
          <w:rFonts w:ascii="Times New Roman" w:hAnsi="Times New Roman" w:cs="Times New Roman"/>
          <w:b/>
          <w:bCs/>
          <w:i/>
          <w:iCs/>
          <w:sz w:val="24"/>
          <w:szCs w:val="24"/>
        </w:rPr>
        <w:t>13 gadi</w:t>
      </w:r>
      <w:r w:rsidR="003130A2" w:rsidRPr="004F58FD">
        <w:rPr>
          <w:rFonts w:ascii="Times New Roman" w:hAnsi="Times New Roman" w:cs="Times New Roman"/>
          <w:b/>
          <w:bCs/>
          <w:i/>
          <w:iCs/>
          <w:sz w:val="24"/>
          <w:szCs w:val="24"/>
        </w:rPr>
        <w:t>em</w:t>
      </w:r>
      <w:r w:rsidRPr="004F58FD">
        <w:rPr>
          <w:rFonts w:ascii="Times New Roman" w:hAnsi="Times New Roman" w:cs="Times New Roman"/>
          <w:b/>
          <w:bCs/>
          <w:i/>
          <w:iCs/>
          <w:sz w:val="24"/>
          <w:szCs w:val="24"/>
        </w:rPr>
        <w:t xml:space="preserve"> (ieskaitot)</w:t>
      </w:r>
      <w:r w:rsidRPr="004F58FD">
        <w:rPr>
          <w:rFonts w:ascii="Times New Roman" w:hAnsi="Times New Roman" w:cs="Times New Roman"/>
          <w:sz w:val="24"/>
          <w:szCs w:val="24"/>
        </w:rPr>
        <w:t>:</w:t>
      </w:r>
      <w:r>
        <w:rPr>
          <w:rFonts w:ascii="Times New Roman" w:hAnsi="Times New Roman" w:cs="Times New Roman"/>
          <w:sz w:val="24"/>
          <w:szCs w:val="24"/>
        </w:rPr>
        <w:t xml:space="preserve"> aprūpes mājās pakalpojums šajā vecum</w:t>
      </w:r>
      <w:r w:rsidR="006D5B1B">
        <w:rPr>
          <w:rFonts w:ascii="Times New Roman" w:hAnsi="Times New Roman" w:cs="Times New Roman"/>
          <w:sz w:val="24"/>
          <w:szCs w:val="24"/>
        </w:rPr>
        <w:t xml:space="preserve">a grupā </w:t>
      </w:r>
      <w:r>
        <w:rPr>
          <w:rFonts w:ascii="Times New Roman" w:hAnsi="Times New Roman" w:cs="Times New Roman"/>
          <w:sz w:val="24"/>
          <w:szCs w:val="24"/>
        </w:rPr>
        <w:t>piešķirts 12 bērniem, kuriem noteikts mainīgais kritērijs vecāku nodarbinātības atbalstam. Analizējot datus redzams, ka 10 bērniem, kuriem noteikta īpaša kopšana, aprūpes mājās pakalpojums papildus mainīgā kritērija ietvaros</w:t>
      </w:r>
      <w:r w:rsidR="006D5B1B">
        <w:rPr>
          <w:rFonts w:ascii="Times New Roman" w:hAnsi="Times New Roman" w:cs="Times New Roman"/>
          <w:sz w:val="24"/>
          <w:szCs w:val="24"/>
        </w:rPr>
        <w:t xml:space="preserve"> </w:t>
      </w:r>
      <w:r>
        <w:rPr>
          <w:rFonts w:ascii="Times New Roman" w:hAnsi="Times New Roman" w:cs="Times New Roman"/>
          <w:sz w:val="24"/>
          <w:szCs w:val="24"/>
        </w:rPr>
        <w:t xml:space="preserve"> nav nepieciešams</w:t>
      </w:r>
      <w:r w:rsidR="006D5B1B">
        <w:rPr>
          <w:rFonts w:ascii="Times New Roman" w:hAnsi="Times New Roman" w:cs="Times New Roman"/>
          <w:sz w:val="24"/>
          <w:szCs w:val="24"/>
        </w:rPr>
        <w:t>, ģimenes vajadzības pēc aprūpes mājās pakalpojuma nodrošinātas pamatkritēriju ietvaros.</w:t>
      </w:r>
    </w:p>
    <w:p w14:paraId="532184A4" w14:textId="3597DD33" w:rsidR="006D5B1B" w:rsidRPr="003216F8" w:rsidRDefault="006D5B1B" w:rsidP="009C3764">
      <w:pPr>
        <w:jc w:val="both"/>
        <w:rPr>
          <w:rFonts w:ascii="Times New Roman" w:hAnsi="Times New Roman" w:cs="Times New Roman"/>
          <w:i/>
          <w:iCs/>
          <w:sz w:val="24"/>
          <w:szCs w:val="24"/>
        </w:rPr>
      </w:pPr>
      <w:bookmarkStart w:id="55" w:name="_Hlk127097479"/>
      <w:bookmarkEnd w:id="54"/>
      <w:r>
        <w:rPr>
          <w:rFonts w:ascii="Times New Roman" w:hAnsi="Times New Roman" w:cs="Times New Roman"/>
          <w:sz w:val="24"/>
          <w:szCs w:val="24"/>
        </w:rPr>
        <w:lastRenderedPageBreak/>
        <w:t xml:space="preserve">Savukārt </w:t>
      </w:r>
      <w:r w:rsidR="00510821">
        <w:rPr>
          <w:rFonts w:ascii="Times New Roman" w:hAnsi="Times New Roman" w:cs="Times New Roman"/>
          <w:sz w:val="24"/>
          <w:szCs w:val="24"/>
        </w:rPr>
        <w:t>diviem</w:t>
      </w:r>
      <w:r>
        <w:rPr>
          <w:rFonts w:ascii="Times New Roman" w:hAnsi="Times New Roman" w:cs="Times New Roman"/>
          <w:sz w:val="24"/>
          <w:szCs w:val="24"/>
        </w:rPr>
        <w:t xml:space="preserve"> bērniem bez īpašas kopšanas </w:t>
      </w:r>
      <w:r w:rsidR="00510821">
        <w:rPr>
          <w:rFonts w:ascii="Times New Roman" w:hAnsi="Times New Roman" w:cs="Times New Roman"/>
          <w:sz w:val="24"/>
          <w:szCs w:val="24"/>
        </w:rPr>
        <w:t xml:space="preserve">aprūpes mājās </w:t>
      </w:r>
      <w:r>
        <w:rPr>
          <w:rFonts w:ascii="Times New Roman" w:hAnsi="Times New Roman" w:cs="Times New Roman"/>
          <w:sz w:val="24"/>
          <w:szCs w:val="24"/>
        </w:rPr>
        <w:t>pakalpojums</w:t>
      </w:r>
      <w:r w:rsidR="006A3D62">
        <w:rPr>
          <w:rFonts w:ascii="Times New Roman" w:hAnsi="Times New Roman" w:cs="Times New Roman"/>
          <w:sz w:val="24"/>
          <w:szCs w:val="24"/>
        </w:rPr>
        <w:t xml:space="preserve"> </w:t>
      </w:r>
      <w:r w:rsidR="00F072A5">
        <w:rPr>
          <w:rFonts w:ascii="Times New Roman" w:hAnsi="Times New Roman" w:cs="Times New Roman"/>
          <w:sz w:val="24"/>
          <w:szCs w:val="24"/>
        </w:rPr>
        <w:t xml:space="preserve">ir piešķirts </w:t>
      </w:r>
      <w:r w:rsidR="006A3D62">
        <w:rPr>
          <w:rFonts w:ascii="Times New Roman" w:hAnsi="Times New Roman" w:cs="Times New Roman"/>
          <w:sz w:val="24"/>
          <w:szCs w:val="24"/>
        </w:rPr>
        <w:t>mainīgā kritērija ietvaros</w:t>
      </w:r>
      <w:r>
        <w:rPr>
          <w:rFonts w:ascii="Times New Roman" w:hAnsi="Times New Roman" w:cs="Times New Roman"/>
          <w:sz w:val="24"/>
          <w:szCs w:val="24"/>
        </w:rPr>
        <w:t xml:space="preserve"> </w:t>
      </w:r>
      <w:r w:rsidR="003216F8" w:rsidRPr="003216F8">
        <w:rPr>
          <w:rFonts w:ascii="Times New Roman" w:hAnsi="Times New Roman" w:cs="Times New Roman"/>
          <w:i/>
          <w:iCs/>
          <w:sz w:val="24"/>
          <w:szCs w:val="24"/>
        </w:rPr>
        <w:t>(3.1.2</w:t>
      </w:r>
      <w:r w:rsidRPr="003216F8">
        <w:rPr>
          <w:rFonts w:ascii="Times New Roman" w:hAnsi="Times New Roman" w:cs="Times New Roman"/>
          <w:i/>
          <w:iCs/>
          <w:sz w:val="24"/>
          <w:szCs w:val="24"/>
        </w:rPr>
        <w:t>.</w:t>
      </w:r>
      <w:r w:rsidR="003216F8" w:rsidRPr="003216F8">
        <w:rPr>
          <w:rFonts w:ascii="Times New Roman" w:hAnsi="Times New Roman" w:cs="Times New Roman"/>
          <w:i/>
          <w:iCs/>
          <w:sz w:val="24"/>
          <w:szCs w:val="24"/>
        </w:rPr>
        <w:t xml:space="preserve"> tabula).</w:t>
      </w:r>
      <w:r w:rsidRPr="003216F8">
        <w:rPr>
          <w:rFonts w:ascii="Times New Roman" w:hAnsi="Times New Roman" w:cs="Times New Roman"/>
          <w:i/>
          <w:iCs/>
          <w:sz w:val="24"/>
          <w:szCs w:val="24"/>
        </w:rPr>
        <w:t xml:space="preserve"> </w:t>
      </w:r>
    </w:p>
    <w:bookmarkEnd w:id="55"/>
    <w:p w14:paraId="25990E78" w14:textId="3AAAB5B1" w:rsidR="00FE6313" w:rsidRDefault="00562331" w:rsidP="00FE6313">
      <w:pPr>
        <w:pStyle w:val="Caption"/>
        <w:keepNext/>
        <w:jc w:val="right"/>
        <w:rPr>
          <w:rFonts w:ascii="Times New Roman" w:hAnsi="Times New Roman" w:cs="Times New Roman"/>
          <w:color w:val="auto"/>
          <w:sz w:val="24"/>
          <w:szCs w:val="24"/>
        </w:rPr>
      </w:pPr>
      <w:r w:rsidRPr="00562331">
        <w:rPr>
          <w:rFonts w:ascii="Times New Roman" w:hAnsi="Times New Roman" w:cs="Times New Roman"/>
          <w:color w:val="auto"/>
          <w:sz w:val="24"/>
          <w:szCs w:val="24"/>
        </w:rPr>
        <w:t>3.1.2</w:t>
      </w:r>
      <w:r w:rsidR="00FE6313" w:rsidRPr="00562331">
        <w:rPr>
          <w:rFonts w:ascii="Times New Roman" w:hAnsi="Times New Roman" w:cs="Times New Roman"/>
          <w:color w:val="auto"/>
          <w:sz w:val="24"/>
          <w:szCs w:val="24"/>
        </w:rPr>
        <w:t>. tabula</w:t>
      </w:r>
    </w:p>
    <w:p w14:paraId="27E65B13" w14:textId="73638BE1" w:rsidR="007B68B9" w:rsidRPr="009C2868" w:rsidRDefault="007B68B9" w:rsidP="007B68B9">
      <w:pPr>
        <w:pStyle w:val="Caption"/>
        <w:keepNext/>
        <w:spacing w:after="0"/>
        <w:jc w:val="center"/>
        <w:rPr>
          <w:rFonts w:ascii="Times New Roman" w:hAnsi="Times New Roman" w:cs="Times New Roman"/>
          <w:b/>
          <w:bCs/>
          <w:i w:val="0"/>
          <w:iCs w:val="0"/>
          <w:color w:val="auto"/>
          <w:sz w:val="24"/>
          <w:szCs w:val="24"/>
        </w:rPr>
      </w:pPr>
      <w:r w:rsidRPr="009C2868">
        <w:rPr>
          <w:rFonts w:ascii="Times New Roman" w:hAnsi="Times New Roman" w:cs="Times New Roman"/>
          <w:b/>
          <w:bCs/>
          <w:i w:val="0"/>
          <w:iCs w:val="0"/>
          <w:color w:val="auto"/>
          <w:sz w:val="24"/>
          <w:szCs w:val="24"/>
        </w:rPr>
        <w:t>Faktiski piešķirtais  aprūpes mājās pakalpojuma vidējais apmērs</w:t>
      </w:r>
    </w:p>
    <w:p w14:paraId="516B9956" w14:textId="62205208" w:rsidR="007B68B9" w:rsidRPr="009C2868" w:rsidRDefault="007B68B9" w:rsidP="009C2868">
      <w:pPr>
        <w:jc w:val="center"/>
        <w:rPr>
          <w:sz w:val="24"/>
          <w:szCs w:val="24"/>
        </w:rPr>
      </w:pPr>
      <w:r w:rsidRPr="009C2868">
        <w:rPr>
          <w:rFonts w:ascii="Times New Roman" w:hAnsi="Times New Roman" w:cs="Times New Roman"/>
          <w:b/>
          <w:bCs/>
          <w:sz w:val="24"/>
          <w:szCs w:val="24"/>
        </w:rPr>
        <w:t xml:space="preserve">vecuma grupā no </w:t>
      </w:r>
      <w:r w:rsidR="009C2868" w:rsidRPr="009C2868">
        <w:rPr>
          <w:rFonts w:ascii="Times New Roman" w:hAnsi="Times New Roman" w:cs="Times New Roman"/>
          <w:b/>
          <w:bCs/>
          <w:sz w:val="24"/>
          <w:szCs w:val="24"/>
        </w:rPr>
        <w:t>1,6</w:t>
      </w:r>
      <w:r w:rsidRPr="009C2868">
        <w:rPr>
          <w:rFonts w:ascii="Times New Roman" w:hAnsi="Times New Roman" w:cs="Times New Roman"/>
          <w:b/>
          <w:bCs/>
          <w:sz w:val="24"/>
          <w:szCs w:val="24"/>
        </w:rPr>
        <w:t xml:space="preserve"> līdz </w:t>
      </w:r>
      <w:r w:rsidR="009C2868" w:rsidRPr="009C2868">
        <w:rPr>
          <w:rFonts w:ascii="Times New Roman" w:hAnsi="Times New Roman" w:cs="Times New Roman"/>
          <w:b/>
          <w:bCs/>
          <w:sz w:val="24"/>
          <w:szCs w:val="24"/>
        </w:rPr>
        <w:t>13</w:t>
      </w:r>
      <w:r w:rsidRPr="009C2868">
        <w:rPr>
          <w:rFonts w:ascii="Times New Roman" w:hAnsi="Times New Roman" w:cs="Times New Roman"/>
          <w:b/>
          <w:bCs/>
          <w:sz w:val="24"/>
          <w:szCs w:val="24"/>
        </w:rPr>
        <w:t xml:space="preserve"> gadiem (ieskaitot) sadalījumā pa </w:t>
      </w:r>
      <w:r w:rsidR="009C2868" w:rsidRPr="009C2868">
        <w:rPr>
          <w:rFonts w:ascii="Times New Roman" w:hAnsi="Times New Roman" w:cs="Times New Roman"/>
          <w:b/>
          <w:bCs/>
          <w:sz w:val="24"/>
          <w:szCs w:val="24"/>
        </w:rPr>
        <w:t>vecuma grupām</w:t>
      </w:r>
      <w:r w:rsidR="003D69B3">
        <w:rPr>
          <w:rFonts w:ascii="Times New Roman" w:hAnsi="Times New Roman" w:cs="Times New Roman"/>
          <w:b/>
          <w:bCs/>
          <w:sz w:val="24"/>
          <w:szCs w:val="24"/>
        </w:rPr>
        <w:t>,</w:t>
      </w:r>
      <w:r w:rsidRPr="009C2868">
        <w:rPr>
          <w:rFonts w:ascii="Times New Roman" w:hAnsi="Times New Roman" w:cs="Times New Roman"/>
          <w:b/>
          <w:bCs/>
          <w:sz w:val="24"/>
          <w:szCs w:val="24"/>
        </w:rPr>
        <w:t xml:space="preserve"> FT veidiem </w:t>
      </w:r>
      <w:r w:rsidR="003D69B3" w:rsidRPr="009C2868">
        <w:rPr>
          <w:rFonts w:ascii="Times New Roman" w:hAnsi="Times New Roman" w:cs="Times New Roman"/>
          <w:b/>
          <w:bCs/>
          <w:sz w:val="24"/>
          <w:szCs w:val="24"/>
        </w:rPr>
        <w:t>un</w:t>
      </w:r>
      <w:r w:rsidR="003D69B3">
        <w:rPr>
          <w:rFonts w:ascii="Times New Roman" w:hAnsi="Times New Roman" w:cs="Times New Roman"/>
          <w:b/>
          <w:bCs/>
          <w:sz w:val="24"/>
          <w:szCs w:val="24"/>
        </w:rPr>
        <w:t xml:space="preserve"> īpašas kopšanas nepieciešamības</w:t>
      </w:r>
    </w:p>
    <w:tbl>
      <w:tblPr>
        <w:tblStyle w:val="TableGrid"/>
        <w:tblW w:w="0" w:type="auto"/>
        <w:jc w:val="center"/>
        <w:tblLook w:val="04A0" w:firstRow="1" w:lastRow="0" w:firstColumn="1" w:lastColumn="0" w:noHBand="0" w:noVBand="1"/>
      </w:tblPr>
      <w:tblGrid>
        <w:gridCol w:w="2620"/>
        <w:gridCol w:w="1840"/>
        <w:gridCol w:w="1440"/>
        <w:gridCol w:w="1660"/>
        <w:gridCol w:w="1435"/>
      </w:tblGrid>
      <w:tr w:rsidR="003216F8" w:rsidRPr="00884AA7" w14:paraId="1706B01F" w14:textId="77777777" w:rsidTr="00734354">
        <w:trPr>
          <w:trHeight w:val="300"/>
          <w:jc w:val="center"/>
        </w:trPr>
        <w:tc>
          <w:tcPr>
            <w:tcW w:w="2620" w:type="dxa"/>
            <w:vMerge w:val="restart"/>
            <w:shd w:val="clear" w:color="auto" w:fill="F2F2F2" w:themeFill="background1" w:themeFillShade="F2"/>
            <w:noWrap/>
            <w:vAlign w:val="center"/>
            <w:hideMark/>
          </w:tcPr>
          <w:p w14:paraId="4E07339C" w14:textId="77777777" w:rsidR="003216F8" w:rsidRDefault="003216F8" w:rsidP="00734354">
            <w:pPr>
              <w:jc w:val="center"/>
              <w:rPr>
                <w:rFonts w:ascii="Times New Roman" w:hAnsi="Times New Roman" w:cs="Times New Roman"/>
                <w:b/>
                <w:bCs/>
              </w:rPr>
            </w:pPr>
          </w:p>
          <w:p w14:paraId="418A7F5D" w14:textId="72EECBA3" w:rsidR="003216F8" w:rsidRPr="00BF3EE2" w:rsidRDefault="003216F8" w:rsidP="00734354">
            <w:pPr>
              <w:jc w:val="center"/>
              <w:rPr>
                <w:rFonts w:ascii="Times New Roman" w:hAnsi="Times New Roman" w:cs="Times New Roman"/>
                <w:b/>
                <w:bCs/>
              </w:rPr>
            </w:pPr>
            <w:r w:rsidRPr="00BF3EE2">
              <w:rPr>
                <w:rFonts w:ascii="Times New Roman" w:hAnsi="Times New Roman" w:cs="Times New Roman"/>
                <w:b/>
                <w:bCs/>
              </w:rPr>
              <w:t>Vecuma grupa, FT veids</w:t>
            </w:r>
          </w:p>
        </w:tc>
        <w:tc>
          <w:tcPr>
            <w:tcW w:w="3280" w:type="dxa"/>
            <w:gridSpan w:val="2"/>
            <w:shd w:val="clear" w:color="auto" w:fill="F2F2F2" w:themeFill="background1" w:themeFillShade="F2"/>
            <w:noWrap/>
            <w:vAlign w:val="center"/>
          </w:tcPr>
          <w:p w14:paraId="61622863" w14:textId="41EBE56F" w:rsidR="003216F8" w:rsidRPr="00734354" w:rsidRDefault="007B68B9" w:rsidP="00734354">
            <w:pPr>
              <w:jc w:val="center"/>
              <w:rPr>
                <w:rFonts w:ascii="Times New Roman" w:hAnsi="Times New Roman" w:cs="Times New Roman"/>
                <w:i/>
                <w:iCs/>
              </w:rPr>
            </w:pPr>
            <w:r w:rsidRPr="00734354">
              <w:rPr>
                <w:rFonts w:ascii="Times New Roman" w:hAnsi="Times New Roman" w:cs="Times New Roman"/>
                <w:i/>
                <w:iCs/>
              </w:rPr>
              <w:t>Ir n</w:t>
            </w:r>
            <w:r w:rsidR="003216F8" w:rsidRPr="00734354">
              <w:rPr>
                <w:rFonts w:ascii="Times New Roman" w:hAnsi="Times New Roman" w:cs="Times New Roman"/>
                <w:i/>
                <w:iCs/>
              </w:rPr>
              <w:t>oteikta īpaša kopšana</w:t>
            </w:r>
            <w:r w:rsidRPr="00734354">
              <w:rPr>
                <w:rFonts w:ascii="Times New Roman" w:hAnsi="Times New Roman" w:cs="Times New Roman"/>
                <w:i/>
                <w:iCs/>
              </w:rPr>
              <w:t>s nepieciešamība</w:t>
            </w:r>
          </w:p>
        </w:tc>
        <w:tc>
          <w:tcPr>
            <w:tcW w:w="3095" w:type="dxa"/>
            <w:gridSpan w:val="2"/>
            <w:shd w:val="clear" w:color="auto" w:fill="F2F2F2" w:themeFill="background1" w:themeFillShade="F2"/>
            <w:noWrap/>
            <w:vAlign w:val="center"/>
          </w:tcPr>
          <w:p w14:paraId="5629A75E" w14:textId="5551E824" w:rsidR="003216F8" w:rsidRPr="00734354" w:rsidRDefault="003216F8" w:rsidP="00734354">
            <w:pPr>
              <w:jc w:val="center"/>
              <w:rPr>
                <w:rFonts w:ascii="Times New Roman" w:hAnsi="Times New Roman" w:cs="Times New Roman"/>
                <w:i/>
                <w:iCs/>
              </w:rPr>
            </w:pPr>
            <w:r w:rsidRPr="00734354">
              <w:rPr>
                <w:rFonts w:ascii="Times New Roman" w:hAnsi="Times New Roman" w:cs="Times New Roman"/>
                <w:i/>
                <w:iCs/>
              </w:rPr>
              <w:t>Nav noteikta īpaša</w:t>
            </w:r>
            <w:r w:rsidR="0073534E" w:rsidRPr="00734354">
              <w:rPr>
                <w:rFonts w:ascii="Times New Roman" w:hAnsi="Times New Roman" w:cs="Times New Roman"/>
                <w:i/>
                <w:iCs/>
              </w:rPr>
              <w:t>s</w:t>
            </w:r>
            <w:r w:rsidRPr="00734354">
              <w:rPr>
                <w:rFonts w:ascii="Times New Roman" w:hAnsi="Times New Roman" w:cs="Times New Roman"/>
                <w:i/>
                <w:iCs/>
              </w:rPr>
              <w:t xml:space="preserve"> kopšana</w:t>
            </w:r>
            <w:r w:rsidR="0073534E" w:rsidRPr="00734354">
              <w:rPr>
                <w:rFonts w:ascii="Times New Roman" w:hAnsi="Times New Roman" w:cs="Times New Roman"/>
                <w:i/>
                <w:iCs/>
              </w:rPr>
              <w:t>s nepieciešamība</w:t>
            </w:r>
          </w:p>
        </w:tc>
      </w:tr>
      <w:tr w:rsidR="003216F8" w:rsidRPr="00884AA7" w14:paraId="45F03BB5" w14:textId="77777777" w:rsidTr="00734354">
        <w:trPr>
          <w:trHeight w:val="300"/>
          <w:jc w:val="center"/>
        </w:trPr>
        <w:tc>
          <w:tcPr>
            <w:tcW w:w="2620" w:type="dxa"/>
            <w:vMerge/>
            <w:shd w:val="clear" w:color="auto" w:fill="F2F2F2" w:themeFill="background1" w:themeFillShade="F2"/>
            <w:noWrap/>
            <w:vAlign w:val="center"/>
          </w:tcPr>
          <w:p w14:paraId="73AD249D" w14:textId="77777777" w:rsidR="003216F8" w:rsidRPr="00BF3EE2" w:rsidRDefault="003216F8" w:rsidP="00734354">
            <w:pPr>
              <w:jc w:val="center"/>
              <w:rPr>
                <w:rFonts w:ascii="Times New Roman" w:hAnsi="Times New Roman" w:cs="Times New Roman"/>
                <w:b/>
                <w:bCs/>
              </w:rPr>
            </w:pPr>
          </w:p>
        </w:tc>
        <w:tc>
          <w:tcPr>
            <w:tcW w:w="1840" w:type="dxa"/>
            <w:shd w:val="clear" w:color="auto" w:fill="F2F2F2" w:themeFill="background1" w:themeFillShade="F2"/>
            <w:noWrap/>
            <w:vAlign w:val="center"/>
          </w:tcPr>
          <w:p w14:paraId="546294F1" w14:textId="662D9C8F" w:rsidR="003216F8" w:rsidRPr="00E73A90" w:rsidRDefault="003216F8" w:rsidP="00734354">
            <w:pPr>
              <w:jc w:val="center"/>
              <w:rPr>
                <w:rFonts w:ascii="Times New Roman" w:hAnsi="Times New Roman" w:cs="Times New Roman"/>
                <w:b/>
                <w:bCs/>
              </w:rPr>
            </w:pPr>
            <w:r w:rsidRPr="00E73A90">
              <w:rPr>
                <w:rFonts w:ascii="Times New Roman" w:hAnsi="Times New Roman" w:cs="Times New Roman"/>
                <w:b/>
                <w:bCs/>
              </w:rPr>
              <w:t>Bērnu skaits</w:t>
            </w:r>
          </w:p>
        </w:tc>
        <w:tc>
          <w:tcPr>
            <w:tcW w:w="1440" w:type="dxa"/>
            <w:shd w:val="clear" w:color="auto" w:fill="F2F2F2" w:themeFill="background1" w:themeFillShade="F2"/>
            <w:noWrap/>
            <w:vAlign w:val="center"/>
          </w:tcPr>
          <w:p w14:paraId="64F8CFC5" w14:textId="7EDC16DA" w:rsidR="003216F8" w:rsidRPr="00E73A90" w:rsidRDefault="003216F8" w:rsidP="00734354">
            <w:pPr>
              <w:jc w:val="center"/>
              <w:rPr>
                <w:rFonts w:ascii="Times New Roman" w:hAnsi="Times New Roman" w:cs="Times New Roman"/>
                <w:b/>
                <w:bCs/>
              </w:rPr>
            </w:pPr>
            <w:r w:rsidRPr="00E73A90">
              <w:rPr>
                <w:rFonts w:ascii="Times New Roman" w:hAnsi="Times New Roman" w:cs="Times New Roman"/>
                <w:b/>
                <w:bCs/>
              </w:rPr>
              <w:t>Vidējais stundu skaits vienam bērnam</w:t>
            </w:r>
          </w:p>
        </w:tc>
        <w:tc>
          <w:tcPr>
            <w:tcW w:w="1660" w:type="dxa"/>
            <w:shd w:val="clear" w:color="auto" w:fill="F2F2F2" w:themeFill="background1" w:themeFillShade="F2"/>
            <w:noWrap/>
            <w:vAlign w:val="center"/>
          </w:tcPr>
          <w:p w14:paraId="384799D3" w14:textId="267CF49C" w:rsidR="003216F8" w:rsidRPr="00E73A90" w:rsidRDefault="003216F8" w:rsidP="00734354">
            <w:pPr>
              <w:jc w:val="center"/>
              <w:rPr>
                <w:rFonts w:ascii="Times New Roman" w:hAnsi="Times New Roman" w:cs="Times New Roman"/>
                <w:b/>
                <w:bCs/>
              </w:rPr>
            </w:pPr>
            <w:r w:rsidRPr="00E73A90">
              <w:rPr>
                <w:rFonts w:ascii="Times New Roman" w:hAnsi="Times New Roman" w:cs="Times New Roman"/>
                <w:b/>
                <w:bCs/>
              </w:rPr>
              <w:t>Bērnu skaits</w:t>
            </w:r>
          </w:p>
        </w:tc>
        <w:tc>
          <w:tcPr>
            <w:tcW w:w="1435" w:type="dxa"/>
            <w:shd w:val="clear" w:color="auto" w:fill="F2F2F2" w:themeFill="background1" w:themeFillShade="F2"/>
            <w:noWrap/>
            <w:vAlign w:val="center"/>
          </w:tcPr>
          <w:p w14:paraId="2DE504A7" w14:textId="22C0DBAA" w:rsidR="003216F8" w:rsidRPr="00E73A90" w:rsidRDefault="003216F8" w:rsidP="00734354">
            <w:pPr>
              <w:jc w:val="center"/>
              <w:rPr>
                <w:rFonts w:ascii="Times New Roman" w:hAnsi="Times New Roman" w:cs="Times New Roman"/>
                <w:b/>
                <w:bCs/>
              </w:rPr>
            </w:pPr>
            <w:r w:rsidRPr="00E73A90">
              <w:rPr>
                <w:rFonts w:ascii="Times New Roman" w:hAnsi="Times New Roman" w:cs="Times New Roman"/>
                <w:b/>
                <w:bCs/>
              </w:rPr>
              <w:t>Vidējais stundu skaits vienam bērnam</w:t>
            </w:r>
          </w:p>
        </w:tc>
      </w:tr>
      <w:tr w:rsidR="003216F8" w:rsidRPr="00884AA7" w14:paraId="02FEB6CB" w14:textId="77777777" w:rsidTr="003216F8">
        <w:trPr>
          <w:trHeight w:val="300"/>
          <w:jc w:val="center"/>
        </w:trPr>
        <w:tc>
          <w:tcPr>
            <w:tcW w:w="2620" w:type="dxa"/>
            <w:shd w:val="clear" w:color="auto" w:fill="FFF2CC" w:themeFill="accent4" w:themeFillTint="33"/>
            <w:noWrap/>
            <w:hideMark/>
          </w:tcPr>
          <w:p w14:paraId="769F491C" w14:textId="77777777" w:rsidR="003216F8" w:rsidRPr="00BF3EE2" w:rsidRDefault="003216F8" w:rsidP="003216F8">
            <w:pPr>
              <w:jc w:val="both"/>
              <w:rPr>
                <w:rFonts w:ascii="Times New Roman" w:hAnsi="Times New Roman" w:cs="Times New Roman"/>
                <w:b/>
                <w:bCs/>
              </w:rPr>
            </w:pPr>
            <w:r w:rsidRPr="00BF3EE2">
              <w:rPr>
                <w:rFonts w:ascii="Times New Roman" w:hAnsi="Times New Roman" w:cs="Times New Roman"/>
                <w:b/>
                <w:bCs/>
              </w:rPr>
              <w:t>0-1,5 gadi (ieskaitot)</w:t>
            </w:r>
          </w:p>
        </w:tc>
        <w:tc>
          <w:tcPr>
            <w:tcW w:w="1840" w:type="dxa"/>
            <w:shd w:val="clear" w:color="auto" w:fill="FFF2CC" w:themeFill="accent4" w:themeFillTint="33"/>
            <w:noWrap/>
            <w:hideMark/>
          </w:tcPr>
          <w:p w14:paraId="57C4ABAF"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1</w:t>
            </w:r>
          </w:p>
        </w:tc>
        <w:tc>
          <w:tcPr>
            <w:tcW w:w="1440" w:type="dxa"/>
            <w:shd w:val="clear" w:color="auto" w:fill="FFF2CC" w:themeFill="accent4" w:themeFillTint="33"/>
            <w:noWrap/>
            <w:hideMark/>
          </w:tcPr>
          <w:p w14:paraId="2EFB43CC"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960</w:t>
            </w:r>
          </w:p>
        </w:tc>
        <w:tc>
          <w:tcPr>
            <w:tcW w:w="1660" w:type="dxa"/>
            <w:shd w:val="clear" w:color="auto" w:fill="FFF2CC" w:themeFill="accent4" w:themeFillTint="33"/>
            <w:noWrap/>
            <w:hideMark/>
          </w:tcPr>
          <w:p w14:paraId="7864C02C" w14:textId="77777777" w:rsidR="003216F8" w:rsidRPr="00BF3EE2" w:rsidRDefault="003216F8" w:rsidP="003216F8">
            <w:pPr>
              <w:jc w:val="center"/>
              <w:rPr>
                <w:rFonts w:ascii="Times New Roman" w:hAnsi="Times New Roman" w:cs="Times New Roman"/>
                <w:b/>
                <w:bCs/>
              </w:rPr>
            </w:pPr>
          </w:p>
        </w:tc>
        <w:tc>
          <w:tcPr>
            <w:tcW w:w="1435" w:type="dxa"/>
            <w:shd w:val="clear" w:color="auto" w:fill="FFF2CC" w:themeFill="accent4" w:themeFillTint="33"/>
            <w:noWrap/>
            <w:hideMark/>
          </w:tcPr>
          <w:p w14:paraId="4C2D5ABC" w14:textId="77777777" w:rsidR="003216F8" w:rsidRPr="00BF3EE2" w:rsidRDefault="003216F8" w:rsidP="003216F8">
            <w:pPr>
              <w:jc w:val="center"/>
              <w:rPr>
                <w:rFonts w:ascii="Times New Roman" w:hAnsi="Times New Roman" w:cs="Times New Roman"/>
              </w:rPr>
            </w:pPr>
          </w:p>
        </w:tc>
      </w:tr>
      <w:tr w:rsidR="003216F8" w:rsidRPr="00884AA7" w14:paraId="4704428A" w14:textId="77777777" w:rsidTr="003216F8">
        <w:trPr>
          <w:trHeight w:val="300"/>
          <w:jc w:val="center"/>
        </w:trPr>
        <w:tc>
          <w:tcPr>
            <w:tcW w:w="2620" w:type="dxa"/>
            <w:noWrap/>
            <w:hideMark/>
          </w:tcPr>
          <w:p w14:paraId="00B72AB8" w14:textId="1A7B82CE" w:rsidR="003216F8" w:rsidRPr="00BF3EE2" w:rsidRDefault="003216F8" w:rsidP="003216F8">
            <w:pPr>
              <w:jc w:val="both"/>
              <w:rPr>
                <w:rFonts w:ascii="Times New Roman" w:hAnsi="Times New Roman" w:cs="Times New Roman"/>
              </w:rPr>
            </w:pPr>
            <w:r w:rsidRPr="00BF3EE2">
              <w:rPr>
                <w:rFonts w:ascii="Times New Roman" w:hAnsi="Times New Roman" w:cs="Times New Roman"/>
              </w:rPr>
              <w:t>Pārējie</w:t>
            </w:r>
          </w:p>
        </w:tc>
        <w:tc>
          <w:tcPr>
            <w:tcW w:w="1840" w:type="dxa"/>
            <w:noWrap/>
            <w:hideMark/>
          </w:tcPr>
          <w:p w14:paraId="0DEE8554"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1</w:t>
            </w:r>
          </w:p>
        </w:tc>
        <w:tc>
          <w:tcPr>
            <w:tcW w:w="1440" w:type="dxa"/>
            <w:noWrap/>
            <w:hideMark/>
          </w:tcPr>
          <w:p w14:paraId="127D9FA2"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7861D26F" w14:textId="77777777" w:rsidR="003216F8" w:rsidRPr="00BF3EE2" w:rsidRDefault="003216F8" w:rsidP="003216F8">
            <w:pPr>
              <w:jc w:val="center"/>
              <w:rPr>
                <w:rFonts w:ascii="Times New Roman" w:hAnsi="Times New Roman" w:cs="Times New Roman"/>
              </w:rPr>
            </w:pPr>
          </w:p>
        </w:tc>
        <w:tc>
          <w:tcPr>
            <w:tcW w:w="1435" w:type="dxa"/>
            <w:noWrap/>
            <w:hideMark/>
          </w:tcPr>
          <w:p w14:paraId="5BD2F4C0" w14:textId="77777777" w:rsidR="003216F8" w:rsidRPr="00BF3EE2" w:rsidRDefault="003216F8" w:rsidP="003216F8">
            <w:pPr>
              <w:jc w:val="center"/>
              <w:rPr>
                <w:rFonts w:ascii="Times New Roman" w:hAnsi="Times New Roman" w:cs="Times New Roman"/>
              </w:rPr>
            </w:pPr>
          </w:p>
        </w:tc>
      </w:tr>
      <w:tr w:rsidR="003216F8" w:rsidRPr="00884AA7" w14:paraId="37E27C26" w14:textId="77777777" w:rsidTr="003216F8">
        <w:trPr>
          <w:trHeight w:val="300"/>
          <w:jc w:val="center"/>
        </w:trPr>
        <w:tc>
          <w:tcPr>
            <w:tcW w:w="2620" w:type="dxa"/>
            <w:shd w:val="clear" w:color="auto" w:fill="FFF2CC" w:themeFill="accent4" w:themeFillTint="33"/>
            <w:noWrap/>
            <w:hideMark/>
          </w:tcPr>
          <w:p w14:paraId="5DC9DCDE" w14:textId="77777777" w:rsidR="003216F8" w:rsidRPr="00BF3EE2" w:rsidRDefault="003216F8" w:rsidP="003216F8">
            <w:pPr>
              <w:jc w:val="both"/>
              <w:rPr>
                <w:rFonts w:ascii="Times New Roman" w:hAnsi="Times New Roman" w:cs="Times New Roman"/>
                <w:b/>
                <w:bCs/>
              </w:rPr>
            </w:pPr>
            <w:r w:rsidRPr="00BF3EE2">
              <w:rPr>
                <w:rFonts w:ascii="Times New Roman" w:hAnsi="Times New Roman" w:cs="Times New Roman"/>
                <w:b/>
                <w:bCs/>
              </w:rPr>
              <w:t>1,6-6 gadi (ieskaitot)</w:t>
            </w:r>
          </w:p>
        </w:tc>
        <w:tc>
          <w:tcPr>
            <w:tcW w:w="1840" w:type="dxa"/>
            <w:shd w:val="clear" w:color="auto" w:fill="FFF2CC" w:themeFill="accent4" w:themeFillTint="33"/>
            <w:noWrap/>
            <w:hideMark/>
          </w:tcPr>
          <w:p w14:paraId="242B1D39"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3</w:t>
            </w:r>
          </w:p>
        </w:tc>
        <w:tc>
          <w:tcPr>
            <w:tcW w:w="1440" w:type="dxa"/>
            <w:shd w:val="clear" w:color="auto" w:fill="FFF2CC" w:themeFill="accent4" w:themeFillTint="33"/>
            <w:noWrap/>
            <w:hideMark/>
          </w:tcPr>
          <w:p w14:paraId="250CCEC1"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960</w:t>
            </w:r>
          </w:p>
        </w:tc>
        <w:tc>
          <w:tcPr>
            <w:tcW w:w="1660" w:type="dxa"/>
            <w:shd w:val="clear" w:color="auto" w:fill="FFF2CC" w:themeFill="accent4" w:themeFillTint="33"/>
            <w:noWrap/>
            <w:hideMark/>
          </w:tcPr>
          <w:p w14:paraId="77647AAE"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2</w:t>
            </w:r>
          </w:p>
        </w:tc>
        <w:tc>
          <w:tcPr>
            <w:tcW w:w="1435" w:type="dxa"/>
            <w:shd w:val="clear" w:color="auto" w:fill="FFF2CC" w:themeFill="accent4" w:themeFillTint="33"/>
            <w:noWrap/>
            <w:hideMark/>
          </w:tcPr>
          <w:p w14:paraId="64C36ABB" w14:textId="5CC13DEE"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1</w:t>
            </w:r>
            <w:r w:rsidR="00CF013F">
              <w:rPr>
                <w:rFonts w:ascii="Times New Roman" w:hAnsi="Times New Roman" w:cs="Times New Roman"/>
                <w:b/>
                <w:bCs/>
              </w:rPr>
              <w:t>200</w:t>
            </w:r>
          </w:p>
        </w:tc>
      </w:tr>
      <w:tr w:rsidR="003216F8" w:rsidRPr="00884AA7" w14:paraId="60C5AAF3" w14:textId="77777777" w:rsidTr="003216F8">
        <w:trPr>
          <w:trHeight w:val="300"/>
          <w:jc w:val="center"/>
        </w:trPr>
        <w:tc>
          <w:tcPr>
            <w:tcW w:w="2620" w:type="dxa"/>
            <w:noWrap/>
            <w:hideMark/>
          </w:tcPr>
          <w:p w14:paraId="06C18D15" w14:textId="77777777" w:rsidR="003216F8" w:rsidRPr="00BF3EE2" w:rsidRDefault="003216F8" w:rsidP="003216F8">
            <w:pPr>
              <w:jc w:val="both"/>
              <w:rPr>
                <w:rFonts w:ascii="Times New Roman" w:hAnsi="Times New Roman" w:cs="Times New Roman"/>
              </w:rPr>
            </w:pPr>
            <w:r w:rsidRPr="00BF3EE2">
              <w:rPr>
                <w:rFonts w:ascii="Times New Roman" w:hAnsi="Times New Roman" w:cs="Times New Roman"/>
              </w:rPr>
              <w:t>GRT</w:t>
            </w:r>
          </w:p>
        </w:tc>
        <w:tc>
          <w:tcPr>
            <w:tcW w:w="1840" w:type="dxa"/>
            <w:noWrap/>
            <w:hideMark/>
          </w:tcPr>
          <w:p w14:paraId="4A4E18D9"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1</w:t>
            </w:r>
          </w:p>
        </w:tc>
        <w:tc>
          <w:tcPr>
            <w:tcW w:w="1440" w:type="dxa"/>
            <w:noWrap/>
            <w:hideMark/>
          </w:tcPr>
          <w:p w14:paraId="311C1BD8"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1E64ED3C" w14:textId="77777777" w:rsidR="003216F8" w:rsidRPr="00370441" w:rsidRDefault="003216F8" w:rsidP="003216F8">
            <w:pPr>
              <w:jc w:val="center"/>
              <w:rPr>
                <w:rFonts w:ascii="Times New Roman" w:hAnsi="Times New Roman" w:cs="Times New Roman"/>
                <w:b/>
                <w:bCs/>
                <w:color w:val="FF0000"/>
              </w:rPr>
            </w:pPr>
            <w:r w:rsidRPr="00370441">
              <w:rPr>
                <w:rFonts w:ascii="Times New Roman" w:hAnsi="Times New Roman" w:cs="Times New Roman"/>
                <w:b/>
                <w:bCs/>
                <w:color w:val="FF0000"/>
              </w:rPr>
              <w:t>1</w:t>
            </w:r>
          </w:p>
        </w:tc>
        <w:tc>
          <w:tcPr>
            <w:tcW w:w="1435" w:type="dxa"/>
            <w:noWrap/>
            <w:hideMark/>
          </w:tcPr>
          <w:p w14:paraId="20EDE061" w14:textId="77777777" w:rsidR="003216F8" w:rsidRPr="00370441" w:rsidRDefault="003216F8" w:rsidP="003216F8">
            <w:pPr>
              <w:jc w:val="center"/>
              <w:rPr>
                <w:rFonts w:ascii="Times New Roman" w:hAnsi="Times New Roman" w:cs="Times New Roman"/>
                <w:b/>
                <w:bCs/>
                <w:color w:val="FF0000"/>
              </w:rPr>
            </w:pPr>
            <w:r w:rsidRPr="00370441">
              <w:rPr>
                <w:rFonts w:ascii="Times New Roman" w:hAnsi="Times New Roman" w:cs="Times New Roman"/>
                <w:b/>
                <w:bCs/>
                <w:color w:val="FF0000"/>
              </w:rPr>
              <w:t>1200</w:t>
            </w:r>
          </w:p>
        </w:tc>
      </w:tr>
      <w:tr w:rsidR="003216F8" w:rsidRPr="00884AA7" w14:paraId="3381E93B" w14:textId="77777777" w:rsidTr="003216F8">
        <w:trPr>
          <w:trHeight w:val="300"/>
          <w:jc w:val="center"/>
        </w:trPr>
        <w:tc>
          <w:tcPr>
            <w:tcW w:w="2620" w:type="dxa"/>
            <w:noWrap/>
            <w:hideMark/>
          </w:tcPr>
          <w:p w14:paraId="25A4D8CF" w14:textId="77777777" w:rsidR="003216F8" w:rsidRPr="00BF3EE2" w:rsidRDefault="003216F8" w:rsidP="003216F8">
            <w:pPr>
              <w:jc w:val="both"/>
              <w:rPr>
                <w:rFonts w:ascii="Times New Roman" w:hAnsi="Times New Roman" w:cs="Times New Roman"/>
              </w:rPr>
            </w:pPr>
            <w:r w:rsidRPr="00BF3EE2">
              <w:rPr>
                <w:rFonts w:ascii="Times New Roman" w:hAnsi="Times New Roman" w:cs="Times New Roman"/>
              </w:rPr>
              <w:t>MT</w:t>
            </w:r>
          </w:p>
        </w:tc>
        <w:tc>
          <w:tcPr>
            <w:tcW w:w="1840" w:type="dxa"/>
            <w:noWrap/>
            <w:hideMark/>
          </w:tcPr>
          <w:p w14:paraId="401E491A"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2</w:t>
            </w:r>
          </w:p>
        </w:tc>
        <w:tc>
          <w:tcPr>
            <w:tcW w:w="1440" w:type="dxa"/>
            <w:noWrap/>
            <w:hideMark/>
          </w:tcPr>
          <w:p w14:paraId="64E7445B"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17365611" w14:textId="77777777" w:rsidR="003216F8" w:rsidRPr="00783412" w:rsidRDefault="003216F8" w:rsidP="003216F8">
            <w:pPr>
              <w:jc w:val="center"/>
              <w:rPr>
                <w:rFonts w:ascii="Times New Roman" w:hAnsi="Times New Roman" w:cs="Times New Roman"/>
                <w:b/>
                <w:bCs/>
                <w:color w:val="FF0000"/>
              </w:rPr>
            </w:pPr>
            <w:r w:rsidRPr="00783412">
              <w:rPr>
                <w:rFonts w:ascii="Times New Roman" w:hAnsi="Times New Roman" w:cs="Times New Roman"/>
                <w:b/>
                <w:bCs/>
                <w:color w:val="FF0000"/>
              </w:rPr>
              <w:t>1</w:t>
            </w:r>
          </w:p>
        </w:tc>
        <w:tc>
          <w:tcPr>
            <w:tcW w:w="1435" w:type="dxa"/>
            <w:noWrap/>
            <w:hideMark/>
          </w:tcPr>
          <w:p w14:paraId="1A907915" w14:textId="5162DEB8" w:rsidR="003216F8" w:rsidRPr="00783412" w:rsidRDefault="00783412" w:rsidP="003216F8">
            <w:pPr>
              <w:jc w:val="center"/>
              <w:rPr>
                <w:rFonts w:ascii="Times New Roman" w:hAnsi="Times New Roman" w:cs="Times New Roman"/>
                <w:b/>
                <w:bCs/>
                <w:color w:val="FF0000"/>
              </w:rPr>
            </w:pPr>
            <w:r w:rsidRPr="00783412">
              <w:rPr>
                <w:rFonts w:ascii="Times New Roman" w:hAnsi="Times New Roman" w:cs="Times New Roman"/>
                <w:b/>
                <w:bCs/>
                <w:color w:val="FF0000"/>
              </w:rPr>
              <w:t>1200</w:t>
            </w:r>
          </w:p>
        </w:tc>
      </w:tr>
      <w:tr w:rsidR="003216F8" w:rsidRPr="00884AA7" w14:paraId="75C2B7E8" w14:textId="77777777" w:rsidTr="003216F8">
        <w:trPr>
          <w:trHeight w:val="300"/>
          <w:jc w:val="center"/>
        </w:trPr>
        <w:tc>
          <w:tcPr>
            <w:tcW w:w="2620" w:type="dxa"/>
            <w:shd w:val="clear" w:color="auto" w:fill="FFF2CC" w:themeFill="accent4" w:themeFillTint="33"/>
            <w:noWrap/>
            <w:hideMark/>
          </w:tcPr>
          <w:p w14:paraId="26DAF0C9" w14:textId="77777777" w:rsidR="003216F8" w:rsidRPr="00BF3EE2" w:rsidRDefault="003216F8" w:rsidP="003216F8">
            <w:pPr>
              <w:jc w:val="both"/>
              <w:rPr>
                <w:rFonts w:ascii="Times New Roman" w:hAnsi="Times New Roman" w:cs="Times New Roman"/>
                <w:b/>
                <w:bCs/>
              </w:rPr>
            </w:pPr>
            <w:r w:rsidRPr="00BF3EE2">
              <w:rPr>
                <w:rFonts w:ascii="Times New Roman" w:hAnsi="Times New Roman" w:cs="Times New Roman"/>
                <w:b/>
                <w:bCs/>
              </w:rPr>
              <w:t>7-13 gadi (ieskaitot)</w:t>
            </w:r>
          </w:p>
        </w:tc>
        <w:tc>
          <w:tcPr>
            <w:tcW w:w="1840" w:type="dxa"/>
            <w:shd w:val="clear" w:color="auto" w:fill="FFF2CC" w:themeFill="accent4" w:themeFillTint="33"/>
            <w:noWrap/>
            <w:hideMark/>
          </w:tcPr>
          <w:p w14:paraId="38541E38"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6</w:t>
            </w:r>
          </w:p>
        </w:tc>
        <w:tc>
          <w:tcPr>
            <w:tcW w:w="1440" w:type="dxa"/>
            <w:shd w:val="clear" w:color="auto" w:fill="FFF2CC" w:themeFill="accent4" w:themeFillTint="33"/>
            <w:noWrap/>
            <w:hideMark/>
          </w:tcPr>
          <w:p w14:paraId="0E1823F6"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960</w:t>
            </w:r>
          </w:p>
        </w:tc>
        <w:tc>
          <w:tcPr>
            <w:tcW w:w="1660" w:type="dxa"/>
            <w:shd w:val="clear" w:color="auto" w:fill="FFF2CC" w:themeFill="accent4" w:themeFillTint="33"/>
            <w:noWrap/>
            <w:hideMark/>
          </w:tcPr>
          <w:p w14:paraId="4F285122" w14:textId="77777777" w:rsidR="003216F8" w:rsidRPr="00BF3EE2" w:rsidRDefault="003216F8" w:rsidP="003216F8">
            <w:pPr>
              <w:jc w:val="center"/>
              <w:rPr>
                <w:rFonts w:ascii="Times New Roman" w:hAnsi="Times New Roman" w:cs="Times New Roman"/>
                <w:b/>
                <w:bCs/>
              </w:rPr>
            </w:pPr>
          </w:p>
        </w:tc>
        <w:tc>
          <w:tcPr>
            <w:tcW w:w="1435" w:type="dxa"/>
            <w:shd w:val="clear" w:color="auto" w:fill="FFF2CC" w:themeFill="accent4" w:themeFillTint="33"/>
            <w:noWrap/>
            <w:hideMark/>
          </w:tcPr>
          <w:p w14:paraId="58BD6B1A" w14:textId="77777777" w:rsidR="003216F8" w:rsidRPr="00BF3EE2" w:rsidRDefault="003216F8" w:rsidP="003216F8">
            <w:pPr>
              <w:jc w:val="center"/>
              <w:rPr>
                <w:rFonts w:ascii="Times New Roman" w:hAnsi="Times New Roman" w:cs="Times New Roman"/>
              </w:rPr>
            </w:pPr>
          </w:p>
        </w:tc>
      </w:tr>
      <w:tr w:rsidR="003216F8" w:rsidRPr="00884AA7" w14:paraId="22186212" w14:textId="77777777" w:rsidTr="003216F8">
        <w:trPr>
          <w:trHeight w:val="300"/>
          <w:jc w:val="center"/>
        </w:trPr>
        <w:tc>
          <w:tcPr>
            <w:tcW w:w="2620" w:type="dxa"/>
            <w:noWrap/>
            <w:hideMark/>
          </w:tcPr>
          <w:p w14:paraId="4A163BF6" w14:textId="77777777" w:rsidR="003216F8" w:rsidRPr="00BF3EE2" w:rsidRDefault="003216F8" w:rsidP="003216F8">
            <w:pPr>
              <w:jc w:val="both"/>
              <w:rPr>
                <w:rFonts w:ascii="Times New Roman" w:hAnsi="Times New Roman" w:cs="Times New Roman"/>
              </w:rPr>
            </w:pPr>
            <w:r w:rsidRPr="00BF3EE2">
              <w:rPr>
                <w:rFonts w:ascii="Times New Roman" w:hAnsi="Times New Roman" w:cs="Times New Roman"/>
              </w:rPr>
              <w:t>GRT</w:t>
            </w:r>
          </w:p>
        </w:tc>
        <w:tc>
          <w:tcPr>
            <w:tcW w:w="1840" w:type="dxa"/>
            <w:noWrap/>
            <w:hideMark/>
          </w:tcPr>
          <w:p w14:paraId="52072FCC"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4</w:t>
            </w:r>
          </w:p>
        </w:tc>
        <w:tc>
          <w:tcPr>
            <w:tcW w:w="1440" w:type="dxa"/>
            <w:noWrap/>
            <w:hideMark/>
          </w:tcPr>
          <w:p w14:paraId="78C1805E"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32669F7E" w14:textId="77777777" w:rsidR="003216F8" w:rsidRPr="00BF3EE2" w:rsidRDefault="003216F8" w:rsidP="003216F8">
            <w:pPr>
              <w:jc w:val="center"/>
              <w:rPr>
                <w:rFonts w:ascii="Times New Roman" w:hAnsi="Times New Roman" w:cs="Times New Roman"/>
              </w:rPr>
            </w:pPr>
          </w:p>
        </w:tc>
        <w:tc>
          <w:tcPr>
            <w:tcW w:w="1435" w:type="dxa"/>
            <w:noWrap/>
            <w:hideMark/>
          </w:tcPr>
          <w:p w14:paraId="26017CAB" w14:textId="77777777" w:rsidR="003216F8" w:rsidRPr="00BF3EE2" w:rsidRDefault="003216F8" w:rsidP="003216F8">
            <w:pPr>
              <w:jc w:val="center"/>
              <w:rPr>
                <w:rFonts w:ascii="Times New Roman" w:hAnsi="Times New Roman" w:cs="Times New Roman"/>
              </w:rPr>
            </w:pPr>
          </w:p>
        </w:tc>
      </w:tr>
      <w:tr w:rsidR="003216F8" w:rsidRPr="00884AA7" w14:paraId="477574A6" w14:textId="77777777" w:rsidTr="003216F8">
        <w:trPr>
          <w:trHeight w:val="300"/>
          <w:jc w:val="center"/>
        </w:trPr>
        <w:tc>
          <w:tcPr>
            <w:tcW w:w="2620" w:type="dxa"/>
            <w:noWrap/>
            <w:hideMark/>
          </w:tcPr>
          <w:p w14:paraId="25F58692" w14:textId="77777777" w:rsidR="003216F8" w:rsidRPr="00BF3EE2" w:rsidRDefault="003216F8" w:rsidP="003216F8">
            <w:pPr>
              <w:jc w:val="both"/>
              <w:rPr>
                <w:rFonts w:ascii="Times New Roman" w:hAnsi="Times New Roman" w:cs="Times New Roman"/>
              </w:rPr>
            </w:pPr>
            <w:r w:rsidRPr="00BF3EE2">
              <w:rPr>
                <w:rFonts w:ascii="Times New Roman" w:hAnsi="Times New Roman" w:cs="Times New Roman"/>
              </w:rPr>
              <w:t>KT</w:t>
            </w:r>
          </w:p>
        </w:tc>
        <w:tc>
          <w:tcPr>
            <w:tcW w:w="1840" w:type="dxa"/>
            <w:noWrap/>
            <w:hideMark/>
          </w:tcPr>
          <w:p w14:paraId="57385AB7"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1</w:t>
            </w:r>
          </w:p>
        </w:tc>
        <w:tc>
          <w:tcPr>
            <w:tcW w:w="1440" w:type="dxa"/>
            <w:noWrap/>
            <w:hideMark/>
          </w:tcPr>
          <w:p w14:paraId="27FD09DB"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316FD533" w14:textId="77777777" w:rsidR="003216F8" w:rsidRPr="00BF3EE2" w:rsidRDefault="003216F8" w:rsidP="003216F8">
            <w:pPr>
              <w:jc w:val="center"/>
              <w:rPr>
                <w:rFonts w:ascii="Times New Roman" w:hAnsi="Times New Roman" w:cs="Times New Roman"/>
              </w:rPr>
            </w:pPr>
          </w:p>
        </w:tc>
        <w:tc>
          <w:tcPr>
            <w:tcW w:w="1435" w:type="dxa"/>
            <w:noWrap/>
            <w:hideMark/>
          </w:tcPr>
          <w:p w14:paraId="2A52D9AC" w14:textId="77777777" w:rsidR="003216F8" w:rsidRPr="00BF3EE2" w:rsidRDefault="003216F8" w:rsidP="003216F8">
            <w:pPr>
              <w:jc w:val="center"/>
              <w:rPr>
                <w:rFonts w:ascii="Times New Roman" w:hAnsi="Times New Roman" w:cs="Times New Roman"/>
              </w:rPr>
            </w:pPr>
          </w:p>
        </w:tc>
      </w:tr>
      <w:tr w:rsidR="003216F8" w:rsidRPr="00884AA7" w14:paraId="5011965F" w14:textId="77777777" w:rsidTr="003216F8">
        <w:trPr>
          <w:trHeight w:val="300"/>
          <w:jc w:val="center"/>
        </w:trPr>
        <w:tc>
          <w:tcPr>
            <w:tcW w:w="2620" w:type="dxa"/>
            <w:noWrap/>
            <w:hideMark/>
          </w:tcPr>
          <w:p w14:paraId="108E14E8" w14:textId="77777777" w:rsidR="003216F8" w:rsidRPr="00BF3EE2" w:rsidRDefault="003216F8" w:rsidP="003216F8">
            <w:pPr>
              <w:jc w:val="both"/>
              <w:rPr>
                <w:rFonts w:ascii="Times New Roman" w:hAnsi="Times New Roman" w:cs="Times New Roman"/>
              </w:rPr>
            </w:pPr>
            <w:r w:rsidRPr="00BF3EE2">
              <w:rPr>
                <w:rFonts w:ascii="Times New Roman" w:hAnsi="Times New Roman" w:cs="Times New Roman"/>
              </w:rPr>
              <w:t>MT</w:t>
            </w:r>
          </w:p>
        </w:tc>
        <w:tc>
          <w:tcPr>
            <w:tcW w:w="1840" w:type="dxa"/>
            <w:noWrap/>
            <w:hideMark/>
          </w:tcPr>
          <w:p w14:paraId="35C4C62C"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1</w:t>
            </w:r>
          </w:p>
        </w:tc>
        <w:tc>
          <w:tcPr>
            <w:tcW w:w="1440" w:type="dxa"/>
            <w:noWrap/>
            <w:hideMark/>
          </w:tcPr>
          <w:p w14:paraId="58F3612C" w14:textId="77777777" w:rsidR="003216F8" w:rsidRPr="00BF3EE2" w:rsidRDefault="003216F8" w:rsidP="003216F8">
            <w:pPr>
              <w:jc w:val="center"/>
              <w:rPr>
                <w:rFonts w:ascii="Times New Roman" w:hAnsi="Times New Roman" w:cs="Times New Roman"/>
              </w:rPr>
            </w:pPr>
            <w:r w:rsidRPr="00BF3EE2">
              <w:rPr>
                <w:rFonts w:ascii="Times New Roman" w:hAnsi="Times New Roman" w:cs="Times New Roman"/>
              </w:rPr>
              <w:t>960</w:t>
            </w:r>
          </w:p>
        </w:tc>
        <w:tc>
          <w:tcPr>
            <w:tcW w:w="1660" w:type="dxa"/>
            <w:noWrap/>
            <w:hideMark/>
          </w:tcPr>
          <w:p w14:paraId="0BE3B100" w14:textId="77777777" w:rsidR="003216F8" w:rsidRPr="00BF3EE2" w:rsidRDefault="003216F8" w:rsidP="003216F8">
            <w:pPr>
              <w:jc w:val="center"/>
              <w:rPr>
                <w:rFonts w:ascii="Times New Roman" w:hAnsi="Times New Roman" w:cs="Times New Roman"/>
              </w:rPr>
            </w:pPr>
          </w:p>
        </w:tc>
        <w:tc>
          <w:tcPr>
            <w:tcW w:w="1435" w:type="dxa"/>
            <w:noWrap/>
            <w:hideMark/>
          </w:tcPr>
          <w:p w14:paraId="390A0293" w14:textId="77777777" w:rsidR="003216F8" w:rsidRPr="00BF3EE2" w:rsidRDefault="003216F8" w:rsidP="003216F8">
            <w:pPr>
              <w:jc w:val="center"/>
              <w:rPr>
                <w:rFonts w:ascii="Times New Roman" w:hAnsi="Times New Roman" w:cs="Times New Roman"/>
              </w:rPr>
            </w:pPr>
          </w:p>
        </w:tc>
      </w:tr>
      <w:tr w:rsidR="003216F8" w:rsidRPr="00884AA7" w14:paraId="548A0F13" w14:textId="77777777" w:rsidTr="003216F8">
        <w:trPr>
          <w:trHeight w:val="300"/>
          <w:jc w:val="center"/>
        </w:trPr>
        <w:tc>
          <w:tcPr>
            <w:tcW w:w="2620" w:type="dxa"/>
            <w:shd w:val="clear" w:color="auto" w:fill="F2F2F2" w:themeFill="background1" w:themeFillShade="F2"/>
            <w:noWrap/>
            <w:hideMark/>
          </w:tcPr>
          <w:p w14:paraId="584F237D" w14:textId="3F4375CA" w:rsidR="003216F8" w:rsidRPr="00BF3EE2" w:rsidRDefault="003216F8" w:rsidP="003216F8">
            <w:pPr>
              <w:jc w:val="both"/>
              <w:rPr>
                <w:rFonts w:ascii="Times New Roman" w:hAnsi="Times New Roman" w:cs="Times New Roman"/>
                <w:b/>
                <w:bCs/>
              </w:rPr>
            </w:pPr>
            <w:r w:rsidRPr="00BF3EE2">
              <w:rPr>
                <w:rFonts w:ascii="Times New Roman" w:hAnsi="Times New Roman" w:cs="Times New Roman"/>
                <w:b/>
                <w:bCs/>
              </w:rPr>
              <w:t>Kopā</w:t>
            </w:r>
          </w:p>
        </w:tc>
        <w:tc>
          <w:tcPr>
            <w:tcW w:w="1840" w:type="dxa"/>
            <w:shd w:val="clear" w:color="auto" w:fill="F2F2F2" w:themeFill="background1" w:themeFillShade="F2"/>
            <w:noWrap/>
            <w:hideMark/>
          </w:tcPr>
          <w:p w14:paraId="6F115D8E"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10</w:t>
            </w:r>
          </w:p>
        </w:tc>
        <w:tc>
          <w:tcPr>
            <w:tcW w:w="1440" w:type="dxa"/>
            <w:shd w:val="clear" w:color="auto" w:fill="F2F2F2" w:themeFill="background1" w:themeFillShade="F2"/>
            <w:noWrap/>
            <w:hideMark/>
          </w:tcPr>
          <w:p w14:paraId="083F070D"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960</w:t>
            </w:r>
          </w:p>
        </w:tc>
        <w:tc>
          <w:tcPr>
            <w:tcW w:w="1660" w:type="dxa"/>
            <w:shd w:val="clear" w:color="auto" w:fill="F2F2F2" w:themeFill="background1" w:themeFillShade="F2"/>
            <w:noWrap/>
            <w:hideMark/>
          </w:tcPr>
          <w:p w14:paraId="74FE37F0" w14:textId="77777777"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2</w:t>
            </w:r>
          </w:p>
        </w:tc>
        <w:tc>
          <w:tcPr>
            <w:tcW w:w="1435" w:type="dxa"/>
            <w:shd w:val="clear" w:color="auto" w:fill="F2F2F2" w:themeFill="background1" w:themeFillShade="F2"/>
            <w:noWrap/>
            <w:hideMark/>
          </w:tcPr>
          <w:p w14:paraId="57B4F78F" w14:textId="2191C3C3" w:rsidR="003216F8" w:rsidRPr="00BF3EE2" w:rsidRDefault="003216F8" w:rsidP="003216F8">
            <w:pPr>
              <w:jc w:val="center"/>
              <w:rPr>
                <w:rFonts w:ascii="Times New Roman" w:hAnsi="Times New Roman" w:cs="Times New Roman"/>
                <w:b/>
                <w:bCs/>
              </w:rPr>
            </w:pPr>
            <w:r w:rsidRPr="00BF3EE2">
              <w:rPr>
                <w:rFonts w:ascii="Times New Roman" w:hAnsi="Times New Roman" w:cs="Times New Roman"/>
                <w:b/>
                <w:bCs/>
              </w:rPr>
              <w:t>1</w:t>
            </w:r>
            <w:r w:rsidR="00CF013F">
              <w:rPr>
                <w:rFonts w:ascii="Times New Roman" w:hAnsi="Times New Roman" w:cs="Times New Roman"/>
                <w:b/>
                <w:bCs/>
              </w:rPr>
              <w:t>200</w:t>
            </w:r>
          </w:p>
        </w:tc>
      </w:tr>
    </w:tbl>
    <w:p w14:paraId="669E8FCA" w14:textId="0A959757" w:rsidR="00884AA7" w:rsidRDefault="00884AA7" w:rsidP="009C3764">
      <w:pPr>
        <w:jc w:val="both"/>
        <w:rPr>
          <w:rFonts w:ascii="Times New Roman" w:hAnsi="Times New Roman" w:cs="Times New Roman"/>
          <w:sz w:val="24"/>
          <w:szCs w:val="24"/>
        </w:rPr>
      </w:pPr>
    </w:p>
    <w:p w14:paraId="44ADDF5D" w14:textId="4F03C3D3" w:rsidR="000F6380" w:rsidRDefault="00C80180" w:rsidP="00330BC1">
      <w:pPr>
        <w:jc w:val="both"/>
        <w:rPr>
          <w:rFonts w:ascii="Times New Roman" w:hAnsi="Times New Roman" w:cs="Times New Roman"/>
          <w:sz w:val="24"/>
          <w:szCs w:val="24"/>
        </w:rPr>
      </w:pPr>
      <w:bookmarkStart w:id="56" w:name="_Hlk127097058"/>
      <w:r w:rsidRPr="004F58FD">
        <w:rPr>
          <w:rFonts w:ascii="Times New Roman" w:hAnsi="Times New Roman" w:cs="Times New Roman"/>
          <w:b/>
          <w:bCs/>
          <w:i/>
          <w:iCs/>
          <w:sz w:val="24"/>
          <w:szCs w:val="24"/>
        </w:rPr>
        <w:t>Rezultāti bērniem vecuma grupā no 14</w:t>
      </w:r>
      <w:r w:rsidR="00BF12C6">
        <w:rPr>
          <w:rFonts w:ascii="Times New Roman" w:hAnsi="Times New Roman" w:cs="Times New Roman"/>
          <w:b/>
          <w:bCs/>
          <w:i/>
          <w:iCs/>
          <w:sz w:val="24"/>
          <w:szCs w:val="24"/>
        </w:rPr>
        <w:t xml:space="preserve"> līdz </w:t>
      </w:r>
      <w:r w:rsidRPr="004F58FD">
        <w:rPr>
          <w:rFonts w:ascii="Times New Roman" w:hAnsi="Times New Roman" w:cs="Times New Roman"/>
          <w:b/>
          <w:bCs/>
          <w:i/>
          <w:iCs/>
          <w:sz w:val="24"/>
          <w:szCs w:val="24"/>
        </w:rPr>
        <w:t>17 gadi</w:t>
      </w:r>
      <w:r w:rsidR="00BF12C6">
        <w:rPr>
          <w:rFonts w:ascii="Times New Roman" w:hAnsi="Times New Roman" w:cs="Times New Roman"/>
          <w:b/>
          <w:bCs/>
          <w:i/>
          <w:iCs/>
          <w:sz w:val="24"/>
          <w:szCs w:val="24"/>
        </w:rPr>
        <w:t>em</w:t>
      </w:r>
      <w:r w:rsidRPr="004F58FD">
        <w:rPr>
          <w:rFonts w:ascii="Times New Roman" w:hAnsi="Times New Roman" w:cs="Times New Roman"/>
          <w:b/>
          <w:bCs/>
          <w:i/>
          <w:iCs/>
          <w:sz w:val="24"/>
          <w:szCs w:val="24"/>
        </w:rPr>
        <w:t xml:space="preserve"> (ieskaitot)</w:t>
      </w:r>
      <w:r w:rsidRPr="006D5B1B">
        <w:rPr>
          <w:rFonts w:ascii="Times New Roman" w:hAnsi="Times New Roman" w:cs="Times New Roman"/>
          <w:sz w:val="24"/>
          <w:szCs w:val="24"/>
          <w:u w:val="single"/>
        </w:rPr>
        <w:t>:</w:t>
      </w:r>
      <w:r>
        <w:rPr>
          <w:rFonts w:ascii="Times New Roman" w:hAnsi="Times New Roman" w:cs="Times New Roman"/>
          <w:sz w:val="24"/>
          <w:szCs w:val="24"/>
        </w:rPr>
        <w:t xml:space="preserve"> aprūpes mājās pakalpojums šajā vecuma grupā piešķirts </w:t>
      </w:r>
      <w:r w:rsidR="004F58FD">
        <w:rPr>
          <w:rFonts w:ascii="Times New Roman" w:hAnsi="Times New Roman" w:cs="Times New Roman"/>
          <w:sz w:val="24"/>
          <w:szCs w:val="24"/>
        </w:rPr>
        <w:t>sešiem</w:t>
      </w:r>
      <w:r>
        <w:rPr>
          <w:rFonts w:ascii="Times New Roman" w:hAnsi="Times New Roman" w:cs="Times New Roman"/>
          <w:sz w:val="24"/>
          <w:szCs w:val="24"/>
        </w:rPr>
        <w:t xml:space="preserve"> bērniem, kuriem noteikts mainīgais kritērijs vecāku nodarbinātības atbalstam. Analizējot datus redzams, ka nevienam no bērniem </w:t>
      </w:r>
      <w:r w:rsidR="00BF12C6">
        <w:rPr>
          <w:rFonts w:ascii="Times New Roman" w:hAnsi="Times New Roman" w:cs="Times New Roman"/>
          <w:sz w:val="24"/>
          <w:szCs w:val="24"/>
        </w:rPr>
        <w:t xml:space="preserve">aprūpes mājās </w:t>
      </w:r>
      <w:r>
        <w:rPr>
          <w:rFonts w:ascii="Times New Roman" w:hAnsi="Times New Roman" w:cs="Times New Roman"/>
          <w:sz w:val="24"/>
          <w:szCs w:val="24"/>
        </w:rPr>
        <w:t>pakalpojums mainīgā kritērija ietvaros  nav nepieciešams, ģimenes vajadzības pēc aprūpes mājās pakalpojuma nodrošinātas pamatkritēriju ietvaros</w:t>
      </w:r>
      <w:r w:rsidR="003216F8">
        <w:rPr>
          <w:rFonts w:ascii="Times New Roman" w:hAnsi="Times New Roman" w:cs="Times New Roman"/>
          <w:sz w:val="24"/>
          <w:szCs w:val="24"/>
        </w:rPr>
        <w:t xml:space="preserve"> </w:t>
      </w:r>
      <w:r w:rsidR="003216F8" w:rsidRPr="003216F8">
        <w:rPr>
          <w:rFonts w:ascii="Times New Roman" w:hAnsi="Times New Roman" w:cs="Times New Roman"/>
          <w:i/>
          <w:iCs/>
          <w:sz w:val="24"/>
          <w:szCs w:val="24"/>
        </w:rPr>
        <w:t>(3.1.3. tabula)</w:t>
      </w:r>
      <w:r w:rsidRPr="003216F8">
        <w:rPr>
          <w:rFonts w:ascii="Times New Roman" w:hAnsi="Times New Roman" w:cs="Times New Roman"/>
          <w:i/>
          <w:iCs/>
          <w:sz w:val="24"/>
          <w:szCs w:val="24"/>
        </w:rPr>
        <w:t>.</w:t>
      </w:r>
      <w:bookmarkEnd w:id="56"/>
    </w:p>
    <w:p w14:paraId="57E6C104" w14:textId="007FABD0" w:rsidR="00C80180" w:rsidRDefault="00562331" w:rsidP="000F6380">
      <w:pPr>
        <w:pStyle w:val="Caption"/>
        <w:keepNext/>
        <w:jc w:val="right"/>
        <w:rPr>
          <w:rFonts w:ascii="Times New Roman" w:hAnsi="Times New Roman" w:cs="Times New Roman"/>
          <w:color w:val="auto"/>
          <w:sz w:val="24"/>
          <w:szCs w:val="24"/>
        </w:rPr>
      </w:pPr>
      <w:r w:rsidRPr="00562331">
        <w:rPr>
          <w:rFonts w:ascii="Times New Roman" w:hAnsi="Times New Roman" w:cs="Times New Roman"/>
          <w:color w:val="auto"/>
          <w:sz w:val="24"/>
          <w:szCs w:val="24"/>
        </w:rPr>
        <w:t>3.1.3</w:t>
      </w:r>
      <w:r w:rsidR="00C80180" w:rsidRPr="00562331">
        <w:rPr>
          <w:rFonts w:ascii="Times New Roman" w:hAnsi="Times New Roman" w:cs="Times New Roman"/>
          <w:color w:val="auto"/>
          <w:sz w:val="24"/>
          <w:szCs w:val="24"/>
        </w:rPr>
        <w:t>. tabula</w:t>
      </w:r>
    </w:p>
    <w:p w14:paraId="2C16F5ED" w14:textId="77777777" w:rsidR="002A7560" w:rsidRPr="009C2868" w:rsidRDefault="002A7560" w:rsidP="002A7560">
      <w:pPr>
        <w:pStyle w:val="Caption"/>
        <w:keepNext/>
        <w:spacing w:after="0"/>
        <w:jc w:val="center"/>
        <w:rPr>
          <w:rFonts w:ascii="Times New Roman" w:hAnsi="Times New Roman" w:cs="Times New Roman"/>
          <w:b/>
          <w:bCs/>
          <w:i w:val="0"/>
          <w:iCs w:val="0"/>
          <w:color w:val="auto"/>
          <w:sz w:val="24"/>
          <w:szCs w:val="24"/>
        </w:rPr>
      </w:pPr>
      <w:r w:rsidRPr="009C2868">
        <w:rPr>
          <w:rFonts w:ascii="Times New Roman" w:hAnsi="Times New Roman" w:cs="Times New Roman"/>
          <w:b/>
          <w:bCs/>
          <w:i w:val="0"/>
          <w:iCs w:val="0"/>
          <w:color w:val="auto"/>
          <w:sz w:val="24"/>
          <w:szCs w:val="24"/>
        </w:rPr>
        <w:t>Faktiski piešķirtais  aprūpes mājās pakalpojuma vidējais apmērs</w:t>
      </w:r>
    </w:p>
    <w:p w14:paraId="22B9AE52" w14:textId="4336311F" w:rsidR="002A7560" w:rsidRPr="00370441" w:rsidRDefault="002A7560" w:rsidP="00370441">
      <w:pPr>
        <w:jc w:val="center"/>
        <w:rPr>
          <w:sz w:val="24"/>
          <w:szCs w:val="24"/>
        </w:rPr>
      </w:pPr>
      <w:r w:rsidRPr="009C2868">
        <w:rPr>
          <w:rFonts w:ascii="Times New Roman" w:hAnsi="Times New Roman" w:cs="Times New Roman"/>
          <w:b/>
          <w:bCs/>
          <w:sz w:val="24"/>
          <w:szCs w:val="24"/>
        </w:rPr>
        <w:t xml:space="preserve">vecuma grupā no </w:t>
      </w:r>
      <w:r>
        <w:rPr>
          <w:rFonts w:ascii="Times New Roman" w:hAnsi="Times New Roman" w:cs="Times New Roman"/>
          <w:b/>
          <w:bCs/>
          <w:sz w:val="24"/>
          <w:szCs w:val="24"/>
        </w:rPr>
        <w:t>14</w:t>
      </w:r>
      <w:r w:rsidRPr="009C2868">
        <w:rPr>
          <w:rFonts w:ascii="Times New Roman" w:hAnsi="Times New Roman" w:cs="Times New Roman"/>
          <w:b/>
          <w:bCs/>
          <w:sz w:val="24"/>
          <w:szCs w:val="24"/>
        </w:rPr>
        <w:t xml:space="preserve"> līdz 1</w:t>
      </w:r>
      <w:r>
        <w:rPr>
          <w:rFonts w:ascii="Times New Roman" w:hAnsi="Times New Roman" w:cs="Times New Roman"/>
          <w:b/>
          <w:bCs/>
          <w:sz w:val="24"/>
          <w:szCs w:val="24"/>
        </w:rPr>
        <w:t>7</w:t>
      </w:r>
      <w:r w:rsidRPr="009C2868">
        <w:rPr>
          <w:rFonts w:ascii="Times New Roman" w:hAnsi="Times New Roman" w:cs="Times New Roman"/>
          <w:b/>
          <w:bCs/>
          <w:sz w:val="24"/>
          <w:szCs w:val="24"/>
        </w:rPr>
        <w:t xml:space="preserve"> gadiem (ieskaitot) sadalījumā pa vecuma grupām</w:t>
      </w:r>
      <w:r>
        <w:rPr>
          <w:rFonts w:ascii="Times New Roman" w:hAnsi="Times New Roman" w:cs="Times New Roman"/>
          <w:b/>
          <w:bCs/>
          <w:sz w:val="24"/>
          <w:szCs w:val="24"/>
        </w:rPr>
        <w:t>,</w:t>
      </w:r>
      <w:r w:rsidRPr="009C2868">
        <w:rPr>
          <w:rFonts w:ascii="Times New Roman" w:hAnsi="Times New Roman" w:cs="Times New Roman"/>
          <w:b/>
          <w:bCs/>
          <w:sz w:val="24"/>
          <w:szCs w:val="24"/>
        </w:rPr>
        <w:t xml:space="preserve"> FT veidiem un</w:t>
      </w:r>
      <w:r>
        <w:rPr>
          <w:rFonts w:ascii="Times New Roman" w:hAnsi="Times New Roman" w:cs="Times New Roman"/>
          <w:b/>
          <w:bCs/>
          <w:sz w:val="24"/>
          <w:szCs w:val="24"/>
        </w:rPr>
        <w:t xml:space="preserve"> FI smaguma līmeņa</w:t>
      </w:r>
    </w:p>
    <w:tbl>
      <w:tblPr>
        <w:tblStyle w:val="TableGrid"/>
        <w:tblW w:w="0" w:type="auto"/>
        <w:jc w:val="center"/>
        <w:tblLook w:val="04A0" w:firstRow="1" w:lastRow="0" w:firstColumn="1" w:lastColumn="0" w:noHBand="0" w:noVBand="1"/>
      </w:tblPr>
      <w:tblGrid>
        <w:gridCol w:w="3360"/>
        <w:gridCol w:w="1600"/>
        <w:gridCol w:w="2011"/>
      </w:tblGrid>
      <w:tr w:rsidR="00C80180" w:rsidRPr="00C80180" w14:paraId="598F6E00" w14:textId="77777777" w:rsidTr="006235B0">
        <w:trPr>
          <w:trHeight w:val="300"/>
          <w:tblHeader/>
          <w:jc w:val="center"/>
        </w:trPr>
        <w:tc>
          <w:tcPr>
            <w:tcW w:w="3360" w:type="dxa"/>
            <w:shd w:val="clear" w:color="auto" w:fill="F2F2F2" w:themeFill="background1" w:themeFillShade="F2"/>
            <w:noWrap/>
            <w:vAlign w:val="center"/>
          </w:tcPr>
          <w:p w14:paraId="57E4129D" w14:textId="03FAAFC8"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Vecuma grupa, FT veids</w:t>
            </w:r>
            <w:r w:rsidR="002A7560">
              <w:rPr>
                <w:rFonts w:ascii="Times New Roman" w:hAnsi="Times New Roman" w:cs="Times New Roman"/>
                <w:b/>
                <w:bCs/>
              </w:rPr>
              <w:t>, FI</w:t>
            </w:r>
            <w:r w:rsidR="00370441">
              <w:rPr>
                <w:rFonts w:ascii="Times New Roman" w:hAnsi="Times New Roman" w:cs="Times New Roman"/>
                <w:b/>
                <w:bCs/>
              </w:rPr>
              <w:t xml:space="preserve"> </w:t>
            </w:r>
            <w:r w:rsidRPr="00046068">
              <w:rPr>
                <w:rFonts w:ascii="Times New Roman" w:hAnsi="Times New Roman" w:cs="Times New Roman"/>
                <w:b/>
                <w:bCs/>
              </w:rPr>
              <w:t>smaguma</w:t>
            </w:r>
            <w:r w:rsidR="002A7560">
              <w:rPr>
                <w:rFonts w:ascii="Times New Roman" w:hAnsi="Times New Roman" w:cs="Times New Roman"/>
                <w:b/>
                <w:bCs/>
              </w:rPr>
              <w:t xml:space="preserve"> līmenis</w:t>
            </w:r>
          </w:p>
        </w:tc>
        <w:tc>
          <w:tcPr>
            <w:tcW w:w="1600" w:type="dxa"/>
            <w:shd w:val="clear" w:color="auto" w:fill="F2F2F2" w:themeFill="background1" w:themeFillShade="F2"/>
            <w:noWrap/>
            <w:vAlign w:val="center"/>
          </w:tcPr>
          <w:p w14:paraId="63AAF0DE" w14:textId="3DBE976D"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Bērnu skaits</w:t>
            </w:r>
          </w:p>
        </w:tc>
        <w:tc>
          <w:tcPr>
            <w:tcW w:w="2011" w:type="dxa"/>
            <w:shd w:val="clear" w:color="auto" w:fill="F2F2F2" w:themeFill="background1" w:themeFillShade="F2"/>
            <w:noWrap/>
            <w:vAlign w:val="center"/>
          </w:tcPr>
          <w:p w14:paraId="2FE75AB4" w14:textId="5E7685DF"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 xml:space="preserve">Vidējais stundu skaits </w:t>
            </w:r>
            <w:r w:rsidR="004940B5">
              <w:rPr>
                <w:rFonts w:ascii="Times New Roman" w:hAnsi="Times New Roman" w:cs="Times New Roman"/>
                <w:b/>
                <w:bCs/>
              </w:rPr>
              <w:t>vien</w:t>
            </w:r>
            <w:r w:rsidR="00395F21">
              <w:rPr>
                <w:rFonts w:ascii="Times New Roman" w:hAnsi="Times New Roman" w:cs="Times New Roman"/>
                <w:b/>
                <w:bCs/>
              </w:rPr>
              <w:t>am</w:t>
            </w:r>
            <w:r w:rsidRPr="00046068">
              <w:rPr>
                <w:rFonts w:ascii="Times New Roman" w:hAnsi="Times New Roman" w:cs="Times New Roman"/>
                <w:b/>
                <w:bCs/>
              </w:rPr>
              <w:t xml:space="preserve"> bērnam</w:t>
            </w:r>
            <w:r w:rsidR="00370441">
              <w:rPr>
                <w:rFonts w:ascii="Times New Roman" w:hAnsi="Times New Roman" w:cs="Times New Roman"/>
                <w:b/>
                <w:bCs/>
              </w:rPr>
              <w:t xml:space="preserve"> 12 mēnešu periodā</w:t>
            </w:r>
          </w:p>
        </w:tc>
      </w:tr>
      <w:tr w:rsidR="00C80180" w:rsidRPr="00C80180" w14:paraId="4338E459" w14:textId="77777777" w:rsidTr="00370441">
        <w:trPr>
          <w:trHeight w:val="300"/>
          <w:jc w:val="center"/>
        </w:trPr>
        <w:tc>
          <w:tcPr>
            <w:tcW w:w="3360" w:type="dxa"/>
            <w:shd w:val="clear" w:color="auto" w:fill="FFF2CC" w:themeFill="accent4" w:themeFillTint="33"/>
            <w:noWrap/>
            <w:hideMark/>
          </w:tcPr>
          <w:p w14:paraId="6E7BE232"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14-17 gadi (ieskaitot)</w:t>
            </w:r>
          </w:p>
        </w:tc>
        <w:tc>
          <w:tcPr>
            <w:tcW w:w="1600" w:type="dxa"/>
            <w:shd w:val="clear" w:color="auto" w:fill="FFF2CC" w:themeFill="accent4" w:themeFillTint="33"/>
            <w:noWrap/>
            <w:hideMark/>
          </w:tcPr>
          <w:p w14:paraId="21A17D18"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6</w:t>
            </w:r>
          </w:p>
        </w:tc>
        <w:tc>
          <w:tcPr>
            <w:tcW w:w="2011" w:type="dxa"/>
            <w:shd w:val="clear" w:color="auto" w:fill="FFF2CC" w:themeFill="accent4" w:themeFillTint="33"/>
            <w:noWrap/>
            <w:hideMark/>
          </w:tcPr>
          <w:p w14:paraId="4B48CEF8"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808</w:t>
            </w:r>
          </w:p>
        </w:tc>
      </w:tr>
      <w:tr w:rsidR="00C80180" w:rsidRPr="00C80180" w14:paraId="1822541D" w14:textId="77777777" w:rsidTr="00370441">
        <w:trPr>
          <w:trHeight w:val="300"/>
          <w:jc w:val="center"/>
        </w:trPr>
        <w:tc>
          <w:tcPr>
            <w:tcW w:w="3360" w:type="dxa"/>
            <w:shd w:val="clear" w:color="auto" w:fill="F2F2F2" w:themeFill="background1" w:themeFillShade="F2"/>
            <w:noWrap/>
            <w:hideMark/>
          </w:tcPr>
          <w:p w14:paraId="789D0584"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GRT</w:t>
            </w:r>
          </w:p>
        </w:tc>
        <w:tc>
          <w:tcPr>
            <w:tcW w:w="1600" w:type="dxa"/>
            <w:shd w:val="clear" w:color="auto" w:fill="F2F2F2" w:themeFill="background1" w:themeFillShade="F2"/>
            <w:noWrap/>
            <w:hideMark/>
          </w:tcPr>
          <w:p w14:paraId="3AE99B54"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2</w:t>
            </w:r>
          </w:p>
        </w:tc>
        <w:tc>
          <w:tcPr>
            <w:tcW w:w="2011" w:type="dxa"/>
            <w:shd w:val="clear" w:color="auto" w:fill="F2F2F2" w:themeFill="background1" w:themeFillShade="F2"/>
            <w:noWrap/>
            <w:hideMark/>
          </w:tcPr>
          <w:p w14:paraId="2EF8C174"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920</w:t>
            </w:r>
          </w:p>
        </w:tc>
      </w:tr>
      <w:tr w:rsidR="00C80180" w:rsidRPr="00C80180" w14:paraId="1C3541B5" w14:textId="77777777" w:rsidTr="00370441">
        <w:trPr>
          <w:trHeight w:val="300"/>
          <w:jc w:val="center"/>
        </w:trPr>
        <w:tc>
          <w:tcPr>
            <w:tcW w:w="3360" w:type="dxa"/>
            <w:noWrap/>
            <w:hideMark/>
          </w:tcPr>
          <w:p w14:paraId="78018F42"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ļoti smagi</w:t>
            </w:r>
          </w:p>
        </w:tc>
        <w:tc>
          <w:tcPr>
            <w:tcW w:w="1600" w:type="dxa"/>
            <w:noWrap/>
            <w:hideMark/>
          </w:tcPr>
          <w:p w14:paraId="6EE1D60D"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1</w:t>
            </w:r>
          </w:p>
        </w:tc>
        <w:tc>
          <w:tcPr>
            <w:tcW w:w="2011" w:type="dxa"/>
            <w:noWrap/>
            <w:hideMark/>
          </w:tcPr>
          <w:p w14:paraId="68DDB352"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960</w:t>
            </w:r>
          </w:p>
        </w:tc>
      </w:tr>
      <w:tr w:rsidR="00C80180" w:rsidRPr="00C80180" w14:paraId="2832C548" w14:textId="77777777" w:rsidTr="00370441">
        <w:trPr>
          <w:trHeight w:val="300"/>
          <w:jc w:val="center"/>
        </w:trPr>
        <w:tc>
          <w:tcPr>
            <w:tcW w:w="3360" w:type="dxa"/>
            <w:noWrap/>
            <w:hideMark/>
          </w:tcPr>
          <w:p w14:paraId="7B59273C"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smagi</w:t>
            </w:r>
          </w:p>
        </w:tc>
        <w:tc>
          <w:tcPr>
            <w:tcW w:w="1600" w:type="dxa"/>
            <w:noWrap/>
            <w:hideMark/>
          </w:tcPr>
          <w:p w14:paraId="2643318B"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1</w:t>
            </w:r>
          </w:p>
        </w:tc>
        <w:tc>
          <w:tcPr>
            <w:tcW w:w="2011" w:type="dxa"/>
            <w:noWrap/>
            <w:hideMark/>
          </w:tcPr>
          <w:p w14:paraId="7AD06800"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880</w:t>
            </w:r>
          </w:p>
        </w:tc>
      </w:tr>
      <w:tr w:rsidR="00C80180" w:rsidRPr="00C80180" w14:paraId="45746288" w14:textId="77777777" w:rsidTr="00370441">
        <w:trPr>
          <w:trHeight w:val="300"/>
          <w:jc w:val="center"/>
        </w:trPr>
        <w:tc>
          <w:tcPr>
            <w:tcW w:w="3360" w:type="dxa"/>
            <w:shd w:val="clear" w:color="auto" w:fill="F2F2F2" w:themeFill="background1" w:themeFillShade="F2"/>
            <w:noWrap/>
            <w:hideMark/>
          </w:tcPr>
          <w:p w14:paraId="1F2C2BAB"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KT</w:t>
            </w:r>
          </w:p>
        </w:tc>
        <w:tc>
          <w:tcPr>
            <w:tcW w:w="1600" w:type="dxa"/>
            <w:shd w:val="clear" w:color="auto" w:fill="F2F2F2" w:themeFill="background1" w:themeFillShade="F2"/>
            <w:noWrap/>
            <w:hideMark/>
          </w:tcPr>
          <w:p w14:paraId="7C93F930"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2</w:t>
            </w:r>
          </w:p>
        </w:tc>
        <w:tc>
          <w:tcPr>
            <w:tcW w:w="2011" w:type="dxa"/>
            <w:shd w:val="clear" w:color="auto" w:fill="F2F2F2" w:themeFill="background1" w:themeFillShade="F2"/>
            <w:noWrap/>
            <w:hideMark/>
          </w:tcPr>
          <w:p w14:paraId="53CB9DDF"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960</w:t>
            </w:r>
          </w:p>
        </w:tc>
      </w:tr>
      <w:tr w:rsidR="00C80180" w:rsidRPr="00C80180" w14:paraId="5D42C584" w14:textId="77777777" w:rsidTr="00370441">
        <w:trPr>
          <w:trHeight w:val="300"/>
          <w:jc w:val="center"/>
        </w:trPr>
        <w:tc>
          <w:tcPr>
            <w:tcW w:w="3360" w:type="dxa"/>
            <w:noWrap/>
            <w:hideMark/>
          </w:tcPr>
          <w:p w14:paraId="1CF4D22D"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ļoti smagi</w:t>
            </w:r>
          </w:p>
        </w:tc>
        <w:tc>
          <w:tcPr>
            <w:tcW w:w="1600" w:type="dxa"/>
            <w:noWrap/>
            <w:hideMark/>
          </w:tcPr>
          <w:p w14:paraId="772FC8DC"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1</w:t>
            </w:r>
          </w:p>
        </w:tc>
        <w:tc>
          <w:tcPr>
            <w:tcW w:w="2011" w:type="dxa"/>
            <w:noWrap/>
            <w:hideMark/>
          </w:tcPr>
          <w:p w14:paraId="7F3988D1"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960</w:t>
            </w:r>
          </w:p>
        </w:tc>
      </w:tr>
      <w:tr w:rsidR="00C80180" w:rsidRPr="00C80180" w14:paraId="47053343" w14:textId="77777777" w:rsidTr="00370441">
        <w:trPr>
          <w:trHeight w:val="300"/>
          <w:jc w:val="center"/>
        </w:trPr>
        <w:tc>
          <w:tcPr>
            <w:tcW w:w="3360" w:type="dxa"/>
            <w:noWrap/>
            <w:hideMark/>
          </w:tcPr>
          <w:p w14:paraId="1B9912B5"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lastRenderedPageBreak/>
              <w:t>smagi</w:t>
            </w:r>
          </w:p>
        </w:tc>
        <w:tc>
          <w:tcPr>
            <w:tcW w:w="1600" w:type="dxa"/>
            <w:noWrap/>
            <w:hideMark/>
          </w:tcPr>
          <w:p w14:paraId="5A6F5FED"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1</w:t>
            </w:r>
          </w:p>
        </w:tc>
        <w:tc>
          <w:tcPr>
            <w:tcW w:w="2011" w:type="dxa"/>
            <w:noWrap/>
            <w:hideMark/>
          </w:tcPr>
          <w:p w14:paraId="7DBFED72"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960</w:t>
            </w:r>
          </w:p>
        </w:tc>
      </w:tr>
      <w:tr w:rsidR="00C80180" w:rsidRPr="00C80180" w14:paraId="06C0918E" w14:textId="77777777" w:rsidTr="00370441">
        <w:trPr>
          <w:trHeight w:val="300"/>
          <w:jc w:val="center"/>
        </w:trPr>
        <w:tc>
          <w:tcPr>
            <w:tcW w:w="3360" w:type="dxa"/>
            <w:shd w:val="clear" w:color="auto" w:fill="F2F2F2" w:themeFill="background1" w:themeFillShade="F2"/>
            <w:noWrap/>
            <w:hideMark/>
          </w:tcPr>
          <w:p w14:paraId="483010B8"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MT</w:t>
            </w:r>
          </w:p>
        </w:tc>
        <w:tc>
          <w:tcPr>
            <w:tcW w:w="1600" w:type="dxa"/>
            <w:shd w:val="clear" w:color="auto" w:fill="F2F2F2" w:themeFill="background1" w:themeFillShade="F2"/>
            <w:noWrap/>
            <w:hideMark/>
          </w:tcPr>
          <w:p w14:paraId="76FE2C0C"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2</w:t>
            </w:r>
          </w:p>
        </w:tc>
        <w:tc>
          <w:tcPr>
            <w:tcW w:w="2011" w:type="dxa"/>
            <w:shd w:val="clear" w:color="auto" w:fill="F2F2F2" w:themeFill="background1" w:themeFillShade="F2"/>
            <w:noWrap/>
            <w:hideMark/>
          </w:tcPr>
          <w:p w14:paraId="0FECB3F6"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543</w:t>
            </w:r>
          </w:p>
        </w:tc>
      </w:tr>
      <w:tr w:rsidR="00C80180" w:rsidRPr="00C80180" w14:paraId="1AE1830C" w14:textId="77777777" w:rsidTr="00370441">
        <w:trPr>
          <w:trHeight w:val="300"/>
          <w:jc w:val="center"/>
        </w:trPr>
        <w:tc>
          <w:tcPr>
            <w:tcW w:w="3360" w:type="dxa"/>
            <w:noWrap/>
            <w:hideMark/>
          </w:tcPr>
          <w:p w14:paraId="249C9602"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ļoti smagi</w:t>
            </w:r>
          </w:p>
        </w:tc>
        <w:tc>
          <w:tcPr>
            <w:tcW w:w="1600" w:type="dxa"/>
            <w:noWrap/>
            <w:hideMark/>
          </w:tcPr>
          <w:p w14:paraId="26337EA7"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2</w:t>
            </w:r>
          </w:p>
        </w:tc>
        <w:tc>
          <w:tcPr>
            <w:tcW w:w="2011" w:type="dxa"/>
            <w:noWrap/>
            <w:hideMark/>
          </w:tcPr>
          <w:p w14:paraId="208EA1CA" w14:textId="77777777" w:rsidR="00C80180" w:rsidRPr="00046068" w:rsidRDefault="00C80180" w:rsidP="00C80180">
            <w:pPr>
              <w:jc w:val="center"/>
              <w:rPr>
                <w:rFonts w:ascii="Times New Roman" w:hAnsi="Times New Roman" w:cs="Times New Roman"/>
              </w:rPr>
            </w:pPr>
            <w:r w:rsidRPr="00046068">
              <w:rPr>
                <w:rFonts w:ascii="Times New Roman" w:hAnsi="Times New Roman" w:cs="Times New Roman"/>
              </w:rPr>
              <w:t>543</w:t>
            </w:r>
          </w:p>
        </w:tc>
      </w:tr>
      <w:tr w:rsidR="00C80180" w:rsidRPr="00C80180" w14:paraId="6EA18033" w14:textId="77777777" w:rsidTr="00370441">
        <w:trPr>
          <w:trHeight w:val="300"/>
          <w:jc w:val="center"/>
        </w:trPr>
        <w:tc>
          <w:tcPr>
            <w:tcW w:w="3360" w:type="dxa"/>
            <w:shd w:val="clear" w:color="auto" w:fill="F2F2F2" w:themeFill="background1" w:themeFillShade="F2"/>
            <w:noWrap/>
            <w:hideMark/>
          </w:tcPr>
          <w:p w14:paraId="1079A137" w14:textId="6261CA63"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Kopā</w:t>
            </w:r>
          </w:p>
        </w:tc>
        <w:tc>
          <w:tcPr>
            <w:tcW w:w="1600" w:type="dxa"/>
            <w:shd w:val="clear" w:color="auto" w:fill="F2F2F2" w:themeFill="background1" w:themeFillShade="F2"/>
            <w:noWrap/>
            <w:hideMark/>
          </w:tcPr>
          <w:p w14:paraId="252A65EB"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6</w:t>
            </w:r>
          </w:p>
        </w:tc>
        <w:tc>
          <w:tcPr>
            <w:tcW w:w="2011" w:type="dxa"/>
            <w:shd w:val="clear" w:color="auto" w:fill="F2F2F2" w:themeFill="background1" w:themeFillShade="F2"/>
            <w:noWrap/>
            <w:hideMark/>
          </w:tcPr>
          <w:p w14:paraId="66949EEB" w14:textId="77777777" w:rsidR="00C80180" w:rsidRPr="00046068" w:rsidRDefault="00C80180" w:rsidP="00C80180">
            <w:pPr>
              <w:jc w:val="center"/>
              <w:rPr>
                <w:rFonts w:ascii="Times New Roman" w:hAnsi="Times New Roman" w:cs="Times New Roman"/>
                <w:b/>
                <w:bCs/>
              </w:rPr>
            </w:pPr>
            <w:r w:rsidRPr="00046068">
              <w:rPr>
                <w:rFonts w:ascii="Times New Roman" w:hAnsi="Times New Roman" w:cs="Times New Roman"/>
                <w:b/>
                <w:bCs/>
              </w:rPr>
              <w:t>808</w:t>
            </w:r>
          </w:p>
        </w:tc>
      </w:tr>
    </w:tbl>
    <w:p w14:paraId="05E1D8D5" w14:textId="65720EFE" w:rsidR="00856F7B" w:rsidRPr="00606320" w:rsidRDefault="009845AD" w:rsidP="00606320">
      <w:pPr>
        <w:jc w:val="both"/>
        <w:rPr>
          <w:rFonts w:ascii="Times New Roman" w:eastAsia="Times New Roman" w:hAnsi="Times New Roman" w:cs="Times New Roman"/>
          <w:sz w:val="24"/>
          <w:szCs w:val="24"/>
        </w:rPr>
      </w:pPr>
      <w:bookmarkStart w:id="57" w:name="_Hlk127097071"/>
      <w:r w:rsidRPr="009845AD">
        <w:rPr>
          <w:rFonts w:ascii="Times New Roman" w:eastAsia="Times New Roman" w:hAnsi="Times New Roman" w:cs="Times New Roman"/>
        </w:rPr>
        <w:t>Konstatēts, ka</w:t>
      </w:r>
      <w:r w:rsidR="00856F7B">
        <w:rPr>
          <w:rFonts w:ascii="Times New Roman" w:eastAsia="Times New Roman" w:hAnsi="Times New Roman" w:cs="Times New Roman"/>
          <w:b/>
          <w:bCs/>
        </w:rPr>
        <w:t xml:space="preserve"> </w:t>
      </w:r>
      <w:r w:rsidR="00856F7B" w:rsidRPr="001A6EC2">
        <w:rPr>
          <w:rFonts w:ascii="Times New Roman" w:eastAsia="Times New Roman" w:hAnsi="Times New Roman" w:cs="Times New Roman"/>
          <w:sz w:val="24"/>
          <w:szCs w:val="24"/>
        </w:rPr>
        <w:t xml:space="preserve">tikai </w:t>
      </w:r>
      <w:r w:rsidR="00606320">
        <w:rPr>
          <w:rFonts w:ascii="Times New Roman" w:eastAsia="Times New Roman" w:hAnsi="Times New Roman" w:cs="Times New Roman"/>
          <w:sz w:val="24"/>
          <w:szCs w:val="24"/>
        </w:rPr>
        <w:t>11</w:t>
      </w:r>
      <w:r w:rsidR="00856F7B" w:rsidRPr="001A6EC2">
        <w:rPr>
          <w:rFonts w:ascii="Times New Roman" w:eastAsia="Times New Roman" w:hAnsi="Times New Roman" w:cs="Times New Roman"/>
          <w:sz w:val="24"/>
          <w:szCs w:val="24"/>
        </w:rPr>
        <w:t xml:space="preserve"> % bērnu (</w:t>
      </w:r>
      <w:r w:rsidR="00925073">
        <w:rPr>
          <w:rFonts w:ascii="Times New Roman" w:eastAsia="Times New Roman" w:hAnsi="Times New Roman" w:cs="Times New Roman"/>
          <w:sz w:val="24"/>
          <w:szCs w:val="24"/>
        </w:rPr>
        <w:t>divi</w:t>
      </w:r>
      <w:r w:rsidR="00856F7B" w:rsidRPr="001A6EC2">
        <w:rPr>
          <w:rFonts w:ascii="Times New Roman" w:eastAsia="Times New Roman" w:hAnsi="Times New Roman" w:cs="Times New Roman"/>
          <w:sz w:val="24"/>
          <w:szCs w:val="24"/>
        </w:rPr>
        <w:t xml:space="preserve"> bērni) izmēģinājumprojektā piešķirts </w:t>
      </w:r>
      <w:r w:rsidR="00856F7B" w:rsidRPr="001A6EC2">
        <w:rPr>
          <w:rFonts w:ascii="Times New Roman" w:hAnsi="Times New Roman" w:cs="Times New Roman"/>
          <w:sz w:val="24"/>
          <w:szCs w:val="24"/>
        </w:rPr>
        <w:t>aprūpes mājās pakalpojums mainīgā kritērija ietvaros</w:t>
      </w:r>
      <w:r w:rsidR="00856F7B">
        <w:rPr>
          <w:rFonts w:ascii="Times New Roman" w:hAnsi="Times New Roman" w:cs="Times New Roman"/>
          <w:sz w:val="24"/>
          <w:szCs w:val="24"/>
        </w:rPr>
        <w:t>.</w:t>
      </w:r>
    </w:p>
    <w:p w14:paraId="5670841E" w14:textId="3368A109" w:rsidR="00330BC1" w:rsidRPr="00EA1A7D" w:rsidRDefault="00496048" w:rsidP="00EA1A7D">
      <w:pPr>
        <w:pStyle w:val="Heading2"/>
        <w:rPr>
          <w:rStyle w:val="Heading2Char"/>
          <w:b/>
          <w:bCs/>
        </w:rPr>
      </w:pPr>
      <w:bookmarkStart w:id="58" w:name="_Hlk127097891"/>
      <w:bookmarkStart w:id="59" w:name="_Toc130803795"/>
      <w:bookmarkEnd w:id="57"/>
      <w:r w:rsidRPr="00EA1A7D">
        <w:rPr>
          <w:rStyle w:val="Heading2Char"/>
          <w:b/>
          <w:bCs/>
        </w:rPr>
        <w:t xml:space="preserve">3.2. </w:t>
      </w:r>
      <w:r w:rsidR="009C3764" w:rsidRPr="00EA1A7D">
        <w:rPr>
          <w:rStyle w:val="Heading2Char"/>
          <w:b/>
          <w:bCs/>
        </w:rPr>
        <w:t>Mainīgais kritērijs: atbalsts bērna aprūpē un audzināšanā</w:t>
      </w:r>
      <w:bookmarkEnd w:id="59"/>
    </w:p>
    <w:p w14:paraId="457CE8A5" w14:textId="5103CE42" w:rsidR="009C3764" w:rsidRDefault="001F6C9C" w:rsidP="009C3764">
      <w:pPr>
        <w:pStyle w:val="Normal0"/>
        <w:widowControl/>
        <w:pBdr>
          <w:top w:val="nil"/>
          <w:left w:val="nil"/>
          <w:bottom w:val="nil"/>
          <w:right w:val="nil"/>
          <w:between w:val="nil"/>
        </w:pBdr>
        <w:spacing w:before="1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Mainīgais k</w:t>
      </w:r>
      <w:r w:rsidR="004E7887">
        <w:rPr>
          <w:rFonts w:ascii="Times New Roman" w:eastAsia="Times New Roman" w:hAnsi="Times New Roman" w:cs="Times New Roman"/>
          <w:color w:val="000000" w:themeColor="text1"/>
        </w:rPr>
        <w:t>ritērijs</w:t>
      </w:r>
      <w:r>
        <w:rPr>
          <w:rFonts w:ascii="Times New Roman" w:eastAsia="Times New Roman" w:hAnsi="Times New Roman" w:cs="Times New Roman"/>
          <w:color w:val="000000" w:themeColor="text1"/>
        </w:rPr>
        <w:t xml:space="preserve"> - </w:t>
      </w:r>
      <w:r w:rsidR="004E7887">
        <w:rPr>
          <w:rFonts w:ascii="Times New Roman" w:eastAsia="Times New Roman" w:hAnsi="Times New Roman" w:cs="Times New Roman"/>
          <w:color w:val="000000" w:themeColor="text1"/>
        </w:rPr>
        <w:t xml:space="preserve"> </w:t>
      </w:r>
      <w:r w:rsidRPr="00EA1A7D">
        <w:rPr>
          <w:rStyle w:val="Heading2Char"/>
        </w:rPr>
        <w:t>atbalsts bērna aprūpē un audzināšanā</w:t>
      </w:r>
      <w:r>
        <w:rPr>
          <w:rFonts w:ascii="Times New Roman" w:eastAsia="Times New Roman" w:hAnsi="Times New Roman" w:cs="Times New Roman"/>
          <w:color w:val="000000" w:themeColor="text1"/>
        </w:rPr>
        <w:t xml:space="preserve">, </w:t>
      </w:r>
      <w:r w:rsidR="009C3764" w:rsidRPr="00113252">
        <w:rPr>
          <w:rFonts w:ascii="Times New Roman" w:eastAsia="Times New Roman" w:hAnsi="Times New Roman" w:cs="Times New Roman"/>
          <w:color w:val="000000" w:themeColor="text1"/>
        </w:rPr>
        <w:t>tiek</w:t>
      </w:r>
      <w:r w:rsidR="009C3764" w:rsidRPr="00113252">
        <w:rPr>
          <w:rFonts w:ascii="Times New Roman" w:hAnsi="Times New Roman" w:cs="Times New Roman"/>
        </w:rPr>
        <w:t xml:space="preserve"> izmantots pie nosacījuma</w:t>
      </w:r>
      <w:r w:rsidR="009C3764" w:rsidRPr="00113252">
        <w:rPr>
          <w:rFonts w:ascii="Times New Roman" w:eastAsia="Times New Roman" w:hAnsi="Times New Roman" w:cs="Times New Roman"/>
          <w:color w:val="000000" w:themeColor="text1"/>
        </w:rPr>
        <w:t xml:space="preserve">, ja </w:t>
      </w:r>
      <w:r w:rsidR="009C3764" w:rsidRPr="00113252">
        <w:rPr>
          <w:rFonts w:ascii="Times New Roman" w:hAnsi="Times New Roman" w:cs="Times New Roman"/>
        </w:rPr>
        <w:t>sociālais darbinieks veicot bērnu un vecāku vajadzības izvērtēšanu identificē, ka vecākam ir nepieciešams atbalsts bērna aprūpē un audzināšanā</w:t>
      </w:r>
      <w:r w:rsidR="009C3764">
        <w:rPr>
          <w:rFonts w:ascii="Times New Roman" w:hAnsi="Times New Roman" w:cs="Times New Roman"/>
        </w:rPr>
        <w:t xml:space="preserve">. </w:t>
      </w:r>
      <w:r w:rsidR="009C3764">
        <w:rPr>
          <w:rFonts w:ascii="Times New Roman" w:eastAsia="Times New Roman" w:hAnsi="Times New Roman" w:cs="Times New Roman"/>
          <w:color w:val="000000" w:themeColor="text1"/>
        </w:rPr>
        <w:t xml:space="preserve">Nosakot  mainīgo kritēriju, ģimenei tiek piešķirts ģimenes asistenta pakalpojums līdz </w:t>
      </w:r>
      <w:r w:rsidR="009C3764" w:rsidRPr="00D81921">
        <w:rPr>
          <w:rFonts w:ascii="Times New Roman" w:eastAsia="Times New Roman" w:hAnsi="Times New Roman" w:cs="Times New Roman"/>
          <w:b/>
          <w:bCs/>
          <w:color w:val="000000" w:themeColor="text1"/>
        </w:rPr>
        <w:t>48 stundām</w:t>
      </w:r>
      <w:r w:rsidR="009C3764">
        <w:rPr>
          <w:rFonts w:ascii="Times New Roman" w:eastAsia="Times New Roman" w:hAnsi="Times New Roman" w:cs="Times New Roman"/>
          <w:color w:val="000000" w:themeColor="text1"/>
        </w:rPr>
        <w:t xml:space="preserve"> mēnesī.</w:t>
      </w:r>
    </w:p>
    <w:p w14:paraId="63F5E452" w14:textId="77777777" w:rsidR="009C3764" w:rsidRDefault="009C3764" w:rsidP="009C3764">
      <w:pPr>
        <w:pStyle w:val="ListParagraph"/>
        <w:spacing w:after="0" w:line="240" w:lineRule="auto"/>
        <w:ind w:left="169"/>
        <w:jc w:val="both"/>
        <w:rPr>
          <w:rFonts w:ascii="Times New Roman" w:hAnsi="Times New Roman" w:cs="Times New Roman"/>
          <w:sz w:val="24"/>
          <w:szCs w:val="24"/>
        </w:rPr>
      </w:pPr>
    </w:p>
    <w:p w14:paraId="6B450A95" w14:textId="7275D6CD" w:rsidR="009C3764" w:rsidRPr="00016562" w:rsidRDefault="009C3764" w:rsidP="009C3764">
      <w:pPr>
        <w:spacing w:after="0" w:line="240" w:lineRule="auto"/>
        <w:jc w:val="both"/>
        <w:rPr>
          <w:rFonts w:ascii="Times New Roman" w:hAnsi="Times New Roman" w:cs="Times New Roman"/>
          <w:sz w:val="24"/>
          <w:szCs w:val="24"/>
        </w:rPr>
      </w:pPr>
      <w:r w:rsidRPr="00016562">
        <w:rPr>
          <w:rFonts w:ascii="Times New Roman" w:hAnsi="Times New Roman" w:cs="Times New Roman"/>
          <w:sz w:val="24"/>
          <w:szCs w:val="24"/>
        </w:rPr>
        <w:t xml:space="preserve">Konstatēts, ka </w:t>
      </w:r>
      <w:r>
        <w:rPr>
          <w:rFonts w:ascii="Times New Roman" w:hAnsi="Times New Roman" w:cs="Times New Roman"/>
          <w:b/>
          <w:bCs/>
          <w:sz w:val="24"/>
          <w:szCs w:val="24"/>
        </w:rPr>
        <w:t>16</w:t>
      </w:r>
      <w:r w:rsidRPr="00016562">
        <w:rPr>
          <w:rFonts w:ascii="Times New Roman" w:hAnsi="Times New Roman" w:cs="Times New Roman"/>
          <w:b/>
          <w:bCs/>
          <w:sz w:val="24"/>
          <w:szCs w:val="24"/>
        </w:rPr>
        <w:t xml:space="preserve"> ģimenēm</w:t>
      </w:r>
      <w:r w:rsidRPr="00016562">
        <w:rPr>
          <w:rFonts w:ascii="Times New Roman" w:hAnsi="Times New Roman" w:cs="Times New Roman"/>
          <w:sz w:val="24"/>
          <w:szCs w:val="24"/>
        </w:rPr>
        <w:t xml:space="preserve"> nepieciešams atbalsts bērna aprūpē un audzināšanā: </w:t>
      </w:r>
      <w:r w:rsidR="00D73951">
        <w:rPr>
          <w:rFonts w:ascii="Times New Roman" w:hAnsi="Times New Roman" w:cs="Times New Roman"/>
          <w:sz w:val="24"/>
          <w:szCs w:val="24"/>
        </w:rPr>
        <w:t>divām</w:t>
      </w:r>
      <w:r w:rsidRPr="00016562">
        <w:rPr>
          <w:rFonts w:ascii="Times New Roman" w:hAnsi="Times New Roman" w:cs="Times New Roman"/>
          <w:sz w:val="24"/>
          <w:szCs w:val="24"/>
        </w:rPr>
        <w:t xml:space="preserve"> ģimenēs bērnu vecākiem ir noteikta invaliditāte, </w:t>
      </w:r>
      <w:r w:rsidR="00E711E5">
        <w:rPr>
          <w:rFonts w:ascii="Times New Roman" w:hAnsi="Times New Roman" w:cs="Times New Roman"/>
          <w:sz w:val="24"/>
          <w:szCs w:val="24"/>
        </w:rPr>
        <w:t>divās</w:t>
      </w:r>
      <w:r w:rsidRPr="00016562">
        <w:rPr>
          <w:rFonts w:ascii="Times New Roman" w:hAnsi="Times New Roman" w:cs="Times New Roman"/>
          <w:sz w:val="24"/>
          <w:szCs w:val="24"/>
        </w:rPr>
        <w:t xml:space="preserve"> ģimenēs ir </w:t>
      </w:r>
      <w:r w:rsidR="00E711E5">
        <w:rPr>
          <w:rFonts w:ascii="Times New Roman" w:hAnsi="Times New Roman" w:cs="Times New Roman"/>
          <w:sz w:val="24"/>
          <w:szCs w:val="24"/>
        </w:rPr>
        <w:t>divi</w:t>
      </w:r>
      <w:r w:rsidRPr="00016562">
        <w:rPr>
          <w:rFonts w:ascii="Times New Roman" w:hAnsi="Times New Roman" w:cs="Times New Roman"/>
          <w:sz w:val="24"/>
          <w:szCs w:val="24"/>
        </w:rPr>
        <w:t xml:space="preserve"> bērni ar FT, </w:t>
      </w:r>
      <w:r w:rsidR="00E711E5">
        <w:rPr>
          <w:rFonts w:ascii="Times New Roman" w:hAnsi="Times New Roman" w:cs="Times New Roman"/>
          <w:sz w:val="24"/>
          <w:szCs w:val="24"/>
        </w:rPr>
        <w:t>divās</w:t>
      </w:r>
      <w:r w:rsidRPr="00016562">
        <w:rPr>
          <w:rFonts w:ascii="Times New Roman" w:hAnsi="Times New Roman" w:cs="Times New Roman"/>
          <w:sz w:val="24"/>
          <w:szCs w:val="24"/>
        </w:rPr>
        <w:t xml:space="preserve"> ģimenēs ir bijušas pārtrauktas vecāku aizgādības tiesības. Galvenās kopīgās problēmas ģimenēs, kuras būtu jārisina  piesaistot ģimenes asistenta pakalpojum</w:t>
      </w:r>
      <w:r w:rsidR="00E711E5">
        <w:rPr>
          <w:rFonts w:ascii="Times New Roman" w:hAnsi="Times New Roman" w:cs="Times New Roman"/>
          <w:sz w:val="24"/>
          <w:szCs w:val="24"/>
        </w:rPr>
        <w:t>u</w:t>
      </w:r>
      <w:r w:rsidRPr="00016562">
        <w:rPr>
          <w:rFonts w:ascii="Times New Roman" w:hAnsi="Times New Roman" w:cs="Times New Roman"/>
          <w:sz w:val="24"/>
          <w:szCs w:val="24"/>
        </w:rPr>
        <w:t>: netiek sekots bērnu ar FT savlaicīgiem un regulāriem veselības pakalpojumiem, skolas kavēšana, bērnu aprūpes un audzināšanas iemaņu trūkums.</w:t>
      </w:r>
    </w:p>
    <w:p w14:paraId="5B827DB2" w14:textId="334F8949" w:rsidR="009C3764" w:rsidRPr="00F36619" w:rsidRDefault="00606320" w:rsidP="00F3661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Analizējot datus redzams, ka n</w:t>
      </w:r>
      <w:r w:rsidR="009C3764" w:rsidRPr="00606320">
        <w:rPr>
          <w:rFonts w:ascii="Times New Roman" w:hAnsi="Times New Roman" w:cs="Times New Roman"/>
          <w:i/>
          <w:iCs/>
          <w:sz w:val="24"/>
          <w:szCs w:val="24"/>
        </w:rPr>
        <w:t xml:space="preserve">o 16 ģimenēm, kurām noteikts mainīgais kritērijs, </w:t>
      </w:r>
      <w:r w:rsidR="009D1F83">
        <w:rPr>
          <w:rFonts w:ascii="Times New Roman" w:hAnsi="Times New Roman" w:cs="Times New Roman"/>
          <w:i/>
          <w:iCs/>
          <w:sz w:val="24"/>
          <w:szCs w:val="24"/>
        </w:rPr>
        <w:t xml:space="preserve">tikai </w:t>
      </w:r>
      <w:r w:rsidR="00E711E5">
        <w:rPr>
          <w:rFonts w:ascii="Times New Roman" w:hAnsi="Times New Roman" w:cs="Times New Roman"/>
          <w:i/>
          <w:iCs/>
          <w:sz w:val="24"/>
          <w:szCs w:val="24"/>
        </w:rPr>
        <w:t>piecām</w:t>
      </w:r>
      <w:r w:rsidR="009C3764" w:rsidRPr="00606320">
        <w:rPr>
          <w:rFonts w:ascii="Times New Roman" w:hAnsi="Times New Roman" w:cs="Times New Roman"/>
          <w:i/>
          <w:iCs/>
          <w:sz w:val="24"/>
          <w:szCs w:val="24"/>
        </w:rPr>
        <w:t xml:space="preserve"> ģimenēm piešķirts ģimenes asistenta pakalpojums</w:t>
      </w:r>
      <w:r w:rsidR="00CF4D62">
        <w:rPr>
          <w:rFonts w:ascii="Times New Roman" w:hAnsi="Times New Roman" w:cs="Times New Roman"/>
          <w:i/>
          <w:iCs/>
          <w:sz w:val="24"/>
          <w:szCs w:val="24"/>
        </w:rPr>
        <w:t xml:space="preserve"> (3.2.1.tabula)</w:t>
      </w:r>
      <w:r w:rsidR="009C3764" w:rsidRPr="00606320">
        <w:rPr>
          <w:rFonts w:ascii="Times New Roman" w:hAnsi="Times New Roman" w:cs="Times New Roman"/>
          <w:i/>
          <w:iCs/>
          <w:sz w:val="24"/>
          <w:szCs w:val="24"/>
        </w:rPr>
        <w:t>.</w:t>
      </w:r>
    </w:p>
    <w:bookmarkEnd w:id="58"/>
    <w:p w14:paraId="3B58BEBD" w14:textId="6D0A74D8" w:rsidR="00606320" w:rsidRDefault="009C3764" w:rsidP="00095283">
      <w:pPr>
        <w:pStyle w:val="ListParagraph"/>
        <w:spacing w:after="0" w:line="240" w:lineRule="auto"/>
        <w:ind w:left="169"/>
        <w:jc w:val="right"/>
        <w:rPr>
          <w:rFonts w:ascii="Times New Roman" w:hAnsi="Times New Roman" w:cs="Times New Roman"/>
          <w:i/>
          <w:iCs/>
          <w:sz w:val="24"/>
          <w:szCs w:val="24"/>
        </w:rPr>
      </w:pPr>
      <w:r>
        <w:fldChar w:fldCharType="begin"/>
      </w:r>
      <w:r>
        <w:instrText xml:space="preserve"> LINK Excel.Sheet.12 "C:\\Users\\gundega.klauza\\Downloads\\Pailativa_aprupe.xlsx" "Lapa4!R4K3:R13K16" \a \f 4 \h  \* MERGEFORMAT </w:instrText>
      </w:r>
      <w:r>
        <w:fldChar w:fldCharType="separate"/>
      </w:r>
      <w:r w:rsidR="00562331" w:rsidRPr="00562331">
        <w:rPr>
          <w:rFonts w:ascii="Times New Roman" w:hAnsi="Times New Roman" w:cs="Times New Roman"/>
          <w:i/>
          <w:iCs/>
          <w:sz w:val="24"/>
          <w:szCs w:val="24"/>
        </w:rPr>
        <w:t>3.</w:t>
      </w:r>
      <w:r w:rsidR="00562331">
        <w:rPr>
          <w:rFonts w:ascii="Times New Roman" w:hAnsi="Times New Roman" w:cs="Times New Roman"/>
          <w:i/>
          <w:iCs/>
          <w:sz w:val="24"/>
          <w:szCs w:val="24"/>
        </w:rPr>
        <w:t>2.1.</w:t>
      </w:r>
      <w:r w:rsidR="00095283" w:rsidRPr="00562331">
        <w:rPr>
          <w:rFonts w:ascii="Times New Roman" w:hAnsi="Times New Roman" w:cs="Times New Roman"/>
          <w:i/>
          <w:iCs/>
          <w:sz w:val="24"/>
          <w:szCs w:val="24"/>
        </w:rPr>
        <w:t xml:space="preserve"> tabula</w:t>
      </w:r>
    </w:p>
    <w:p w14:paraId="1EB9501D" w14:textId="0F32200B" w:rsidR="00C545EE" w:rsidRPr="003216F8" w:rsidRDefault="00496119" w:rsidP="00C545EE">
      <w:pPr>
        <w:jc w:val="center"/>
        <w:rPr>
          <w:rFonts w:ascii="Times New Roman" w:hAnsi="Times New Roman" w:cs="Times New Roman"/>
          <w:b/>
          <w:bCs/>
        </w:rPr>
      </w:pPr>
      <w:r>
        <w:rPr>
          <w:rFonts w:ascii="Times New Roman" w:hAnsi="Times New Roman" w:cs="Times New Roman"/>
          <w:b/>
          <w:bCs/>
        </w:rPr>
        <w:t>Ģ</w:t>
      </w:r>
      <w:r w:rsidR="00C545EE">
        <w:rPr>
          <w:rFonts w:ascii="Times New Roman" w:hAnsi="Times New Roman" w:cs="Times New Roman"/>
          <w:b/>
          <w:bCs/>
        </w:rPr>
        <w:t>imenes asistenta</w:t>
      </w:r>
      <w:r w:rsidR="00C545EE" w:rsidRPr="003216F8">
        <w:rPr>
          <w:rFonts w:ascii="Times New Roman" w:hAnsi="Times New Roman" w:cs="Times New Roman"/>
          <w:b/>
          <w:bCs/>
        </w:rPr>
        <w:t xml:space="preserve"> pakalpojuma ap</w:t>
      </w:r>
      <w:r w:rsidR="00BE3D50">
        <w:rPr>
          <w:rFonts w:ascii="Times New Roman" w:hAnsi="Times New Roman" w:cs="Times New Roman"/>
          <w:b/>
          <w:bCs/>
        </w:rPr>
        <w:t>mērs</w:t>
      </w:r>
      <w:r w:rsidR="00C545EE" w:rsidRPr="003216F8">
        <w:rPr>
          <w:rFonts w:ascii="Times New Roman" w:hAnsi="Times New Roman" w:cs="Times New Roman"/>
          <w:b/>
          <w:bCs/>
        </w:rPr>
        <w:t xml:space="preserve"> mainīgā kritērija ietvaros 12 mēnešu periodā vecuma grup</w:t>
      </w:r>
      <w:r w:rsidR="00A54249">
        <w:rPr>
          <w:rFonts w:ascii="Times New Roman" w:hAnsi="Times New Roman" w:cs="Times New Roman"/>
          <w:b/>
          <w:bCs/>
        </w:rPr>
        <w:t>ā</w:t>
      </w:r>
      <w:r w:rsidR="00C545EE">
        <w:rPr>
          <w:rFonts w:ascii="Times New Roman" w:hAnsi="Times New Roman" w:cs="Times New Roman"/>
          <w:b/>
          <w:bCs/>
        </w:rPr>
        <w:t xml:space="preserve"> 0</w:t>
      </w:r>
      <w:r>
        <w:rPr>
          <w:rFonts w:ascii="Times New Roman" w:hAnsi="Times New Roman" w:cs="Times New Roman"/>
          <w:b/>
          <w:bCs/>
        </w:rPr>
        <w:t xml:space="preserve"> līdz </w:t>
      </w:r>
      <w:r w:rsidR="00C545EE">
        <w:rPr>
          <w:rFonts w:ascii="Times New Roman" w:hAnsi="Times New Roman" w:cs="Times New Roman"/>
          <w:b/>
          <w:bCs/>
        </w:rPr>
        <w:t>17 gadi</w:t>
      </w:r>
      <w:r>
        <w:rPr>
          <w:rFonts w:ascii="Times New Roman" w:hAnsi="Times New Roman" w:cs="Times New Roman"/>
          <w:b/>
          <w:bCs/>
        </w:rPr>
        <w:t>em</w:t>
      </w:r>
      <w:r w:rsidR="00C545EE">
        <w:rPr>
          <w:rFonts w:ascii="Times New Roman" w:hAnsi="Times New Roman" w:cs="Times New Roman"/>
          <w:b/>
          <w:bCs/>
        </w:rPr>
        <w:t xml:space="preserve"> (ieskaitot) </w:t>
      </w:r>
      <w:r w:rsidR="00A54249">
        <w:rPr>
          <w:rFonts w:ascii="Times New Roman" w:hAnsi="Times New Roman" w:cs="Times New Roman"/>
          <w:b/>
          <w:bCs/>
        </w:rPr>
        <w:t xml:space="preserve">pēc </w:t>
      </w:r>
      <w:r w:rsidR="00C545EE" w:rsidRPr="003216F8">
        <w:rPr>
          <w:rFonts w:ascii="Times New Roman" w:hAnsi="Times New Roman" w:cs="Times New Roman"/>
          <w:b/>
          <w:bCs/>
        </w:rPr>
        <w:t xml:space="preserve">FT veida </w:t>
      </w:r>
    </w:p>
    <w:tbl>
      <w:tblPr>
        <w:tblW w:w="9812" w:type="dxa"/>
        <w:jc w:val="center"/>
        <w:tblLook w:val="04A0" w:firstRow="1" w:lastRow="0" w:firstColumn="1" w:lastColumn="0" w:noHBand="0" w:noVBand="1"/>
      </w:tblPr>
      <w:tblGrid>
        <w:gridCol w:w="1338"/>
        <w:gridCol w:w="681"/>
        <w:gridCol w:w="754"/>
        <w:gridCol w:w="1513"/>
        <w:gridCol w:w="1559"/>
        <w:gridCol w:w="1843"/>
        <w:gridCol w:w="2124"/>
      </w:tblGrid>
      <w:tr w:rsidR="00E476A2" w:rsidRPr="004422A1" w14:paraId="47B16B18" w14:textId="77777777" w:rsidTr="00E06ADC">
        <w:trPr>
          <w:trHeight w:val="466"/>
          <w:jc w:val="center"/>
        </w:trPr>
        <w:tc>
          <w:tcPr>
            <w:tcW w:w="13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1F8263" w14:textId="77777777" w:rsidR="00E476A2" w:rsidRPr="00A54249" w:rsidRDefault="00E476A2" w:rsidP="00606320">
            <w:pPr>
              <w:jc w:val="center"/>
              <w:rPr>
                <w:rFonts w:ascii="Times New Roman" w:hAnsi="Times New Roman" w:cs="Times New Roman"/>
              </w:rPr>
            </w:pPr>
            <w:r w:rsidRPr="00A54249">
              <w:rPr>
                <w:rFonts w:ascii="Times New Roman" w:hAnsi="Times New Roman" w:cs="Times New Roman"/>
              </w:rPr>
              <w:t>Vecuma grupa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9E097" w14:textId="77777777" w:rsidR="00E476A2" w:rsidRPr="00A54249" w:rsidRDefault="00E476A2" w:rsidP="00606320">
            <w:pPr>
              <w:jc w:val="center"/>
              <w:rPr>
                <w:rFonts w:ascii="Times New Roman" w:hAnsi="Times New Roman" w:cs="Times New Roman"/>
              </w:rPr>
            </w:pPr>
            <w:r w:rsidRPr="00A54249">
              <w:rPr>
                <w:rFonts w:ascii="Times New Roman" w:hAnsi="Times New Roman" w:cs="Times New Roman"/>
              </w:rPr>
              <w:t>FT veids</w:t>
            </w:r>
          </w:p>
        </w:tc>
        <w:tc>
          <w:tcPr>
            <w:tcW w:w="754" w:type="dxa"/>
            <w:vMerge w:val="restart"/>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B89C56A" w14:textId="77777777" w:rsidR="00E476A2" w:rsidRPr="00A54249" w:rsidRDefault="00E476A2" w:rsidP="00606320">
            <w:pPr>
              <w:jc w:val="center"/>
              <w:rPr>
                <w:rFonts w:ascii="Times New Roman" w:hAnsi="Times New Roman" w:cs="Times New Roman"/>
              </w:rPr>
            </w:pPr>
            <w:r w:rsidRPr="00A54249">
              <w:rPr>
                <w:rFonts w:ascii="Times New Roman" w:hAnsi="Times New Roman" w:cs="Times New Roman"/>
              </w:rPr>
              <w:t>Bērnu skaits</w:t>
            </w:r>
          </w:p>
        </w:tc>
        <w:tc>
          <w:tcPr>
            <w:tcW w:w="7039" w:type="dxa"/>
            <w:gridSpan w:val="4"/>
            <w:tcBorders>
              <w:top w:val="single" w:sz="4" w:space="0" w:color="auto"/>
              <w:left w:val="single" w:sz="4" w:space="0" w:color="auto"/>
              <w:right w:val="single" w:sz="4" w:space="0" w:color="000000"/>
            </w:tcBorders>
            <w:shd w:val="clear" w:color="auto" w:fill="F2F2F2" w:themeFill="background1" w:themeFillShade="F2"/>
            <w:vAlign w:val="center"/>
            <w:hideMark/>
          </w:tcPr>
          <w:p w14:paraId="72C69790" w14:textId="05E98AC0" w:rsidR="00E476A2" w:rsidRPr="00A54249" w:rsidRDefault="00E476A2" w:rsidP="00606320">
            <w:pPr>
              <w:jc w:val="center"/>
              <w:rPr>
                <w:rFonts w:ascii="Times New Roman" w:hAnsi="Times New Roman" w:cs="Times New Roman"/>
              </w:rPr>
            </w:pPr>
            <w:r w:rsidRPr="00A54249">
              <w:rPr>
                <w:rFonts w:ascii="Times New Roman" w:hAnsi="Times New Roman" w:cs="Times New Roman"/>
              </w:rPr>
              <w:t>Vecākam  nepieciešams atbalsts bērna aprūpē un audzināšanā.</w:t>
            </w:r>
          </w:p>
        </w:tc>
      </w:tr>
      <w:tr w:rsidR="00606320" w:rsidRPr="004422A1" w14:paraId="7422F60F" w14:textId="77777777" w:rsidTr="00095283">
        <w:trPr>
          <w:trHeight w:val="300"/>
          <w:jc w:val="center"/>
        </w:trPr>
        <w:tc>
          <w:tcPr>
            <w:tcW w:w="13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BCB4B" w14:textId="77777777" w:rsidR="00606320" w:rsidRPr="00A54249" w:rsidRDefault="00606320" w:rsidP="00606320">
            <w:pPr>
              <w:jc w:val="center"/>
              <w:rPr>
                <w:rFonts w:ascii="Times New Roman" w:hAnsi="Times New Roman" w:cs="Times New Roman"/>
              </w:rPr>
            </w:pPr>
          </w:p>
        </w:tc>
        <w:tc>
          <w:tcPr>
            <w:tcW w:w="68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02EAC4" w14:textId="77777777" w:rsidR="00606320" w:rsidRPr="00A54249" w:rsidRDefault="00606320" w:rsidP="00606320">
            <w:pPr>
              <w:jc w:val="center"/>
              <w:rPr>
                <w:rFonts w:ascii="Times New Roman" w:hAnsi="Times New Roman" w:cs="Times New Roman"/>
              </w:rPr>
            </w:pPr>
          </w:p>
        </w:tc>
        <w:tc>
          <w:tcPr>
            <w:tcW w:w="754" w:type="dxa"/>
            <w:vMerge/>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26F537F9" w14:textId="77777777" w:rsidR="00606320" w:rsidRPr="00A54249" w:rsidRDefault="00606320" w:rsidP="00606320">
            <w:pPr>
              <w:jc w:val="center"/>
              <w:rPr>
                <w:rFonts w:ascii="Times New Roman" w:hAnsi="Times New Roman" w:cs="Times New Roman"/>
              </w:rPr>
            </w:pPr>
          </w:p>
        </w:tc>
        <w:tc>
          <w:tcPr>
            <w:tcW w:w="307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68718C" w14:textId="77777777" w:rsidR="00606320" w:rsidRPr="00A54249" w:rsidRDefault="00606320" w:rsidP="00606320">
            <w:pPr>
              <w:jc w:val="center"/>
              <w:rPr>
                <w:rFonts w:ascii="Times New Roman" w:hAnsi="Times New Roman" w:cs="Times New Roman"/>
              </w:rPr>
            </w:pPr>
            <w:r w:rsidRPr="00A54249">
              <w:rPr>
                <w:rFonts w:ascii="Times New Roman" w:hAnsi="Times New Roman" w:cs="Times New Roman"/>
              </w:rPr>
              <w:t>saskaņā ar metodiku</w:t>
            </w:r>
          </w:p>
        </w:tc>
        <w:tc>
          <w:tcPr>
            <w:tcW w:w="3967" w:type="dxa"/>
            <w:gridSpan w:val="2"/>
            <w:tcBorders>
              <w:top w:val="single" w:sz="4" w:space="0" w:color="auto"/>
              <w:left w:val="nil"/>
              <w:bottom w:val="single" w:sz="4" w:space="0" w:color="auto"/>
              <w:right w:val="single" w:sz="8" w:space="0" w:color="000000"/>
            </w:tcBorders>
            <w:shd w:val="clear" w:color="auto" w:fill="F2F2F2" w:themeFill="background1" w:themeFillShade="F2"/>
            <w:noWrap/>
            <w:vAlign w:val="center"/>
            <w:hideMark/>
          </w:tcPr>
          <w:p w14:paraId="59D8FB06" w14:textId="77777777" w:rsidR="00606320" w:rsidRPr="00A54249" w:rsidRDefault="00606320" w:rsidP="00606320">
            <w:pPr>
              <w:jc w:val="center"/>
              <w:rPr>
                <w:rFonts w:ascii="Times New Roman" w:hAnsi="Times New Roman" w:cs="Times New Roman"/>
              </w:rPr>
            </w:pPr>
            <w:r w:rsidRPr="00A54249">
              <w:rPr>
                <w:rFonts w:ascii="Times New Roman" w:hAnsi="Times New Roman" w:cs="Times New Roman"/>
              </w:rPr>
              <w:t>AP faktiski piešķirtais</w:t>
            </w:r>
          </w:p>
        </w:tc>
      </w:tr>
      <w:tr w:rsidR="00095283" w:rsidRPr="004422A1" w14:paraId="48A69A96" w14:textId="77777777" w:rsidTr="00E06ADC">
        <w:trPr>
          <w:trHeight w:val="409"/>
          <w:jc w:val="center"/>
        </w:trPr>
        <w:tc>
          <w:tcPr>
            <w:tcW w:w="13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69854" w14:textId="77777777" w:rsidR="00095283" w:rsidRPr="00A54249" w:rsidRDefault="00095283" w:rsidP="00606320">
            <w:pPr>
              <w:jc w:val="center"/>
              <w:rPr>
                <w:rFonts w:ascii="Times New Roman" w:hAnsi="Times New Roman" w:cs="Times New Roman"/>
              </w:rPr>
            </w:pPr>
          </w:p>
        </w:tc>
        <w:tc>
          <w:tcPr>
            <w:tcW w:w="68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4ECA86" w14:textId="77777777" w:rsidR="00095283" w:rsidRPr="00A54249" w:rsidRDefault="00095283" w:rsidP="00606320">
            <w:pPr>
              <w:jc w:val="center"/>
              <w:rPr>
                <w:rFonts w:ascii="Times New Roman" w:hAnsi="Times New Roman" w:cs="Times New Roman"/>
              </w:rPr>
            </w:pPr>
          </w:p>
        </w:tc>
        <w:tc>
          <w:tcPr>
            <w:tcW w:w="754" w:type="dxa"/>
            <w:vMerge/>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58BC41D5" w14:textId="77777777" w:rsidR="00095283" w:rsidRPr="00A54249" w:rsidRDefault="00095283" w:rsidP="00606320">
            <w:pPr>
              <w:jc w:val="center"/>
              <w:rPr>
                <w:rFonts w:ascii="Times New Roman" w:hAnsi="Times New Roman" w:cs="Times New Roman"/>
              </w:rPr>
            </w:pPr>
          </w:p>
        </w:tc>
        <w:tc>
          <w:tcPr>
            <w:tcW w:w="1513" w:type="dxa"/>
            <w:tcBorders>
              <w:top w:val="nil"/>
              <w:left w:val="nil"/>
              <w:bottom w:val="nil"/>
              <w:right w:val="single" w:sz="4" w:space="0" w:color="auto"/>
            </w:tcBorders>
            <w:shd w:val="clear" w:color="auto" w:fill="F2F2F2" w:themeFill="background1" w:themeFillShade="F2"/>
            <w:vAlign w:val="center"/>
            <w:hideMark/>
          </w:tcPr>
          <w:p w14:paraId="6CD8D6F5"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apjoms mēnesī</w:t>
            </w:r>
          </w:p>
        </w:tc>
        <w:tc>
          <w:tcPr>
            <w:tcW w:w="1559" w:type="dxa"/>
            <w:tcBorders>
              <w:top w:val="nil"/>
              <w:left w:val="nil"/>
              <w:bottom w:val="nil"/>
              <w:right w:val="single" w:sz="4" w:space="0" w:color="auto"/>
            </w:tcBorders>
            <w:shd w:val="clear" w:color="auto" w:fill="F2F2F2" w:themeFill="background1" w:themeFillShade="F2"/>
            <w:vAlign w:val="center"/>
            <w:hideMark/>
          </w:tcPr>
          <w:p w14:paraId="55BB6E63"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apjoms gadā</w:t>
            </w:r>
          </w:p>
        </w:tc>
        <w:tc>
          <w:tcPr>
            <w:tcW w:w="1843" w:type="dxa"/>
            <w:tcBorders>
              <w:top w:val="nil"/>
              <w:left w:val="nil"/>
              <w:bottom w:val="nil"/>
              <w:right w:val="single" w:sz="4" w:space="0" w:color="auto"/>
            </w:tcBorders>
            <w:shd w:val="clear" w:color="auto" w:fill="F2F2F2" w:themeFill="background1" w:themeFillShade="F2"/>
            <w:vAlign w:val="center"/>
            <w:hideMark/>
          </w:tcPr>
          <w:p w14:paraId="540F1070"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apjoms mēnesī</w:t>
            </w:r>
          </w:p>
        </w:tc>
        <w:tc>
          <w:tcPr>
            <w:tcW w:w="2124" w:type="dxa"/>
            <w:tcBorders>
              <w:top w:val="nil"/>
              <w:left w:val="nil"/>
              <w:bottom w:val="nil"/>
              <w:right w:val="single" w:sz="4" w:space="0" w:color="auto"/>
            </w:tcBorders>
            <w:shd w:val="clear" w:color="auto" w:fill="F2F2F2" w:themeFill="background1" w:themeFillShade="F2"/>
            <w:vAlign w:val="center"/>
            <w:hideMark/>
          </w:tcPr>
          <w:p w14:paraId="60F66B2F"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apjoms gadā</w:t>
            </w:r>
          </w:p>
        </w:tc>
      </w:tr>
      <w:tr w:rsidR="00095283" w:rsidRPr="004422A1" w14:paraId="3FB6CFCC" w14:textId="77777777" w:rsidTr="00095283">
        <w:trPr>
          <w:trHeight w:val="300"/>
          <w:jc w:val="center"/>
        </w:trPr>
        <w:tc>
          <w:tcPr>
            <w:tcW w:w="13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853C5E" w14:textId="65C95273"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1.6-6 gadi</w:t>
            </w:r>
            <w:r w:rsidR="00A54249" w:rsidRPr="00A54249">
              <w:rPr>
                <w:rFonts w:ascii="Times New Roman" w:hAnsi="Times New Roman" w:cs="Times New Roman"/>
              </w:rPr>
              <w:t xml:space="preserve"> (ieskaitot)</w:t>
            </w:r>
          </w:p>
        </w:tc>
        <w:tc>
          <w:tcPr>
            <w:tcW w:w="681" w:type="dxa"/>
            <w:tcBorders>
              <w:top w:val="single" w:sz="8" w:space="0" w:color="auto"/>
              <w:left w:val="nil"/>
              <w:bottom w:val="single" w:sz="4" w:space="0" w:color="auto"/>
              <w:right w:val="single" w:sz="4" w:space="0" w:color="auto"/>
            </w:tcBorders>
            <w:shd w:val="clear" w:color="auto" w:fill="auto"/>
            <w:noWrap/>
            <w:vAlign w:val="bottom"/>
            <w:hideMark/>
          </w:tcPr>
          <w:p w14:paraId="2469ADC1"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GRT</w:t>
            </w:r>
          </w:p>
        </w:tc>
        <w:tc>
          <w:tcPr>
            <w:tcW w:w="754" w:type="dxa"/>
            <w:tcBorders>
              <w:top w:val="single" w:sz="8" w:space="0" w:color="auto"/>
              <w:left w:val="nil"/>
              <w:bottom w:val="single" w:sz="4" w:space="0" w:color="auto"/>
              <w:right w:val="single" w:sz="4" w:space="0" w:color="auto"/>
            </w:tcBorders>
            <w:shd w:val="clear" w:color="auto" w:fill="auto"/>
            <w:noWrap/>
            <w:vAlign w:val="bottom"/>
            <w:hideMark/>
          </w:tcPr>
          <w:p w14:paraId="053B8328"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w:t>
            </w:r>
          </w:p>
        </w:tc>
        <w:tc>
          <w:tcPr>
            <w:tcW w:w="1513" w:type="dxa"/>
            <w:tcBorders>
              <w:top w:val="single" w:sz="8" w:space="0" w:color="auto"/>
              <w:left w:val="nil"/>
              <w:bottom w:val="single" w:sz="4" w:space="0" w:color="auto"/>
              <w:right w:val="single" w:sz="4" w:space="0" w:color="auto"/>
            </w:tcBorders>
            <w:shd w:val="clear" w:color="000000" w:fill="FFFFFF"/>
            <w:noWrap/>
            <w:vAlign w:val="bottom"/>
            <w:hideMark/>
          </w:tcPr>
          <w:p w14:paraId="48EFCD11"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1559" w:type="dxa"/>
            <w:tcBorders>
              <w:top w:val="single" w:sz="8" w:space="0" w:color="auto"/>
              <w:left w:val="nil"/>
              <w:bottom w:val="single" w:sz="4" w:space="0" w:color="auto"/>
              <w:right w:val="single" w:sz="4" w:space="0" w:color="auto"/>
            </w:tcBorders>
            <w:shd w:val="clear" w:color="auto" w:fill="auto"/>
            <w:noWrap/>
            <w:vAlign w:val="bottom"/>
            <w:hideMark/>
          </w:tcPr>
          <w:p w14:paraId="329AF3C1"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14:paraId="16AF4C3A"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2124" w:type="dxa"/>
            <w:tcBorders>
              <w:top w:val="single" w:sz="8" w:space="0" w:color="auto"/>
              <w:left w:val="nil"/>
              <w:bottom w:val="single" w:sz="4" w:space="0" w:color="auto"/>
              <w:right w:val="single" w:sz="4" w:space="0" w:color="auto"/>
            </w:tcBorders>
            <w:shd w:val="clear" w:color="auto" w:fill="auto"/>
            <w:noWrap/>
            <w:vAlign w:val="bottom"/>
            <w:hideMark/>
          </w:tcPr>
          <w:p w14:paraId="5E0C0557"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r>
      <w:tr w:rsidR="00095283" w:rsidRPr="004422A1" w14:paraId="12FE6507" w14:textId="77777777" w:rsidTr="00095283">
        <w:trPr>
          <w:trHeight w:val="315"/>
          <w:jc w:val="center"/>
        </w:trPr>
        <w:tc>
          <w:tcPr>
            <w:tcW w:w="1338" w:type="dxa"/>
            <w:tcBorders>
              <w:top w:val="nil"/>
              <w:left w:val="single" w:sz="8" w:space="0" w:color="auto"/>
              <w:bottom w:val="single" w:sz="8" w:space="0" w:color="auto"/>
              <w:right w:val="single" w:sz="4" w:space="0" w:color="auto"/>
            </w:tcBorders>
            <w:shd w:val="clear" w:color="auto" w:fill="auto"/>
            <w:noWrap/>
            <w:vAlign w:val="bottom"/>
          </w:tcPr>
          <w:p w14:paraId="634EAB4F" w14:textId="40D580A4" w:rsidR="00095283" w:rsidRPr="00A54249" w:rsidRDefault="00095283" w:rsidP="00606320">
            <w:pPr>
              <w:jc w:val="center"/>
              <w:rPr>
                <w:rFonts w:ascii="Times New Roman" w:hAnsi="Times New Roman" w:cs="Times New Roman"/>
              </w:rPr>
            </w:pPr>
            <w:r w:rsidRPr="00A54249">
              <w:rPr>
                <w:rFonts w:ascii="Times New Roman" w:hAnsi="Times New Roman" w:cs="Times New Roman"/>
              </w:rPr>
              <w:t>7-13 gadi</w:t>
            </w:r>
            <w:r w:rsidR="00A54249" w:rsidRPr="00A54249">
              <w:rPr>
                <w:rFonts w:ascii="Times New Roman" w:hAnsi="Times New Roman" w:cs="Times New Roman"/>
              </w:rPr>
              <w:t xml:space="preserve"> (ieskaitot)</w:t>
            </w:r>
          </w:p>
        </w:tc>
        <w:tc>
          <w:tcPr>
            <w:tcW w:w="681" w:type="dxa"/>
            <w:tcBorders>
              <w:top w:val="nil"/>
              <w:left w:val="nil"/>
              <w:bottom w:val="single" w:sz="8" w:space="0" w:color="auto"/>
              <w:right w:val="single" w:sz="4" w:space="0" w:color="auto"/>
            </w:tcBorders>
            <w:shd w:val="clear" w:color="auto" w:fill="auto"/>
            <w:noWrap/>
            <w:vAlign w:val="bottom"/>
          </w:tcPr>
          <w:p w14:paraId="5C0EEC9C" w14:textId="6AA8A28D" w:rsidR="00095283" w:rsidRPr="00A54249" w:rsidRDefault="00095283" w:rsidP="00606320">
            <w:pPr>
              <w:jc w:val="center"/>
              <w:rPr>
                <w:rFonts w:ascii="Times New Roman" w:hAnsi="Times New Roman" w:cs="Times New Roman"/>
              </w:rPr>
            </w:pPr>
            <w:r w:rsidRPr="00A54249">
              <w:rPr>
                <w:rFonts w:ascii="Times New Roman" w:hAnsi="Times New Roman" w:cs="Times New Roman"/>
              </w:rPr>
              <w:t>MT</w:t>
            </w:r>
          </w:p>
        </w:tc>
        <w:tc>
          <w:tcPr>
            <w:tcW w:w="754" w:type="dxa"/>
            <w:tcBorders>
              <w:top w:val="nil"/>
              <w:left w:val="nil"/>
              <w:bottom w:val="single" w:sz="8" w:space="0" w:color="auto"/>
              <w:right w:val="single" w:sz="4" w:space="0" w:color="auto"/>
            </w:tcBorders>
            <w:shd w:val="clear" w:color="auto" w:fill="auto"/>
            <w:noWrap/>
            <w:vAlign w:val="bottom"/>
          </w:tcPr>
          <w:p w14:paraId="439800A0" w14:textId="6270E99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w:t>
            </w:r>
          </w:p>
        </w:tc>
        <w:tc>
          <w:tcPr>
            <w:tcW w:w="1513" w:type="dxa"/>
            <w:tcBorders>
              <w:top w:val="nil"/>
              <w:left w:val="nil"/>
              <w:bottom w:val="single" w:sz="8" w:space="0" w:color="auto"/>
              <w:right w:val="single" w:sz="4" w:space="0" w:color="auto"/>
            </w:tcBorders>
            <w:shd w:val="clear" w:color="000000" w:fill="FFFFFF"/>
            <w:noWrap/>
            <w:vAlign w:val="bottom"/>
          </w:tcPr>
          <w:p w14:paraId="1BFA9FA2" w14:textId="20BE350D"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1559" w:type="dxa"/>
            <w:tcBorders>
              <w:top w:val="nil"/>
              <w:left w:val="nil"/>
              <w:bottom w:val="single" w:sz="8" w:space="0" w:color="auto"/>
              <w:right w:val="single" w:sz="4" w:space="0" w:color="auto"/>
            </w:tcBorders>
            <w:shd w:val="clear" w:color="auto" w:fill="auto"/>
            <w:noWrap/>
            <w:vAlign w:val="bottom"/>
          </w:tcPr>
          <w:p w14:paraId="78CAD78D" w14:textId="3C05FC7B"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c>
          <w:tcPr>
            <w:tcW w:w="1843" w:type="dxa"/>
            <w:tcBorders>
              <w:top w:val="nil"/>
              <w:left w:val="nil"/>
              <w:bottom w:val="single" w:sz="8" w:space="0" w:color="auto"/>
              <w:right w:val="single" w:sz="4" w:space="0" w:color="auto"/>
            </w:tcBorders>
            <w:shd w:val="clear" w:color="auto" w:fill="auto"/>
            <w:noWrap/>
            <w:vAlign w:val="bottom"/>
          </w:tcPr>
          <w:p w14:paraId="04BAFD90" w14:textId="265233DE"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40</w:t>
            </w:r>
          </w:p>
        </w:tc>
        <w:tc>
          <w:tcPr>
            <w:tcW w:w="2124" w:type="dxa"/>
            <w:tcBorders>
              <w:top w:val="nil"/>
              <w:left w:val="nil"/>
              <w:bottom w:val="single" w:sz="8" w:space="0" w:color="auto"/>
              <w:right w:val="single" w:sz="4" w:space="0" w:color="auto"/>
            </w:tcBorders>
            <w:shd w:val="clear" w:color="auto" w:fill="auto"/>
            <w:noWrap/>
            <w:vAlign w:val="bottom"/>
          </w:tcPr>
          <w:p w14:paraId="149E3536" w14:textId="3A9C912F"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480</w:t>
            </w:r>
          </w:p>
        </w:tc>
      </w:tr>
      <w:tr w:rsidR="00095283" w:rsidRPr="004422A1" w14:paraId="0D57B53B" w14:textId="77777777" w:rsidTr="00095283">
        <w:trPr>
          <w:trHeight w:val="315"/>
          <w:jc w:val="center"/>
        </w:trPr>
        <w:tc>
          <w:tcPr>
            <w:tcW w:w="1338" w:type="dxa"/>
            <w:tcBorders>
              <w:top w:val="nil"/>
              <w:left w:val="single" w:sz="8" w:space="0" w:color="auto"/>
              <w:bottom w:val="single" w:sz="8" w:space="0" w:color="auto"/>
              <w:right w:val="single" w:sz="4" w:space="0" w:color="auto"/>
            </w:tcBorders>
            <w:shd w:val="clear" w:color="auto" w:fill="auto"/>
            <w:noWrap/>
            <w:vAlign w:val="bottom"/>
          </w:tcPr>
          <w:p w14:paraId="7EBBFDE3" w14:textId="64530D8E"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14-17 gadi</w:t>
            </w:r>
            <w:r w:rsidR="00A54249" w:rsidRPr="00A54249">
              <w:rPr>
                <w:rFonts w:ascii="Times New Roman" w:hAnsi="Times New Roman" w:cs="Times New Roman"/>
              </w:rPr>
              <w:t xml:space="preserve"> (ieskaitot)</w:t>
            </w:r>
          </w:p>
        </w:tc>
        <w:tc>
          <w:tcPr>
            <w:tcW w:w="681" w:type="dxa"/>
            <w:tcBorders>
              <w:top w:val="nil"/>
              <w:left w:val="nil"/>
              <w:bottom w:val="single" w:sz="8" w:space="0" w:color="auto"/>
              <w:right w:val="single" w:sz="4" w:space="0" w:color="auto"/>
            </w:tcBorders>
            <w:shd w:val="clear" w:color="auto" w:fill="auto"/>
            <w:noWrap/>
            <w:vAlign w:val="bottom"/>
          </w:tcPr>
          <w:p w14:paraId="0D07F6D0" w14:textId="0B0D53F9" w:rsidR="00095283" w:rsidRPr="00A54249" w:rsidRDefault="00095283" w:rsidP="00606320">
            <w:pPr>
              <w:jc w:val="center"/>
              <w:rPr>
                <w:rFonts w:ascii="Times New Roman" w:hAnsi="Times New Roman" w:cs="Times New Roman"/>
              </w:rPr>
            </w:pPr>
            <w:r w:rsidRPr="00A54249">
              <w:rPr>
                <w:rFonts w:ascii="Times New Roman" w:hAnsi="Times New Roman" w:cs="Times New Roman"/>
              </w:rPr>
              <w:t>GRT</w:t>
            </w:r>
          </w:p>
        </w:tc>
        <w:tc>
          <w:tcPr>
            <w:tcW w:w="754" w:type="dxa"/>
            <w:tcBorders>
              <w:top w:val="nil"/>
              <w:left w:val="nil"/>
              <w:bottom w:val="single" w:sz="8" w:space="0" w:color="auto"/>
              <w:right w:val="single" w:sz="4" w:space="0" w:color="auto"/>
            </w:tcBorders>
            <w:shd w:val="clear" w:color="auto" w:fill="auto"/>
            <w:noWrap/>
            <w:vAlign w:val="bottom"/>
          </w:tcPr>
          <w:p w14:paraId="05943B18" w14:textId="195B325A"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w:t>
            </w:r>
          </w:p>
        </w:tc>
        <w:tc>
          <w:tcPr>
            <w:tcW w:w="1513" w:type="dxa"/>
            <w:tcBorders>
              <w:top w:val="nil"/>
              <w:left w:val="nil"/>
              <w:bottom w:val="single" w:sz="8" w:space="0" w:color="auto"/>
              <w:right w:val="single" w:sz="4" w:space="0" w:color="auto"/>
            </w:tcBorders>
            <w:shd w:val="clear" w:color="000000" w:fill="FFFFFF"/>
            <w:noWrap/>
            <w:vAlign w:val="bottom"/>
          </w:tcPr>
          <w:p w14:paraId="22ABBDAB" w14:textId="5AA777B1"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1559" w:type="dxa"/>
            <w:tcBorders>
              <w:top w:val="nil"/>
              <w:left w:val="nil"/>
              <w:bottom w:val="single" w:sz="8" w:space="0" w:color="auto"/>
              <w:right w:val="single" w:sz="4" w:space="0" w:color="auto"/>
            </w:tcBorders>
            <w:shd w:val="clear" w:color="auto" w:fill="auto"/>
            <w:noWrap/>
            <w:vAlign w:val="bottom"/>
          </w:tcPr>
          <w:p w14:paraId="31981A92" w14:textId="65A7A8B3"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c>
          <w:tcPr>
            <w:tcW w:w="1843" w:type="dxa"/>
            <w:tcBorders>
              <w:top w:val="nil"/>
              <w:left w:val="nil"/>
              <w:bottom w:val="single" w:sz="8" w:space="0" w:color="auto"/>
              <w:right w:val="single" w:sz="4" w:space="0" w:color="auto"/>
            </w:tcBorders>
            <w:shd w:val="clear" w:color="auto" w:fill="auto"/>
            <w:noWrap/>
            <w:vAlign w:val="bottom"/>
          </w:tcPr>
          <w:p w14:paraId="3CD34A45" w14:textId="4F9BCE59"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2124" w:type="dxa"/>
            <w:tcBorders>
              <w:top w:val="nil"/>
              <w:left w:val="nil"/>
              <w:bottom w:val="single" w:sz="8" w:space="0" w:color="auto"/>
              <w:right w:val="single" w:sz="4" w:space="0" w:color="auto"/>
            </w:tcBorders>
            <w:shd w:val="clear" w:color="auto" w:fill="auto"/>
            <w:noWrap/>
            <w:vAlign w:val="bottom"/>
          </w:tcPr>
          <w:p w14:paraId="10D503B3" w14:textId="27481828"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r>
      <w:tr w:rsidR="00095283" w:rsidRPr="004422A1" w14:paraId="475201C1" w14:textId="77777777" w:rsidTr="00095283">
        <w:trPr>
          <w:trHeight w:val="315"/>
          <w:jc w:val="center"/>
        </w:trPr>
        <w:tc>
          <w:tcPr>
            <w:tcW w:w="1338" w:type="dxa"/>
            <w:tcBorders>
              <w:top w:val="nil"/>
              <w:left w:val="single" w:sz="8" w:space="0" w:color="auto"/>
              <w:bottom w:val="single" w:sz="8" w:space="0" w:color="auto"/>
              <w:right w:val="single" w:sz="4" w:space="0" w:color="auto"/>
            </w:tcBorders>
            <w:shd w:val="clear" w:color="auto" w:fill="auto"/>
            <w:noWrap/>
            <w:vAlign w:val="bottom"/>
            <w:hideMark/>
          </w:tcPr>
          <w:p w14:paraId="75719B99" w14:textId="2793E14F"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14-17 gadi</w:t>
            </w:r>
            <w:r w:rsidR="00A54249" w:rsidRPr="00A54249">
              <w:rPr>
                <w:rFonts w:ascii="Times New Roman" w:hAnsi="Times New Roman" w:cs="Times New Roman"/>
              </w:rPr>
              <w:t xml:space="preserve"> (ieskaitot)</w:t>
            </w:r>
          </w:p>
        </w:tc>
        <w:tc>
          <w:tcPr>
            <w:tcW w:w="681" w:type="dxa"/>
            <w:tcBorders>
              <w:top w:val="nil"/>
              <w:left w:val="nil"/>
              <w:bottom w:val="single" w:sz="8" w:space="0" w:color="auto"/>
              <w:right w:val="single" w:sz="4" w:space="0" w:color="auto"/>
            </w:tcBorders>
            <w:shd w:val="clear" w:color="auto" w:fill="auto"/>
            <w:noWrap/>
            <w:vAlign w:val="bottom"/>
            <w:hideMark/>
          </w:tcPr>
          <w:p w14:paraId="226B3EE2"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MT</w:t>
            </w:r>
          </w:p>
        </w:tc>
        <w:tc>
          <w:tcPr>
            <w:tcW w:w="754" w:type="dxa"/>
            <w:tcBorders>
              <w:top w:val="nil"/>
              <w:left w:val="nil"/>
              <w:bottom w:val="single" w:sz="8" w:space="0" w:color="auto"/>
              <w:right w:val="single" w:sz="4" w:space="0" w:color="auto"/>
            </w:tcBorders>
            <w:shd w:val="clear" w:color="auto" w:fill="auto"/>
            <w:noWrap/>
            <w:vAlign w:val="bottom"/>
            <w:hideMark/>
          </w:tcPr>
          <w:p w14:paraId="07583926"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w:t>
            </w:r>
          </w:p>
        </w:tc>
        <w:tc>
          <w:tcPr>
            <w:tcW w:w="1513" w:type="dxa"/>
            <w:tcBorders>
              <w:top w:val="nil"/>
              <w:left w:val="nil"/>
              <w:bottom w:val="single" w:sz="8" w:space="0" w:color="auto"/>
              <w:right w:val="single" w:sz="4" w:space="0" w:color="auto"/>
            </w:tcBorders>
            <w:shd w:val="clear" w:color="000000" w:fill="FFFFFF"/>
            <w:noWrap/>
            <w:vAlign w:val="bottom"/>
            <w:hideMark/>
          </w:tcPr>
          <w:p w14:paraId="0ACCBAC5"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1559" w:type="dxa"/>
            <w:tcBorders>
              <w:top w:val="nil"/>
              <w:left w:val="nil"/>
              <w:bottom w:val="single" w:sz="8" w:space="0" w:color="auto"/>
              <w:right w:val="single" w:sz="4" w:space="0" w:color="auto"/>
            </w:tcBorders>
            <w:shd w:val="clear" w:color="auto" w:fill="auto"/>
            <w:noWrap/>
            <w:vAlign w:val="bottom"/>
            <w:hideMark/>
          </w:tcPr>
          <w:p w14:paraId="6B25CFFC"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c>
          <w:tcPr>
            <w:tcW w:w="1843" w:type="dxa"/>
            <w:tcBorders>
              <w:top w:val="nil"/>
              <w:left w:val="nil"/>
              <w:bottom w:val="single" w:sz="8" w:space="0" w:color="auto"/>
              <w:right w:val="single" w:sz="4" w:space="0" w:color="auto"/>
            </w:tcBorders>
            <w:shd w:val="clear" w:color="auto" w:fill="auto"/>
            <w:noWrap/>
            <w:vAlign w:val="bottom"/>
            <w:hideMark/>
          </w:tcPr>
          <w:p w14:paraId="7FC4644A"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40</w:t>
            </w:r>
          </w:p>
        </w:tc>
        <w:tc>
          <w:tcPr>
            <w:tcW w:w="2124" w:type="dxa"/>
            <w:tcBorders>
              <w:top w:val="nil"/>
              <w:left w:val="nil"/>
              <w:bottom w:val="single" w:sz="8" w:space="0" w:color="auto"/>
              <w:right w:val="single" w:sz="4" w:space="0" w:color="auto"/>
            </w:tcBorders>
            <w:shd w:val="clear" w:color="auto" w:fill="auto"/>
            <w:noWrap/>
            <w:vAlign w:val="bottom"/>
            <w:hideMark/>
          </w:tcPr>
          <w:p w14:paraId="2C487833" w14:textId="77777777" w:rsidR="00095283" w:rsidRPr="00A54249" w:rsidRDefault="00095283" w:rsidP="00C545EE">
            <w:pPr>
              <w:spacing w:line="240" w:lineRule="auto"/>
              <w:jc w:val="center"/>
              <w:rPr>
                <w:rFonts w:ascii="Times New Roman" w:hAnsi="Times New Roman" w:cs="Times New Roman"/>
              </w:rPr>
            </w:pPr>
            <w:r w:rsidRPr="00A54249">
              <w:rPr>
                <w:rFonts w:ascii="Times New Roman" w:hAnsi="Times New Roman" w:cs="Times New Roman"/>
              </w:rPr>
              <w:t>480</w:t>
            </w:r>
          </w:p>
        </w:tc>
      </w:tr>
      <w:tr w:rsidR="00095283" w:rsidRPr="004422A1" w14:paraId="15117CE3" w14:textId="77777777" w:rsidTr="00095283">
        <w:trPr>
          <w:trHeight w:val="300"/>
          <w:jc w:val="center"/>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01A2A72" w14:textId="730D3665"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14-17 gadi</w:t>
            </w:r>
            <w:r w:rsidR="00A54249" w:rsidRPr="00A54249">
              <w:rPr>
                <w:rFonts w:ascii="Times New Roman" w:hAnsi="Times New Roman" w:cs="Times New Roman"/>
              </w:rPr>
              <w:t xml:space="preserve"> (ieskaitot)</w:t>
            </w:r>
          </w:p>
        </w:tc>
        <w:tc>
          <w:tcPr>
            <w:tcW w:w="681" w:type="dxa"/>
            <w:tcBorders>
              <w:top w:val="nil"/>
              <w:left w:val="nil"/>
              <w:bottom w:val="single" w:sz="4" w:space="0" w:color="auto"/>
              <w:right w:val="single" w:sz="4" w:space="0" w:color="auto"/>
            </w:tcBorders>
            <w:shd w:val="clear" w:color="auto" w:fill="auto"/>
            <w:noWrap/>
            <w:vAlign w:val="bottom"/>
            <w:hideMark/>
          </w:tcPr>
          <w:p w14:paraId="76DB2F60"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KT</w:t>
            </w:r>
          </w:p>
        </w:tc>
        <w:tc>
          <w:tcPr>
            <w:tcW w:w="754" w:type="dxa"/>
            <w:tcBorders>
              <w:top w:val="nil"/>
              <w:left w:val="nil"/>
              <w:bottom w:val="single" w:sz="4" w:space="0" w:color="auto"/>
              <w:right w:val="single" w:sz="4" w:space="0" w:color="auto"/>
            </w:tcBorders>
            <w:shd w:val="clear" w:color="auto" w:fill="auto"/>
            <w:noWrap/>
            <w:vAlign w:val="bottom"/>
            <w:hideMark/>
          </w:tcPr>
          <w:p w14:paraId="51B57F84"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1</w:t>
            </w:r>
          </w:p>
        </w:tc>
        <w:tc>
          <w:tcPr>
            <w:tcW w:w="1513" w:type="dxa"/>
            <w:tcBorders>
              <w:top w:val="nil"/>
              <w:left w:val="nil"/>
              <w:bottom w:val="single" w:sz="4" w:space="0" w:color="auto"/>
              <w:right w:val="single" w:sz="4" w:space="0" w:color="auto"/>
            </w:tcBorders>
            <w:shd w:val="clear" w:color="000000" w:fill="FFFFFF"/>
            <w:noWrap/>
            <w:vAlign w:val="bottom"/>
            <w:hideMark/>
          </w:tcPr>
          <w:p w14:paraId="3B7CBD92"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48</w:t>
            </w:r>
          </w:p>
        </w:tc>
        <w:tc>
          <w:tcPr>
            <w:tcW w:w="1559" w:type="dxa"/>
            <w:tcBorders>
              <w:top w:val="nil"/>
              <w:left w:val="nil"/>
              <w:bottom w:val="single" w:sz="4" w:space="0" w:color="auto"/>
              <w:right w:val="single" w:sz="4" w:space="0" w:color="auto"/>
            </w:tcBorders>
            <w:shd w:val="clear" w:color="auto" w:fill="auto"/>
            <w:noWrap/>
            <w:vAlign w:val="bottom"/>
            <w:hideMark/>
          </w:tcPr>
          <w:p w14:paraId="3B815DCF"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576</w:t>
            </w:r>
          </w:p>
        </w:tc>
        <w:tc>
          <w:tcPr>
            <w:tcW w:w="1843" w:type="dxa"/>
            <w:tcBorders>
              <w:top w:val="nil"/>
              <w:left w:val="nil"/>
              <w:bottom w:val="single" w:sz="4" w:space="0" w:color="auto"/>
              <w:right w:val="single" w:sz="4" w:space="0" w:color="auto"/>
            </w:tcBorders>
            <w:shd w:val="clear" w:color="auto" w:fill="auto"/>
            <w:noWrap/>
            <w:vAlign w:val="bottom"/>
            <w:hideMark/>
          </w:tcPr>
          <w:p w14:paraId="1AC09465"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31</w:t>
            </w:r>
          </w:p>
        </w:tc>
        <w:tc>
          <w:tcPr>
            <w:tcW w:w="2124" w:type="dxa"/>
            <w:tcBorders>
              <w:top w:val="nil"/>
              <w:left w:val="nil"/>
              <w:bottom w:val="single" w:sz="4" w:space="0" w:color="auto"/>
              <w:right w:val="single" w:sz="4" w:space="0" w:color="auto"/>
            </w:tcBorders>
            <w:shd w:val="clear" w:color="auto" w:fill="auto"/>
            <w:noWrap/>
            <w:vAlign w:val="bottom"/>
            <w:hideMark/>
          </w:tcPr>
          <w:p w14:paraId="69099692" w14:textId="77777777" w:rsidR="00095283" w:rsidRPr="00A54249" w:rsidRDefault="00095283" w:rsidP="00606320">
            <w:pPr>
              <w:jc w:val="center"/>
              <w:rPr>
                <w:rFonts w:ascii="Times New Roman" w:hAnsi="Times New Roman" w:cs="Times New Roman"/>
              </w:rPr>
            </w:pPr>
            <w:r w:rsidRPr="00A54249">
              <w:rPr>
                <w:rFonts w:ascii="Times New Roman" w:hAnsi="Times New Roman" w:cs="Times New Roman"/>
              </w:rPr>
              <w:t>377</w:t>
            </w:r>
          </w:p>
        </w:tc>
      </w:tr>
      <w:tr w:rsidR="00095283" w:rsidRPr="004422A1" w14:paraId="507758C1" w14:textId="77777777" w:rsidTr="00A12789">
        <w:trPr>
          <w:trHeight w:val="300"/>
          <w:jc w:val="center"/>
        </w:trPr>
        <w:tc>
          <w:tcPr>
            <w:tcW w:w="2019" w:type="dxa"/>
            <w:gridSpan w:val="2"/>
            <w:tcBorders>
              <w:top w:val="nil"/>
              <w:left w:val="single" w:sz="4" w:space="0" w:color="auto"/>
              <w:bottom w:val="single" w:sz="4" w:space="0" w:color="auto"/>
              <w:right w:val="single" w:sz="4" w:space="0" w:color="auto"/>
            </w:tcBorders>
            <w:shd w:val="clear" w:color="auto" w:fill="auto"/>
            <w:noWrap/>
            <w:vAlign w:val="bottom"/>
          </w:tcPr>
          <w:p w14:paraId="318D8CA1" w14:textId="131E3C5A"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Kopā</w:t>
            </w:r>
          </w:p>
        </w:tc>
        <w:tc>
          <w:tcPr>
            <w:tcW w:w="754" w:type="dxa"/>
            <w:tcBorders>
              <w:top w:val="nil"/>
              <w:left w:val="nil"/>
              <w:bottom w:val="single" w:sz="4" w:space="0" w:color="auto"/>
              <w:right w:val="single" w:sz="4" w:space="0" w:color="auto"/>
            </w:tcBorders>
            <w:shd w:val="clear" w:color="auto" w:fill="auto"/>
            <w:noWrap/>
            <w:vAlign w:val="bottom"/>
          </w:tcPr>
          <w:p w14:paraId="1E58C552" w14:textId="6418DF29"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5</w:t>
            </w:r>
          </w:p>
        </w:tc>
        <w:tc>
          <w:tcPr>
            <w:tcW w:w="1513" w:type="dxa"/>
            <w:tcBorders>
              <w:top w:val="nil"/>
              <w:left w:val="nil"/>
              <w:bottom w:val="single" w:sz="4" w:space="0" w:color="auto"/>
              <w:right w:val="single" w:sz="4" w:space="0" w:color="auto"/>
            </w:tcBorders>
            <w:shd w:val="clear" w:color="000000" w:fill="FFFFFF"/>
            <w:noWrap/>
            <w:vAlign w:val="bottom"/>
          </w:tcPr>
          <w:p w14:paraId="4E96A38B" w14:textId="2CCB64E7"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240</w:t>
            </w:r>
          </w:p>
        </w:tc>
        <w:tc>
          <w:tcPr>
            <w:tcW w:w="1559" w:type="dxa"/>
            <w:tcBorders>
              <w:top w:val="nil"/>
              <w:left w:val="nil"/>
              <w:bottom w:val="single" w:sz="4" w:space="0" w:color="auto"/>
              <w:right w:val="single" w:sz="4" w:space="0" w:color="auto"/>
            </w:tcBorders>
            <w:shd w:val="clear" w:color="auto" w:fill="auto"/>
            <w:noWrap/>
            <w:vAlign w:val="bottom"/>
          </w:tcPr>
          <w:p w14:paraId="040CF3A7" w14:textId="3E7B2A9B"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2880</w:t>
            </w:r>
          </w:p>
        </w:tc>
        <w:tc>
          <w:tcPr>
            <w:tcW w:w="1843" w:type="dxa"/>
            <w:tcBorders>
              <w:top w:val="nil"/>
              <w:left w:val="nil"/>
              <w:bottom w:val="single" w:sz="4" w:space="0" w:color="auto"/>
              <w:right w:val="single" w:sz="4" w:space="0" w:color="auto"/>
            </w:tcBorders>
            <w:shd w:val="clear" w:color="auto" w:fill="auto"/>
            <w:noWrap/>
            <w:vAlign w:val="bottom"/>
          </w:tcPr>
          <w:p w14:paraId="18F81C84" w14:textId="5E294758"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207</w:t>
            </w:r>
          </w:p>
        </w:tc>
        <w:tc>
          <w:tcPr>
            <w:tcW w:w="2124" w:type="dxa"/>
            <w:tcBorders>
              <w:top w:val="nil"/>
              <w:left w:val="nil"/>
              <w:bottom w:val="single" w:sz="4" w:space="0" w:color="auto"/>
              <w:right w:val="single" w:sz="4" w:space="0" w:color="auto"/>
            </w:tcBorders>
            <w:shd w:val="clear" w:color="auto" w:fill="auto"/>
            <w:noWrap/>
            <w:vAlign w:val="bottom"/>
          </w:tcPr>
          <w:p w14:paraId="016ABD03" w14:textId="490826A4" w:rsidR="00095283" w:rsidRPr="004940B5" w:rsidRDefault="00095283" w:rsidP="00606320">
            <w:pPr>
              <w:jc w:val="center"/>
              <w:rPr>
                <w:rFonts w:ascii="Times New Roman" w:hAnsi="Times New Roman" w:cs="Times New Roman"/>
                <w:b/>
                <w:bCs/>
              </w:rPr>
            </w:pPr>
            <w:r w:rsidRPr="004940B5">
              <w:rPr>
                <w:rFonts w:ascii="Times New Roman" w:hAnsi="Times New Roman" w:cs="Times New Roman"/>
                <w:b/>
                <w:bCs/>
              </w:rPr>
              <w:t>489</w:t>
            </w:r>
          </w:p>
        </w:tc>
      </w:tr>
    </w:tbl>
    <w:p w14:paraId="2B686274" w14:textId="77777777" w:rsidR="009C3764" w:rsidRPr="004422A1" w:rsidRDefault="009C3764" w:rsidP="009C3764">
      <w:pPr>
        <w:pStyle w:val="ListParagraph"/>
        <w:spacing w:after="0" w:line="240" w:lineRule="auto"/>
        <w:ind w:left="169"/>
        <w:jc w:val="both"/>
        <w:rPr>
          <w:rFonts w:ascii="Times New Roman" w:hAnsi="Times New Roman" w:cs="Times New Roman"/>
          <w:i/>
          <w:iCs/>
          <w:sz w:val="24"/>
          <w:szCs w:val="24"/>
        </w:rPr>
      </w:pPr>
      <w:r>
        <w:rPr>
          <w:rFonts w:ascii="Times New Roman" w:hAnsi="Times New Roman" w:cs="Times New Roman"/>
          <w:i/>
          <w:iCs/>
          <w:sz w:val="24"/>
          <w:szCs w:val="24"/>
        </w:rPr>
        <w:fldChar w:fldCharType="end"/>
      </w:r>
    </w:p>
    <w:p w14:paraId="5E95D468" w14:textId="196A578D" w:rsidR="009C3764" w:rsidRPr="00606320" w:rsidRDefault="00C545EE" w:rsidP="009C3764">
      <w:pPr>
        <w:jc w:val="both"/>
        <w:rPr>
          <w:rFonts w:ascii="Times New Roman" w:eastAsia="Times New Roman" w:hAnsi="Times New Roman" w:cs="Times New Roman"/>
          <w:sz w:val="24"/>
          <w:szCs w:val="24"/>
        </w:rPr>
      </w:pPr>
      <w:bookmarkStart w:id="60" w:name="_Hlk127098095"/>
      <w:r w:rsidRPr="00C545EE">
        <w:rPr>
          <w:rFonts w:ascii="Times New Roman" w:eastAsia="Times New Roman" w:hAnsi="Times New Roman" w:cs="Times New Roman"/>
          <w:sz w:val="24"/>
          <w:szCs w:val="24"/>
        </w:rPr>
        <w:lastRenderedPageBreak/>
        <w:t>V</w:t>
      </w:r>
      <w:r w:rsidR="009C3764" w:rsidRPr="00606320">
        <w:rPr>
          <w:rFonts w:ascii="Times New Roman" w:eastAsia="Times New Roman" w:hAnsi="Times New Roman" w:cs="Times New Roman"/>
          <w:sz w:val="24"/>
          <w:szCs w:val="24"/>
        </w:rPr>
        <w:t xml:space="preserve">ērojama atšķirība starp ģimeņu skaitu, kurām nepieciešams ģimenes asistenta pakalpojums un konstatētas, grūtības bērnu audzināšanā un ģimeņu skaitu, kurām piešķirts ģimenes asistenta pakalpojums – no 16 ģimenēm ģimenes asistenta pakalpojums piešķirts </w:t>
      </w:r>
      <w:r w:rsidR="00CF4D62">
        <w:rPr>
          <w:rFonts w:ascii="Times New Roman" w:eastAsia="Times New Roman" w:hAnsi="Times New Roman" w:cs="Times New Roman"/>
          <w:sz w:val="24"/>
          <w:szCs w:val="24"/>
        </w:rPr>
        <w:t>piecām</w:t>
      </w:r>
      <w:r w:rsidR="009C3764" w:rsidRPr="00606320">
        <w:rPr>
          <w:rFonts w:ascii="Times New Roman" w:eastAsia="Times New Roman" w:hAnsi="Times New Roman" w:cs="Times New Roman"/>
          <w:sz w:val="24"/>
          <w:szCs w:val="24"/>
        </w:rPr>
        <w:t xml:space="preserve"> ģimenēm (31%).  Minēto var skaidrot ar ģimeņu motivācijas trūkumu pieņemt šo pakalpojumu. Visām ģimenēm, kurām nepieciešams ģimenes asistenta pakalpojums piešķirtais stundu skaits nepārsniedz</w:t>
      </w:r>
      <w:r>
        <w:rPr>
          <w:rFonts w:ascii="Times New Roman" w:eastAsia="Times New Roman" w:hAnsi="Times New Roman" w:cs="Times New Roman"/>
          <w:sz w:val="24"/>
          <w:szCs w:val="24"/>
        </w:rPr>
        <w:t xml:space="preserve"> metodikā</w:t>
      </w:r>
      <w:r w:rsidR="009C3764" w:rsidRPr="00606320">
        <w:rPr>
          <w:rFonts w:ascii="Times New Roman" w:eastAsia="Times New Roman" w:hAnsi="Times New Roman" w:cs="Times New Roman"/>
          <w:sz w:val="24"/>
          <w:szCs w:val="24"/>
        </w:rPr>
        <w:t xml:space="preserve"> plānoto</w:t>
      </w:r>
      <w:r w:rsidR="00BE3D50">
        <w:rPr>
          <w:rFonts w:ascii="Times New Roman" w:eastAsia="Times New Roman" w:hAnsi="Times New Roman" w:cs="Times New Roman"/>
          <w:sz w:val="24"/>
          <w:szCs w:val="24"/>
        </w:rPr>
        <w:t>.</w:t>
      </w:r>
    </w:p>
    <w:bookmarkEnd w:id="60"/>
    <w:p w14:paraId="413EBE7E" w14:textId="77777777" w:rsidR="00606320" w:rsidRPr="00B97948" w:rsidRDefault="00606320" w:rsidP="009C3764">
      <w:pPr>
        <w:spacing w:after="0" w:line="240" w:lineRule="auto"/>
        <w:jc w:val="both"/>
        <w:rPr>
          <w:rFonts w:ascii="Times New Roman" w:eastAsia="Times New Roman" w:hAnsi="Times New Roman" w:cs="Times New Roman"/>
          <w:b/>
          <w:bCs/>
          <w:sz w:val="24"/>
          <w:szCs w:val="24"/>
        </w:rPr>
      </w:pPr>
    </w:p>
    <w:p w14:paraId="25C5D80D" w14:textId="2797E427" w:rsidR="004E7887" w:rsidRPr="00B97948" w:rsidRDefault="00496048" w:rsidP="00C25277">
      <w:pPr>
        <w:pStyle w:val="Heading2"/>
      </w:pPr>
      <w:bookmarkStart w:id="61" w:name="_Toc130803796"/>
      <w:r w:rsidRPr="00B97948">
        <w:rPr>
          <w:rStyle w:val="Heading2Char"/>
          <w:b/>
          <w:bCs/>
        </w:rPr>
        <w:t xml:space="preserve">3.3. </w:t>
      </w:r>
      <w:r w:rsidR="009C3764" w:rsidRPr="00B97948">
        <w:rPr>
          <w:rStyle w:val="Heading2Char"/>
          <w:b/>
          <w:bCs/>
        </w:rPr>
        <w:t xml:space="preserve">Mainīgais kritērijs: </w:t>
      </w:r>
      <w:r w:rsidR="00606320" w:rsidRPr="00B97948">
        <w:rPr>
          <w:rStyle w:val="Heading2Char"/>
          <w:b/>
          <w:bCs/>
        </w:rPr>
        <w:t>atbalsts bērn</w:t>
      </w:r>
      <w:r w:rsidR="00C545EE">
        <w:rPr>
          <w:rStyle w:val="Heading2Char"/>
          <w:b/>
          <w:bCs/>
        </w:rPr>
        <w:t>am</w:t>
      </w:r>
      <w:r w:rsidR="00606320" w:rsidRPr="00B97948">
        <w:rPr>
          <w:rStyle w:val="Heading2Char"/>
          <w:b/>
          <w:bCs/>
        </w:rPr>
        <w:t xml:space="preserve"> ar paliatīvās aprūpes statusu</w:t>
      </w:r>
      <w:bookmarkEnd w:id="61"/>
    </w:p>
    <w:p w14:paraId="0B519E47" w14:textId="768C0718" w:rsidR="00606320" w:rsidRPr="00001924" w:rsidRDefault="00C545EE" w:rsidP="00681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E7887" w:rsidRPr="00B97948">
        <w:rPr>
          <w:rFonts w:ascii="Times New Roman" w:hAnsi="Times New Roman" w:cs="Times New Roman"/>
          <w:sz w:val="24"/>
          <w:szCs w:val="24"/>
        </w:rPr>
        <w:t>ainīgais kritē</w:t>
      </w:r>
      <w:r w:rsidR="00B97948" w:rsidRPr="00B97948">
        <w:rPr>
          <w:rFonts w:ascii="Times New Roman" w:hAnsi="Times New Roman" w:cs="Times New Roman"/>
          <w:sz w:val="24"/>
          <w:szCs w:val="24"/>
        </w:rPr>
        <w:t>ri</w:t>
      </w:r>
      <w:r w:rsidR="004E7887" w:rsidRPr="00B97948">
        <w:rPr>
          <w:rFonts w:ascii="Times New Roman" w:hAnsi="Times New Roman" w:cs="Times New Roman"/>
          <w:sz w:val="24"/>
          <w:szCs w:val="24"/>
        </w:rPr>
        <w:t xml:space="preserve">js </w:t>
      </w:r>
      <w:r w:rsidR="00001924">
        <w:rPr>
          <w:rFonts w:ascii="Times New Roman" w:hAnsi="Times New Roman" w:cs="Times New Roman"/>
          <w:sz w:val="24"/>
          <w:szCs w:val="24"/>
        </w:rPr>
        <w:t xml:space="preserve">- </w:t>
      </w:r>
      <w:r w:rsidR="00001924" w:rsidRPr="00B97948">
        <w:rPr>
          <w:rStyle w:val="Heading2Char"/>
        </w:rPr>
        <w:t>atbalsts bērn</w:t>
      </w:r>
      <w:r w:rsidR="00001924">
        <w:rPr>
          <w:rStyle w:val="Heading2Char"/>
        </w:rPr>
        <w:t>am</w:t>
      </w:r>
      <w:r w:rsidR="00001924" w:rsidRPr="00B97948">
        <w:rPr>
          <w:rStyle w:val="Heading2Char"/>
        </w:rPr>
        <w:t xml:space="preserve"> ar paliatīvās aprūpes statusu</w:t>
      </w:r>
      <w:r w:rsidR="00001924">
        <w:rPr>
          <w:rStyle w:val="Heading2Char"/>
        </w:rPr>
        <w:t xml:space="preserve">, </w:t>
      </w:r>
      <w:r w:rsidR="00B97948" w:rsidRPr="00B97948">
        <w:rPr>
          <w:rFonts w:ascii="Times New Roman" w:hAnsi="Times New Roman" w:cs="Times New Roman"/>
          <w:sz w:val="24"/>
          <w:szCs w:val="24"/>
        </w:rPr>
        <w:t xml:space="preserve">tiek piešķirts, </w:t>
      </w:r>
      <w:r w:rsidR="00C74BE3" w:rsidRPr="00B97948">
        <w:rPr>
          <w:rFonts w:ascii="Times New Roman" w:hAnsi="Times New Roman" w:cs="Times New Roman"/>
          <w:sz w:val="24"/>
          <w:szCs w:val="24"/>
        </w:rPr>
        <w:t>j</w:t>
      </w:r>
      <w:r w:rsidR="009D1F83" w:rsidRPr="00B97948">
        <w:rPr>
          <w:rFonts w:ascii="Times New Roman" w:eastAsia="Times New Roman" w:hAnsi="Times New Roman" w:cs="Times New Roman"/>
          <w:sz w:val="24"/>
          <w:szCs w:val="24"/>
        </w:rPr>
        <w:t>a bērnam ir piešķirts paliatīvās aprūpes statuss, noteiktas 168 stundas mēnesī, neatkarīgi no bērna vecuma grupas.</w:t>
      </w:r>
    </w:p>
    <w:p w14:paraId="25E27CFB" w14:textId="77777777" w:rsidR="00681A79" w:rsidRDefault="00681A79" w:rsidP="00681A79">
      <w:pPr>
        <w:spacing w:after="0" w:line="240" w:lineRule="auto"/>
        <w:jc w:val="both"/>
        <w:rPr>
          <w:rFonts w:ascii="Times New Roman" w:eastAsia="Times New Roman" w:hAnsi="Times New Roman" w:cs="Times New Roman"/>
          <w:sz w:val="24"/>
          <w:szCs w:val="24"/>
        </w:rPr>
      </w:pPr>
    </w:p>
    <w:p w14:paraId="7253396C" w14:textId="184219C2" w:rsidR="00606320" w:rsidRPr="00A54249" w:rsidRDefault="00CF4D62" w:rsidP="00681A79">
      <w:pPr>
        <w:spacing w:after="0" w:line="240" w:lineRule="auto"/>
        <w:jc w:val="both"/>
        <w:rPr>
          <w:rFonts w:ascii="Times New Roman" w:hAnsi="Times New Roman" w:cs="Times New Roman"/>
          <w:i/>
          <w:iCs/>
          <w:sz w:val="24"/>
          <w:szCs w:val="24"/>
        </w:rPr>
      </w:pPr>
      <w:r>
        <w:rPr>
          <w:rFonts w:ascii="Times New Roman" w:eastAsia="Times New Roman" w:hAnsi="Times New Roman" w:cs="Times New Roman"/>
          <w:sz w:val="24"/>
          <w:szCs w:val="24"/>
        </w:rPr>
        <w:t>Rezultāts: k</w:t>
      </w:r>
      <w:r w:rsidR="00C74BE3" w:rsidRPr="00B97948">
        <w:rPr>
          <w:rFonts w:ascii="Times New Roman" w:eastAsia="Times New Roman" w:hAnsi="Times New Roman" w:cs="Times New Roman"/>
          <w:sz w:val="24"/>
          <w:szCs w:val="24"/>
        </w:rPr>
        <w:t>onstatēts, ka</w:t>
      </w:r>
      <w:r w:rsidR="00A54249">
        <w:rPr>
          <w:rFonts w:ascii="Times New Roman" w:eastAsia="Times New Roman" w:hAnsi="Times New Roman" w:cs="Times New Roman"/>
          <w:sz w:val="24"/>
          <w:szCs w:val="24"/>
        </w:rPr>
        <w:t xml:space="preserve"> mainīgais kritērijs noteikts</w:t>
      </w:r>
      <w:r w:rsidR="00C74BE3" w:rsidRPr="00B97948">
        <w:rPr>
          <w:rFonts w:ascii="Times New Roman" w:eastAsia="Times New Roman" w:hAnsi="Times New Roman" w:cs="Times New Roman"/>
          <w:sz w:val="24"/>
          <w:szCs w:val="24"/>
        </w:rPr>
        <w:t xml:space="preserve"> </w:t>
      </w:r>
      <w:r w:rsidR="0061721A">
        <w:rPr>
          <w:rFonts w:ascii="Times New Roman" w:eastAsia="Times New Roman" w:hAnsi="Times New Roman" w:cs="Times New Roman"/>
          <w:sz w:val="24"/>
          <w:szCs w:val="24"/>
        </w:rPr>
        <w:t>sešiem</w:t>
      </w:r>
      <w:r w:rsidR="00C74BE3" w:rsidRPr="00B97948">
        <w:rPr>
          <w:rFonts w:ascii="Times New Roman" w:eastAsia="Times New Roman" w:hAnsi="Times New Roman" w:cs="Times New Roman"/>
          <w:sz w:val="24"/>
          <w:szCs w:val="24"/>
        </w:rPr>
        <w:t xml:space="preserve"> bērniem </w:t>
      </w:r>
      <w:r w:rsidR="00C74BE3" w:rsidRPr="00C74BE3">
        <w:rPr>
          <w:rFonts w:ascii="Times New Roman" w:hAnsi="Times New Roman" w:cs="Times New Roman"/>
          <w:sz w:val="24"/>
          <w:szCs w:val="24"/>
        </w:rPr>
        <w:t>ar paliatīvās aprūpes statusu</w:t>
      </w:r>
      <w:r w:rsidR="00EC4FB3">
        <w:rPr>
          <w:rFonts w:ascii="Times New Roman" w:hAnsi="Times New Roman" w:cs="Times New Roman"/>
          <w:sz w:val="24"/>
          <w:szCs w:val="24"/>
        </w:rPr>
        <w:t xml:space="preserve">, savukārt aprūpes mājās pakalpojums piešķirts </w:t>
      </w:r>
      <w:r w:rsidR="0061721A">
        <w:rPr>
          <w:rFonts w:ascii="Times New Roman" w:hAnsi="Times New Roman" w:cs="Times New Roman"/>
          <w:sz w:val="24"/>
          <w:szCs w:val="24"/>
        </w:rPr>
        <w:t>pieciem</w:t>
      </w:r>
      <w:r w:rsidR="00EC4FB3">
        <w:rPr>
          <w:rFonts w:ascii="Times New Roman" w:hAnsi="Times New Roman" w:cs="Times New Roman"/>
          <w:sz w:val="24"/>
          <w:szCs w:val="24"/>
        </w:rPr>
        <w:t xml:space="preserve"> bērniem. Analizējot datus, redzams, ka </w:t>
      </w:r>
      <w:r w:rsidR="0061721A">
        <w:rPr>
          <w:rFonts w:ascii="Times New Roman" w:hAnsi="Times New Roman" w:cs="Times New Roman"/>
          <w:sz w:val="24"/>
          <w:szCs w:val="24"/>
        </w:rPr>
        <w:t>divi</w:t>
      </w:r>
      <w:r w:rsidR="00EC4FB3">
        <w:rPr>
          <w:rFonts w:ascii="Times New Roman" w:hAnsi="Times New Roman" w:cs="Times New Roman"/>
          <w:sz w:val="24"/>
          <w:szCs w:val="24"/>
        </w:rPr>
        <w:t xml:space="preserve"> bērni no </w:t>
      </w:r>
      <w:r w:rsidR="0061721A">
        <w:rPr>
          <w:rFonts w:ascii="Times New Roman" w:hAnsi="Times New Roman" w:cs="Times New Roman"/>
          <w:sz w:val="24"/>
          <w:szCs w:val="24"/>
        </w:rPr>
        <w:t>četriem</w:t>
      </w:r>
      <w:r w:rsidR="00EC4FB3">
        <w:rPr>
          <w:rFonts w:ascii="Times New Roman" w:hAnsi="Times New Roman" w:cs="Times New Roman"/>
          <w:sz w:val="24"/>
          <w:szCs w:val="24"/>
        </w:rPr>
        <w:t xml:space="preserve"> bērniem, kuriem noteikta īpaša kopšanas nepieciešamība, noteikta vajadzība pēc palielināta</w:t>
      </w:r>
      <w:r w:rsidR="00A54249">
        <w:rPr>
          <w:rFonts w:ascii="Times New Roman" w:hAnsi="Times New Roman" w:cs="Times New Roman"/>
          <w:sz w:val="24"/>
          <w:szCs w:val="24"/>
        </w:rPr>
        <w:t xml:space="preserve"> aprūpes mājās pakalpojuma</w:t>
      </w:r>
      <w:r w:rsidR="00EC4FB3">
        <w:rPr>
          <w:rFonts w:ascii="Times New Roman" w:hAnsi="Times New Roman" w:cs="Times New Roman"/>
          <w:sz w:val="24"/>
          <w:szCs w:val="24"/>
        </w:rPr>
        <w:t xml:space="preserve"> stundu apjoma – 168 stundas mēnesī, 2016 stundas </w:t>
      </w:r>
      <w:r w:rsidR="003313BA">
        <w:rPr>
          <w:rFonts w:ascii="Times New Roman" w:hAnsi="Times New Roman" w:cs="Times New Roman"/>
          <w:sz w:val="24"/>
          <w:szCs w:val="24"/>
        </w:rPr>
        <w:t>12 mēnešu periodā</w:t>
      </w:r>
      <w:r w:rsidR="000D0899">
        <w:rPr>
          <w:rFonts w:ascii="Times New Roman" w:hAnsi="Times New Roman" w:cs="Times New Roman"/>
          <w:sz w:val="24"/>
          <w:szCs w:val="24"/>
        </w:rPr>
        <w:t xml:space="preserve"> un viņiem tika piešķirts šis pakalpojums mainīgā kritērija ietvaros</w:t>
      </w:r>
      <w:r w:rsidR="00EC4FB3">
        <w:rPr>
          <w:rFonts w:ascii="Times New Roman" w:hAnsi="Times New Roman" w:cs="Times New Roman"/>
          <w:sz w:val="24"/>
          <w:szCs w:val="24"/>
        </w:rPr>
        <w:t xml:space="preserve">. </w:t>
      </w:r>
      <w:r w:rsidR="002649D4">
        <w:rPr>
          <w:rFonts w:ascii="Times New Roman" w:hAnsi="Times New Roman" w:cs="Times New Roman"/>
          <w:sz w:val="24"/>
          <w:szCs w:val="24"/>
        </w:rPr>
        <w:t>Diviem</w:t>
      </w:r>
      <w:r w:rsidR="00EC4FB3">
        <w:rPr>
          <w:rFonts w:ascii="Times New Roman" w:hAnsi="Times New Roman" w:cs="Times New Roman"/>
          <w:sz w:val="24"/>
          <w:szCs w:val="24"/>
        </w:rPr>
        <w:t xml:space="preserve"> bērniem pakalpojums palielinātā apjomā nav nepiecieš</w:t>
      </w:r>
      <w:r w:rsidR="00D81921">
        <w:rPr>
          <w:rFonts w:ascii="Times New Roman" w:hAnsi="Times New Roman" w:cs="Times New Roman"/>
          <w:sz w:val="24"/>
          <w:szCs w:val="24"/>
        </w:rPr>
        <w:t>ams</w:t>
      </w:r>
      <w:r w:rsidR="00EC4FB3">
        <w:rPr>
          <w:rFonts w:ascii="Times New Roman" w:hAnsi="Times New Roman" w:cs="Times New Roman"/>
          <w:sz w:val="24"/>
          <w:szCs w:val="24"/>
        </w:rPr>
        <w:t xml:space="preserve"> un pienākas pamatkritēriju ietvaros. Pakalpojums 880 stundu apjomā  piešķirts arī </w:t>
      </w:r>
      <w:r w:rsidR="002649D4">
        <w:rPr>
          <w:rFonts w:ascii="Times New Roman" w:hAnsi="Times New Roman" w:cs="Times New Roman"/>
          <w:sz w:val="24"/>
          <w:szCs w:val="24"/>
        </w:rPr>
        <w:t>vienam</w:t>
      </w:r>
      <w:r w:rsidR="00EC4FB3">
        <w:rPr>
          <w:rFonts w:ascii="Times New Roman" w:hAnsi="Times New Roman" w:cs="Times New Roman"/>
          <w:sz w:val="24"/>
          <w:szCs w:val="24"/>
        </w:rPr>
        <w:t xml:space="preserve"> bērnam bez noteiktas īpašas kopšanas nepieciešamības</w:t>
      </w:r>
      <w:r w:rsidR="00A54249">
        <w:rPr>
          <w:rFonts w:ascii="Times New Roman" w:hAnsi="Times New Roman" w:cs="Times New Roman"/>
          <w:sz w:val="24"/>
          <w:szCs w:val="24"/>
        </w:rPr>
        <w:t xml:space="preserve"> </w:t>
      </w:r>
      <w:r w:rsidR="00A54249" w:rsidRPr="00A54249">
        <w:rPr>
          <w:rFonts w:ascii="Times New Roman" w:hAnsi="Times New Roman" w:cs="Times New Roman"/>
          <w:i/>
          <w:iCs/>
          <w:sz w:val="24"/>
          <w:szCs w:val="24"/>
        </w:rPr>
        <w:t>(3.3.1. tabula)</w:t>
      </w:r>
      <w:r w:rsidR="00EC4FB3" w:rsidRPr="00A54249">
        <w:rPr>
          <w:rFonts w:ascii="Times New Roman" w:hAnsi="Times New Roman" w:cs="Times New Roman"/>
          <w:i/>
          <w:iCs/>
          <w:sz w:val="24"/>
          <w:szCs w:val="24"/>
        </w:rPr>
        <w:t>.</w:t>
      </w:r>
    </w:p>
    <w:p w14:paraId="1AB99029" w14:textId="77777777" w:rsidR="00A54249" w:rsidRDefault="00A54249" w:rsidP="00A54249">
      <w:pPr>
        <w:pStyle w:val="Caption"/>
        <w:keepNext/>
        <w:jc w:val="right"/>
        <w:rPr>
          <w:rFonts w:ascii="Times New Roman" w:hAnsi="Times New Roman" w:cs="Times New Roman"/>
          <w:color w:val="auto"/>
          <w:sz w:val="24"/>
          <w:szCs w:val="24"/>
        </w:rPr>
      </w:pPr>
      <w:r w:rsidRPr="00562331">
        <w:rPr>
          <w:rFonts w:ascii="Times New Roman" w:hAnsi="Times New Roman" w:cs="Times New Roman"/>
          <w:color w:val="auto"/>
          <w:sz w:val="24"/>
          <w:szCs w:val="24"/>
        </w:rPr>
        <w:t>3.1.3. tabula</w:t>
      </w:r>
    </w:p>
    <w:p w14:paraId="539C2518" w14:textId="25DEE762" w:rsidR="00F97D5C" w:rsidRPr="009C2868" w:rsidRDefault="00F97D5C" w:rsidP="00F97D5C">
      <w:pPr>
        <w:pStyle w:val="Caption"/>
        <w:keepNext/>
        <w:spacing w:after="0"/>
        <w:jc w:val="center"/>
        <w:rPr>
          <w:rFonts w:ascii="Times New Roman" w:hAnsi="Times New Roman" w:cs="Times New Roman"/>
          <w:b/>
          <w:bCs/>
          <w:i w:val="0"/>
          <w:iCs w:val="0"/>
          <w:color w:val="auto"/>
          <w:sz w:val="24"/>
          <w:szCs w:val="24"/>
        </w:rPr>
      </w:pPr>
      <w:r w:rsidRPr="009C2868">
        <w:rPr>
          <w:rFonts w:ascii="Times New Roman" w:hAnsi="Times New Roman" w:cs="Times New Roman"/>
          <w:b/>
          <w:bCs/>
          <w:i w:val="0"/>
          <w:iCs w:val="0"/>
          <w:color w:val="auto"/>
          <w:sz w:val="24"/>
          <w:szCs w:val="24"/>
        </w:rPr>
        <w:t xml:space="preserve">Faktiski piešķirtais  </w:t>
      </w:r>
      <w:r w:rsidR="00644A3D">
        <w:rPr>
          <w:rFonts w:ascii="Times New Roman" w:hAnsi="Times New Roman" w:cs="Times New Roman"/>
          <w:b/>
          <w:bCs/>
          <w:i w:val="0"/>
          <w:iCs w:val="0"/>
          <w:color w:val="auto"/>
          <w:sz w:val="24"/>
          <w:szCs w:val="24"/>
        </w:rPr>
        <w:t xml:space="preserve">aprūpes mājās </w:t>
      </w:r>
      <w:r w:rsidRPr="009C2868">
        <w:rPr>
          <w:rFonts w:ascii="Times New Roman" w:hAnsi="Times New Roman" w:cs="Times New Roman"/>
          <w:b/>
          <w:bCs/>
          <w:i w:val="0"/>
          <w:iCs w:val="0"/>
          <w:color w:val="auto"/>
          <w:sz w:val="24"/>
          <w:szCs w:val="24"/>
        </w:rPr>
        <w:t>pakalpojuma vidējais apmērs</w:t>
      </w:r>
    </w:p>
    <w:p w14:paraId="57CC4C68" w14:textId="28826937" w:rsidR="00F97D5C" w:rsidRPr="00A526F9" w:rsidRDefault="00A526F9" w:rsidP="00A526F9">
      <w:pPr>
        <w:jc w:val="center"/>
        <w:rPr>
          <w:sz w:val="24"/>
          <w:szCs w:val="24"/>
        </w:rPr>
      </w:pPr>
      <w:r>
        <w:rPr>
          <w:rFonts w:ascii="Times New Roman" w:hAnsi="Times New Roman" w:cs="Times New Roman"/>
          <w:b/>
          <w:bCs/>
        </w:rPr>
        <w:t>bērniem ar paliatīvās aprūpes statusu</w:t>
      </w:r>
      <w:r w:rsidRPr="009C2868">
        <w:rPr>
          <w:rFonts w:ascii="Times New Roman" w:hAnsi="Times New Roman" w:cs="Times New Roman"/>
          <w:b/>
          <w:bCs/>
          <w:sz w:val="24"/>
          <w:szCs w:val="24"/>
        </w:rPr>
        <w:t xml:space="preserve"> </w:t>
      </w:r>
      <w:r w:rsidR="00F97D5C" w:rsidRPr="009C2868">
        <w:rPr>
          <w:rFonts w:ascii="Times New Roman" w:hAnsi="Times New Roman" w:cs="Times New Roman"/>
          <w:b/>
          <w:bCs/>
          <w:sz w:val="24"/>
          <w:szCs w:val="24"/>
        </w:rPr>
        <w:t xml:space="preserve">vecuma grupā no </w:t>
      </w:r>
      <w:r w:rsidR="00644A3D">
        <w:rPr>
          <w:rFonts w:ascii="Times New Roman" w:hAnsi="Times New Roman" w:cs="Times New Roman"/>
          <w:b/>
          <w:bCs/>
          <w:sz w:val="24"/>
          <w:szCs w:val="24"/>
        </w:rPr>
        <w:t>0</w:t>
      </w:r>
      <w:r w:rsidR="00F97D5C" w:rsidRPr="009C2868">
        <w:rPr>
          <w:rFonts w:ascii="Times New Roman" w:hAnsi="Times New Roman" w:cs="Times New Roman"/>
          <w:b/>
          <w:bCs/>
          <w:sz w:val="24"/>
          <w:szCs w:val="24"/>
        </w:rPr>
        <w:t xml:space="preserve"> līdz 1</w:t>
      </w:r>
      <w:r w:rsidR="00F97D5C">
        <w:rPr>
          <w:rFonts w:ascii="Times New Roman" w:hAnsi="Times New Roman" w:cs="Times New Roman"/>
          <w:b/>
          <w:bCs/>
          <w:sz w:val="24"/>
          <w:szCs w:val="24"/>
        </w:rPr>
        <w:t>7</w:t>
      </w:r>
      <w:r w:rsidR="00F97D5C" w:rsidRPr="009C2868">
        <w:rPr>
          <w:rFonts w:ascii="Times New Roman" w:hAnsi="Times New Roman" w:cs="Times New Roman"/>
          <w:b/>
          <w:bCs/>
          <w:sz w:val="24"/>
          <w:szCs w:val="24"/>
        </w:rPr>
        <w:t xml:space="preserve"> gadiem (ieskaitot) sadalījumā pa vecuma grupām</w:t>
      </w:r>
      <w:r w:rsidR="00F97D5C">
        <w:rPr>
          <w:rFonts w:ascii="Times New Roman" w:hAnsi="Times New Roman" w:cs="Times New Roman"/>
          <w:b/>
          <w:bCs/>
          <w:sz w:val="24"/>
          <w:szCs w:val="24"/>
        </w:rPr>
        <w:t>,</w:t>
      </w:r>
      <w:r w:rsidR="00F97D5C" w:rsidRPr="009C2868">
        <w:rPr>
          <w:rFonts w:ascii="Times New Roman" w:hAnsi="Times New Roman" w:cs="Times New Roman"/>
          <w:b/>
          <w:bCs/>
          <w:sz w:val="24"/>
          <w:szCs w:val="24"/>
        </w:rPr>
        <w:t xml:space="preserve"> FT veidiem un</w:t>
      </w:r>
      <w:r w:rsidR="00F97D5C">
        <w:rPr>
          <w:rFonts w:ascii="Times New Roman" w:hAnsi="Times New Roman" w:cs="Times New Roman"/>
          <w:b/>
          <w:bCs/>
          <w:sz w:val="24"/>
          <w:szCs w:val="24"/>
        </w:rPr>
        <w:t xml:space="preserve"> FI smaguma līmeņa</w:t>
      </w:r>
      <w:r w:rsidRPr="00A526F9">
        <w:rPr>
          <w:rFonts w:ascii="Times New Roman" w:hAnsi="Times New Roman" w:cs="Times New Roman"/>
          <w:b/>
          <w:bCs/>
        </w:rPr>
        <w:t xml:space="preserve"> </w:t>
      </w:r>
    </w:p>
    <w:tbl>
      <w:tblPr>
        <w:tblStyle w:val="TableGrid"/>
        <w:tblW w:w="0" w:type="auto"/>
        <w:jc w:val="center"/>
        <w:tblLook w:val="04A0" w:firstRow="1" w:lastRow="0" w:firstColumn="1" w:lastColumn="0" w:noHBand="0" w:noVBand="1"/>
      </w:tblPr>
      <w:tblGrid>
        <w:gridCol w:w="2240"/>
        <w:gridCol w:w="1243"/>
        <w:gridCol w:w="1776"/>
        <w:gridCol w:w="1134"/>
        <w:gridCol w:w="1701"/>
      </w:tblGrid>
      <w:tr w:rsidR="00EC4FB3" w:rsidRPr="00046068" w14:paraId="69A169E4" w14:textId="77777777" w:rsidTr="009B174C">
        <w:trPr>
          <w:trHeight w:val="300"/>
          <w:jc w:val="center"/>
        </w:trPr>
        <w:tc>
          <w:tcPr>
            <w:tcW w:w="2240" w:type="dxa"/>
            <w:vMerge w:val="restart"/>
            <w:shd w:val="clear" w:color="auto" w:fill="F2F2F2" w:themeFill="background1" w:themeFillShade="F2"/>
            <w:noWrap/>
            <w:vAlign w:val="center"/>
            <w:hideMark/>
          </w:tcPr>
          <w:p w14:paraId="4B0297DE" w14:textId="1DE68FD3" w:rsidR="00EC4FB3" w:rsidRPr="00046068" w:rsidRDefault="00EC4FB3" w:rsidP="00EC4FB3">
            <w:pPr>
              <w:jc w:val="center"/>
              <w:rPr>
                <w:rFonts w:ascii="Times New Roman" w:eastAsia="Times New Roman" w:hAnsi="Times New Roman" w:cs="Times New Roman"/>
              </w:rPr>
            </w:pPr>
            <w:r w:rsidRPr="00046068">
              <w:rPr>
                <w:rFonts w:ascii="Times New Roman" w:hAnsi="Times New Roman" w:cs="Times New Roman"/>
                <w:b/>
                <w:bCs/>
              </w:rPr>
              <w:t>Vecuma grupa, FT veids</w:t>
            </w:r>
            <w:r w:rsidR="003313BA">
              <w:rPr>
                <w:rFonts w:ascii="Times New Roman" w:hAnsi="Times New Roman" w:cs="Times New Roman"/>
                <w:b/>
                <w:bCs/>
              </w:rPr>
              <w:t xml:space="preserve">, FI </w:t>
            </w:r>
            <w:r w:rsidRPr="00046068">
              <w:rPr>
                <w:rFonts w:ascii="Times New Roman" w:hAnsi="Times New Roman" w:cs="Times New Roman"/>
                <w:b/>
                <w:bCs/>
              </w:rPr>
              <w:t xml:space="preserve">smaguma </w:t>
            </w:r>
            <w:r w:rsidR="003313BA">
              <w:rPr>
                <w:rFonts w:ascii="Times New Roman" w:hAnsi="Times New Roman" w:cs="Times New Roman"/>
                <w:b/>
                <w:bCs/>
              </w:rPr>
              <w:t>līmenis</w:t>
            </w:r>
          </w:p>
        </w:tc>
        <w:tc>
          <w:tcPr>
            <w:tcW w:w="3019" w:type="dxa"/>
            <w:gridSpan w:val="2"/>
            <w:shd w:val="clear" w:color="auto" w:fill="F2F2F2" w:themeFill="background1" w:themeFillShade="F2"/>
            <w:noWrap/>
            <w:vAlign w:val="center"/>
            <w:hideMark/>
          </w:tcPr>
          <w:p w14:paraId="3D88F8E3" w14:textId="553B3957" w:rsidR="00EC4FB3" w:rsidRPr="003313BA" w:rsidRDefault="0061721A" w:rsidP="00EC4FB3">
            <w:pPr>
              <w:jc w:val="center"/>
              <w:rPr>
                <w:rFonts w:ascii="Times New Roman" w:eastAsia="Times New Roman" w:hAnsi="Times New Roman" w:cs="Times New Roman"/>
                <w:i/>
                <w:iCs/>
              </w:rPr>
            </w:pPr>
            <w:r w:rsidRPr="003313BA">
              <w:rPr>
                <w:rFonts w:ascii="Times New Roman" w:eastAsia="Times New Roman" w:hAnsi="Times New Roman" w:cs="Times New Roman"/>
                <w:i/>
                <w:iCs/>
              </w:rPr>
              <w:t>Ir noteikta ī</w:t>
            </w:r>
            <w:r w:rsidR="00EC4FB3" w:rsidRPr="003313BA">
              <w:rPr>
                <w:rFonts w:ascii="Times New Roman" w:eastAsia="Times New Roman" w:hAnsi="Times New Roman" w:cs="Times New Roman"/>
                <w:i/>
                <w:iCs/>
              </w:rPr>
              <w:t>pašas kopšanas nepieciešamība</w:t>
            </w:r>
          </w:p>
        </w:tc>
        <w:tc>
          <w:tcPr>
            <w:tcW w:w="2835" w:type="dxa"/>
            <w:gridSpan w:val="2"/>
            <w:shd w:val="clear" w:color="auto" w:fill="F2F2F2" w:themeFill="background1" w:themeFillShade="F2"/>
            <w:noWrap/>
            <w:vAlign w:val="center"/>
            <w:hideMark/>
          </w:tcPr>
          <w:p w14:paraId="4AC1031E" w14:textId="25CA6B45" w:rsidR="00EC4FB3" w:rsidRPr="003313BA" w:rsidRDefault="00A51C11" w:rsidP="00EC4FB3">
            <w:pPr>
              <w:jc w:val="center"/>
              <w:rPr>
                <w:rFonts w:ascii="Times New Roman" w:eastAsia="Times New Roman" w:hAnsi="Times New Roman" w:cs="Times New Roman"/>
                <w:i/>
                <w:iCs/>
              </w:rPr>
            </w:pPr>
            <w:r w:rsidRPr="003313BA">
              <w:rPr>
                <w:rFonts w:ascii="Times New Roman" w:eastAsia="Times New Roman" w:hAnsi="Times New Roman" w:cs="Times New Roman"/>
                <w:i/>
                <w:iCs/>
              </w:rPr>
              <w:t>N</w:t>
            </w:r>
            <w:r w:rsidR="00EC4FB3" w:rsidRPr="003313BA">
              <w:rPr>
                <w:rFonts w:ascii="Times New Roman" w:eastAsia="Times New Roman" w:hAnsi="Times New Roman" w:cs="Times New Roman"/>
                <w:i/>
                <w:iCs/>
              </w:rPr>
              <w:t>av</w:t>
            </w:r>
            <w:r w:rsidR="003313BA" w:rsidRPr="003313BA">
              <w:rPr>
                <w:rFonts w:ascii="Times New Roman" w:eastAsia="Times New Roman" w:hAnsi="Times New Roman" w:cs="Times New Roman"/>
                <w:i/>
                <w:iCs/>
              </w:rPr>
              <w:t xml:space="preserve"> noteikta</w:t>
            </w:r>
            <w:r w:rsidR="00EC4FB3" w:rsidRPr="003313BA">
              <w:rPr>
                <w:rFonts w:ascii="Times New Roman" w:eastAsia="Times New Roman" w:hAnsi="Times New Roman" w:cs="Times New Roman"/>
                <w:i/>
                <w:iCs/>
              </w:rPr>
              <w:t xml:space="preserve"> īpašas kopšanas nepieciešamība</w:t>
            </w:r>
          </w:p>
        </w:tc>
      </w:tr>
      <w:tr w:rsidR="00EC4FB3" w:rsidRPr="00046068" w14:paraId="53910599" w14:textId="77777777" w:rsidTr="009B174C">
        <w:trPr>
          <w:trHeight w:val="300"/>
          <w:jc w:val="center"/>
        </w:trPr>
        <w:tc>
          <w:tcPr>
            <w:tcW w:w="2240" w:type="dxa"/>
            <w:vMerge/>
            <w:shd w:val="clear" w:color="auto" w:fill="F2F2F2" w:themeFill="background1" w:themeFillShade="F2"/>
            <w:noWrap/>
            <w:vAlign w:val="center"/>
            <w:hideMark/>
          </w:tcPr>
          <w:p w14:paraId="7068416B" w14:textId="44B7F1CF" w:rsidR="00EC4FB3" w:rsidRPr="00046068" w:rsidRDefault="00EC4FB3" w:rsidP="00EC4FB3">
            <w:pPr>
              <w:jc w:val="center"/>
              <w:rPr>
                <w:rFonts w:ascii="Times New Roman" w:eastAsia="Times New Roman" w:hAnsi="Times New Roman" w:cs="Times New Roman"/>
                <w:b/>
                <w:bCs/>
              </w:rPr>
            </w:pPr>
          </w:p>
        </w:tc>
        <w:tc>
          <w:tcPr>
            <w:tcW w:w="1243" w:type="dxa"/>
            <w:shd w:val="clear" w:color="auto" w:fill="F2F2F2" w:themeFill="background1" w:themeFillShade="F2"/>
            <w:noWrap/>
            <w:vAlign w:val="center"/>
          </w:tcPr>
          <w:p w14:paraId="6AA28DCB" w14:textId="463B709B" w:rsidR="00EC4FB3" w:rsidRPr="009B174C" w:rsidRDefault="00EC4FB3" w:rsidP="00EC4FB3">
            <w:pPr>
              <w:jc w:val="center"/>
              <w:rPr>
                <w:rFonts w:ascii="Times New Roman" w:eastAsia="Times New Roman" w:hAnsi="Times New Roman" w:cs="Times New Roman"/>
                <w:b/>
                <w:bCs/>
              </w:rPr>
            </w:pPr>
            <w:r w:rsidRPr="009B174C">
              <w:rPr>
                <w:rFonts w:ascii="Times New Roman" w:hAnsi="Times New Roman" w:cs="Times New Roman"/>
                <w:b/>
                <w:bCs/>
              </w:rPr>
              <w:t>Bērnu skaits</w:t>
            </w:r>
          </w:p>
        </w:tc>
        <w:tc>
          <w:tcPr>
            <w:tcW w:w="1776" w:type="dxa"/>
            <w:shd w:val="clear" w:color="auto" w:fill="F2F2F2" w:themeFill="background1" w:themeFillShade="F2"/>
            <w:noWrap/>
            <w:vAlign w:val="center"/>
          </w:tcPr>
          <w:p w14:paraId="7926A28C" w14:textId="07ED44DE" w:rsidR="00EC4FB3" w:rsidRPr="009B174C" w:rsidRDefault="00EC4FB3" w:rsidP="00EC4FB3">
            <w:pPr>
              <w:jc w:val="center"/>
              <w:rPr>
                <w:rFonts w:ascii="Times New Roman" w:eastAsia="Times New Roman" w:hAnsi="Times New Roman" w:cs="Times New Roman"/>
                <w:b/>
                <w:bCs/>
              </w:rPr>
            </w:pPr>
            <w:r w:rsidRPr="009B174C">
              <w:rPr>
                <w:rFonts w:ascii="Times New Roman" w:hAnsi="Times New Roman" w:cs="Times New Roman"/>
                <w:b/>
                <w:bCs/>
              </w:rPr>
              <w:t xml:space="preserve">Vidējais stundu skaits </w:t>
            </w:r>
            <w:r w:rsidR="00A51C11" w:rsidRPr="009B174C">
              <w:rPr>
                <w:rFonts w:ascii="Times New Roman" w:hAnsi="Times New Roman" w:cs="Times New Roman"/>
                <w:b/>
                <w:bCs/>
              </w:rPr>
              <w:t>vienam</w:t>
            </w:r>
            <w:r w:rsidRPr="009B174C">
              <w:rPr>
                <w:rFonts w:ascii="Times New Roman" w:hAnsi="Times New Roman" w:cs="Times New Roman"/>
                <w:b/>
                <w:bCs/>
              </w:rPr>
              <w:t xml:space="preserve"> bērnam</w:t>
            </w:r>
          </w:p>
        </w:tc>
        <w:tc>
          <w:tcPr>
            <w:tcW w:w="1134" w:type="dxa"/>
            <w:shd w:val="clear" w:color="auto" w:fill="F2F2F2" w:themeFill="background1" w:themeFillShade="F2"/>
            <w:noWrap/>
            <w:vAlign w:val="center"/>
          </w:tcPr>
          <w:p w14:paraId="5A36D416" w14:textId="5BC0B4CD" w:rsidR="00EC4FB3" w:rsidRPr="009B174C" w:rsidRDefault="00EC4FB3" w:rsidP="00EC4FB3">
            <w:pPr>
              <w:jc w:val="center"/>
              <w:rPr>
                <w:rFonts w:ascii="Times New Roman" w:eastAsia="Times New Roman" w:hAnsi="Times New Roman" w:cs="Times New Roman"/>
                <w:b/>
                <w:bCs/>
              </w:rPr>
            </w:pPr>
            <w:r w:rsidRPr="009B174C">
              <w:rPr>
                <w:rFonts w:ascii="Times New Roman" w:hAnsi="Times New Roman" w:cs="Times New Roman"/>
                <w:b/>
                <w:bCs/>
              </w:rPr>
              <w:t>Bērnu skaits</w:t>
            </w:r>
          </w:p>
        </w:tc>
        <w:tc>
          <w:tcPr>
            <w:tcW w:w="1701" w:type="dxa"/>
            <w:shd w:val="clear" w:color="auto" w:fill="F2F2F2" w:themeFill="background1" w:themeFillShade="F2"/>
            <w:noWrap/>
            <w:vAlign w:val="center"/>
          </w:tcPr>
          <w:p w14:paraId="04733A52" w14:textId="3477B0EC" w:rsidR="00EC4FB3" w:rsidRPr="009B174C" w:rsidRDefault="00EC4FB3" w:rsidP="00EC4FB3">
            <w:pPr>
              <w:jc w:val="center"/>
              <w:rPr>
                <w:rFonts w:ascii="Times New Roman" w:eastAsia="Times New Roman" w:hAnsi="Times New Roman" w:cs="Times New Roman"/>
                <w:b/>
                <w:bCs/>
              </w:rPr>
            </w:pPr>
            <w:r w:rsidRPr="009B174C">
              <w:rPr>
                <w:rFonts w:ascii="Times New Roman" w:hAnsi="Times New Roman" w:cs="Times New Roman"/>
                <w:b/>
                <w:bCs/>
              </w:rPr>
              <w:t xml:space="preserve">Vidējais stundu skaits </w:t>
            </w:r>
            <w:r w:rsidR="00A51C11" w:rsidRPr="009B174C">
              <w:rPr>
                <w:rFonts w:ascii="Times New Roman" w:hAnsi="Times New Roman" w:cs="Times New Roman"/>
                <w:b/>
                <w:bCs/>
              </w:rPr>
              <w:t xml:space="preserve">vienam </w:t>
            </w:r>
            <w:r w:rsidRPr="009B174C">
              <w:rPr>
                <w:rFonts w:ascii="Times New Roman" w:hAnsi="Times New Roman" w:cs="Times New Roman"/>
                <w:b/>
                <w:bCs/>
              </w:rPr>
              <w:t xml:space="preserve"> bērnam</w:t>
            </w:r>
          </w:p>
        </w:tc>
      </w:tr>
      <w:tr w:rsidR="00EC4FB3" w:rsidRPr="00046068" w14:paraId="4A43F1F6" w14:textId="77777777" w:rsidTr="00A54249">
        <w:trPr>
          <w:trHeight w:val="300"/>
          <w:jc w:val="center"/>
        </w:trPr>
        <w:tc>
          <w:tcPr>
            <w:tcW w:w="2240" w:type="dxa"/>
            <w:shd w:val="clear" w:color="auto" w:fill="FFF2CC" w:themeFill="accent4" w:themeFillTint="33"/>
            <w:noWrap/>
            <w:hideMark/>
          </w:tcPr>
          <w:p w14:paraId="7D90A60E"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1,6-6 gadi (ieskaitot)</w:t>
            </w:r>
          </w:p>
        </w:tc>
        <w:tc>
          <w:tcPr>
            <w:tcW w:w="1243" w:type="dxa"/>
            <w:shd w:val="clear" w:color="auto" w:fill="FFF2CC" w:themeFill="accent4" w:themeFillTint="33"/>
            <w:noWrap/>
            <w:hideMark/>
          </w:tcPr>
          <w:p w14:paraId="313F615F"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2</w:t>
            </w:r>
          </w:p>
        </w:tc>
        <w:tc>
          <w:tcPr>
            <w:tcW w:w="1776" w:type="dxa"/>
            <w:shd w:val="clear" w:color="auto" w:fill="FFF2CC" w:themeFill="accent4" w:themeFillTint="33"/>
            <w:noWrap/>
            <w:hideMark/>
          </w:tcPr>
          <w:p w14:paraId="67873DC5"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1448</w:t>
            </w:r>
          </w:p>
        </w:tc>
        <w:tc>
          <w:tcPr>
            <w:tcW w:w="1134" w:type="dxa"/>
            <w:shd w:val="clear" w:color="auto" w:fill="FFF2CC" w:themeFill="accent4" w:themeFillTint="33"/>
            <w:noWrap/>
            <w:hideMark/>
          </w:tcPr>
          <w:p w14:paraId="4A599A9D"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1</w:t>
            </w:r>
          </w:p>
        </w:tc>
        <w:tc>
          <w:tcPr>
            <w:tcW w:w="1701" w:type="dxa"/>
            <w:shd w:val="clear" w:color="auto" w:fill="FFF2CC" w:themeFill="accent4" w:themeFillTint="33"/>
            <w:noWrap/>
            <w:hideMark/>
          </w:tcPr>
          <w:p w14:paraId="6A8D5006"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880</w:t>
            </w:r>
          </w:p>
        </w:tc>
      </w:tr>
      <w:tr w:rsidR="00EC4FB3" w:rsidRPr="00046068" w14:paraId="5FC76EB4" w14:textId="77777777" w:rsidTr="00A54249">
        <w:trPr>
          <w:trHeight w:val="300"/>
          <w:jc w:val="center"/>
        </w:trPr>
        <w:tc>
          <w:tcPr>
            <w:tcW w:w="2240" w:type="dxa"/>
            <w:shd w:val="clear" w:color="auto" w:fill="auto"/>
            <w:noWrap/>
            <w:hideMark/>
          </w:tcPr>
          <w:p w14:paraId="2BA646E8" w14:textId="6BC69E5B" w:rsidR="00EC4FB3" w:rsidRPr="00046068" w:rsidRDefault="00A430E7" w:rsidP="00EC4FB3">
            <w:pPr>
              <w:jc w:val="center"/>
              <w:rPr>
                <w:rFonts w:ascii="Times New Roman" w:eastAsia="Times New Roman" w:hAnsi="Times New Roman" w:cs="Times New Roman"/>
              </w:rPr>
            </w:pPr>
            <w:r>
              <w:rPr>
                <w:rFonts w:ascii="Times New Roman" w:eastAsia="Times New Roman" w:hAnsi="Times New Roman" w:cs="Times New Roman"/>
              </w:rPr>
              <w:t>Pārējie</w:t>
            </w:r>
          </w:p>
        </w:tc>
        <w:tc>
          <w:tcPr>
            <w:tcW w:w="1243" w:type="dxa"/>
            <w:shd w:val="clear" w:color="auto" w:fill="auto"/>
            <w:noWrap/>
            <w:hideMark/>
          </w:tcPr>
          <w:p w14:paraId="24FAF246" w14:textId="77777777" w:rsidR="00EC4FB3" w:rsidRPr="009B174C" w:rsidRDefault="00EC4FB3" w:rsidP="00EC4FB3">
            <w:pPr>
              <w:jc w:val="center"/>
              <w:rPr>
                <w:rFonts w:ascii="Times New Roman" w:eastAsia="Times New Roman" w:hAnsi="Times New Roman" w:cs="Times New Roman"/>
              </w:rPr>
            </w:pPr>
            <w:r w:rsidRPr="009B174C">
              <w:rPr>
                <w:rFonts w:ascii="Times New Roman" w:eastAsia="Times New Roman" w:hAnsi="Times New Roman" w:cs="Times New Roman"/>
              </w:rPr>
              <w:t>1</w:t>
            </w:r>
          </w:p>
        </w:tc>
        <w:tc>
          <w:tcPr>
            <w:tcW w:w="1776" w:type="dxa"/>
            <w:shd w:val="clear" w:color="auto" w:fill="auto"/>
            <w:noWrap/>
            <w:hideMark/>
          </w:tcPr>
          <w:p w14:paraId="4A2D1F8D" w14:textId="77777777" w:rsidR="00EC4FB3" w:rsidRPr="009B174C" w:rsidRDefault="00EC4FB3" w:rsidP="00EC4FB3">
            <w:pPr>
              <w:jc w:val="center"/>
              <w:rPr>
                <w:rFonts w:ascii="Times New Roman" w:eastAsia="Times New Roman" w:hAnsi="Times New Roman" w:cs="Times New Roman"/>
              </w:rPr>
            </w:pPr>
            <w:r w:rsidRPr="009B174C">
              <w:rPr>
                <w:rFonts w:ascii="Times New Roman" w:eastAsia="Times New Roman" w:hAnsi="Times New Roman" w:cs="Times New Roman"/>
              </w:rPr>
              <w:t>2016</w:t>
            </w:r>
          </w:p>
        </w:tc>
        <w:tc>
          <w:tcPr>
            <w:tcW w:w="1134" w:type="dxa"/>
            <w:shd w:val="clear" w:color="auto" w:fill="auto"/>
            <w:noWrap/>
            <w:hideMark/>
          </w:tcPr>
          <w:p w14:paraId="40203FEF" w14:textId="4410B4A2" w:rsidR="00EC4FB3" w:rsidRPr="009B174C" w:rsidRDefault="009B174C" w:rsidP="00EC4FB3">
            <w:pPr>
              <w:jc w:val="center"/>
              <w:rPr>
                <w:rFonts w:ascii="Times New Roman" w:eastAsia="Times New Roman" w:hAnsi="Times New Roman" w:cs="Times New Roman"/>
              </w:rPr>
            </w:pPr>
            <w:r w:rsidRPr="009B174C">
              <w:rPr>
                <w:rFonts w:ascii="Times New Roman" w:eastAsia="Times New Roman" w:hAnsi="Times New Roman" w:cs="Times New Roman"/>
              </w:rPr>
              <w:t>0</w:t>
            </w:r>
          </w:p>
        </w:tc>
        <w:tc>
          <w:tcPr>
            <w:tcW w:w="1701" w:type="dxa"/>
            <w:shd w:val="clear" w:color="auto" w:fill="auto"/>
            <w:noWrap/>
            <w:hideMark/>
          </w:tcPr>
          <w:p w14:paraId="30419A41" w14:textId="4FEE8464" w:rsidR="00EC4FB3" w:rsidRPr="009B174C" w:rsidRDefault="009B174C" w:rsidP="00EC4FB3">
            <w:pPr>
              <w:jc w:val="center"/>
              <w:rPr>
                <w:rFonts w:ascii="Times New Roman" w:eastAsia="Times New Roman" w:hAnsi="Times New Roman" w:cs="Times New Roman"/>
              </w:rPr>
            </w:pPr>
            <w:r w:rsidRPr="009B174C">
              <w:rPr>
                <w:rFonts w:ascii="Times New Roman" w:eastAsia="Times New Roman" w:hAnsi="Times New Roman" w:cs="Times New Roman"/>
              </w:rPr>
              <w:t>0</w:t>
            </w:r>
          </w:p>
        </w:tc>
      </w:tr>
      <w:tr w:rsidR="00EC4FB3" w:rsidRPr="00046068" w14:paraId="5159EC26" w14:textId="77777777" w:rsidTr="00A54249">
        <w:trPr>
          <w:trHeight w:val="300"/>
          <w:jc w:val="center"/>
        </w:trPr>
        <w:tc>
          <w:tcPr>
            <w:tcW w:w="2240" w:type="dxa"/>
            <w:noWrap/>
            <w:hideMark/>
          </w:tcPr>
          <w:p w14:paraId="62790978"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KT</w:t>
            </w:r>
          </w:p>
        </w:tc>
        <w:tc>
          <w:tcPr>
            <w:tcW w:w="1243" w:type="dxa"/>
            <w:noWrap/>
            <w:hideMark/>
          </w:tcPr>
          <w:p w14:paraId="586D37E1" w14:textId="77777777" w:rsidR="00EC4FB3" w:rsidRPr="009B174C" w:rsidRDefault="00EC4FB3" w:rsidP="00EC4FB3">
            <w:pPr>
              <w:jc w:val="center"/>
              <w:rPr>
                <w:rFonts w:ascii="Times New Roman" w:eastAsia="Times New Roman" w:hAnsi="Times New Roman" w:cs="Times New Roman"/>
              </w:rPr>
            </w:pPr>
            <w:r w:rsidRPr="009B174C">
              <w:rPr>
                <w:rFonts w:ascii="Times New Roman" w:eastAsia="Times New Roman" w:hAnsi="Times New Roman" w:cs="Times New Roman"/>
              </w:rPr>
              <w:t>1</w:t>
            </w:r>
          </w:p>
        </w:tc>
        <w:tc>
          <w:tcPr>
            <w:tcW w:w="1776" w:type="dxa"/>
            <w:noWrap/>
            <w:hideMark/>
          </w:tcPr>
          <w:p w14:paraId="7105932B" w14:textId="77777777" w:rsidR="00EC4FB3" w:rsidRPr="009B174C" w:rsidRDefault="00EC4FB3" w:rsidP="00EC4FB3">
            <w:pPr>
              <w:jc w:val="center"/>
              <w:rPr>
                <w:rFonts w:ascii="Times New Roman" w:eastAsia="Times New Roman" w:hAnsi="Times New Roman" w:cs="Times New Roman"/>
              </w:rPr>
            </w:pPr>
            <w:r w:rsidRPr="009B174C">
              <w:rPr>
                <w:rFonts w:ascii="Times New Roman" w:eastAsia="Times New Roman" w:hAnsi="Times New Roman" w:cs="Times New Roman"/>
              </w:rPr>
              <w:t>880</w:t>
            </w:r>
          </w:p>
        </w:tc>
        <w:tc>
          <w:tcPr>
            <w:tcW w:w="1134" w:type="dxa"/>
            <w:noWrap/>
            <w:hideMark/>
          </w:tcPr>
          <w:p w14:paraId="7DEBD00E" w14:textId="6C06C148" w:rsidR="00EC4FB3" w:rsidRPr="009B174C" w:rsidRDefault="009B174C" w:rsidP="00EC4FB3">
            <w:pPr>
              <w:jc w:val="center"/>
              <w:rPr>
                <w:rFonts w:ascii="Times New Roman" w:eastAsia="Times New Roman" w:hAnsi="Times New Roman" w:cs="Times New Roman"/>
              </w:rPr>
            </w:pPr>
            <w:r w:rsidRPr="009B174C">
              <w:rPr>
                <w:rFonts w:ascii="Times New Roman" w:eastAsia="Times New Roman" w:hAnsi="Times New Roman" w:cs="Times New Roman"/>
              </w:rPr>
              <w:t>0</w:t>
            </w:r>
          </w:p>
        </w:tc>
        <w:tc>
          <w:tcPr>
            <w:tcW w:w="1701" w:type="dxa"/>
            <w:noWrap/>
            <w:hideMark/>
          </w:tcPr>
          <w:p w14:paraId="5A99979B" w14:textId="0C59CC7E" w:rsidR="00EC4FB3" w:rsidRPr="009B174C" w:rsidRDefault="009B174C" w:rsidP="00EC4FB3">
            <w:pPr>
              <w:jc w:val="center"/>
              <w:rPr>
                <w:rFonts w:ascii="Times New Roman" w:eastAsia="Times New Roman" w:hAnsi="Times New Roman" w:cs="Times New Roman"/>
              </w:rPr>
            </w:pPr>
            <w:r w:rsidRPr="009B174C">
              <w:rPr>
                <w:rFonts w:ascii="Times New Roman" w:eastAsia="Times New Roman" w:hAnsi="Times New Roman" w:cs="Times New Roman"/>
              </w:rPr>
              <w:t>0</w:t>
            </w:r>
          </w:p>
        </w:tc>
      </w:tr>
      <w:tr w:rsidR="00EC4FB3" w:rsidRPr="00046068" w14:paraId="4AD939A8" w14:textId="77777777" w:rsidTr="00A54249">
        <w:trPr>
          <w:trHeight w:val="300"/>
          <w:jc w:val="center"/>
        </w:trPr>
        <w:tc>
          <w:tcPr>
            <w:tcW w:w="2240" w:type="dxa"/>
            <w:noWrap/>
            <w:hideMark/>
          </w:tcPr>
          <w:p w14:paraId="678C821F"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MT</w:t>
            </w:r>
          </w:p>
        </w:tc>
        <w:tc>
          <w:tcPr>
            <w:tcW w:w="1243" w:type="dxa"/>
            <w:noWrap/>
            <w:hideMark/>
          </w:tcPr>
          <w:p w14:paraId="1468D3DA" w14:textId="7B06845C"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c>
          <w:tcPr>
            <w:tcW w:w="1776" w:type="dxa"/>
            <w:noWrap/>
            <w:hideMark/>
          </w:tcPr>
          <w:p w14:paraId="14941DF3" w14:textId="6ACAA41B"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noWrap/>
            <w:hideMark/>
          </w:tcPr>
          <w:p w14:paraId="114DBF42"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1</w:t>
            </w:r>
          </w:p>
        </w:tc>
        <w:tc>
          <w:tcPr>
            <w:tcW w:w="1701" w:type="dxa"/>
            <w:noWrap/>
            <w:hideMark/>
          </w:tcPr>
          <w:p w14:paraId="6EAF017E"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880</w:t>
            </w:r>
          </w:p>
        </w:tc>
      </w:tr>
      <w:tr w:rsidR="00EC4FB3" w:rsidRPr="00046068" w14:paraId="4098CDD1" w14:textId="77777777" w:rsidTr="00A54249">
        <w:trPr>
          <w:trHeight w:val="300"/>
          <w:jc w:val="center"/>
        </w:trPr>
        <w:tc>
          <w:tcPr>
            <w:tcW w:w="2240" w:type="dxa"/>
            <w:shd w:val="clear" w:color="auto" w:fill="FFF2CC" w:themeFill="accent4" w:themeFillTint="33"/>
            <w:noWrap/>
            <w:hideMark/>
          </w:tcPr>
          <w:p w14:paraId="3DD88860"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7-13 gadi (ieskaitot)</w:t>
            </w:r>
          </w:p>
        </w:tc>
        <w:tc>
          <w:tcPr>
            <w:tcW w:w="1243" w:type="dxa"/>
            <w:shd w:val="clear" w:color="auto" w:fill="FFF2CC" w:themeFill="accent4" w:themeFillTint="33"/>
            <w:noWrap/>
            <w:hideMark/>
          </w:tcPr>
          <w:p w14:paraId="36F49402"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2</w:t>
            </w:r>
          </w:p>
        </w:tc>
        <w:tc>
          <w:tcPr>
            <w:tcW w:w="1776" w:type="dxa"/>
            <w:shd w:val="clear" w:color="auto" w:fill="FFF2CC" w:themeFill="accent4" w:themeFillTint="33"/>
            <w:noWrap/>
            <w:hideMark/>
          </w:tcPr>
          <w:p w14:paraId="5FDECEFE" w14:textId="77777777" w:rsidR="00EC4FB3" w:rsidRPr="00046068" w:rsidRDefault="00EC4FB3" w:rsidP="00EC4FB3">
            <w:pPr>
              <w:jc w:val="center"/>
              <w:rPr>
                <w:rFonts w:ascii="Times New Roman" w:eastAsia="Times New Roman" w:hAnsi="Times New Roman" w:cs="Times New Roman"/>
                <w:b/>
                <w:bCs/>
              </w:rPr>
            </w:pPr>
            <w:r w:rsidRPr="00046068">
              <w:rPr>
                <w:rFonts w:ascii="Times New Roman" w:eastAsia="Times New Roman" w:hAnsi="Times New Roman" w:cs="Times New Roman"/>
                <w:b/>
                <w:bCs/>
              </w:rPr>
              <w:t>1488</w:t>
            </w:r>
          </w:p>
        </w:tc>
        <w:tc>
          <w:tcPr>
            <w:tcW w:w="1134" w:type="dxa"/>
            <w:shd w:val="clear" w:color="auto" w:fill="FFF2CC" w:themeFill="accent4" w:themeFillTint="33"/>
            <w:noWrap/>
            <w:hideMark/>
          </w:tcPr>
          <w:p w14:paraId="01B7BDF2" w14:textId="77777777" w:rsidR="00EC4FB3" w:rsidRPr="00046068" w:rsidRDefault="00EC4FB3" w:rsidP="00EC4FB3">
            <w:pPr>
              <w:jc w:val="center"/>
              <w:rPr>
                <w:rFonts w:ascii="Times New Roman" w:eastAsia="Times New Roman" w:hAnsi="Times New Roman" w:cs="Times New Roman"/>
                <w:b/>
                <w:bCs/>
              </w:rPr>
            </w:pPr>
          </w:p>
        </w:tc>
        <w:tc>
          <w:tcPr>
            <w:tcW w:w="1701" w:type="dxa"/>
            <w:shd w:val="clear" w:color="auto" w:fill="FFF2CC" w:themeFill="accent4" w:themeFillTint="33"/>
            <w:noWrap/>
            <w:hideMark/>
          </w:tcPr>
          <w:p w14:paraId="00FE8DF6" w14:textId="77777777" w:rsidR="00EC4FB3" w:rsidRPr="00046068" w:rsidRDefault="00EC4FB3" w:rsidP="00EC4FB3">
            <w:pPr>
              <w:jc w:val="center"/>
              <w:rPr>
                <w:rFonts w:ascii="Times New Roman" w:eastAsia="Times New Roman" w:hAnsi="Times New Roman" w:cs="Times New Roman"/>
              </w:rPr>
            </w:pPr>
          </w:p>
        </w:tc>
      </w:tr>
      <w:tr w:rsidR="00EC4FB3" w:rsidRPr="00046068" w14:paraId="11717715" w14:textId="77777777" w:rsidTr="00A54249">
        <w:trPr>
          <w:trHeight w:val="300"/>
          <w:jc w:val="center"/>
        </w:trPr>
        <w:tc>
          <w:tcPr>
            <w:tcW w:w="2240" w:type="dxa"/>
            <w:noWrap/>
            <w:hideMark/>
          </w:tcPr>
          <w:p w14:paraId="411CA549"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GRT</w:t>
            </w:r>
          </w:p>
        </w:tc>
        <w:tc>
          <w:tcPr>
            <w:tcW w:w="1243" w:type="dxa"/>
            <w:noWrap/>
            <w:hideMark/>
          </w:tcPr>
          <w:p w14:paraId="02FDAA81"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1</w:t>
            </w:r>
          </w:p>
        </w:tc>
        <w:tc>
          <w:tcPr>
            <w:tcW w:w="1776" w:type="dxa"/>
            <w:noWrap/>
            <w:hideMark/>
          </w:tcPr>
          <w:p w14:paraId="5882C731"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2016</w:t>
            </w:r>
          </w:p>
        </w:tc>
        <w:tc>
          <w:tcPr>
            <w:tcW w:w="1134" w:type="dxa"/>
            <w:noWrap/>
            <w:hideMark/>
          </w:tcPr>
          <w:p w14:paraId="2C2082B6" w14:textId="5A31DA3F"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c>
          <w:tcPr>
            <w:tcW w:w="1701" w:type="dxa"/>
            <w:noWrap/>
            <w:hideMark/>
          </w:tcPr>
          <w:p w14:paraId="76435DC6" w14:textId="458E7CBA"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r>
      <w:tr w:rsidR="00EC4FB3" w:rsidRPr="00046068" w14:paraId="283CC561" w14:textId="77777777" w:rsidTr="00A54249">
        <w:trPr>
          <w:trHeight w:val="300"/>
          <w:jc w:val="center"/>
        </w:trPr>
        <w:tc>
          <w:tcPr>
            <w:tcW w:w="2240" w:type="dxa"/>
            <w:noWrap/>
            <w:hideMark/>
          </w:tcPr>
          <w:p w14:paraId="69109759"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MT</w:t>
            </w:r>
          </w:p>
        </w:tc>
        <w:tc>
          <w:tcPr>
            <w:tcW w:w="1243" w:type="dxa"/>
            <w:noWrap/>
            <w:hideMark/>
          </w:tcPr>
          <w:p w14:paraId="3C8B2279"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1</w:t>
            </w:r>
          </w:p>
        </w:tc>
        <w:tc>
          <w:tcPr>
            <w:tcW w:w="1776" w:type="dxa"/>
            <w:noWrap/>
            <w:hideMark/>
          </w:tcPr>
          <w:p w14:paraId="40B66070" w14:textId="77777777" w:rsidR="00EC4FB3" w:rsidRPr="00046068" w:rsidRDefault="00EC4FB3" w:rsidP="00EC4FB3">
            <w:pPr>
              <w:jc w:val="center"/>
              <w:rPr>
                <w:rFonts w:ascii="Times New Roman" w:eastAsia="Times New Roman" w:hAnsi="Times New Roman" w:cs="Times New Roman"/>
              </w:rPr>
            </w:pPr>
            <w:r w:rsidRPr="00046068">
              <w:rPr>
                <w:rFonts w:ascii="Times New Roman" w:eastAsia="Times New Roman" w:hAnsi="Times New Roman" w:cs="Times New Roman"/>
              </w:rPr>
              <w:t>960</w:t>
            </w:r>
          </w:p>
        </w:tc>
        <w:tc>
          <w:tcPr>
            <w:tcW w:w="1134" w:type="dxa"/>
            <w:noWrap/>
            <w:hideMark/>
          </w:tcPr>
          <w:p w14:paraId="2F9E726B" w14:textId="558FCCE9"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c>
          <w:tcPr>
            <w:tcW w:w="1701" w:type="dxa"/>
            <w:noWrap/>
            <w:hideMark/>
          </w:tcPr>
          <w:p w14:paraId="6C984284" w14:textId="0653BD3F" w:rsidR="00EC4FB3" w:rsidRPr="00046068" w:rsidRDefault="009B174C" w:rsidP="00EC4FB3">
            <w:pPr>
              <w:jc w:val="center"/>
              <w:rPr>
                <w:rFonts w:ascii="Times New Roman" w:eastAsia="Times New Roman" w:hAnsi="Times New Roman" w:cs="Times New Roman"/>
              </w:rPr>
            </w:pPr>
            <w:r>
              <w:rPr>
                <w:rFonts w:ascii="Times New Roman" w:eastAsia="Times New Roman" w:hAnsi="Times New Roman" w:cs="Times New Roman"/>
              </w:rPr>
              <w:t>0</w:t>
            </w:r>
          </w:p>
        </w:tc>
      </w:tr>
      <w:tr w:rsidR="00EC4FB3" w:rsidRPr="00046068" w14:paraId="1517BF86" w14:textId="77777777" w:rsidTr="00A54249">
        <w:trPr>
          <w:trHeight w:val="300"/>
          <w:jc w:val="center"/>
        </w:trPr>
        <w:tc>
          <w:tcPr>
            <w:tcW w:w="2240" w:type="dxa"/>
            <w:noWrap/>
            <w:hideMark/>
          </w:tcPr>
          <w:p w14:paraId="77EE4EE4" w14:textId="24D0B748" w:rsidR="00EC4FB3" w:rsidRPr="00046068" w:rsidRDefault="00EC4FB3" w:rsidP="00EC4FB3">
            <w:pPr>
              <w:shd w:val="clear" w:color="auto" w:fill="F2F2F2" w:themeFill="background1" w:themeFillShade="F2"/>
              <w:jc w:val="center"/>
              <w:rPr>
                <w:rFonts w:ascii="Times New Roman" w:eastAsia="Times New Roman" w:hAnsi="Times New Roman" w:cs="Times New Roman"/>
                <w:b/>
                <w:bCs/>
              </w:rPr>
            </w:pPr>
            <w:r w:rsidRPr="00046068">
              <w:rPr>
                <w:rFonts w:ascii="Times New Roman" w:eastAsia="Times New Roman" w:hAnsi="Times New Roman" w:cs="Times New Roman"/>
                <w:b/>
                <w:bCs/>
              </w:rPr>
              <w:t>Kopā</w:t>
            </w:r>
          </w:p>
        </w:tc>
        <w:tc>
          <w:tcPr>
            <w:tcW w:w="1243" w:type="dxa"/>
            <w:noWrap/>
            <w:hideMark/>
          </w:tcPr>
          <w:p w14:paraId="0C556A1B" w14:textId="77777777" w:rsidR="00EC4FB3" w:rsidRPr="00046068" w:rsidRDefault="00EC4FB3" w:rsidP="00EC4FB3">
            <w:pPr>
              <w:shd w:val="clear" w:color="auto" w:fill="F2F2F2" w:themeFill="background1" w:themeFillShade="F2"/>
              <w:jc w:val="center"/>
              <w:rPr>
                <w:rFonts w:ascii="Times New Roman" w:eastAsia="Times New Roman" w:hAnsi="Times New Roman" w:cs="Times New Roman"/>
                <w:b/>
                <w:bCs/>
              </w:rPr>
            </w:pPr>
            <w:r w:rsidRPr="00046068">
              <w:rPr>
                <w:rFonts w:ascii="Times New Roman" w:eastAsia="Times New Roman" w:hAnsi="Times New Roman" w:cs="Times New Roman"/>
                <w:b/>
                <w:bCs/>
              </w:rPr>
              <w:t>4</w:t>
            </w:r>
          </w:p>
        </w:tc>
        <w:tc>
          <w:tcPr>
            <w:tcW w:w="1776" w:type="dxa"/>
            <w:noWrap/>
            <w:hideMark/>
          </w:tcPr>
          <w:p w14:paraId="43D4493A" w14:textId="77777777" w:rsidR="00EC4FB3" w:rsidRPr="00046068" w:rsidRDefault="00EC4FB3" w:rsidP="00EC4FB3">
            <w:pPr>
              <w:shd w:val="clear" w:color="auto" w:fill="F2F2F2" w:themeFill="background1" w:themeFillShade="F2"/>
              <w:jc w:val="center"/>
              <w:rPr>
                <w:rFonts w:ascii="Times New Roman" w:eastAsia="Times New Roman" w:hAnsi="Times New Roman" w:cs="Times New Roman"/>
                <w:b/>
                <w:bCs/>
              </w:rPr>
            </w:pPr>
            <w:r w:rsidRPr="00046068">
              <w:rPr>
                <w:rFonts w:ascii="Times New Roman" w:eastAsia="Times New Roman" w:hAnsi="Times New Roman" w:cs="Times New Roman"/>
                <w:b/>
                <w:bCs/>
              </w:rPr>
              <w:t>1468</w:t>
            </w:r>
          </w:p>
        </w:tc>
        <w:tc>
          <w:tcPr>
            <w:tcW w:w="1134" w:type="dxa"/>
            <w:noWrap/>
            <w:hideMark/>
          </w:tcPr>
          <w:p w14:paraId="420A117C" w14:textId="77777777" w:rsidR="00EC4FB3" w:rsidRPr="00046068" w:rsidRDefault="00EC4FB3" w:rsidP="00EC4FB3">
            <w:pPr>
              <w:shd w:val="clear" w:color="auto" w:fill="F2F2F2" w:themeFill="background1" w:themeFillShade="F2"/>
              <w:jc w:val="center"/>
              <w:rPr>
                <w:rFonts w:ascii="Times New Roman" w:eastAsia="Times New Roman" w:hAnsi="Times New Roman" w:cs="Times New Roman"/>
                <w:b/>
                <w:bCs/>
              </w:rPr>
            </w:pPr>
            <w:r w:rsidRPr="00046068">
              <w:rPr>
                <w:rFonts w:ascii="Times New Roman" w:eastAsia="Times New Roman" w:hAnsi="Times New Roman" w:cs="Times New Roman"/>
                <w:b/>
                <w:bCs/>
              </w:rPr>
              <w:t>1</w:t>
            </w:r>
          </w:p>
        </w:tc>
        <w:tc>
          <w:tcPr>
            <w:tcW w:w="1701" w:type="dxa"/>
            <w:noWrap/>
            <w:hideMark/>
          </w:tcPr>
          <w:p w14:paraId="174D8C9A" w14:textId="77777777" w:rsidR="00EC4FB3" w:rsidRPr="00046068" w:rsidRDefault="00EC4FB3" w:rsidP="00EC4FB3">
            <w:pPr>
              <w:shd w:val="clear" w:color="auto" w:fill="F2F2F2" w:themeFill="background1" w:themeFillShade="F2"/>
              <w:jc w:val="center"/>
              <w:rPr>
                <w:rFonts w:ascii="Times New Roman" w:eastAsia="Times New Roman" w:hAnsi="Times New Roman" w:cs="Times New Roman"/>
                <w:b/>
                <w:bCs/>
              </w:rPr>
            </w:pPr>
            <w:r w:rsidRPr="00046068">
              <w:rPr>
                <w:rFonts w:ascii="Times New Roman" w:eastAsia="Times New Roman" w:hAnsi="Times New Roman" w:cs="Times New Roman"/>
                <w:b/>
                <w:bCs/>
              </w:rPr>
              <w:t>880</w:t>
            </w:r>
          </w:p>
        </w:tc>
      </w:tr>
    </w:tbl>
    <w:p w14:paraId="14FB667B" w14:textId="0451D660" w:rsidR="00B97948" w:rsidRDefault="00B97948" w:rsidP="009C3764">
      <w:pPr>
        <w:spacing w:after="0" w:line="240" w:lineRule="auto"/>
        <w:jc w:val="both"/>
        <w:rPr>
          <w:rFonts w:ascii="Times New Roman" w:eastAsia="Times New Roman" w:hAnsi="Times New Roman" w:cs="Times New Roman"/>
          <w:b/>
          <w:bCs/>
          <w:sz w:val="24"/>
          <w:szCs w:val="24"/>
        </w:rPr>
      </w:pPr>
    </w:p>
    <w:p w14:paraId="5299D40D" w14:textId="77777777" w:rsidR="00B97948" w:rsidRDefault="00B97948" w:rsidP="009C3764">
      <w:pPr>
        <w:spacing w:after="0" w:line="240" w:lineRule="auto"/>
        <w:jc w:val="both"/>
        <w:rPr>
          <w:rFonts w:ascii="Times New Roman" w:eastAsia="Times New Roman" w:hAnsi="Times New Roman" w:cs="Times New Roman"/>
          <w:b/>
          <w:bCs/>
          <w:sz w:val="24"/>
          <w:szCs w:val="24"/>
        </w:rPr>
      </w:pPr>
    </w:p>
    <w:p w14:paraId="2755EEA5" w14:textId="57E72FC3" w:rsidR="00B97948" w:rsidRPr="00B97948" w:rsidRDefault="00496048" w:rsidP="00C25277">
      <w:pPr>
        <w:pStyle w:val="Heading2"/>
      </w:pPr>
      <w:bookmarkStart w:id="62" w:name="_Hlk127099893"/>
      <w:bookmarkStart w:id="63" w:name="_Toc130803797"/>
      <w:r w:rsidRPr="00B97948">
        <w:rPr>
          <w:rStyle w:val="Heading2Char"/>
          <w:b/>
          <w:bCs/>
        </w:rPr>
        <w:t xml:space="preserve">3.4. </w:t>
      </w:r>
      <w:r w:rsidR="00E76967" w:rsidRPr="00B97948">
        <w:rPr>
          <w:rStyle w:val="Heading2Char"/>
          <w:b/>
          <w:bCs/>
        </w:rPr>
        <w:t>Mainīgais kritērijs: atbalsts bērnam ar autiskā spektra traucējumi</w:t>
      </w:r>
      <w:r w:rsidR="00A54249">
        <w:rPr>
          <w:rStyle w:val="Heading2Char"/>
          <w:b/>
          <w:bCs/>
        </w:rPr>
        <w:t>em</w:t>
      </w:r>
      <w:bookmarkEnd w:id="63"/>
      <w:r w:rsidR="00E76967" w:rsidRPr="00B97948">
        <w:t xml:space="preserve"> </w:t>
      </w:r>
    </w:p>
    <w:p w14:paraId="51877EC1" w14:textId="3B559BA8" w:rsidR="00E76967" w:rsidRDefault="00AF0B60" w:rsidP="00236BEE">
      <w:pPr>
        <w:pStyle w:val="ListParagraph"/>
        <w:spacing w:after="0" w:line="276" w:lineRule="auto"/>
        <w:ind w:left="169"/>
        <w:jc w:val="both"/>
        <w:rPr>
          <w:rFonts w:ascii="Times New Roman" w:hAnsi="Times New Roman" w:cs="Times New Roman"/>
          <w:sz w:val="24"/>
          <w:szCs w:val="24"/>
        </w:rPr>
      </w:pPr>
      <w:r>
        <w:rPr>
          <w:rFonts w:ascii="Times New Roman" w:hAnsi="Times New Roman" w:cs="Times New Roman"/>
          <w:sz w:val="24"/>
          <w:szCs w:val="24"/>
        </w:rPr>
        <w:t>M</w:t>
      </w:r>
      <w:r w:rsidR="003B7F96">
        <w:rPr>
          <w:rFonts w:ascii="Times New Roman" w:hAnsi="Times New Roman" w:cs="Times New Roman"/>
          <w:sz w:val="24"/>
          <w:szCs w:val="24"/>
        </w:rPr>
        <w:t xml:space="preserve">etodikā </w:t>
      </w:r>
      <w:r>
        <w:rPr>
          <w:rFonts w:ascii="Times New Roman" w:hAnsi="Times New Roman" w:cs="Times New Roman"/>
          <w:sz w:val="24"/>
          <w:szCs w:val="24"/>
        </w:rPr>
        <w:t>noteikts</w:t>
      </w:r>
      <w:r w:rsidR="003B7F96">
        <w:rPr>
          <w:rFonts w:ascii="Times New Roman" w:hAnsi="Times New Roman" w:cs="Times New Roman"/>
          <w:sz w:val="24"/>
          <w:szCs w:val="24"/>
        </w:rPr>
        <w:t xml:space="preserve">, ka mainīgais kritērijs </w:t>
      </w:r>
      <w:r>
        <w:rPr>
          <w:rFonts w:ascii="Times New Roman" w:hAnsi="Times New Roman" w:cs="Times New Roman"/>
          <w:sz w:val="24"/>
          <w:szCs w:val="24"/>
        </w:rPr>
        <w:t xml:space="preserve">- </w:t>
      </w:r>
      <w:r w:rsidRPr="00B97948">
        <w:rPr>
          <w:rStyle w:val="Heading2Char"/>
        </w:rPr>
        <w:t>atbalsts bērnam ar autiskā spektra traucējumi</w:t>
      </w:r>
      <w:r>
        <w:rPr>
          <w:rStyle w:val="Heading2Char"/>
        </w:rPr>
        <w:t>em,</w:t>
      </w:r>
      <w:r w:rsidRPr="00B97948">
        <w:t xml:space="preserve"> </w:t>
      </w:r>
      <w:r w:rsidR="00E76967" w:rsidRPr="00113252">
        <w:rPr>
          <w:rFonts w:ascii="Times New Roman" w:eastAsia="Times New Roman" w:hAnsi="Times New Roman" w:cs="Times New Roman"/>
          <w:color w:val="000000" w:themeColor="text1"/>
          <w:sz w:val="24"/>
          <w:szCs w:val="24"/>
        </w:rPr>
        <w:t xml:space="preserve">tiek </w:t>
      </w:r>
      <w:r w:rsidR="00E76967" w:rsidRPr="00113252">
        <w:rPr>
          <w:rFonts w:ascii="Times New Roman" w:hAnsi="Times New Roman" w:cs="Times New Roman"/>
          <w:sz w:val="24"/>
          <w:szCs w:val="24"/>
        </w:rPr>
        <w:t>izmantots pie nosacījuma</w:t>
      </w:r>
      <w:r w:rsidR="00E76967" w:rsidRPr="00113252">
        <w:rPr>
          <w:rFonts w:ascii="Times New Roman" w:eastAsia="Times New Roman" w:hAnsi="Times New Roman" w:cs="Times New Roman"/>
          <w:color w:val="000000" w:themeColor="text1"/>
          <w:sz w:val="24"/>
          <w:szCs w:val="24"/>
        </w:rPr>
        <w:t xml:space="preserve">, ja </w:t>
      </w:r>
      <w:r w:rsidR="00E76967" w:rsidRPr="00113252">
        <w:rPr>
          <w:rFonts w:ascii="Times New Roman" w:eastAsia="Times New Roman" w:hAnsi="Times New Roman" w:cs="Times New Roman"/>
          <w:sz w:val="24"/>
          <w:szCs w:val="24"/>
        </w:rPr>
        <w:t>vecāks uzrāda speciālistu atzinumu vai izrakstu, rekomendācijas par nepieciešamību saņemt ABA terapijas speciālista vai citu speciālistu konsultācijas</w:t>
      </w:r>
      <w:r w:rsidR="00E76967" w:rsidRPr="00E76967">
        <w:rPr>
          <w:rFonts w:ascii="Times New Roman" w:eastAsia="Times New Roman" w:hAnsi="Times New Roman" w:cs="Times New Roman"/>
          <w:sz w:val="24"/>
          <w:szCs w:val="24"/>
        </w:rPr>
        <w:t xml:space="preserve">, tad </w:t>
      </w:r>
      <w:r w:rsidR="00E76967" w:rsidRPr="00E76967">
        <w:rPr>
          <w:rFonts w:ascii="Times New Roman" w:hAnsi="Times New Roman" w:cs="Times New Roman"/>
          <w:sz w:val="24"/>
          <w:szCs w:val="24"/>
        </w:rPr>
        <w:t xml:space="preserve">vidējais speciālistu konsultāciju/nodarbību apjoms uz vienu bērnu noteikts 144 konsultācijas/nodarbības 12 </w:t>
      </w:r>
      <w:r w:rsidR="00E76967" w:rsidRPr="00E76967">
        <w:rPr>
          <w:rFonts w:ascii="Times New Roman" w:hAnsi="Times New Roman" w:cs="Times New Roman"/>
          <w:sz w:val="24"/>
          <w:szCs w:val="24"/>
        </w:rPr>
        <w:lastRenderedPageBreak/>
        <w:t>mēnešu periodā (aprēķins – 3 konsultācijas nedēļā x 4 nedēļas = 12 konsultācijas mēnesī x 12 mēneši = 144 konsultācijas gadā).</w:t>
      </w:r>
    </w:p>
    <w:p w14:paraId="1C46D9CA" w14:textId="66424326" w:rsidR="00236BEE" w:rsidRPr="00F36619" w:rsidRDefault="001B7B65" w:rsidP="00236BEE">
      <w:pPr>
        <w:pStyle w:val="ListParagraph"/>
        <w:spacing w:after="0" w:line="276" w:lineRule="auto"/>
        <w:ind w:left="169"/>
        <w:jc w:val="both"/>
        <w:rPr>
          <w:rFonts w:ascii="Times New Roman" w:hAnsi="Times New Roman" w:cs="Times New Roman"/>
          <w:i/>
          <w:iCs/>
          <w:sz w:val="24"/>
          <w:szCs w:val="24"/>
        </w:rPr>
      </w:pPr>
      <w:r w:rsidRPr="00F539FA">
        <w:rPr>
          <w:rFonts w:ascii="Times New Roman" w:hAnsi="Times New Roman" w:cs="Times New Roman"/>
          <w:sz w:val="24"/>
          <w:szCs w:val="24"/>
          <w:u w:val="single"/>
        </w:rPr>
        <w:t>Rezultāti:</w:t>
      </w:r>
      <w:r>
        <w:rPr>
          <w:rFonts w:ascii="Times New Roman" w:hAnsi="Times New Roman" w:cs="Times New Roman"/>
          <w:sz w:val="24"/>
          <w:szCs w:val="24"/>
        </w:rPr>
        <w:t xml:space="preserve"> mainīgais kritērijs </w:t>
      </w:r>
      <w:r w:rsidR="00236BEE">
        <w:rPr>
          <w:rFonts w:ascii="Times New Roman" w:hAnsi="Times New Roman" w:cs="Times New Roman"/>
          <w:sz w:val="24"/>
          <w:szCs w:val="24"/>
        </w:rPr>
        <w:t xml:space="preserve">visās vecuma grupā </w:t>
      </w:r>
      <w:r>
        <w:rPr>
          <w:rFonts w:ascii="Times New Roman" w:hAnsi="Times New Roman" w:cs="Times New Roman"/>
          <w:sz w:val="24"/>
          <w:szCs w:val="24"/>
        </w:rPr>
        <w:t>noteikts 2</w:t>
      </w:r>
      <w:r w:rsidR="00236BEE">
        <w:rPr>
          <w:rFonts w:ascii="Times New Roman" w:hAnsi="Times New Roman" w:cs="Times New Roman"/>
          <w:sz w:val="24"/>
          <w:szCs w:val="24"/>
        </w:rPr>
        <w:t>7</w:t>
      </w:r>
      <w:r>
        <w:rPr>
          <w:rFonts w:ascii="Times New Roman" w:hAnsi="Times New Roman" w:cs="Times New Roman"/>
          <w:sz w:val="24"/>
          <w:szCs w:val="24"/>
        </w:rPr>
        <w:t xml:space="preserve"> bērn</w:t>
      </w:r>
      <w:r w:rsidR="000F6E81">
        <w:rPr>
          <w:rFonts w:ascii="Times New Roman" w:hAnsi="Times New Roman" w:cs="Times New Roman"/>
          <w:sz w:val="24"/>
          <w:szCs w:val="24"/>
        </w:rPr>
        <w:t>iem</w:t>
      </w:r>
      <w:r>
        <w:rPr>
          <w:rFonts w:ascii="Times New Roman" w:hAnsi="Times New Roman" w:cs="Times New Roman"/>
          <w:sz w:val="24"/>
          <w:szCs w:val="24"/>
        </w:rPr>
        <w:t xml:space="preserve"> ar autiskā spektra traucējumiem</w:t>
      </w:r>
      <w:r w:rsidR="00236BEE">
        <w:rPr>
          <w:rFonts w:ascii="Times New Roman" w:hAnsi="Times New Roman" w:cs="Times New Roman"/>
          <w:sz w:val="24"/>
          <w:szCs w:val="24"/>
        </w:rPr>
        <w:t xml:space="preserve">: </w:t>
      </w:r>
      <w:r w:rsidR="000F6E81">
        <w:rPr>
          <w:rFonts w:ascii="Times New Roman" w:hAnsi="Times New Roman" w:cs="Times New Roman"/>
          <w:sz w:val="24"/>
          <w:szCs w:val="24"/>
        </w:rPr>
        <w:t xml:space="preserve">11 </w:t>
      </w:r>
      <w:r w:rsidR="00236BEE">
        <w:rPr>
          <w:rFonts w:ascii="Times New Roman" w:hAnsi="Times New Roman" w:cs="Times New Roman"/>
          <w:sz w:val="24"/>
          <w:szCs w:val="24"/>
        </w:rPr>
        <w:t>bērniem vecuma grupā no 1.6</w:t>
      </w:r>
      <w:r w:rsidR="0059742A">
        <w:rPr>
          <w:rFonts w:ascii="Times New Roman" w:hAnsi="Times New Roman" w:cs="Times New Roman"/>
          <w:sz w:val="24"/>
          <w:szCs w:val="24"/>
        </w:rPr>
        <w:t xml:space="preserve"> līdz </w:t>
      </w:r>
      <w:r w:rsidR="00236BEE">
        <w:rPr>
          <w:rFonts w:ascii="Times New Roman" w:hAnsi="Times New Roman" w:cs="Times New Roman"/>
          <w:sz w:val="24"/>
          <w:szCs w:val="24"/>
        </w:rPr>
        <w:t>6 gadi</w:t>
      </w:r>
      <w:r w:rsidR="0059742A">
        <w:rPr>
          <w:rFonts w:ascii="Times New Roman" w:hAnsi="Times New Roman" w:cs="Times New Roman"/>
          <w:sz w:val="24"/>
          <w:szCs w:val="24"/>
        </w:rPr>
        <w:t>em (ieskaitot)</w:t>
      </w:r>
      <w:r w:rsidR="00236BEE">
        <w:rPr>
          <w:rFonts w:ascii="Times New Roman" w:hAnsi="Times New Roman" w:cs="Times New Roman"/>
          <w:sz w:val="24"/>
          <w:szCs w:val="24"/>
        </w:rPr>
        <w:t xml:space="preserve">, </w:t>
      </w:r>
      <w:r w:rsidR="0059742A">
        <w:rPr>
          <w:rFonts w:ascii="Times New Roman" w:hAnsi="Times New Roman" w:cs="Times New Roman"/>
          <w:sz w:val="24"/>
          <w:szCs w:val="24"/>
        </w:rPr>
        <w:t>deviņiem</w:t>
      </w:r>
      <w:r w:rsidR="000F6E81">
        <w:rPr>
          <w:rFonts w:ascii="Times New Roman" w:hAnsi="Times New Roman" w:cs="Times New Roman"/>
          <w:sz w:val="24"/>
          <w:szCs w:val="24"/>
        </w:rPr>
        <w:t xml:space="preserve"> bērniem </w:t>
      </w:r>
      <w:r w:rsidR="00236BEE">
        <w:rPr>
          <w:rFonts w:ascii="Times New Roman" w:hAnsi="Times New Roman" w:cs="Times New Roman"/>
          <w:sz w:val="24"/>
          <w:szCs w:val="24"/>
        </w:rPr>
        <w:t>vecuma grupā no 7</w:t>
      </w:r>
      <w:r w:rsidR="0059742A">
        <w:rPr>
          <w:rFonts w:ascii="Times New Roman" w:hAnsi="Times New Roman" w:cs="Times New Roman"/>
          <w:sz w:val="24"/>
          <w:szCs w:val="24"/>
        </w:rPr>
        <w:t xml:space="preserve"> līdz </w:t>
      </w:r>
      <w:r w:rsidR="00236BEE">
        <w:rPr>
          <w:rFonts w:ascii="Times New Roman" w:hAnsi="Times New Roman" w:cs="Times New Roman"/>
          <w:sz w:val="24"/>
          <w:szCs w:val="24"/>
        </w:rPr>
        <w:t>13 gadi</w:t>
      </w:r>
      <w:r w:rsidR="0059742A">
        <w:rPr>
          <w:rFonts w:ascii="Times New Roman" w:hAnsi="Times New Roman" w:cs="Times New Roman"/>
          <w:sz w:val="24"/>
          <w:szCs w:val="24"/>
        </w:rPr>
        <w:t>em</w:t>
      </w:r>
      <w:r w:rsidR="00236BEE">
        <w:rPr>
          <w:rFonts w:ascii="Times New Roman" w:hAnsi="Times New Roman" w:cs="Times New Roman"/>
          <w:sz w:val="24"/>
          <w:szCs w:val="24"/>
        </w:rPr>
        <w:t xml:space="preserve"> (ieskaitot)</w:t>
      </w:r>
      <w:r w:rsidR="00236BEE" w:rsidRPr="00236BEE">
        <w:rPr>
          <w:rFonts w:ascii="Times New Roman" w:hAnsi="Times New Roman" w:cs="Times New Roman"/>
          <w:sz w:val="24"/>
          <w:szCs w:val="24"/>
        </w:rPr>
        <w:t xml:space="preserve"> </w:t>
      </w:r>
      <w:r w:rsidR="000F6E81">
        <w:rPr>
          <w:rFonts w:ascii="Times New Roman" w:hAnsi="Times New Roman" w:cs="Times New Roman"/>
          <w:sz w:val="24"/>
          <w:szCs w:val="24"/>
        </w:rPr>
        <w:t xml:space="preserve">un </w:t>
      </w:r>
      <w:r w:rsidR="0059742A">
        <w:rPr>
          <w:rFonts w:ascii="Times New Roman" w:hAnsi="Times New Roman" w:cs="Times New Roman"/>
          <w:sz w:val="24"/>
          <w:szCs w:val="24"/>
        </w:rPr>
        <w:t>septiņiem</w:t>
      </w:r>
      <w:r w:rsidR="000F6E81">
        <w:rPr>
          <w:rFonts w:ascii="Times New Roman" w:hAnsi="Times New Roman" w:cs="Times New Roman"/>
          <w:sz w:val="24"/>
          <w:szCs w:val="24"/>
        </w:rPr>
        <w:t xml:space="preserve"> bērniem </w:t>
      </w:r>
      <w:r w:rsidR="00236BEE">
        <w:rPr>
          <w:rFonts w:ascii="Times New Roman" w:hAnsi="Times New Roman" w:cs="Times New Roman"/>
          <w:sz w:val="24"/>
          <w:szCs w:val="24"/>
        </w:rPr>
        <w:t>vecuma grupā no 14</w:t>
      </w:r>
      <w:r w:rsidR="0059742A">
        <w:rPr>
          <w:rFonts w:ascii="Times New Roman" w:hAnsi="Times New Roman" w:cs="Times New Roman"/>
          <w:sz w:val="24"/>
          <w:szCs w:val="24"/>
        </w:rPr>
        <w:t xml:space="preserve"> līdz </w:t>
      </w:r>
      <w:r w:rsidR="00236BEE">
        <w:rPr>
          <w:rFonts w:ascii="Times New Roman" w:hAnsi="Times New Roman" w:cs="Times New Roman"/>
          <w:sz w:val="24"/>
          <w:szCs w:val="24"/>
        </w:rPr>
        <w:t>17 gadi</w:t>
      </w:r>
      <w:r w:rsidR="00F96599">
        <w:rPr>
          <w:rFonts w:ascii="Times New Roman" w:hAnsi="Times New Roman" w:cs="Times New Roman"/>
          <w:sz w:val="24"/>
          <w:szCs w:val="24"/>
        </w:rPr>
        <w:t>em</w:t>
      </w:r>
      <w:r w:rsidR="00236BEE">
        <w:rPr>
          <w:rFonts w:ascii="Times New Roman" w:hAnsi="Times New Roman" w:cs="Times New Roman"/>
          <w:sz w:val="24"/>
          <w:szCs w:val="24"/>
        </w:rPr>
        <w:t xml:space="preserve"> (ieskaitot)</w:t>
      </w:r>
      <w:r w:rsidR="00142AC6">
        <w:rPr>
          <w:rFonts w:ascii="Times New Roman" w:hAnsi="Times New Roman" w:cs="Times New Roman"/>
          <w:sz w:val="24"/>
          <w:szCs w:val="24"/>
        </w:rPr>
        <w:t xml:space="preserve"> </w:t>
      </w:r>
      <w:r w:rsidR="00142AC6" w:rsidRPr="00F36619">
        <w:rPr>
          <w:rFonts w:ascii="Times New Roman" w:hAnsi="Times New Roman" w:cs="Times New Roman"/>
          <w:i/>
          <w:iCs/>
          <w:sz w:val="24"/>
          <w:szCs w:val="24"/>
        </w:rPr>
        <w:t>(</w:t>
      </w:r>
      <w:r w:rsidR="008E2792">
        <w:rPr>
          <w:rFonts w:ascii="Times New Roman" w:hAnsi="Times New Roman" w:cs="Times New Roman"/>
          <w:i/>
          <w:iCs/>
          <w:sz w:val="24"/>
          <w:szCs w:val="24"/>
        </w:rPr>
        <w:t>3.4</w:t>
      </w:r>
      <w:r w:rsidR="00F36619" w:rsidRPr="00F36619">
        <w:rPr>
          <w:rFonts w:ascii="Times New Roman" w:hAnsi="Times New Roman" w:cs="Times New Roman"/>
          <w:i/>
          <w:iCs/>
          <w:sz w:val="24"/>
          <w:szCs w:val="24"/>
        </w:rPr>
        <w:t>.1.</w:t>
      </w:r>
      <w:r w:rsidR="00E06ADC" w:rsidRPr="00F36619">
        <w:rPr>
          <w:rFonts w:ascii="Times New Roman" w:hAnsi="Times New Roman" w:cs="Times New Roman"/>
          <w:i/>
          <w:iCs/>
          <w:sz w:val="24"/>
          <w:szCs w:val="24"/>
        </w:rPr>
        <w:t xml:space="preserve"> tabula</w:t>
      </w:r>
      <w:r w:rsidR="00142AC6" w:rsidRPr="00F36619">
        <w:rPr>
          <w:rFonts w:ascii="Times New Roman" w:hAnsi="Times New Roman" w:cs="Times New Roman"/>
          <w:i/>
          <w:iCs/>
          <w:sz w:val="24"/>
          <w:szCs w:val="24"/>
        </w:rPr>
        <w:t>)</w:t>
      </w:r>
      <w:r w:rsidR="000F6E81" w:rsidRPr="00F36619">
        <w:rPr>
          <w:rFonts w:ascii="Times New Roman" w:hAnsi="Times New Roman" w:cs="Times New Roman"/>
          <w:i/>
          <w:iCs/>
          <w:sz w:val="24"/>
          <w:szCs w:val="24"/>
        </w:rPr>
        <w:t xml:space="preserve">. </w:t>
      </w:r>
    </w:p>
    <w:p w14:paraId="3D815D35" w14:textId="393518A4" w:rsidR="000F6E81" w:rsidRPr="00964F6C" w:rsidRDefault="000F6E81" w:rsidP="00964F6C">
      <w:pPr>
        <w:pStyle w:val="ListParagraph"/>
        <w:spacing w:after="0" w:line="276" w:lineRule="auto"/>
        <w:ind w:left="169"/>
        <w:jc w:val="both"/>
        <w:rPr>
          <w:rFonts w:ascii="Times New Roman" w:hAnsi="Times New Roman" w:cs="Times New Roman"/>
          <w:sz w:val="24"/>
          <w:szCs w:val="24"/>
        </w:rPr>
      </w:pPr>
      <w:r w:rsidRPr="000F6E81">
        <w:rPr>
          <w:rFonts w:ascii="Times New Roman" w:hAnsi="Times New Roman" w:cs="Times New Roman"/>
          <w:sz w:val="24"/>
          <w:szCs w:val="24"/>
        </w:rPr>
        <w:t>Redzams, ka lielākajai daļa bērnu (78%) ir noteikta īpašas kopšanas nepieciešamība</w:t>
      </w:r>
      <w:r w:rsidRPr="009E4895">
        <w:rPr>
          <w:rFonts w:ascii="Times New Roman" w:hAnsi="Times New Roman" w:cs="Times New Roman"/>
          <w:i/>
          <w:iCs/>
          <w:sz w:val="24"/>
          <w:szCs w:val="24"/>
        </w:rPr>
        <w:t>,</w:t>
      </w:r>
      <w:r>
        <w:rPr>
          <w:rFonts w:ascii="Times New Roman" w:hAnsi="Times New Roman" w:cs="Times New Roman"/>
          <w:sz w:val="24"/>
          <w:szCs w:val="24"/>
        </w:rPr>
        <w:t xml:space="preserve"> kā arī lielākā daļa bērnu ir bērni ar </w:t>
      </w:r>
      <w:r w:rsidR="00964F6C">
        <w:rPr>
          <w:rFonts w:ascii="Times New Roman" w:hAnsi="Times New Roman" w:cs="Times New Roman"/>
          <w:sz w:val="24"/>
          <w:szCs w:val="24"/>
        </w:rPr>
        <w:t>IAT/</w:t>
      </w:r>
      <w:r>
        <w:rPr>
          <w:rFonts w:ascii="Times New Roman" w:hAnsi="Times New Roman" w:cs="Times New Roman"/>
          <w:sz w:val="24"/>
          <w:szCs w:val="24"/>
        </w:rPr>
        <w:t xml:space="preserve">PUT </w:t>
      </w:r>
      <w:r w:rsidR="00964F6C">
        <w:rPr>
          <w:rFonts w:ascii="Times New Roman" w:hAnsi="Times New Roman" w:cs="Times New Roman"/>
          <w:sz w:val="24"/>
          <w:szCs w:val="24"/>
        </w:rPr>
        <w:t>(18 bērni, 67%), bērni ar PUT (</w:t>
      </w:r>
      <w:r w:rsidR="00F96599">
        <w:rPr>
          <w:rFonts w:ascii="Times New Roman" w:hAnsi="Times New Roman" w:cs="Times New Roman"/>
          <w:sz w:val="24"/>
          <w:szCs w:val="24"/>
        </w:rPr>
        <w:t>pieci</w:t>
      </w:r>
      <w:r w:rsidR="00964F6C">
        <w:rPr>
          <w:rFonts w:ascii="Times New Roman" w:hAnsi="Times New Roman" w:cs="Times New Roman"/>
          <w:sz w:val="24"/>
          <w:szCs w:val="24"/>
        </w:rPr>
        <w:t xml:space="preserve"> bērni</w:t>
      </w:r>
      <w:r w:rsidR="00F96599">
        <w:rPr>
          <w:rFonts w:ascii="Times New Roman" w:hAnsi="Times New Roman" w:cs="Times New Roman"/>
          <w:sz w:val="24"/>
          <w:szCs w:val="24"/>
        </w:rPr>
        <w:t>,</w:t>
      </w:r>
      <w:r w:rsidR="00964F6C">
        <w:rPr>
          <w:rFonts w:ascii="Times New Roman" w:hAnsi="Times New Roman" w:cs="Times New Roman"/>
          <w:sz w:val="24"/>
          <w:szCs w:val="24"/>
        </w:rPr>
        <w:t xml:space="preserve"> 18%), bērni ar IAT (</w:t>
      </w:r>
      <w:r w:rsidR="00F96599">
        <w:rPr>
          <w:rFonts w:ascii="Times New Roman" w:hAnsi="Times New Roman" w:cs="Times New Roman"/>
          <w:sz w:val="24"/>
          <w:szCs w:val="24"/>
        </w:rPr>
        <w:t>četri</w:t>
      </w:r>
      <w:r w:rsidR="00964F6C">
        <w:rPr>
          <w:rFonts w:ascii="Times New Roman" w:hAnsi="Times New Roman" w:cs="Times New Roman"/>
          <w:sz w:val="24"/>
          <w:szCs w:val="24"/>
        </w:rPr>
        <w:t xml:space="preserve"> bērni, 15%).</w:t>
      </w:r>
    </w:p>
    <w:bookmarkEnd w:id="62"/>
    <w:p w14:paraId="21784FFC" w14:textId="77777777" w:rsidR="009E4895" w:rsidRDefault="00562331" w:rsidP="000F6E81">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3.4.1</w:t>
      </w:r>
      <w:r w:rsidR="000F6E81" w:rsidRPr="000F6E81">
        <w:rPr>
          <w:rFonts w:ascii="Times New Roman" w:hAnsi="Times New Roman" w:cs="Times New Roman"/>
          <w:color w:val="auto"/>
          <w:sz w:val="24"/>
          <w:szCs w:val="24"/>
        </w:rPr>
        <w:t xml:space="preserve">. tabula </w:t>
      </w:r>
    </w:p>
    <w:p w14:paraId="0B317B19" w14:textId="6688868F" w:rsidR="00F96599" w:rsidRPr="00134D51" w:rsidRDefault="000F6E81" w:rsidP="00134D51">
      <w:pPr>
        <w:pStyle w:val="Caption"/>
        <w:keepNext/>
        <w:jc w:val="center"/>
        <w:rPr>
          <w:rFonts w:ascii="Times New Roman" w:hAnsi="Times New Roman" w:cs="Times New Roman"/>
          <w:b/>
          <w:bCs/>
          <w:i w:val="0"/>
          <w:iCs w:val="0"/>
          <w:color w:val="auto"/>
          <w:sz w:val="22"/>
          <w:szCs w:val="22"/>
        </w:rPr>
      </w:pPr>
      <w:r w:rsidRPr="009E4895">
        <w:rPr>
          <w:rFonts w:ascii="Times New Roman" w:hAnsi="Times New Roman" w:cs="Times New Roman"/>
          <w:b/>
          <w:bCs/>
          <w:i w:val="0"/>
          <w:iCs w:val="0"/>
          <w:color w:val="auto"/>
          <w:sz w:val="22"/>
          <w:szCs w:val="22"/>
        </w:rPr>
        <w:t>Bērn</w:t>
      </w:r>
      <w:r w:rsidR="009E4895" w:rsidRPr="009E4895">
        <w:rPr>
          <w:rFonts w:ascii="Times New Roman" w:hAnsi="Times New Roman" w:cs="Times New Roman"/>
          <w:b/>
          <w:bCs/>
          <w:i w:val="0"/>
          <w:iCs w:val="0"/>
          <w:color w:val="auto"/>
          <w:sz w:val="22"/>
          <w:szCs w:val="22"/>
        </w:rPr>
        <w:t>u</w:t>
      </w:r>
      <w:r w:rsidRPr="009E4895">
        <w:rPr>
          <w:rFonts w:ascii="Times New Roman" w:hAnsi="Times New Roman" w:cs="Times New Roman"/>
          <w:b/>
          <w:bCs/>
          <w:i w:val="0"/>
          <w:iCs w:val="0"/>
          <w:color w:val="auto"/>
          <w:sz w:val="22"/>
          <w:szCs w:val="22"/>
        </w:rPr>
        <w:t xml:space="preserve"> ar AST </w:t>
      </w:r>
      <w:r w:rsidR="009E4895" w:rsidRPr="009E4895">
        <w:rPr>
          <w:rFonts w:ascii="Times New Roman" w:hAnsi="Times New Roman" w:cs="Times New Roman"/>
          <w:b/>
          <w:bCs/>
          <w:i w:val="0"/>
          <w:iCs w:val="0"/>
          <w:color w:val="auto"/>
          <w:sz w:val="22"/>
          <w:szCs w:val="22"/>
        </w:rPr>
        <w:t xml:space="preserve">skaits </w:t>
      </w:r>
      <w:r w:rsidRPr="009E4895">
        <w:rPr>
          <w:rFonts w:ascii="Times New Roman" w:hAnsi="Times New Roman" w:cs="Times New Roman"/>
          <w:b/>
          <w:bCs/>
          <w:i w:val="0"/>
          <w:iCs w:val="0"/>
          <w:color w:val="auto"/>
          <w:sz w:val="22"/>
          <w:szCs w:val="22"/>
        </w:rPr>
        <w:t xml:space="preserve">pēc FT veida un FI smaguma </w:t>
      </w:r>
      <w:r w:rsidR="00134D51">
        <w:rPr>
          <w:rFonts w:ascii="Times New Roman" w:hAnsi="Times New Roman" w:cs="Times New Roman"/>
          <w:b/>
          <w:bCs/>
          <w:i w:val="0"/>
          <w:iCs w:val="0"/>
          <w:color w:val="auto"/>
          <w:sz w:val="22"/>
          <w:szCs w:val="22"/>
        </w:rPr>
        <w:t>līmeņa</w:t>
      </w:r>
    </w:p>
    <w:tbl>
      <w:tblPr>
        <w:tblStyle w:val="TableGrid"/>
        <w:tblW w:w="0" w:type="auto"/>
        <w:jc w:val="center"/>
        <w:tblLook w:val="04A0" w:firstRow="1" w:lastRow="0" w:firstColumn="1" w:lastColumn="0" w:noHBand="0" w:noVBand="1"/>
      </w:tblPr>
      <w:tblGrid>
        <w:gridCol w:w="3227"/>
        <w:gridCol w:w="2192"/>
        <w:gridCol w:w="2187"/>
        <w:gridCol w:w="1495"/>
      </w:tblGrid>
      <w:tr w:rsidR="000F6E81" w:rsidRPr="000F6E81" w14:paraId="0022ADBB" w14:textId="77777777" w:rsidTr="00DC004A">
        <w:trPr>
          <w:trHeight w:val="300"/>
          <w:tblHeader/>
          <w:jc w:val="center"/>
        </w:trPr>
        <w:tc>
          <w:tcPr>
            <w:tcW w:w="3227" w:type="dxa"/>
            <w:shd w:val="clear" w:color="auto" w:fill="F2F2F2" w:themeFill="background1" w:themeFillShade="F2"/>
            <w:noWrap/>
            <w:vAlign w:val="center"/>
            <w:hideMark/>
          </w:tcPr>
          <w:p w14:paraId="6BD3FC9C" w14:textId="2EE107B4" w:rsidR="000F6E81" w:rsidRPr="00B62271" w:rsidRDefault="000F6E81" w:rsidP="00134D5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 xml:space="preserve">Vecuma grupa/FT veids, GRT veids, FI smaguma </w:t>
            </w:r>
            <w:r w:rsidR="00134D51">
              <w:rPr>
                <w:rFonts w:ascii="Times New Roman" w:hAnsi="Times New Roman" w:cs="Times New Roman"/>
                <w:b/>
                <w:bCs/>
                <w:sz w:val="22"/>
                <w:szCs w:val="22"/>
              </w:rPr>
              <w:t>līmenis</w:t>
            </w:r>
          </w:p>
        </w:tc>
        <w:tc>
          <w:tcPr>
            <w:tcW w:w="2192" w:type="dxa"/>
            <w:shd w:val="clear" w:color="auto" w:fill="F2F2F2" w:themeFill="background1" w:themeFillShade="F2"/>
            <w:noWrap/>
            <w:vAlign w:val="center"/>
            <w:hideMark/>
          </w:tcPr>
          <w:p w14:paraId="3E8ED5DF" w14:textId="48F54FC9" w:rsidR="000F6E81" w:rsidRPr="00B62271" w:rsidRDefault="000F6E81" w:rsidP="00134D5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Bērnu skaits ar īpašas kopšanas nepieciešamību</w:t>
            </w:r>
          </w:p>
        </w:tc>
        <w:tc>
          <w:tcPr>
            <w:tcW w:w="2187" w:type="dxa"/>
            <w:shd w:val="clear" w:color="auto" w:fill="F2F2F2" w:themeFill="background1" w:themeFillShade="F2"/>
            <w:noWrap/>
            <w:vAlign w:val="center"/>
            <w:hideMark/>
          </w:tcPr>
          <w:p w14:paraId="08AFA6C1" w14:textId="4723C68D" w:rsidR="000F6E81" w:rsidRPr="00B62271" w:rsidRDefault="000F6E81" w:rsidP="00134D5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Bērnu skaits bez īpašas kopšanas nepieciešamības</w:t>
            </w:r>
          </w:p>
        </w:tc>
        <w:tc>
          <w:tcPr>
            <w:tcW w:w="1495" w:type="dxa"/>
            <w:shd w:val="clear" w:color="auto" w:fill="F2F2F2" w:themeFill="background1" w:themeFillShade="F2"/>
            <w:noWrap/>
            <w:vAlign w:val="center"/>
            <w:hideMark/>
          </w:tcPr>
          <w:p w14:paraId="559CEC50" w14:textId="0AE1BD3C" w:rsidR="000F6E81" w:rsidRPr="00B62271" w:rsidRDefault="00134D51" w:rsidP="00134D51">
            <w:pPr>
              <w:spacing w:line="276" w:lineRule="auto"/>
              <w:jc w:val="center"/>
              <w:rPr>
                <w:rFonts w:ascii="Times New Roman" w:hAnsi="Times New Roman" w:cs="Times New Roman"/>
                <w:b/>
                <w:bCs/>
              </w:rPr>
            </w:pPr>
            <w:r>
              <w:rPr>
                <w:rFonts w:ascii="Times New Roman" w:hAnsi="Times New Roman" w:cs="Times New Roman"/>
                <w:b/>
                <w:bCs/>
              </w:rPr>
              <w:t>Bērnu skaits k</w:t>
            </w:r>
            <w:r w:rsidR="000F6E81" w:rsidRPr="00B62271">
              <w:rPr>
                <w:rFonts w:ascii="Times New Roman" w:hAnsi="Times New Roman" w:cs="Times New Roman"/>
                <w:b/>
                <w:bCs/>
              </w:rPr>
              <w:t>opā</w:t>
            </w:r>
          </w:p>
        </w:tc>
      </w:tr>
      <w:tr w:rsidR="000F6E81" w:rsidRPr="000F6E81" w14:paraId="5512945F" w14:textId="77777777" w:rsidTr="00DC004A">
        <w:trPr>
          <w:trHeight w:val="300"/>
          <w:jc w:val="center"/>
        </w:trPr>
        <w:tc>
          <w:tcPr>
            <w:tcW w:w="3227" w:type="dxa"/>
            <w:shd w:val="clear" w:color="auto" w:fill="FFF2CC" w:themeFill="accent4" w:themeFillTint="33"/>
            <w:noWrap/>
            <w:hideMark/>
          </w:tcPr>
          <w:p w14:paraId="4D6F8B4A"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1,6-6 gadi (ieskaitot)</w:t>
            </w:r>
          </w:p>
        </w:tc>
        <w:tc>
          <w:tcPr>
            <w:tcW w:w="2192" w:type="dxa"/>
            <w:shd w:val="clear" w:color="auto" w:fill="FFF2CC" w:themeFill="accent4" w:themeFillTint="33"/>
            <w:noWrap/>
            <w:hideMark/>
          </w:tcPr>
          <w:p w14:paraId="4B3F841A"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6</w:t>
            </w:r>
          </w:p>
        </w:tc>
        <w:tc>
          <w:tcPr>
            <w:tcW w:w="2187" w:type="dxa"/>
            <w:shd w:val="clear" w:color="auto" w:fill="FFF2CC" w:themeFill="accent4" w:themeFillTint="33"/>
            <w:noWrap/>
            <w:hideMark/>
          </w:tcPr>
          <w:p w14:paraId="5EBBC916"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5</w:t>
            </w:r>
          </w:p>
        </w:tc>
        <w:tc>
          <w:tcPr>
            <w:tcW w:w="1495" w:type="dxa"/>
            <w:shd w:val="clear" w:color="auto" w:fill="FFF2CC" w:themeFill="accent4" w:themeFillTint="33"/>
            <w:noWrap/>
            <w:hideMark/>
          </w:tcPr>
          <w:p w14:paraId="651E438E"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11</w:t>
            </w:r>
          </w:p>
        </w:tc>
      </w:tr>
      <w:tr w:rsidR="000F6E81" w:rsidRPr="000F6E81" w14:paraId="33FDD9E4" w14:textId="77777777" w:rsidTr="00DC004A">
        <w:trPr>
          <w:trHeight w:val="300"/>
          <w:jc w:val="center"/>
        </w:trPr>
        <w:tc>
          <w:tcPr>
            <w:tcW w:w="3227" w:type="dxa"/>
            <w:noWrap/>
            <w:hideMark/>
          </w:tcPr>
          <w:p w14:paraId="44D2EF08"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GRT</w:t>
            </w:r>
          </w:p>
        </w:tc>
        <w:tc>
          <w:tcPr>
            <w:tcW w:w="2192" w:type="dxa"/>
            <w:noWrap/>
            <w:hideMark/>
          </w:tcPr>
          <w:p w14:paraId="6B28DCAC"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6</w:t>
            </w:r>
          </w:p>
        </w:tc>
        <w:tc>
          <w:tcPr>
            <w:tcW w:w="2187" w:type="dxa"/>
            <w:noWrap/>
            <w:hideMark/>
          </w:tcPr>
          <w:p w14:paraId="19A6995D"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5</w:t>
            </w:r>
          </w:p>
        </w:tc>
        <w:tc>
          <w:tcPr>
            <w:tcW w:w="1495" w:type="dxa"/>
            <w:noWrap/>
            <w:hideMark/>
          </w:tcPr>
          <w:p w14:paraId="27564766"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11</w:t>
            </w:r>
          </w:p>
        </w:tc>
      </w:tr>
      <w:tr w:rsidR="000F6E81" w:rsidRPr="000F6E81" w14:paraId="4E2395FD" w14:textId="77777777" w:rsidTr="00DC004A">
        <w:trPr>
          <w:trHeight w:val="300"/>
          <w:jc w:val="center"/>
        </w:trPr>
        <w:tc>
          <w:tcPr>
            <w:tcW w:w="3227" w:type="dxa"/>
            <w:noWrap/>
            <w:hideMark/>
          </w:tcPr>
          <w:p w14:paraId="2C9CBE65"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IAT/PUT</w:t>
            </w:r>
          </w:p>
        </w:tc>
        <w:tc>
          <w:tcPr>
            <w:tcW w:w="2192" w:type="dxa"/>
            <w:noWrap/>
            <w:hideMark/>
          </w:tcPr>
          <w:p w14:paraId="1440F5DF"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5</w:t>
            </w:r>
          </w:p>
        </w:tc>
        <w:tc>
          <w:tcPr>
            <w:tcW w:w="2187" w:type="dxa"/>
            <w:noWrap/>
            <w:hideMark/>
          </w:tcPr>
          <w:p w14:paraId="1B2522F0"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3</w:t>
            </w:r>
          </w:p>
        </w:tc>
        <w:tc>
          <w:tcPr>
            <w:tcW w:w="1495" w:type="dxa"/>
            <w:noWrap/>
            <w:hideMark/>
          </w:tcPr>
          <w:p w14:paraId="7ABA0A21"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8</w:t>
            </w:r>
          </w:p>
        </w:tc>
      </w:tr>
      <w:tr w:rsidR="000F6E81" w:rsidRPr="000F6E81" w14:paraId="4FA53F7E" w14:textId="77777777" w:rsidTr="00DC004A">
        <w:trPr>
          <w:trHeight w:val="300"/>
          <w:jc w:val="center"/>
        </w:trPr>
        <w:tc>
          <w:tcPr>
            <w:tcW w:w="3227" w:type="dxa"/>
            <w:noWrap/>
            <w:hideMark/>
          </w:tcPr>
          <w:p w14:paraId="463DEA72"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PUT</w:t>
            </w:r>
          </w:p>
        </w:tc>
        <w:tc>
          <w:tcPr>
            <w:tcW w:w="2192" w:type="dxa"/>
            <w:noWrap/>
            <w:hideMark/>
          </w:tcPr>
          <w:p w14:paraId="5057E198"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2187" w:type="dxa"/>
            <w:noWrap/>
            <w:hideMark/>
          </w:tcPr>
          <w:p w14:paraId="56765750"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2</w:t>
            </w:r>
          </w:p>
        </w:tc>
        <w:tc>
          <w:tcPr>
            <w:tcW w:w="1495" w:type="dxa"/>
            <w:noWrap/>
            <w:hideMark/>
          </w:tcPr>
          <w:p w14:paraId="150082C3"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3</w:t>
            </w:r>
          </w:p>
        </w:tc>
      </w:tr>
      <w:tr w:rsidR="000F6E81" w:rsidRPr="000F6E81" w14:paraId="03A9BA90" w14:textId="77777777" w:rsidTr="00DC004A">
        <w:trPr>
          <w:trHeight w:val="300"/>
          <w:jc w:val="center"/>
        </w:trPr>
        <w:tc>
          <w:tcPr>
            <w:tcW w:w="3227" w:type="dxa"/>
            <w:shd w:val="clear" w:color="auto" w:fill="FFF2CC" w:themeFill="accent4" w:themeFillTint="33"/>
            <w:noWrap/>
            <w:hideMark/>
          </w:tcPr>
          <w:p w14:paraId="118197A6"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14-17 gadi (ieskaitot)</w:t>
            </w:r>
          </w:p>
        </w:tc>
        <w:tc>
          <w:tcPr>
            <w:tcW w:w="2192" w:type="dxa"/>
            <w:shd w:val="clear" w:color="auto" w:fill="FFF2CC" w:themeFill="accent4" w:themeFillTint="33"/>
            <w:noWrap/>
            <w:hideMark/>
          </w:tcPr>
          <w:p w14:paraId="33A36ABC"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7</w:t>
            </w:r>
          </w:p>
        </w:tc>
        <w:tc>
          <w:tcPr>
            <w:tcW w:w="2187" w:type="dxa"/>
            <w:shd w:val="clear" w:color="auto" w:fill="FFF2CC" w:themeFill="accent4" w:themeFillTint="33"/>
            <w:noWrap/>
            <w:hideMark/>
          </w:tcPr>
          <w:p w14:paraId="1F428750" w14:textId="6D96C705"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p>
        </w:tc>
        <w:tc>
          <w:tcPr>
            <w:tcW w:w="1495" w:type="dxa"/>
            <w:shd w:val="clear" w:color="auto" w:fill="FFF2CC" w:themeFill="accent4" w:themeFillTint="33"/>
            <w:noWrap/>
            <w:hideMark/>
          </w:tcPr>
          <w:p w14:paraId="564DD9CF"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7</w:t>
            </w:r>
          </w:p>
        </w:tc>
      </w:tr>
      <w:tr w:rsidR="000F6E81" w:rsidRPr="000F6E81" w14:paraId="653E9711" w14:textId="77777777" w:rsidTr="00DC004A">
        <w:trPr>
          <w:trHeight w:val="300"/>
          <w:jc w:val="center"/>
        </w:trPr>
        <w:tc>
          <w:tcPr>
            <w:tcW w:w="3227" w:type="dxa"/>
            <w:noWrap/>
            <w:hideMark/>
          </w:tcPr>
          <w:p w14:paraId="2166CA0E"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GRT</w:t>
            </w:r>
          </w:p>
        </w:tc>
        <w:tc>
          <w:tcPr>
            <w:tcW w:w="2192" w:type="dxa"/>
            <w:noWrap/>
            <w:hideMark/>
          </w:tcPr>
          <w:p w14:paraId="7F624736"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6</w:t>
            </w:r>
          </w:p>
        </w:tc>
        <w:tc>
          <w:tcPr>
            <w:tcW w:w="2187" w:type="dxa"/>
            <w:noWrap/>
            <w:hideMark/>
          </w:tcPr>
          <w:p w14:paraId="7852D16F"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p>
        </w:tc>
        <w:tc>
          <w:tcPr>
            <w:tcW w:w="1495" w:type="dxa"/>
            <w:noWrap/>
            <w:hideMark/>
          </w:tcPr>
          <w:p w14:paraId="1C39820B"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6</w:t>
            </w:r>
          </w:p>
        </w:tc>
      </w:tr>
      <w:tr w:rsidR="000F6E81" w:rsidRPr="000F6E81" w14:paraId="1501E389" w14:textId="77777777" w:rsidTr="00DC004A">
        <w:trPr>
          <w:trHeight w:val="300"/>
          <w:jc w:val="center"/>
        </w:trPr>
        <w:tc>
          <w:tcPr>
            <w:tcW w:w="3227" w:type="dxa"/>
            <w:noWrap/>
            <w:hideMark/>
          </w:tcPr>
          <w:p w14:paraId="2D36546C"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w:t>
            </w:r>
          </w:p>
        </w:tc>
        <w:tc>
          <w:tcPr>
            <w:tcW w:w="2192" w:type="dxa"/>
            <w:noWrap/>
            <w:hideMark/>
          </w:tcPr>
          <w:p w14:paraId="185186A2"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2187" w:type="dxa"/>
            <w:noWrap/>
            <w:hideMark/>
          </w:tcPr>
          <w:p w14:paraId="0AA6AEB3"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3788C532"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r>
      <w:tr w:rsidR="000F6E81" w:rsidRPr="000F6E81" w14:paraId="31C252C3" w14:textId="77777777" w:rsidTr="00DC004A">
        <w:trPr>
          <w:trHeight w:val="300"/>
          <w:jc w:val="center"/>
        </w:trPr>
        <w:tc>
          <w:tcPr>
            <w:tcW w:w="3227" w:type="dxa"/>
            <w:noWrap/>
            <w:hideMark/>
          </w:tcPr>
          <w:p w14:paraId="0482C67B"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smagi</w:t>
            </w:r>
          </w:p>
        </w:tc>
        <w:tc>
          <w:tcPr>
            <w:tcW w:w="2192" w:type="dxa"/>
            <w:noWrap/>
            <w:hideMark/>
          </w:tcPr>
          <w:p w14:paraId="280509A4"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c>
          <w:tcPr>
            <w:tcW w:w="2187" w:type="dxa"/>
            <w:noWrap/>
            <w:hideMark/>
          </w:tcPr>
          <w:p w14:paraId="644FB1D1"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60658593"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r>
      <w:tr w:rsidR="000F6E81" w:rsidRPr="000F6E81" w14:paraId="2C912D9E" w14:textId="77777777" w:rsidTr="00DC004A">
        <w:trPr>
          <w:trHeight w:val="300"/>
          <w:jc w:val="center"/>
        </w:trPr>
        <w:tc>
          <w:tcPr>
            <w:tcW w:w="3227" w:type="dxa"/>
            <w:noWrap/>
            <w:hideMark/>
          </w:tcPr>
          <w:p w14:paraId="06EDCE12"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IAT/PUT</w:t>
            </w:r>
          </w:p>
        </w:tc>
        <w:tc>
          <w:tcPr>
            <w:tcW w:w="2192" w:type="dxa"/>
            <w:noWrap/>
            <w:hideMark/>
          </w:tcPr>
          <w:p w14:paraId="6C074A19"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5</w:t>
            </w:r>
          </w:p>
        </w:tc>
        <w:tc>
          <w:tcPr>
            <w:tcW w:w="2187" w:type="dxa"/>
            <w:noWrap/>
            <w:hideMark/>
          </w:tcPr>
          <w:p w14:paraId="6EB29ECF"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5583639C"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5</w:t>
            </w:r>
          </w:p>
        </w:tc>
      </w:tr>
      <w:tr w:rsidR="000F6E81" w:rsidRPr="000F6E81" w14:paraId="75676838" w14:textId="77777777" w:rsidTr="00DC004A">
        <w:trPr>
          <w:trHeight w:val="300"/>
          <w:jc w:val="center"/>
        </w:trPr>
        <w:tc>
          <w:tcPr>
            <w:tcW w:w="3227" w:type="dxa"/>
            <w:noWrap/>
            <w:hideMark/>
          </w:tcPr>
          <w:p w14:paraId="588FC6FC"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ļoti smagi</w:t>
            </w:r>
          </w:p>
        </w:tc>
        <w:tc>
          <w:tcPr>
            <w:tcW w:w="2192" w:type="dxa"/>
            <w:noWrap/>
            <w:hideMark/>
          </w:tcPr>
          <w:p w14:paraId="1ED1A16B"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3</w:t>
            </w:r>
          </w:p>
        </w:tc>
        <w:tc>
          <w:tcPr>
            <w:tcW w:w="2187" w:type="dxa"/>
            <w:noWrap/>
            <w:hideMark/>
          </w:tcPr>
          <w:p w14:paraId="6B2A409D"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4EFDB075"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3</w:t>
            </w:r>
          </w:p>
        </w:tc>
      </w:tr>
      <w:tr w:rsidR="000F6E81" w:rsidRPr="000F6E81" w14:paraId="5988C18F" w14:textId="77777777" w:rsidTr="00DC004A">
        <w:trPr>
          <w:trHeight w:val="300"/>
          <w:jc w:val="center"/>
        </w:trPr>
        <w:tc>
          <w:tcPr>
            <w:tcW w:w="3227" w:type="dxa"/>
            <w:noWrap/>
            <w:hideMark/>
          </w:tcPr>
          <w:p w14:paraId="1B1625E1"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smagi</w:t>
            </w:r>
          </w:p>
        </w:tc>
        <w:tc>
          <w:tcPr>
            <w:tcW w:w="2192" w:type="dxa"/>
            <w:noWrap/>
            <w:hideMark/>
          </w:tcPr>
          <w:p w14:paraId="3BB7F431"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2</w:t>
            </w:r>
          </w:p>
        </w:tc>
        <w:tc>
          <w:tcPr>
            <w:tcW w:w="2187" w:type="dxa"/>
            <w:noWrap/>
            <w:hideMark/>
          </w:tcPr>
          <w:p w14:paraId="1B1FD245"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2ED26C12"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2</w:t>
            </w:r>
          </w:p>
        </w:tc>
      </w:tr>
      <w:tr w:rsidR="000F6E81" w:rsidRPr="000F6E81" w14:paraId="2745BE41" w14:textId="77777777" w:rsidTr="00DC004A">
        <w:trPr>
          <w:trHeight w:val="300"/>
          <w:jc w:val="center"/>
        </w:trPr>
        <w:tc>
          <w:tcPr>
            <w:tcW w:w="3227" w:type="dxa"/>
            <w:noWrap/>
            <w:hideMark/>
          </w:tcPr>
          <w:p w14:paraId="6E766EAD"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MT</w:t>
            </w:r>
          </w:p>
        </w:tc>
        <w:tc>
          <w:tcPr>
            <w:tcW w:w="2192" w:type="dxa"/>
            <w:noWrap/>
            <w:hideMark/>
          </w:tcPr>
          <w:p w14:paraId="5080D9FC"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c>
          <w:tcPr>
            <w:tcW w:w="2187" w:type="dxa"/>
            <w:noWrap/>
            <w:hideMark/>
          </w:tcPr>
          <w:p w14:paraId="7A376B31"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p>
        </w:tc>
        <w:tc>
          <w:tcPr>
            <w:tcW w:w="1495" w:type="dxa"/>
            <w:noWrap/>
            <w:hideMark/>
          </w:tcPr>
          <w:p w14:paraId="3B181E0D"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r>
      <w:tr w:rsidR="000F6E81" w:rsidRPr="000F6E81" w14:paraId="7434C9CB" w14:textId="77777777" w:rsidTr="00DC004A">
        <w:trPr>
          <w:trHeight w:val="300"/>
          <w:jc w:val="center"/>
        </w:trPr>
        <w:tc>
          <w:tcPr>
            <w:tcW w:w="3227" w:type="dxa"/>
            <w:noWrap/>
            <w:hideMark/>
          </w:tcPr>
          <w:p w14:paraId="39A07BCF"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IAT/PUT</w:t>
            </w:r>
          </w:p>
        </w:tc>
        <w:tc>
          <w:tcPr>
            <w:tcW w:w="2192" w:type="dxa"/>
            <w:noWrap/>
            <w:hideMark/>
          </w:tcPr>
          <w:p w14:paraId="5CBA96E1"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2187" w:type="dxa"/>
            <w:noWrap/>
            <w:hideMark/>
          </w:tcPr>
          <w:p w14:paraId="7D3B180A"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5F1643D2"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r>
      <w:tr w:rsidR="000F6E81" w:rsidRPr="000F6E81" w14:paraId="4881582B" w14:textId="77777777" w:rsidTr="00DC004A">
        <w:trPr>
          <w:trHeight w:val="300"/>
          <w:jc w:val="center"/>
        </w:trPr>
        <w:tc>
          <w:tcPr>
            <w:tcW w:w="3227" w:type="dxa"/>
            <w:noWrap/>
            <w:hideMark/>
          </w:tcPr>
          <w:p w14:paraId="282E7047"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ļoti smagi</w:t>
            </w:r>
          </w:p>
        </w:tc>
        <w:tc>
          <w:tcPr>
            <w:tcW w:w="2192" w:type="dxa"/>
            <w:noWrap/>
            <w:hideMark/>
          </w:tcPr>
          <w:p w14:paraId="18960D44"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c>
          <w:tcPr>
            <w:tcW w:w="2187" w:type="dxa"/>
            <w:noWrap/>
            <w:hideMark/>
          </w:tcPr>
          <w:p w14:paraId="4F87A964"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227A4A4E"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r>
      <w:tr w:rsidR="000F6E81" w:rsidRPr="000F6E81" w14:paraId="798C5EA4" w14:textId="77777777" w:rsidTr="00DC004A">
        <w:trPr>
          <w:trHeight w:val="300"/>
          <w:jc w:val="center"/>
        </w:trPr>
        <w:tc>
          <w:tcPr>
            <w:tcW w:w="3227" w:type="dxa"/>
            <w:shd w:val="clear" w:color="auto" w:fill="FFF2CC" w:themeFill="accent4" w:themeFillTint="33"/>
            <w:noWrap/>
            <w:hideMark/>
          </w:tcPr>
          <w:p w14:paraId="25204E8D"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7-13 gadi (ieskaitot)</w:t>
            </w:r>
          </w:p>
        </w:tc>
        <w:tc>
          <w:tcPr>
            <w:tcW w:w="2192" w:type="dxa"/>
            <w:shd w:val="clear" w:color="auto" w:fill="FFF2CC" w:themeFill="accent4" w:themeFillTint="33"/>
            <w:noWrap/>
            <w:hideMark/>
          </w:tcPr>
          <w:p w14:paraId="63724466"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8</w:t>
            </w:r>
          </w:p>
        </w:tc>
        <w:tc>
          <w:tcPr>
            <w:tcW w:w="2187" w:type="dxa"/>
            <w:shd w:val="clear" w:color="auto" w:fill="FFF2CC" w:themeFill="accent4" w:themeFillTint="33"/>
            <w:noWrap/>
            <w:hideMark/>
          </w:tcPr>
          <w:p w14:paraId="31B6DA57"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c>
          <w:tcPr>
            <w:tcW w:w="1495" w:type="dxa"/>
            <w:shd w:val="clear" w:color="auto" w:fill="FFF2CC" w:themeFill="accent4" w:themeFillTint="33"/>
            <w:noWrap/>
            <w:hideMark/>
          </w:tcPr>
          <w:p w14:paraId="4EE31AEA"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9</w:t>
            </w:r>
          </w:p>
        </w:tc>
      </w:tr>
      <w:tr w:rsidR="000F6E81" w:rsidRPr="000F6E81" w14:paraId="7D2A2C0E" w14:textId="77777777" w:rsidTr="00DC004A">
        <w:trPr>
          <w:trHeight w:val="300"/>
          <w:jc w:val="center"/>
        </w:trPr>
        <w:tc>
          <w:tcPr>
            <w:tcW w:w="3227" w:type="dxa"/>
            <w:noWrap/>
            <w:hideMark/>
          </w:tcPr>
          <w:p w14:paraId="1917BF67"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GRT</w:t>
            </w:r>
          </w:p>
        </w:tc>
        <w:tc>
          <w:tcPr>
            <w:tcW w:w="2192" w:type="dxa"/>
            <w:noWrap/>
            <w:hideMark/>
          </w:tcPr>
          <w:p w14:paraId="3F1695C7"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7</w:t>
            </w:r>
          </w:p>
        </w:tc>
        <w:tc>
          <w:tcPr>
            <w:tcW w:w="2187" w:type="dxa"/>
            <w:noWrap/>
            <w:hideMark/>
          </w:tcPr>
          <w:p w14:paraId="607CD872"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c>
          <w:tcPr>
            <w:tcW w:w="1495" w:type="dxa"/>
            <w:noWrap/>
            <w:hideMark/>
          </w:tcPr>
          <w:p w14:paraId="30886F7F"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8</w:t>
            </w:r>
          </w:p>
        </w:tc>
      </w:tr>
      <w:tr w:rsidR="000F6E81" w:rsidRPr="000F6E81" w14:paraId="140B8E88" w14:textId="77777777" w:rsidTr="00DC004A">
        <w:trPr>
          <w:trHeight w:val="300"/>
          <w:jc w:val="center"/>
        </w:trPr>
        <w:tc>
          <w:tcPr>
            <w:tcW w:w="3227" w:type="dxa"/>
            <w:noWrap/>
            <w:hideMark/>
          </w:tcPr>
          <w:p w14:paraId="55E91BE2"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w:t>
            </w:r>
          </w:p>
        </w:tc>
        <w:tc>
          <w:tcPr>
            <w:tcW w:w="2192" w:type="dxa"/>
            <w:noWrap/>
            <w:hideMark/>
          </w:tcPr>
          <w:p w14:paraId="6ADF7E3F"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2</w:t>
            </w:r>
          </w:p>
        </w:tc>
        <w:tc>
          <w:tcPr>
            <w:tcW w:w="2187" w:type="dxa"/>
            <w:noWrap/>
            <w:hideMark/>
          </w:tcPr>
          <w:p w14:paraId="1AFB2C3A"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30DC71EE"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2</w:t>
            </w:r>
          </w:p>
        </w:tc>
      </w:tr>
      <w:tr w:rsidR="000F6E81" w:rsidRPr="000F6E81" w14:paraId="435459C0" w14:textId="77777777" w:rsidTr="00DC004A">
        <w:trPr>
          <w:trHeight w:val="300"/>
          <w:jc w:val="center"/>
        </w:trPr>
        <w:tc>
          <w:tcPr>
            <w:tcW w:w="3227" w:type="dxa"/>
            <w:noWrap/>
            <w:hideMark/>
          </w:tcPr>
          <w:p w14:paraId="1A67AD6F"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IAT/PUT</w:t>
            </w:r>
          </w:p>
        </w:tc>
        <w:tc>
          <w:tcPr>
            <w:tcW w:w="2192" w:type="dxa"/>
            <w:noWrap/>
            <w:hideMark/>
          </w:tcPr>
          <w:p w14:paraId="16752D61"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4</w:t>
            </w:r>
          </w:p>
        </w:tc>
        <w:tc>
          <w:tcPr>
            <w:tcW w:w="2187" w:type="dxa"/>
            <w:noWrap/>
            <w:hideMark/>
          </w:tcPr>
          <w:p w14:paraId="285AA29A"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381CC8E9"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4</w:t>
            </w:r>
          </w:p>
        </w:tc>
      </w:tr>
      <w:tr w:rsidR="000F6E81" w:rsidRPr="000F6E81" w14:paraId="369A1D31" w14:textId="77777777" w:rsidTr="00DC004A">
        <w:trPr>
          <w:trHeight w:val="300"/>
          <w:jc w:val="center"/>
        </w:trPr>
        <w:tc>
          <w:tcPr>
            <w:tcW w:w="3227" w:type="dxa"/>
            <w:noWrap/>
            <w:hideMark/>
          </w:tcPr>
          <w:p w14:paraId="1604030E"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ļoti smagi</w:t>
            </w:r>
          </w:p>
        </w:tc>
        <w:tc>
          <w:tcPr>
            <w:tcW w:w="2192" w:type="dxa"/>
            <w:noWrap/>
            <w:hideMark/>
          </w:tcPr>
          <w:p w14:paraId="32F5DD92"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4</w:t>
            </w:r>
          </w:p>
        </w:tc>
        <w:tc>
          <w:tcPr>
            <w:tcW w:w="2187" w:type="dxa"/>
            <w:noWrap/>
            <w:hideMark/>
          </w:tcPr>
          <w:p w14:paraId="1D41E755"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045471B0"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4</w:t>
            </w:r>
          </w:p>
        </w:tc>
      </w:tr>
      <w:tr w:rsidR="000F6E81" w:rsidRPr="000F6E81" w14:paraId="62B89229" w14:textId="77777777" w:rsidTr="00DC004A">
        <w:trPr>
          <w:trHeight w:val="300"/>
          <w:jc w:val="center"/>
        </w:trPr>
        <w:tc>
          <w:tcPr>
            <w:tcW w:w="3227" w:type="dxa"/>
            <w:noWrap/>
            <w:hideMark/>
          </w:tcPr>
          <w:p w14:paraId="515EB9BD"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PUT</w:t>
            </w:r>
          </w:p>
        </w:tc>
        <w:tc>
          <w:tcPr>
            <w:tcW w:w="2192" w:type="dxa"/>
            <w:noWrap/>
            <w:hideMark/>
          </w:tcPr>
          <w:p w14:paraId="3A0878CD"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2187" w:type="dxa"/>
            <w:noWrap/>
            <w:hideMark/>
          </w:tcPr>
          <w:p w14:paraId="720F34F3"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1495" w:type="dxa"/>
            <w:noWrap/>
            <w:hideMark/>
          </w:tcPr>
          <w:p w14:paraId="4C6F3E5F"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2</w:t>
            </w:r>
          </w:p>
        </w:tc>
      </w:tr>
      <w:tr w:rsidR="000F6E81" w:rsidRPr="000F6E81" w14:paraId="7DEF410C" w14:textId="77777777" w:rsidTr="00DC004A">
        <w:trPr>
          <w:trHeight w:val="300"/>
          <w:jc w:val="center"/>
        </w:trPr>
        <w:tc>
          <w:tcPr>
            <w:tcW w:w="3227" w:type="dxa"/>
            <w:noWrap/>
            <w:hideMark/>
          </w:tcPr>
          <w:p w14:paraId="5DCC0BF4" w14:textId="77777777" w:rsidR="000F6E81" w:rsidRPr="00B62271" w:rsidRDefault="000F6E81" w:rsidP="000F6E81">
            <w:pPr>
              <w:pStyle w:val="ListParagraph"/>
              <w:spacing w:line="276" w:lineRule="auto"/>
              <w:ind w:left="169"/>
              <w:rPr>
                <w:rFonts w:ascii="Times New Roman" w:hAnsi="Times New Roman" w:cs="Times New Roman"/>
                <w:b/>
                <w:bCs/>
                <w:sz w:val="22"/>
                <w:szCs w:val="22"/>
              </w:rPr>
            </w:pPr>
            <w:r w:rsidRPr="00B62271">
              <w:rPr>
                <w:rFonts w:ascii="Times New Roman" w:hAnsi="Times New Roman" w:cs="Times New Roman"/>
                <w:b/>
                <w:bCs/>
                <w:sz w:val="22"/>
                <w:szCs w:val="22"/>
              </w:rPr>
              <w:t>MT</w:t>
            </w:r>
          </w:p>
        </w:tc>
        <w:tc>
          <w:tcPr>
            <w:tcW w:w="2192" w:type="dxa"/>
            <w:noWrap/>
            <w:hideMark/>
          </w:tcPr>
          <w:p w14:paraId="77F38068"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c>
          <w:tcPr>
            <w:tcW w:w="2187" w:type="dxa"/>
            <w:noWrap/>
            <w:hideMark/>
          </w:tcPr>
          <w:p w14:paraId="5391FDC8"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p>
        </w:tc>
        <w:tc>
          <w:tcPr>
            <w:tcW w:w="1495" w:type="dxa"/>
            <w:noWrap/>
            <w:hideMark/>
          </w:tcPr>
          <w:p w14:paraId="22C1BFFE"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1</w:t>
            </w:r>
          </w:p>
        </w:tc>
      </w:tr>
      <w:tr w:rsidR="000F6E81" w:rsidRPr="000F6E81" w14:paraId="7239E11E" w14:textId="77777777" w:rsidTr="00DC004A">
        <w:trPr>
          <w:trHeight w:val="300"/>
          <w:jc w:val="center"/>
        </w:trPr>
        <w:tc>
          <w:tcPr>
            <w:tcW w:w="3227" w:type="dxa"/>
            <w:noWrap/>
            <w:hideMark/>
          </w:tcPr>
          <w:p w14:paraId="5E9F5807" w14:textId="77777777" w:rsidR="000F6E81" w:rsidRPr="00A51C11" w:rsidRDefault="000F6E81" w:rsidP="000F6E81">
            <w:pPr>
              <w:pStyle w:val="ListParagraph"/>
              <w:spacing w:line="276" w:lineRule="auto"/>
              <w:ind w:left="169"/>
              <w:rPr>
                <w:rFonts w:ascii="Times New Roman" w:hAnsi="Times New Roman" w:cs="Times New Roman"/>
                <w:i/>
                <w:iCs/>
                <w:sz w:val="22"/>
                <w:szCs w:val="22"/>
              </w:rPr>
            </w:pPr>
            <w:r w:rsidRPr="00A51C11">
              <w:rPr>
                <w:rFonts w:ascii="Times New Roman" w:hAnsi="Times New Roman" w:cs="Times New Roman"/>
                <w:i/>
                <w:iCs/>
                <w:sz w:val="22"/>
                <w:szCs w:val="22"/>
              </w:rPr>
              <w:t>IAT</w:t>
            </w:r>
          </w:p>
        </w:tc>
        <w:tc>
          <w:tcPr>
            <w:tcW w:w="2192" w:type="dxa"/>
            <w:noWrap/>
            <w:hideMark/>
          </w:tcPr>
          <w:p w14:paraId="2200E953"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c>
          <w:tcPr>
            <w:tcW w:w="2187" w:type="dxa"/>
            <w:noWrap/>
            <w:hideMark/>
          </w:tcPr>
          <w:p w14:paraId="1803D465"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p>
        </w:tc>
        <w:tc>
          <w:tcPr>
            <w:tcW w:w="1495" w:type="dxa"/>
            <w:noWrap/>
            <w:hideMark/>
          </w:tcPr>
          <w:p w14:paraId="65F7E5DB" w14:textId="77777777" w:rsidR="000F6E81" w:rsidRPr="00A51C11" w:rsidRDefault="000F6E81" w:rsidP="000F6E81">
            <w:pPr>
              <w:pStyle w:val="ListParagraph"/>
              <w:spacing w:line="276" w:lineRule="auto"/>
              <w:ind w:left="169"/>
              <w:jc w:val="center"/>
              <w:rPr>
                <w:rFonts w:ascii="Times New Roman" w:hAnsi="Times New Roman" w:cs="Times New Roman"/>
                <w:i/>
                <w:iCs/>
                <w:sz w:val="22"/>
                <w:szCs w:val="22"/>
              </w:rPr>
            </w:pPr>
            <w:r w:rsidRPr="00A51C11">
              <w:rPr>
                <w:rFonts w:ascii="Times New Roman" w:hAnsi="Times New Roman" w:cs="Times New Roman"/>
                <w:i/>
                <w:iCs/>
                <w:sz w:val="22"/>
                <w:szCs w:val="22"/>
              </w:rPr>
              <w:t>1</w:t>
            </w:r>
          </w:p>
        </w:tc>
      </w:tr>
      <w:tr w:rsidR="000F6E81" w:rsidRPr="000F6E81" w14:paraId="2292AEBF" w14:textId="77777777" w:rsidTr="00DC004A">
        <w:trPr>
          <w:trHeight w:val="300"/>
          <w:jc w:val="center"/>
        </w:trPr>
        <w:tc>
          <w:tcPr>
            <w:tcW w:w="3227" w:type="dxa"/>
            <w:noWrap/>
            <w:hideMark/>
          </w:tcPr>
          <w:p w14:paraId="317E1E95" w14:textId="77777777" w:rsidR="000F6E81" w:rsidRPr="00B62271" w:rsidRDefault="000F6E81" w:rsidP="000F6E81">
            <w:pPr>
              <w:pStyle w:val="ListParagraph"/>
              <w:spacing w:line="276" w:lineRule="auto"/>
              <w:ind w:left="169"/>
              <w:rPr>
                <w:rFonts w:ascii="Times New Roman" w:hAnsi="Times New Roman" w:cs="Times New Roman"/>
                <w:sz w:val="22"/>
                <w:szCs w:val="22"/>
              </w:rPr>
            </w:pPr>
            <w:r w:rsidRPr="00B62271">
              <w:rPr>
                <w:rFonts w:ascii="Times New Roman" w:hAnsi="Times New Roman" w:cs="Times New Roman"/>
                <w:sz w:val="22"/>
                <w:szCs w:val="22"/>
              </w:rPr>
              <w:t>ļoti smagi</w:t>
            </w:r>
          </w:p>
        </w:tc>
        <w:tc>
          <w:tcPr>
            <w:tcW w:w="2192" w:type="dxa"/>
            <w:noWrap/>
            <w:hideMark/>
          </w:tcPr>
          <w:p w14:paraId="4E67F625"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c>
          <w:tcPr>
            <w:tcW w:w="2187" w:type="dxa"/>
            <w:noWrap/>
            <w:hideMark/>
          </w:tcPr>
          <w:p w14:paraId="055AD63E"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p>
        </w:tc>
        <w:tc>
          <w:tcPr>
            <w:tcW w:w="1495" w:type="dxa"/>
            <w:noWrap/>
            <w:hideMark/>
          </w:tcPr>
          <w:p w14:paraId="08D9B21D" w14:textId="77777777" w:rsidR="000F6E81" w:rsidRPr="00B62271" w:rsidRDefault="000F6E81" w:rsidP="000F6E81">
            <w:pPr>
              <w:pStyle w:val="ListParagraph"/>
              <w:spacing w:line="276" w:lineRule="auto"/>
              <w:ind w:left="169"/>
              <w:jc w:val="center"/>
              <w:rPr>
                <w:rFonts w:ascii="Times New Roman" w:hAnsi="Times New Roman" w:cs="Times New Roman"/>
                <w:sz w:val="22"/>
                <w:szCs w:val="22"/>
              </w:rPr>
            </w:pPr>
            <w:r w:rsidRPr="00B62271">
              <w:rPr>
                <w:rFonts w:ascii="Times New Roman" w:hAnsi="Times New Roman" w:cs="Times New Roman"/>
                <w:sz w:val="22"/>
                <w:szCs w:val="22"/>
              </w:rPr>
              <w:t>1</w:t>
            </w:r>
          </w:p>
        </w:tc>
      </w:tr>
      <w:tr w:rsidR="000F6E81" w:rsidRPr="000F6E81" w14:paraId="27234FDC" w14:textId="77777777" w:rsidTr="00DC004A">
        <w:trPr>
          <w:trHeight w:val="300"/>
          <w:jc w:val="center"/>
        </w:trPr>
        <w:tc>
          <w:tcPr>
            <w:tcW w:w="3227" w:type="dxa"/>
            <w:noWrap/>
            <w:hideMark/>
          </w:tcPr>
          <w:p w14:paraId="70468F4E" w14:textId="25CB8227" w:rsidR="000F6E81" w:rsidRPr="00B62271" w:rsidRDefault="000F6E81" w:rsidP="000F6E81">
            <w:pPr>
              <w:spacing w:line="276" w:lineRule="auto"/>
              <w:rPr>
                <w:rFonts w:ascii="Times New Roman" w:hAnsi="Times New Roman" w:cs="Times New Roman"/>
                <w:b/>
                <w:bCs/>
              </w:rPr>
            </w:pPr>
            <w:r w:rsidRPr="00B62271">
              <w:rPr>
                <w:rFonts w:ascii="Times New Roman" w:hAnsi="Times New Roman" w:cs="Times New Roman"/>
                <w:b/>
                <w:bCs/>
              </w:rPr>
              <w:t>Kopā</w:t>
            </w:r>
          </w:p>
        </w:tc>
        <w:tc>
          <w:tcPr>
            <w:tcW w:w="2192" w:type="dxa"/>
            <w:noWrap/>
            <w:hideMark/>
          </w:tcPr>
          <w:p w14:paraId="5DF48CD5"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21</w:t>
            </w:r>
          </w:p>
        </w:tc>
        <w:tc>
          <w:tcPr>
            <w:tcW w:w="2187" w:type="dxa"/>
            <w:noWrap/>
            <w:hideMark/>
          </w:tcPr>
          <w:p w14:paraId="09CBBDFE"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6</w:t>
            </w:r>
          </w:p>
        </w:tc>
        <w:tc>
          <w:tcPr>
            <w:tcW w:w="1495" w:type="dxa"/>
            <w:noWrap/>
            <w:hideMark/>
          </w:tcPr>
          <w:p w14:paraId="6844815A" w14:textId="77777777" w:rsidR="000F6E81" w:rsidRPr="00B62271" w:rsidRDefault="000F6E81" w:rsidP="000F6E81">
            <w:pPr>
              <w:pStyle w:val="ListParagraph"/>
              <w:spacing w:line="276" w:lineRule="auto"/>
              <w:ind w:left="169"/>
              <w:jc w:val="center"/>
              <w:rPr>
                <w:rFonts w:ascii="Times New Roman" w:hAnsi="Times New Roman" w:cs="Times New Roman"/>
                <w:b/>
                <w:bCs/>
                <w:sz w:val="22"/>
                <w:szCs w:val="22"/>
              </w:rPr>
            </w:pPr>
            <w:r w:rsidRPr="00B62271">
              <w:rPr>
                <w:rFonts w:ascii="Times New Roman" w:hAnsi="Times New Roman" w:cs="Times New Roman"/>
                <w:b/>
                <w:bCs/>
                <w:sz w:val="22"/>
                <w:szCs w:val="22"/>
              </w:rPr>
              <w:t>27</w:t>
            </w:r>
          </w:p>
        </w:tc>
      </w:tr>
    </w:tbl>
    <w:p w14:paraId="5B682BBF" w14:textId="77777777" w:rsidR="003B7F96" w:rsidRPr="009E4895" w:rsidRDefault="003B7F96" w:rsidP="009E4895">
      <w:pPr>
        <w:spacing w:after="0" w:line="276" w:lineRule="auto"/>
        <w:jc w:val="both"/>
        <w:rPr>
          <w:rFonts w:ascii="Times New Roman" w:hAnsi="Times New Roman" w:cs="Times New Roman"/>
          <w:sz w:val="24"/>
          <w:szCs w:val="24"/>
        </w:rPr>
      </w:pPr>
    </w:p>
    <w:p w14:paraId="0DB745F1" w14:textId="410A7D62" w:rsidR="00B02554" w:rsidRDefault="001B7B65" w:rsidP="00B02554">
      <w:pPr>
        <w:pStyle w:val="ListParagraph"/>
        <w:spacing w:after="0" w:line="276" w:lineRule="auto"/>
        <w:ind w:left="169"/>
        <w:jc w:val="both"/>
        <w:rPr>
          <w:rFonts w:ascii="Times New Roman" w:hAnsi="Times New Roman" w:cs="Times New Roman"/>
          <w:sz w:val="24"/>
          <w:szCs w:val="24"/>
        </w:rPr>
      </w:pPr>
      <w:r>
        <w:rPr>
          <w:rFonts w:ascii="Times New Roman" w:hAnsi="Times New Roman" w:cs="Times New Roman"/>
          <w:sz w:val="24"/>
          <w:szCs w:val="24"/>
        </w:rPr>
        <w:t xml:space="preserve">Analizējot datus redzams, ka </w:t>
      </w:r>
      <w:r w:rsidR="00964F6C">
        <w:rPr>
          <w:rFonts w:ascii="Times New Roman" w:hAnsi="Times New Roman" w:cs="Times New Roman"/>
          <w:sz w:val="24"/>
          <w:szCs w:val="24"/>
        </w:rPr>
        <w:t xml:space="preserve">no 27 </w:t>
      </w:r>
      <w:r>
        <w:rPr>
          <w:rFonts w:ascii="Times New Roman" w:hAnsi="Times New Roman" w:cs="Times New Roman"/>
          <w:sz w:val="24"/>
          <w:szCs w:val="24"/>
        </w:rPr>
        <w:t xml:space="preserve">bērniem </w:t>
      </w:r>
      <w:r w:rsidR="00964F6C">
        <w:rPr>
          <w:rFonts w:ascii="Times New Roman" w:hAnsi="Times New Roman" w:cs="Times New Roman"/>
          <w:sz w:val="24"/>
          <w:szCs w:val="24"/>
        </w:rPr>
        <w:t>ar AST, speciālistu konsultācijas un atbalsts</w:t>
      </w:r>
      <w:r w:rsidR="001D5E2B">
        <w:rPr>
          <w:rFonts w:ascii="Times New Roman" w:hAnsi="Times New Roman" w:cs="Times New Roman"/>
          <w:sz w:val="24"/>
          <w:szCs w:val="24"/>
        </w:rPr>
        <w:t xml:space="preserve"> (izņemot psihologa konsultācijas)</w:t>
      </w:r>
      <w:r w:rsidR="00964F6C">
        <w:rPr>
          <w:rFonts w:ascii="Times New Roman" w:hAnsi="Times New Roman" w:cs="Times New Roman"/>
          <w:sz w:val="24"/>
          <w:szCs w:val="24"/>
        </w:rPr>
        <w:t xml:space="preserve"> noteikts 22 bērniem</w:t>
      </w:r>
      <w:r w:rsidR="00D81BC7">
        <w:rPr>
          <w:rFonts w:ascii="Times New Roman" w:hAnsi="Times New Roman" w:cs="Times New Roman"/>
          <w:sz w:val="24"/>
          <w:szCs w:val="24"/>
        </w:rPr>
        <w:t xml:space="preserve">, no kuriem 21 bērnam ar GRT </w:t>
      </w:r>
      <w:r w:rsidR="00565835">
        <w:rPr>
          <w:rFonts w:ascii="Times New Roman" w:hAnsi="Times New Roman" w:cs="Times New Roman"/>
          <w:sz w:val="24"/>
          <w:szCs w:val="24"/>
        </w:rPr>
        <w:t xml:space="preserve">(15 bērni ar IAT/PUT; </w:t>
      </w:r>
      <w:r w:rsidR="001074CF">
        <w:rPr>
          <w:rFonts w:ascii="Times New Roman" w:hAnsi="Times New Roman" w:cs="Times New Roman"/>
          <w:sz w:val="24"/>
          <w:szCs w:val="24"/>
        </w:rPr>
        <w:t>pieci</w:t>
      </w:r>
      <w:r w:rsidR="00565835">
        <w:rPr>
          <w:rFonts w:ascii="Times New Roman" w:hAnsi="Times New Roman" w:cs="Times New Roman"/>
          <w:sz w:val="24"/>
          <w:szCs w:val="24"/>
        </w:rPr>
        <w:t xml:space="preserve"> bērni ar PUT</w:t>
      </w:r>
      <w:r w:rsidR="00A430E7">
        <w:rPr>
          <w:rFonts w:ascii="Times New Roman" w:hAnsi="Times New Roman" w:cs="Times New Roman"/>
          <w:sz w:val="24"/>
          <w:szCs w:val="24"/>
        </w:rPr>
        <w:t>;</w:t>
      </w:r>
      <w:r w:rsidR="00565835">
        <w:rPr>
          <w:rFonts w:ascii="Times New Roman" w:hAnsi="Times New Roman" w:cs="Times New Roman"/>
          <w:sz w:val="24"/>
          <w:szCs w:val="24"/>
        </w:rPr>
        <w:t xml:space="preserve"> </w:t>
      </w:r>
      <w:r w:rsidR="001074CF">
        <w:rPr>
          <w:rFonts w:ascii="Times New Roman" w:hAnsi="Times New Roman" w:cs="Times New Roman"/>
          <w:sz w:val="24"/>
          <w:szCs w:val="24"/>
        </w:rPr>
        <w:t>trīs</w:t>
      </w:r>
      <w:r w:rsidR="00565835">
        <w:rPr>
          <w:rFonts w:ascii="Times New Roman" w:hAnsi="Times New Roman" w:cs="Times New Roman"/>
          <w:sz w:val="24"/>
          <w:szCs w:val="24"/>
        </w:rPr>
        <w:t xml:space="preserve"> bērni ar IAT) </w:t>
      </w:r>
      <w:r w:rsidR="00D81BC7">
        <w:rPr>
          <w:rFonts w:ascii="Times New Roman" w:hAnsi="Times New Roman" w:cs="Times New Roman"/>
          <w:sz w:val="24"/>
          <w:szCs w:val="24"/>
        </w:rPr>
        <w:t xml:space="preserve">un </w:t>
      </w:r>
      <w:r w:rsidR="001074CF">
        <w:rPr>
          <w:rFonts w:ascii="Times New Roman" w:hAnsi="Times New Roman" w:cs="Times New Roman"/>
          <w:sz w:val="24"/>
          <w:szCs w:val="24"/>
        </w:rPr>
        <w:t>vienam</w:t>
      </w:r>
      <w:r w:rsidR="00D81BC7">
        <w:rPr>
          <w:rFonts w:ascii="Times New Roman" w:hAnsi="Times New Roman" w:cs="Times New Roman"/>
          <w:sz w:val="24"/>
          <w:szCs w:val="24"/>
        </w:rPr>
        <w:t xml:space="preserve"> bērnam ar MT</w:t>
      </w:r>
      <w:r w:rsidR="00964F6C">
        <w:rPr>
          <w:rFonts w:ascii="Times New Roman" w:hAnsi="Times New Roman" w:cs="Times New Roman"/>
          <w:sz w:val="24"/>
          <w:szCs w:val="24"/>
        </w:rPr>
        <w:t xml:space="preserve">. Redzams, ka vidējais speciālistu </w:t>
      </w:r>
      <w:r w:rsidR="00964F6C">
        <w:rPr>
          <w:rFonts w:ascii="Times New Roman" w:hAnsi="Times New Roman" w:cs="Times New Roman"/>
          <w:sz w:val="24"/>
          <w:szCs w:val="24"/>
        </w:rPr>
        <w:lastRenderedPageBreak/>
        <w:t>konsultāciju</w:t>
      </w:r>
      <w:r w:rsidR="00F051E9">
        <w:rPr>
          <w:rFonts w:ascii="Times New Roman" w:hAnsi="Times New Roman" w:cs="Times New Roman"/>
          <w:sz w:val="24"/>
          <w:szCs w:val="24"/>
        </w:rPr>
        <w:t>/nodarbību</w:t>
      </w:r>
      <w:r w:rsidR="00964F6C">
        <w:rPr>
          <w:rFonts w:ascii="Times New Roman" w:hAnsi="Times New Roman" w:cs="Times New Roman"/>
          <w:sz w:val="24"/>
          <w:szCs w:val="24"/>
        </w:rPr>
        <w:t xml:space="preserve"> skaits bērniem ar AST ir 116 konsultācijas</w:t>
      </w:r>
      <w:r w:rsidR="00F051E9">
        <w:rPr>
          <w:rFonts w:ascii="Times New Roman" w:hAnsi="Times New Roman" w:cs="Times New Roman"/>
          <w:sz w:val="24"/>
          <w:szCs w:val="24"/>
        </w:rPr>
        <w:t>/nodarbības</w:t>
      </w:r>
      <w:r w:rsidR="00964F6C">
        <w:rPr>
          <w:rFonts w:ascii="Times New Roman" w:hAnsi="Times New Roman" w:cs="Times New Roman"/>
          <w:sz w:val="24"/>
          <w:szCs w:val="24"/>
        </w:rPr>
        <w:t xml:space="preserve"> </w:t>
      </w:r>
      <w:r w:rsidR="001074CF">
        <w:rPr>
          <w:rFonts w:ascii="Times New Roman" w:hAnsi="Times New Roman" w:cs="Times New Roman"/>
          <w:sz w:val="24"/>
          <w:szCs w:val="24"/>
        </w:rPr>
        <w:t>vienam</w:t>
      </w:r>
      <w:r w:rsidR="00964F6C">
        <w:rPr>
          <w:rFonts w:ascii="Times New Roman" w:hAnsi="Times New Roman" w:cs="Times New Roman"/>
          <w:sz w:val="24"/>
          <w:szCs w:val="24"/>
        </w:rPr>
        <w:t xml:space="preserve"> bērnam</w:t>
      </w:r>
      <w:r w:rsidR="001074CF">
        <w:rPr>
          <w:rFonts w:ascii="Times New Roman" w:hAnsi="Times New Roman" w:cs="Times New Roman"/>
          <w:sz w:val="24"/>
          <w:szCs w:val="24"/>
        </w:rPr>
        <w:t xml:space="preserve"> </w:t>
      </w:r>
      <w:r w:rsidR="008E2792" w:rsidRPr="00F36619">
        <w:rPr>
          <w:rFonts w:ascii="Times New Roman" w:hAnsi="Times New Roman" w:cs="Times New Roman"/>
          <w:i/>
          <w:iCs/>
          <w:sz w:val="24"/>
          <w:szCs w:val="24"/>
        </w:rPr>
        <w:t xml:space="preserve">(2.2. pielikums 2.2.1. tabula). </w:t>
      </w:r>
      <w:r w:rsidR="00B02554" w:rsidRPr="00B02554">
        <w:rPr>
          <w:rFonts w:ascii="Times New Roman" w:hAnsi="Times New Roman" w:cs="Times New Roman"/>
          <w:sz w:val="24"/>
          <w:szCs w:val="24"/>
        </w:rPr>
        <w:t xml:space="preserve"> </w:t>
      </w:r>
    </w:p>
    <w:p w14:paraId="77BEFA26" w14:textId="669E9D01" w:rsidR="00B02554" w:rsidRDefault="00B02554" w:rsidP="00B02554">
      <w:pPr>
        <w:pStyle w:val="ListParagraph"/>
        <w:spacing w:after="0" w:line="276" w:lineRule="auto"/>
        <w:ind w:left="169"/>
        <w:jc w:val="both"/>
        <w:rPr>
          <w:rFonts w:ascii="Times New Roman" w:hAnsi="Times New Roman" w:cs="Times New Roman"/>
          <w:sz w:val="24"/>
          <w:szCs w:val="24"/>
        </w:rPr>
      </w:pPr>
      <w:r>
        <w:rPr>
          <w:rFonts w:ascii="Times New Roman" w:hAnsi="Times New Roman" w:cs="Times New Roman"/>
          <w:sz w:val="24"/>
          <w:szCs w:val="24"/>
        </w:rPr>
        <w:t>L</w:t>
      </w:r>
      <w:r w:rsidRPr="00F539FA">
        <w:rPr>
          <w:rFonts w:ascii="Times New Roman" w:hAnsi="Times New Roman" w:cs="Times New Roman"/>
          <w:sz w:val="24"/>
          <w:szCs w:val="24"/>
        </w:rPr>
        <w:t xml:space="preserve">ielāko īpatsvaru sastāda ABA terapijas speciālistu </w:t>
      </w:r>
      <w:r w:rsidR="00A20EA9">
        <w:rPr>
          <w:rFonts w:ascii="Times New Roman" w:hAnsi="Times New Roman" w:cs="Times New Roman"/>
          <w:sz w:val="24"/>
          <w:szCs w:val="24"/>
        </w:rPr>
        <w:t>nodarbības</w:t>
      </w:r>
      <w:r w:rsidRPr="00F539FA">
        <w:rPr>
          <w:rFonts w:ascii="Times New Roman" w:hAnsi="Times New Roman" w:cs="Times New Roman"/>
          <w:sz w:val="24"/>
          <w:szCs w:val="24"/>
        </w:rPr>
        <w:t xml:space="preserve"> vidēji </w:t>
      </w:r>
      <w:r>
        <w:rPr>
          <w:rFonts w:ascii="Times New Roman" w:hAnsi="Times New Roman" w:cs="Times New Roman"/>
          <w:sz w:val="24"/>
          <w:szCs w:val="24"/>
        </w:rPr>
        <w:t>103</w:t>
      </w:r>
      <w:r w:rsidRPr="00F539FA">
        <w:rPr>
          <w:rFonts w:ascii="Times New Roman" w:hAnsi="Times New Roman" w:cs="Times New Roman"/>
          <w:sz w:val="24"/>
          <w:szCs w:val="24"/>
        </w:rPr>
        <w:t xml:space="preserve"> </w:t>
      </w:r>
      <w:r w:rsidR="001465C8">
        <w:rPr>
          <w:rFonts w:ascii="Times New Roman" w:hAnsi="Times New Roman" w:cs="Times New Roman"/>
          <w:sz w:val="24"/>
          <w:szCs w:val="24"/>
        </w:rPr>
        <w:t xml:space="preserve">(89%) </w:t>
      </w:r>
      <w:r w:rsidR="00A20EA9">
        <w:rPr>
          <w:rFonts w:ascii="Times New Roman" w:hAnsi="Times New Roman" w:cs="Times New Roman"/>
          <w:sz w:val="24"/>
          <w:szCs w:val="24"/>
        </w:rPr>
        <w:t>nodarbības</w:t>
      </w:r>
      <w:r w:rsidRPr="00F539FA">
        <w:rPr>
          <w:rFonts w:ascii="Times New Roman" w:hAnsi="Times New Roman" w:cs="Times New Roman"/>
          <w:sz w:val="24"/>
          <w:szCs w:val="24"/>
        </w:rPr>
        <w:t xml:space="preserve"> vienam bērnam</w:t>
      </w:r>
      <w:r w:rsidR="00A20EA9">
        <w:rPr>
          <w:rFonts w:ascii="Times New Roman" w:hAnsi="Times New Roman" w:cs="Times New Roman"/>
          <w:sz w:val="24"/>
          <w:szCs w:val="24"/>
        </w:rPr>
        <w:t xml:space="preserve"> 12 mēnešu periodā</w:t>
      </w:r>
      <w:r>
        <w:rPr>
          <w:rFonts w:ascii="Times New Roman" w:hAnsi="Times New Roman" w:cs="Times New Roman"/>
          <w:sz w:val="24"/>
          <w:szCs w:val="24"/>
        </w:rPr>
        <w:t xml:space="preserve">, </w:t>
      </w:r>
      <w:r w:rsidR="001074CF">
        <w:rPr>
          <w:rFonts w:ascii="Times New Roman" w:hAnsi="Times New Roman" w:cs="Times New Roman"/>
          <w:sz w:val="24"/>
          <w:szCs w:val="24"/>
        </w:rPr>
        <w:t>k</w:t>
      </w:r>
      <w:r>
        <w:rPr>
          <w:rFonts w:ascii="Times New Roman" w:hAnsi="Times New Roman" w:cs="Times New Roman"/>
          <w:sz w:val="24"/>
          <w:szCs w:val="24"/>
        </w:rPr>
        <w:t xml:space="preserve">anisterapijas </w:t>
      </w:r>
      <w:r w:rsidR="00E16E58">
        <w:rPr>
          <w:rFonts w:ascii="Times New Roman" w:hAnsi="Times New Roman" w:cs="Times New Roman"/>
          <w:sz w:val="24"/>
          <w:szCs w:val="24"/>
        </w:rPr>
        <w:t>nodarbības</w:t>
      </w:r>
      <w:r>
        <w:rPr>
          <w:rFonts w:ascii="Times New Roman" w:hAnsi="Times New Roman" w:cs="Times New Roman"/>
          <w:sz w:val="24"/>
          <w:szCs w:val="24"/>
        </w:rPr>
        <w:t xml:space="preserve"> </w:t>
      </w:r>
      <w:r w:rsidR="00F36619">
        <w:rPr>
          <w:rFonts w:ascii="Times New Roman" w:hAnsi="Times New Roman" w:cs="Times New Roman"/>
          <w:sz w:val="24"/>
          <w:szCs w:val="24"/>
        </w:rPr>
        <w:t xml:space="preserve">vidēji </w:t>
      </w:r>
      <w:r w:rsidR="00B26262">
        <w:rPr>
          <w:rFonts w:ascii="Times New Roman" w:hAnsi="Times New Roman" w:cs="Times New Roman"/>
          <w:sz w:val="24"/>
          <w:szCs w:val="24"/>
        </w:rPr>
        <w:t xml:space="preserve">14 </w:t>
      </w:r>
      <w:r w:rsidR="00E16E58">
        <w:rPr>
          <w:rFonts w:ascii="Times New Roman" w:hAnsi="Times New Roman" w:cs="Times New Roman"/>
          <w:sz w:val="24"/>
          <w:szCs w:val="24"/>
        </w:rPr>
        <w:t>nodarbības</w:t>
      </w:r>
      <w:r w:rsidR="001074CF">
        <w:rPr>
          <w:rFonts w:ascii="Times New Roman" w:hAnsi="Times New Roman" w:cs="Times New Roman"/>
          <w:sz w:val="24"/>
          <w:szCs w:val="24"/>
        </w:rPr>
        <w:t xml:space="preserve"> </w:t>
      </w:r>
      <w:r>
        <w:rPr>
          <w:rFonts w:ascii="Times New Roman" w:hAnsi="Times New Roman" w:cs="Times New Roman"/>
          <w:sz w:val="24"/>
          <w:szCs w:val="24"/>
        </w:rPr>
        <w:t xml:space="preserve">(4%), </w:t>
      </w:r>
      <w:r w:rsidR="001074CF">
        <w:rPr>
          <w:rFonts w:ascii="Times New Roman" w:hAnsi="Times New Roman" w:cs="Times New Roman"/>
          <w:sz w:val="24"/>
          <w:szCs w:val="24"/>
        </w:rPr>
        <w:t>s</w:t>
      </w:r>
      <w:r>
        <w:rPr>
          <w:rFonts w:ascii="Times New Roman" w:hAnsi="Times New Roman" w:cs="Times New Roman"/>
          <w:sz w:val="24"/>
          <w:szCs w:val="24"/>
        </w:rPr>
        <w:t xml:space="preserve">milšu terapijas nodarbības </w:t>
      </w:r>
      <w:r w:rsidR="00A20EA9">
        <w:rPr>
          <w:rFonts w:ascii="Times New Roman" w:hAnsi="Times New Roman" w:cs="Times New Roman"/>
          <w:sz w:val="24"/>
          <w:szCs w:val="24"/>
        </w:rPr>
        <w:t xml:space="preserve">vidēji </w:t>
      </w:r>
      <w:r w:rsidR="00B26262">
        <w:rPr>
          <w:rFonts w:ascii="Times New Roman" w:hAnsi="Times New Roman" w:cs="Times New Roman"/>
          <w:sz w:val="24"/>
          <w:szCs w:val="24"/>
        </w:rPr>
        <w:t>12 (</w:t>
      </w:r>
      <w:r>
        <w:rPr>
          <w:rFonts w:ascii="Times New Roman" w:hAnsi="Times New Roman" w:cs="Times New Roman"/>
          <w:sz w:val="24"/>
          <w:szCs w:val="24"/>
        </w:rPr>
        <w:t>3%</w:t>
      </w:r>
      <w:r w:rsidR="00B26262">
        <w:rPr>
          <w:rFonts w:ascii="Times New Roman" w:hAnsi="Times New Roman" w:cs="Times New Roman"/>
          <w:sz w:val="24"/>
          <w:szCs w:val="24"/>
        </w:rPr>
        <w:t>)</w:t>
      </w:r>
      <w:r>
        <w:rPr>
          <w:rFonts w:ascii="Times New Roman" w:hAnsi="Times New Roman" w:cs="Times New Roman"/>
          <w:sz w:val="24"/>
          <w:szCs w:val="24"/>
        </w:rPr>
        <w:t xml:space="preserve">, Portidžas nodarbības </w:t>
      </w:r>
      <w:r w:rsidR="00A20EA9">
        <w:rPr>
          <w:rFonts w:ascii="Times New Roman" w:hAnsi="Times New Roman" w:cs="Times New Roman"/>
          <w:sz w:val="24"/>
          <w:szCs w:val="24"/>
        </w:rPr>
        <w:t xml:space="preserve">vidēji </w:t>
      </w:r>
      <w:r w:rsidR="00B26262">
        <w:rPr>
          <w:rFonts w:ascii="Times New Roman" w:hAnsi="Times New Roman" w:cs="Times New Roman"/>
          <w:sz w:val="24"/>
          <w:szCs w:val="24"/>
        </w:rPr>
        <w:t xml:space="preserve">48 </w:t>
      </w:r>
      <w:r>
        <w:rPr>
          <w:rFonts w:ascii="Times New Roman" w:hAnsi="Times New Roman" w:cs="Times New Roman"/>
          <w:sz w:val="24"/>
          <w:szCs w:val="24"/>
        </w:rPr>
        <w:t>(4%</w:t>
      </w:r>
      <w:r w:rsidR="00F36619">
        <w:rPr>
          <w:rFonts w:ascii="Times New Roman" w:hAnsi="Times New Roman" w:cs="Times New Roman"/>
          <w:sz w:val="24"/>
          <w:szCs w:val="24"/>
        </w:rPr>
        <w:t>)</w:t>
      </w:r>
      <w:r w:rsidR="00957B70">
        <w:rPr>
          <w:rFonts w:ascii="Times New Roman" w:hAnsi="Times New Roman" w:cs="Times New Roman"/>
          <w:sz w:val="24"/>
          <w:szCs w:val="24"/>
        </w:rPr>
        <w:t>.</w:t>
      </w:r>
    </w:p>
    <w:p w14:paraId="607695A7" w14:textId="38399133" w:rsidR="00D81BC7" w:rsidRPr="00427597" w:rsidRDefault="00D81BC7" w:rsidP="00B02554">
      <w:pPr>
        <w:pStyle w:val="ListParagraph"/>
        <w:spacing w:after="0" w:line="276" w:lineRule="auto"/>
        <w:ind w:left="169"/>
        <w:jc w:val="both"/>
        <w:rPr>
          <w:rFonts w:ascii="Times New Roman" w:hAnsi="Times New Roman" w:cs="Times New Roman"/>
          <w:sz w:val="24"/>
          <w:szCs w:val="24"/>
        </w:rPr>
      </w:pPr>
      <w:r>
        <w:rPr>
          <w:rFonts w:ascii="Times New Roman" w:hAnsi="Times New Roman" w:cs="Times New Roman"/>
          <w:sz w:val="24"/>
          <w:szCs w:val="24"/>
        </w:rPr>
        <w:t xml:space="preserve">Analizējot pēc vecuma grupas un FI smaguma </w:t>
      </w:r>
      <w:r w:rsidR="00E16E58">
        <w:rPr>
          <w:rFonts w:ascii="Times New Roman" w:hAnsi="Times New Roman" w:cs="Times New Roman"/>
          <w:sz w:val="24"/>
          <w:szCs w:val="24"/>
        </w:rPr>
        <w:t>līmeņa</w:t>
      </w:r>
      <w:r>
        <w:rPr>
          <w:rFonts w:ascii="Times New Roman" w:hAnsi="Times New Roman" w:cs="Times New Roman"/>
          <w:sz w:val="24"/>
          <w:szCs w:val="24"/>
        </w:rPr>
        <w:t xml:space="preserve"> redzams, ka bērniem vecuma grupā no 1.6</w:t>
      </w:r>
      <w:r w:rsidR="00E16E58">
        <w:rPr>
          <w:rFonts w:ascii="Times New Roman" w:hAnsi="Times New Roman" w:cs="Times New Roman"/>
          <w:sz w:val="24"/>
          <w:szCs w:val="24"/>
        </w:rPr>
        <w:t xml:space="preserve"> līdz </w:t>
      </w:r>
      <w:r>
        <w:rPr>
          <w:rFonts w:ascii="Times New Roman" w:hAnsi="Times New Roman" w:cs="Times New Roman"/>
          <w:sz w:val="24"/>
          <w:szCs w:val="24"/>
        </w:rPr>
        <w:t>6 gadi</w:t>
      </w:r>
      <w:r w:rsidR="00E16E58">
        <w:rPr>
          <w:rFonts w:ascii="Times New Roman" w:hAnsi="Times New Roman" w:cs="Times New Roman"/>
          <w:sz w:val="24"/>
          <w:szCs w:val="24"/>
        </w:rPr>
        <w:t>em</w:t>
      </w:r>
      <w:r>
        <w:rPr>
          <w:rFonts w:ascii="Times New Roman" w:hAnsi="Times New Roman" w:cs="Times New Roman"/>
          <w:sz w:val="24"/>
          <w:szCs w:val="24"/>
        </w:rPr>
        <w:t xml:space="preserve"> </w:t>
      </w:r>
      <w:r w:rsidR="009E4895">
        <w:rPr>
          <w:rFonts w:ascii="Times New Roman" w:hAnsi="Times New Roman" w:cs="Times New Roman"/>
          <w:sz w:val="24"/>
          <w:szCs w:val="24"/>
        </w:rPr>
        <w:t xml:space="preserve">(ieskaitot) 12 mēnešu periodā </w:t>
      </w:r>
      <w:r w:rsidR="00565835">
        <w:rPr>
          <w:rFonts w:ascii="Times New Roman" w:hAnsi="Times New Roman" w:cs="Times New Roman"/>
          <w:sz w:val="24"/>
          <w:szCs w:val="24"/>
        </w:rPr>
        <w:t xml:space="preserve">nepieciešams lielāks konsultāciju skaits: </w:t>
      </w:r>
      <w:r>
        <w:rPr>
          <w:rFonts w:ascii="Times New Roman" w:hAnsi="Times New Roman" w:cs="Times New Roman"/>
          <w:sz w:val="24"/>
          <w:szCs w:val="24"/>
        </w:rPr>
        <w:t>122 konsultācijas, vecuma grupā no 7</w:t>
      </w:r>
      <w:r w:rsidR="00E16E58">
        <w:rPr>
          <w:rFonts w:ascii="Times New Roman" w:hAnsi="Times New Roman" w:cs="Times New Roman"/>
          <w:sz w:val="24"/>
          <w:szCs w:val="24"/>
        </w:rPr>
        <w:t xml:space="preserve"> līdz </w:t>
      </w:r>
      <w:r>
        <w:rPr>
          <w:rFonts w:ascii="Times New Roman" w:hAnsi="Times New Roman" w:cs="Times New Roman"/>
          <w:sz w:val="24"/>
          <w:szCs w:val="24"/>
        </w:rPr>
        <w:t>13 gadi</w:t>
      </w:r>
      <w:r w:rsidR="00E16E58">
        <w:rPr>
          <w:rFonts w:ascii="Times New Roman" w:hAnsi="Times New Roman" w:cs="Times New Roman"/>
          <w:sz w:val="24"/>
          <w:szCs w:val="24"/>
        </w:rPr>
        <w:t>em</w:t>
      </w:r>
      <w:r>
        <w:rPr>
          <w:rFonts w:ascii="Times New Roman" w:hAnsi="Times New Roman" w:cs="Times New Roman"/>
          <w:sz w:val="24"/>
          <w:szCs w:val="24"/>
        </w:rPr>
        <w:t xml:space="preserve"> (ieskaitot) 117 konsultācijas, vecuma grupā no 14</w:t>
      </w:r>
      <w:r w:rsidR="00E16E58">
        <w:rPr>
          <w:rFonts w:ascii="Times New Roman" w:hAnsi="Times New Roman" w:cs="Times New Roman"/>
          <w:sz w:val="24"/>
          <w:szCs w:val="24"/>
        </w:rPr>
        <w:t xml:space="preserve"> līdz </w:t>
      </w:r>
      <w:r>
        <w:rPr>
          <w:rFonts w:ascii="Times New Roman" w:hAnsi="Times New Roman" w:cs="Times New Roman"/>
          <w:sz w:val="24"/>
          <w:szCs w:val="24"/>
        </w:rPr>
        <w:t>17 gadi</w:t>
      </w:r>
      <w:r w:rsidR="00E16E58">
        <w:rPr>
          <w:rFonts w:ascii="Times New Roman" w:hAnsi="Times New Roman" w:cs="Times New Roman"/>
          <w:sz w:val="24"/>
          <w:szCs w:val="24"/>
        </w:rPr>
        <w:t>em</w:t>
      </w:r>
      <w:r>
        <w:rPr>
          <w:rFonts w:ascii="Times New Roman" w:hAnsi="Times New Roman" w:cs="Times New Roman"/>
          <w:sz w:val="24"/>
          <w:szCs w:val="24"/>
        </w:rPr>
        <w:t xml:space="preserve"> (ieskaitot) 91 konsultācija vidēji uz </w:t>
      </w:r>
      <w:r w:rsidR="007F2EEB">
        <w:rPr>
          <w:rFonts w:ascii="Times New Roman" w:hAnsi="Times New Roman" w:cs="Times New Roman"/>
          <w:sz w:val="24"/>
          <w:szCs w:val="24"/>
        </w:rPr>
        <w:t>vienu</w:t>
      </w:r>
      <w:r>
        <w:rPr>
          <w:rFonts w:ascii="Times New Roman" w:hAnsi="Times New Roman" w:cs="Times New Roman"/>
          <w:sz w:val="24"/>
          <w:szCs w:val="24"/>
        </w:rPr>
        <w:t xml:space="preserve"> bērnu 12 mēnešu periodā.</w:t>
      </w:r>
      <w:r w:rsidR="00565835">
        <w:rPr>
          <w:rFonts w:ascii="Times New Roman" w:hAnsi="Times New Roman" w:cs="Times New Roman"/>
          <w:sz w:val="24"/>
          <w:szCs w:val="24"/>
        </w:rPr>
        <w:t xml:space="preserve"> Saistība starp FI smaguma </w:t>
      </w:r>
      <w:r w:rsidR="00F051E9">
        <w:rPr>
          <w:rFonts w:ascii="Times New Roman" w:hAnsi="Times New Roman" w:cs="Times New Roman"/>
          <w:sz w:val="24"/>
          <w:szCs w:val="24"/>
        </w:rPr>
        <w:t>līmeni</w:t>
      </w:r>
      <w:r w:rsidR="00565835">
        <w:rPr>
          <w:rFonts w:ascii="Times New Roman" w:hAnsi="Times New Roman" w:cs="Times New Roman"/>
          <w:sz w:val="24"/>
          <w:szCs w:val="24"/>
        </w:rPr>
        <w:t xml:space="preserve"> un vidējo konsultāciju</w:t>
      </w:r>
      <w:r w:rsidR="00F051E9">
        <w:rPr>
          <w:rFonts w:ascii="Times New Roman" w:hAnsi="Times New Roman" w:cs="Times New Roman"/>
          <w:sz w:val="24"/>
          <w:szCs w:val="24"/>
        </w:rPr>
        <w:t>/nodarbību</w:t>
      </w:r>
      <w:r w:rsidR="00565835">
        <w:rPr>
          <w:rFonts w:ascii="Times New Roman" w:hAnsi="Times New Roman" w:cs="Times New Roman"/>
          <w:sz w:val="24"/>
          <w:szCs w:val="24"/>
        </w:rPr>
        <w:t xml:space="preserve"> skaitu netika konstatēta.</w:t>
      </w:r>
    </w:p>
    <w:p w14:paraId="0A48E830" w14:textId="00DF764F" w:rsidR="00A07AA2" w:rsidRDefault="00A07AA2" w:rsidP="009C3764">
      <w:pPr>
        <w:spacing w:after="0" w:line="240" w:lineRule="auto"/>
        <w:jc w:val="both"/>
        <w:rPr>
          <w:rFonts w:ascii="Times New Roman" w:hAnsi="Times New Roman" w:cs="Times New Roman"/>
          <w:b/>
          <w:bCs/>
          <w:sz w:val="24"/>
          <w:szCs w:val="24"/>
        </w:rPr>
      </w:pPr>
    </w:p>
    <w:p w14:paraId="1C0AE60A" w14:textId="0C9B77DB" w:rsidR="005C6C49" w:rsidRPr="006C765B" w:rsidRDefault="00496048" w:rsidP="006C765B">
      <w:pPr>
        <w:pStyle w:val="Heading2"/>
      </w:pPr>
      <w:bookmarkStart w:id="64" w:name="_Toc130803798"/>
      <w:r w:rsidRPr="005C6C49">
        <w:rPr>
          <w:rStyle w:val="Heading2Char"/>
          <w:b/>
          <w:bCs/>
        </w:rPr>
        <w:t xml:space="preserve">3.5. </w:t>
      </w:r>
      <w:r w:rsidR="00142AC6" w:rsidRPr="005C6C49">
        <w:rPr>
          <w:rStyle w:val="Heading2Char"/>
          <w:b/>
          <w:bCs/>
        </w:rPr>
        <w:t xml:space="preserve">Mainīgais kritērijs: atbalsts bērnam ar </w:t>
      </w:r>
      <w:r w:rsidR="003F2AEA">
        <w:rPr>
          <w:rStyle w:val="Heading2Char"/>
          <w:b/>
          <w:bCs/>
        </w:rPr>
        <w:t>redzes traucējumiem</w:t>
      </w:r>
      <w:bookmarkEnd w:id="64"/>
    </w:p>
    <w:p w14:paraId="35FB4DE7" w14:textId="7C671A67" w:rsidR="00142AC6" w:rsidRPr="00916720" w:rsidRDefault="009E4895" w:rsidP="002D31CB">
      <w:pPr>
        <w:jc w:val="both"/>
        <w:rPr>
          <w:rFonts w:ascii="Times New Roman" w:hAnsi="Times New Roman" w:cs="Times New Roman"/>
          <w:sz w:val="24"/>
          <w:szCs w:val="24"/>
        </w:rPr>
      </w:pPr>
      <w:r w:rsidRPr="00916720">
        <w:rPr>
          <w:rFonts w:ascii="Times New Roman" w:eastAsia="Times New Roman" w:hAnsi="Times New Roman" w:cs="Times New Roman"/>
          <w:color w:val="000000" w:themeColor="text1"/>
          <w:sz w:val="24"/>
          <w:szCs w:val="24"/>
        </w:rPr>
        <w:t>M</w:t>
      </w:r>
      <w:r w:rsidR="005C6C49" w:rsidRPr="00916720">
        <w:rPr>
          <w:rFonts w:ascii="Times New Roman" w:eastAsia="Times New Roman" w:hAnsi="Times New Roman" w:cs="Times New Roman"/>
          <w:color w:val="000000" w:themeColor="text1"/>
          <w:sz w:val="24"/>
          <w:szCs w:val="24"/>
        </w:rPr>
        <w:t xml:space="preserve">ainīgais kritērijs </w:t>
      </w:r>
      <w:r w:rsidR="00916720">
        <w:rPr>
          <w:rFonts w:ascii="Times New Roman" w:eastAsia="Times New Roman" w:hAnsi="Times New Roman" w:cs="Times New Roman"/>
          <w:color w:val="000000" w:themeColor="text1"/>
          <w:sz w:val="24"/>
          <w:szCs w:val="24"/>
        </w:rPr>
        <w:t xml:space="preserve">- </w:t>
      </w:r>
      <w:r w:rsidR="00916720" w:rsidRPr="00916720">
        <w:rPr>
          <w:rStyle w:val="Heading2Char"/>
        </w:rPr>
        <w:t>atbalsts bērnam ar RT</w:t>
      </w:r>
      <w:r w:rsidR="00916720">
        <w:rPr>
          <w:rStyle w:val="Heading2Char"/>
        </w:rPr>
        <w:t>,</w:t>
      </w:r>
      <w:r w:rsidR="00916720">
        <w:rPr>
          <w:rFonts w:ascii="Times New Roman" w:hAnsi="Times New Roman" w:cs="Times New Roman"/>
          <w:sz w:val="24"/>
          <w:szCs w:val="24"/>
        </w:rPr>
        <w:t xml:space="preserve"> </w:t>
      </w:r>
      <w:r w:rsidR="00142AC6" w:rsidRPr="00916720">
        <w:rPr>
          <w:rFonts w:ascii="Times New Roman" w:eastAsia="Times New Roman" w:hAnsi="Times New Roman" w:cs="Times New Roman"/>
          <w:color w:val="000000" w:themeColor="text1"/>
          <w:sz w:val="24"/>
          <w:szCs w:val="24"/>
        </w:rPr>
        <w:t>tiek</w:t>
      </w:r>
      <w:r w:rsidR="002E329F">
        <w:rPr>
          <w:rFonts w:ascii="Times New Roman" w:eastAsia="Times New Roman" w:hAnsi="Times New Roman" w:cs="Times New Roman"/>
          <w:color w:val="000000" w:themeColor="text1"/>
          <w:sz w:val="24"/>
          <w:szCs w:val="24"/>
        </w:rPr>
        <w:t xml:space="preserve"> piešķirts</w:t>
      </w:r>
      <w:r w:rsidR="00142AC6" w:rsidRPr="00916720">
        <w:rPr>
          <w:rFonts w:ascii="Times New Roman" w:hAnsi="Times New Roman" w:cs="Times New Roman"/>
          <w:sz w:val="24"/>
          <w:szCs w:val="24"/>
        </w:rPr>
        <w:t xml:space="preserve"> pie nosacījuma</w:t>
      </w:r>
      <w:r w:rsidR="00142AC6" w:rsidRPr="00916720">
        <w:rPr>
          <w:rFonts w:ascii="Times New Roman" w:eastAsia="Times New Roman" w:hAnsi="Times New Roman" w:cs="Times New Roman"/>
          <w:color w:val="000000" w:themeColor="text1"/>
          <w:sz w:val="24"/>
          <w:szCs w:val="24"/>
        </w:rPr>
        <w:t xml:space="preserve">, ja </w:t>
      </w:r>
      <w:r w:rsidR="00142AC6" w:rsidRPr="00916720">
        <w:rPr>
          <w:rFonts w:ascii="Times New Roman" w:hAnsi="Times New Roman" w:cs="Times New Roman"/>
          <w:sz w:val="24"/>
          <w:szCs w:val="24"/>
          <w:lang w:eastAsia="zh-CN"/>
        </w:rPr>
        <w:t xml:space="preserve">bērna vajadzību izvērtēšanas laikā tiek identificēta vajadzība pēc kāda no sociālās rehabilitācijas pakalpojumiem bērniem ar </w:t>
      </w:r>
      <w:r w:rsidR="002D31CB">
        <w:rPr>
          <w:rFonts w:ascii="Times New Roman" w:hAnsi="Times New Roman" w:cs="Times New Roman"/>
          <w:sz w:val="24"/>
          <w:szCs w:val="24"/>
          <w:lang w:eastAsia="zh-CN"/>
        </w:rPr>
        <w:t>RT</w:t>
      </w:r>
      <w:r w:rsidR="00142AC6" w:rsidRPr="00916720">
        <w:rPr>
          <w:rFonts w:ascii="Times New Roman" w:hAnsi="Times New Roman" w:cs="Times New Roman"/>
          <w:sz w:val="24"/>
          <w:szCs w:val="24"/>
          <w:lang w:eastAsia="zh-CN"/>
        </w:rPr>
        <w:t xml:space="preserve"> funkcionēšanas iemaņu apguvei</w:t>
      </w:r>
      <w:r w:rsidR="00142AC6" w:rsidRPr="00916720">
        <w:rPr>
          <w:rFonts w:ascii="Times New Roman" w:hAnsi="Times New Roman" w:cs="Times New Roman"/>
          <w:sz w:val="24"/>
          <w:szCs w:val="24"/>
        </w:rPr>
        <w:t>.</w:t>
      </w:r>
    </w:p>
    <w:p w14:paraId="75D3747A" w14:textId="30C389A6" w:rsidR="00714B3D" w:rsidRPr="002D31CB" w:rsidRDefault="00714B3D" w:rsidP="002D31CB">
      <w:pPr>
        <w:spacing w:after="0" w:line="276" w:lineRule="auto"/>
        <w:jc w:val="both"/>
        <w:rPr>
          <w:rFonts w:ascii="Times New Roman" w:hAnsi="Times New Roman" w:cs="Times New Roman"/>
          <w:sz w:val="24"/>
          <w:szCs w:val="24"/>
        </w:rPr>
      </w:pPr>
      <w:r w:rsidRPr="002D31CB">
        <w:rPr>
          <w:rFonts w:ascii="Times New Roman" w:hAnsi="Times New Roman" w:cs="Times New Roman"/>
          <w:sz w:val="24"/>
          <w:szCs w:val="24"/>
        </w:rPr>
        <w:t xml:space="preserve">Konstatēts, ka no </w:t>
      </w:r>
      <w:r w:rsidR="00185261" w:rsidRPr="002D31CB">
        <w:rPr>
          <w:rFonts w:ascii="Times New Roman" w:hAnsi="Times New Roman" w:cs="Times New Roman"/>
          <w:sz w:val="24"/>
          <w:szCs w:val="24"/>
        </w:rPr>
        <w:t>pieciem</w:t>
      </w:r>
      <w:r w:rsidRPr="002D31CB">
        <w:rPr>
          <w:rFonts w:ascii="Times New Roman" w:hAnsi="Times New Roman" w:cs="Times New Roman"/>
          <w:sz w:val="24"/>
          <w:szCs w:val="24"/>
        </w:rPr>
        <w:t xml:space="preserve"> bērniem ar RT, </w:t>
      </w:r>
      <w:r w:rsidR="00185261" w:rsidRPr="002D31CB">
        <w:rPr>
          <w:rFonts w:ascii="Times New Roman" w:hAnsi="Times New Roman" w:cs="Times New Roman"/>
          <w:sz w:val="24"/>
          <w:szCs w:val="24"/>
        </w:rPr>
        <w:t>vienam</w:t>
      </w:r>
      <w:r w:rsidRPr="002D31CB">
        <w:rPr>
          <w:rFonts w:ascii="Times New Roman" w:hAnsi="Times New Roman" w:cs="Times New Roman"/>
          <w:sz w:val="24"/>
          <w:szCs w:val="24"/>
        </w:rPr>
        <w:t xml:space="preserve"> bērnam vecuma grupā no</w:t>
      </w:r>
      <w:r w:rsidRPr="002D31CB">
        <w:rPr>
          <w:rFonts w:ascii="Times New Roman" w:hAnsi="Times New Roman" w:cs="Times New Roman"/>
          <w:b/>
          <w:bCs/>
          <w:sz w:val="24"/>
          <w:szCs w:val="24"/>
        </w:rPr>
        <w:t xml:space="preserve"> </w:t>
      </w:r>
      <w:r w:rsidRPr="002D31CB">
        <w:rPr>
          <w:rFonts w:ascii="Times New Roman" w:hAnsi="Times New Roman" w:cs="Times New Roman"/>
          <w:sz w:val="24"/>
          <w:szCs w:val="24"/>
        </w:rPr>
        <w:t>7</w:t>
      </w:r>
      <w:r w:rsidR="00185261" w:rsidRPr="002D31CB">
        <w:rPr>
          <w:rFonts w:ascii="Times New Roman" w:hAnsi="Times New Roman" w:cs="Times New Roman"/>
          <w:sz w:val="24"/>
          <w:szCs w:val="24"/>
        </w:rPr>
        <w:t xml:space="preserve"> līdz </w:t>
      </w:r>
      <w:r w:rsidRPr="002D31CB">
        <w:rPr>
          <w:rFonts w:ascii="Times New Roman" w:hAnsi="Times New Roman" w:cs="Times New Roman"/>
          <w:sz w:val="24"/>
          <w:szCs w:val="24"/>
        </w:rPr>
        <w:t>13 gadi</w:t>
      </w:r>
      <w:r w:rsidR="002D31CB">
        <w:rPr>
          <w:rFonts w:ascii="Times New Roman" w:hAnsi="Times New Roman" w:cs="Times New Roman"/>
          <w:sz w:val="24"/>
          <w:szCs w:val="24"/>
        </w:rPr>
        <w:t>em</w:t>
      </w:r>
      <w:r w:rsidRPr="002D31CB">
        <w:rPr>
          <w:rFonts w:ascii="Times New Roman" w:hAnsi="Times New Roman" w:cs="Times New Roman"/>
          <w:sz w:val="24"/>
          <w:szCs w:val="24"/>
        </w:rPr>
        <w:t xml:space="preserve"> (ieskaitot) ar īpašas kopšanas nepieciešamību, piešķirts pakalpojums patstāvīgas funkcionēšanas iemaņu apguve institūcijā bez diennakts uzturēšanās un dzīvesvietā metodikā plānotajā apjomā. Vajadzība pēc suņa pavadoņa pakalpojuma nav identificēta nevienam no bērniem</w:t>
      </w:r>
      <w:r w:rsidR="006026EC" w:rsidRPr="002D31CB">
        <w:rPr>
          <w:rFonts w:ascii="Times New Roman" w:hAnsi="Times New Roman" w:cs="Times New Roman"/>
          <w:sz w:val="24"/>
          <w:szCs w:val="24"/>
        </w:rPr>
        <w:t xml:space="preserve"> </w:t>
      </w:r>
      <w:r w:rsidR="006026EC" w:rsidRPr="002D31CB">
        <w:rPr>
          <w:rFonts w:ascii="Times New Roman" w:hAnsi="Times New Roman" w:cs="Times New Roman"/>
          <w:i/>
          <w:iCs/>
          <w:sz w:val="24"/>
          <w:szCs w:val="24"/>
        </w:rPr>
        <w:t>(3.5.1. tabula)</w:t>
      </w:r>
      <w:r w:rsidRPr="002D31CB">
        <w:rPr>
          <w:rFonts w:ascii="Times New Roman" w:hAnsi="Times New Roman" w:cs="Times New Roman"/>
          <w:i/>
          <w:iCs/>
          <w:sz w:val="24"/>
          <w:szCs w:val="24"/>
        </w:rPr>
        <w:t>.</w:t>
      </w:r>
      <w:r w:rsidRPr="002D31CB">
        <w:rPr>
          <w:rFonts w:ascii="Times New Roman" w:hAnsi="Times New Roman" w:cs="Times New Roman"/>
          <w:sz w:val="24"/>
          <w:szCs w:val="24"/>
        </w:rPr>
        <w:t xml:space="preserve"> </w:t>
      </w:r>
    </w:p>
    <w:p w14:paraId="565650AB" w14:textId="77777777" w:rsidR="001F6C9C" w:rsidRDefault="001F6C9C" w:rsidP="00714B3D">
      <w:pPr>
        <w:pStyle w:val="Caption"/>
        <w:keepNext/>
        <w:jc w:val="right"/>
        <w:rPr>
          <w:rFonts w:ascii="Times New Roman" w:hAnsi="Times New Roman" w:cs="Times New Roman"/>
          <w:color w:val="auto"/>
          <w:sz w:val="24"/>
          <w:szCs w:val="24"/>
        </w:rPr>
      </w:pPr>
    </w:p>
    <w:p w14:paraId="76692AEA" w14:textId="65D92466" w:rsidR="00714B3D" w:rsidRDefault="00562331" w:rsidP="00714B3D">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3.5.1</w:t>
      </w:r>
      <w:r w:rsidR="00714B3D" w:rsidRPr="00714B3D">
        <w:rPr>
          <w:rFonts w:ascii="Times New Roman" w:hAnsi="Times New Roman" w:cs="Times New Roman"/>
          <w:color w:val="auto"/>
          <w:sz w:val="24"/>
          <w:szCs w:val="24"/>
        </w:rPr>
        <w:t>. tabula</w:t>
      </w:r>
    </w:p>
    <w:p w14:paraId="6F6BAC15" w14:textId="15378776" w:rsidR="009E4895" w:rsidRPr="006026EC" w:rsidRDefault="00121F42" w:rsidP="006026EC">
      <w:pPr>
        <w:jc w:val="center"/>
        <w:rPr>
          <w:rFonts w:ascii="Times New Roman" w:hAnsi="Times New Roman" w:cs="Times New Roman"/>
          <w:b/>
          <w:bCs/>
        </w:rPr>
      </w:pPr>
      <w:r>
        <w:rPr>
          <w:rFonts w:ascii="Times New Roman" w:hAnsi="Times New Roman" w:cs="Times New Roman"/>
          <w:b/>
          <w:bCs/>
        </w:rPr>
        <w:t>Faktiski piešķirtais SBS p</w:t>
      </w:r>
      <w:r w:rsidR="006026EC" w:rsidRPr="006026EC">
        <w:rPr>
          <w:rFonts w:ascii="Times New Roman" w:hAnsi="Times New Roman" w:cs="Times New Roman"/>
          <w:b/>
          <w:bCs/>
        </w:rPr>
        <w:t>akalpojumu apjoms bērnam ar RT mainīgā kritērija ietvaros</w:t>
      </w:r>
    </w:p>
    <w:tbl>
      <w:tblPr>
        <w:tblStyle w:val="TableGrid"/>
        <w:tblW w:w="0" w:type="auto"/>
        <w:jc w:val="center"/>
        <w:tblLook w:val="04A0" w:firstRow="1" w:lastRow="0" w:firstColumn="1" w:lastColumn="0" w:noHBand="0" w:noVBand="1"/>
      </w:tblPr>
      <w:tblGrid>
        <w:gridCol w:w="2168"/>
        <w:gridCol w:w="1464"/>
        <w:gridCol w:w="925"/>
        <w:gridCol w:w="956"/>
        <w:gridCol w:w="812"/>
        <w:gridCol w:w="912"/>
        <w:gridCol w:w="1005"/>
        <w:gridCol w:w="1107"/>
      </w:tblGrid>
      <w:tr w:rsidR="009E4895" w14:paraId="4A702767" w14:textId="77777777" w:rsidTr="00F36619">
        <w:trPr>
          <w:jc w:val="center"/>
        </w:trPr>
        <w:tc>
          <w:tcPr>
            <w:tcW w:w="2168" w:type="dxa"/>
            <w:vMerge w:val="restart"/>
            <w:shd w:val="clear" w:color="auto" w:fill="F2F2F2" w:themeFill="background1" w:themeFillShade="F2"/>
            <w:vAlign w:val="center"/>
          </w:tcPr>
          <w:p w14:paraId="12691DEA" w14:textId="77777777" w:rsidR="009E4895" w:rsidRPr="002E329F" w:rsidRDefault="009E4895" w:rsidP="00142AC6">
            <w:pPr>
              <w:pStyle w:val="ListParagraph"/>
              <w:spacing w:line="276" w:lineRule="auto"/>
              <w:ind w:left="0"/>
              <w:jc w:val="both"/>
              <w:rPr>
                <w:rFonts w:ascii="Times New Roman" w:hAnsi="Times New Roman" w:cs="Times New Roman"/>
                <w:b/>
                <w:bCs/>
                <w:sz w:val="22"/>
                <w:szCs w:val="22"/>
              </w:rPr>
            </w:pPr>
          </w:p>
          <w:p w14:paraId="478A7CCD" w14:textId="77777777" w:rsidR="009E4895" w:rsidRPr="002E329F" w:rsidRDefault="009E4895" w:rsidP="00142AC6">
            <w:pPr>
              <w:pStyle w:val="ListParagraph"/>
              <w:spacing w:line="276" w:lineRule="auto"/>
              <w:ind w:left="0"/>
              <w:jc w:val="both"/>
              <w:rPr>
                <w:rFonts w:ascii="Times New Roman" w:hAnsi="Times New Roman" w:cs="Times New Roman"/>
                <w:b/>
                <w:bCs/>
                <w:sz w:val="22"/>
                <w:szCs w:val="22"/>
              </w:rPr>
            </w:pPr>
          </w:p>
          <w:p w14:paraId="15B53C81" w14:textId="3720251A" w:rsidR="009E4895" w:rsidRPr="002E329F" w:rsidRDefault="009E4895" w:rsidP="0062386F">
            <w:pPr>
              <w:pStyle w:val="ListParagraph"/>
              <w:spacing w:line="276"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SBS pakalpojums nosaukums</w:t>
            </w:r>
          </w:p>
        </w:tc>
        <w:tc>
          <w:tcPr>
            <w:tcW w:w="1353" w:type="dxa"/>
            <w:vMerge w:val="restart"/>
            <w:shd w:val="clear" w:color="auto" w:fill="F2F2F2" w:themeFill="background1" w:themeFillShade="F2"/>
            <w:vAlign w:val="center"/>
          </w:tcPr>
          <w:p w14:paraId="65092146" w14:textId="5F91A41E" w:rsidR="009E4895" w:rsidRPr="002E329F" w:rsidRDefault="009E4895" w:rsidP="0062386F">
            <w:pPr>
              <w:pStyle w:val="ListParagraph"/>
              <w:spacing w:line="276"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SBS pakalpojuma mērvienība</w:t>
            </w:r>
          </w:p>
        </w:tc>
        <w:tc>
          <w:tcPr>
            <w:tcW w:w="1881" w:type="dxa"/>
            <w:gridSpan w:val="2"/>
            <w:shd w:val="clear" w:color="auto" w:fill="F2F2F2" w:themeFill="background1" w:themeFillShade="F2"/>
            <w:vAlign w:val="center"/>
          </w:tcPr>
          <w:p w14:paraId="5539CB9E" w14:textId="179CF308" w:rsidR="009E4895" w:rsidRPr="002E329F" w:rsidRDefault="009E4895" w:rsidP="0062386F">
            <w:pPr>
              <w:pStyle w:val="ListParagraph"/>
              <w:spacing w:line="276"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Metodikā noteiktais SBS pakalpojuma apjoms</w:t>
            </w:r>
          </w:p>
        </w:tc>
        <w:tc>
          <w:tcPr>
            <w:tcW w:w="812" w:type="dxa"/>
            <w:vMerge w:val="restart"/>
            <w:shd w:val="clear" w:color="auto" w:fill="F2F2F2" w:themeFill="background1" w:themeFillShade="F2"/>
            <w:vAlign w:val="center"/>
          </w:tcPr>
          <w:p w14:paraId="2C8AAFA1" w14:textId="77777777" w:rsidR="009E4895" w:rsidRPr="002E329F" w:rsidRDefault="009E4895" w:rsidP="0062386F">
            <w:pPr>
              <w:pStyle w:val="ListParagraph"/>
              <w:spacing w:line="276" w:lineRule="auto"/>
              <w:ind w:left="0"/>
              <w:jc w:val="center"/>
              <w:rPr>
                <w:rFonts w:ascii="Times New Roman" w:hAnsi="Times New Roman" w:cs="Times New Roman"/>
                <w:b/>
                <w:bCs/>
                <w:sz w:val="22"/>
                <w:szCs w:val="22"/>
              </w:rPr>
            </w:pPr>
          </w:p>
          <w:p w14:paraId="60E5EAC2" w14:textId="77777777" w:rsidR="009E4895" w:rsidRPr="002E329F" w:rsidRDefault="009E4895" w:rsidP="0062386F">
            <w:pPr>
              <w:pStyle w:val="ListParagraph"/>
              <w:spacing w:line="276" w:lineRule="auto"/>
              <w:ind w:left="0"/>
              <w:jc w:val="center"/>
              <w:rPr>
                <w:rFonts w:ascii="Times New Roman" w:hAnsi="Times New Roman" w:cs="Times New Roman"/>
                <w:b/>
                <w:bCs/>
                <w:sz w:val="22"/>
                <w:szCs w:val="22"/>
              </w:rPr>
            </w:pPr>
          </w:p>
          <w:p w14:paraId="659A98E3" w14:textId="5F8087C8" w:rsidR="009E4895" w:rsidRPr="002E329F" w:rsidRDefault="009E4895" w:rsidP="0062386F">
            <w:pPr>
              <w:pStyle w:val="ListParagraph"/>
              <w:spacing w:line="276"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Bērnu skaits</w:t>
            </w:r>
          </w:p>
        </w:tc>
        <w:tc>
          <w:tcPr>
            <w:tcW w:w="1917" w:type="dxa"/>
            <w:gridSpan w:val="2"/>
            <w:shd w:val="clear" w:color="auto" w:fill="F2F2F2" w:themeFill="background1" w:themeFillShade="F2"/>
            <w:vAlign w:val="center"/>
          </w:tcPr>
          <w:p w14:paraId="716FF81E" w14:textId="11657DBF" w:rsidR="009E4895" w:rsidRPr="002E329F" w:rsidRDefault="009E4895" w:rsidP="0062386F">
            <w:pPr>
              <w:pStyle w:val="ListParagraph"/>
              <w:spacing w:line="276"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Faktiski piešķirtais SBS pakalpojuma apjoms</w:t>
            </w:r>
          </w:p>
        </w:tc>
        <w:tc>
          <w:tcPr>
            <w:tcW w:w="1107" w:type="dxa"/>
            <w:vMerge w:val="restart"/>
            <w:shd w:val="clear" w:color="auto" w:fill="F2F2F2" w:themeFill="background1" w:themeFillShade="F2"/>
            <w:vAlign w:val="center"/>
          </w:tcPr>
          <w:p w14:paraId="6F8E8ACF" w14:textId="3D5E72DB" w:rsidR="009E4895" w:rsidRPr="002E329F" w:rsidRDefault="009E4895" w:rsidP="0062386F">
            <w:pPr>
              <w:pStyle w:val="ListParagraph"/>
              <w:spacing w:line="240" w:lineRule="auto"/>
              <w:ind w:left="0"/>
              <w:jc w:val="center"/>
              <w:rPr>
                <w:rFonts w:ascii="Times New Roman" w:hAnsi="Times New Roman" w:cs="Times New Roman"/>
                <w:b/>
                <w:bCs/>
                <w:sz w:val="22"/>
                <w:szCs w:val="22"/>
              </w:rPr>
            </w:pPr>
            <w:r w:rsidRPr="002E329F">
              <w:rPr>
                <w:rFonts w:ascii="Times New Roman" w:hAnsi="Times New Roman" w:cs="Times New Roman"/>
                <w:b/>
                <w:bCs/>
                <w:sz w:val="22"/>
                <w:szCs w:val="22"/>
              </w:rPr>
              <w:t>Vidēji uz vienu bērnu 12 mēnešu periodā</w:t>
            </w:r>
          </w:p>
        </w:tc>
      </w:tr>
      <w:tr w:rsidR="009E4895" w14:paraId="1C284BF3" w14:textId="77777777" w:rsidTr="00F36619">
        <w:trPr>
          <w:jc w:val="center"/>
        </w:trPr>
        <w:tc>
          <w:tcPr>
            <w:tcW w:w="2168" w:type="dxa"/>
            <w:vMerge/>
          </w:tcPr>
          <w:p w14:paraId="2C12C738" w14:textId="5B535A07" w:rsidR="009E4895" w:rsidRPr="0062386F" w:rsidRDefault="009E4895" w:rsidP="0062386F">
            <w:pPr>
              <w:pStyle w:val="ListParagraph"/>
              <w:spacing w:line="276" w:lineRule="auto"/>
              <w:ind w:left="0"/>
              <w:jc w:val="both"/>
              <w:rPr>
                <w:rFonts w:ascii="Times New Roman" w:hAnsi="Times New Roman" w:cs="Times New Roman"/>
                <w:sz w:val="22"/>
                <w:szCs w:val="22"/>
              </w:rPr>
            </w:pPr>
          </w:p>
        </w:tc>
        <w:tc>
          <w:tcPr>
            <w:tcW w:w="1353" w:type="dxa"/>
            <w:vMerge/>
            <w:shd w:val="clear" w:color="auto" w:fill="F2F2F2" w:themeFill="background1" w:themeFillShade="F2"/>
          </w:tcPr>
          <w:p w14:paraId="1E29CCFE" w14:textId="77777777" w:rsidR="009E4895" w:rsidRDefault="009E4895" w:rsidP="0062386F">
            <w:pPr>
              <w:pStyle w:val="ListParagraph"/>
              <w:spacing w:line="276" w:lineRule="auto"/>
              <w:ind w:left="0"/>
              <w:jc w:val="center"/>
              <w:rPr>
                <w:rFonts w:ascii="Times New Roman" w:hAnsi="Times New Roman" w:cs="Times New Roman"/>
                <w:sz w:val="22"/>
                <w:szCs w:val="22"/>
              </w:rPr>
            </w:pPr>
          </w:p>
        </w:tc>
        <w:tc>
          <w:tcPr>
            <w:tcW w:w="925" w:type="dxa"/>
            <w:shd w:val="clear" w:color="auto" w:fill="F2F2F2" w:themeFill="background1" w:themeFillShade="F2"/>
            <w:vAlign w:val="center"/>
          </w:tcPr>
          <w:p w14:paraId="67716D9B" w14:textId="2A4E6FF5" w:rsidR="009E4895" w:rsidRPr="00121F42" w:rsidRDefault="009E4895" w:rsidP="0062386F">
            <w:pPr>
              <w:pStyle w:val="ListParagraph"/>
              <w:spacing w:line="276" w:lineRule="auto"/>
              <w:ind w:left="0"/>
              <w:jc w:val="center"/>
              <w:rPr>
                <w:rFonts w:ascii="Times New Roman" w:hAnsi="Times New Roman" w:cs="Times New Roman"/>
                <w:b/>
                <w:bCs/>
                <w:sz w:val="22"/>
                <w:szCs w:val="22"/>
              </w:rPr>
            </w:pPr>
            <w:r w:rsidRPr="00121F42">
              <w:rPr>
                <w:rFonts w:ascii="Times New Roman" w:hAnsi="Times New Roman" w:cs="Times New Roman"/>
                <w:b/>
                <w:bCs/>
                <w:sz w:val="22"/>
                <w:szCs w:val="22"/>
              </w:rPr>
              <w:t>mēnesī</w:t>
            </w:r>
          </w:p>
        </w:tc>
        <w:tc>
          <w:tcPr>
            <w:tcW w:w="956" w:type="dxa"/>
            <w:shd w:val="clear" w:color="auto" w:fill="F2F2F2" w:themeFill="background1" w:themeFillShade="F2"/>
            <w:vAlign w:val="center"/>
          </w:tcPr>
          <w:p w14:paraId="0586D158" w14:textId="36B91F94" w:rsidR="009E4895" w:rsidRPr="00121F42" w:rsidRDefault="009E4895" w:rsidP="0062386F">
            <w:pPr>
              <w:pStyle w:val="ListParagraph"/>
              <w:spacing w:line="276" w:lineRule="auto"/>
              <w:ind w:left="0"/>
              <w:jc w:val="center"/>
              <w:rPr>
                <w:rFonts w:ascii="Times New Roman" w:hAnsi="Times New Roman" w:cs="Times New Roman"/>
                <w:b/>
                <w:bCs/>
                <w:sz w:val="22"/>
                <w:szCs w:val="22"/>
              </w:rPr>
            </w:pPr>
            <w:r w:rsidRPr="00121F42">
              <w:rPr>
                <w:rFonts w:ascii="Times New Roman" w:hAnsi="Times New Roman" w:cs="Times New Roman"/>
                <w:b/>
                <w:bCs/>
                <w:sz w:val="22"/>
                <w:szCs w:val="22"/>
              </w:rPr>
              <w:t>12 mēnešu periodā</w:t>
            </w:r>
          </w:p>
        </w:tc>
        <w:tc>
          <w:tcPr>
            <w:tcW w:w="812" w:type="dxa"/>
            <w:vMerge/>
            <w:shd w:val="clear" w:color="auto" w:fill="F2F2F2" w:themeFill="background1" w:themeFillShade="F2"/>
          </w:tcPr>
          <w:p w14:paraId="436140D7" w14:textId="77777777" w:rsidR="009E4895" w:rsidRDefault="009E4895" w:rsidP="0062386F">
            <w:pPr>
              <w:pStyle w:val="ListParagraph"/>
              <w:spacing w:line="276" w:lineRule="auto"/>
              <w:ind w:left="0"/>
              <w:jc w:val="center"/>
              <w:rPr>
                <w:rFonts w:ascii="Times New Roman" w:hAnsi="Times New Roman" w:cs="Times New Roman"/>
                <w:sz w:val="22"/>
                <w:szCs w:val="22"/>
              </w:rPr>
            </w:pPr>
          </w:p>
        </w:tc>
        <w:tc>
          <w:tcPr>
            <w:tcW w:w="912" w:type="dxa"/>
            <w:shd w:val="clear" w:color="auto" w:fill="F2F2F2" w:themeFill="background1" w:themeFillShade="F2"/>
            <w:vAlign w:val="center"/>
          </w:tcPr>
          <w:p w14:paraId="2019BE04" w14:textId="76E8285C" w:rsidR="009E4895" w:rsidRPr="00121F42" w:rsidRDefault="009E4895" w:rsidP="0062386F">
            <w:pPr>
              <w:pStyle w:val="ListParagraph"/>
              <w:spacing w:line="276" w:lineRule="auto"/>
              <w:ind w:left="0"/>
              <w:jc w:val="center"/>
              <w:rPr>
                <w:rFonts w:ascii="Times New Roman" w:hAnsi="Times New Roman" w:cs="Times New Roman"/>
                <w:b/>
                <w:bCs/>
                <w:sz w:val="22"/>
                <w:szCs w:val="22"/>
              </w:rPr>
            </w:pPr>
            <w:r w:rsidRPr="00121F42">
              <w:rPr>
                <w:rFonts w:ascii="Times New Roman" w:hAnsi="Times New Roman" w:cs="Times New Roman"/>
                <w:b/>
                <w:bCs/>
                <w:sz w:val="22"/>
                <w:szCs w:val="22"/>
              </w:rPr>
              <w:t>mēnesī</w:t>
            </w:r>
          </w:p>
        </w:tc>
        <w:tc>
          <w:tcPr>
            <w:tcW w:w="1005" w:type="dxa"/>
            <w:shd w:val="clear" w:color="auto" w:fill="F2F2F2" w:themeFill="background1" w:themeFillShade="F2"/>
            <w:vAlign w:val="center"/>
          </w:tcPr>
          <w:p w14:paraId="169B56E7" w14:textId="1D3113DF" w:rsidR="009E4895" w:rsidRPr="00121F42" w:rsidRDefault="009E4895" w:rsidP="0062386F">
            <w:pPr>
              <w:pStyle w:val="ListParagraph"/>
              <w:spacing w:line="276" w:lineRule="auto"/>
              <w:ind w:left="0"/>
              <w:jc w:val="center"/>
              <w:rPr>
                <w:rFonts w:ascii="Times New Roman" w:hAnsi="Times New Roman" w:cs="Times New Roman"/>
                <w:b/>
                <w:bCs/>
                <w:sz w:val="22"/>
                <w:szCs w:val="22"/>
              </w:rPr>
            </w:pPr>
            <w:r w:rsidRPr="00121F42">
              <w:rPr>
                <w:rFonts w:ascii="Times New Roman" w:hAnsi="Times New Roman" w:cs="Times New Roman"/>
                <w:b/>
                <w:bCs/>
                <w:sz w:val="22"/>
                <w:szCs w:val="22"/>
              </w:rPr>
              <w:t>12 mēnešu periodā</w:t>
            </w:r>
          </w:p>
        </w:tc>
        <w:tc>
          <w:tcPr>
            <w:tcW w:w="1107" w:type="dxa"/>
            <w:vMerge/>
          </w:tcPr>
          <w:p w14:paraId="60619F47" w14:textId="77777777" w:rsidR="009E4895" w:rsidRPr="0062386F" w:rsidRDefault="009E4895" w:rsidP="0062386F">
            <w:pPr>
              <w:pStyle w:val="ListParagraph"/>
              <w:spacing w:line="276" w:lineRule="auto"/>
              <w:ind w:left="0"/>
              <w:jc w:val="both"/>
              <w:rPr>
                <w:rFonts w:ascii="Times New Roman" w:hAnsi="Times New Roman" w:cs="Times New Roman"/>
                <w:sz w:val="22"/>
                <w:szCs w:val="22"/>
              </w:rPr>
            </w:pPr>
          </w:p>
        </w:tc>
      </w:tr>
      <w:tr w:rsidR="009E4895" w14:paraId="422D4236" w14:textId="77777777" w:rsidTr="00F36619">
        <w:trPr>
          <w:jc w:val="center"/>
        </w:trPr>
        <w:tc>
          <w:tcPr>
            <w:tcW w:w="2168" w:type="dxa"/>
          </w:tcPr>
          <w:p w14:paraId="4BA46C2A" w14:textId="653AE1BC" w:rsidR="009E4895" w:rsidRPr="0062386F" w:rsidRDefault="009E4895" w:rsidP="0062386F">
            <w:pPr>
              <w:pStyle w:val="ListParagraph"/>
              <w:spacing w:line="276" w:lineRule="auto"/>
              <w:ind w:left="0"/>
              <w:jc w:val="both"/>
              <w:rPr>
                <w:rFonts w:ascii="Times New Roman" w:hAnsi="Times New Roman" w:cs="Times New Roman"/>
                <w:sz w:val="22"/>
                <w:szCs w:val="22"/>
              </w:rPr>
            </w:pPr>
            <w:r w:rsidRPr="0062386F">
              <w:rPr>
                <w:rFonts w:ascii="Times New Roman" w:hAnsi="Times New Roman" w:cs="Times New Roman"/>
                <w:sz w:val="22"/>
                <w:szCs w:val="22"/>
              </w:rPr>
              <w:t>Bērniem ar redzes traucējumiem patstāvīgas funkcionēšanas iemaņu apguve institūcijā bez diennakts uzturēšanās un dzīvesvietā</w:t>
            </w:r>
          </w:p>
        </w:tc>
        <w:tc>
          <w:tcPr>
            <w:tcW w:w="1353" w:type="dxa"/>
            <w:vAlign w:val="center"/>
          </w:tcPr>
          <w:p w14:paraId="4632C0D1" w14:textId="2E2AB0C6" w:rsidR="009E4895"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stunda</w:t>
            </w:r>
          </w:p>
        </w:tc>
        <w:tc>
          <w:tcPr>
            <w:tcW w:w="925" w:type="dxa"/>
            <w:vAlign w:val="center"/>
          </w:tcPr>
          <w:p w14:paraId="7DD6679D" w14:textId="44A9EE96" w:rsidR="009E4895" w:rsidRPr="0062386F"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5</w:t>
            </w:r>
          </w:p>
        </w:tc>
        <w:tc>
          <w:tcPr>
            <w:tcW w:w="956" w:type="dxa"/>
            <w:vAlign w:val="center"/>
          </w:tcPr>
          <w:p w14:paraId="2551E281" w14:textId="0DFF2A1F" w:rsidR="009E4895" w:rsidRPr="0062386F"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60</w:t>
            </w:r>
          </w:p>
        </w:tc>
        <w:tc>
          <w:tcPr>
            <w:tcW w:w="812" w:type="dxa"/>
            <w:vAlign w:val="center"/>
          </w:tcPr>
          <w:p w14:paraId="1F46FBDD" w14:textId="4E882218" w:rsidR="009E4895"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912" w:type="dxa"/>
            <w:vAlign w:val="center"/>
          </w:tcPr>
          <w:p w14:paraId="516B3B11" w14:textId="050155D8" w:rsidR="009E4895" w:rsidRPr="0062386F"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5</w:t>
            </w:r>
          </w:p>
        </w:tc>
        <w:tc>
          <w:tcPr>
            <w:tcW w:w="1005" w:type="dxa"/>
            <w:vAlign w:val="center"/>
          </w:tcPr>
          <w:p w14:paraId="19C5CA9A" w14:textId="03A4F46D" w:rsidR="009E4895" w:rsidRPr="0062386F"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60</w:t>
            </w:r>
          </w:p>
        </w:tc>
        <w:tc>
          <w:tcPr>
            <w:tcW w:w="1107" w:type="dxa"/>
            <w:vAlign w:val="center"/>
          </w:tcPr>
          <w:p w14:paraId="53FA3E1A" w14:textId="74D0211D" w:rsidR="009E4895" w:rsidRPr="0062386F" w:rsidRDefault="009E4895" w:rsidP="00714B3D">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60</w:t>
            </w:r>
          </w:p>
        </w:tc>
      </w:tr>
    </w:tbl>
    <w:p w14:paraId="3E2B81D1" w14:textId="77777777" w:rsidR="0062386F" w:rsidRPr="00113252" w:rsidRDefault="0062386F" w:rsidP="00142AC6">
      <w:pPr>
        <w:pStyle w:val="ListParagraph"/>
        <w:spacing w:after="0" w:line="276" w:lineRule="auto"/>
        <w:ind w:left="169"/>
        <w:jc w:val="both"/>
        <w:rPr>
          <w:rFonts w:ascii="Times New Roman" w:hAnsi="Times New Roman" w:cs="Times New Roman"/>
          <w:sz w:val="24"/>
          <w:szCs w:val="24"/>
        </w:rPr>
      </w:pPr>
    </w:p>
    <w:p w14:paraId="2D803F75" w14:textId="77777777" w:rsidR="00142AC6" w:rsidRDefault="00142AC6" w:rsidP="00142AC6">
      <w:pPr>
        <w:pStyle w:val="ListParagraph"/>
        <w:spacing w:after="0" w:line="276" w:lineRule="auto"/>
        <w:ind w:left="169"/>
        <w:jc w:val="both"/>
        <w:rPr>
          <w:rFonts w:ascii="Times New Roman" w:hAnsi="Times New Roman" w:cs="Times New Roman"/>
          <w:b/>
          <w:bCs/>
          <w:sz w:val="24"/>
          <w:szCs w:val="24"/>
        </w:rPr>
      </w:pPr>
    </w:p>
    <w:p w14:paraId="6C18D89D" w14:textId="40648B02" w:rsidR="005C6C49" w:rsidRPr="00470D60" w:rsidRDefault="00496048" w:rsidP="00C25277">
      <w:pPr>
        <w:pStyle w:val="Heading2"/>
        <w:rPr>
          <w:rFonts w:eastAsia="Times New Roman"/>
          <w:color w:val="000000" w:themeColor="text1"/>
        </w:rPr>
      </w:pPr>
      <w:bookmarkStart w:id="65" w:name="_Toc130803799"/>
      <w:r w:rsidRPr="00470D60">
        <w:rPr>
          <w:rStyle w:val="Heading2Char"/>
          <w:b/>
          <w:bCs/>
        </w:rPr>
        <w:lastRenderedPageBreak/>
        <w:t xml:space="preserve">3.6. </w:t>
      </w:r>
      <w:r w:rsidR="00142AC6" w:rsidRPr="00470D60">
        <w:rPr>
          <w:rStyle w:val="Heading2Char"/>
          <w:b/>
          <w:bCs/>
        </w:rPr>
        <w:t xml:space="preserve">Mainīgais kritērijs: atbalsts bērnam ar </w:t>
      </w:r>
      <w:r w:rsidR="003F2AEA">
        <w:rPr>
          <w:rStyle w:val="Heading2Char"/>
          <w:b/>
          <w:bCs/>
        </w:rPr>
        <w:t>dzirdes traucējumiem</w:t>
      </w:r>
      <w:bookmarkEnd w:id="65"/>
    </w:p>
    <w:p w14:paraId="34E07A9E" w14:textId="6214B239" w:rsidR="00C25277" w:rsidRPr="00B16D7B" w:rsidRDefault="005C6C49" w:rsidP="00C25277">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Mainīgais kritērijs </w:t>
      </w:r>
      <w:r w:rsidR="00B16D7B">
        <w:rPr>
          <w:rFonts w:ascii="Times New Roman" w:eastAsia="Times New Roman" w:hAnsi="Times New Roman" w:cs="Times New Roman"/>
          <w:color w:val="000000" w:themeColor="text1"/>
          <w:sz w:val="24"/>
          <w:szCs w:val="24"/>
        </w:rPr>
        <w:t xml:space="preserve">- </w:t>
      </w:r>
      <w:r w:rsidR="00B16D7B" w:rsidRPr="00470D60">
        <w:rPr>
          <w:rStyle w:val="Heading2Char"/>
        </w:rPr>
        <w:t xml:space="preserve">atbalsts bērnam ar </w:t>
      </w:r>
      <w:r w:rsidR="00B16D7B">
        <w:rPr>
          <w:rStyle w:val="Heading2Char"/>
        </w:rPr>
        <w:t>DZT,</w:t>
      </w:r>
      <w:r w:rsidR="00B16D7B">
        <w:rPr>
          <w:rFonts w:ascii="Times New Roman" w:eastAsia="Times New Roman" w:hAnsi="Times New Roman" w:cs="Times New Roman"/>
          <w:color w:val="000000" w:themeColor="text1"/>
          <w:sz w:val="24"/>
          <w:szCs w:val="24"/>
        </w:rPr>
        <w:t xml:space="preserve"> </w:t>
      </w:r>
      <w:r w:rsidR="00142AC6" w:rsidRPr="005C6C49">
        <w:rPr>
          <w:rFonts w:ascii="Times New Roman" w:eastAsia="Times New Roman" w:hAnsi="Times New Roman" w:cs="Times New Roman"/>
          <w:color w:val="000000" w:themeColor="text1"/>
          <w:sz w:val="24"/>
          <w:szCs w:val="24"/>
        </w:rPr>
        <w:t xml:space="preserve">tiek </w:t>
      </w:r>
      <w:r w:rsidR="00B16D7B">
        <w:rPr>
          <w:rFonts w:ascii="Times New Roman" w:hAnsi="Times New Roman" w:cs="Times New Roman"/>
          <w:sz w:val="24"/>
          <w:szCs w:val="24"/>
        </w:rPr>
        <w:t>pieš</w:t>
      </w:r>
      <w:r w:rsidR="003F2AEA">
        <w:rPr>
          <w:rFonts w:ascii="Times New Roman" w:hAnsi="Times New Roman" w:cs="Times New Roman"/>
          <w:sz w:val="24"/>
          <w:szCs w:val="24"/>
        </w:rPr>
        <w:t>ķ</w:t>
      </w:r>
      <w:r w:rsidR="00B16D7B">
        <w:rPr>
          <w:rFonts w:ascii="Times New Roman" w:hAnsi="Times New Roman" w:cs="Times New Roman"/>
          <w:sz w:val="24"/>
          <w:szCs w:val="24"/>
        </w:rPr>
        <w:t>irts</w:t>
      </w:r>
      <w:r w:rsidR="00142AC6" w:rsidRPr="005C6C49">
        <w:rPr>
          <w:rFonts w:ascii="Times New Roman" w:hAnsi="Times New Roman" w:cs="Times New Roman"/>
          <w:sz w:val="24"/>
          <w:szCs w:val="24"/>
        </w:rPr>
        <w:t xml:space="preserve"> pie nosacījuma</w:t>
      </w:r>
      <w:r w:rsidR="00142AC6" w:rsidRPr="005C6C49">
        <w:rPr>
          <w:rFonts w:ascii="Times New Roman" w:eastAsia="Times New Roman" w:hAnsi="Times New Roman" w:cs="Times New Roman"/>
          <w:color w:val="000000" w:themeColor="text1"/>
          <w:sz w:val="24"/>
          <w:szCs w:val="24"/>
        </w:rPr>
        <w:t xml:space="preserve">, ja </w:t>
      </w:r>
      <w:r w:rsidR="00142AC6" w:rsidRPr="005C6C49">
        <w:rPr>
          <w:rFonts w:ascii="Times New Roman" w:hAnsi="Times New Roman" w:cs="Times New Roman"/>
          <w:sz w:val="24"/>
          <w:szCs w:val="24"/>
          <w:lang w:eastAsia="zh-CN"/>
        </w:rPr>
        <w:t>bērna vajadzību izvērtēšanas laikā tiek identificēta vajadzība pēc kāda no sociālās rehabilitācijas pakalpojumiem bērniem ar dzirdes traucējumiem</w:t>
      </w:r>
      <w:r w:rsidR="00142AC6" w:rsidRPr="005C6C49">
        <w:rPr>
          <w:rFonts w:ascii="Times New Roman" w:hAnsi="Times New Roman" w:cs="Times New Roman"/>
          <w:sz w:val="24"/>
          <w:szCs w:val="24"/>
        </w:rPr>
        <w:t>.</w:t>
      </w:r>
    </w:p>
    <w:p w14:paraId="64209746" w14:textId="30ACC2DD" w:rsidR="00B8609A" w:rsidRPr="0090432B" w:rsidRDefault="00364D10" w:rsidP="0090432B">
      <w:pPr>
        <w:spacing w:after="0" w:line="240" w:lineRule="auto"/>
        <w:jc w:val="both"/>
        <w:rPr>
          <w:rFonts w:ascii="Times New Roman" w:hAnsi="Times New Roman" w:cs="Times New Roman"/>
          <w:i/>
          <w:iCs/>
          <w:sz w:val="24"/>
          <w:szCs w:val="24"/>
        </w:rPr>
      </w:pPr>
      <w:r w:rsidRPr="00C25277">
        <w:rPr>
          <w:rFonts w:ascii="Times New Roman" w:hAnsi="Times New Roman" w:cs="Times New Roman"/>
          <w:sz w:val="24"/>
          <w:szCs w:val="24"/>
        </w:rPr>
        <w:t xml:space="preserve">Konstatēts, ka no </w:t>
      </w:r>
      <w:r w:rsidR="0090432B">
        <w:rPr>
          <w:rFonts w:ascii="Times New Roman" w:hAnsi="Times New Roman" w:cs="Times New Roman"/>
          <w:sz w:val="24"/>
          <w:szCs w:val="24"/>
        </w:rPr>
        <w:t>pieciem</w:t>
      </w:r>
      <w:r w:rsidRPr="00C25277">
        <w:rPr>
          <w:rFonts w:ascii="Times New Roman" w:hAnsi="Times New Roman" w:cs="Times New Roman"/>
          <w:sz w:val="24"/>
          <w:szCs w:val="24"/>
        </w:rPr>
        <w:t xml:space="preserve"> bērniem ar DZ</w:t>
      </w:r>
      <w:r w:rsidR="00B9122F">
        <w:rPr>
          <w:rFonts w:ascii="Times New Roman" w:hAnsi="Times New Roman" w:cs="Times New Roman"/>
          <w:sz w:val="24"/>
          <w:szCs w:val="24"/>
        </w:rPr>
        <w:t>T</w:t>
      </w:r>
      <w:r w:rsidRPr="00C25277">
        <w:rPr>
          <w:rFonts w:ascii="Times New Roman" w:hAnsi="Times New Roman" w:cs="Times New Roman"/>
          <w:sz w:val="24"/>
          <w:szCs w:val="24"/>
        </w:rPr>
        <w:t xml:space="preserve">, </w:t>
      </w:r>
      <w:r w:rsidR="0090432B">
        <w:rPr>
          <w:rFonts w:ascii="Times New Roman" w:hAnsi="Times New Roman" w:cs="Times New Roman"/>
          <w:sz w:val="24"/>
          <w:szCs w:val="24"/>
        </w:rPr>
        <w:t>diviem</w:t>
      </w:r>
      <w:r w:rsidRPr="00C25277">
        <w:rPr>
          <w:rFonts w:ascii="Times New Roman" w:hAnsi="Times New Roman" w:cs="Times New Roman"/>
          <w:sz w:val="24"/>
          <w:szCs w:val="24"/>
        </w:rPr>
        <w:t xml:space="preserve"> bērniem piešķirti </w:t>
      </w:r>
      <w:r w:rsidR="004A69A8">
        <w:rPr>
          <w:rFonts w:ascii="Times New Roman" w:hAnsi="Times New Roman" w:cs="Times New Roman"/>
          <w:sz w:val="24"/>
          <w:szCs w:val="24"/>
        </w:rPr>
        <w:t xml:space="preserve">sociālās rehabilitācijas </w:t>
      </w:r>
      <w:r w:rsidRPr="00C25277">
        <w:rPr>
          <w:rFonts w:ascii="Times New Roman" w:hAnsi="Times New Roman" w:cs="Times New Roman"/>
          <w:sz w:val="24"/>
          <w:szCs w:val="24"/>
        </w:rPr>
        <w:t xml:space="preserve">pakalpojumi mainīgā kritērija ietvaros. </w:t>
      </w:r>
      <w:r w:rsidR="00A364F4" w:rsidRPr="00C25277">
        <w:rPr>
          <w:rFonts w:ascii="Times New Roman" w:hAnsi="Times New Roman" w:cs="Times New Roman"/>
          <w:sz w:val="24"/>
          <w:szCs w:val="24"/>
        </w:rPr>
        <w:t>Surdotulka pakalpojuma saskarsmes nodrošināšanai bērniem ar DZT piešķirtais apmērs 2 reizes pārsniedz metodikā plānoto</w:t>
      </w:r>
      <w:r w:rsidR="006026EC">
        <w:rPr>
          <w:rFonts w:ascii="Times New Roman" w:hAnsi="Times New Roman" w:cs="Times New Roman"/>
          <w:sz w:val="24"/>
          <w:szCs w:val="24"/>
        </w:rPr>
        <w:t xml:space="preserve"> </w:t>
      </w:r>
      <w:r w:rsidR="006026EC" w:rsidRPr="006026EC">
        <w:rPr>
          <w:rFonts w:ascii="Times New Roman" w:hAnsi="Times New Roman" w:cs="Times New Roman"/>
          <w:i/>
          <w:iCs/>
          <w:sz w:val="24"/>
          <w:szCs w:val="24"/>
        </w:rPr>
        <w:t>(3.6.1. tabula)</w:t>
      </w:r>
      <w:r w:rsidR="00A364F4" w:rsidRPr="006026EC">
        <w:rPr>
          <w:rFonts w:ascii="Times New Roman" w:hAnsi="Times New Roman" w:cs="Times New Roman"/>
          <w:i/>
          <w:iCs/>
          <w:sz w:val="24"/>
          <w:szCs w:val="24"/>
        </w:rPr>
        <w:t>.</w:t>
      </w:r>
    </w:p>
    <w:p w14:paraId="70ACEFFC" w14:textId="2D80E5AA" w:rsidR="00A364F4" w:rsidRDefault="00562331" w:rsidP="00B8609A">
      <w:pPr>
        <w:pStyle w:val="Caption"/>
        <w:keepNext/>
        <w:spacing w:after="0"/>
        <w:jc w:val="right"/>
        <w:rPr>
          <w:rFonts w:ascii="Times New Roman" w:hAnsi="Times New Roman" w:cs="Times New Roman"/>
          <w:color w:val="auto"/>
          <w:sz w:val="24"/>
          <w:szCs w:val="24"/>
        </w:rPr>
      </w:pPr>
      <w:r>
        <w:rPr>
          <w:rFonts w:ascii="Times New Roman" w:hAnsi="Times New Roman" w:cs="Times New Roman"/>
          <w:color w:val="auto"/>
          <w:sz w:val="24"/>
          <w:szCs w:val="24"/>
        </w:rPr>
        <w:t>3.6.1</w:t>
      </w:r>
      <w:r w:rsidR="00A364F4" w:rsidRPr="00A364F4">
        <w:rPr>
          <w:rFonts w:ascii="Times New Roman" w:hAnsi="Times New Roman" w:cs="Times New Roman"/>
          <w:color w:val="auto"/>
          <w:sz w:val="24"/>
          <w:szCs w:val="24"/>
        </w:rPr>
        <w:t>. tabula</w:t>
      </w:r>
    </w:p>
    <w:p w14:paraId="44F77BC1" w14:textId="77777777" w:rsidR="0090432B" w:rsidRPr="0090432B" w:rsidRDefault="0090432B" w:rsidP="0090432B"/>
    <w:p w14:paraId="37B4C212" w14:textId="65538283" w:rsidR="006026EC" w:rsidRDefault="0090432B" w:rsidP="00B8609A">
      <w:pPr>
        <w:spacing w:after="0" w:line="240" w:lineRule="auto"/>
        <w:jc w:val="center"/>
        <w:rPr>
          <w:rFonts w:ascii="Times New Roman" w:hAnsi="Times New Roman" w:cs="Times New Roman"/>
          <w:b/>
          <w:bCs/>
        </w:rPr>
      </w:pPr>
      <w:r>
        <w:rPr>
          <w:rFonts w:ascii="Times New Roman" w:hAnsi="Times New Roman" w:cs="Times New Roman"/>
          <w:b/>
          <w:bCs/>
        </w:rPr>
        <w:t>Faktiski piešķirtais SBS p</w:t>
      </w:r>
      <w:r w:rsidR="006026EC" w:rsidRPr="006026EC">
        <w:rPr>
          <w:rFonts w:ascii="Times New Roman" w:hAnsi="Times New Roman" w:cs="Times New Roman"/>
          <w:b/>
          <w:bCs/>
        </w:rPr>
        <w:t xml:space="preserve">akalpojumu apjoms bērnam ar </w:t>
      </w:r>
      <w:r w:rsidR="006026EC">
        <w:rPr>
          <w:rFonts w:ascii="Times New Roman" w:hAnsi="Times New Roman" w:cs="Times New Roman"/>
          <w:b/>
          <w:bCs/>
        </w:rPr>
        <w:t>DZT</w:t>
      </w:r>
      <w:r w:rsidR="006026EC" w:rsidRPr="006026EC">
        <w:rPr>
          <w:rFonts w:ascii="Times New Roman" w:hAnsi="Times New Roman" w:cs="Times New Roman"/>
          <w:b/>
          <w:bCs/>
        </w:rPr>
        <w:t xml:space="preserve"> mainīgā kritērija ietvaros</w:t>
      </w:r>
    </w:p>
    <w:p w14:paraId="4FC2CEE7" w14:textId="77777777" w:rsidR="0090432B" w:rsidRPr="006026EC" w:rsidRDefault="0090432B" w:rsidP="00B8609A">
      <w:pPr>
        <w:spacing w:after="0" w:line="240" w:lineRule="auto"/>
        <w:jc w:val="center"/>
        <w:rPr>
          <w:rFonts w:ascii="Times New Roman" w:hAnsi="Times New Roman" w:cs="Times New Roman"/>
          <w:b/>
          <w:bCs/>
        </w:rPr>
      </w:pPr>
    </w:p>
    <w:tbl>
      <w:tblPr>
        <w:tblStyle w:val="TableGrid"/>
        <w:tblW w:w="0" w:type="auto"/>
        <w:tblInd w:w="169" w:type="dxa"/>
        <w:tblLook w:val="04A0" w:firstRow="1" w:lastRow="0" w:firstColumn="1" w:lastColumn="0" w:noHBand="0" w:noVBand="1"/>
      </w:tblPr>
      <w:tblGrid>
        <w:gridCol w:w="571"/>
        <w:gridCol w:w="1875"/>
        <w:gridCol w:w="1304"/>
        <w:gridCol w:w="923"/>
        <w:gridCol w:w="938"/>
        <w:gridCol w:w="803"/>
        <w:gridCol w:w="1101"/>
        <w:gridCol w:w="1110"/>
        <w:gridCol w:w="1174"/>
      </w:tblGrid>
      <w:tr w:rsidR="00A52100" w14:paraId="4964267C" w14:textId="77777777" w:rsidTr="006E2124">
        <w:tc>
          <w:tcPr>
            <w:tcW w:w="551" w:type="dxa"/>
            <w:vMerge w:val="restart"/>
            <w:shd w:val="clear" w:color="auto" w:fill="F2F2F2" w:themeFill="background1" w:themeFillShade="F2"/>
            <w:vAlign w:val="center"/>
          </w:tcPr>
          <w:p w14:paraId="2513AFA1" w14:textId="77777777" w:rsidR="00A52100" w:rsidRPr="0090432B" w:rsidRDefault="00A52100" w:rsidP="00B8609A">
            <w:pPr>
              <w:pStyle w:val="ListParagraph"/>
              <w:spacing w:line="240" w:lineRule="auto"/>
              <w:ind w:left="0"/>
              <w:jc w:val="both"/>
              <w:rPr>
                <w:rFonts w:ascii="Times New Roman" w:hAnsi="Times New Roman" w:cs="Times New Roman"/>
                <w:b/>
                <w:bCs/>
                <w:sz w:val="22"/>
                <w:szCs w:val="22"/>
              </w:rPr>
            </w:pPr>
            <w:r w:rsidRPr="0090432B">
              <w:rPr>
                <w:rFonts w:ascii="Times New Roman" w:hAnsi="Times New Roman" w:cs="Times New Roman"/>
                <w:b/>
                <w:bCs/>
                <w:sz w:val="22"/>
                <w:szCs w:val="22"/>
              </w:rPr>
              <w:t>Nr. p.k.</w:t>
            </w:r>
          </w:p>
        </w:tc>
        <w:tc>
          <w:tcPr>
            <w:tcW w:w="1924" w:type="dxa"/>
            <w:vMerge w:val="restart"/>
            <w:shd w:val="clear" w:color="auto" w:fill="F2F2F2" w:themeFill="background1" w:themeFillShade="F2"/>
            <w:vAlign w:val="center"/>
          </w:tcPr>
          <w:p w14:paraId="7F458A40" w14:textId="77777777" w:rsidR="00A52100" w:rsidRPr="0090432B" w:rsidRDefault="00A52100" w:rsidP="00B8609A">
            <w:pPr>
              <w:pStyle w:val="ListParagraph"/>
              <w:spacing w:line="240" w:lineRule="auto"/>
              <w:ind w:left="0"/>
              <w:jc w:val="both"/>
              <w:rPr>
                <w:rFonts w:ascii="Times New Roman" w:hAnsi="Times New Roman" w:cs="Times New Roman"/>
                <w:b/>
                <w:bCs/>
                <w:sz w:val="22"/>
                <w:szCs w:val="22"/>
              </w:rPr>
            </w:pPr>
          </w:p>
          <w:p w14:paraId="29D5C67E" w14:textId="77777777" w:rsidR="00A52100" w:rsidRPr="0090432B" w:rsidRDefault="00A52100" w:rsidP="00B8609A">
            <w:pPr>
              <w:pStyle w:val="ListParagraph"/>
              <w:spacing w:line="240" w:lineRule="auto"/>
              <w:ind w:left="0"/>
              <w:jc w:val="both"/>
              <w:rPr>
                <w:rFonts w:ascii="Times New Roman" w:hAnsi="Times New Roman" w:cs="Times New Roman"/>
                <w:b/>
                <w:bCs/>
                <w:sz w:val="22"/>
                <w:szCs w:val="22"/>
              </w:rPr>
            </w:pPr>
          </w:p>
          <w:p w14:paraId="092C9263" w14:textId="6CB18094"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SBS pakalpojums nosaukums</w:t>
            </w:r>
          </w:p>
        </w:tc>
        <w:tc>
          <w:tcPr>
            <w:tcW w:w="1231" w:type="dxa"/>
            <w:vMerge w:val="restart"/>
            <w:shd w:val="clear" w:color="auto" w:fill="F2F2F2" w:themeFill="background1" w:themeFillShade="F2"/>
            <w:vAlign w:val="center"/>
          </w:tcPr>
          <w:p w14:paraId="651DC310" w14:textId="432E1619"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Mērvienība</w:t>
            </w:r>
          </w:p>
        </w:tc>
        <w:tc>
          <w:tcPr>
            <w:tcW w:w="1820" w:type="dxa"/>
            <w:gridSpan w:val="2"/>
            <w:shd w:val="clear" w:color="auto" w:fill="F2F2F2" w:themeFill="background1" w:themeFillShade="F2"/>
            <w:vAlign w:val="center"/>
          </w:tcPr>
          <w:p w14:paraId="0DF8A5CD" w14:textId="1059EE75"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 xml:space="preserve">Metodikā noteiktais SBS pakalpojuma apjoms </w:t>
            </w:r>
          </w:p>
        </w:tc>
        <w:tc>
          <w:tcPr>
            <w:tcW w:w="792" w:type="dxa"/>
            <w:vMerge w:val="restart"/>
            <w:shd w:val="clear" w:color="auto" w:fill="F2F2F2" w:themeFill="background1" w:themeFillShade="F2"/>
            <w:vAlign w:val="center"/>
          </w:tcPr>
          <w:p w14:paraId="120CF2F0" w14:textId="2CAA8DAE"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Bērnu skaits</w:t>
            </w:r>
          </w:p>
        </w:tc>
        <w:tc>
          <w:tcPr>
            <w:tcW w:w="2268" w:type="dxa"/>
            <w:gridSpan w:val="2"/>
            <w:shd w:val="clear" w:color="auto" w:fill="F2F2F2" w:themeFill="background1" w:themeFillShade="F2"/>
            <w:vAlign w:val="center"/>
          </w:tcPr>
          <w:p w14:paraId="16FD680A" w14:textId="5B52C99A"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Faktiski piešķirtais SBS pakalpojuma apjoms</w:t>
            </w:r>
          </w:p>
        </w:tc>
        <w:tc>
          <w:tcPr>
            <w:tcW w:w="1207" w:type="dxa"/>
            <w:vMerge w:val="restart"/>
            <w:shd w:val="clear" w:color="auto" w:fill="F2F2F2" w:themeFill="background1" w:themeFillShade="F2"/>
            <w:vAlign w:val="center"/>
          </w:tcPr>
          <w:p w14:paraId="128D14D0" w14:textId="3B6D352E"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Vidēji uz vienu bērnu 12 mēnešu periodā</w:t>
            </w:r>
          </w:p>
        </w:tc>
      </w:tr>
      <w:tr w:rsidR="00A52100" w14:paraId="5C0CD8B1" w14:textId="77777777" w:rsidTr="006E2124">
        <w:tc>
          <w:tcPr>
            <w:tcW w:w="551" w:type="dxa"/>
            <w:vMerge/>
          </w:tcPr>
          <w:p w14:paraId="2225425C" w14:textId="77777777" w:rsidR="00A52100" w:rsidRPr="0062386F" w:rsidRDefault="00A52100" w:rsidP="00B8609A">
            <w:pPr>
              <w:pStyle w:val="ListParagraph"/>
              <w:spacing w:line="240" w:lineRule="auto"/>
              <w:ind w:left="0"/>
              <w:jc w:val="both"/>
              <w:rPr>
                <w:rFonts w:ascii="Times New Roman" w:hAnsi="Times New Roman" w:cs="Times New Roman"/>
                <w:sz w:val="22"/>
                <w:szCs w:val="22"/>
              </w:rPr>
            </w:pPr>
          </w:p>
        </w:tc>
        <w:tc>
          <w:tcPr>
            <w:tcW w:w="1924" w:type="dxa"/>
            <w:vMerge/>
          </w:tcPr>
          <w:p w14:paraId="0A6F78B3" w14:textId="77777777" w:rsidR="00A52100" w:rsidRPr="0062386F" w:rsidRDefault="00A52100" w:rsidP="00B8609A">
            <w:pPr>
              <w:pStyle w:val="ListParagraph"/>
              <w:spacing w:line="240" w:lineRule="auto"/>
              <w:ind w:left="0"/>
              <w:jc w:val="both"/>
              <w:rPr>
                <w:rFonts w:ascii="Times New Roman" w:hAnsi="Times New Roman" w:cs="Times New Roman"/>
                <w:sz w:val="22"/>
                <w:szCs w:val="22"/>
              </w:rPr>
            </w:pPr>
          </w:p>
        </w:tc>
        <w:tc>
          <w:tcPr>
            <w:tcW w:w="1231" w:type="dxa"/>
            <w:vMerge/>
            <w:shd w:val="clear" w:color="auto" w:fill="F2F2F2" w:themeFill="background1" w:themeFillShade="F2"/>
          </w:tcPr>
          <w:p w14:paraId="0E86E906" w14:textId="77777777" w:rsidR="00A52100" w:rsidRDefault="00A52100" w:rsidP="00B8609A">
            <w:pPr>
              <w:pStyle w:val="ListParagraph"/>
              <w:spacing w:line="240" w:lineRule="auto"/>
              <w:ind w:left="0"/>
              <w:jc w:val="center"/>
              <w:rPr>
                <w:rFonts w:ascii="Times New Roman" w:hAnsi="Times New Roman" w:cs="Times New Roman"/>
                <w:sz w:val="22"/>
                <w:szCs w:val="22"/>
              </w:rPr>
            </w:pPr>
          </w:p>
        </w:tc>
        <w:tc>
          <w:tcPr>
            <w:tcW w:w="931" w:type="dxa"/>
            <w:shd w:val="clear" w:color="auto" w:fill="F2F2F2" w:themeFill="background1" w:themeFillShade="F2"/>
            <w:vAlign w:val="center"/>
          </w:tcPr>
          <w:p w14:paraId="7176241F" w14:textId="41D11E5F"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mēnesī</w:t>
            </w:r>
          </w:p>
        </w:tc>
        <w:tc>
          <w:tcPr>
            <w:tcW w:w="889" w:type="dxa"/>
            <w:shd w:val="clear" w:color="auto" w:fill="F2F2F2" w:themeFill="background1" w:themeFillShade="F2"/>
            <w:vAlign w:val="center"/>
          </w:tcPr>
          <w:p w14:paraId="5C54A2D6" w14:textId="77777777"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12 mēnešu periodā</w:t>
            </w:r>
          </w:p>
        </w:tc>
        <w:tc>
          <w:tcPr>
            <w:tcW w:w="792" w:type="dxa"/>
            <w:vMerge/>
            <w:shd w:val="clear" w:color="auto" w:fill="F2F2F2" w:themeFill="background1" w:themeFillShade="F2"/>
          </w:tcPr>
          <w:p w14:paraId="7EC16578" w14:textId="77777777" w:rsidR="00A52100" w:rsidRDefault="00A52100" w:rsidP="00B8609A">
            <w:pPr>
              <w:pStyle w:val="ListParagraph"/>
              <w:spacing w:line="240" w:lineRule="auto"/>
              <w:ind w:left="0"/>
              <w:jc w:val="center"/>
              <w:rPr>
                <w:rFonts w:ascii="Times New Roman" w:hAnsi="Times New Roman" w:cs="Times New Roman"/>
                <w:sz w:val="22"/>
                <w:szCs w:val="22"/>
              </w:rPr>
            </w:pPr>
          </w:p>
        </w:tc>
        <w:tc>
          <w:tcPr>
            <w:tcW w:w="1134" w:type="dxa"/>
            <w:shd w:val="clear" w:color="auto" w:fill="F2F2F2" w:themeFill="background1" w:themeFillShade="F2"/>
            <w:vAlign w:val="center"/>
          </w:tcPr>
          <w:p w14:paraId="35F7C309" w14:textId="15D09A70"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mēnesī</w:t>
            </w:r>
          </w:p>
        </w:tc>
        <w:tc>
          <w:tcPr>
            <w:tcW w:w="1134" w:type="dxa"/>
            <w:shd w:val="clear" w:color="auto" w:fill="F2F2F2" w:themeFill="background1" w:themeFillShade="F2"/>
            <w:vAlign w:val="center"/>
          </w:tcPr>
          <w:p w14:paraId="7D01FB32" w14:textId="77777777" w:rsidR="00A52100" w:rsidRPr="0090432B" w:rsidRDefault="00A52100" w:rsidP="00B8609A">
            <w:pPr>
              <w:pStyle w:val="ListParagraph"/>
              <w:spacing w:line="240" w:lineRule="auto"/>
              <w:ind w:left="0"/>
              <w:jc w:val="center"/>
              <w:rPr>
                <w:rFonts w:ascii="Times New Roman" w:hAnsi="Times New Roman" w:cs="Times New Roman"/>
                <w:b/>
                <w:bCs/>
                <w:sz w:val="22"/>
                <w:szCs w:val="22"/>
              </w:rPr>
            </w:pPr>
            <w:r w:rsidRPr="0090432B">
              <w:rPr>
                <w:rFonts w:ascii="Times New Roman" w:hAnsi="Times New Roman" w:cs="Times New Roman"/>
                <w:b/>
                <w:bCs/>
                <w:sz w:val="22"/>
                <w:szCs w:val="22"/>
              </w:rPr>
              <w:t>12 mēnešu periodā</w:t>
            </w:r>
          </w:p>
        </w:tc>
        <w:tc>
          <w:tcPr>
            <w:tcW w:w="1207" w:type="dxa"/>
            <w:vMerge/>
          </w:tcPr>
          <w:p w14:paraId="500E9F94" w14:textId="77777777" w:rsidR="00A52100" w:rsidRPr="0062386F" w:rsidRDefault="00A52100" w:rsidP="00B8609A">
            <w:pPr>
              <w:pStyle w:val="ListParagraph"/>
              <w:spacing w:line="240" w:lineRule="auto"/>
              <w:ind w:left="0"/>
              <w:jc w:val="both"/>
              <w:rPr>
                <w:rFonts w:ascii="Times New Roman" w:hAnsi="Times New Roman" w:cs="Times New Roman"/>
                <w:sz w:val="22"/>
                <w:szCs w:val="22"/>
              </w:rPr>
            </w:pPr>
          </w:p>
        </w:tc>
      </w:tr>
      <w:tr w:rsidR="00A52100" w14:paraId="6CD166B1" w14:textId="77777777" w:rsidTr="001036AC">
        <w:tc>
          <w:tcPr>
            <w:tcW w:w="551" w:type="dxa"/>
          </w:tcPr>
          <w:p w14:paraId="73E1D5AA" w14:textId="77777777" w:rsidR="00A52100" w:rsidRPr="0062386F" w:rsidRDefault="00A52100" w:rsidP="00F3788E">
            <w:pPr>
              <w:pStyle w:val="ListParagraph"/>
              <w:spacing w:line="276" w:lineRule="auto"/>
              <w:ind w:left="0"/>
              <w:jc w:val="both"/>
              <w:rPr>
                <w:rFonts w:ascii="Times New Roman" w:hAnsi="Times New Roman" w:cs="Times New Roman"/>
                <w:sz w:val="22"/>
                <w:szCs w:val="22"/>
              </w:rPr>
            </w:pPr>
            <w:r w:rsidRPr="0062386F">
              <w:rPr>
                <w:rFonts w:ascii="Times New Roman" w:hAnsi="Times New Roman" w:cs="Times New Roman"/>
                <w:sz w:val="22"/>
                <w:szCs w:val="22"/>
              </w:rPr>
              <w:t>1.</w:t>
            </w:r>
          </w:p>
        </w:tc>
        <w:tc>
          <w:tcPr>
            <w:tcW w:w="1924" w:type="dxa"/>
          </w:tcPr>
          <w:p w14:paraId="39CED305" w14:textId="51C858B9" w:rsidR="00A52100" w:rsidRPr="0062386F" w:rsidRDefault="00A52100" w:rsidP="00F3788E">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Latviešu zīmju valodas apmācība bērniem ar DZT</w:t>
            </w:r>
          </w:p>
        </w:tc>
        <w:tc>
          <w:tcPr>
            <w:tcW w:w="1231" w:type="dxa"/>
            <w:vMerge w:val="restart"/>
            <w:vAlign w:val="center"/>
          </w:tcPr>
          <w:p w14:paraId="4C4E69BF" w14:textId="2614AB69" w:rsidR="00A52100"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stunda</w:t>
            </w:r>
          </w:p>
        </w:tc>
        <w:tc>
          <w:tcPr>
            <w:tcW w:w="931" w:type="dxa"/>
            <w:vAlign w:val="center"/>
          </w:tcPr>
          <w:p w14:paraId="4E822ED2" w14:textId="68A63BBB" w:rsidR="00A52100" w:rsidRPr="0062386F"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3.16</w:t>
            </w:r>
          </w:p>
        </w:tc>
        <w:tc>
          <w:tcPr>
            <w:tcW w:w="889" w:type="dxa"/>
            <w:vAlign w:val="center"/>
          </w:tcPr>
          <w:p w14:paraId="734B1D7B" w14:textId="213B1C8C" w:rsidR="00A52100" w:rsidRPr="0062386F"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38</w:t>
            </w:r>
          </w:p>
        </w:tc>
        <w:tc>
          <w:tcPr>
            <w:tcW w:w="792" w:type="dxa"/>
            <w:vAlign w:val="center"/>
          </w:tcPr>
          <w:p w14:paraId="357712AF" w14:textId="6608A7D9" w:rsidR="00A52100" w:rsidRDefault="001036AC"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Align w:val="center"/>
          </w:tcPr>
          <w:p w14:paraId="23B6E6CE" w14:textId="5C5EA1EE" w:rsidR="00A52100" w:rsidRPr="0062386F"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Align w:val="center"/>
          </w:tcPr>
          <w:p w14:paraId="3AC12EB3" w14:textId="3EE12943" w:rsidR="00A52100" w:rsidRPr="0062386F"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207" w:type="dxa"/>
            <w:vAlign w:val="center"/>
          </w:tcPr>
          <w:p w14:paraId="202955E8" w14:textId="5EF8BF36" w:rsidR="00A52100" w:rsidRPr="0062386F" w:rsidRDefault="00A52100" w:rsidP="00F3788E">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r>
      <w:tr w:rsidR="00A52100" w14:paraId="1AC9EB92" w14:textId="77777777" w:rsidTr="001036AC">
        <w:tc>
          <w:tcPr>
            <w:tcW w:w="551" w:type="dxa"/>
          </w:tcPr>
          <w:p w14:paraId="385D8418" w14:textId="77777777" w:rsidR="00A52100" w:rsidRPr="0062386F" w:rsidRDefault="00A52100" w:rsidP="00902D17">
            <w:pPr>
              <w:pStyle w:val="ListParagraph"/>
              <w:spacing w:line="276" w:lineRule="auto"/>
              <w:ind w:left="0"/>
              <w:jc w:val="both"/>
              <w:rPr>
                <w:rFonts w:ascii="Times New Roman" w:hAnsi="Times New Roman" w:cs="Times New Roman"/>
                <w:sz w:val="22"/>
                <w:szCs w:val="22"/>
              </w:rPr>
            </w:pPr>
            <w:r w:rsidRPr="0062386F">
              <w:rPr>
                <w:rFonts w:ascii="Times New Roman" w:hAnsi="Times New Roman" w:cs="Times New Roman"/>
                <w:sz w:val="22"/>
                <w:szCs w:val="22"/>
              </w:rPr>
              <w:t>2.</w:t>
            </w:r>
          </w:p>
        </w:tc>
        <w:tc>
          <w:tcPr>
            <w:tcW w:w="1924" w:type="dxa"/>
          </w:tcPr>
          <w:p w14:paraId="76A166DB" w14:textId="43DD7D18" w:rsidR="00A52100" w:rsidRPr="0062386F" w:rsidRDefault="00A52100" w:rsidP="00902D17">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Saskarsmes un radošās pašizteiksmes iemaņu apguve bērniem ar DZT</w:t>
            </w:r>
          </w:p>
        </w:tc>
        <w:tc>
          <w:tcPr>
            <w:tcW w:w="1231" w:type="dxa"/>
            <w:vMerge/>
          </w:tcPr>
          <w:p w14:paraId="46377CF9" w14:textId="77777777" w:rsidR="00A52100" w:rsidRDefault="00A52100" w:rsidP="00902D17">
            <w:pPr>
              <w:pStyle w:val="ListParagraph"/>
              <w:spacing w:line="276" w:lineRule="auto"/>
              <w:ind w:left="0"/>
              <w:jc w:val="center"/>
              <w:rPr>
                <w:rFonts w:ascii="Times New Roman" w:hAnsi="Times New Roman" w:cs="Times New Roman"/>
                <w:sz w:val="22"/>
                <w:szCs w:val="22"/>
              </w:rPr>
            </w:pPr>
          </w:p>
        </w:tc>
        <w:tc>
          <w:tcPr>
            <w:tcW w:w="931" w:type="dxa"/>
            <w:vAlign w:val="center"/>
          </w:tcPr>
          <w:p w14:paraId="28F3CD1B" w14:textId="773BA50B" w:rsidR="00A52100" w:rsidRPr="0062386F" w:rsidRDefault="00A52100"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3.16</w:t>
            </w:r>
          </w:p>
        </w:tc>
        <w:tc>
          <w:tcPr>
            <w:tcW w:w="889" w:type="dxa"/>
            <w:vAlign w:val="center"/>
          </w:tcPr>
          <w:p w14:paraId="2C104DDD" w14:textId="2E815354" w:rsidR="00A52100" w:rsidRPr="0062386F" w:rsidRDefault="00A52100"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38</w:t>
            </w:r>
          </w:p>
        </w:tc>
        <w:tc>
          <w:tcPr>
            <w:tcW w:w="792" w:type="dxa"/>
            <w:vAlign w:val="center"/>
          </w:tcPr>
          <w:p w14:paraId="157D61F8" w14:textId="751C2B16" w:rsidR="00A52100" w:rsidRDefault="001036AC"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Align w:val="center"/>
          </w:tcPr>
          <w:p w14:paraId="0887F4F3" w14:textId="34149AA4" w:rsidR="00A52100" w:rsidRPr="0062386F" w:rsidRDefault="00A52100"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Align w:val="center"/>
          </w:tcPr>
          <w:p w14:paraId="62CCC3B3" w14:textId="486E7488" w:rsidR="00A52100" w:rsidRPr="0062386F" w:rsidRDefault="00A52100"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207" w:type="dxa"/>
            <w:vAlign w:val="center"/>
          </w:tcPr>
          <w:p w14:paraId="647C976C" w14:textId="50796E88" w:rsidR="00A52100" w:rsidRPr="0062386F" w:rsidRDefault="00A52100" w:rsidP="00902D17">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r>
      <w:tr w:rsidR="00A52100" w14:paraId="7A475B94" w14:textId="77777777" w:rsidTr="001036AC">
        <w:tc>
          <w:tcPr>
            <w:tcW w:w="551" w:type="dxa"/>
          </w:tcPr>
          <w:p w14:paraId="3B580028" w14:textId="2298C8F3"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3.</w:t>
            </w:r>
          </w:p>
        </w:tc>
        <w:tc>
          <w:tcPr>
            <w:tcW w:w="1924" w:type="dxa"/>
          </w:tcPr>
          <w:p w14:paraId="3A0AD97F" w14:textId="36C29623"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Psiholoģiskās adaptācijas treniņi bērniem ar DZT</w:t>
            </w:r>
          </w:p>
        </w:tc>
        <w:tc>
          <w:tcPr>
            <w:tcW w:w="1231" w:type="dxa"/>
            <w:vMerge/>
          </w:tcPr>
          <w:p w14:paraId="0BE6050F" w14:textId="77777777" w:rsidR="00A52100" w:rsidRDefault="00A52100" w:rsidP="00364D10">
            <w:pPr>
              <w:pStyle w:val="ListParagraph"/>
              <w:spacing w:line="276" w:lineRule="auto"/>
              <w:ind w:left="0"/>
              <w:jc w:val="center"/>
              <w:rPr>
                <w:rFonts w:ascii="Times New Roman" w:hAnsi="Times New Roman" w:cs="Times New Roman"/>
                <w:sz w:val="22"/>
                <w:szCs w:val="22"/>
              </w:rPr>
            </w:pPr>
          </w:p>
        </w:tc>
        <w:tc>
          <w:tcPr>
            <w:tcW w:w="931" w:type="dxa"/>
            <w:vAlign w:val="center"/>
          </w:tcPr>
          <w:p w14:paraId="4D46A43E" w14:textId="59C23E89"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3.16</w:t>
            </w:r>
          </w:p>
        </w:tc>
        <w:tc>
          <w:tcPr>
            <w:tcW w:w="889" w:type="dxa"/>
            <w:vAlign w:val="center"/>
          </w:tcPr>
          <w:p w14:paraId="2A17C6D3" w14:textId="2860BD8E"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38</w:t>
            </w:r>
          </w:p>
        </w:tc>
        <w:tc>
          <w:tcPr>
            <w:tcW w:w="792" w:type="dxa"/>
            <w:vAlign w:val="center"/>
          </w:tcPr>
          <w:p w14:paraId="31E5872B" w14:textId="512F317C" w:rsidR="00A52100" w:rsidRDefault="003D5107"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2</w:t>
            </w:r>
          </w:p>
        </w:tc>
        <w:tc>
          <w:tcPr>
            <w:tcW w:w="1134" w:type="dxa"/>
            <w:vAlign w:val="center"/>
          </w:tcPr>
          <w:p w14:paraId="6D33607F" w14:textId="06241926"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vAlign w:val="center"/>
          </w:tcPr>
          <w:p w14:paraId="6709CBCA" w14:textId="3F63DBB9"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72</w:t>
            </w:r>
          </w:p>
        </w:tc>
        <w:tc>
          <w:tcPr>
            <w:tcW w:w="1207" w:type="dxa"/>
            <w:vAlign w:val="center"/>
          </w:tcPr>
          <w:p w14:paraId="7DDBF4B2" w14:textId="75BE7D02"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36</w:t>
            </w:r>
          </w:p>
        </w:tc>
      </w:tr>
      <w:tr w:rsidR="00A52100" w14:paraId="15E4F243" w14:textId="77777777" w:rsidTr="001036AC">
        <w:tc>
          <w:tcPr>
            <w:tcW w:w="551" w:type="dxa"/>
          </w:tcPr>
          <w:p w14:paraId="2D666722" w14:textId="5DEDFBD6"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4.</w:t>
            </w:r>
          </w:p>
        </w:tc>
        <w:tc>
          <w:tcPr>
            <w:tcW w:w="1924" w:type="dxa"/>
          </w:tcPr>
          <w:p w14:paraId="4C8F5194" w14:textId="1EDDDA82"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Palīdzība un atbalsts klienta sociālo problēmu risināšanā</w:t>
            </w:r>
          </w:p>
        </w:tc>
        <w:tc>
          <w:tcPr>
            <w:tcW w:w="1231" w:type="dxa"/>
            <w:vMerge/>
          </w:tcPr>
          <w:p w14:paraId="0CD22164" w14:textId="77777777" w:rsidR="00A52100" w:rsidRDefault="00A52100" w:rsidP="00364D10">
            <w:pPr>
              <w:pStyle w:val="ListParagraph"/>
              <w:spacing w:line="276" w:lineRule="auto"/>
              <w:ind w:left="0"/>
              <w:jc w:val="center"/>
              <w:rPr>
                <w:rFonts w:ascii="Times New Roman" w:hAnsi="Times New Roman" w:cs="Times New Roman"/>
                <w:sz w:val="22"/>
                <w:szCs w:val="22"/>
              </w:rPr>
            </w:pPr>
          </w:p>
        </w:tc>
        <w:tc>
          <w:tcPr>
            <w:tcW w:w="931" w:type="dxa"/>
            <w:vAlign w:val="center"/>
          </w:tcPr>
          <w:p w14:paraId="31396685" w14:textId="125CCA86"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3.16</w:t>
            </w:r>
          </w:p>
        </w:tc>
        <w:tc>
          <w:tcPr>
            <w:tcW w:w="889" w:type="dxa"/>
            <w:vAlign w:val="center"/>
          </w:tcPr>
          <w:p w14:paraId="021EC84C" w14:textId="34A0F47E"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38</w:t>
            </w:r>
          </w:p>
        </w:tc>
        <w:tc>
          <w:tcPr>
            <w:tcW w:w="792" w:type="dxa"/>
            <w:vAlign w:val="center"/>
          </w:tcPr>
          <w:p w14:paraId="294FDC9A" w14:textId="1A8A4375" w:rsidR="00A52100" w:rsidRDefault="003D5107"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134" w:type="dxa"/>
            <w:vAlign w:val="center"/>
          </w:tcPr>
          <w:p w14:paraId="71F6C620" w14:textId="4D7F5795"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134" w:type="dxa"/>
            <w:vAlign w:val="center"/>
          </w:tcPr>
          <w:p w14:paraId="231BB483" w14:textId="3504AE21"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12</w:t>
            </w:r>
          </w:p>
        </w:tc>
        <w:tc>
          <w:tcPr>
            <w:tcW w:w="1207" w:type="dxa"/>
            <w:vAlign w:val="center"/>
          </w:tcPr>
          <w:p w14:paraId="78E8CBF2" w14:textId="5549BCD4"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12</w:t>
            </w:r>
          </w:p>
        </w:tc>
      </w:tr>
      <w:tr w:rsidR="00A52100" w14:paraId="285916AD" w14:textId="77777777" w:rsidTr="001036AC">
        <w:tc>
          <w:tcPr>
            <w:tcW w:w="551" w:type="dxa"/>
          </w:tcPr>
          <w:p w14:paraId="51A02B5E" w14:textId="25A1EB0C"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5</w:t>
            </w:r>
          </w:p>
        </w:tc>
        <w:tc>
          <w:tcPr>
            <w:tcW w:w="1924" w:type="dxa"/>
          </w:tcPr>
          <w:p w14:paraId="08AC92BD" w14:textId="3C2EDC8F"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Surdotulka pakalpojums saskarsmes nodrošināšanai bērniem ar DZT</w:t>
            </w:r>
          </w:p>
        </w:tc>
        <w:tc>
          <w:tcPr>
            <w:tcW w:w="1231" w:type="dxa"/>
            <w:vMerge/>
          </w:tcPr>
          <w:p w14:paraId="65A0C912" w14:textId="77777777" w:rsidR="00A52100" w:rsidRDefault="00A52100" w:rsidP="00364D10">
            <w:pPr>
              <w:pStyle w:val="ListParagraph"/>
              <w:spacing w:line="276" w:lineRule="auto"/>
              <w:ind w:left="0"/>
              <w:jc w:val="center"/>
              <w:rPr>
                <w:rFonts w:ascii="Times New Roman" w:hAnsi="Times New Roman" w:cs="Times New Roman"/>
                <w:sz w:val="22"/>
                <w:szCs w:val="22"/>
              </w:rPr>
            </w:pPr>
          </w:p>
        </w:tc>
        <w:tc>
          <w:tcPr>
            <w:tcW w:w="931" w:type="dxa"/>
            <w:vAlign w:val="center"/>
          </w:tcPr>
          <w:p w14:paraId="5F860B1D" w14:textId="7457C155"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10</w:t>
            </w:r>
          </w:p>
        </w:tc>
        <w:tc>
          <w:tcPr>
            <w:tcW w:w="889" w:type="dxa"/>
            <w:vAlign w:val="center"/>
          </w:tcPr>
          <w:p w14:paraId="3465490D" w14:textId="4A590030"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120</w:t>
            </w:r>
          </w:p>
        </w:tc>
        <w:tc>
          <w:tcPr>
            <w:tcW w:w="792" w:type="dxa"/>
            <w:vAlign w:val="center"/>
          </w:tcPr>
          <w:p w14:paraId="51F0CEF2" w14:textId="454A9813" w:rsidR="00A52100" w:rsidRDefault="003D5107"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1</w:t>
            </w:r>
          </w:p>
        </w:tc>
        <w:tc>
          <w:tcPr>
            <w:tcW w:w="1134" w:type="dxa"/>
            <w:vAlign w:val="center"/>
          </w:tcPr>
          <w:p w14:paraId="2CB058AE" w14:textId="77CEC1E1"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vAlign w:val="center"/>
          </w:tcPr>
          <w:p w14:paraId="0446E6B4" w14:textId="38811D2B"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240</w:t>
            </w:r>
          </w:p>
        </w:tc>
        <w:tc>
          <w:tcPr>
            <w:tcW w:w="1207" w:type="dxa"/>
            <w:vAlign w:val="center"/>
          </w:tcPr>
          <w:p w14:paraId="2F0D328D" w14:textId="70697515"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240</w:t>
            </w:r>
          </w:p>
        </w:tc>
      </w:tr>
      <w:tr w:rsidR="00A52100" w14:paraId="22A4DCFE" w14:textId="77777777" w:rsidTr="001036AC">
        <w:tc>
          <w:tcPr>
            <w:tcW w:w="551" w:type="dxa"/>
          </w:tcPr>
          <w:p w14:paraId="5AAA7D35" w14:textId="4EEF8B69"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6</w:t>
            </w:r>
          </w:p>
        </w:tc>
        <w:tc>
          <w:tcPr>
            <w:tcW w:w="1924" w:type="dxa"/>
          </w:tcPr>
          <w:p w14:paraId="5992525D" w14:textId="58B5BBB9" w:rsidR="00A52100" w:rsidRPr="0062386F" w:rsidRDefault="00A52100" w:rsidP="00364D10">
            <w:pPr>
              <w:pStyle w:val="ListParagraph"/>
              <w:spacing w:line="276" w:lineRule="auto"/>
              <w:ind w:left="0"/>
              <w:jc w:val="both"/>
              <w:rPr>
                <w:rFonts w:ascii="Times New Roman" w:hAnsi="Times New Roman" w:cs="Times New Roman"/>
                <w:sz w:val="22"/>
                <w:szCs w:val="22"/>
              </w:rPr>
            </w:pPr>
            <w:r>
              <w:rPr>
                <w:rFonts w:ascii="Times New Roman" w:hAnsi="Times New Roman" w:cs="Times New Roman"/>
                <w:sz w:val="22"/>
                <w:szCs w:val="22"/>
              </w:rPr>
              <w:t>Surdotulka pakalpojums izglītības programmas apguvei bērniem ar DZT</w:t>
            </w:r>
          </w:p>
        </w:tc>
        <w:tc>
          <w:tcPr>
            <w:tcW w:w="1231" w:type="dxa"/>
            <w:vMerge/>
          </w:tcPr>
          <w:p w14:paraId="385C632F" w14:textId="77777777" w:rsidR="00A52100" w:rsidRDefault="00A52100" w:rsidP="00364D10">
            <w:pPr>
              <w:pStyle w:val="ListParagraph"/>
              <w:spacing w:line="276" w:lineRule="auto"/>
              <w:ind w:left="0"/>
              <w:jc w:val="center"/>
              <w:rPr>
                <w:rFonts w:ascii="Times New Roman" w:hAnsi="Times New Roman" w:cs="Times New Roman"/>
                <w:sz w:val="22"/>
                <w:szCs w:val="22"/>
              </w:rPr>
            </w:pPr>
          </w:p>
        </w:tc>
        <w:tc>
          <w:tcPr>
            <w:tcW w:w="931" w:type="dxa"/>
            <w:vAlign w:val="center"/>
          </w:tcPr>
          <w:p w14:paraId="5D6E9A24" w14:textId="644EA6A8"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40</w:t>
            </w:r>
          </w:p>
        </w:tc>
        <w:tc>
          <w:tcPr>
            <w:tcW w:w="889" w:type="dxa"/>
            <w:vAlign w:val="center"/>
          </w:tcPr>
          <w:p w14:paraId="771C478B" w14:textId="5A9B4F2E"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480</w:t>
            </w:r>
          </w:p>
        </w:tc>
        <w:tc>
          <w:tcPr>
            <w:tcW w:w="792" w:type="dxa"/>
            <w:vAlign w:val="center"/>
          </w:tcPr>
          <w:p w14:paraId="17F273B8" w14:textId="59B8F00F" w:rsidR="00A52100" w:rsidRDefault="003D5107"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Align w:val="center"/>
          </w:tcPr>
          <w:p w14:paraId="12F191FD" w14:textId="1E3FFDA5"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5</w:t>
            </w:r>
          </w:p>
        </w:tc>
        <w:tc>
          <w:tcPr>
            <w:tcW w:w="1134" w:type="dxa"/>
            <w:vAlign w:val="center"/>
          </w:tcPr>
          <w:p w14:paraId="587A5F5D" w14:textId="0A023E5B"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60</w:t>
            </w:r>
          </w:p>
        </w:tc>
        <w:tc>
          <w:tcPr>
            <w:tcW w:w="1207" w:type="dxa"/>
            <w:vAlign w:val="center"/>
          </w:tcPr>
          <w:p w14:paraId="69A9656C" w14:textId="23697526" w:rsidR="00A52100" w:rsidRDefault="00A52100" w:rsidP="00364D10">
            <w:pPr>
              <w:pStyle w:val="ListParagraph"/>
              <w:spacing w:line="276" w:lineRule="auto"/>
              <w:ind w:left="0"/>
              <w:jc w:val="center"/>
              <w:rPr>
                <w:rFonts w:ascii="Times New Roman" w:hAnsi="Times New Roman" w:cs="Times New Roman"/>
                <w:sz w:val="22"/>
                <w:szCs w:val="22"/>
              </w:rPr>
            </w:pPr>
            <w:r>
              <w:rPr>
                <w:rFonts w:ascii="Times New Roman" w:hAnsi="Times New Roman" w:cs="Times New Roman"/>
                <w:sz w:val="22"/>
                <w:szCs w:val="22"/>
              </w:rPr>
              <w:t>60</w:t>
            </w:r>
          </w:p>
        </w:tc>
      </w:tr>
    </w:tbl>
    <w:p w14:paraId="3AC7FBCD" w14:textId="77777777" w:rsidR="00902D17" w:rsidRDefault="00902D17" w:rsidP="009C3764">
      <w:pPr>
        <w:spacing w:after="0" w:line="240" w:lineRule="auto"/>
        <w:jc w:val="both"/>
        <w:rPr>
          <w:rFonts w:ascii="Times New Roman" w:hAnsi="Times New Roman" w:cs="Times New Roman"/>
          <w:b/>
          <w:bCs/>
          <w:sz w:val="24"/>
          <w:szCs w:val="24"/>
        </w:rPr>
      </w:pPr>
    </w:p>
    <w:p w14:paraId="3474D36B" w14:textId="77777777" w:rsidR="00142AC6" w:rsidRDefault="00142AC6" w:rsidP="009C3764">
      <w:pPr>
        <w:spacing w:after="0" w:line="240" w:lineRule="auto"/>
        <w:jc w:val="both"/>
        <w:rPr>
          <w:rFonts w:ascii="Times New Roman" w:hAnsi="Times New Roman" w:cs="Times New Roman"/>
          <w:b/>
          <w:bCs/>
          <w:sz w:val="24"/>
          <w:szCs w:val="24"/>
        </w:rPr>
      </w:pPr>
    </w:p>
    <w:p w14:paraId="2FF3E155" w14:textId="3CADEF53" w:rsidR="00C25277" w:rsidRPr="006026EC" w:rsidRDefault="00496048" w:rsidP="006026EC">
      <w:pPr>
        <w:pStyle w:val="Heading2"/>
      </w:pPr>
      <w:bookmarkStart w:id="66" w:name="_Hlk127100541"/>
      <w:bookmarkStart w:id="67" w:name="_Toc130803800"/>
      <w:r w:rsidRPr="00C25277">
        <w:rPr>
          <w:rStyle w:val="Heading2Char"/>
          <w:b/>
          <w:bCs/>
        </w:rPr>
        <w:lastRenderedPageBreak/>
        <w:t xml:space="preserve">3.7. </w:t>
      </w:r>
      <w:r w:rsidR="00F539FA" w:rsidRPr="00C25277">
        <w:rPr>
          <w:rStyle w:val="Heading2Char"/>
          <w:b/>
          <w:bCs/>
        </w:rPr>
        <w:t>Mainīga</w:t>
      </w:r>
      <w:r w:rsidR="00B512DD" w:rsidRPr="00C25277">
        <w:rPr>
          <w:rStyle w:val="Heading2Char"/>
          <w:b/>
          <w:bCs/>
        </w:rPr>
        <w:t>is</w:t>
      </w:r>
      <w:r w:rsidR="00F539FA" w:rsidRPr="00C25277">
        <w:rPr>
          <w:rStyle w:val="Heading2Char"/>
          <w:b/>
          <w:bCs/>
        </w:rPr>
        <w:t xml:space="preserve"> kritērijs: </w:t>
      </w:r>
      <w:r w:rsidR="009C3764" w:rsidRPr="00C25277">
        <w:rPr>
          <w:rStyle w:val="Heading2Char"/>
          <w:b/>
          <w:bCs/>
        </w:rPr>
        <w:t>atbalst</w:t>
      </w:r>
      <w:r w:rsidR="006026EC">
        <w:rPr>
          <w:rStyle w:val="Heading2Char"/>
          <w:b/>
          <w:bCs/>
        </w:rPr>
        <w:t>s</w:t>
      </w:r>
      <w:r w:rsidR="009C3764" w:rsidRPr="00C25277">
        <w:rPr>
          <w:rStyle w:val="Heading2Char"/>
          <w:b/>
          <w:bCs/>
        </w:rPr>
        <w:t xml:space="preserve"> mobilitāte</w:t>
      </w:r>
      <w:bookmarkEnd w:id="66"/>
      <w:r w:rsidR="006026EC">
        <w:rPr>
          <w:rStyle w:val="Heading2Char"/>
          <w:b/>
          <w:bCs/>
        </w:rPr>
        <w:t>i</w:t>
      </w:r>
      <w:bookmarkEnd w:id="67"/>
    </w:p>
    <w:p w14:paraId="35027293" w14:textId="410D05A5" w:rsidR="009C3764" w:rsidRPr="00801CF8" w:rsidRDefault="00C25277" w:rsidP="009C3764">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Mainīgais kritērijs </w:t>
      </w:r>
      <w:r w:rsidR="00887BEE">
        <w:rPr>
          <w:rFonts w:ascii="Times New Roman" w:eastAsia="Times New Roman" w:hAnsi="Times New Roman" w:cs="Times New Roman"/>
          <w:color w:val="000000" w:themeColor="text1"/>
          <w:sz w:val="24"/>
          <w:szCs w:val="24"/>
        </w:rPr>
        <w:t xml:space="preserve">– </w:t>
      </w:r>
      <w:r w:rsidR="00887BEE" w:rsidRPr="00887BEE">
        <w:rPr>
          <w:rFonts w:ascii="Times New Roman" w:eastAsia="Times New Roman" w:hAnsi="Times New Roman" w:cs="Times New Roman"/>
          <w:b/>
          <w:bCs/>
          <w:color w:val="000000" w:themeColor="text1"/>
          <w:sz w:val="24"/>
          <w:szCs w:val="24"/>
        </w:rPr>
        <w:t>atbalsts mobilitātei</w:t>
      </w:r>
      <w:r w:rsidR="00887BEE">
        <w:rPr>
          <w:rFonts w:ascii="Times New Roman" w:eastAsia="Times New Roman" w:hAnsi="Times New Roman" w:cs="Times New Roman"/>
          <w:color w:val="000000" w:themeColor="text1"/>
          <w:sz w:val="24"/>
          <w:szCs w:val="24"/>
        </w:rPr>
        <w:t xml:space="preserve">, </w:t>
      </w:r>
      <w:r w:rsidR="009C3764" w:rsidRPr="00801CF8">
        <w:rPr>
          <w:rFonts w:ascii="Times New Roman" w:eastAsia="Times New Roman" w:hAnsi="Times New Roman" w:cs="Times New Roman"/>
          <w:color w:val="000000" w:themeColor="text1"/>
          <w:sz w:val="24"/>
          <w:szCs w:val="24"/>
        </w:rPr>
        <w:t>tiek</w:t>
      </w:r>
      <w:r w:rsidR="00887BEE">
        <w:rPr>
          <w:rFonts w:ascii="Times New Roman" w:eastAsia="Times New Roman" w:hAnsi="Times New Roman" w:cs="Times New Roman"/>
          <w:color w:val="000000" w:themeColor="text1"/>
          <w:sz w:val="24"/>
          <w:szCs w:val="24"/>
        </w:rPr>
        <w:t xml:space="preserve"> pieš</w:t>
      </w:r>
      <w:r w:rsidR="00D137C3">
        <w:rPr>
          <w:rFonts w:ascii="Times New Roman" w:eastAsia="Times New Roman" w:hAnsi="Times New Roman" w:cs="Times New Roman"/>
          <w:color w:val="000000" w:themeColor="text1"/>
          <w:sz w:val="24"/>
          <w:szCs w:val="24"/>
        </w:rPr>
        <w:t>ķ</w:t>
      </w:r>
      <w:r w:rsidR="00887BEE">
        <w:rPr>
          <w:rFonts w:ascii="Times New Roman" w:eastAsia="Times New Roman" w:hAnsi="Times New Roman" w:cs="Times New Roman"/>
          <w:color w:val="000000" w:themeColor="text1"/>
          <w:sz w:val="24"/>
          <w:szCs w:val="24"/>
        </w:rPr>
        <w:t>irts</w:t>
      </w:r>
      <w:r w:rsidR="009C3764" w:rsidRPr="00801CF8">
        <w:rPr>
          <w:rFonts w:ascii="Times New Roman" w:hAnsi="Times New Roman" w:cs="Times New Roman"/>
          <w:sz w:val="24"/>
          <w:szCs w:val="24"/>
        </w:rPr>
        <w:t xml:space="preserve"> pie nosacījuma</w:t>
      </w:r>
      <w:r w:rsidR="009C3764" w:rsidRPr="00801CF8">
        <w:rPr>
          <w:rFonts w:ascii="Times New Roman" w:eastAsia="Times New Roman" w:hAnsi="Times New Roman" w:cs="Times New Roman"/>
          <w:color w:val="000000" w:themeColor="text1"/>
          <w:sz w:val="24"/>
          <w:szCs w:val="24"/>
        </w:rPr>
        <w:t>, ja bērnam un vecākiem mobilitāte ir jānodrošina atbalsta plānā iekļauto SBS pakalpojumu un aktivitāšu nodrošināšanai.</w:t>
      </w:r>
    </w:p>
    <w:p w14:paraId="39F22E3F" w14:textId="77777777" w:rsidR="009C3764" w:rsidRPr="00801CF8" w:rsidRDefault="009C3764" w:rsidP="009C3764">
      <w:pPr>
        <w:jc w:val="both"/>
        <w:rPr>
          <w:rFonts w:ascii="Times New Roman" w:eastAsia="Times New Roman" w:hAnsi="Times New Roman" w:cs="Times New Roman"/>
          <w:color w:val="000000"/>
          <w:sz w:val="24"/>
          <w:szCs w:val="24"/>
        </w:rPr>
      </w:pPr>
      <w:r w:rsidRPr="00801CF8">
        <w:rPr>
          <w:rFonts w:ascii="Times New Roman" w:eastAsia="Times New Roman" w:hAnsi="Times New Roman" w:cs="Times New Roman"/>
          <w:color w:val="000000"/>
          <w:sz w:val="24"/>
          <w:szCs w:val="24"/>
        </w:rPr>
        <w:t xml:space="preserve">Atbalsts mobilitātes nodrošināšanai tiek noteikts </w:t>
      </w:r>
      <w:r w:rsidRPr="00801CF8">
        <w:rPr>
          <w:rFonts w:ascii="Times New Roman" w:eastAsia="Times New Roman" w:hAnsi="Times New Roman" w:cs="Times New Roman"/>
          <w:bCs/>
          <w:color w:val="000000"/>
          <w:sz w:val="24"/>
          <w:szCs w:val="24"/>
        </w:rPr>
        <w:t>maksimāli 1200 euro</w:t>
      </w:r>
      <w:r w:rsidRPr="00801CF8">
        <w:rPr>
          <w:rFonts w:ascii="Times New Roman" w:eastAsia="Times New Roman" w:hAnsi="Times New Roman" w:cs="Times New Roman"/>
          <w:b/>
          <w:color w:val="000000"/>
          <w:sz w:val="24"/>
          <w:szCs w:val="24"/>
        </w:rPr>
        <w:t xml:space="preserve"> </w:t>
      </w:r>
      <w:r w:rsidRPr="00801CF8">
        <w:rPr>
          <w:rFonts w:ascii="Times New Roman" w:eastAsia="Times New Roman" w:hAnsi="Times New Roman" w:cs="Times New Roman"/>
          <w:color w:val="000000"/>
          <w:sz w:val="24"/>
          <w:szCs w:val="24"/>
        </w:rPr>
        <w:t>atbalsta plāna darbības 12 mēnešu periodam neatkarīgi no bērna vecuma un funkcionēšanas ierobežojuma līmeņa un tiek piešķirts, ievērojot šādus nosacījumus:</w:t>
      </w:r>
    </w:p>
    <w:p w14:paraId="1AE4ED3F" w14:textId="77777777" w:rsidR="009C3764" w:rsidRPr="00801CF8" w:rsidRDefault="009C3764" w:rsidP="009C3764">
      <w:pPr>
        <w:pStyle w:val="ListParagraph"/>
        <w:widowControl w:val="0"/>
        <w:numPr>
          <w:ilvl w:val="0"/>
          <w:numId w:val="10"/>
        </w:numPr>
        <w:shd w:val="clear" w:color="auto" w:fill="FFFFFF"/>
        <w:spacing w:after="0" w:line="254" w:lineRule="atLeast"/>
        <w:jc w:val="both"/>
        <w:rPr>
          <w:sz w:val="24"/>
          <w:szCs w:val="24"/>
        </w:rPr>
      </w:pPr>
      <w:r w:rsidRPr="00801CF8">
        <w:rPr>
          <w:rFonts w:ascii="Times New Roman" w:eastAsia="Times New Roman" w:hAnsi="Times New Roman"/>
          <w:sz w:val="24"/>
          <w:szCs w:val="24"/>
        </w:rPr>
        <w:t>bērnam izdevumus par degvielu kompensē, ja nav iespējams izmantot sabiedrisko transportu (nav pieejams, nekursē vajadzīgajā maršrutā, kursē nepiemērotā laikā, nesamērīgi tālu no personas dzīvesvietas u.c.);</w:t>
      </w:r>
    </w:p>
    <w:p w14:paraId="5B6E52DE" w14:textId="77777777" w:rsidR="009C3764" w:rsidRPr="00801CF8" w:rsidRDefault="009C3764" w:rsidP="009C3764">
      <w:pPr>
        <w:pStyle w:val="ListParagraph"/>
        <w:widowControl w:val="0"/>
        <w:numPr>
          <w:ilvl w:val="0"/>
          <w:numId w:val="10"/>
        </w:numPr>
        <w:shd w:val="clear" w:color="auto" w:fill="FFFFFF"/>
        <w:spacing w:after="0" w:line="254" w:lineRule="atLeast"/>
        <w:jc w:val="both"/>
        <w:rPr>
          <w:sz w:val="24"/>
          <w:szCs w:val="24"/>
        </w:rPr>
      </w:pPr>
      <w:r w:rsidRPr="00801CF8">
        <w:rPr>
          <w:rFonts w:ascii="Times New Roman" w:eastAsia="Times New Roman" w:hAnsi="Times New Roman"/>
          <w:sz w:val="24"/>
          <w:szCs w:val="24"/>
        </w:rPr>
        <w:t>vecākam prioritāri tiek izvērtēta 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326DE557" w14:textId="54F1685C" w:rsidR="009C3764" w:rsidRPr="00917352" w:rsidRDefault="00846D08" w:rsidP="009C3764">
      <w:pPr>
        <w:pStyle w:val="ListParagraph"/>
        <w:widowControl w:val="0"/>
        <w:numPr>
          <w:ilvl w:val="0"/>
          <w:numId w:val="10"/>
        </w:numPr>
        <w:shd w:val="clear" w:color="auto" w:fill="FFFFFF"/>
        <w:spacing w:after="0" w:line="254" w:lineRule="atLeast"/>
        <w:jc w:val="both"/>
        <w:rPr>
          <w:sz w:val="24"/>
          <w:szCs w:val="24"/>
        </w:rPr>
      </w:pPr>
      <w:r>
        <w:rPr>
          <w:noProof/>
        </w:rPr>
        <w:pict w14:anchorId="5C0E4EB2">
          <v:shape id="_x0000_s1034" type="#_x0000_t202" style="position:absolute;left:0;text-align:left;margin-left:266.25pt;margin-top:32.15pt;width:221.25pt;height:18pt;z-index:251666944;mso-position-horizontal-relative:text;mso-position-vertical-relative:text" stroked="f">
            <v:textbox inset="0,0,0,0">
              <w:txbxContent>
                <w:p w14:paraId="2BEDE9D8" w14:textId="1FD9B771" w:rsidR="00562331" w:rsidRPr="00562331" w:rsidRDefault="00562331" w:rsidP="00562331">
                  <w:pPr>
                    <w:pStyle w:val="Caption"/>
                    <w:jc w:val="right"/>
                    <w:rPr>
                      <w:rFonts w:ascii="Times New Roman" w:hAnsi="Times New Roman" w:cs="Times New Roman"/>
                      <w:color w:val="auto"/>
                      <w:sz w:val="24"/>
                      <w:szCs w:val="24"/>
                    </w:rPr>
                  </w:pPr>
                  <w:r w:rsidRPr="00562331">
                    <w:rPr>
                      <w:rFonts w:ascii="Times New Roman" w:hAnsi="Times New Roman" w:cs="Times New Roman"/>
                      <w:color w:val="auto"/>
                      <w:sz w:val="24"/>
                      <w:szCs w:val="24"/>
                    </w:rPr>
                    <w:t>3.7.1. attēls</w:t>
                  </w:r>
                </w:p>
                <w:p w14:paraId="210DC0DD" w14:textId="2A617F44" w:rsidR="00562331" w:rsidRPr="00562331" w:rsidRDefault="00562331" w:rsidP="00562331">
                  <w:r>
                    <w:t>els</w:t>
                  </w:r>
                </w:p>
              </w:txbxContent>
            </v:textbox>
            <w10:wrap type="square"/>
          </v:shape>
        </w:pict>
      </w:r>
      <w:r w:rsidR="009C3764" w:rsidRPr="00801CF8">
        <w:rPr>
          <w:rFonts w:ascii="Times New Roman" w:eastAsia="Times New Roman" w:hAnsi="Times New Roman"/>
          <w:color w:val="222222"/>
          <w:sz w:val="24"/>
          <w:szCs w:val="24"/>
        </w:rPr>
        <w:t> </w:t>
      </w:r>
      <w:r w:rsidR="009C3764" w:rsidRPr="00801CF8">
        <w:rPr>
          <w:rFonts w:ascii="Times New Roman" w:eastAsia="Times New Roman" w:hAnsi="Times New Roman"/>
          <w:sz w:val="24"/>
          <w:szCs w:val="24"/>
        </w:rPr>
        <w:t>nepieciešamības gadījumā, ko izvērtē sociālais darbinieks sadarbībā ar vecāku, transporta izdevumus kompensē arī asistenta, pavadoņa vai universālā asistenta pakalpojuma nodrošinātājam.</w:t>
      </w:r>
    </w:p>
    <w:p w14:paraId="617A009C" w14:textId="201FD91C" w:rsidR="009C3764" w:rsidRPr="00562331" w:rsidRDefault="00562331" w:rsidP="009C3764">
      <w:pPr>
        <w:pStyle w:val="ListParagraph"/>
        <w:widowControl w:val="0"/>
        <w:numPr>
          <w:ilvl w:val="0"/>
          <w:numId w:val="10"/>
        </w:numPr>
        <w:shd w:val="clear" w:color="auto" w:fill="FFFFFF"/>
        <w:spacing w:after="0" w:line="254" w:lineRule="atLeast"/>
        <w:jc w:val="both"/>
        <w:rPr>
          <w:sz w:val="24"/>
          <w:szCs w:val="24"/>
        </w:rPr>
      </w:pPr>
      <w:r>
        <w:rPr>
          <w:noProof/>
        </w:rPr>
        <w:drawing>
          <wp:anchor distT="0" distB="0" distL="114300" distR="114300" simplePos="0" relativeHeight="251665408" behindDoc="0" locked="0" layoutInCell="1" allowOverlap="1" wp14:anchorId="6360C39D" wp14:editId="5291D2A5">
            <wp:simplePos x="0" y="0"/>
            <wp:positionH relativeFrom="column">
              <wp:posOffset>3343275</wp:posOffset>
            </wp:positionH>
            <wp:positionV relativeFrom="paragraph">
              <wp:posOffset>28575</wp:posOffset>
            </wp:positionV>
            <wp:extent cx="2771775" cy="2286000"/>
            <wp:effectExtent l="0" t="0" r="0" b="0"/>
            <wp:wrapSquare wrapText="bothSides"/>
            <wp:docPr id="23" name="Diagramma 23">
              <a:extLst xmlns:a="http://schemas.openxmlformats.org/drawingml/2006/main">
                <a:ext uri="{FF2B5EF4-FFF2-40B4-BE49-F238E27FC236}">
                  <a16:creationId xmlns:a16="http://schemas.microsoft.com/office/drawing/2014/main" id="{54E865C5-2196-40A0-926F-1861EB195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9C3764" w:rsidRPr="00917352">
        <w:rPr>
          <w:rFonts w:ascii="Times New Roman" w:eastAsia="Times New Roman" w:hAnsi="Times New Roman"/>
          <w:color w:val="000000"/>
          <w:sz w:val="24"/>
          <w:szCs w:val="24"/>
        </w:rPr>
        <w:t xml:space="preserve">Tiem bērniem, kuriem ir </w:t>
      </w:r>
      <w:r w:rsidR="009C3764" w:rsidRPr="00917352">
        <w:rPr>
          <w:rFonts w:ascii="Times New Roman" w:eastAsia="Times New Roman" w:hAnsi="Times New Roman"/>
          <w:color w:val="000000"/>
          <w:sz w:val="24"/>
          <w:szCs w:val="24"/>
          <w:shd w:val="clear" w:color="auto" w:fill="FFFFFF"/>
        </w:rPr>
        <w:t>apgrūtināta pārvietošanās</w:t>
      </w:r>
      <w:r w:rsidR="009C3764" w:rsidRPr="00917352">
        <w:rPr>
          <w:rFonts w:ascii="Times New Roman" w:eastAsia="Times New Roman" w:hAnsi="Times New Roman"/>
          <w:color w:val="000000"/>
          <w:sz w:val="24"/>
          <w:szCs w:val="24"/>
        </w:rPr>
        <w:t xml:space="preserve"> un kuriem ir piešķirts valsts pabalsts transporta izdevumu kompensēšanai, tas  tiek ņemts vērā, nosakot atbalstu mobilitātes nodrošināšanai. Primāri tiek izlietots pabalsts transporta izdevumu kompensēšanai (79.68 euro, kas tiek izmaksāts </w:t>
      </w:r>
      <w:r w:rsidR="003104B2">
        <w:rPr>
          <w:rFonts w:ascii="Times New Roman" w:eastAsia="Times New Roman" w:hAnsi="Times New Roman"/>
          <w:color w:val="000000"/>
          <w:sz w:val="24"/>
          <w:szCs w:val="24"/>
        </w:rPr>
        <w:t>vienu</w:t>
      </w:r>
      <w:r w:rsidR="009C3764" w:rsidRPr="00917352">
        <w:rPr>
          <w:rFonts w:ascii="Times New Roman" w:eastAsia="Times New Roman" w:hAnsi="Times New Roman"/>
          <w:color w:val="000000"/>
          <w:sz w:val="24"/>
          <w:szCs w:val="24"/>
        </w:rPr>
        <w:t xml:space="preserve"> reizi sešu mēnešu periodā), ja valsts piešķirtais pabalsts </w:t>
      </w:r>
      <w:r w:rsidR="009C3764" w:rsidRPr="00917352">
        <w:rPr>
          <w:rFonts w:ascii="Times New Roman" w:eastAsia="Times New Roman" w:hAnsi="Times New Roman"/>
          <w:color w:val="000000"/>
          <w:sz w:val="24"/>
          <w:szCs w:val="24"/>
          <w:shd w:val="clear" w:color="auto" w:fill="FFFFFF"/>
        </w:rPr>
        <w:t>transporta izdevumu kompensēšanai bērnam </w:t>
      </w:r>
      <w:r w:rsidR="009C3764" w:rsidRPr="00917352">
        <w:rPr>
          <w:rFonts w:ascii="Times New Roman" w:eastAsia="Times New Roman" w:hAnsi="Times New Roman"/>
          <w:color w:val="000000"/>
          <w:sz w:val="24"/>
          <w:szCs w:val="24"/>
        </w:rPr>
        <w:t>ir nepietiekams, lai segtu izdevumus, kas rodas, nodrošinot atbalsta plānā iekļauto SBS pakalpojumu un aktivitāšu īstenošanu, tad bērnam tiek piešķirts finansējums no IB nepārsniedzot 1040.64 euro (</w:t>
      </w:r>
      <w:r w:rsidR="009C3764" w:rsidRPr="00917352">
        <w:rPr>
          <w:rFonts w:ascii="Times New Roman" w:hAnsi="Times New Roman"/>
          <w:sz w:val="24"/>
          <w:szCs w:val="24"/>
        </w:rPr>
        <w:t>1200 euro – (79.68 euro x 2) = 1200 – 159.36 euro = 1040.64 euro).</w:t>
      </w:r>
    </w:p>
    <w:p w14:paraId="20764587" w14:textId="61EF25BD" w:rsidR="009C3764" w:rsidRPr="005B56CF" w:rsidRDefault="009C3764" w:rsidP="009C3764">
      <w:pPr>
        <w:ind w:left="360"/>
        <w:jc w:val="both"/>
        <w:rPr>
          <w:rFonts w:ascii="Times New Roman" w:eastAsia="Times New Roman" w:hAnsi="Times New Roman" w:cs="Times New Roman"/>
          <w:sz w:val="24"/>
          <w:szCs w:val="24"/>
        </w:rPr>
      </w:pPr>
      <w:bookmarkStart w:id="68" w:name="_Hlk127100556"/>
      <w:r w:rsidRPr="005B56CF">
        <w:rPr>
          <w:rFonts w:ascii="Times New Roman" w:eastAsia="Times New Roman" w:hAnsi="Times New Roman" w:cs="Times New Roman"/>
          <w:sz w:val="24"/>
          <w:szCs w:val="24"/>
        </w:rPr>
        <w:t>Konstatēts, ka mainīgais kritērijs</w:t>
      </w:r>
      <w:r w:rsidR="005B56CF">
        <w:rPr>
          <w:rFonts w:ascii="Times New Roman" w:eastAsia="Times New Roman" w:hAnsi="Times New Roman" w:cs="Times New Roman"/>
          <w:sz w:val="24"/>
          <w:szCs w:val="24"/>
        </w:rPr>
        <w:t xml:space="preserve"> </w:t>
      </w:r>
      <w:r w:rsidRPr="005B56CF">
        <w:rPr>
          <w:rFonts w:ascii="Times New Roman" w:eastAsia="Times New Roman" w:hAnsi="Times New Roman" w:cs="Times New Roman"/>
          <w:sz w:val="24"/>
          <w:szCs w:val="24"/>
        </w:rPr>
        <w:t xml:space="preserve">noteikts kopā 48 ģimenēm, no kurām 45 ģimenēm piešķirts </w:t>
      </w:r>
      <w:r w:rsidR="004346D8">
        <w:rPr>
          <w:rFonts w:ascii="Times New Roman" w:eastAsia="Times New Roman" w:hAnsi="Times New Roman" w:cs="Times New Roman"/>
          <w:sz w:val="24"/>
          <w:szCs w:val="24"/>
        </w:rPr>
        <w:t xml:space="preserve">mainīgais kritērijs - </w:t>
      </w:r>
      <w:r w:rsidRPr="005B56CF">
        <w:rPr>
          <w:rFonts w:ascii="Times New Roman" w:eastAsia="Times New Roman" w:hAnsi="Times New Roman" w:cs="Times New Roman"/>
          <w:sz w:val="24"/>
          <w:szCs w:val="24"/>
        </w:rPr>
        <w:t xml:space="preserve">atbalsts mobilitātes nodrošināšanai. </w:t>
      </w:r>
    </w:p>
    <w:p w14:paraId="7456123F" w14:textId="4BF725D9" w:rsidR="009C3764" w:rsidRPr="005B56CF" w:rsidRDefault="009C3764" w:rsidP="009C3764">
      <w:pPr>
        <w:ind w:left="360"/>
        <w:jc w:val="both"/>
        <w:rPr>
          <w:rFonts w:ascii="Times New Roman" w:eastAsia="Times New Roman" w:hAnsi="Times New Roman" w:cs="Times New Roman"/>
          <w:iCs/>
          <w:sz w:val="24"/>
          <w:szCs w:val="24"/>
        </w:rPr>
      </w:pPr>
      <w:r w:rsidRPr="005B56CF">
        <w:rPr>
          <w:rFonts w:ascii="Times New Roman" w:eastAsia="Times New Roman" w:hAnsi="Times New Roman" w:cs="Times New Roman"/>
          <w:iCs/>
          <w:sz w:val="24"/>
          <w:szCs w:val="24"/>
        </w:rPr>
        <w:t>Apskatot mainīgā kritērija ģimenes pēc to dzīvesvietas, redzams, ka lielākā daļa ģimeņu, kurām nepieciešams atbalsts mobilitātes</w:t>
      </w:r>
      <w:r w:rsidRPr="00FC4D8E">
        <w:rPr>
          <w:rFonts w:ascii="Times New Roman" w:eastAsia="Times New Roman" w:hAnsi="Times New Roman" w:cs="Times New Roman"/>
          <w:iCs/>
        </w:rPr>
        <w:t xml:space="preserve"> </w:t>
      </w:r>
      <w:r w:rsidRPr="005B56CF">
        <w:rPr>
          <w:rFonts w:ascii="Times New Roman" w:eastAsia="Times New Roman" w:hAnsi="Times New Roman" w:cs="Times New Roman"/>
          <w:iCs/>
          <w:sz w:val="24"/>
          <w:szCs w:val="24"/>
        </w:rPr>
        <w:t>nodrošināšanai dzīvo pagastos (4</w:t>
      </w:r>
      <w:r w:rsidR="00D46867">
        <w:rPr>
          <w:rFonts w:ascii="Times New Roman" w:eastAsia="Times New Roman" w:hAnsi="Times New Roman" w:cs="Times New Roman"/>
          <w:iCs/>
          <w:sz w:val="24"/>
          <w:szCs w:val="24"/>
        </w:rPr>
        <w:t>5</w:t>
      </w:r>
      <w:r w:rsidRPr="005B56CF">
        <w:rPr>
          <w:rFonts w:ascii="Times New Roman" w:eastAsia="Times New Roman" w:hAnsi="Times New Roman" w:cs="Times New Roman"/>
          <w:iCs/>
          <w:sz w:val="24"/>
          <w:szCs w:val="24"/>
        </w:rPr>
        <w:t>%) un novadu pilsētās (4</w:t>
      </w:r>
      <w:r w:rsidR="00D46867">
        <w:rPr>
          <w:rFonts w:ascii="Times New Roman" w:eastAsia="Times New Roman" w:hAnsi="Times New Roman" w:cs="Times New Roman"/>
          <w:iCs/>
          <w:sz w:val="24"/>
          <w:szCs w:val="24"/>
        </w:rPr>
        <w:t>7</w:t>
      </w:r>
      <w:r w:rsidRPr="005B56CF">
        <w:rPr>
          <w:rFonts w:ascii="Times New Roman" w:eastAsia="Times New Roman" w:hAnsi="Times New Roman" w:cs="Times New Roman"/>
          <w:iCs/>
          <w:sz w:val="24"/>
          <w:szCs w:val="24"/>
        </w:rPr>
        <w:t xml:space="preserve">%) un tikai </w:t>
      </w:r>
      <w:r w:rsidR="00887BEE">
        <w:rPr>
          <w:rFonts w:ascii="Times New Roman" w:eastAsia="Times New Roman" w:hAnsi="Times New Roman" w:cs="Times New Roman"/>
          <w:iCs/>
          <w:sz w:val="24"/>
          <w:szCs w:val="24"/>
        </w:rPr>
        <w:t>trīs</w:t>
      </w:r>
      <w:r w:rsidRPr="005B56CF">
        <w:rPr>
          <w:rFonts w:ascii="Times New Roman" w:eastAsia="Times New Roman" w:hAnsi="Times New Roman" w:cs="Times New Roman"/>
          <w:iCs/>
          <w:sz w:val="24"/>
          <w:szCs w:val="24"/>
        </w:rPr>
        <w:t xml:space="preserve"> ģimenes (</w:t>
      </w:r>
      <w:r w:rsidR="00D46867">
        <w:rPr>
          <w:rFonts w:ascii="Times New Roman" w:eastAsia="Times New Roman" w:hAnsi="Times New Roman" w:cs="Times New Roman"/>
          <w:iCs/>
          <w:sz w:val="24"/>
          <w:szCs w:val="24"/>
        </w:rPr>
        <w:t>8</w:t>
      </w:r>
      <w:r w:rsidRPr="005B56CF">
        <w:rPr>
          <w:rFonts w:ascii="Times New Roman" w:eastAsia="Times New Roman" w:hAnsi="Times New Roman" w:cs="Times New Roman"/>
          <w:iCs/>
          <w:sz w:val="24"/>
          <w:szCs w:val="24"/>
        </w:rPr>
        <w:t xml:space="preserve">%) dzīvo valstspilsētā Rīgā </w:t>
      </w:r>
      <w:r w:rsidRPr="006026EC">
        <w:rPr>
          <w:rFonts w:ascii="Times New Roman" w:eastAsia="Times New Roman" w:hAnsi="Times New Roman" w:cs="Times New Roman"/>
          <w:i/>
          <w:sz w:val="24"/>
          <w:szCs w:val="24"/>
        </w:rPr>
        <w:t>(</w:t>
      </w:r>
      <w:r w:rsidR="00562331" w:rsidRPr="006026EC">
        <w:rPr>
          <w:rFonts w:ascii="Times New Roman" w:eastAsia="Times New Roman" w:hAnsi="Times New Roman" w:cs="Times New Roman"/>
          <w:i/>
          <w:sz w:val="24"/>
          <w:szCs w:val="24"/>
        </w:rPr>
        <w:t>3.7.1</w:t>
      </w:r>
      <w:r w:rsidRPr="006026EC">
        <w:rPr>
          <w:rFonts w:ascii="Times New Roman" w:eastAsia="Times New Roman" w:hAnsi="Times New Roman" w:cs="Times New Roman"/>
          <w:i/>
          <w:sz w:val="24"/>
          <w:szCs w:val="24"/>
        </w:rPr>
        <w:t>. attēls).</w:t>
      </w:r>
      <w:r w:rsidRPr="005B56CF">
        <w:rPr>
          <w:rFonts w:ascii="Times New Roman" w:eastAsia="Times New Roman" w:hAnsi="Times New Roman" w:cs="Times New Roman"/>
          <w:iCs/>
          <w:sz w:val="24"/>
          <w:szCs w:val="24"/>
        </w:rPr>
        <w:t xml:space="preserve"> </w:t>
      </w:r>
    </w:p>
    <w:p w14:paraId="18FDC5F8" w14:textId="7B730A6F" w:rsidR="009C3764" w:rsidRPr="006026EC" w:rsidRDefault="009C3764" w:rsidP="00BE24C9">
      <w:pPr>
        <w:ind w:left="360"/>
        <w:jc w:val="both"/>
        <w:rPr>
          <w:rFonts w:ascii="Times New Roman" w:eastAsia="Times New Roman" w:hAnsi="Times New Roman" w:cs="Times New Roman"/>
          <w:i/>
          <w:iCs/>
          <w:sz w:val="24"/>
          <w:szCs w:val="24"/>
        </w:rPr>
      </w:pPr>
      <w:r w:rsidRPr="005B56CF">
        <w:rPr>
          <w:rFonts w:ascii="Times New Roman" w:eastAsia="Times New Roman" w:hAnsi="Times New Roman" w:cs="Times New Roman"/>
          <w:sz w:val="24"/>
          <w:szCs w:val="24"/>
        </w:rPr>
        <w:t xml:space="preserve">Apskatot plānoto un faktiski piešķiro finansējumu saskaņā ar atbalsta plānu abās atbalsta jomās kopā, nav redzamas būtiskas atšķirības starp plānoto un faktiski piešķirto finansējumu, kas vidēji uz vienu bērnu </w:t>
      </w:r>
      <w:r w:rsidR="006026EC">
        <w:rPr>
          <w:rFonts w:ascii="Times New Roman" w:eastAsia="Times New Roman" w:hAnsi="Times New Roman" w:cs="Times New Roman"/>
          <w:sz w:val="24"/>
          <w:szCs w:val="24"/>
        </w:rPr>
        <w:t xml:space="preserve">12 mēnešu periodā </w:t>
      </w:r>
      <w:r w:rsidRPr="005B56CF">
        <w:rPr>
          <w:rFonts w:ascii="Times New Roman" w:eastAsia="Times New Roman" w:hAnsi="Times New Roman" w:cs="Times New Roman"/>
          <w:sz w:val="24"/>
          <w:szCs w:val="24"/>
        </w:rPr>
        <w:t>ir 958,61 e</w:t>
      </w:r>
      <w:r w:rsidR="006C14F4">
        <w:rPr>
          <w:rFonts w:ascii="Times New Roman" w:eastAsia="Times New Roman" w:hAnsi="Times New Roman" w:cs="Times New Roman"/>
          <w:sz w:val="24"/>
          <w:szCs w:val="24"/>
        </w:rPr>
        <w:t>u</w:t>
      </w:r>
      <w:r w:rsidRPr="005B56CF">
        <w:rPr>
          <w:rFonts w:ascii="Times New Roman" w:eastAsia="Times New Roman" w:hAnsi="Times New Roman" w:cs="Times New Roman"/>
          <w:sz w:val="24"/>
          <w:szCs w:val="24"/>
        </w:rPr>
        <w:t xml:space="preserve">ro </w:t>
      </w:r>
      <w:r w:rsidRPr="006026EC">
        <w:rPr>
          <w:rFonts w:ascii="Times New Roman" w:eastAsia="Times New Roman" w:hAnsi="Times New Roman" w:cs="Times New Roman"/>
          <w:i/>
          <w:iCs/>
          <w:sz w:val="24"/>
          <w:szCs w:val="24"/>
        </w:rPr>
        <w:t>(</w:t>
      </w:r>
      <w:r w:rsidR="00562331" w:rsidRPr="006026EC">
        <w:rPr>
          <w:rFonts w:ascii="Times New Roman" w:eastAsia="Times New Roman" w:hAnsi="Times New Roman" w:cs="Times New Roman"/>
          <w:i/>
          <w:iCs/>
          <w:sz w:val="24"/>
          <w:szCs w:val="24"/>
        </w:rPr>
        <w:t>3.7.1</w:t>
      </w:r>
      <w:r w:rsidRPr="006026EC">
        <w:rPr>
          <w:rFonts w:ascii="Times New Roman" w:eastAsia="Times New Roman" w:hAnsi="Times New Roman" w:cs="Times New Roman"/>
          <w:i/>
          <w:iCs/>
          <w:sz w:val="24"/>
          <w:szCs w:val="24"/>
        </w:rPr>
        <w:t>. tabula).</w:t>
      </w:r>
      <w:bookmarkEnd w:id="68"/>
    </w:p>
    <w:p w14:paraId="46DB3CD7" w14:textId="1F9BA62C" w:rsidR="006C14F4" w:rsidRDefault="006C14F4" w:rsidP="006C14F4">
      <w:pPr>
        <w:pStyle w:val="Caption"/>
        <w:keepNext/>
        <w:rPr>
          <w:rFonts w:ascii="Times New Roman" w:hAnsi="Times New Roman" w:cs="Times New Roman"/>
          <w:color w:val="auto"/>
          <w:sz w:val="24"/>
          <w:szCs w:val="24"/>
        </w:rPr>
      </w:pPr>
    </w:p>
    <w:p w14:paraId="3142B915" w14:textId="77777777" w:rsidR="006B64E0" w:rsidRPr="006B64E0" w:rsidRDefault="006B64E0" w:rsidP="006B64E0"/>
    <w:p w14:paraId="16BF9033" w14:textId="181709AF" w:rsidR="00BE24C9" w:rsidRDefault="00562331" w:rsidP="00BE24C9">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3.7.1</w:t>
      </w:r>
      <w:r w:rsidR="00BE24C9" w:rsidRPr="00BE24C9">
        <w:rPr>
          <w:rFonts w:ascii="Times New Roman" w:hAnsi="Times New Roman" w:cs="Times New Roman"/>
          <w:color w:val="auto"/>
          <w:sz w:val="24"/>
          <w:szCs w:val="24"/>
        </w:rPr>
        <w:t>. tabula</w:t>
      </w:r>
    </w:p>
    <w:p w14:paraId="42A488C7" w14:textId="31070573" w:rsidR="006026EC" w:rsidRPr="006026EC" w:rsidRDefault="006026EC" w:rsidP="006026EC">
      <w:pPr>
        <w:jc w:val="center"/>
        <w:rPr>
          <w:rFonts w:ascii="Times New Roman" w:hAnsi="Times New Roman" w:cs="Times New Roman"/>
          <w:b/>
          <w:bCs/>
        </w:rPr>
      </w:pPr>
      <w:r w:rsidRPr="006026EC">
        <w:rPr>
          <w:rFonts w:ascii="Times New Roman" w:hAnsi="Times New Roman" w:cs="Times New Roman"/>
          <w:b/>
          <w:bCs/>
        </w:rPr>
        <w:t>Bērnu skaits un finansējuma apmērs</w:t>
      </w:r>
      <w:r w:rsidR="007B60F8">
        <w:rPr>
          <w:rFonts w:ascii="Times New Roman" w:hAnsi="Times New Roman" w:cs="Times New Roman"/>
          <w:b/>
          <w:bCs/>
        </w:rPr>
        <w:t xml:space="preserve"> mainīgā kritērija – mobilitāte, ietvaros</w:t>
      </w:r>
      <w:r w:rsidRPr="006026EC">
        <w:rPr>
          <w:rFonts w:ascii="Times New Roman" w:hAnsi="Times New Roman" w:cs="Times New Roman"/>
          <w:b/>
          <w:bCs/>
        </w:rPr>
        <w:t xml:space="preserve"> vidēji vienam bērnam 12 mēnešu periodā</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050"/>
        <w:gridCol w:w="1005"/>
        <w:gridCol w:w="1408"/>
        <w:gridCol w:w="1580"/>
        <w:gridCol w:w="1880"/>
      </w:tblGrid>
      <w:tr w:rsidR="009C3764" w:rsidRPr="002F1AB5" w14:paraId="5DE285BE" w14:textId="77777777" w:rsidTr="00AD3098">
        <w:trPr>
          <w:trHeight w:val="315"/>
          <w:tblHeader/>
          <w:jc w:val="center"/>
        </w:trPr>
        <w:tc>
          <w:tcPr>
            <w:tcW w:w="2188" w:type="dxa"/>
            <w:vMerge w:val="restart"/>
            <w:shd w:val="clear" w:color="auto" w:fill="F2F2F2" w:themeFill="background1" w:themeFillShade="F2"/>
            <w:vAlign w:val="center"/>
            <w:hideMark/>
          </w:tcPr>
          <w:p w14:paraId="5AA073E3" w14:textId="4E3E8CF2" w:rsidR="009C3764" w:rsidRPr="007B60F8" w:rsidRDefault="00F539FA"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Transporta kompensācija piešķirta/nav piešķirta</w:t>
            </w:r>
            <w:r w:rsidR="009C3764" w:rsidRPr="007B60F8">
              <w:rPr>
                <w:rFonts w:ascii="Times New Roman" w:eastAsia="Times New Roman" w:hAnsi="Times New Roman" w:cs="Times New Roman"/>
                <w:b/>
                <w:bCs/>
                <w:color w:val="000000"/>
                <w:lang w:eastAsia="lv-LV"/>
              </w:rPr>
              <w:t> </w:t>
            </w:r>
          </w:p>
        </w:tc>
        <w:tc>
          <w:tcPr>
            <w:tcW w:w="6899" w:type="dxa"/>
            <w:gridSpan w:val="5"/>
            <w:shd w:val="clear" w:color="auto" w:fill="F2F2F2" w:themeFill="background1" w:themeFillShade="F2"/>
            <w:vAlign w:val="center"/>
            <w:hideMark/>
          </w:tcPr>
          <w:p w14:paraId="588ABF87" w14:textId="5817CFD4" w:rsidR="009C3764" w:rsidRPr="007B60F8" w:rsidRDefault="009C3764" w:rsidP="00BB1814">
            <w:pPr>
              <w:spacing w:after="0" w:line="240" w:lineRule="auto"/>
              <w:jc w:val="center"/>
              <w:rPr>
                <w:rFonts w:ascii="Times New Roman" w:eastAsia="Times New Roman" w:hAnsi="Times New Roman" w:cs="Times New Roman"/>
                <w:b/>
                <w:bCs/>
                <w:i/>
                <w:iCs/>
                <w:color w:val="000000"/>
                <w:lang w:eastAsia="lv-LV"/>
              </w:rPr>
            </w:pPr>
            <w:r w:rsidRPr="007B60F8">
              <w:rPr>
                <w:rFonts w:ascii="Times New Roman" w:eastAsia="Times New Roman" w:hAnsi="Times New Roman" w:cs="Times New Roman"/>
                <w:b/>
                <w:bCs/>
                <w:i/>
                <w:iCs/>
                <w:color w:val="000000"/>
                <w:lang w:eastAsia="lv-LV"/>
              </w:rPr>
              <w:t xml:space="preserve">Mainīgais kritērijs: </w:t>
            </w:r>
            <w:r w:rsidR="006026EC" w:rsidRPr="007B60F8">
              <w:rPr>
                <w:rFonts w:ascii="Times New Roman" w:eastAsia="Times New Roman" w:hAnsi="Times New Roman" w:cs="Times New Roman"/>
                <w:b/>
                <w:bCs/>
                <w:i/>
                <w:iCs/>
                <w:color w:val="000000"/>
                <w:lang w:eastAsia="lv-LV"/>
              </w:rPr>
              <w:t xml:space="preserve">atbalsts </w:t>
            </w:r>
            <w:r w:rsidRPr="007B60F8">
              <w:rPr>
                <w:rFonts w:ascii="Times New Roman" w:eastAsia="Times New Roman" w:hAnsi="Times New Roman" w:cs="Times New Roman"/>
                <w:b/>
                <w:bCs/>
                <w:i/>
                <w:iCs/>
                <w:color w:val="000000"/>
                <w:lang w:eastAsia="lv-LV"/>
              </w:rPr>
              <w:t>mobilitāte</w:t>
            </w:r>
            <w:r w:rsidR="006026EC" w:rsidRPr="007B60F8">
              <w:rPr>
                <w:rFonts w:ascii="Times New Roman" w:eastAsia="Times New Roman" w:hAnsi="Times New Roman" w:cs="Times New Roman"/>
                <w:b/>
                <w:bCs/>
                <w:i/>
                <w:iCs/>
                <w:color w:val="000000"/>
                <w:lang w:eastAsia="lv-LV"/>
              </w:rPr>
              <w:t>i</w:t>
            </w:r>
          </w:p>
        </w:tc>
      </w:tr>
      <w:tr w:rsidR="009C3764" w:rsidRPr="002F1AB5" w14:paraId="4BEFBF78" w14:textId="77777777" w:rsidTr="00AD3098">
        <w:trPr>
          <w:trHeight w:val="300"/>
          <w:tblHeader/>
          <w:jc w:val="center"/>
        </w:trPr>
        <w:tc>
          <w:tcPr>
            <w:tcW w:w="2188" w:type="dxa"/>
            <w:vMerge/>
            <w:shd w:val="clear" w:color="auto" w:fill="F2F2F2" w:themeFill="background1" w:themeFillShade="F2"/>
            <w:vAlign w:val="center"/>
            <w:hideMark/>
          </w:tcPr>
          <w:p w14:paraId="5631B2D9" w14:textId="77777777" w:rsidR="009C3764" w:rsidRPr="007B60F8" w:rsidRDefault="009C3764" w:rsidP="00BB1814">
            <w:pPr>
              <w:spacing w:after="0" w:line="240" w:lineRule="auto"/>
              <w:rPr>
                <w:rFonts w:ascii="Times New Roman" w:eastAsia="Times New Roman" w:hAnsi="Times New Roman" w:cs="Times New Roman"/>
                <w:b/>
                <w:bCs/>
                <w:color w:val="000000"/>
                <w:lang w:eastAsia="lv-LV"/>
              </w:rPr>
            </w:pPr>
          </w:p>
        </w:tc>
        <w:tc>
          <w:tcPr>
            <w:tcW w:w="3439" w:type="dxa"/>
            <w:gridSpan w:val="3"/>
            <w:shd w:val="clear" w:color="auto" w:fill="F2F2F2" w:themeFill="background1" w:themeFillShade="F2"/>
            <w:noWrap/>
            <w:vAlign w:val="center"/>
            <w:hideMark/>
          </w:tcPr>
          <w:p w14:paraId="4BA70D17" w14:textId="1203A0E5" w:rsidR="009C3764" w:rsidRPr="007B60F8" w:rsidRDefault="005D4077" w:rsidP="00BB1814">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Plānotais finansējums 12 mēnešu periodā s</w:t>
            </w:r>
            <w:r w:rsidR="009C3764" w:rsidRPr="007B60F8">
              <w:rPr>
                <w:rFonts w:ascii="Times New Roman" w:eastAsia="Times New Roman" w:hAnsi="Times New Roman" w:cs="Times New Roman"/>
                <w:b/>
                <w:bCs/>
                <w:color w:val="000000"/>
                <w:lang w:eastAsia="lv-LV"/>
              </w:rPr>
              <w:t xml:space="preserve">askaņā ar metodiku </w:t>
            </w:r>
          </w:p>
        </w:tc>
        <w:tc>
          <w:tcPr>
            <w:tcW w:w="3460" w:type="dxa"/>
            <w:gridSpan w:val="2"/>
            <w:shd w:val="clear" w:color="auto" w:fill="F2F2F2" w:themeFill="background1" w:themeFillShade="F2"/>
            <w:noWrap/>
            <w:vAlign w:val="center"/>
            <w:hideMark/>
          </w:tcPr>
          <w:p w14:paraId="0FAED0B0" w14:textId="77777777" w:rsidR="006026EC" w:rsidRPr="007B60F8" w:rsidRDefault="006026EC" w:rsidP="00BB1814">
            <w:pPr>
              <w:spacing w:after="0" w:line="240" w:lineRule="auto"/>
              <w:jc w:val="center"/>
              <w:rPr>
                <w:rFonts w:ascii="Times New Roman" w:eastAsia="Times New Roman" w:hAnsi="Times New Roman" w:cs="Times New Roman"/>
                <w:b/>
                <w:bCs/>
                <w:color w:val="000000"/>
                <w:lang w:eastAsia="lv-LV"/>
              </w:rPr>
            </w:pPr>
          </w:p>
          <w:p w14:paraId="62AE1886" w14:textId="0B36E332" w:rsidR="009C3764" w:rsidRPr="007B60F8" w:rsidRDefault="006026EC"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F</w:t>
            </w:r>
            <w:r w:rsidR="009C3764" w:rsidRPr="007B60F8">
              <w:rPr>
                <w:rFonts w:ascii="Times New Roman" w:eastAsia="Times New Roman" w:hAnsi="Times New Roman" w:cs="Times New Roman"/>
                <w:b/>
                <w:bCs/>
                <w:color w:val="000000"/>
                <w:lang w:eastAsia="lv-LV"/>
              </w:rPr>
              <w:t xml:space="preserve">aktiskais finansējums </w:t>
            </w:r>
            <w:r w:rsidR="005F32DB">
              <w:rPr>
                <w:rFonts w:ascii="Times New Roman" w:eastAsia="Times New Roman" w:hAnsi="Times New Roman" w:cs="Times New Roman"/>
                <w:b/>
                <w:bCs/>
                <w:color w:val="000000"/>
                <w:lang w:eastAsia="lv-LV"/>
              </w:rPr>
              <w:t>12 mēnešu periodā</w:t>
            </w:r>
            <w:r w:rsidR="009C3764" w:rsidRPr="007B60F8">
              <w:rPr>
                <w:rFonts w:ascii="Times New Roman" w:eastAsia="Times New Roman" w:hAnsi="Times New Roman" w:cs="Times New Roman"/>
                <w:b/>
                <w:bCs/>
                <w:color w:val="000000"/>
                <w:lang w:eastAsia="lv-LV"/>
              </w:rPr>
              <w:t xml:space="preserve"> saskaņā ar </w:t>
            </w:r>
            <w:r w:rsidRPr="007B60F8">
              <w:rPr>
                <w:rFonts w:ascii="Times New Roman" w:eastAsia="Times New Roman" w:hAnsi="Times New Roman" w:cs="Times New Roman"/>
                <w:b/>
                <w:bCs/>
                <w:color w:val="000000"/>
                <w:lang w:eastAsia="lv-LV"/>
              </w:rPr>
              <w:t>atbalsta plānu</w:t>
            </w:r>
          </w:p>
        </w:tc>
      </w:tr>
      <w:tr w:rsidR="009C3764" w:rsidRPr="002F1AB5" w14:paraId="3BDFD0B6" w14:textId="77777777" w:rsidTr="00AD3098">
        <w:trPr>
          <w:trHeight w:val="379"/>
          <w:tblHeader/>
          <w:jc w:val="center"/>
        </w:trPr>
        <w:tc>
          <w:tcPr>
            <w:tcW w:w="2188" w:type="dxa"/>
            <w:vMerge/>
            <w:vAlign w:val="center"/>
            <w:hideMark/>
          </w:tcPr>
          <w:p w14:paraId="479142EC" w14:textId="77777777" w:rsidR="009C3764" w:rsidRPr="007B60F8" w:rsidRDefault="009C3764" w:rsidP="00BB1814">
            <w:pPr>
              <w:spacing w:after="0" w:line="240" w:lineRule="auto"/>
              <w:rPr>
                <w:rFonts w:ascii="Times New Roman" w:eastAsia="Times New Roman" w:hAnsi="Times New Roman" w:cs="Times New Roman"/>
                <w:b/>
                <w:bCs/>
                <w:color w:val="000000"/>
                <w:lang w:eastAsia="lv-LV"/>
              </w:rPr>
            </w:pPr>
          </w:p>
        </w:tc>
        <w:tc>
          <w:tcPr>
            <w:tcW w:w="1050" w:type="dxa"/>
            <w:shd w:val="clear" w:color="auto" w:fill="F2F2F2" w:themeFill="background1" w:themeFillShade="F2"/>
            <w:vAlign w:val="center"/>
            <w:hideMark/>
          </w:tcPr>
          <w:p w14:paraId="2AC139E4" w14:textId="32573912"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 xml:space="preserve">apmērs </w:t>
            </w:r>
            <w:r w:rsidR="00A51C11" w:rsidRPr="007B60F8">
              <w:rPr>
                <w:rFonts w:ascii="Times New Roman" w:eastAsia="Times New Roman" w:hAnsi="Times New Roman" w:cs="Times New Roman"/>
                <w:b/>
                <w:bCs/>
                <w:color w:val="000000"/>
                <w:lang w:eastAsia="lv-LV"/>
              </w:rPr>
              <w:t>vienam</w:t>
            </w:r>
            <w:r w:rsidRPr="007B60F8">
              <w:rPr>
                <w:rFonts w:ascii="Times New Roman" w:eastAsia="Times New Roman" w:hAnsi="Times New Roman" w:cs="Times New Roman"/>
                <w:b/>
                <w:bCs/>
                <w:color w:val="000000"/>
                <w:lang w:eastAsia="lv-LV"/>
              </w:rPr>
              <w:t xml:space="preserve"> bērnam, e</w:t>
            </w:r>
            <w:r w:rsidR="005D4077">
              <w:rPr>
                <w:rFonts w:ascii="Times New Roman" w:eastAsia="Times New Roman" w:hAnsi="Times New Roman" w:cs="Times New Roman"/>
                <w:b/>
                <w:bCs/>
                <w:color w:val="000000"/>
                <w:lang w:eastAsia="lv-LV"/>
              </w:rPr>
              <w:t>u</w:t>
            </w:r>
            <w:r w:rsidRPr="007B60F8">
              <w:rPr>
                <w:rFonts w:ascii="Times New Roman" w:eastAsia="Times New Roman" w:hAnsi="Times New Roman" w:cs="Times New Roman"/>
                <w:b/>
                <w:bCs/>
                <w:color w:val="000000"/>
                <w:lang w:eastAsia="lv-LV"/>
              </w:rPr>
              <w:t>ro</w:t>
            </w:r>
          </w:p>
        </w:tc>
        <w:tc>
          <w:tcPr>
            <w:tcW w:w="1005" w:type="dxa"/>
            <w:shd w:val="clear" w:color="auto" w:fill="F2F2F2" w:themeFill="background1" w:themeFillShade="F2"/>
            <w:vAlign w:val="center"/>
            <w:hideMark/>
          </w:tcPr>
          <w:p w14:paraId="51D6B7B8"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bērnu skaits</w:t>
            </w:r>
          </w:p>
        </w:tc>
        <w:tc>
          <w:tcPr>
            <w:tcW w:w="1384" w:type="dxa"/>
            <w:shd w:val="clear" w:color="auto" w:fill="F2F2F2" w:themeFill="background1" w:themeFillShade="F2"/>
            <w:noWrap/>
            <w:vAlign w:val="center"/>
            <w:hideMark/>
          </w:tcPr>
          <w:p w14:paraId="3552EA28" w14:textId="47045F37" w:rsidR="009C3764" w:rsidRPr="007B60F8" w:rsidRDefault="00A51C11"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f</w:t>
            </w:r>
            <w:r w:rsidR="009C3764" w:rsidRPr="007B60F8">
              <w:rPr>
                <w:rFonts w:ascii="Times New Roman" w:eastAsia="Times New Roman" w:hAnsi="Times New Roman" w:cs="Times New Roman"/>
                <w:b/>
                <w:bCs/>
                <w:color w:val="000000"/>
                <w:lang w:eastAsia="lv-LV"/>
              </w:rPr>
              <w:t>inansējums, e</w:t>
            </w:r>
            <w:r w:rsidR="003104B2" w:rsidRPr="007B60F8">
              <w:rPr>
                <w:rFonts w:ascii="Times New Roman" w:eastAsia="Times New Roman" w:hAnsi="Times New Roman" w:cs="Times New Roman"/>
                <w:b/>
                <w:bCs/>
                <w:color w:val="000000"/>
                <w:lang w:eastAsia="lv-LV"/>
              </w:rPr>
              <w:t>u</w:t>
            </w:r>
            <w:r w:rsidR="009C3764" w:rsidRPr="007B60F8">
              <w:rPr>
                <w:rFonts w:ascii="Times New Roman" w:eastAsia="Times New Roman" w:hAnsi="Times New Roman" w:cs="Times New Roman"/>
                <w:b/>
                <w:bCs/>
                <w:color w:val="000000"/>
                <w:lang w:eastAsia="lv-LV"/>
              </w:rPr>
              <w:t>ro</w:t>
            </w:r>
          </w:p>
        </w:tc>
        <w:tc>
          <w:tcPr>
            <w:tcW w:w="1580" w:type="dxa"/>
            <w:shd w:val="clear" w:color="auto" w:fill="F2F2F2" w:themeFill="background1" w:themeFillShade="F2"/>
            <w:vAlign w:val="center"/>
            <w:hideMark/>
          </w:tcPr>
          <w:p w14:paraId="48EDD1FA" w14:textId="15A6C1C1" w:rsidR="009C3764" w:rsidRPr="007B60F8" w:rsidRDefault="005F32DB" w:rsidP="00BB1814">
            <w:pPr>
              <w:spacing w:after="0" w:line="240" w:lineRule="auto"/>
              <w:jc w:val="center"/>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 xml:space="preserve">kopējais </w:t>
            </w:r>
            <w:r w:rsidR="009C3764" w:rsidRPr="007B60F8">
              <w:rPr>
                <w:rFonts w:ascii="Times New Roman" w:eastAsia="Times New Roman" w:hAnsi="Times New Roman" w:cs="Times New Roman"/>
                <w:b/>
                <w:bCs/>
                <w:color w:val="000000"/>
                <w:lang w:eastAsia="lv-LV"/>
              </w:rPr>
              <w:t>apmērs</w:t>
            </w:r>
            <w:r>
              <w:rPr>
                <w:rFonts w:ascii="Times New Roman" w:eastAsia="Times New Roman" w:hAnsi="Times New Roman" w:cs="Times New Roman"/>
                <w:b/>
                <w:bCs/>
                <w:color w:val="000000"/>
                <w:lang w:eastAsia="lv-LV"/>
              </w:rPr>
              <w:t>,</w:t>
            </w:r>
            <w:r w:rsidR="009C3764" w:rsidRPr="007B60F8">
              <w:rPr>
                <w:rFonts w:ascii="Times New Roman" w:eastAsia="Times New Roman" w:hAnsi="Times New Roman" w:cs="Times New Roman"/>
                <w:b/>
                <w:bCs/>
                <w:color w:val="000000"/>
                <w:lang w:eastAsia="lv-LV"/>
              </w:rPr>
              <w:t xml:space="preserve"> </w:t>
            </w:r>
            <w:r>
              <w:rPr>
                <w:rFonts w:ascii="Times New Roman" w:eastAsia="Times New Roman" w:hAnsi="Times New Roman" w:cs="Times New Roman"/>
                <w:b/>
                <w:bCs/>
                <w:color w:val="000000"/>
                <w:lang w:eastAsia="lv-LV"/>
              </w:rPr>
              <w:t xml:space="preserve">            </w:t>
            </w:r>
            <w:r w:rsidR="009C3764" w:rsidRPr="007B60F8">
              <w:rPr>
                <w:rFonts w:ascii="Times New Roman" w:eastAsia="Times New Roman" w:hAnsi="Times New Roman" w:cs="Times New Roman"/>
                <w:b/>
                <w:bCs/>
                <w:color w:val="000000"/>
                <w:lang w:eastAsia="lv-LV"/>
              </w:rPr>
              <w:t xml:space="preserve"> e</w:t>
            </w:r>
            <w:r w:rsidR="003104B2" w:rsidRPr="007B60F8">
              <w:rPr>
                <w:rFonts w:ascii="Times New Roman" w:eastAsia="Times New Roman" w:hAnsi="Times New Roman" w:cs="Times New Roman"/>
                <w:b/>
                <w:bCs/>
                <w:color w:val="000000"/>
                <w:lang w:eastAsia="lv-LV"/>
              </w:rPr>
              <w:t>u</w:t>
            </w:r>
            <w:r w:rsidR="009C3764" w:rsidRPr="007B60F8">
              <w:rPr>
                <w:rFonts w:ascii="Times New Roman" w:eastAsia="Times New Roman" w:hAnsi="Times New Roman" w:cs="Times New Roman"/>
                <w:b/>
                <w:bCs/>
                <w:color w:val="000000"/>
                <w:lang w:eastAsia="lv-LV"/>
              </w:rPr>
              <w:t>ro</w:t>
            </w:r>
          </w:p>
        </w:tc>
        <w:tc>
          <w:tcPr>
            <w:tcW w:w="1880" w:type="dxa"/>
            <w:shd w:val="clear" w:color="auto" w:fill="F2F2F2" w:themeFill="background1" w:themeFillShade="F2"/>
            <w:noWrap/>
            <w:vAlign w:val="center"/>
            <w:hideMark/>
          </w:tcPr>
          <w:p w14:paraId="669D4EAB" w14:textId="1E80246F"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 xml:space="preserve">vidēji uz </w:t>
            </w:r>
            <w:r w:rsidR="00A51C11" w:rsidRPr="007B60F8">
              <w:rPr>
                <w:rFonts w:ascii="Times New Roman" w:eastAsia="Times New Roman" w:hAnsi="Times New Roman" w:cs="Times New Roman"/>
                <w:b/>
                <w:bCs/>
                <w:color w:val="000000"/>
                <w:lang w:eastAsia="lv-LV"/>
              </w:rPr>
              <w:t>vienu</w:t>
            </w:r>
            <w:r w:rsidRPr="007B60F8">
              <w:rPr>
                <w:rFonts w:ascii="Times New Roman" w:eastAsia="Times New Roman" w:hAnsi="Times New Roman" w:cs="Times New Roman"/>
                <w:b/>
                <w:bCs/>
                <w:color w:val="000000"/>
                <w:lang w:eastAsia="lv-LV"/>
              </w:rPr>
              <w:t xml:space="preserve"> bērnu, e</w:t>
            </w:r>
            <w:r w:rsidR="003104B2" w:rsidRPr="007B60F8">
              <w:rPr>
                <w:rFonts w:ascii="Times New Roman" w:eastAsia="Times New Roman" w:hAnsi="Times New Roman" w:cs="Times New Roman"/>
                <w:b/>
                <w:bCs/>
                <w:color w:val="000000"/>
                <w:lang w:eastAsia="lv-LV"/>
              </w:rPr>
              <w:t>u</w:t>
            </w:r>
            <w:r w:rsidRPr="007B60F8">
              <w:rPr>
                <w:rFonts w:ascii="Times New Roman" w:eastAsia="Times New Roman" w:hAnsi="Times New Roman" w:cs="Times New Roman"/>
                <w:b/>
                <w:bCs/>
                <w:color w:val="000000"/>
                <w:lang w:eastAsia="lv-LV"/>
              </w:rPr>
              <w:t>ro</w:t>
            </w:r>
          </w:p>
        </w:tc>
      </w:tr>
      <w:tr w:rsidR="009C3764" w:rsidRPr="002F1AB5" w14:paraId="125C51B6" w14:textId="77777777" w:rsidTr="00AD3098">
        <w:trPr>
          <w:trHeight w:val="300"/>
          <w:jc w:val="center"/>
        </w:trPr>
        <w:tc>
          <w:tcPr>
            <w:tcW w:w="2188" w:type="dxa"/>
            <w:shd w:val="clear" w:color="auto" w:fill="auto"/>
            <w:noWrap/>
            <w:vAlign w:val="bottom"/>
            <w:hideMark/>
          </w:tcPr>
          <w:p w14:paraId="1456A0C0"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Bērni, kuriem nav piešķirta transporta kompensācija</w:t>
            </w:r>
          </w:p>
        </w:tc>
        <w:tc>
          <w:tcPr>
            <w:tcW w:w="1050" w:type="dxa"/>
            <w:shd w:val="clear" w:color="000000" w:fill="FFFFFF"/>
            <w:noWrap/>
            <w:vAlign w:val="bottom"/>
            <w:hideMark/>
          </w:tcPr>
          <w:p w14:paraId="5A6195ED" w14:textId="4B53B66E"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1200</w:t>
            </w:r>
            <w:r w:rsidR="00F23C9D">
              <w:rPr>
                <w:rFonts w:ascii="Times New Roman" w:eastAsia="Times New Roman" w:hAnsi="Times New Roman" w:cs="Times New Roman"/>
                <w:color w:val="000000"/>
                <w:lang w:eastAsia="lv-LV"/>
              </w:rPr>
              <w:t>.00</w:t>
            </w:r>
          </w:p>
        </w:tc>
        <w:tc>
          <w:tcPr>
            <w:tcW w:w="1005" w:type="dxa"/>
            <w:shd w:val="clear" w:color="auto" w:fill="auto"/>
            <w:noWrap/>
            <w:vAlign w:val="bottom"/>
            <w:hideMark/>
          </w:tcPr>
          <w:p w14:paraId="6CC19D6E"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29</w:t>
            </w:r>
          </w:p>
        </w:tc>
        <w:tc>
          <w:tcPr>
            <w:tcW w:w="1384" w:type="dxa"/>
            <w:shd w:val="clear" w:color="auto" w:fill="auto"/>
            <w:noWrap/>
            <w:vAlign w:val="bottom"/>
            <w:hideMark/>
          </w:tcPr>
          <w:p w14:paraId="5AC17A39"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34 800.00</w:t>
            </w:r>
          </w:p>
        </w:tc>
        <w:tc>
          <w:tcPr>
            <w:tcW w:w="1580" w:type="dxa"/>
            <w:shd w:val="clear" w:color="auto" w:fill="auto"/>
            <w:noWrap/>
            <w:vAlign w:val="bottom"/>
            <w:hideMark/>
          </w:tcPr>
          <w:p w14:paraId="4B7AC0E3" w14:textId="0FCD4B6C"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31</w:t>
            </w:r>
            <w:r w:rsidR="006975BD">
              <w:rPr>
                <w:rFonts w:ascii="Times New Roman" w:eastAsia="Times New Roman" w:hAnsi="Times New Roman" w:cs="Times New Roman"/>
                <w:color w:val="000000"/>
                <w:lang w:eastAsia="lv-LV"/>
              </w:rPr>
              <w:t xml:space="preserve"> </w:t>
            </w:r>
            <w:r w:rsidRPr="005B56CF">
              <w:rPr>
                <w:rFonts w:ascii="Times New Roman" w:eastAsia="Times New Roman" w:hAnsi="Times New Roman" w:cs="Times New Roman"/>
                <w:color w:val="000000"/>
                <w:lang w:eastAsia="lv-LV"/>
              </w:rPr>
              <w:t>399.46</w:t>
            </w:r>
          </w:p>
        </w:tc>
        <w:tc>
          <w:tcPr>
            <w:tcW w:w="1880" w:type="dxa"/>
            <w:shd w:val="clear" w:color="auto" w:fill="auto"/>
            <w:noWrap/>
            <w:vAlign w:val="bottom"/>
            <w:hideMark/>
          </w:tcPr>
          <w:p w14:paraId="3F4698AF"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1 082.74</w:t>
            </w:r>
          </w:p>
        </w:tc>
      </w:tr>
      <w:tr w:rsidR="009C3764" w:rsidRPr="002F1AB5" w14:paraId="3100204F" w14:textId="77777777" w:rsidTr="00AD3098">
        <w:trPr>
          <w:trHeight w:val="540"/>
          <w:jc w:val="center"/>
        </w:trPr>
        <w:tc>
          <w:tcPr>
            <w:tcW w:w="2188" w:type="dxa"/>
            <w:shd w:val="clear" w:color="auto" w:fill="auto"/>
            <w:vAlign w:val="bottom"/>
            <w:hideMark/>
          </w:tcPr>
          <w:p w14:paraId="7AB76850"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Bērni, kuriem piešķirta transporta kompensācija</w:t>
            </w:r>
          </w:p>
        </w:tc>
        <w:tc>
          <w:tcPr>
            <w:tcW w:w="1050" w:type="dxa"/>
            <w:shd w:val="clear" w:color="000000" w:fill="FFFFFF"/>
            <w:noWrap/>
            <w:vAlign w:val="bottom"/>
            <w:hideMark/>
          </w:tcPr>
          <w:p w14:paraId="6929C3EA"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1040.64</w:t>
            </w:r>
          </w:p>
        </w:tc>
        <w:tc>
          <w:tcPr>
            <w:tcW w:w="1005" w:type="dxa"/>
            <w:shd w:val="clear" w:color="auto" w:fill="auto"/>
            <w:noWrap/>
            <w:vAlign w:val="bottom"/>
            <w:hideMark/>
          </w:tcPr>
          <w:p w14:paraId="024DD5C8"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16</w:t>
            </w:r>
          </w:p>
        </w:tc>
        <w:tc>
          <w:tcPr>
            <w:tcW w:w="1384" w:type="dxa"/>
            <w:shd w:val="clear" w:color="auto" w:fill="auto"/>
            <w:noWrap/>
            <w:vAlign w:val="bottom"/>
            <w:hideMark/>
          </w:tcPr>
          <w:p w14:paraId="7F0F111A"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16 650.24</w:t>
            </w:r>
          </w:p>
        </w:tc>
        <w:tc>
          <w:tcPr>
            <w:tcW w:w="1580" w:type="dxa"/>
            <w:shd w:val="clear" w:color="auto" w:fill="auto"/>
            <w:noWrap/>
            <w:vAlign w:val="bottom"/>
            <w:hideMark/>
          </w:tcPr>
          <w:p w14:paraId="000FFC2D"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11 738.12</w:t>
            </w:r>
          </w:p>
        </w:tc>
        <w:tc>
          <w:tcPr>
            <w:tcW w:w="1880" w:type="dxa"/>
            <w:shd w:val="clear" w:color="auto" w:fill="auto"/>
            <w:noWrap/>
            <w:vAlign w:val="bottom"/>
            <w:hideMark/>
          </w:tcPr>
          <w:p w14:paraId="0049F9C8" w14:textId="77777777" w:rsidR="009C3764" w:rsidRPr="005B56CF" w:rsidRDefault="009C3764" w:rsidP="00BB1814">
            <w:pPr>
              <w:spacing w:after="0" w:line="240" w:lineRule="auto"/>
              <w:jc w:val="center"/>
              <w:rPr>
                <w:rFonts w:ascii="Times New Roman" w:eastAsia="Times New Roman" w:hAnsi="Times New Roman" w:cs="Times New Roman"/>
                <w:color w:val="000000"/>
                <w:lang w:eastAsia="lv-LV"/>
              </w:rPr>
            </w:pPr>
            <w:r w:rsidRPr="005B56CF">
              <w:rPr>
                <w:rFonts w:ascii="Times New Roman" w:eastAsia="Times New Roman" w:hAnsi="Times New Roman" w:cs="Times New Roman"/>
                <w:color w:val="000000"/>
                <w:lang w:eastAsia="lv-LV"/>
              </w:rPr>
              <w:t>733.63</w:t>
            </w:r>
          </w:p>
        </w:tc>
      </w:tr>
      <w:tr w:rsidR="009C3764" w:rsidRPr="002F1AB5" w14:paraId="475F1963" w14:textId="77777777" w:rsidTr="00AD3098">
        <w:trPr>
          <w:trHeight w:val="315"/>
          <w:jc w:val="center"/>
        </w:trPr>
        <w:tc>
          <w:tcPr>
            <w:tcW w:w="2188" w:type="dxa"/>
            <w:shd w:val="clear" w:color="auto" w:fill="F2F2F2" w:themeFill="background1" w:themeFillShade="F2"/>
            <w:noWrap/>
            <w:vAlign w:val="bottom"/>
            <w:hideMark/>
          </w:tcPr>
          <w:p w14:paraId="6CE45619"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kopā</w:t>
            </w:r>
          </w:p>
        </w:tc>
        <w:tc>
          <w:tcPr>
            <w:tcW w:w="1050" w:type="dxa"/>
            <w:shd w:val="clear" w:color="auto" w:fill="F2F2F2" w:themeFill="background1" w:themeFillShade="F2"/>
            <w:noWrap/>
            <w:vAlign w:val="bottom"/>
            <w:hideMark/>
          </w:tcPr>
          <w:p w14:paraId="0EC7FB57"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 </w:t>
            </w:r>
          </w:p>
        </w:tc>
        <w:tc>
          <w:tcPr>
            <w:tcW w:w="1005" w:type="dxa"/>
            <w:shd w:val="clear" w:color="auto" w:fill="F2F2F2" w:themeFill="background1" w:themeFillShade="F2"/>
            <w:noWrap/>
            <w:vAlign w:val="bottom"/>
            <w:hideMark/>
          </w:tcPr>
          <w:p w14:paraId="2901EEA1"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45</w:t>
            </w:r>
          </w:p>
        </w:tc>
        <w:tc>
          <w:tcPr>
            <w:tcW w:w="1384" w:type="dxa"/>
            <w:shd w:val="clear" w:color="auto" w:fill="F2F2F2" w:themeFill="background1" w:themeFillShade="F2"/>
            <w:noWrap/>
            <w:vAlign w:val="bottom"/>
            <w:hideMark/>
          </w:tcPr>
          <w:p w14:paraId="4A2C6EE7"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51 450.24</w:t>
            </w:r>
          </w:p>
        </w:tc>
        <w:tc>
          <w:tcPr>
            <w:tcW w:w="1580" w:type="dxa"/>
            <w:shd w:val="clear" w:color="auto" w:fill="F2F2F2" w:themeFill="background1" w:themeFillShade="F2"/>
            <w:noWrap/>
            <w:vAlign w:val="bottom"/>
            <w:hideMark/>
          </w:tcPr>
          <w:p w14:paraId="25A77AA6"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43 137.58</w:t>
            </w:r>
          </w:p>
        </w:tc>
        <w:tc>
          <w:tcPr>
            <w:tcW w:w="1880" w:type="dxa"/>
            <w:shd w:val="clear" w:color="auto" w:fill="F2F2F2" w:themeFill="background1" w:themeFillShade="F2"/>
            <w:noWrap/>
            <w:vAlign w:val="bottom"/>
            <w:hideMark/>
          </w:tcPr>
          <w:p w14:paraId="2518E6E8" w14:textId="77777777" w:rsidR="009C3764" w:rsidRPr="007B60F8" w:rsidRDefault="009C3764" w:rsidP="00BB1814">
            <w:pPr>
              <w:spacing w:after="0" w:line="240" w:lineRule="auto"/>
              <w:jc w:val="center"/>
              <w:rPr>
                <w:rFonts w:ascii="Times New Roman" w:eastAsia="Times New Roman" w:hAnsi="Times New Roman" w:cs="Times New Roman"/>
                <w:b/>
                <w:bCs/>
                <w:color w:val="000000"/>
                <w:lang w:eastAsia="lv-LV"/>
              </w:rPr>
            </w:pPr>
            <w:r w:rsidRPr="007B60F8">
              <w:rPr>
                <w:rFonts w:ascii="Times New Roman" w:eastAsia="Times New Roman" w:hAnsi="Times New Roman" w:cs="Times New Roman"/>
                <w:b/>
                <w:bCs/>
                <w:color w:val="000000"/>
                <w:lang w:eastAsia="lv-LV"/>
              </w:rPr>
              <w:t>958.61</w:t>
            </w:r>
          </w:p>
        </w:tc>
      </w:tr>
    </w:tbl>
    <w:p w14:paraId="265DD344" w14:textId="77777777" w:rsidR="009C3764" w:rsidRPr="002F1AB5" w:rsidRDefault="009C3764" w:rsidP="009C3764">
      <w:pPr>
        <w:jc w:val="both"/>
        <w:rPr>
          <w:rFonts w:ascii="Times New Roman" w:eastAsia="Times New Roman" w:hAnsi="Times New Roman" w:cs="Times New Roman"/>
          <w:b/>
          <w:bCs/>
        </w:rPr>
      </w:pPr>
    </w:p>
    <w:p w14:paraId="71147F98" w14:textId="77777777" w:rsidR="004346D8" w:rsidRDefault="009C3764" w:rsidP="00F539FA">
      <w:pPr>
        <w:spacing w:line="276" w:lineRule="auto"/>
        <w:jc w:val="both"/>
        <w:rPr>
          <w:rFonts w:ascii="Times New Roman" w:eastAsia="Times New Roman" w:hAnsi="Times New Roman" w:cs="Times New Roman"/>
          <w:i/>
          <w:sz w:val="24"/>
          <w:szCs w:val="24"/>
        </w:rPr>
      </w:pPr>
      <w:bookmarkStart w:id="69" w:name="_Hlk127100573"/>
      <w:r w:rsidRPr="005B56CF">
        <w:rPr>
          <w:rFonts w:ascii="Times New Roman" w:eastAsia="Times New Roman" w:hAnsi="Times New Roman" w:cs="Times New Roman"/>
          <w:sz w:val="24"/>
          <w:szCs w:val="24"/>
        </w:rPr>
        <w:t xml:space="preserve">Analizējot pieejamo informāciju, tika papildus apskatīts plānotais un faktiski piešķirtais finansējums pēc atbalsta jomas. Izmēģinājumprojektā tika izdalītas divas atbalsta jomas - </w:t>
      </w:r>
      <w:r w:rsidRPr="005B56CF">
        <w:rPr>
          <w:rFonts w:ascii="Times New Roman" w:eastAsia="Times New Roman" w:hAnsi="Times New Roman" w:cs="Times New Roman"/>
          <w:i/>
          <w:sz w:val="24"/>
          <w:szCs w:val="24"/>
        </w:rPr>
        <w:t>SBS pakalpojumi bērna vecākiem - ģimenes resursu kapacitātes stiprināšana</w:t>
      </w:r>
      <w:r w:rsidRPr="005B56CF">
        <w:rPr>
          <w:rFonts w:ascii="Times New Roman" w:eastAsia="Times New Roman" w:hAnsi="Times New Roman" w:cs="Times New Roman"/>
          <w:iCs/>
          <w:sz w:val="24"/>
          <w:szCs w:val="24"/>
        </w:rPr>
        <w:t xml:space="preserve"> un </w:t>
      </w:r>
      <w:r w:rsidRPr="005B56CF">
        <w:rPr>
          <w:rFonts w:ascii="Times New Roman" w:eastAsia="Times New Roman" w:hAnsi="Times New Roman" w:cs="Times New Roman"/>
          <w:i/>
          <w:sz w:val="24"/>
          <w:szCs w:val="24"/>
        </w:rPr>
        <w:t xml:space="preserve">SBS pakalpojumi bērniem - zaudētās funkcijas kompensēšanai un funkcionēšanas spēju uzturēšanai un attīstīšanai. </w:t>
      </w:r>
    </w:p>
    <w:p w14:paraId="787EAB8B" w14:textId="32E3A444" w:rsidR="009C3764" w:rsidRPr="005B56CF" w:rsidRDefault="009C3764" w:rsidP="00F539FA">
      <w:pPr>
        <w:spacing w:line="276" w:lineRule="auto"/>
        <w:jc w:val="both"/>
        <w:rPr>
          <w:rFonts w:ascii="Times New Roman" w:eastAsia="Times New Roman" w:hAnsi="Times New Roman" w:cs="Times New Roman"/>
          <w:iCs/>
          <w:sz w:val="24"/>
          <w:szCs w:val="24"/>
        </w:rPr>
      </w:pPr>
      <w:r w:rsidRPr="005B56CF">
        <w:rPr>
          <w:rFonts w:ascii="Times New Roman" w:eastAsia="Times New Roman" w:hAnsi="Times New Roman" w:cs="Times New Roman"/>
          <w:iCs/>
          <w:sz w:val="24"/>
          <w:szCs w:val="24"/>
        </w:rPr>
        <w:t>Atbalsts mobilitātes nodrošināšanai tika piešķirts abās jomās</w:t>
      </w:r>
      <w:r w:rsidR="0093286A">
        <w:rPr>
          <w:rFonts w:ascii="Times New Roman" w:eastAsia="Times New Roman" w:hAnsi="Times New Roman" w:cs="Times New Roman"/>
          <w:iCs/>
          <w:sz w:val="24"/>
          <w:szCs w:val="24"/>
        </w:rPr>
        <w:t xml:space="preserve"> </w:t>
      </w:r>
      <w:r w:rsidRPr="005B56CF">
        <w:rPr>
          <w:rFonts w:ascii="Times New Roman" w:eastAsia="Times New Roman" w:hAnsi="Times New Roman" w:cs="Times New Roman"/>
          <w:iCs/>
          <w:sz w:val="24"/>
          <w:szCs w:val="24"/>
        </w:rPr>
        <w:t>- vecākiem atbalsta jomā: SBS pakalpojumi bērna vecākiem - ģimenes resursu kapacitātes stiprināšana un atbalsta jomā: SBS pakalpojumi bērniem - zaudētās funkcijas kompensēšanai</w:t>
      </w:r>
      <w:bookmarkEnd w:id="69"/>
      <w:r w:rsidRPr="005B56CF">
        <w:rPr>
          <w:rFonts w:ascii="Times New Roman" w:eastAsia="Times New Roman" w:hAnsi="Times New Roman" w:cs="Times New Roman"/>
          <w:iCs/>
          <w:sz w:val="24"/>
          <w:szCs w:val="24"/>
        </w:rPr>
        <w:t>.</w:t>
      </w:r>
    </w:p>
    <w:p w14:paraId="6A9F0146" w14:textId="4EB0410C" w:rsidR="003104B2" w:rsidRPr="0093286A" w:rsidRDefault="009C3764" w:rsidP="0093286A">
      <w:pPr>
        <w:jc w:val="both"/>
        <w:rPr>
          <w:rFonts w:ascii="Times New Roman" w:eastAsia="Times New Roman" w:hAnsi="Times New Roman" w:cs="Times New Roman"/>
          <w:iCs/>
          <w:sz w:val="24"/>
          <w:szCs w:val="24"/>
        </w:rPr>
      </w:pPr>
      <w:bookmarkStart w:id="70" w:name="_Hlk127100593"/>
      <w:r w:rsidRPr="0093286A">
        <w:rPr>
          <w:rFonts w:ascii="Times New Roman" w:eastAsia="Times New Roman" w:hAnsi="Times New Roman" w:cs="Times New Roman"/>
          <w:sz w:val="24"/>
          <w:szCs w:val="24"/>
        </w:rPr>
        <w:t xml:space="preserve">Mainīgais kritērijs mobilitātes nodrošināšanai atbalsta jomā - </w:t>
      </w:r>
      <w:r w:rsidRPr="0093286A">
        <w:rPr>
          <w:rFonts w:ascii="Times New Roman" w:eastAsia="Times New Roman" w:hAnsi="Times New Roman" w:cs="Times New Roman"/>
          <w:i/>
          <w:sz w:val="24"/>
          <w:szCs w:val="24"/>
        </w:rPr>
        <w:t>SBS pakalpojumi bērna vecākiem - ģimenes resursu kapacitātes stiprināšana: mainīgais kritērijs piešķirts 26 ģimenēm</w:t>
      </w:r>
      <w:r w:rsidR="0093286A">
        <w:rPr>
          <w:rFonts w:ascii="Times New Roman" w:eastAsia="Times New Roman" w:hAnsi="Times New Roman" w:cs="Times New Roman"/>
          <w:i/>
          <w:sz w:val="24"/>
          <w:szCs w:val="24"/>
        </w:rPr>
        <w:t xml:space="preserve"> </w:t>
      </w:r>
      <w:r w:rsidR="0093286A" w:rsidRPr="0093286A">
        <w:rPr>
          <w:rFonts w:ascii="Times New Roman" w:eastAsia="Times New Roman" w:hAnsi="Times New Roman" w:cs="Times New Roman"/>
          <w:iCs/>
          <w:sz w:val="24"/>
          <w:szCs w:val="24"/>
        </w:rPr>
        <w:t>(3.7.2.tabula)</w:t>
      </w:r>
      <w:r w:rsidRPr="0093286A">
        <w:rPr>
          <w:rFonts w:ascii="Times New Roman" w:eastAsia="Times New Roman" w:hAnsi="Times New Roman" w:cs="Times New Roman"/>
          <w:iCs/>
          <w:sz w:val="24"/>
          <w:szCs w:val="24"/>
        </w:rPr>
        <w:t xml:space="preserve">.  </w:t>
      </w:r>
      <w:bookmarkEnd w:id="70"/>
    </w:p>
    <w:p w14:paraId="3E92EF5E" w14:textId="4B006E94" w:rsidR="008D0AC2" w:rsidRDefault="00562331" w:rsidP="008D0AC2">
      <w:pPr>
        <w:pStyle w:val="Caption"/>
        <w:keepNext/>
        <w:jc w:val="right"/>
        <w:rPr>
          <w:rFonts w:ascii="Times New Roman" w:hAnsi="Times New Roman" w:cs="Times New Roman"/>
          <w:color w:val="auto"/>
          <w:sz w:val="24"/>
          <w:szCs w:val="24"/>
        </w:rPr>
      </w:pPr>
      <w:r w:rsidRPr="00562331">
        <w:rPr>
          <w:rFonts w:ascii="Times New Roman" w:hAnsi="Times New Roman" w:cs="Times New Roman"/>
          <w:color w:val="auto"/>
          <w:sz w:val="24"/>
          <w:szCs w:val="24"/>
        </w:rPr>
        <w:t>3.7.2</w:t>
      </w:r>
      <w:r w:rsidR="008D0AC2" w:rsidRPr="00562331">
        <w:rPr>
          <w:rFonts w:ascii="Times New Roman" w:hAnsi="Times New Roman" w:cs="Times New Roman"/>
          <w:color w:val="auto"/>
          <w:sz w:val="24"/>
          <w:szCs w:val="24"/>
        </w:rPr>
        <w:t>. tabula</w:t>
      </w:r>
    </w:p>
    <w:p w14:paraId="4A37E5A9" w14:textId="205D3361" w:rsidR="003264B7" w:rsidRPr="003264B7" w:rsidRDefault="003264B7" w:rsidP="003264B7">
      <w:pPr>
        <w:jc w:val="center"/>
        <w:rPr>
          <w:rFonts w:ascii="Times New Roman" w:hAnsi="Times New Roman" w:cs="Times New Roman"/>
          <w:b/>
          <w:bCs/>
        </w:rPr>
      </w:pPr>
      <w:r w:rsidRPr="003264B7">
        <w:rPr>
          <w:rFonts w:ascii="Times New Roman" w:hAnsi="Times New Roman" w:cs="Times New Roman"/>
          <w:b/>
          <w:bCs/>
        </w:rPr>
        <w:t xml:space="preserve">Vidējais braucienu skaits </w:t>
      </w:r>
      <w:r w:rsidR="00055285">
        <w:rPr>
          <w:rFonts w:ascii="Times New Roman" w:hAnsi="Times New Roman" w:cs="Times New Roman"/>
          <w:b/>
          <w:bCs/>
        </w:rPr>
        <w:t>12 mēnešu periodā</w:t>
      </w:r>
      <w:r w:rsidRPr="003264B7">
        <w:rPr>
          <w:rFonts w:ascii="Times New Roman" w:hAnsi="Times New Roman" w:cs="Times New Roman"/>
          <w:b/>
          <w:bCs/>
        </w:rPr>
        <w:t xml:space="preserve"> un nepieciešamais finansējums mobilitātes atbalstam bērna vecākiem</w:t>
      </w:r>
    </w:p>
    <w:tbl>
      <w:tblPr>
        <w:tblW w:w="8075" w:type="dxa"/>
        <w:jc w:val="center"/>
        <w:tblLook w:val="04A0" w:firstRow="1" w:lastRow="0" w:firstColumn="1" w:lastColumn="0" w:noHBand="0" w:noVBand="1"/>
      </w:tblPr>
      <w:tblGrid>
        <w:gridCol w:w="1820"/>
        <w:gridCol w:w="2320"/>
        <w:gridCol w:w="1951"/>
        <w:gridCol w:w="1984"/>
      </w:tblGrid>
      <w:tr w:rsidR="009C3764" w:rsidRPr="00E517C8" w14:paraId="7872D112" w14:textId="77777777" w:rsidTr="0067049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157AE9" w14:textId="781A8552" w:rsidR="009C3764" w:rsidRPr="00C94127" w:rsidRDefault="00DC4EA4" w:rsidP="00670494">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Vecāku</w:t>
            </w:r>
            <w:r w:rsidR="009C3764" w:rsidRPr="00C94127">
              <w:rPr>
                <w:rFonts w:ascii="Times New Roman" w:eastAsia="Times New Roman" w:hAnsi="Times New Roman" w:cs="Times New Roman"/>
                <w:b/>
                <w:bCs/>
                <w:lang w:eastAsia="lv-LV"/>
              </w:rPr>
              <w:t xml:space="preserve"> skaits</w:t>
            </w:r>
          </w:p>
        </w:tc>
        <w:tc>
          <w:tcPr>
            <w:tcW w:w="23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18FAD5" w14:textId="6B956B5B" w:rsidR="009C3764" w:rsidRPr="00C94127" w:rsidRDefault="009C3764" w:rsidP="00670494">
            <w:pPr>
              <w:spacing w:after="0" w:line="240" w:lineRule="auto"/>
              <w:jc w:val="center"/>
              <w:rPr>
                <w:rFonts w:ascii="Times New Roman" w:eastAsia="Times New Roman" w:hAnsi="Times New Roman" w:cs="Times New Roman"/>
                <w:b/>
                <w:bCs/>
                <w:lang w:eastAsia="lv-LV"/>
              </w:rPr>
            </w:pPr>
            <w:r w:rsidRPr="00C94127">
              <w:rPr>
                <w:rFonts w:ascii="Times New Roman" w:eastAsia="Times New Roman" w:hAnsi="Times New Roman" w:cs="Times New Roman"/>
                <w:b/>
                <w:bCs/>
                <w:lang w:eastAsia="lv-LV"/>
              </w:rPr>
              <w:t xml:space="preserve">Braucienu skaits </w:t>
            </w:r>
            <w:r w:rsidR="00055285">
              <w:rPr>
                <w:rFonts w:ascii="Times New Roman" w:eastAsia="Times New Roman" w:hAnsi="Times New Roman" w:cs="Times New Roman"/>
                <w:b/>
                <w:bCs/>
                <w:lang w:eastAsia="lv-LV"/>
              </w:rPr>
              <w:t>12 mēnešu periodā</w:t>
            </w:r>
          </w:p>
        </w:tc>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5BB471" w14:textId="074ADFB8" w:rsidR="009C3764" w:rsidRPr="00C94127" w:rsidRDefault="00055285" w:rsidP="00670494">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Finansējums 12 mēnešu periodā</w:t>
            </w:r>
            <w:r w:rsidR="009C3764" w:rsidRPr="00C94127">
              <w:rPr>
                <w:rFonts w:ascii="Times New Roman" w:eastAsia="Times New Roman" w:hAnsi="Times New Roman" w:cs="Times New Roman"/>
                <w:b/>
                <w:bCs/>
                <w:lang w:eastAsia="lv-LV"/>
              </w:rPr>
              <w:t>, e</w:t>
            </w:r>
            <w:r w:rsidR="00670494">
              <w:rPr>
                <w:rFonts w:ascii="Times New Roman" w:eastAsia="Times New Roman" w:hAnsi="Times New Roman" w:cs="Times New Roman"/>
                <w:b/>
                <w:bCs/>
                <w:lang w:eastAsia="lv-LV"/>
              </w:rPr>
              <w:t>u</w:t>
            </w:r>
            <w:r w:rsidR="009C3764" w:rsidRPr="00C94127">
              <w:rPr>
                <w:rFonts w:ascii="Times New Roman" w:eastAsia="Times New Roman" w:hAnsi="Times New Roman" w:cs="Times New Roman"/>
                <w:b/>
                <w:bCs/>
                <w:lang w:eastAsia="lv-LV"/>
              </w:rPr>
              <w:t>ro</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261EA7" w14:textId="7F7BFDC4" w:rsidR="009C3764" w:rsidRPr="00C94127" w:rsidRDefault="00CB4E3D" w:rsidP="00670494">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Finansējums</w:t>
            </w:r>
            <w:r w:rsidR="009C3764" w:rsidRPr="00C94127">
              <w:rPr>
                <w:rFonts w:ascii="Times New Roman" w:eastAsia="Times New Roman" w:hAnsi="Times New Roman" w:cs="Times New Roman"/>
                <w:b/>
                <w:bCs/>
                <w:lang w:eastAsia="lv-LV"/>
              </w:rPr>
              <w:t xml:space="preserve"> vid</w:t>
            </w:r>
            <w:r w:rsidR="003264B7">
              <w:rPr>
                <w:rFonts w:ascii="Times New Roman" w:eastAsia="Times New Roman" w:hAnsi="Times New Roman" w:cs="Times New Roman"/>
                <w:b/>
                <w:bCs/>
                <w:lang w:eastAsia="lv-LV"/>
              </w:rPr>
              <w:t>ēji</w:t>
            </w:r>
            <w:r w:rsidR="009C3764" w:rsidRPr="00C94127">
              <w:rPr>
                <w:rFonts w:ascii="Times New Roman" w:eastAsia="Times New Roman" w:hAnsi="Times New Roman" w:cs="Times New Roman"/>
                <w:b/>
                <w:bCs/>
                <w:lang w:eastAsia="lv-LV"/>
              </w:rPr>
              <w:t xml:space="preserve"> uz </w:t>
            </w:r>
            <w:r>
              <w:rPr>
                <w:rFonts w:ascii="Times New Roman" w:eastAsia="Times New Roman" w:hAnsi="Times New Roman" w:cs="Times New Roman"/>
                <w:b/>
                <w:bCs/>
                <w:lang w:eastAsia="lv-LV"/>
              </w:rPr>
              <w:t xml:space="preserve">vienu </w:t>
            </w:r>
            <w:r w:rsidR="00DC4EA4">
              <w:rPr>
                <w:rFonts w:ascii="Times New Roman" w:eastAsia="Times New Roman" w:hAnsi="Times New Roman" w:cs="Times New Roman"/>
                <w:b/>
                <w:bCs/>
                <w:lang w:eastAsia="lv-LV"/>
              </w:rPr>
              <w:t>vecāku</w:t>
            </w:r>
            <w:r w:rsidR="009C3764" w:rsidRPr="00C94127">
              <w:rPr>
                <w:rFonts w:ascii="Times New Roman" w:eastAsia="Times New Roman" w:hAnsi="Times New Roman" w:cs="Times New Roman"/>
                <w:b/>
                <w:bCs/>
                <w:lang w:eastAsia="lv-LV"/>
              </w:rPr>
              <w:t>, e</w:t>
            </w:r>
            <w:r w:rsidR="00670494">
              <w:rPr>
                <w:rFonts w:ascii="Times New Roman" w:eastAsia="Times New Roman" w:hAnsi="Times New Roman" w:cs="Times New Roman"/>
                <w:b/>
                <w:bCs/>
                <w:lang w:eastAsia="lv-LV"/>
              </w:rPr>
              <w:t>u</w:t>
            </w:r>
            <w:r w:rsidR="009C3764" w:rsidRPr="00C94127">
              <w:rPr>
                <w:rFonts w:ascii="Times New Roman" w:eastAsia="Times New Roman" w:hAnsi="Times New Roman" w:cs="Times New Roman"/>
                <w:b/>
                <w:bCs/>
                <w:lang w:eastAsia="lv-LV"/>
              </w:rPr>
              <w:t>ro</w:t>
            </w:r>
          </w:p>
        </w:tc>
      </w:tr>
      <w:tr w:rsidR="009C3764" w:rsidRPr="00E517C8" w14:paraId="7B605D5D" w14:textId="77777777" w:rsidTr="00BB181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88A9"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1</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6B59B"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12</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1B899"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24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3B5BF"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24</w:t>
            </w:r>
          </w:p>
        </w:tc>
      </w:tr>
      <w:tr w:rsidR="009C3764" w:rsidRPr="00E517C8" w14:paraId="34455806" w14:textId="77777777" w:rsidTr="00BB181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B817"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1</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51535"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34</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B7DB4"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67.32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227FF"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67.32</w:t>
            </w:r>
          </w:p>
        </w:tc>
      </w:tr>
      <w:tr w:rsidR="009C3764" w:rsidRPr="00E517C8" w14:paraId="403F304E" w14:textId="77777777" w:rsidTr="00BB181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B7B8"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24</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AEA01"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36</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0123D"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3</w:t>
            </w:r>
            <w:r>
              <w:rPr>
                <w:rFonts w:ascii="Times New Roman" w:eastAsia="Times New Roman" w:hAnsi="Times New Roman" w:cs="Times New Roman"/>
                <w:color w:val="000000"/>
                <w:lang w:eastAsia="lv-LV"/>
              </w:rPr>
              <w:t xml:space="preserve"> </w:t>
            </w:r>
            <w:r w:rsidRPr="00E517C8">
              <w:rPr>
                <w:rFonts w:ascii="Times New Roman" w:eastAsia="Times New Roman" w:hAnsi="Times New Roman" w:cs="Times New Roman"/>
                <w:color w:val="000000"/>
                <w:lang w:eastAsia="lv-LV"/>
              </w:rPr>
              <w:t>203.28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7AE4" w14:textId="77777777" w:rsidR="009C3764" w:rsidRPr="00E517C8" w:rsidRDefault="009C3764" w:rsidP="00C94127">
            <w:pPr>
              <w:spacing w:after="0" w:line="240" w:lineRule="auto"/>
              <w:jc w:val="center"/>
              <w:rPr>
                <w:rFonts w:ascii="Times New Roman" w:eastAsia="Times New Roman" w:hAnsi="Times New Roman" w:cs="Times New Roman"/>
                <w:color w:val="000000"/>
                <w:lang w:eastAsia="lv-LV"/>
              </w:rPr>
            </w:pPr>
            <w:r w:rsidRPr="00E517C8">
              <w:rPr>
                <w:rFonts w:ascii="Times New Roman" w:eastAsia="Times New Roman" w:hAnsi="Times New Roman" w:cs="Times New Roman"/>
                <w:color w:val="000000"/>
                <w:lang w:eastAsia="lv-LV"/>
              </w:rPr>
              <w:t>133.47</w:t>
            </w:r>
          </w:p>
        </w:tc>
      </w:tr>
      <w:tr w:rsidR="009C3764" w:rsidRPr="00E517C8" w14:paraId="6258F54A" w14:textId="77777777" w:rsidTr="00BB181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CF202" w14:textId="77777777" w:rsidR="009C3764" w:rsidRPr="00E517C8" w:rsidRDefault="009C3764" w:rsidP="00C94127">
            <w:pPr>
              <w:spacing w:after="0" w:line="240" w:lineRule="auto"/>
              <w:jc w:val="center"/>
              <w:rPr>
                <w:rFonts w:ascii="Times New Roman" w:eastAsia="Times New Roman" w:hAnsi="Times New Roman" w:cs="Times New Roman"/>
                <w:b/>
                <w:bCs/>
                <w:color w:val="000000"/>
                <w:lang w:eastAsia="lv-LV"/>
              </w:rPr>
            </w:pPr>
            <w:r w:rsidRPr="00E517C8">
              <w:rPr>
                <w:rFonts w:ascii="Times New Roman" w:eastAsia="Times New Roman" w:hAnsi="Times New Roman" w:cs="Times New Roman"/>
                <w:b/>
                <w:bCs/>
                <w:color w:val="000000"/>
                <w:lang w:eastAsia="lv-LV"/>
              </w:rPr>
              <w:t>26</w:t>
            </w:r>
          </w:p>
        </w:tc>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D101D" w14:textId="77777777" w:rsidR="009C3764" w:rsidRPr="00E517C8" w:rsidRDefault="009C3764" w:rsidP="00C94127">
            <w:pPr>
              <w:spacing w:after="0" w:line="240" w:lineRule="auto"/>
              <w:jc w:val="center"/>
              <w:rPr>
                <w:rFonts w:ascii="Times New Roman" w:eastAsia="Times New Roman" w:hAnsi="Times New Roman" w:cs="Times New Roman"/>
                <w:b/>
                <w:bCs/>
                <w:color w:val="000000"/>
                <w:lang w:eastAsia="lv-LV"/>
              </w:rPr>
            </w:pPr>
            <w:r w:rsidRPr="00E517C8">
              <w:rPr>
                <w:rFonts w:ascii="Times New Roman" w:eastAsia="Times New Roman" w:hAnsi="Times New Roman" w:cs="Times New Roman"/>
                <w:b/>
                <w:bCs/>
                <w:color w:val="000000"/>
                <w:lang w:eastAsia="lv-LV"/>
              </w:rPr>
              <w:t>82</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01D1F" w14:textId="77777777" w:rsidR="009C3764" w:rsidRPr="00E517C8" w:rsidRDefault="009C3764" w:rsidP="00C94127">
            <w:pPr>
              <w:spacing w:after="0" w:line="240" w:lineRule="auto"/>
              <w:jc w:val="center"/>
              <w:rPr>
                <w:rFonts w:ascii="Times New Roman" w:eastAsia="Times New Roman" w:hAnsi="Times New Roman" w:cs="Times New Roman"/>
                <w:b/>
                <w:bCs/>
                <w:color w:val="000000"/>
                <w:lang w:eastAsia="lv-LV"/>
              </w:rPr>
            </w:pPr>
            <w:r w:rsidRPr="00E517C8">
              <w:rPr>
                <w:rFonts w:ascii="Times New Roman" w:eastAsia="Times New Roman" w:hAnsi="Times New Roman" w:cs="Times New Roman"/>
                <w:b/>
                <w:bCs/>
                <w:color w:val="000000"/>
                <w:lang w:eastAsia="lv-LV"/>
              </w:rPr>
              <w:t>3</w:t>
            </w:r>
            <w:r>
              <w:rPr>
                <w:rFonts w:ascii="Times New Roman" w:eastAsia="Times New Roman" w:hAnsi="Times New Roman" w:cs="Times New Roman"/>
                <w:b/>
                <w:bCs/>
                <w:color w:val="000000"/>
                <w:lang w:eastAsia="lv-LV"/>
              </w:rPr>
              <w:t xml:space="preserve"> </w:t>
            </w:r>
            <w:r w:rsidRPr="00E517C8">
              <w:rPr>
                <w:rFonts w:ascii="Times New Roman" w:eastAsia="Times New Roman" w:hAnsi="Times New Roman" w:cs="Times New Roman"/>
                <w:b/>
                <w:bCs/>
                <w:color w:val="000000"/>
                <w:lang w:eastAsia="lv-LV"/>
              </w:rPr>
              <w:t>294.6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2062" w14:textId="76262D33" w:rsidR="009C3764" w:rsidRPr="005B56CF" w:rsidRDefault="005B56CF" w:rsidP="00C94127">
            <w:pPr>
              <w:spacing w:after="0" w:line="240" w:lineRule="auto"/>
              <w:jc w:val="center"/>
              <w:rPr>
                <w:rFonts w:ascii="Times New Roman" w:eastAsia="Times New Roman" w:hAnsi="Times New Roman" w:cs="Times New Roman"/>
                <w:b/>
                <w:bCs/>
                <w:color w:val="000000"/>
                <w:lang w:eastAsia="lv-LV"/>
              </w:rPr>
            </w:pPr>
            <w:r w:rsidRPr="005B56CF">
              <w:rPr>
                <w:rFonts w:ascii="Times New Roman" w:eastAsia="Times New Roman" w:hAnsi="Times New Roman" w:cs="Times New Roman"/>
                <w:b/>
                <w:bCs/>
                <w:color w:val="000000"/>
                <w:lang w:eastAsia="lv-LV"/>
              </w:rPr>
              <w:t>126.7</w:t>
            </w:r>
          </w:p>
        </w:tc>
      </w:tr>
    </w:tbl>
    <w:p w14:paraId="09C6FFBD" w14:textId="77777777" w:rsidR="009C3764" w:rsidRPr="00317D27" w:rsidRDefault="009C3764" w:rsidP="009C3764">
      <w:pPr>
        <w:jc w:val="center"/>
        <w:rPr>
          <w:rFonts w:ascii="Times New Roman" w:eastAsia="Times New Roman" w:hAnsi="Times New Roman" w:cs="Times New Roman"/>
          <w:iCs/>
        </w:rPr>
      </w:pPr>
    </w:p>
    <w:p w14:paraId="324DAB29" w14:textId="6CFE4BC7" w:rsidR="009C3764" w:rsidRPr="002B2ADE" w:rsidRDefault="009C3764" w:rsidP="009C3764">
      <w:pPr>
        <w:pStyle w:val="ListParagraph"/>
        <w:numPr>
          <w:ilvl w:val="0"/>
          <w:numId w:val="11"/>
        </w:numPr>
        <w:jc w:val="both"/>
        <w:rPr>
          <w:rFonts w:ascii="Times New Roman" w:eastAsia="Times New Roman" w:hAnsi="Times New Roman" w:cs="Times New Roman"/>
          <w:b/>
          <w:bCs/>
          <w:iCs/>
          <w:sz w:val="24"/>
          <w:szCs w:val="24"/>
        </w:rPr>
      </w:pPr>
      <w:bookmarkStart w:id="71" w:name="_Hlk127100614"/>
      <w:r w:rsidRPr="005B56CF">
        <w:rPr>
          <w:rFonts w:ascii="Times New Roman" w:eastAsia="Times New Roman" w:hAnsi="Times New Roman" w:cs="Times New Roman"/>
          <w:sz w:val="24"/>
          <w:szCs w:val="24"/>
        </w:rPr>
        <w:t xml:space="preserve">Mainīgais kritērijs mobilitātes nodrošināšanai atbalsta jomā - </w:t>
      </w:r>
      <w:r w:rsidRPr="005B56CF">
        <w:rPr>
          <w:rFonts w:ascii="Times New Roman" w:eastAsia="Times New Roman" w:hAnsi="Times New Roman" w:cs="Times New Roman"/>
          <w:i/>
          <w:sz w:val="24"/>
          <w:szCs w:val="24"/>
        </w:rPr>
        <w:t>SBS pakalpojumi bērniem - zaudētās funkcijas kompensēšanai un funkcionēšanas spēju uzturēšanai un attīstīšanai (</w:t>
      </w:r>
      <w:r w:rsidR="00FE262A" w:rsidRPr="002B2ADE">
        <w:rPr>
          <w:rFonts w:ascii="Times New Roman" w:eastAsia="Times New Roman" w:hAnsi="Times New Roman" w:cs="Times New Roman"/>
          <w:iCs/>
          <w:sz w:val="24"/>
          <w:szCs w:val="24"/>
        </w:rPr>
        <w:t>3.7.3</w:t>
      </w:r>
      <w:r w:rsidRPr="002B2ADE">
        <w:rPr>
          <w:rFonts w:ascii="Times New Roman" w:eastAsia="Times New Roman" w:hAnsi="Times New Roman" w:cs="Times New Roman"/>
          <w:iCs/>
          <w:sz w:val="24"/>
          <w:szCs w:val="24"/>
        </w:rPr>
        <w:t>. tabula).</w:t>
      </w:r>
    </w:p>
    <w:bookmarkEnd w:id="71"/>
    <w:p w14:paraId="68AC11E5" w14:textId="5D75A58A" w:rsidR="009C3764" w:rsidRDefault="00562331" w:rsidP="009C3764">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3.7.3</w:t>
      </w:r>
      <w:r w:rsidR="009C3764" w:rsidRPr="00FB0FE9">
        <w:rPr>
          <w:rFonts w:ascii="Times New Roman" w:hAnsi="Times New Roman" w:cs="Times New Roman"/>
          <w:color w:val="auto"/>
          <w:sz w:val="24"/>
          <w:szCs w:val="24"/>
        </w:rPr>
        <w:t>. tabula</w:t>
      </w:r>
    </w:p>
    <w:p w14:paraId="055C8231" w14:textId="7515F03B" w:rsidR="003264B7" w:rsidRPr="003264B7" w:rsidRDefault="003264B7" w:rsidP="003264B7">
      <w:pPr>
        <w:jc w:val="center"/>
        <w:rPr>
          <w:rFonts w:ascii="Times New Roman" w:hAnsi="Times New Roman" w:cs="Times New Roman"/>
          <w:b/>
          <w:bCs/>
        </w:rPr>
      </w:pPr>
      <w:r w:rsidRPr="003264B7">
        <w:rPr>
          <w:rFonts w:ascii="Times New Roman" w:hAnsi="Times New Roman" w:cs="Times New Roman"/>
          <w:b/>
          <w:bCs/>
        </w:rPr>
        <w:t xml:space="preserve">Vidējais braucienu skaits </w:t>
      </w:r>
      <w:r w:rsidR="00CB4E3D">
        <w:rPr>
          <w:rFonts w:ascii="Times New Roman" w:hAnsi="Times New Roman" w:cs="Times New Roman"/>
          <w:b/>
          <w:bCs/>
        </w:rPr>
        <w:t>12 mēnešu periodā</w:t>
      </w:r>
      <w:r w:rsidRPr="003264B7">
        <w:rPr>
          <w:rFonts w:ascii="Times New Roman" w:hAnsi="Times New Roman" w:cs="Times New Roman"/>
          <w:b/>
          <w:bCs/>
        </w:rPr>
        <w:t xml:space="preserve"> un nepieciešamais finansējums mobilitātes atbalstam bērna</w:t>
      </w:r>
      <w:r>
        <w:rPr>
          <w:rFonts w:ascii="Times New Roman" w:hAnsi="Times New Roman" w:cs="Times New Roman"/>
          <w:b/>
          <w:bCs/>
        </w:rPr>
        <w:t>m</w:t>
      </w:r>
    </w:p>
    <w:tbl>
      <w:tblPr>
        <w:tblW w:w="7792" w:type="dxa"/>
        <w:jc w:val="center"/>
        <w:tblLook w:val="04A0" w:firstRow="1" w:lastRow="0" w:firstColumn="1" w:lastColumn="0" w:noHBand="0" w:noVBand="1"/>
      </w:tblPr>
      <w:tblGrid>
        <w:gridCol w:w="1820"/>
        <w:gridCol w:w="2080"/>
        <w:gridCol w:w="1765"/>
        <w:gridCol w:w="2127"/>
      </w:tblGrid>
      <w:tr w:rsidR="009C3764" w:rsidRPr="00AB4387" w14:paraId="6D3440D5" w14:textId="77777777" w:rsidTr="002B2ADE">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375B67" w14:textId="509C8EFA" w:rsidR="009C3764" w:rsidRPr="00C94127" w:rsidRDefault="009C3764" w:rsidP="002B2ADE">
            <w:pPr>
              <w:spacing w:after="0" w:line="240" w:lineRule="auto"/>
              <w:jc w:val="center"/>
              <w:rPr>
                <w:rFonts w:ascii="Times New Roman" w:eastAsia="Times New Roman" w:hAnsi="Times New Roman" w:cs="Times New Roman"/>
                <w:b/>
                <w:bCs/>
                <w:lang w:eastAsia="lv-LV"/>
              </w:rPr>
            </w:pPr>
            <w:r w:rsidRPr="00C94127">
              <w:rPr>
                <w:rFonts w:ascii="Times New Roman" w:eastAsia="Times New Roman" w:hAnsi="Times New Roman" w:cs="Times New Roman"/>
                <w:b/>
                <w:bCs/>
                <w:lang w:eastAsia="lv-LV"/>
              </w:rPr>
              <w:t>Bērnu skaits</w:t>
            </w:r>
          </w:p>
        </w:tc>
        <w:tc>
          <w:tcPr>
            <w:tcW w:w="2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BA56C2" w14:textId="75749FA2" w:rsidR="009C3764" w:rsidRPr="00C94127" w:rsidRDefault="009C3764" w:rsidP="002B2ADE">
            <w:pPr>
              <w:spacing w:after="0" w:line="240" w:lineRule="auto"/>
              <w:jc w:val="center"/>
              <w:rPr>
                <w:rFonts w:ascii="Times New Roman" w:eastAsia="Times New Roman" w:hAnsi="Times New Roman" w:cs="Times New Roman"/>
                <w:b/>
                <w:bCs/>
                <w:lang w:eastAsia="lv-LV"/>
              </w:rPr>
            </w:pPr>
            <w:r w:rsidRPr="00C94127">
              <w:rPr>
                <w:rFonts w:ascii="Times New Roman" w:eastAsia="Times New Roman" w:hAnsi="Times New Roman" w:cs="Times New Roman"/>
                <w:b/>
                <w:bCs/>
                <w:lang w:eastAsia="lv-LV"/>
              </w:rPr>
              <w:t xml:space="preserve">Braucienu skaits </w:t>
            </w:r>
            <w:r w:rsidR="00CB4E3D">
              <w:rPr>
                <w:rFonts w:ascii="Times New Roman" w:eastAsia="Times New Roman" w:hAnsi="Times New Roman" w:cs="Times New Roman"/>
                <w:b/>
                <w:bCs/>
                <w:lang w:eastAsia="lv-LV"/>
              </w:rPr>
              <w:t>12 mēnešu periodā</w:t>
            </w:r>
          </w:p>
        </w:tc>
        <w:tc>
          <w:tcPr>
            <w:tcW w:w="1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9F303D" w14:textId="5E964497" w:rsidR="009C3764" w:rsidRPr="00C94127" w:rsidRDefault="00CB4E3D" w:rsidP="002B2ADE">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Finansējums 12 mēnešu periodā</w:t>
            </w:r>
            <w:r w:rsidR="009C3764" w:rsidRPr="00C94127">
              <w:rPr>
                <w:rFonts w:ascii="Times New Roman" w:eastAsia="Times New Roman" w:hAnsi="Times New Roman" w:cs="Times New Roman"/>
                <w:b/>
                <w:bCs/>
                <w:lang w:eastAsia="lv-LV"/>
              </w:rPr>
              <w:t>, e</w:t>
            </w:r>
            <w:r w:rsidR="002B2ADE">
              <w:rPr>
                <w:rFonts w:ascii="Times New Roman" w:eastAsia="Times New Roman" w:hAnsi="Times New Roman" w:cs="Times New Roman"/>
                <w:b/>
                <w:bCs/>
                <w:lang w:eastAsia="lv-LV"/>
              </w:rPr>
              <w:t>u</w:t>
            </w:r>
            <w:r w:rsidR="009C3764" w:rsidRPr="00C94127">
              <w:rPr>
                <w:rFonts w:ascii="Times New Roman" w:eastAsia="Times New Roman" w:hAnsi="Times New Roman" w:cs="Times New Roman"/>
                <w:b/>
                <w:bCs/>
                <w:lang w:eastAsia="lv-LV"/>
              </w:rPr>
              <w:t>ro</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0A4CE1" w14:textId="34991896" w:rsidR="009C3764" w:rsidRPr="00C94127" w:rsidRDefault="007B0045" w:rsidP="002B2ADE">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Finansējums vidēji uz vienu bērnu 12 mēnešu periodā</w:t>
            </w:r>
            <w:r w:rsidR="009C3764" w:rsidRPr="00C94127">
              <w:rPr>
                <w:rFonts w:ascii="Times New Roman" w:eastAsia="Times New Roman" w:hAnsi="Times New Roman" w:cs="Times New Roman"/>
                <w:b/>
                <w:bCs/>
                <w:lang w:eastAsia="lv-LV"/>
              </w:rPr>
              <w:t>, e</w:t>
            </w:r>
            <w:r w:rsidR="002B2ADE">
              <w:rPr>
                <w:rFonts w:ascii="Times New Roman" w:eastAsia="Times New Roman" w:hAnsi="Times New Roman" w:cs="Times New Roman"/>
                <w:b/>
                <w:bCs/>
                <w:lang w:eastAsia="lv-LV"/>
              </w:rPr>
              <w:t>u</w:t>
            </w:r>
            <w:r w:rsidR="009C3764" w:rsidRPr="00C94127">
              <w:rPr>
                <w:rFonts w:ascii="Times New Roman" w:eastAsia="Times New Roman" w:hAnsi="Times New Roman" w:cs="Times New Roman"/>
                <w:b/>
                <w:bCs/>
                <w:lang w:eastAsia="lv-LV"/>
              </w:rPr>
              <w:t>ro</w:t>
            </w:r>
          </w:p>
        </w:tc>
      </w:tr>
      <w:tr w:rsidR="009C3764" w:rsidRPr="00AB4387" w14:paraId="08B0522F" w14:textId="77777777" w:rsidTr="00BB1814">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81734" w14:textId="77777777" w:rsidR="009C3764" w:rsidRPr="00AB4387" w:rsidRDefault="009C3764" w:rsidP="005B56CF">
            <w:pPr>
              <w:spacing w:after="0" w:line="240" w:lineRule="auto"/>
              <w:jc w:val="center"/>
              <w:rPr>
                <w:rFonts w:ascii="Times New Roman" w:eastAsia="Times New Roman" w:hAnsi="Times New Roman" w:cs="Times New Roman"/>
                <w:color w:val="000000"/>
                <w:lang w:eastAsia="lv-LV"/>
              </w:rPr>
            </w:pPr>
            <w:r w:rsidRPr="00AB4387">
              <w:rPr>
                <w:rFonts w:ascii="Times New Roman" w:eastAsia="Times New Roman" w:hAnsi="Times New Roman" w:cs="Times New Roman"/>
                <w:color w:val="000000"/>
                <w:lang w:eastAsia="lv-LV"/>
              </w:rPr>
              <w:t>4</w:t>
            </w:r>
            <w:r>
              <w:rPr>
                <w:rFonts w:ascii="Times New Roman" w:eastAsia="Times New Roman" w:hAnsi="Times New Roman" w:cs="Times New Roman"/>
                <w:color w:val="000000"/>
                <w:lang w:eastAsia="lv-LV"/>
              </w:rPr>
              <w:t>5</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E80E" w14:textId="77777777" w:rsidR="009C3764" w:rsidRPr="00AB4387" w:rsidRDefault="009C3764" w:rsidP="005B56CF">
            <w:pPr>
              <w:spacing w:after="0" w:line="240" w:lineRule="auto"/>
              <w:jc w:val="center"/>
              <w:rPr>
                <w:rFonts w:ascii="Times New Roman" w:eastAsia="Times New Roman" w:hAnsi="Times New Roman" w:cs="Times New Roman"/>
                <w:color w:val="000000"/>
                <w:lang w:eastAsia="lv-LV"/>
              </w:rPr>
            </w:pPr>
            <w:r w:rsidRPr="00AB4387">
              <w:rPr>
                <w:rFonts w:ascii="Times New Roman" w:eastAsia="Times New Roman" w:hAnsi="Times New Roman" w:cs="Times New Roman"/>
                <w:color w:val="000000"/>
                <w:lang w:eastAsia="lv-LV"/>
              </w:rPr>
              <w:t>5748</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9237A" w14:textId="77777777" w:rsidR="009C3764" w:rsidRPr="00AB4387" w:rsidRDefault="009C3764" w:rsidP="005B56CF">
            <w:pPr>
              <w:spacing w:after="0" w:line="240" w:lineRule="auto"/>
              <w:jc w:val="center"/>
              <w:rPr>
                <w:rFonts w:ascii="Times New Roman" w:eastAsia="Times New Roman" w:hAnsi="Times New Roman" w:cs="Times New Roman"/>
                <w:color w:val="000000"/>
                <w:lang w:eastAsia="lv-LV"/>
              </w:rPr>
            </w:pPr>
            <w:r w:rsidRPr="00AB4387">
              <w:rPr>
                <w:rFonts w:ascii="Times New Roman" w:eastAsia="Times New Roman" w:hAnsi="Times New Roman" w:cs="Times New Roman"/>
                <w:color w:val="000000"/>
                <w:lang w:eastAsia="lv-LV"/>
              </w:rPr>
              <w:t>39</w:t>
            </w:r>
            <w:r>
              <w:rPr>
                <w:rFonts w:ascii="Times New Roman" w:eastAsia="Times New Roman" w:hAnsi="Times New Roman" w:cs="Times New Roman"/>
                <w:color w:val="000000"/>
                <w:lang w:eastAsia="lv-LV"/>
              </w:rPr>
              <w:t> 842.98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B040" w14:textId="77777777" w:rsidR="009C3764" w:rsidRPr="00AB4387" w:rsidRDefault="009C3764" w:rsidP="005B56CF">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885</w:t>
            </w:r>
            <w:r w:rsidRPr="00AB4387">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39</w:t>
            </w:r>
          </w:p>
        </w:tc>
      </w:tr>
    </w:tbl>
    <w:p w14:paraId="6F4D7AC3" w14:textId="77777777" w:rsidR="009C3764" w:rsidRPr="00E517C8" w:rsidRDefault="009C3764" w:rsidP="009C3764">
      <w:pPr>
        <w:pStyle w:val="ListParagraph"/>
        <w:jc w:val="both"/>
        <w:rPr>
          <w:rFonts w:ascii="Times New Roman" w:eastAsia="Times New Roman" w:hAnsi="Times New Roman" w:cs="Times New Roman"/>
          <w:b/>
          <w:bCs/>
        </w:rPr>
      </w:pPr>
    </w:p>
    <w:p w14:paraId="0A6B72B2" w14:textId="70DFF79A" w:rsidR="009C3764" w:rsidRDefault="009C3764" w:rsidP="009C3764">
      <w:pPr>
        <w:jc w:val="both"/>
        <w:rPr>
          <w:rFonts w:ascii="Times New Roman" w:eastAsia="Times New Roman" w:hAnsi="Times New Roman" w:cs="Times New Roman"/>
          <w:b/>
          <w:bCs/>
        </w:rPr>
      </w:pPr>
      <w:bookmarkStart w:id="72" w:name="_Hlk127100633"/>
      <w:r>
        <w:rPr>
          <w:rFonts w:ascii="Times New Roman" w:hAnsi="Times New Roman" w:cs="Times New Roman"/>
          <w:sz w:val="24"/>
          <w:szCs w:val="24"/>
        </w:rPr>
        <w:t>Tomēr apskatot piešķirto finansējumu detalizēti, redzams, ka 1</w:t>
      </w:r>
      <w:r w:rsidR="00D46867">
        <w:rPr>
          <w:rFonts w:ascii="Times New Roman" w:hAnsi="Times New Roman" w:cs="Times New Roman"/>
          <w:sz w:val="24"/>
          <w:szCs w:val="24"/>
        </w:rPr>
        <w:t>5</w:t>
      </w:r>
      <w:r>
        <w:rPr>
          <w:rFonts w:ascii="Times New Roman" w:hAnsi="Times New Roman" w:cs="Times New Roman"/>
          <w:sz w:val="24"/>
          <w:szCs w:val="24"/>
        </w:rPr>
        <w:t xml:space="preserve"> bērniem (3</w:t>
      </w:r>
      <w:r w:rsidR="00D46867">
        <w:rPr>
          <w:rFonts w:ascii="Times New Roman" w:hAnsi="Times New Roman" w:cs="Times New Roman"/>
          <w:sz w:val="24"/>
          <w:szCs w:val="24"/>
        </w:rPr>
        <w:t>3</w:t>
      </w:r>
      <w:r>
        <w:rPr>
          <w:rFonts w:ascii="Times New Roman" w:hAnsi="Times New Roman" w:cs="Times New Roman"/>
          <w:sz w:val="24"/>
          <w:szCs w:val="24"/>
        </w:rPr>
        <w:t xml:space="preserve">%) plānotais finansējums mobilitātei </w:t>
      </w:r>
      <w:r w:rsidR="007B0045">
        <w:rPr>
          <w:rFonts w:ascii="Times New Roman" w:hAnsi="Times New Roman" w:cs="Times New Roman"/>
          <w:sz w:val="24"/>
          <w:szCs w:val="24"/>
        </w:rPr>
        <w:t>12 mēnešu periodā</w:t>
      </w:r>
      <w:r>
        <w:rPr>
          <w:rFonts w:ascii="Times New Roman" w:hAnsi="Times New Roman" w:cs="Times New Roman"/>
          <w:sz w:val="24"/>
          <w:szCs w:val="24"/>
        </w:rPr>
        <w:t xml:space="preserve"> nav pietiekošs. Visi bērni, kuriem nepieciešama papildus finansējums dzīvo novada pilsētās</w:t>
      </w:r>
      <w:r w:rsidR="00D46867">
        <w:rPr>
          <w:rFonts w:ascii="Times New Roman" w:hAnsi="Times New Roman" w:cs="Times New Roman"/>
          <w:sz w:val="24"/>
          <w:szCs w:val="24"/>
        </w:rPr>
        <w:t xml:space="preserve">. </w:t>
      </w:r>
      <w:r>
        <w:rPr>
          <w:rFonts w:ascii="Times New Roman" w:hAnsi="Times New Roman" w:cs="Times New Roman"/>
          <w:sz w:val="24"/>
          <w:szCs w:val="24"/>
        </w:rPr>
        <w:t>Vienlaikus var secināt, ka papildus finansējums nav saistīts bērna</w:t>
      </w:r>
      <w:r w:rsidR="005F7976">
        <w:rPr>
          <w:rFonts w:ascii="Times New Roman" w:hAnsi="Times New Roman" w:cs="Times New Roman"/>
          <w:sz w:val="24"/>
          <w:szCs w:val="24"/>
        </w:rPr>
        <w:t xml:space="preserve"> FT</w:t>
      </w:r>
      <w:r>
        <w:rPr>
          <w:rFonts w:ascii="Times New Roman" w:hAnsi="Times New Roman" w:cs="Times New Roman"/>
          <w:sz w:val="24"/>
          <w:szCs w:val="24"/>
        </w:rPr>
        <w:t xml:space="preserve"> veidu, bet ar piešķirto </w:t>
      </w:r>
      <w:r w:rsidR="009E0863">
        <w:rPr>
          <w:rFonts w:ascii="Times New Roman" w:hAnsi="Times New Roman" w:cs="Times New Roman"/>
          <w:sz w:val="24"/>
          <w:szCs w:val="24"/>
        </w:rPr>
        <w:t xml:space="preserve">SBS </w:t>
      </w:r>
      <w:r>
        <w:rPr>
          <w:rFonts w:ascii="Times New Roman" w:hAnsi="Times New Roman" w:cs="Times New Roman"/>
          <w:sz w:val="24"/>
          <w:szCs w:val="24"/>
        </w:rPr>
        <w:t>pakalpojumu intensitāti</w:t>
      </w:r>
      <w:r w:rsidR="009E0863">
        <w:rPr>
          <w:rFonts w:ascii="Times New Roman" w:hAnsi="Times New Roman" w:cs="Times New Roman"/>
          <w:sz w:val="24"/>
          <w:szCs w:val="24"/>
        </w:rPr>
        <w:t xml:space="preserve">, piemēram, </w:t>
      </w:r>
      <w:r>
        <w:rPr>
          <w:rFonts w:ascii="Times New Roman" w:hAnsi="Times New Roman" w:cs="Times New Roman"/>
          <w:sz w:val="24"/>
          <w:szCs w:val="24"/>
        </w:rPr>
        <w:t>papildus finansējums nepieciešams bērniem, kuri apmeklē DAC, Portidžas agrīnās korekcijas programmu</w:t>
      </w:r>
      <w:r w:rsidR="003264B7">
        <w:rPr>
          <w:rFonts w:ascii="Times New Roman" w:hAnsi="Times New Roman" w:cs="Times New Roman"/>
          <w:sz w:val="24"/>
          <w:szCs w:val="24"/>
        </w:rPr>
        <w:t xml:space="preserve"> </w:t>
      </w:r>
      <w:r w:rsidR="003264B7" w:rsidRPr="003264B7">
        <w:rPr>
          <w:rFonts w:ascii="Times New Roman" w:hAnsi="Times New Roman" w:cs="Times New Roman"/>
          <w:i/>
          <w:iCs/>
          <w:sz w:val="24"/>
          <w:szCs w:val="24"/>
        </w:rPr>
        <w:t>(3.7.4. tabula)</w:t>
      </w:r>
      <w:r w:rsidRPr="003264B7">
        <w:rPr>
          <w:rFonts w:ascii="Times New Roman" w:hAnsi="Times New Roman" w:cs="Times New Roman"/>
          <w:i/>
          <w:iCs/>
          <w:sz w:val="24"/>
          <w:szCs w:val="24"/>
        </w:rPr>
        <w:t>.</w:t>
      </w:r>
      <w:r>
        <w:rPr>
          <w:rFonts w:ascii="Times New Roman" w:hAnsi="Times New Roman" w:cs="Times New Roman"/>
          <w:sz w:val="24"/>
          <w:szCs w:val="24"/>
        </w:rPr>
        <w:t xml:space="preserve"> </w:t>
      </w:r>
    </w:p>
    <w:bookmarkEnd w:id="72"/>
    <w:p w14:paraId="571BC0D9" w14:textId="6DB76833" w:rsidR="009C3764" w:rsidRDefault="00562331" w:rsidP="009C3764">
      <w:pPr>
        <w:pStyle w:val="Caption"/>
        <w:keepNext/>
        <w:jc w:val="right"/>
        <w:rPr>
          <w:rFonts w:ascii="Times New Roman" w:hAnsi="Times New Roman" w:cs="Times New Roman"/>
          <w:color w:val="auto"/>
          <w:sz w:val="24"/>
          <w:szCs w:val="24"/>
        </w:rPr>
      </w:pPr>
      <w:r>
        <w:rPr>
          <w:rFonts w:ascii="Times New Roman" w:hAnsi="Times New Roman" w:cs="Times New Roman"/>
          <w:color w:val="auto"/>
          <w:sz w:val="24"/>
          <w:szCs w:val="24"/>
        </w:rPr>
        <w:t>3.7.4</w:t>
      </w:r>
      <w:r w:rsidR="009C3764" w:rsidRPr="007A2D2E">
        <w:rPr>
          <w:rFonts w:ascii="Times New Roman" w:hAnsi="Times New Roman" w:cs="Times New Roman"/>
          <w:color w:val="auto"/>
          <w:sz w:val="24"/>
          <w:szCs w:val="24"/>
        </w:rPr>
        <w:t>. tabula</w:t>
      </w:r>
    </w:p>
    <w:p w14:paraId="30256EE7" w14:textId="4CE513C0" w:rsidR="003264B7" w:rsidRPr="003264B7" w:rsidRDefault="003264B7" w:rsidP="003264B7">
      <w:pPr>
        <w:jc w:val="center"/>
        <w:rPr>
          <w:rFonts w:ascii="Times New Roman" w:hAnsi="Times New Roman" w:cs="Times New Roman"/>
          <w:b/>
          <w:bCs/>
        </w:rPr>
      </w:pPr>
      <w:r w:rsidRPr="003264B7">
        <w:rPr>
          <w:rFonts w:ascii="Times New Roman" w:hAnsi="Times New Roman" w:cs="Times New Roman"/>
          <w:b/>
          <w:bCs/>
        </w:rPr>
        <w:t xml:space="preserve">Nepieciešamais finansējums </w:t>
      </w:r>
      <w:r w:rsidR="00C8674E">
        <w:rPr>
          <w:rFonts w:ascii="Times New Roman" w:hAnsi="Times New Roman" w:cs="Times New Roman"/>
          <w:b/>
          <w:bCs/>
        </w:rPr>
        <w:t xml:space="preserve">un bērnu skaits sadalījumā pa FT veidiem </w:t>
      </w:r>
      <w:r w:rsidRPr="003264B7">
        <w:rPr>
          <w:rFonts w:ascii="Times New Roman" w:hAnsi="Times New Roman" w:cs="Times New Roman"/>
          <w:b/>
          <w:bCs/>
        </w:rPr>
        <w:t>mobilitātes nodrošināšanai</w:t>
      </w:r>
      <w:r w:rsidR="00C8674E">
        <w:rPr>
          <w:rFonts w:ascii="Times New Roman" w:hAnsi="Times New Roman" w:cs="Times New Roman"/>
          <w:b/>
          <w:bCs/>
        </w:rPr>
        <w:t xml:space="preserve"> </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69"/>
        <w:gridCol w:w="888"/>
        <w:gridCol w:w="693"/>
        <w:gridCol w:w="534"/>
        <w:gridCol w:w="571"/>
        <w:gridCol w:w="1240"/>
      </w:tblGrid>
      <w:tr w:rsidR="009E0863" w:rsidRPr="00AE41DA" w14:paraId="702AB03A" w14:textId="77777777" w:rsidTr="00596E15">
        <w:trPr>
          <w:trHeight w:val="300"/>
          <w:jc w:val="center"/>
        </w:trPr>
        <w:tc>
          <w:tcPr>
            <w:tcW w:w="3686" w:type="dxa"/>
            <w:vMerge w:val="restart"/>
            <w:shd w:val="clear" w:color="auto" w:fill="F2F2F2" w:themeFill="background1" w:themeFillShade="F2"/>
            <w:noWrap/>
            <w:vAlign w:val="bottom"/>
          </w:tcPr>
          <w:p w14:paraId="5EC228C9" w14:textId="491E1061" w:rsidR="009E0863" w:rsidRPr="00BE24C9" w:rsidRDefault="009E0863" w:rsidP="00D22527">
            <w:pPr>
              <w:spacing w:after="0" w:line="240" w:lineRule="auto"/>
              <w:jc w:val="center"/>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Nepieciešamā naudas summa mobilitātes nodrošināšanai, e</w:t>
            </w:r>
            <w:r>
              <w:rPr>
                <w:rFonts w:ascii="Times New Roman" w:eastAsia="Times New Roman" w:hAnsi="Times New Roman" w:cs="Times New Roman"/>
                <w:b/>
                <w:bCs/>
                <w:lang w:eastAsia="lv-LV"/>
              </w:rPr>
              <w:t>u</w:t>
            </w:r>
            <w:r w:rsidRPr="00BE24C9">
              <w:rPr>
                <w:rFonts w:ascii="Times New Roman" w:eastAsia="Times New Roman" w:hAnsi="Times New Roman" w:cs="Times New Roman"/>
                <w:b/>
                <w:bCs/>
                <w:lang w:eastAsia="lv-LV"/>
              </w:rPr>
              <w:t>ro</w:t>
            </w:r>
          </w:p>
        </w:tc>
        <w:tc>
          <w:tcPr>
            <w:tcW w:w="4595" w:type="dxa"/>
            <w:gridSpan w:val="6"/>
            <w:shd w:val="clear" w:color="auto" w:fill="F2F2F2" w:themeFill="background1" w:themeFillShade="F2"/>
            <w:noWrap/>
            <w:vAlign w:val="bottom"/>
          </w:tcPr>
          <w:p w14:paraId="7B4A65A7" w14:textId="47C333A3" w:rsidR="009E0863" w:rsidRPr="00BE24C9" w:rsidRDefault="009E0863" w:rsidP="001151D4">
            <w:p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Bērnu skaits pa FT veidiem</w:t>
            </w:r>
          </w:p>
        </w:tc>
      </w:tr>
      <w:tr w:rsidR="009E0863" w:rsidRPr="00AE41DA" w14:paraId="2CD20ED5" w14:textId="77777777" w:rsidTr="00D46867">
        <w:trPr>
          <w:trHeight w:val="300"/>
          <w:jc w:val="center"/>
        </w:trPr>
        <w:tc>
          <w:tcPr>
            <w:tcW w:w="3686" w:type="dxa"/>
            <w:vMerge/>
            <w:shd w:val="clear" w:color="auto" w:fill="F2F2F2" w:themeFill="background1" w:themeFillShade="F2"/>
            <w:noWrap/>
            <w:vAlign w:val="bottom"/>
          </w:tcPr>
          <w:p w14:paraId="49C75A99" w14:textId="309116A2" w:rsidR="009E0863" w:rsidRPr="00BE24C9" w:rsidRDefault="009E0863" w:rsidP="00D22527">
            <w:pPr>
              <w:spacing w:after="0" w:line="240" w:lineRule="auto"/>
              <w:jc w:val="center"/>
              <w:rPr>
                <w:rFonts w:ascii="Times New Roman" w:eastAsia="Times New Roman" w:hAnsi="Times New Roman" w:cs="Times New Roman"/>
                <w:b/>
                <w:bCs/>
                <w:lang w:eastAsia="lv-LV"/>
              </w:rPr>
            </w:pPr>
          </w:p>
        </w:tc>
        <w:tc>
          <w:tcPr>
            <w:tcW w:w="669" w:type="dxa"/>
            <w:shd w:val="clear" w:color="auto" w:fill="F2F2F2" w:themeFill="background1" w:themeFillShade="F2"/>
            <w:noWrap/>
            <w:vAlign w:val="bottom"/>
          </w:tcPr>
          <w:p w14:paraId="7FEB7380" w14:textId="7BF285E5"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DZT</w:t>
            </w:r>
          </w:p>
        </w:tc>
        <w:tc>
          <w:tcPr>
            <w:tcW w:w="888" w:type="dxa"/>
            <w:shd w:val="clear" w:color="auto" w:fill="F2F2F2" w:themeFill="background1" w:themeFillShade="F2"/>
            <w:noWrap/>
            <w:vAlign w:val="bottom"/>
          </w:tcPr>
          <w:p w14:paraId="06BAE020" w14:textId="22079BBA"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Pārējie</w:t>
            </w:r>
          </w:p>
        </w:tc>
        <w:tc>
          <w:tcPr>
            <w:tcW w:w="693" w:type="dxa"/>
            <w:shd w:val="clear" w:color="auto" w:fill="F2F2F2" w:themeFill="background1" w:themeFillShade="F2"/>
            <w:noWrap/>
            <w:vAlign w:val="bottom"/>
          </w:tcPr>
          <w:p w14:paraId="4A34F162" w14:textId="18EDFA07"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GRT</w:t>
            </w:r>
          </w:p>
        </w:tc>
        <w:tc>
          <w:tcPr>
            <w:tcW w:w="534" w:type="dxa"/>
            <w:shd w:val="clear" w:color="auto" w:fill="F2F2F2" w:themeFill="background1" w:themeFillShade="F2"/>
            <w:noWrap/>
            <w:vAlign w:val="bottom"/>
          </w:tcPr>
          <w:p w14:paraId="6C1D1A8F" w14:textId="7C9D8EA5"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KT</w:t>
            </w:r>
          </w:p>
        </w:tc>
        <w:tc>
          <w:tcPr>
            <w:tcW w:w="571" w:type="dxa"/>
            <w:shd w:val="clear" w:color="auto" w:fill="F2F2F2" w:themeFill="background1" w:themeFillShade="F2"/>
            <w:noWrap/>
            <w:vAlign w:val="bottom"/>
          </w:tcPr>
          <w:p w14:paraId="3390D79C" w14:textId="4376414F"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MT</w:t>
            </w:r>
          </w:p>
        </w:tc>
        <w:tc>
          <w:tcPr>
            <w:tcW w:w="1240" w:type="dxa"/>
            <w:shd w:val="clear" w:color="auto" w:fill="F2F2F2" w:themeFill="background1" w:themeFillShade="F2"/>
            <w:noWrap/>
            <w:vAlign w:val="bottom"/>
          </w:tcPr>
          <w:p w14:paraId="56AC58A8" w14:textId="2AB446CC" w:rsidR="009E0863" w:rsidRPr="00BE24C9" w:rsidRDefault="009E0863" w:rsidP="00D22527">
            <w:pPr>
              <w:spacing w:after="0" w:line="240" w:lineRule="auto"/>
              <w:rPr>
                <w:rFonts w:ascii="Times New Roman" w:eastAsia="Times New Roman" w:hAnsi="Times New Roman" w:cs="Times New Roman"/>
                <w:b/>
                <w:bCs/>
                <w:lang w:eastAsia="lv-LV"/>
              </w:rPr>
            </w:pPr>
            <w:r w:rsidRPr="00BE24C9">
              <w:rPr>
                <w:rFonts w:ascii="Times New Roman" w:eastAsia="Times New Roman" w:hAnsi="Times New Roman" w:cs="Times New Roman"/>
                <w:b/>
                <w:bCs/>
                <w:lang w:eastAsia="lv-LV"/>
              </w:rPr>
              <w:t>Kopā</w:t>
            </w:r>
          </w:p>
        </w:tc>
      </w:tr>
      <w:tr w:rsidR="00D22527" w:rsidRPr="00AE41DA" w14:paraId="02B46D60" w14:textId="77777777" w:rsidTr="00A51C11">
        <w:trPr>
          <w:trHeight w:val="300"/>
          <w:jc w:val="center"/>
        </w:trPr>
        <w:tc>
          <w:tcPr>
            <w:tcW w:w="3686" w:type="dxa"/>
            <w:shd w:val="clear" w:color="auto" w:fill="FFF2CC" w:themeFill="accent4" w:themeFillTint="33"/>
            <w:noWrap/>
            <w:vAlign w:val="bottom"/>
            <w:hideMark/>
          </w:tcPr>
          <w:p w14:paraId="30B784F3" w14:textId="77777777" w:rsidR="00D22527" w:rsidRPr="00BE24C9" w:rsidRDefault="00D22527" w:rsidP="00D22527">
            <w:pPr>
              <w:spacing w:after="0" w:line="240" w:lineRule="auto"/>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Novada pilsēta</w:t>
            </w:r>
          </w:p>
        </w:tc>
        <w:tc>
          <w:tcPr>
            <w:tcW w:w="669" w:type="dxa"/>
            <w:shd w:val="clear" w:color="auto" w:fill="FFF2CC" w:themeFill="accent4" w:themeFillTint="33"/>
            <w:noWrap/>
            <w:vAlign w:val="bottom"/>
            <w:hideMark/>
          </w:tcPr>
          <w:p w14:paraId="0B743D11"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888" w:type="dxa"/>
            <w:shd w:val="clear" w:color="auto" w:fill="FFF2CC" w:themeFill="accent4" w:themeFillTint="33"/>
            <w:noWrap/>
            <w:vAlign w:val="bottom"/>
            <w:hideMark/>
          </w:tcPr>
          <w:p w14:paraId="0557600A"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p>
        </w:tc>
        <w:tc>
          <w:tcPr>
            <w:tcW w:w="693" w:type="dxa"/>
            <w:shd w:val="clear" w:color="auto" w:fill="FFF2CC" w:themeFill="accent4" w:themeFillTint="33"/>
            <w:noWrap/>
            <w:vAlign w:val="bottom"/>
            <w:hideMark/>
          </w:tcPr>
          <w:p w14:paraId="040C0F37"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4</w:t>
            </w:r>
          </w:p>
        </w:tc>
        <w:tc>
          <w:tcPr>
            <w:tcW w:w="534" w:type="dxa"/>
            <w:shd w:val="clear" w:color="auto" w:fill="FFF2CC" w:themeFill="accent4" w:themeFillTint="33"/>
            <w:noWrap/>
            <w:vAlign w:val="bottom"/>
            <w:hideMark/>
          </w:tcPr>
          <w:p w14:paraId="5DB07191"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571" w:type="dxa"/>
            <w:shd w:val="clear" w:color="auto" w:fill="FFF2CC" w:themeFill="accent4" w:themeFillTint="33"/>
            <w:noWrap/>
            <w:vAlign w:val="bottom"/>
            <w:hideMark/>
          </w:tcPr>
          <w:p w14:paraId="5501B78B"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3</w:t>
            </w:r>
          </w:p>
        </w:tc>
        <w:tc>
          <w:tcPr>
            <w:tcW w:w="1240" w:type="dxa"/>
            <w:shd w:val="clear" w:color="auto" w:fill="FFF2CC" w:themeFill="accent4" w:themeFillTint="33"/>
            <w:noWrap/>
            <w:vAlign w:val="bottom"/>
            <w:hideMark/>
          </w:tcPr>
          <w:p w14:paraId="3DEB309B"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9</w:t>
            </w:r>
          </w:p>
        </w:tc>
      </w:tr>
      <w:tr w:rsidR="00D22527" w:rsidRPr="00AE41DA" w14:paraId="60994A0F" w14:textId="77777777" w:rsidTr="00D46867">
        <w:trPr>
          <w:trHeight w:val="300"/>
          <w:jc w:val="center"/>
        </w:trPr>
        <w:tc>
          <w:tcPr>
            <w:tcW w:w="3686" w:type="dxa"/>
            <w:shd w:val="clear" w:color="auto" w:fill="auto"/>
            <w:noWrap/>
            <w:vAlign w:val="bottom"/>
            <w:hideMark/>
          </w:tcPr>
          <w:p w14:paraId="5ED49ECA"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1200 līdz 1500</w:t>
            </w:r>
          </w:p>
        </w:tc>
        <w:tc>
          <w:tcPr>
            <w:tcW w:w="669" w:type="dxa"/>
            <w:shd w:val="clear" w:color="auto" w:fill="auto"/>
            <w:noWrap/>
            <w:vAlign w:val="bottom"/>
            <w:hideMark/>
          </w:tcPr>
          <w:p w14:paraId="1DDC9DF4"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33A459B5"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431233D8"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2C5BBD10"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71" w:type="dxa"/>
            <w:shd w:val="clear" w:color="auto" w:fill="auto"/>
            <w:noWrap/>
            <w:vAlign w:val="bottom"/>
            <w:hideMark/>
          </w:tcPr>
          <w:p w14:paraId="5670CF40"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1240" w:type="dxa"/>
            <w:shd w:val="clear" w:color="auto" w:fill="auto"/>
            <w:noWrap/>
            <w:vAlign w:val="bottom"/>
            <w:hideMark/>
          </w:tcPr>
          <w:p w14:paraId="40CBAC2E"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2</w:t>
            </w:r>
          </w:p>
        </w:tc>
      </w:tr>
      <w:tr w:rsidR="00D22527" w:rsidRPr="00AE41DA" w14:paraId="1F90BF66" w14:textId="77777777" w:rsidTr="00D46867">
        <w:trPr>
          <w:trHeight w:val="300"/>
          <w:jc w:val="center"/>
        </w:trPr>
        <w:tc>
          <w:tcPr>
            <w:tcW w:w="3686" w:type="dxa"/>
            <w:shd w:val="clear" w:color="auto" w:fill="auto"/>
            <w:noWrap/>
            <w:vAlign w:val="bottom"/>
            <w:hideMark/>
          </w:tcPr>
          <w:p w14:paraId="73BB0A1F"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1500 līdz 1800</w:t>
            </w:r>
          </w:p>
        </w:tc>
        <w:tc>
          <w:tcPr>
            <w:tcW w:w="669" w:type="dxa"/>
            <w:shd w:val="clear" w:color="auto" w:fill="auto"/>
            <w:noWrap/>
            <w:vAlign w:val="bottom"/>
            <w:hideMark/>
          </w:tcPr>
          <w:p w14:paraId="69803DF2"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77D56253"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5029FC31"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75BCCF52"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571" w:type="dxa"/>
            <w:shd w:val="clear" w:color="auto" w:fill="auto"/>
            <w:noWrap/>
            <w:vAlign w:val="bottom"/>
            <w:hideMark/>
          </w:tcPr>
          <w:p w14:paraId="676A6FBA"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1240" w:type="dxa"/>
            <w:shd w:val="clear" w:color="auto" w:fill="auto"/>
            <w:noWrap/>
            <w:vAlign w:val="bottom"/>
            <w:hideMark/>
          </w:tcPr>
          <w:p w14:paraId="794D24FC"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2</w:t>
            </w:r>
          </w:p>
        </w:tc>
      </w:tr>
      <w:tr w:rsidR="00D22527" w:rsidRPr="00AE41DA" w14:paraId="6821D177" w14:textId="77777777" w:rsidTr="00D46867">
        <w:trPr>
          <w:trHeight w:val="300"/>
          <w:jc w:val="center"/>
        </w:trPr>
        <w:tc>
          <w:tcPr>
            <w:tcW w:w="3686" w:type="dxa"/>
            <w:shd w:val="clear" w:color="auto" w:fill="auto"/>
            <w:noWrap/>
            <w:vAlign w:val="bottom"/>
            <w:hideMark/>
          </w:tcPr>
          <w:p w14:paraId="0F0B7C9B"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1800 līdz 2000</w:t>
            </w:r>
          </w:p>
        </w:tc>
        <w:tc>
          <w:tcPr>
            <w:tcW w:w="669" w:type="dxa"/>
            <w:shd w:val="clear" w:color="auto" w:fill="auto"/>
            <w:noWrap/>
            <w:vAlign w:val="bottom"/>
            <w:hideMark/>
          </w:tcPr>
          <w:p w14:paraId="46B803E6"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1C7A743C"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20C9E7EF"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7CD36FE5"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571" w:type="dxa"/>
            <w:shd w:val="clear" w:color="auto" w:fill="auto"/>
            <w:noWrap/>
            <w:vAlign w:val="bottom"/>
            <w:hideMark/>
          </w:tcPr>
          <w:p w14:paraId="5678AD9C"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2</w:t>
            </w:r>
          </w:p>
        </w:tc>
        <w:tc>
          <w:tcPr>
            <w:tcW w:w="1240" w:type="dxa"/>
            <w:shd w:val="clear" w:color="auto" w:fill="auto"/>
            <w:noWrap/>
            <w:vAlign w:val="bottom"/>
            <w:hideMark/>
          </w:tcPr>
          <w:p w14:paraId="6EA9189A"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3</w:t>
            </w:r>
          </w:p>
        </w:tc>
      </w:tr>
      <w:tr w:rsidR="00D22527" w:rsidRPr="00AE41DA" w14:paraId="6B71D3A0" w14:textId="77777777" w:rsidTr="00D46867">
        <w:trPr>
          <w:trHeight w:val="300"/>
          <w:jc w:val="center"/>
        </w:trPr>
        <w:tc>
          <w:tcPr>
            <w:tcW w:w="3686" w:type="dxa"/>
            <w:shd w:val="clear" w:color="auto" w:fill="auto"/>
            <w:noWrap/>
            <w:vAlign w:val="bottom"/>
            <w:hideMark/>
          </w:tcPr>
          <w:p w14:paraId="746DB671"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2000 līdz 3000</w:t>
            </w:r>
          </w:p>
        </w:tc>
        <w:tc>
          <w:tcPr>
            <w:tcW w:w="669" w:type="dxa"/>
            <w:shd w:val="clear" w:color="auto" w:fill="auto"/>
            <w:noWrap/>
            <w:vAlign w:val="bottom"/>
            <w:hideMark/>
          </w:tcPr>
          <w:p w14:paraId="2FFD02B1"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888" w:type="dxa"/>
            <w:shd w:val="clear" w:color="auto" w:fill="auto"/>
            <w:noWrap/>
            <w:vAlign w:val="bottom"/>
            <w:hideMark/>
          </w:tcPr>
          <w:p w14:paraId="185CFAAC"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693" w:type="dxa"/>
            <w:shd w:val="clear" w:color="auto" w:fill="auto"/>
            <w:noWrap/>
            <w:vAlign w:val="bottom"/>
            <w:hideMark/>
          </w:tcPr>
          <w:p w14:paraId="42095F11"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34" w:type="dxa"/>
            <w:shd w:val="clear" w:color="auto" w:fill="auto"/>
            <w:noWrap/>
            <w:vAlign w:val="bottom"/>
            <w:hideMark/>
          </w:tcPr>
          <w:p w14:paraId="7C90ED0F"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71" w:type="dxa"/>
            <w:shd w:val="clear" w:color="auto" w:fill="auto"/>
            <w:noWrap/>
            <w:vAlign w:val="bottom"/>
            <w:hideMark/>
          </w:tcPr>
          <w:p w14:paraId="5EE34924"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1240" w:type="dxa"/>
            <w:shd w:val="clear" w:color="auto" w:fill="auto"/>
            <w:noWrap/>
            <w:vAlign w:val="bottom"/>
            <w:hideMark/>
          </w:tcPr>
          <w:p w14:paraId="5079CB1C"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r>
      <w:tr w:rsidR="00D22527" w:rsidRPr="00C94127" w14:paraId="61C0F437" w14:textId="77777777" w:rsidTr="00D46867">
        <w:trPr>
          <w:trHeight w:val="300"/>
          <w:jc w:val="center"/>
        </w:trPr>
        <w:tc>
          <w:tcPr>
            <w:tcW w:w="3686" w:type="dxa"/>
            <w:shd w:val="clear" w:color="auto" w:fill="auto"/>
            <w:noWrap/>
            <w:vAlign w:val="bottom"/>
            <w:hideMark/>
          </w:tcPr>
          <w:p w14:paraId="08D094E5"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3000 līdz 5000</w:t>
            </w:r>
          </w:p>
        </w:tc>
        <w:tc>
          <w:tcPr>
            <w:tcW w:w="669" w:type="dxa"/>
            <w:shd w:val="clear" w:color="auto" w:fill="auto"/>
            <w:noWrap/>
            <w:vAlign w:val="bottom"/>
            <w:hideMark/>
          </w:tcPr>
          <w:p w14:paraId="44ECBABB"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48C471D9"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33506A79"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2F11793A"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571" w:type="dxa"/>
            <w:shd w:val="clear" w:color="auto" w:fill="auto"/>
            <w:noWrap/>
            <w:vAlign w:val="bottom"/>
            <w:hideMark/>
          </w:tcPr>
          <w:p w14:paraId="4C6474AB"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1240" w:type="dxa"/>
            <w:shd w:val="clear" w:color="auto" w:fill="auto"/>
            <w:noWrap/>
            <w:vAlign w:val="bottom"/>
            <w:hideMark/>
          </w:tcPr>
          <w:p w14:paraId="44DCB2B7"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r>
      <w:tr w:rsidR="00D22527" w:rsidRPr="00AE41DA" w14:paraId="208AA55B" w14:textId="77777777" w:rsidTr="00A51C11">
        <w:trPr>
          <w:trHeight w:val="300"/>
          <w:jc w:val="center"/>
        </w:trPr>
        <w:tc>
          <w:tcPr>
            <w:tcW w:w="3686" w:type="dxa"/>
            <w:shd w:val="clear" w:color="auto" w:fill="FFF2CC" w:themeFill="accent4" w:themeFillTint="33"/>
            <w:noWrap/>
            <w:vAlign w:val="bottom"/>
            <w:hideMark/>
          </w:tcPr>
          <w:p w14:paraId="4265C4BC" w14:textId="77777777" w:rsidR="00D22527" w:rsidRPr="00BE24C9" w:rsidRDefault="00D22527" w:rsidP="00D22527">
            <w:pPr>
              <w:spacing w:after="0" w:line="240" w:lineRule="auto"/>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Pagasts</w:t>
            </w:r>
          </w:p>
        </w:tc>
        <w:tc>
          <w:tcPr>
            <w:tcW w:w="669" w:type="dxa"/>
            <w:shd w:val="clear" w:color="auto" w:fill="FFF2CC" w:themeFill="accent4" w:themeFillTint="33"/>
            <w:noWrap/>
            <w:vAlign w:val="bottom"/>
            <w:hideMark/>
          </w:tcPr>
          <w:p w14:paraId="55394992"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p>
        </w:tc>
        <w:tc>
          <w:tcPr>
            <w:tcW w:w="888" w:type="dxa"/>
            <w:shd w:val="clear" w:color="auto" w:fill="FFF2CC" w:themeFill="accent4" w:themeFillTint="33"/>
            <w:noWrap/>
            <w:vAlign w:val="bottom"/>
            <w:hideMark/>
          </w:tcPr>
          <w:p w14:paraId="11C847C0"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693" w:type="dxa"/>
            <w:shd w:val="clear" w:color="auto" w:fill="FFF2CC" w:themeFill="accent4" w:themeFillTint="33"/>
            <w:noWrap/>
            <w:vAlign w:val="bottom"/>
            <w:hideMark/>
          </w:tcPr>
          <w:p w14:paraId="4B753ED5"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2</w:t>
            </w:r>
          </w:p>
        </w:tc>
        <w:tc>
          <w:tcPr>
            <w:tcW w:w="534" w:type="dxa"/>
            <w:shd w:val="clear" w:color="auto" w:fill="FFF2CC" w:themeFill="accent4" w:themeFillTint="33"/>
            <w:noWrap/>
            <w:vAlign w:val="bottom"/>
            <w:hideMark/>
          </w:tcPr>
          <w:p w14:paraId="6BF8400D" w14:textId="184C9A6A"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p>
        </w:tc>
        <w:tc>
          <w:tcPr>
            <w:tcW w:w="571" w:type="dxa"/>
            <w:shd w:val="clear" w:color="auto" w:fill="FFF2CC" w:themeFill="accent4" w:themeFillTint="33"/>
            <w:noWrap/>
            <w:vAlign w:val="bottom"/>
            <w:hideMark/>
          </w:tcPr>
          <w:p w14:paraId="2DBE2849" w14:textId="57ADAC53"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3</w:t>
            </w:r>
          </w:p>
        </w:tc>
        <w:tc>
          <w:tcPr>
            <w:tcW w:w="1240" w:type="dxa"/>
            <w:shd w:val="clear" w:color="auto" w:fill="FFF2CC" w:themeFill="accent4" w:themeFillTint="33"/>
            <w:noWrap/>
            <w:vAlign w:val="bottom"/>
            <w:hideMark/>
          </w:tcPr>
          <w:p w14:paraId="731C5235" w14:textId="61BF3D9C"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6</w:t>
            </w:r>
          </w:p>
        </w:tc>
      </w:tr>
      <w:tr w:rsidR="00D22527" w:rsidRPr="00AE41DA" w14:paraId="7E6039DD" w14:textId="77777777" w:rsidTr="00D46867">
        <w:trPr>
          <w:trHeight w:val="300"/>
          <w:jc w:val="center"/>
        </w:trPr>
        <w:tc>
          <w:tcPr>
            <w:tcW w:w="3686" w:type="dxa"/>
            <w:shd w:val="clear" w:color="auto" w:fill="auto"/>
            <w:noWrap/>
            <w:vAlign w:val="bottom"/>
            <w:hideMark/>
          </w:tcPr>
          <w:p w14:paraId="43826F17"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1500 līdz 1800</w:t>
            </w:r>
          </w:p>
        </w:tc>
        <w:tc>
          <w:tcPr>
            <w:tcW w:w="669" w:type="dxa"/>
            <w:shd w:val="clear" w:color="auto" w:fill="auto"/>
            <w:noWrap/>
            <w:vAlign w:val="bottom"/>
            <w:hideMark/>
          </w:tcPr>
          <w:p w14:paraId="7DECA27D"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7A228D24"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1A8DA879"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34" w:type="dxa"/>
            <w:shd w:val="clear" w:color="auto" w:fill="auto"/>
            <w:noWrap/>
            <w:vAlign w:val="bottom"/>
            <w:hideMark/>
          </w:tcPr>
          <w:p w14:paraId="4784F051"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71" w:type="dxa"/>
            <w:shd w:val="clear" w:color="auto" w:fill="auto"/>
            <w:noWrap/>
            <w:vAlign w:val="bottom"/>
            <w:hideMark/>
          </w:tcPr>
          <w:p w14:paraId="52041C68"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1240" w:type="dxa"/>
            <w:shd w:val="clear" w:color="auto" w:fill="auto"/>
            <w:noWrap/>
            <w:vAlign w:val="bottom"/>
            <w:hideMark/>
          </w:tcPr>
          <w:p w14:paraId="02C2987A"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r>
      <w:tr w:rsidR="00D22527" w:rsidRPr="00AE41DA" w14:paraId="19729CC4" w14:textId="77777777" w:rsidTr="00D46867">
        <w:trPr>
          <w:trHeight w:val="300"/>
          <w:jc w:val="center"/>
        </w:trPr>
        <w:tc>
          <w:tcPr>
            <w:tcW w:w="3686" w:type="dxa"/>
            <w:shd w:val="clear" w:color="auto" w:fill="auto"/>
            <w:noWrap/>
            <w:vAlign w:val="bottom"/>
            <w:hideMark/>
          </w:tcPr>
          <w:p w14:paraId="4C98C04F"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1800 līdz 2000</w:t>
            </w:r>
          </w:p>
        </w:tc>
        <w:tc>
          <w:tcPr>
            <w:tcW w:w="669" w:type="dxa"/>
            <w:shd w:val="clear" w:color="auto" w:fill="auto"/>
            <w:noWrap/>
            <w:vAlign w:val="bottom"/>
            <w:hideMark/>
          </w:tcPr>
          <w:p w14:paraId="1B166C32"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4641774E"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693" w:type="dxa"/>
            <w:shd w:val="clear" w:color="auto" w:fill="auto"/>
            <w:noWrap/>
            <w:vAlign w:val="bottom"/>
            <w:hideMark/>
          </w:tcPr>
          <w:p w14:paraId="588ACD91"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5FFD1289"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571" w:type="dxa"/>
            <w:shd w:val="clear" w:color="auto" w:fill="auto"/>
            <w:noWrap/>
            <w:vAlign w:val="bottom"/>
            <w:hideMark/>
          </w:tcPr>
          <w:p w14:paraId="0ABCE9F7"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1240" w:type="dxa"/>
            <w:shd w:val="clear" w:color="auto" w:fill="auto"/>
            <w:noWrap/>
            <w:vAlign w:val="bottom"/>
            <w:hideMark/>
          </w:tcPr>
          <w:p w14:paraId="0C685431"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2</w:t>
            </w:r>
          </w:p>
        </w:tc>
      </w:tr>
      <w:tr w:rsidR="00D22527" w:rsidRPr="00AE41DA" w14:paraId="0F9472E8" w14:textId="77777777" w:rsidTr="00D46867">
        <w:trPr>
          <w:trHeight w:val="300"/>
          <w:jc w:val="center"/>
        </w:trPr>
        <w:tc>
          <w:tcPr>
            <w:tcW w:w="3686" w:type="dxa"/>
            <w:shd w:val="clear" w:color="auto" w:fill="auto"/>
            <w:noWrap/>
            <w:vAlign w:val="bottom"/>
            <w:hideMark/>
          </w:tcPr>
          <w:p w14:paraId="42F937EB"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2000 līdz 3000</w:t>
            </w:r>
          </w:p>
        </w:tc>
        <w:tc>
          <w:tcPr>
            <w:tcW w:w="669" w:type="dxa"/>
            <w:shd w:val="clear" w:color="auto" w:fill="auto"/>
            <w:noWrap/>
            <w:vAlign w:val="bottom"/>
            <w:hideMark/>
          </w:tcPr>
          <w:p w14:paraId="6DE30910"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39DF8AB9"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4FD9A1DD"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534" w:type="dxa"/>
            <w:shd w:val="clear" w:color="auto" w:fill="auto"/>
            <w:noWrap/>
            <w:vAlign w:val="bottom"/>
            <w:hideMark/>
          </w:tcPr>
          <w:p w14:paraId="6B238023"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p>
        </w:tc>
        <w:tc>
          <w:tcPr>
            <w:tcW w:w="571" w:type="dxa"/>
            <w:shd w:val="clear" w:color="auto" w:fill="auto"/>
            <w:noWrap/>
            <w:vAlign w:val="bottom"/>
            <w:hideMark/>
          </w:tcPr>
          <w:p w14:paraId="4BF7AB49"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1240" w:type="dxa"/>
            <w:shd w:val="clear" w:color="auto" w:fill="auto"/>
            <w:noWrap/>
            <w:vAlign w:val="bottom"/>
            <w:hideMark/>
          </w:tcPr>
          <w:p w14:paraId="7772F100"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2</w:t>
            </w:r>
          </w:p>
        </w:tc>
      </w:tr>
      <w:tr w:rsidR="00D22527" w:rsidRPr="00AE41DA" w14:paraId="0D505F2B" w14:textId="77777777" w:rsidTr="00D46867">
        <w:trPr>
          <w:trHeight w:val="300"/>
          <w:jc w:val="center"/>
        </w:trPr>
        <w:tc>
          <w:tcPr>
            <w:tcW w:w="3686" w:type="dxa"/>
            <w:shd w:val="clear" w:color="auto" w:fill="auto"/>
            <w:noWrap/>
            <w:vAlign w:val="bottom"/>
            <w:hideMark/>
          </w:tcPr>
          <w:p w14:paraId="4D08E2F5" w14:textId="77777777" w:rsidR="00D22527" w:rsidRPr="00BE24C9" w:rsidRDefault="00D22527" w:rsidP="00D22527">
            <w:pPr>
              <w:spacing w:after="0" w:line="240" w:lineRule="auto"/>
              <w:ind w:firstLineChars="100" w:firstLine="220"/>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no 3000 līdz 5000</w:t>
            </w:r>
          </w:p>
        </w:tc>
        <w:tc>
          <w:tcPr>
            <w:tcW w:w="669" w:type="dxa"/>
            <w:shd w:val="clear" w:color="auto" w:fill="auto"/>
            <w:noWrap/>
            <w:vAlign w:val="bottom"/>
            <w:hideMark/>
          </w:tcPr>
          <w:p w14:paraId="68F79F14" w14:textId="77777777" w:rsidR="00D22527" w:rsidRPr="00BE24C9" w:rsidRDefault="00D22527" w:rsidP="00D22527">
            <w:pPr>
              <w:spacing w:after="0" w:line="240" w:lineRule="auto"/>
              <w:ind w:firstLineChars="100" w:firstLine="220"/>
              <w:jc w:val="center"/>
              <w:rPr>
                <w:rFonts w:ascii="Times New Roman" w:eastAsia="Times New Roman" w:hAnsi="Times New Roman" w:cs="Times New Roman"/>
                <w:color w:val="000000"/>
                <w:lang w:eastAsia="lv-LV"/>
              </w:rPr>
            </w:pPr>
          </w:p>
        </w:tc>
        <w:tc>
          <w:tcPr>
            <w:tcW w:w="888" w:type="dxa"/>
            <w:shd w:val="clear" w:color="auto" w:fill="auto"/>
            <w:noWrap/>
            <w:vAlign w:val="bottom"/>
            <w:hideMark/>
          </w:tcPr>
          <w:p w14:paraId="7E9EA671"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693" w:type="dxa"/>
            <w:shd w:val="clear" w:color="auto" w:fill="auto"/>
            <w:noWrap/>
            <w:vAlign w:val="bottom"/>
            <w:hideMark/>
          </w:tcPr>
          <w:p w14:paraId="276437A3"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34" w:type="dxa"/>
            <w:shd w:val="clear" w:color="auto" w:fill="auto"/>
            <w:noWrap/>
            <w:vAlign w:val="bottom"/>
            <w:hideMark/>
          </w:tcPr>
          <w:p w14:paraId="4AB721FC" w14:textId="77777777" w:rsidR="00D22527" w:rsidRPr="00BE24C9" w:rsidRDefault="00D22527" w:rsidP="00D22527">
            <w:pPr>
              <w:spacing w:after="0" w:line="240" w:lineRule="auto"/>
              <w:jc w:val="center"/>
              <w:rPr>
                <w:rFonts w:ascii="Times New Roman" w:eastAsia="Times New Roman" w:hAnsi="Times New Roman" w:cs="Times New Roman"/>
                <w:lang w:eastAsia="lv-LV"/>
              </w:rPr>
            </w:pPr>
          </w:p>
        </w:tc>
        <w:tc>
          <w:tcPr>
            <w:tcW w:w="571" w:type="dxa"/>
            <w:shd w:val="clear" w:color="auto" w:fill="auto"/>
            <w:noWrap/>
            <w:vAlign w:val="bottom"/>
            <w:hideMark/>
          </w:tcPr>
          <w:p w14:paraId="6E9F9C1B"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c>
          <w:tcPr>
            <w:tcW w:w="1240" w:type="dxa"/>
            <w:shd w:val="clear" w:color="auto" w:fill="auto"/>
            <w:noWrap/>
            <w:vAlign w:val="bottom"/>
            <w:hideMark/>
          </w:tcPr>
          <w:p w14:paraId="7C34B6A9" w14:textId="77777777" w:rsidR="00D22527" w:rsidRPr="00BE24C9" w:rsidRDefault="00D22527" w:rsidP="00D22527">
            <w:pPr>
              <w:spacing w:after="0" w:line="240" w:lineRule="auto"/>
              <w:jc w:val="center"/>
              <w:rPr>
                <w:rFonts w:ascii="Times New Roman" w:eastAsia="Times New Roman" w:hAnsi="Times New Roman" w:cs="Times New Roman"/>
                <w:color w:val="000000"/>
                <w:lang w:eastAsia="lv-LV"/>
              </w:rPr>
            </w:pPr>
            <w:r w:rsidRPr="00BE24C9">
              <w:rPr>
                <w:rFonts w:ascii="Times New Roman" w:eastAsia="Times New Roman" w:hAnsi="Times New Roman" w:cs="Times New Roman"/>
                <w:color w:val="000000"/>
                <w:lang w:eastAsia="lv-LV"/>
              </w:rPr>
              <w:t>1</w:t>
            </w:r>
          </w:p>
        </w:tc>
      </w:tr>
      <w:tr w:rsidR="00D22527" w:rsidRPr="00AE41DA" w14:paraId="032D48F3" w14:textId="77777777" w:rsidTr="00A51C11">
        <w:trPr>
          <w:trHeight w:val="300"/>
          <w:jc w:val="center"/>
        </w:trPr>
        <w:tc>
          <w:tcPr>
            <w:tcW w:w="3686" w:type="dxa"/>
            <w:shd w:val="clear" w:color="auto" w:fill="F2F2F2" w:themeFill="background1" w:themeFillShade="F2"/>
            <w:noWrap/>
            <w:vAlign w:val="bottom"/>
            <w:hideMark/>
          </w:tcPr>
          <w:p w14:paraId="5F5FAC24" w14:textId="5820E0F9" w:rsidR="00D22527" w:rsidRPr="00BE24C9" w:rsidRDefault="00D22527" w:rsidP="00D22527">
            <w:pPr>
              <w:spacing w:after="0" w:line="240" w:lineRule="auto"/>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Kopā</w:t>
            </w:r>
          </w:p>
        </w:tc>
        <w:tc>
          <w:tcPr>
            <w:tcW w:w="669" w:type="dxa"/>
            <w:shd w:val="clear" w:color="auto" w:fill="F2F2F2" w:themeFill="background1" w:themeFillShade="F2"/>
            <w:noWrap/>
            <w:vAlign w:val="bottom"/>
            <w:hideMark/>
          </w:tcPr>
          <w:p w14:paraId="745BD1C4"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888" w:type="dxa"/>
            <w:shd w:val="clear" w:color="auto" w:fill="F2F2F2" w:themeFill="background1" w:themeFillShade="F2"/>
            <w:noWrap/>
            <w:vAlign w:val="bottom"/>
            <w:hideMark/>
          </w:tcPr>
          <w:p w14:paraId="018B539A"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693" w:type="dxa"/>
            <w:shd w:val="clear" w:color="auto" w:fill="F2F2F2" w:themeFill="background1" w:themeFillShade="F2"/>
            <w:noWrap/>
            <w:vAlign w:val="bottom"/>
            <w:hideMark/>
          </w:tcPr>
          <w:p w14:paraId="5912F71D" w14:textId="77777777"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6</w:t>
            </w:r>
          </w:p>
        </w:tc>
        <w:tc>
          <w:tcPr>
            <w:tcW w:w="534" w:type="dxa"/>
            <w:shd w:val="clear" w:color="auto" w:fill="F2F2F2" w:themeFill="background1" w:themeFillShade="F2"/>
            <w:noWrap/>
            <w:vAlign w:val="bottom"/>
            <w:hideMark/>
          </w:tcPr>
          <w:p w14:paraId="479EE7E8" w14:textId="7C4B4ACD"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w:t>
            </w:r>
          </w:p>
        </w:tc>
        <w:tc>
          <w:tcPr>
            <w:tcW w:w="571" w:type="dxa"/>
            <w:shd w:val="clear" w:color="auto" w:fill="F2F2F2" w:themeFill="background1" w:themeFillShade="F2"/>
            <w:noWrap/>
            <w:vAlign w:val="bottom"/>
            <w:hideMark/>
          </w:tcPr>
          <w:p w14:paraId="36338274" w14:textId="180EED42"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6</w:t>
            </w:r>
          </w:p>
        </w:tc>
        <w:tc>
          <w:tcPr>
            <w:tcW w:w="1240" w:type="dxa"/>
            <w:shd w:val="clear" w:color="auto" w:fill="F2F2F2" w:themeFill="background1" w:themeFillShade="F2"/>
            <w:noWrap/>
            <w:vAlign w:val="bottom"/>
            <w:hideMark/>
          </w:tcPr>
          <w:p w14:paraId="71206771" w14:textId="09EF527D" w:rsidR="00D22527" w:rsidRPr="00BE24C9" w:rsidRDefault="00D22527" w:rsidP="00D22527">
            <w:pPr>
              <w:spacing w:after="0" w:line="240" w:lineRule="auto"/>
              <w:jc w:val="center"/>
              <w:rPr>
                <w:rFonts w:ascii="Times New Roman" w:eastAsia="Times New Roman" w:hAnsi="Times New Roman" w:cs="Times New Roman"/>
                <w:b/>
                <w:bCs/>
                <w:color w:val="000000"/>
                <w:lang w:eastAsia="lv-LV"/>
              </w:rPr>
            </w:pPr>
            <w:r w:rsidRPr="00BE24C9">
              <w:rPr>
                <w:rFonts w:ascii="Times New Roman" w:eastAsia="Times New Roman" w:hAnsi="Times New Roman" w:cs="Times New Roman"/>
                <w:b/>
                <w:bCs/>
                <w:color w:val="000000"/>
                <w:lang w:eastAsia="lv-LV"/>
              </w:rPr>
              <w:t>15</w:t>
            </w:r>
          </w:p>
        </w:tc>
      </w:tr>
    </w:tbl>
    <w:p w14:paraId="707DE8D6" w14:textId="4888BEF7" w:rsidR="00E425DE" w:rsidRDefault="00E425DE" w:rsidP="00DA6443"/>
    <w:p w14:paraId="4112DD20" w14:textId="0BB9F4D6" w:rsidR="009B31D7" w:rsidRDefault="009B31D7" w:rsidP="00DA6443"/>
    <w:p w14:paraId="67DF20F4" w14:textId="041C01DD" w:rsidR="009B31D7" w:rsidRPr="006026EC" w:rsidRDefault="009B31D7" w:rsidP="009B31D7">
      <w:pPr>
        <w:pStyle w:val="Heading2"/>
      </w:pPr>
      <w:bookmarkStart w:id="73" w:name="_Toc130803801"/>
      <w:r w:rsidRPr="00C25277">
        <w:rPr>
          <w:rStyle w:val="Heading2Char"/>
          <w:b/>
          <w:bCs/>
        </w:rPr>
        <w:t>3.</w:t>
      </w:r>
      <w:r>
        <w:rPr>
          <w:rStyle w:val="Heading2Char"/>
          <w:b/>
          <w:bCs/>
        </w:rPr>
        <w:t>8</w:t>
      </w:r>
      <w:r w:rsidRPr="00C25277">
        <w:rPr>
          <w:rStyle w:val="Heading2Char"/>
          <w:b/>
          <w:bCs/>
        </w:rPr>
        <w:t xml:space="preserve">. </w:t>
      </w:r>
      <w:r w:rsidR="00DA1C7F">
        <w:rPr>
          <w:rStyle w:val="Heading2Char"/>
          <w:b/>
          <w:bCs/>
        </w:rPr>
        <w:t>Piešķirto m</w:t>
      </w:r>
      <w:r w:rsidRPr="00C25277">
        <w:rPr>
          <w:rStyle w:val="Heading2Char"/>
          <w:b/>
          <w:bCs/>
        </w:rPr>
        <w:t>ainīg</w:t>
      </w:r>
      <w:r w:rsidR="00DA1C7F">
        <w:rPr>
          <w:rStyle w:val="Heading2Char"/>
          <w:b/>
          <w:bCs/>
        </w:rPr>
        <w:t>o</w:t>
      </w:r>
      <w:r w:rsidRPr="00C25277">
        <w:rPr>
          <w:rStyle w:val="Heading2Char"/>
          <w:b/>
          <w:bCs/>
        </w:rPr>
        <w:t xml:space="preserve"> kritērij</w:t>
      </w:r>
      <w:r w:rsidR="00DA1C7F">
        <w:rPr>
          <w:rStyle w:val="Heading2Char"/>
          <w:b/>
          <w:bCs/>
        </w:rPr>
        <w:t>u raksturojums</w:t>
      </w:r>
      <w:bookmarkEnd w:id="73"/>
    </w:p>
    <w:p w14:paraId="4136EEB1" w14:textId="18EA6B66" w:rsidR="009B31D7" w:rsidRPr="009B31D7" w:rsidRDefault="009B31D7" w:rsidP="009B31D7">
      <w:pPr>
        <w:jc w:val="both"/>
        <w:rPr>
          <w:rFonts w:ascii="Times New Roman" w:eastAsia="Times New Roman" w:hAnsi="Times New Roman" w:cs="Times New Roman"/>
          <w:sz w:val="24"/>
          <w:szCs w:val="24"/>
        </w:rPr>
      </w:pPr>
      <w:r w:rsidRPr="009B31D7">
        <w:rPr>
          <w:rFonts w:ascii="Times New Roman" w:eastAsia="Times New Roman" w:hAnsi="Times New Roman" w:cs="Times New Roman"/>
          <w:sz w:val="24"/>
          <w:szCs w:val="24"/>
        </w:rPr>
        <w:t xml:space="preserve">Analizējot datus redzams, ka no 100 bērniem vismaz viens kritērijs </w:t>
      </w:r>
      <w:r w:rsidR="007D2A36">
        <w:rPr>
          <w:rFonts w:ascii="Times New Roman" w:eastAsia="Times New Roman" w:hAnsi="Times New Roman" w:cs="Times New Roman"/>
          <w:sz w:val="24"/>
          <w:szCs w:val="24"/>
        </w:rPr>
        <w:t>piešķirts</w:t>
      </w:r>
      <w:r w:rsidRPr="009B31D7">
        <w:rPr>
          <w:rFonts w:ascii="Times New Roman" w:eastAsia="Times New Roman" w:hAnsi="Times New Roman" w:cs="Times New Roman"/>
          <w:sz w:val="24"/>
          <w:szCs w:val="24"/>
        </w:rPr>
        <w:t xml:space="preserve"> 88 bērniem (88%), no kuriem viens mainīgais kritērijs – 53 bērniem (53%), divi mainīgie kritēriji – 27 bērniem (27%) un trīs mainīgie kritēriji 8 bērniem (8%)</w:t>
      </w:r>
      <w:r w:rsidR="00DA1C7F">
        <w:rPr>
          <w:rFonts w:ascii="Times New Roman" w:eastAsia="Times New Roman" w:hAnsi="Times New Roman" w:cs="Times New Roman"/>
          <w:sz w:val="24"/>
          <w:szCs w:val="24"/>
        </w:rPr>
        <w:t xml:space="preserve"> </w:t>
      </w:r>
      <w:r w:rsidR="00DA1C7F" w:rsidRPr="00DA1C7F">
        <w:rPr>
          <w:rFonts w:ascii="Times New Roman" w:eastAsia="Times New Roman" w:hAnsi="Times New Roman" w:cs="Times New Roman"/>
          <w:i/>
          <w:iCs/>
          <w:sz w:val="24"/>
          <w:szCs w:val="24"/>
        </w:rPr>
        <w:t>(3.8.1.attēls)</w:t>
      </w:r>
      <w:r w:rsidRPr="009B31D7">
        <w:rPr>
          <w:rFonts w:ascii="Times New Roman" w:eastAsia="Times New Roman" w:hAnsi="Times New Roman" w:cs="Times New Roman"/>
          <w:i/>
          <w:iCs/>
          <w:sz w:val="24"/>
          <w:szCs w:val="24"/>
        </w:rPr>
        <w:t>.</w:t>
      </w:r>
      <w:r w:rsidRPr="009B31D7">
        <w:rPr>
          <w:rFonts w:ascii="Times New Roman" w:eastAsia="Times New Roman" w:hAnsi="Times New Roman" w:cs="Times New Roman"/>
          <w:sz w:val="24"/>
          <w:szCs w:val="24"/>
        </w:rPr>
        <w:t xml:space="preserve"> </w:t>
      </w:r>
    </w:p>
    <w:p w14:paraId="736FDFA7" w14:textId="77777777" w:rsidR="009B31D7" w:rsidRPr="009B31D7" w:rsidRDefault="009B31D7" w:rsidP="009B31D7">
      <w:pPr>
        <w:rPr>
          <w:rFonts w:eastAsia="Times New Roman" w:cs="Times New Roman"/>
        </w:rPr>
      </w:pPr>
    </w:p>
    <w:p w14:paraId="25E40454" w14:textId="726D55DA" w:rsidR="009B31D7" w:rsidRPr="009B31D7" w:rsidRDefault="00DA1C7F" w:rsidP="009B31D7">
      <w:pPr>
        <w:keepNext/>
        <w:spacing w:after="200" w:line="240" w:lineRule="auto"/>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lastRenderedPageBreak/>
        <w:t>3.8.1</w:t>
      </w:r>
      <w:r w:rsidR="009B31D7" w:rsidRPr="009B31D7">
        <w:rPr>
          <w:rFonts w:ascii="Times New Roman" w:eastAsia="Times New Roman" w:hAnsi="Times New Roman" w:cs="Times New Roman"/>
          <w:i/>
          <w:iCs/>
          <w:color w:val="000000" w:themeColor="text1"/>
          <w:sz w:val="24"/>
          <w:szCs w:val="24"/>
        </w:rPr>
        <w:t>. attēls</w:t>
      </w:r>
    </w:p>
    <w:p w14:paraId="3786CB54" w14:textId="15DF9401" w:rsidR="009B31D7" w:rsidRPr="009B31D7" w:rsidRDefault="009B31D7" w:rsidP="009B31D7">
      <w:pPr>
        <w:jc w:val="center"/>
        <w:rPr>
          <w:rFonts w:eastAsia="Times New Roman" w:cs="Times New Roman"/>
        </w:rPr>
      </w:pPr>
      <w:r w:rsidRPr="009B31D7">
        <w:rPr>
          <w:rFonts w:eastAsia="Times New Roman" w:cs="Times New Roman"/>
          <w:noProof/>
        </w:rPr>
        <w:drawing>
          <wp:inline distT="0" distB="0" distL="0" distR="0" wp14:anchorId="468A42F1" wp14:editId="5E2E1989">
            <wp:extent cx="4572000" cy="2743200"/>
            <wp:effectExtent l="0" t="0" r="0" b="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93333ED" w14:textId="44C1167D" w:rsidR="009B31D7" w:rsidRPr="009B31D7" w:rsidRDefault="009B31D7" w:rsidP="009B31D7">
      <w:pPr>
        <w:jc w:val="both"/>
        <w:rPr>
          <w:rFonts w:ascii="Times New Roman" w:eastAsia="Times New Roman" w:hAnsi="Times New Roman" w:cs="Times New Roman"/>
          <w:color w:val="000000" w:themeColor="text1"/>
          <w:sz w:val="24"/>
          <w:szCs w:val="24"/>
        </w:rPr>
      </w:pPr>
      <w:r w:rsidRPr="009B31D7">
        <w:rPr>
          <w:rFonts w:ascii="Times New Roman" w:eastAsia="Times New Roman" w:hAnsi="Times New Roman" w:cs="Times New Roman"/>
          <w:sz w:val="24"/>
          <w:szCs w:val="24"/>
        </w:rPr>
        <w:t xml:space="preserve">Apskatot mainīgos kritērijus pēc to skaita, redzams, ka no 53 bērniem, kuriem identificēts viens mainīgais kritērijs, redzams, ka viens kritērijs visbiežāk </w:t>
      </w:r>
      <w:r w:rsidR="007D2A36">
        <w:rPr>
          <w:rFonts w:ascii="Times New Roman" w:eastAsia="Times New Roman" w:hAnsi="Times New Roman" w:cs="Times New Roman"/>
          <w:sz w:val="24"/>
          <w:szCs w:val="24"/>
        </w:rPr>
        <w:t>piešķirts</w:t>
      </w:r>
      <w:r w:rsidRPr="009B31D7">
        <w:rPr>
          <w:rFonts w:ascii="Times New Roman" w:eastAsia="Times New Roman" w:hAnsi="Times New Roman" w:cs="Times New Roman"/>
          <w:sz w:val="24"/>
          <w:szCs w:val="24"/>
        </w:rPr>
        <w:t xml:space="preserve"> Atbalstam mobilitātei (49%), Atbalstam nodarbinātībai (19%), kā arī bērniem ar AST (13%)</w:t>
      </w:r>
      <w:r w:rsidR="00DA1C7F" w:rsidRPr="00DA1C7F">
        <w:rPr>
          <w:rFonts w:ascii="Times New Roman" w:eastAsia="Times New Roman" w:hAnsi="Times New Roman" w:cs="Times New Roman"/>
          <w:sz w:val="24"/>
          <w:szCs w:val="24"/>
        </w:rPr>
        <w:t xml:space="preserve"> </w:t>
      </w:r>
      <w:r w:rsidR="00DA1C7F" w:rsidRPr="00DA1C7F">
        <w:rPr>
          <w:rFonts w:ascii="Times New Roman" w:eastAsia="Times New Roman" w:hAnsi="Times New Roman" w:cs="Times New Roman"/>
          <w:i/>
          <w:iCs/>
          <w:sz w:val="24"/>
          <w:szCs w:val="24"/>
        </w:rPr>
        <w:t>(3.8.1.tabula)</w:t>
      </w:r>
      <w:r w:rsidRPr="009B31D7">
        <w:rPr>
          <w:rFonts w:ascii="Times New Roman" w:eastAsia="Times New Roman" w:hAnsi="Times New Roman" w:cs="Times New Roman"/>
          <w:i/>
          <w:iCs/>
          <w:sz w:val="24"/>
          <w:szCs w:val="24"/>
        </w:rPr>
        <w:t>.</w:t>
      </w:r>
    </w:p>
    <w:p w14:paraId="4C5BDFD7" w14:textId="2964E0CA" w:rsidR="009B31D7" w:rsidRPr="009B31D7" w:rsidRDefault="00DA1C7F" w:rsidP="009B31D7">
      <w:pPr>
        <w:keepNext/>
        <w:spacing w:after="200" w:line="240" w:lineRule="auto"/>
        <w:jc w:val="right"/>
        <w:rPr>
          <w:rFonts w:ascii="Times New Roman" w:eastAsia="Times New Roman" w:hAnsi="Times New Roman" w:cs="Times New Roman"/>
          <w:i/>
          <w:iCs/>
          <w:color w:val="000000" w:themeColor="text1"/>
          <w:sz w:val="24"/>
          <w:szCs w:val="24"/>
        </w:rPr>
      </w:pPr>
      <w:r w:rsidRPr="00DA1C7F">
        <w:rPr>
          <w:rFonts w:ascii="Times New Roman" w:eastAsia="Times New Roman" w:hAnsi="Times New Roman" w:cs="Times New Roman"/>
          <w:i/>
          <w:iCs/>
          <w:color w:val="000000" w:themeColor="text1"/>
          <w:sz w:val="24"/>
          <w:szCs w:val="24"/>
        </w:rPr>
        <w:t>3.8.1.</w:t>
      </w:r>
      <w:r w:rsidR="009B31D7" w:rsidRPr="009B31D7">
        <w:rPr>
          <w:rFonts w:ascii="Times New Roman" w:eastAsia="Times New Roman" w:hAnsi="Times New Roman" w:cs="Times New Roman"/>
          <w:i/>
          <w:iCs/>
          <w:color w:val="000000" w:themeColor="text1"/>
          <w:sz w:val="24"/>
          <w:szCs w:val="24"/>
        </w:rPr>
        <w:t xml:space="preserve"> tabula</w:t>
      </w:r>
    </w:p>
    <w:p w14:paraId="7BA725A6" w14:textId="77777777" w:rsidR="009B31D7" w:rsidRPr="009B31D7" w:rsidRDefault="009B31D7" w:rsidP="009B31D7">
      <w:pPr>
        <w:jc w:val="center"/>
        <w:rPr>
          <w:rFonts w:ascii="Times New Roman" w:eastAsia="Times New Roman" w:hAnsi="Times New Roman" w:cs="Times New Roman"/>
          <w:b/>
          <w:bCs/>
          <w:sz w:val="24"/>
          <w:szCs w:val="24"/>
        </w:rPr>
      </w:pPr>
      <w:bookmarkStart w:id="74" w:name="_Hlk130628979"/>
      <w:r w:rsidRPr="009B31D7">
        <w:rPr>
          <w:rFonts w:ascii="Times New Roman" w:eastAsia="Times New Roman" w:hAnsi="Times New Roman" w:cs="Times New Roman"/>
          <w:b/>
          <w:bCs/>
          <w:sz w:val="24"/>
          <w:szCs w:val="24"/>
        </w:rPr>
        <w:t>Bērnu skaits, kam piešķirts viens mainīgais kritērijs, sadalījumā pa mainīgajiem kritērijiem</w:t>
      </w:r>
    </w:p>
    <w:tbl>
      <w:tblPr>
        <w:tblW w:w="5949" w:type="dxa"/>
        <w:jc w:val="center"/>
        <w:tblLook w:val="04A0" w:firstRow="1" w:lastRow="0" w:firstColumn="1" w:lastColumn="0" w:noHBand="0" w:noVBand="1"/>
      </w:tblPr>
      <w:tblGrid>
        <w:gridCol w:w="4480"/>
        <w:gridCol w:w="1469"/>
      </w:tblGrid>
      <w:tr w:rsidR="009B31D7" w:rsidRPr="009B31D7" w14:paraId="43C0716A" w14:textId="77777777" w:rsidTr="000258C3">
        <w:trPr>
          <w:trHeight w:val="300"/>
          <w:jc w:val="center"/>
        </w:trPr>
        <w:tc>
          <w:tcPr>
            <w:tcW w:w="4480" w:type="dxa"/>
            <w:tcBorders>
              <w:top w:val="single" w:sz="4" w:space="0" w:color="auto"/>
              <w:left w:val="single" w:sz="4" w:space="0" w:color="auto"/>
              <w:bottom w:val="single" w:sz="4" w:space="0" w:color="auto"/>
              <w:right w:val="single" w:sz="4" w:space="0" w:color="auto"/>
            </w:tcBorders>
            <w:noWrap/>
            <w:vAlign w:val="bottom"/>
            <w:hideMark/>
          </w:tcPr>
          <w:bookmarkEnd w:id="74"/>
          <w:p w14:paraId="565C5CBF"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Mainīgais kritērijs</w:t>
            </w:r>
          </w:p>
        </w:tc>
        <w:tc>
          <w:tcPr>
            <w:tcW w:w="1469" w:type="dxa"/>
            <w:tcBorders>
              <w:top w:val="single" w:sz="4" w:space="0" w:color="auto"/>
              <w:left w:val="nil"/>
              <w:bottom w:val="single" w:sz="4" w:space="0" w:color="auto"/>
              <w:right w:val="single" w:sz="4" w:space="0" w:color="auto"/>
            </w:tcBorders>
            <w:noWrap/>
            <w:vAlign w:val="bottom"/>
            <w:hideMark/>
          </w:tcPr>
          <w:p w14:paraId="305EE693"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Bērnu skaits</w:t>
            </w:r>
          </w:p>
        </w:tc>
      </w:tr>
      <w:tr w:rsidR="009B31D7" w:rsidRPr="009B31D7" w14:paraId="7796EDB0"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48CBCB72"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nodarbinātībai</w:t>
            </w:r>
          </w:p>
        </w:tc>
        <w:tc>
          <w:tcPr>
            <w:tcW w:w="1469" w:type="dxa"/>
            <w:tcBorders>
              <w:top w:val="nil"/>
              <w:left w:val="nil"/>
              <w:bottom w:val="single" w:sz="4" w:space="0" w:color="auto"/>
              <w:right w:val="single" w:sz="4" w:space="0" w:color="auto"/>
            </w:tcBorders>
            <w:noWrap/>
            <w:vAlign w:val="bottom"/>
            <w:hideMark/>
          </w:tcPr>
          <w:p w14:paraId="4D48A962"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10</w:t>
            </w:r>
          </w:p>
        </w:tc>
      </w:tr>
      <w:tr w:rsidR="009B31D7" w:rsidRPr="009B31D7" w14:paraId="489009DB"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74297803"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 aprūpē un audzināšanā</w:t>
            </w:r>
          </w:p>
        </w:tc>
        <w:tc>
          <w:tcPr>
            <w:tcW w:w="1469" w:type="dxa"/>
            <w:tcBorders>
              <w:top w:val="nil"/>
              <w:left w:val="nil"/>
              <w:bottom w:val="single" w:sz="4" w:space="0" w:color="auto"/>
              <w:right w:val="single" w:sz="4" w:space="0" w:color="auto"/>
            </w:tcBorders>
            <w:noWrap/>
            <w:vAlign w:val="bottom"/>
            <w:hideMark/>
          </w:tcPr>
          <w:p w14:paraId="75EE0DB0"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0AC459D5"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58D6E635"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paliatīvās aprūpes statusu</w:t>
            </w:r>
          </w:p>
        </w:tc>
        <w:tc>
          <w:tcPr>
            <w:tcW w:w="1469" w:type="dxa"/>
            <w:tcBorders>
              <w:top w:val="nil"/>
              <w:left w:val="nil"/>
              <w:bottom w:val="single" w:sz="4" w:space="0" w:color="auto"/>
              <w:right w:val="single" w:sz="4" w:space="0" w:color="auto"/>
            </w:tcBorders>
            <w:noWrap/>
            <w:vAlign w:val="bottom"/>
            <w:hideMark/>
          </w:tcPr>
          <w:p w14:paraId="474A5C51"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3</w:t>
            </w:r>
          </w:p>
        </w:tc>
      </w:tr>
      <w:tr w:rsidR="009B31D7" w:rsidRPr="009B31D7" w14:paraId="49E3E028"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29B70205"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w:t>
            </w:r>
          </w:p>
        </w:tc>
        <w:tc>
          <w:tcPr>
            <w:tcW w:w="1469" w:type="dxa"/>
            <w:tcBorders>
              <w:top w:val="nil"/>
              <w:left w:val="nil"/>
              <w:bottom w:val="single" w:sz="4" w:space="0" w:color="auto"/>
              <w:right w:val="single" w:sz="4" w:space="0" w:color="auto"/>
            </w:tcBorders>
            <w:noWrap/>
            <w:vAlign w:val="bottom"/>
            <w:hideMark/>
          </w:tcPr>
          <w:p w14:paraId="6CD531C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7</w:t>
            </w:r>
          </w:p>
        </w:tc>
      </w:tr>
      <w:tr w:rsidR="009B31D7" w:rsidRPr="009B31D7" w14:paraId="00B6C3DB"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461B4D5A"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RT</w:t>
            </w:r>
          </w:p>
        </w:tc>
        <w:tc>
          <w:tcPr>
            <w:tcW w:w="1469" w:type="dxa"/>
            <w:tcBorders>
              <w:top w:val="nil"/>
              <w:left w:val="nil"/>
              <w:bottom w:val="single" w:sz="4" w:space="0" w:color="auto"/>
              <w:right w:val="single" w:sz="4" w:space="0" w:color="auto"/>
            </w:tcBorders>
            <w:noWrap/>
            <w:vAlign w:val="bottom"/>
            <w:hideMark/>
          </w:tcPr>
          <w:p w14:paraId="207341F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3</w:t>
            </w:r>
          </w:p>
        </w:tc>
      </w:tr>
      <w:tr w:rsidR="009B31D7" w:rsidRPr="009B31D7" w14:paraId="6160225F"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7E84463A"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DZT</w:t>
            </w:r>
          </w:p>
        </w:tc>
        <w:tc>
          <w:tcPr>
            <w:tcW w:w="1469" w:type="dxa"/>
            <w:tcBorders>
              <w:top w:val="nil"/>
              <w:left w:val="nil"/>
              <w:bottom w:val="single" w:sz="4" w:space="0" w:color="auto"/>
              <w:right w:val="single" w:sz="4" w:space="0" w:color="auto"/>
            </w:tcBorders>
            <w:noWrap/>
            <w:vAlign w:val="bottom"/>
            <w:hideMark/>
          </w:tcPr>
          <w:p w14:paraId="33871C94"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3</w:t>
            </w:r>
          </w:p>
        </w:tc>
      </w:tr>
      <w:tr w:rsidR="009B31D7" w:rsidRPr="009B31D7" w14:paraId="3B9046FE"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401370BA"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mobilitātei</w:t>
            </w:r>
          </w:p>
        </w:tc>
        <w:tc>
          <w:tcPr>
            <w:tcW w:w="1469" w:type="dxa"/>
            <w:tcBorders>
              <w:top w:val="nil"/>
              <w:left w:val="nil"/>
              <w:bottom w:val="single" w:sz="4" w:space="0" w:color="auto"/>
              <w:right w:val="single" w:sz="4" w:space="0" w:color="auto"/>
            </w:tcBorders>
            <w:noWrap/>
            <w:vAlign w:val="bottom"/>
            <w:hideMark/>
          </w:tcPr>
          <w:p w14:paraId="44D85DB8"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26</w:t>
            </w:r>
          </w:p>
        </w:tc>
      </w:tr>
      <w:tr w:rsidR="009B31D7" w:rsidRPr="009B31D7" w14:paraId="17085EDC" w14:textId="77777777" w:rsidTr="000258C3">
        <w:trPr>
          <w:trHeight w:val="300"/>
          <w:jc w:val="center"/>
        </w:trPr>
        <w:tc>
          <w:tcPr>
            <w:tcW w:w="4480" w:type="dxa"/>
            <w:tcBorders>
              <w:top w:val="nil"/>
              <w:left w:val="single" w:sz="4" w:space="0" w:color="auto"/>
              <w:bottom w:val="single" w:sz="4" w:space="0" w:color="auto"/>
              <w:right w:val="single" w:sz="4" w:space="0" w:color="auto"/>
            </w:tcBorders>
            <w:noWrap/>
            <w:vAlign w:val="bottom"/>
            <w:hideMark/>
          </w:tcPr>
          <w:p w14:paraId="29004E60" w14:textId="77777777" w:rsidR="009B31D7" w:rsidRPr="009B31D7" w:rsidRDefault="009B31D7" w:rsidP="009B31D7">
            <w:pPr>
              <w:spacing w:after="0" w:line="240" w:lineRule="auto"/>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Kopā</w:t>
            </w:r>
          </w:p>
        </w:tc>
        <w:tc>
          <w:tcPr>
            <w:tcW w:w="1469" w:type="dxa"/>
            <w:tcBorders>
              <w:top w:val="nil"/>
              <w:left w:val="nil"/>
              <w:bottom w:val="single" w:sz="4" w:space="0" w:color="auto"/>
              <w:right w:val="single" w:sz="4" w:space="0" w:color="auto"/>
            </w:tcBorders>
            <w:noWrap/>
            <w:vAlign w:val="bottom"/>
            <w:hideMark/>
          </w:tcPr>
          <w:p w14:paraId="0BCB7306"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53</w:t>
            </w:r>
          </w:p>
        </w:tc>
      </w:tr>
    </w:tbl>
    <w:p w14:paraId="372BE1CF" w14:textId="77777777" w:rsidR="009B31D7" w:rsidRPr="009B31D7" w:rsidRDefault="009B31D7" w:rsidP="009B31D7">
      <w:pPr>
        <w:rPr>
          <w:rFonts w:eastAsia="Times New Roman" w:cs="Times New Roman"/>
          <w:sz w:val="24"/>
          <w:szCs w:val="24"/>
        </w:rPr>
      </w:pPr>
    </w:p>
    <w:p w14:paraId="102ADA05" w14:textId="52857C1F" w:rsidR="009B31D7" w:rsidRDefault="009B31D7" w:rsidP="00DA1C7F">
      <w:pPr>
        <w:jc w:val="both"/>
        <w:rPr>
          <w:rFonts w:ascii="Times New Roman" w:eastAsia="Times New Roman" w:hAnsi="Times New Roman" w:cs="Times New Roman"/>
          <w:i/>
          <w:iCs/>
          <w:sz w:val="24"/>
          <w:szCs w:val="24"/>
        </w:rPr>
      </w:pPr>
      <w:r w:rsidRPr="009B31D7">
        <w:rPr>
          <w:rFonts w:ascii="Times New Roman" w:eastAsia="Times New Roman" w:hAnsi="Times New Roman" w:cs="Times New Roman"/>
          <w:sz w:val="24"/>
          <w:szCs w:val="24"/>
        </w:rPr>
        <w:t>Apskatot bērnu skaitu, kuriem identificēti divi mainīgie kritēriji, redzams, ka lielāko īpatsvaru veido bērni ar AST (55%), kuriem papildus atbalstam bērnam ar AST nepieciešams atbalsts nodarbinātībai (7 bērni), atbalsts bērna aprūpē un audzināšanā (2 bērni) un atbalsts mobilitātei (6 bērni)</w:t>
      </w:r>
      <w:r w:rsidR="00DA1C7F">
        <w:rPr>
          <w:rFonts w:ascii="Times New Roman" w:eastAsia="Times New Roman" w:hAnsi="Times New Roman" w:cs="Times New Roman"/>
          <w:sz w:val="24"/>
          <w:szCs w:val="24"/>
        </w:rPr>
        <w:t xml:space="preserve"> </w:t>
      </w:r>
      <w:r w:rsidR="00DA1C7F" w:rsidRPr="00DA1C7F">
        <w:rPr>
          <w:rFonts w:ascii="Times New Roman" w:eastAsia="Times New Roman" w:hAnsi="Times New Roman" w:cs="Times New Roman"/>
          <w:i/>
          <w:iCs/>
          <w:sz w:val="24"/>
          <w:szCs w:val="24"/>
        </w:rPr>
        <w:t>(3.8.2.tabula)</w:t>
      </w:r>
      <w:r w:rsidR="00DA1C7F">
        <w:rPr>
          <w:rFonts w:ascii="Times New Roman" w:eastAsia="Times New Roman" w:hAnsi="Times New Roman" w:cs="Times New Roman"/>
          <w:i/>
          <w:iCs/>
          <w:sz w:val="24"/>
          <w:szCs w:val="24"/>
        </w:rPr>
        <w:t>.</w:t>
      </w:r>
    </w:p>
    <w:p w14:paraId="7217DCFB" w14:textId="18857A8E" w:rsidR="00DA1C7F" w:rsidRDefault="00DA1C7F" w:rsidP="00DA1C7F">
      <w:pPr>
        <w:jc w:val="both"/>
        <w:rPr>
          <w:rFonts w:ascii="Times New Roman" w:eastAsia="Times New Roman" w:hAnsi="Times New Roman" w:cs="Times New Roman"/>
          <w:i/>
          <w:iCs/>
          <w:sz w:val="24"/>
          <w:szCs w:val="24"/>
        </w:rPr>
      </w:pPr>
    </w:p>
    <w:p w14:paraId="53BB4651" w14:textId="77777777" w:rsidR="00DA1C7F" w:rsidRPr="00DA1C7F" w:rsidRDefault="00DA1C7F" w:rsidP="00DA1C7F">
      <w:pPr>
        <w:jc w:val="both"/>
        <w:rPr>
          <w:rFonts w:ascii="Times New Roman" w:eastAsia="Times New Roman" w:hAnsi="Times New Roman" w:cs="Times New Roman"/>
          <w:color w:val="000000" w:themeColor="text1"/>
          <w:sz w:val="24"/>
          <w:szCs w:val="24"/>
        </w:rPr>
      </w:pPr>
    </w:p>
    <w:p w14:paraId="4700A47D" w14:textId="77777777" w:rsidR="00DA1C7F" w:rsidRPr="009B31D7" w:rsidRDefault="00DA1C7F" w:rsidP="009B31D7">
      <w:pPr>
        <w:keepNext/>
        <w:spacing w:after="200" w:line="240" w:lineRule="auto"/>
        <w:jc w:val="right"/>
        <w:rPr>
          <w:rFonts w:ascii="Times New Roman" w:eastAsia="Times New Roman" w:hAnsi="Times New Roman" w:cs="Times New Roman"/>
          <w:i/>
          <w:iCs/>
          <w:color w:val="000000" w:themeColor="text1"/>
          <w:sz w:val="24"/>
          <w:szCs w:val="24"/>
        </w:rPr>
      </w:pPr>
    </w:p>
    <w:p w14:paraId="56FA9EFF" w14:textId="4195C698" w:rsidR="009B31D7" w:rsidRPr="009B31D7" w:rsidRDefault="00DA1C7F" w:rsidP="009B31D7">
      <w:pPr>
        <w:keepNext/>
        <w:spacing w:after="200" w:line="240" w:lineRule="auto"/>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3.8.2</w:t>
      </w:r>
      <w:r w:rsidR="009B31D7" w:rsidRPr="009B31D7">
        <w:rPr>
          <w:rFonts w:ascii="Times New Roman" w:eastAsia="Times New Roman" w:hAnsi="Times New Roman" w:cs="Times New Roman"/>
          <w:i/>
          <w:iCs/>
          <w:color w:val="000000" w:themeColor="text1"/>
          <w:sz w:val="24"/>
          <w:szCs w:val="24"/>
        </w:rPr>
        <w:t>. tabula</w:t>
      </w:r>
    </w:p>
    <w:p w14:paraId="67B28AC7" w14:textId="77777777" w:rsidR="009B31D7" w:rsidRPr="009B31D7" w:rsidRDefault="009B31D7" w:rsidP="009B31D7">
      <w:pPr>
        <w:jc w:val="center"/>
        <w:rPr>
          <w:rFonts w:ascii="Times New Roman" w:eastAsia="Times New Roman" w:hAnsi="Times New Roman" w:cs="Times New Roman"/>
          <w:b/>
          <w:bCs/>
          <w:sz w:val="24"/>
          <w:szCs w:val="24"/>
        </w:rPr>
      </w:pPr>
      <w:r w:rsidRPr="009B31D7">
        <w:rPr>
          <w:rFonts w:ascii="Times New Roman" w:eastAsia="Times New Roman" w:hAnsi="Times New Roman" w:cs="Times New Roman"/>
          <w:b/>
          <w:bCs/>
          <w:sz w:val="24"/>
          <w:szCs w:val="24"/>
        </w:rPr>
        <w:t>Bērnu skaits, kam piešķirti divi mainīgie kritēriji, sadalījumā pa mainīgajiem kritērijiem</w:t>
      </w:r>
    </w:p>
    <w:tbl>
      <w:tblPr>
        <w:tblW w:w="7083" w:type="dxa"/>
        <w:jc w:val="center"/>
        <w:tblLook w:val="04A0" w:firstRow="1" w:lastRow="0" w:firstColumn="1" w:lastColumn="0" w:noHBand="0" w:noVBand="1"/>
      </w:tblPr>
      <w:tblGrid>
        <w:gridCol w:w="5524"/>
        <w:gridCol w:w="1559"/>
      </w:tblGrid>
      <w:tr w:rsidR="009B31D7" w:rsidRPr="009B31D7" w14:paraId="258FC2EF"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4782F4F2"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Mainīgais kritērijs</w:t>
            </w:r>
          </w:p>
        </w:tc>
        <w:tc>
          <w:tcPr>
            <w:tcW w:w="1559" w:type="dxa"/>
            <w:tcBorders>
              <w:top w:val="single" w:sz="4" w:space="0" w:color="auto"/>
              <w:left w:val="nil"/>
              <w:bottom w:val="single" w:sz="4" w:space="0" w:color="auto"/>
              <w:right w:val="single" w:sz="4" w:space="0" w:color="auto"/>
            </w:tcBorders>
            <w:noWrap/>
            <w:vAlign w:val="bottom"/>
            <w:hideMark/>
          </w:tcPr>
          <w:p w14:paraId="05FBBD09"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Bērnu skaits</w:t>
            </w:r>
          </w:p>
        </w:tc>
      </w:tr>
      <w:tr w:rsidR="009B31D7" w:rsidRPr="009B31D7" w14:paraId="5CDD2404"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17361B4D"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AST/Atbalsts nodarbinātībai</w:t>
            </w:r>
          </w:p>
        </w:tc>
        <w:tc>
          <w:tcPr>
            <w:tcW w:w="1559" w:type="dxa"/>
            <w:tcBorders>
              <w:top w:val="single" w:sz="4" w:space="0" w:color="auto"/>
              <w:left w:val="nil"/>
              <w:bottom w:val="single" w:sz="4" w:space="0" w:color="auto"/>
              <w:right w:val="single" w:sz="4" w:space="0" w:color="auto"/>
            </w:tcBorders>
            <w:noWrap/>
            <w:vAlign w:val="bottom"/>
            <w:hideMark/>
          </w:tcPr>
          <w:p w14:paraId="11C20F9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7</w:t>
            </w:r>
          </w:p>
        </w:tc>
      </w:tr>
      <w:tr w:rsidR="009B31D7" w:rsidRPr="009B31D7" w14:paraId="59061315"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2ABB9994" w14:textId="65F7A446"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w:t>
            </w:r>
            <w:r w:rsidR="00DA1C7F">
              <w:rPr>
                <w:rFonts w:ascii="Times New Roman" w:eastAsia="Times New Roman" w:hAnsi="Times New Roman" w:cs="Times New Roman"/>
                <w:color w:val="000000"/>
                <w:sz w:val="24"/>
                <w:szCs w:val="24"/>
                <w:lang w:eastAsia="lv-LV"/>
              </w:rPr>
              <w:t xml:space="preserve"> </w:t>
            </w:r>
            <w:r w:rsidRPr="009B31D7">
              <w:rPr>
                <w:rFonts w:ascii="Times New Roman" w:eastAsia="Times New Roman" w:hAnsi="Times New Roman" w:cs="Times New Roman"/>
                <w:color w:val="000000"/>
                <w:sz w:val="24"/>
                <w:szCs w:val="24"/>
                <w:lang w:eastAsia="lv-LV"/>
              </w:rPr>
              <w:t>/Atbalsts bērna aprūpē un audzināšanā</w:t>
            </w:r>
          </w:p>
        </w:tc>
        <w:tc>
          <w:tcPr>
            <w:tcW w:w="1559" w:type="dxa"/>
            <w:tcBorders>
              <w:top w:val="single" w:sz="4" w:space="0" w:color="auto"/>
              <w:left w:val="nil"/>
              <w:bottom w:val="single" w:sz="4" w:space="0" w:color="auto"/>
              <w:right w:val="single" w:sz="4" w:space="0" w:color="auto"/>
            </w:tcBorders>
            <w:noWrap/>
            <w:vAlign w:val="bottom"/>
            <w:hideMark/>
          </w:tcPr>
          <w:p w14:paraId="79FF7A5C"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w:t>
            </w:r>
          </w:p>
        </w:tc>
      </w:tr>
      <w:tr w:rsidR="009B31D7" w:rsidRPr="009B31D7" w14:paraId="140B7881"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5916E99D"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AST/Atbalsts mobilitātei</w:t>
            </w:r>
          </w:p>
        </w:tc>
        <w:tc>
          <w:tcPr>
            <w:tcW w:w="1559" w:type="dxa"/>
            <w:tcBorders>
              <w:top w:val="single" w:sz="4" w:space="0" w:color="auto"/>
              <w:left w:val="nil"/>
              <w:bottom w:val="single" w:sz="4" w:space="0" w:color="auto"/>
              <w:right w:val="single" w:sz="4" w:space="0" w:color="auto"/>
            </w:tcBorders>
            <w:noWrap/>
            <w:vAlign w:val="bottom"/>
            <w:hideMark/>
          </w:tcPr>
          <w:p w14:paraId="5F0D15D5"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6</w:t>
            </w:r>
          </w:p>
        </w:tc>
      </w:tr>
      <w:tr w:rsidR="009B31D7" w:rsidRPr="009B31D7" w14:paraId="27266C2C"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171AA477"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paliatīvās aprūpes statusu/Atbalsts mobilitātei</w:t>
            </w:r>
          </w:p>
        </w:tc>
        <w:tc>
          <w:tcPr>
            <w:tcW w:w="1559" w:type="dxa"/>
            <w:tcBorders>
              <w:top w:val="single" w:sz="4" w:space="0" w:color="auto"/>
              <w:left w:val="nil"/>
              <w:bottom w:val="single" w:sz="4" w:space="0" w:color="auto"/>
              <w:right w:val="single" w:sz="4" w:space="0" w:color="auto"/>
            </w:tcBorders>
            <w:noWrap/>
            <w:vAlign w:val="bottom"/>
            <w:hideMark/>
          </w:tcPr>
          <w:p w14:paraId="7424142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6EDCA966"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08109075" w14:textId="68660AA9"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paliatīvās aprūpes statusu</w:t>
            </w:r>
            <w:r w:rsidR="00DA1C7F">
              <w:rPr>
                <w:rFonts w:ascii="Times New Roman" w:eastAsia="Times New Roman" w:hAnsi="Times New Roman" w:cs="Times New Roman"/>
                <w:color w:val="000000"/>
                <w:sz w:val="24"/>
                <w:szCs w:val="24"/>
                <w:lang w:eastAsia="lv-LV"/>
              </w:rPr>
              <w:t xml:space="preserve"> </w:t>
            </w:r>
            <w:r w:rsidRPr="009B31D7">
              <w:rPr>
                <w:rFonts w:ascii="Times New Roman" w:eastAsia="Times New Roman" w:hAnsi="Times New Roman" w:cs="Times New Roman"/>
                <w:color w:val="000000"/>
                <w:sz w:val="24"/>
                <w:szCs w:val="24"/>
                <w:lang w:eastAsia="lv-LV"/>
              </w:rPr>
              <w:t>/Atbalsts bērna aprūpē un audzināšanā</w:t>
            </w:r>
          </w:p>
        </w:tc>
        <w:tc>
          <w:tcPr>
            <w:tcW w:w="1559" w:type="dxa"/>
            <w:tcBorders>
              <w:top w:val="single" w:sz="4" w:space="0" w:color="auto"/>
              <w:left w:val="nil"/>
              <w:bottom w:val="single" w:sz="4" w:space="0" w:color="auto"/>
              <w:right w:val="single" w:sz="4" w:space="0" w:color="auto"/>
            </w:tcBorders>
            <w:noWrap/>
            <w:vAlign w:val="bottom"/>
            <w:hideMark/>
          </w:tcPr>
          <w:p w14:paraId="7E827C04"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5E90ABC8"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225BA950"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RT/Atbalsts mobilitātei</w:t>
            </w:r>
          </w:p>
        </w:tc>
        <w:tc>
          <w:tcPr>
            <w:tcW w:w="1559" w:type="dxa"/>
            <w:tcBorders>
              <w:top w:val="single" w:sz="4" w:space="0" w:color="auto"/>
              <w:left w:val="nil"/>
              <w:bottom w:val="single" w:sz="4" w:space="0" w:color="auto"/>
              <w:right w:val="single" w:sz="4" w:space="0" w:color="auto"/>
            </w:tcBorders>
            <w:noWrap/>
            <w:vAlign w:val="bottom"/>
            <w:hideMark/>
          </w:tcPr>
          <w:p w14:paraId="317B3443"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0F5457CE"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6F1AEF65"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DZT/Atbalsts mobilitātei</w:t>
            </w:r>
          </w:p>
        </w:tc>
        <w:tc>
          <w:tcPr>
            <w:tcW w:w="1559" w:type="dxa"/>
            <w:tcBorders>
              <w:top w:val="single" w:sz="4" w:space="0" w:color="auto"/>
              <w:left w:val="nil"/>
              <w:bottom w:val="single" w:sz="4" w:space="0" w:color="auto"/>
              <w:right w:val="single" w:sz="4" w:space="0" w:color="auto"/>
            </w:tcBorders>
            <w:noWrap/>
            <w:vAlign w:val="bottom"/>
            <w:hideMark/>
          </w:tcPr>
          <w:p w14:paraId="775EEA6D"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6FA8847E"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31B92538"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 xml:space="preserve">Atbalsts bērna aprūpē un audzināšanā/Atbalsts mobilitātei </w:t>
            </w:r>
          </w:p>
        </w:tc>
        <w:tc>
          <w:tcPr>
            <w:tcW w:w="1559" w:type="dxa"/>
            <w:tcBorders>
              <w:top w:val="single" w:sz="4" w:space="0" w:color="auto"/>
              <w:left w:val="nil"/>
              <w:bottom w:val="single" w:sz="4" w:space="0" w:color="auto"/>
              <w:right w:val="single" w:sz="4" w:space="0" w:color="auto"/>
            </w:tcBorders>
            <w:noWrap/>
            <w:vAlign w:val="bottom"/>
            <w:hideMark/>
          </w:tcPr>
          <w:p w14:paraId="26D5B5B4"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5</w:t>
            </w:r>
          </w:p>
        </w:tc>
      </w:tr>
      <w:tr w:rsidR="009B31D7" w:rsidRPr="009B31D7" w14:paraId="744D6E2B"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2EEFC844"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nodarbinātībai/Atbalsts bērna aprūpē un audzināšanā</w:t>
            </w:r>
          </w:p>
        </w:tc>
        <w:tc>
          <w:tcPr>
            <w:tcW w:w="1559" w:type="dxa"/>
            <w:tcBorders>
              <w:top w:val="single" w:sz="4" w:space="0" w:color="auto"/>
              <w:left w:val="nil"/>
              <w:bottom w:val="single" w:sz="4" w:space="0" w:color="auto"/>
              <w:right w:val="single" w:sz="4" w:space="0" w:color="auto"/>
            </w:tcBorders>
            <w:noWrap/>
            <w:vAlign w:val="bottom"/>
            <w:hideMark/>
          </w:tcPr>
          <w:p w14:paraId="3FE2A12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1B5DB172"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59886460" w14:textId="77777777" w:rsidR="009B31D7" w:rsidRPr="009B31D7" w:rsidRDefault="009B31D7" w:rsidP="009B31D7">
            <w:pPr>
              <w:spacing w:after="0" w:line="240" w:lineRule="auto"/>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nodarbinātībai/Atbalsts mobilitātei</w:t>
            </w:r>
          </w:p>
        </w:tc>
        <w:tc>
          <w:tcPr>
            <w:tcW w:w="1559" w:type="dxa"/>
            <w:tcBorders>
              <w:top w:val="single" w:sz="4" w:space="0" w:color="auto"/>
              <w:left w:val="nil"/>
              <w:bottom w:val="single" w:sz="4" w:space="0" w:color="auto"/>
              <w:right w:val="single" w:sz="4" w:space="0" w:color="auto"/>
            </w:tcBorders>
            <w:noWrap/>
            <w:vAlign w:val="bottom"/>
            <w:hideMark/>
          </w:tcPr>
          <w:p w14:paraId="607FA159"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w:t>
            </w:r>
          </w:p>
        </w:tc>
      </w:tr>
      <w:tr w:rsidR="009B31D7" w:rsidRPr="009B31D7" w14:paraId="158DD92C" w14:textId="77777777" w:rsidTr="000258C3">
        <w:trPr>
          <w:trHeight w:val="300"/>
          <w:jc w:val="center"/>
        </w:trPr>
        <w:tc>
          <w:tcPr>
            <w:tcW w:w="5524" w:type="dxa"/>
            <w:tcBorders>
              <w:top w:val="single" w:sz="4" w:space="0" w:color="auto"/>
              <w:left w:val="single" w:sz="4" w:space="0" w:color="auto"/>
              <w:bottom w:val="single" w:sz="4" w:space="0" w:color="auto"/>
              <w:right w:val="single" w:sz="4" w:space="0" w:color="auto"/>
            </w:tcBorders>
            <w:noWrap/>
            <w:vAlign w:val="bottom"/>
            <w:hideMark/>
          </w:tcPr>
          <w:p w14:paraId="746D1B48" w14:textId="77777777" w:rsidR="009B31D7" w:rsidRPr="009B31D7" w:rsidRDefault="009B31D7" w:rsidP="009B31D7">
            <w:pPr>
              <w:spacing w:after="0" w:line="240" w:lineRule="auto"/>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Kopā</w:t>
            </w:r>
          </w:p>
        </w:tc>
        <w:tc>
          <w:tcPr>
            <w:tcW w:w="1559" w:type="dxa"/>
            <w:tcBorders>
              <w:top w:val="single" w:sz="4" w:space="0" w:color="auto"/>
              <w:left w:val="nil"/>
              <w:bottom w:val="single" w:sz="4" w:space="0" w:color="auto"/>
              <w:right w:val="single" w:sz="4" w:space="0" w:color="auto"/>
            </w:tcBorders>
            <w:noWrap/>
            <w:vAlign w:val="bottom"/>
            <w:hideMark/>
          </w:tcPr>
          <w:p w14:paraId="18BC9431"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27</w:t>
            </w:r>
          </w:p>
        </w:tc>
      </w:tr>
    </w:tbl>
    <w:p w14:paraId="7DD11764" w14:textId="77777777" w:rsidR="009B31D7" w:rsidRPr="009B31D7" w:rsidRDefault="009B31D7" w:rsidP="009B31D7">
      <w:pPr>
        <w:jc w:val="center"/>
        <w:rPr>
          <w:rFonts w:ascii="Times New Roman" w:eastAsia="Times New Roman" w:hAnsi="Times New Roman" w:cs="Times New Roman"/>
          <w:sz w:val="24"/>
          <w:szCs w:val="24"/>
        </w:rPr>
      </w:pPr>
    </w:p>
    <w:p w14:paraId="597B5030" w14:textId="1B7EC4F6" w:rsidR="009B31D7" w:rsidRPr="009B31D7" w:rsidRDefault="009B31D7" w:rsidP="009B31D7">
      <w:pPr>
        <w:jc w:val="both"/>
        <w:rPr>
          <w:rFonts w:ascii="Times New Roman" w:eastAsia="Times New Roman" w:hAnsi="Times New Roman" w:cs="Times New Roman"/>
          <w:i/>
          <w:iCs/>
          <w:sz w:val="24"/>
          <w:szCs w:val="24"/>
        </w:rPr>
      </w:pPr>
      <w:r w:rsidRPr="009B31D7">
        <w:rPr>
          <w:rFonts w:ascii="Times New Roman" w:eastAsia="Times New Roman" w:hAnsi="Times New Roman" w:cs="Times New Roman"/>
          <w:sz w:val="24"/>
          <w:szCs w:val="24"/>
        </w:rPr>
        <w:t>Trīs mainīgie kritēriji</w:t>
      </w:r>
      <w:r w:rsidR="007D2A36">
        <w:rPr>
          <w:rFonts w:ascii="Times New Roman" w:eastAsia="Times New Roman" w:hAnsi="Times New Roman" w:cs="Times New Roman"/>
          <w:sz w:val="24"/>
          <w:szCs w:val="24"/>
        </w:rPr>
        <w:t xml:space="preserve"> piešķirti</w:t>
      </w:r>
      <w:r w:rsidRPr="009B31D7">
        <w:rPr>
          <w:rFonts w:ascii="Times New Roman" w:eastAsia="Times New Roman" w:hAnsi="Times New Roman" w:cs="Times New Roman"/>
          <w:sz w:val="24"/>
          <w:szCs w:val="24"/>
        </w:rPr>
        <w:t xml:space="preserve"> 8 bērniem, no kuriem 5 bērniem ar AST, vienam bērnam ar paliatīvās aprūpes statusu un diviem bērniem ar FT, kuriem vienlaikus nepieciešams atbalsts bērna aprūpē un audzināšanā, atbalsts nodarbinātībai un atbalsts mobilitātei</w:t>
      </w:r>
      <w:r w:rsidR="00DA1C7F">
        <w:rPr>
          <w:rFonts w:ascii="Times New Roman" w:eastAsia="Times New Roman" w:hAnsi="Times New Roman" w:cs="Times New Roman"/>
          <w:sz w:val="24"/>
          <w:szCs w:val="24"/>
        </w:rPr>
        <w:t xml:space="preserve"> </w:t>
      </w:r>
      <w:r w:rsidR="00DA1C7F" w:rsidRPr="00DA1C7F">
        <w:rPr>
          <w:rFonts w:ascii="Times New Roman" w:eastAsia="Times New Roman" w:hAnsi="Times New Roman" w:cs="Times New Roman"/>
          <w:i/>
          <w:iCs/>
          <w:sz w:val="24"/>
          <w:szCs w:val="24"/>
        </w:rPr>
        <w:t>(3.8.3.tabula)</w:t>
      </w:r>
      <w:r w:rsidRPr="009B31D7">
        <w:rPr>
          <w:rFonts w:ascii="Times New Roman" w:eastAsia="Times New Roman" w:hAnsi="Times New Roman" w:cs="Times New Roman"/>
          <w:i/>
          <w:iCs/>
          <w:sz w:val="24"/>
          <w:szCs w:val="24"/>
        </w:rPr>
        <w:t>.</w:t>
      </w:r>
    </w:p>
    <w:p w14:paraId="6AC01AD3" w14:textId="4504FC98" w:rsidR="009B31D7" w:rsidRPr="009B31D7" w:rsidRDefault="00DA1C7F" w:rsidP="009B31D7">
      <w:pPr>
        <w:keepNext/>
        <w:spacing w:after="200" w:line="240" w:lineRule="auto"/>
        <w:jc w:val="righ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3.8.3</w:t>
      </w:r>
      <w:r w:rsidR="009B31D7" w:rsidRPr="009B31D7">
        <w:rPr>
          <w:rFonts w:ascii="Times New Roman" w:eastAsia="Times New Roman" w:hAnsi="Times New Roman" w:cs="Times New Roman"/>
          <w:i/>
          <w:iCs/>
          <w:color w:val="000000" w:themeColor="text1"/>
          <w:sz w:val="24"/>
          <w:szCs w:val="24"/>
        </w:rPr>
        <w:t>. tabula</w:t>
      </w:r>
    </w:p>
    <w:p w14:paraId="66D2053D" w14:textId="77777777" w:rsidR="009B31D7" w:rsidRPr="009B31D7" w:rsidRDefault="009B31D7" w:rsidP="009B31D7">
      <w:pPr>
        <w:jc w:val="center"/>
        <w:rPr>
          <w:rFonts w:ascii="Times New Roman" w:eastAsia="Times New Roman" w:hAnsi="Times New Roman" w:cs="Times New Roman"/>
          <w:b/>
          <w:bCs/>
          <w:sz w:val="24"/>
          <w:szCs w:val="24"/>
        </w:rPr>
      </w:pPr>
      <w:r w:rsidRPr="009B31D7">
        <w:rPr>
          <w:rFonts w:ascii="Times New Roman" w:eastAsia="Times New Roman" w:hAnsi="Times New Roman" w:cs="Times New Roman"/>
          <w:b/>
          <w:bCs/>
          <w:sz w:val="24"/>
          <w:szCs w:val="24"/>
        </w:rPr>
        <w:t>Bērnu skaits, kam piešķirti trīs mainīgie kritēriji, sadalījumā pa mainīgajiem kritērijiem</w:t>
      </w:r>
    </w:p>
    <w:tbl>
      <w:tblPr>
        <w:tblW w:w="7087" w:type="dxa"/>
        <w:tblInd w:w="1526" w:type="dxa"/>
        <w:tblLook w:val="04A0" w:firstRow="1" w:lastRow="0" w:firstColumn="1" w:lastColumn="0" w:noHBand="0" w:noVBand="1"/>
      </w:tblPr>
      <w:tblGrid>
        <w:gridCol w:w="5528"/>
        <w:gridCol w:w="1559"/>
      </w:tblGrid>
      <w:tr w:rsidR="009B31D7" w:rsidRPr="009B31D7" w14:paraId="1EBF1873" w14:textId="77777777" w:rsidTr="00DA1C7F">
        <w:trPr>
          <w:trHeight w:val="300"/>
        </w:trPr>
        <w:tc>
          <w:tcPr>
            <w:tcW w:w="5528" w:type="dxa"/>
            <w:tcBorders>
              <w:top w:val="single" w:sz="4" w:space="0" w:color="auto"/>
              <w:left w:val="single" w:sz="4" w:space="0" w:color="auto"/>
              <w:bottom w:val="single" w:sz="4" w:space="0" w:color="auto"/>
              <w:right w:val="single" w:sz="4" w:space="0" w:color="auto"/>
            </w:tcBorders>
            <w:noWrap/>
            <w:vAlign w:val="bottom"/>
            <w:hideMark/>
          </w:tcPr>
          <w:p w14:paraId="221FE747"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Mainīgais kritērijs</w:t>
            </w:r>
          </w:p>
        </w:tc>
        <w:tc>
          <w:tcPr>
            <w:tcW w:w="1559" w:type="dxa"/>
            <w:tcBorders>
              <w:top w:val="single" w:sz="4" w:space="0" w:color="auto"/>
              <w:left w:val="nil"/>
              <w:bottom w:val="single" w:sz="4" w:space="0" w:color="auto"/>
              <w:right w:val="single" w:sz="4" w:space="0" w:color="auto"/>
            </w:tcBorders>
            <w:noWrap/>
            <w:vAlign w:val="bottom"/>
            <w:hideMark/>
          </w:tcPr>
          <w:p w14:paraId="3CF85AC5"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Bērnu skaits</w:t>
            </w:r>
          </w:p>
        </w:tc>
      </w:tr>
      <w:tr w:rsidR="009B31D7" w:rsidRPr="009B31D7" w14:paraId="243F45B2"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2419C84C" w14:textId="77777777" w:rsidR="009B31D7" w:rsidRPr="009B31D7" w:rsidRDefault="009B31D7" w:rsidP="009B31D7">
            <w:pPr>
              <w:spacing w:after="0" w:line="240" w:lineRule="auto"/>
              <w:jc w:val="both"/>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AST/Atbalsts bērna aprūpē un audzināšanā/Atbalsts mobilitātei</w:t>
            </w:r>
          </w:p>
        </w:tc>
        <w:tc>
          <w:tcPr>
            <w:tcW w:w="1559" w:type="dxa"/>
            <w:tcBorders>
              <w:top w:val="nil"/>
              <w:left w:val="nil"/>
              <w:bottom w:val="single" w:sz="4" w:space="0" w:color="auto"/>
              <w:right w:val="single" w:sz="4" w:space="0" w:color="auto"/>
            </w:tcBorders>
            <w:noWrap/>
            <w:vAlign w:val="bottom"/>
            <w:hideMark/>
          </w:tcPr>
          <w:p w14:paraId="0C25E142"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w:t>
            </w:r>
          </w:p>
        </w:tc>
      </w:tr>
      <w:tr w:rsidR="009B31D7" w:rsidRPr="009B31D7" w14:paraId="0746C9ED"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2A61714B" w14:textId="77777777" w:rsidR="009B31D7" w:rsidRPr="009B31D7" w:rsidRDefault="009B31D7" w:rsidP="009B31D7">
            <w:pPr>
              <w:spacing w:after="0" w:line="240" w:lineRule="auto"/>
              <w:jc w:val="both"/>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AST/Atbalsts nodarbinātībai/Atbalsts mobilitātei</w:t>
            </w:r>
          </w:p>
        </w:tc>
        <w:tc>
          <w:tcPr>
            <w:tcW w:w="1559" w:type="dxa"/>
            <w:tcBorders>
              <w:top w:val="nil"/>
              <w:left w:val="nil"/>
              <w:bottom w:val="single" w:sz="4" w:space="0" w:color="auto"/>
              <w:right w:val="single" w:sz="4" w:space="0" w:color="auto"/>
            </w:tcBorders>
            <w:noWrap/>
            <w:vAlign w:val="bottom"/>
            <w:hideMark/>
          </w:tcPr>
          <w:p w14:paraId="7744037D"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3233130A"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41BD31C9" w14:textId="77777777" w:rsidR="009B31D7" w:rsidRPr="009B31D7" w:rsidRDefault="009B31D7" w:rsidP="009B31D7">
            <w:pPr>
              <w:spacing w:after="0" w:line="240" w:lineRule="auto"/>
              <w:jc w:val="both"/>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AST/Atbalsts nodarbinātībai/Atbalsts bērnu audzināšanā un aprūpē</w:t>
            </w:r>
          </w:p>
        </w:tc>
        <w:tc>
          <w:tcPr>
            <w:tcW w:w="1559" w:type="dxa"/>
            <w:tcBorders>
              <w:top w:val="nil"/>
              <w:left w:val="nil"/>
              <w:bottom w:val="single" w:sz="4" w:space="0" w:color="auto"/>
              <w:right w:val="single" w:sz="4" w:space="0" w:color="auto"/>
            </w:tcBorders>
            <w:noWrap/>
            <w:vAlign w:val="bottom"/>
            <w:hideMark/>
          </w:tcPr>
          <w:p w14:paraId="122BB7B3"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w:t>
            </w:r>
          </w:p>
        </w:tc>
      </w:tr>
      <w:tr w:rsidR="009B31D7" w:rsidRPr="009B31D7" w14:paraId="776D5AA4"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6C6E2545" w14:textId="77777777" w:rsidR="009B31D7" w:rsidRPr="009B31D7" w:rsidRDefault="009B31D7" w:rsidP="009B31D7">
            <w:pPr>
              <w:spacing w:after="0" w:line="240" w:lineRule="auto"/>
              <w:jc w:val="both"/>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Atbalsts bērnam ar paliatīvās aprūpes statusu/Atbalsts nodarbinātībai/Atbalsts mobilitātei</w:t>
            </w:r>
          </w:p>
        </w:tc>
        <w:tc>
          <w:tcPr>
            <w:tcW w:w="1559" w:type="dxa"/>
            <w:tcBorders>
              <w:top w:val="nil"/>
              <w:left w:val="nil"/>
              <w:bottom w:val="single" w:sz="4" w:space="0" w:color="auto"/>
              <w:right w:val="single" w:sz="4" w:space="0" w:color="auto"/>
            </w:tcBorders>
            <w:noWrap/>
            <w:vAlign w:val="bottom"/>
            <w:hideMark/>
          </w:tcPr>
          <w:p w14:paraId="5898C293"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1</w:t>
            </w:r>
          </w:p>
        </w:tc>
      </w:tr>
      <w:tr w:rsidR="009B31D7" w:rsidRPr="009B31D7" w14:paraId="1C55B1EF"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393B2C3B" w14:textId="77777777" w:rsidR="009B31D7" w:rsidRPr="009B31D7" w:rsidRDefault="009B31D7" w:rsidP="009B31D7">
            <w:pPr>
              <w:spacing w:after="0" w:line="240" w:lineRule="auto"/>
              <w:jc w:val="both"/>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 xml:space="preserve">Atbalsts bērna aprūpē un audzināšanā/Atbalsts nodarbinātībai/Atbalsts mobilitātei </w:t>
            </w:r>
          </w:p>
        </w:tc>
        <w:tc>
          <w:tcPr>
            <w:tcW w:w="1559" w:type="dxa"/>
            <w:tcBorders>
              <w:top w:val="nil"/>
              <w:left w:val="nil"/>
              <w:bottom w:val="single" w:sz="4" w:space="0" w:color="auto"/>
              <w:right w:val="single" w:sz="4" w:space="0" w:color="auto"/>
            </w:tcBorders>
            <w:noWrap/>
            <w:vAlign w:val="bottom"/>
            <w:hideMark/>
          </w:tcPr>
          <w:p w14:paraId="2E1CA794" w14:textId="77777777" w:rsidR="009B31D7" w:rsidRPr="009B31D7" w:rsidRDefault="009B31D7" w:rsidP="009B31D7">
            <w:pPr>
              <w:spacing w:after="0" w:line="240" w:lineRule="auto"/>
              <w:jc w:val="center"/>
              <w:rPr>
                <w:rFonts w:ascii="Times New Roman" w:eastAsia="Times New Roman" w:hAnsi="Times New Roman" w:cs="Times New Roman"/>
                <w:color w:val="000000"/>
                <w:sz w:val="24"/>
                <w:szCs w:val="24"/>
                <w:lang w:eastAsia="lv-LV"/>
              </w:rPr>
            </w:pPr>
            <w:r w:rsidRPr="009B31D7">
              <w:rPr>
                <w:rFonts w:ascii="Times New Roman" w:eastAsia="Times New Roman" w:hAnsi="Times New Roman" w:cs="Times New Roman"/>
                <w:color w:val="000000"/>
                <w:sz w:val="24"/>
                <w:szCs w:val="24"/>
                <w:lang w:eastAsia="lv-LV"/>
              </w:rPr>
              <w:t>2</w:t>
            </w:r>
          </w:p>
        </w:tc>
      </w:tr>
      <w:tr w:rsidR="009B31D7" w:rsidRPr="009B31D7" w14:paraId="3374FECE" w14:textId="77777777" w:rsidTr="00DA1C7F">
        <w:trPr>
          <w:trHeight w:val="300"/>
        </w:trPr>
        <w:tc>
          <w:tcPr>
            <w:tcW w:w="5528" w:type="dxa"/>
            <w:tcBorders>
              <w:top w:val="nil"/>
              <w:left w:val="single" w:sz="4" w:space="0" w:color="auto"/>
              <w:bottom w:val="single" w:sz="4" w:space="0" w:color="auto"/>
              <w:right w:val="single" w:sz="4" w:space="0" w:color="auto"/>
            </w:tcBorders>
            <w:noWrap/>
            <w:vAlign w:val="bottom"/>
            <w:hideMark/>
          </w:tcPr>
          <w:p w14:paraId="1E97D726" w14:textId="77777777" w:rsidR="009B31D7" w:rsidRPr="009B31D7" w:rsidRDefault="009B31D7" w:rsidP="009B31D7">
            <w:pPr>
              <w:spacing w:after="0" w:line="240" w:lineRule="auto"/>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Kopā</w:t>
            </w:r>
          </w:p>
        </w:tc>
        <w:tc>
          <w:tcPr>
            <w:tcW w:w="1559" w:type="dxa"/>
            <w:tcBorders>
              <w:top w:val="nil"/>
              <w:left w:val="nil"/>
              <w:bottom w:val="single" w:sz="4" w:space="0" w:color="auto"/>
              <w:right w:val="single" w:sz="4" w:space="0" w:color="auto"/>
            </w:tcBorders>
            <w:noWrap/>
            <w:vAlign w:val="bottom"/>
            <w:hideMark/>
          </w:tcPr>
          <w:p w14:paraId="42257E8F" w14:textId="77777777" w:rsidR="009B31D7" w:rsidRPr="009B31D7" w:rsidRDefault="009B31D7" w:rsidP="009B31D7">
            <w:pPr>
              <w:spacing w:after="0" w:line="240" w:lineRule="auto"/>
              <w:jc w:val="center"/>
              <w:rPr>
                <w:rFonts w:ascii="Times New Roman" w:eastAsia="Times New Roman" w:hAnsi="Times New Roman" w:cs="Times New Roman"/>
                <w:b/>
                <w:bCs/>
                <w:color w:val="000000"/>
                <w:sz w:val="24"/>
                <w:szCs w:val="24"/>
                <w:lang w:eastAsia="lv-LV"/>
              </w:rPr>
            </w:pPr>
            <w:r w:rsidRPr="009B31D7">
              <w:rPr>
                <w:rFonts w:ascii="Times New Roman" w:eastAsia="Times New Roman" w:hAnsi="Times New Roman" w:cs="Times New Roman"/>
                <w:b/>
                <w:bCs/>
                <w:color w:val="000000"/>
                <w:sz w:val="24"/>
                <w:szCs w:val="24"/>
                <w:lang w:eastAsia="lv-LV"/>
              </w:rPr>
              <w:t>8</w:t>
            </w:r>
          </w:p>
        </w:tc>
      </w:tr>
    </w:tbl>
    <w:p w14:paraId="0B877D50" w14:textId="77777777" w:rsidR="009B31D7" w:rsidRPr="00DA1C7F" w:rsidRDefault="009B31D7" w:rsidP="00DA6443">
      <w:pPr>
        <w:rPr>
          <w:rFonts w:ascii="Times New Roman" w:hAnsi="Times New Roman" w:cs="Times New Roman"/>
          <w:sz w:val="24"/>
          <w:szCs w:val="24"/>
        </w:rPr>
      </w:pPr>
    </w:p>
    <w:p w14:paraId="35EEA78C" w14:textId="58061735" w:rsidR="00B57F73" w:rsidRPr="00DA1C7F" w:rsidRDefault="00AF4781" w:rsidP="00B57F73">
      <w:pPr>
        <w:rPr>
          <w:rFonts w:ascii="Times New Roman" w:hAnsi="Times New Roman" w:cs="Times New Roman"/>
          <w:sz w:val="24"/>
          <w:szCs w:val="24"/>
          <w:lang w:eastAsia="zh-CN"/>
        </w:rPr>
      </w:pPr>
      <w:r w:rsidRPr="00DA1C7F">
        <w:rPr>
          <w:rFonts w:ascii="Times New Roman" w:hAnsi="Times New Roman" w:cs="Times New Roman"/>
          <w:sz w:val="24"/>
          <w:szCs w:val="24"/>
        </w:rPr>
        <w:br w:type="page"/>
      </w:r>
    </w:p>
    <w:p w14:paraId="4FA03E34" w14:textId="3AD5584C" w:rsidR="00D53692" w:rsidRDefault="007D7921" w:rsidP="0044283C">
      <w:pPr>
        <w:pStyle w:val="Heading2"/>
      </w:pPr>
      <w:bookmarkStart w:id="75" w:name="_Toc130803802"/>
      <w:r>
        <w:lastRenderedPageBreak/>
        <w:t xml:space="preserve">4. </w:t>
      </w:r>
      <w:r w:rsidR="00D53692">
        <w:t xml:space="preserve">Finansējuma analīze </w:t>
      </w:r>
      <w:r w:rsidR="00140D03">
        <w:t>nosakot IB indikatīvo apmēru</w:t>
      </w:r>
      <w:bookmarkEnd w:id="75"/>
    </w:p>
    <w:p w14:paraId="6505135C" w14:textId="650FFBF5" w:rsidR="0044283C" w:rsidRDefault="00D53692" w:rsidP="0044283C">
      <w:pPr>
        <w:pStyle w:val="Heading2"/>
      </w:pPr>
      <w:bookmarkStart w:id="76" w:name="_Toc130803803"/>
      <w:r w:rsidRPr="00D53692">
        <w:t xml:space="preserve">4.1. </w:t>
      </w:r>
      <w:r w:rsidR="005D1A07" w:rsidRPr="00D53692">
        <w:t>IB indikatīv</w:t>
      </w:r>
      <w:r w:rsidR="006F62B0" w:rsidRPr="00D53692">
        <w:t>ais</w:t>
      </w:r>
      <w:r w:rsidR="005D1A07">
        <w:t xml:space="preserve"> apmēr</w:t>
      </w:r>
      <w:r w:rsidR="006F62B0">
        <w:t>s</w:t>
      </w:r>
      <w:r w:rsidR="005D1A07">
        <w:t xml:space="preserve"> </w:t>
      </w:r>
      <w:r w:rsidR="007D7921">
        <w:t>pamatkritēriju un mainīgo kritēriju nodrošināšanai</w:t>
      </w:r>
      <w:bookmarkEnd w:id="76"/>
    </w:p>
    <w:p w14:paraId="26DBE849" w14:textId="48447E61" w:rsidR="0044283C" w:rsidRDefault="00A175CC" w:rsidP="0044283C">
      <w:pPr>
        <w:jc w:val="both"/>
        <w:rPr>
          <w:rFonts w:ascii="Times New Roman" w:hAnsi="Times New Roman" w:cs="Times New Roman"/>
          <w:sz w:val="24"/>
          <w:szCs w:val="24"/>
          <w:lang w:eastAsia="zh-CN"/>
        </w:rPr>
      </w:pPr>
      <w:r>
        <w:rPr>
          <w:rFonts w:ascii="Times New Roman" w:hAnsi="Times New Roman" w:cs="Times New Roman"/>
          <w:sz w:val="24"/>
          <w:szCs w:val="24"/>
          <w:lang w:eastAsia="zh-CN"/>
        </w:rPr>
        <w:t>M</w:t>
      </w:r>
      <w:r w:rsidR="0044283C" w:rsidRPr="00E476A2">
        <w:rPr>
          <w:rFonts w:ascii="Times New Roman" w:hAnsi="Times New Roman" w:cs="Times New Roman"/>
          <w:sz w:val="24"/>
          <w:szCs w:val="24"/>
          <w:lang w:eastAsia="zh-CN"/>
        </w:rPr>
        <w:t>etodikā tika noteikts SBS pakalpojumu apjoms</w:t>
      </w:r>
      <w:r w:rsidR="0044283C">
        <w:rPr>
          <w:rFonts w:ascii="Times New Roman" w:hAnsi="Times New Roman" w:cs="Times New Roman"/>
          <w:sz w:val="24"/>
          <w:szCs w:val="24"/>
          <w:lang w:eastAsia="zh-CN"/>
        </w:rPr>
        <w:t xml:space="preserve"> un IB indikatīv</w:t>
      </w:r>
      <w:r w:rsidR="009512E9">
        <w:rPr>
          <w:rFonts w:ascii="Times New Roman" w:hAnsi="Times New Roman" w:cs="Times New Roman"/>
          <w:sz w:val="24"/>
          <w:szCs w:val="24"/>
          <w:lang w:eastAsia="zh-CN"/>
        </w:rPr>
        <w:t>ais</w:t>
      </w:r>
      <w:r w:rsidR="0044283C">
        <w:rPr>
          <w:rFonts w:ascii="Times New Roman" w:hAnsi="Times New Roman" w:cs="Times New Roman"/>
          <w:sz w:val="24"/>
          <w:szCs w:val="24"/>
          <w:lang w:eastAsia="zh-CN"/>
        </w:rPr>
        <w:t xml:space="preserve"> </w:t>
      </w:r>
      <w:r w:rsidR="000E22F6">
        <w:rPr>
          <w:rFonts w:ascii="Times New Roman" w:hAnsi="Times New Roman" w:cs="Times New Roman"/>
          <w:sz w:val="24"/>
          <w:szCs w:val="24"/>
          <w:lang w:eastAsia="zh-CN"/>
        </w:rPr>
        <w:t>apmērs (euro)</w:t>
      </w:r>
      <w:r w:rsidR="0044283C" w:rsidRPr="00E476A2">
        <w:rPr>
          <w:rFonts w:ascii="Times New Roman" w:hAnsi="Times New Roman" w:cs="Times New Roman"/>
          <w:sz w:val="24"/>
          <w:szCs w:val="24"/>
          <w:lang w:eastAsia="zh-CN"/>
        </w:rPr>
        <w:t xml:space="preserve"> vienam bērnam pamatkritēriju </w:t>
      </w:r>
      <w:r w:rsidR="00C87C98">
        <w:rPr>
          <w:rFonts w:ascii="Times New Roman" w:hAnsi="Times New Roman" w:cs="Times New Roman"/>
          <w:sz w:val="24"/>
          <w:szCs w:val="24"/>
          <w:lang w:eastAsia="zh-CN"/>
        </w:rPr>
        <w:t xml:space="preserve"> </w:t>
      </w:r>
      <w:r w:rsidR="007278AA">
        <w:rPr>
          <w:rFonts w:ascii="Times New Roman" w:hAnsi="Times New Roman" w:cs="Times New Roman"/>
          <w:sz w:val="24"/>
          <w:szCs w:val="24"/>
          <w:lang w:eastAsia="zh-CN"/>
        </w:rPr>
        <w:t>un mainīgo kritēriju</w:t>
      </w:r>
      <w:r w:rsidR="00C87C98">
        <w:rPr>
          <w:rFonts w:ascii="Times New Roman" w:hAnsi="Times New Roman" w:cs="Times New Roman"/>
          <w:sz w:val="24"/>
          <w:szCs w:val="24"/>
          <w:lang w:eastAsia="zh-CN"/>
        </w:rPr>
        <w:t xml:space="preserve"> </w:t>
      </w:r>
      <w:r w:rsidR="007278AA">
        <w:rPr>
          <w:rFonts w:ascii="Times New Roman" w:hAnsi="Times New Roman" w:cs="Times New Roman"/>
          <w:sz w:val="24"/>
          <w:szCs w:val="24"/>
          <w:lang w:eastAsia="zh-CN"/>
        </w:rPr>
        <w:t xml:space="preserve"> nodrošināšana</w:t>
      </w:r>
      <w:r w:rsidR="00AA2D72">
        <w:rPr>
          <w:rFonts w:ascii="Times New Roman" w:hAnsi="Times New Roman" w:cs="Times New Roman"/>
          <w:sz w:val="24"/>
          <w:szCs w:val="24"/>
          <w:lang w:eastAsia="zh-CN"/>
        </w:rPr>
        <w:t>i</w:t>
      </w:r>
      <w:r w:rsidR="007278AA">
        <w:rPr>
          <w:rFonts w:ascii="Times New Roman" w:hAnsi="Times New Roman" w:cs="Times New Roman"/>
          <w:sz w:val="24"/>
          <w:szCs w:val="24"/>
          <w:lang w:eastAsia="zh-CN"/>
        </w:rPr>
        <w:t>.</w:t>
      </w:r>
    </w:p>
    <w:p w14:paraId="39229C7C" w14:textId="3E86A5F3" w:rsidR="00D47466" w:rsidRDefault="00D47466" w:rsidP="0044283C">
      <w:pPr>
        <w:jc w:val="both"/>
        <w:rPr>
          <w:rFonts w:ascii="Times New Roman" w:hAnsi="Times New Roman" w:cs="Times New Roman"/>
          <w:sz w:val="24"/>
          <w:szCs w:val="24"/>
          <w:lang w:eastAsia="zh-CN"/>
        </w:rPr>
      </w:pPr>
      <w:r>
        <w:rPr>
          <w:rFonts w:ascii="Times New Roman" w:hAnsi="Times New Roman" w:cs="Times New Roman"/>
          <w:sz w:val="24"/>
          <w:szCs w:val="24"/>
          <w:lang w:eastAsia="zh-CN"/>
        </w:rPr>
        <w:t>Veicot metodikā un atbalsta plānā piešķirtā IB indikatīvā apmēra salīdzinājumu</w:t>
      </w:r>
      <w:r w:rsidR="00180768">
        <w:rPr>
          <w:rFonts w:ascii="Times New Roman" w:hAnsi="Times New Roman" w:cs="Times New Roman"/>
          <w:sz w:val="24"/>
          <w:szCs w:val="24"/>
          <w:lang w:eastAsia="zh-CN"/>
        </w:rPr>
        <w:t xml:space="preserve"> tika konstatēts</w:t>
      </w:r>
      <w:r w:rsidR="009110E7">
        <w:rPr>
          <w:rFonts w:ascii="Times New Roman" w:hAnsi="Times New Roman" w:cs="Times New Roman"/>
          <w:sz w:val="24"/>
          <w:szCs w:val="24"/>
          <w:lang w:eastAsia="zh-CN"/>
        </w:rPr>
        <w:t xml:space="preserve"> </w:t>
      </w:r>
      <w:r w:rsidR="009110E7" w:rsidRPr="006C0A55">
        <w:rPr>
          <w:rFonts w:ascii="Times New Roman" w:hAnsi="Times New Roman" w:cs="Times New Roman"/>
          <w:i/>
          <w:iCs/>
          <w:sz w:val="24"/>
          <w:szCs w:val="24"/>
          <w:lang w:eastAsia="zh-CN"/>
        </w:rPr>
        <w:t>(4.1.</w:t>
      </w:r>
      <w:r w:rsidR="006C0A55">
        <w:rPr>
          <w:rFonts w:ascii="Times New Roman" w:hAnsi="Times New Roman" w:cs="Times New Roman"/>
          <w:i/>
          <w:iCs/>
          <w:sz w:val="24"/>
          <w:szCs w:val="24"/>
          <w:lang w:eastAsia="zh-CN"/>
        </w:rPr>
        <w:t>1.</w:t>
      </w:r>
      <w:r w:rsidR="009110E7" w:rsidRPr="006C0A55">
        <w:rPr>
          <w:rFonts w:ascii="Times New Roman" w:hAnsi="Times New Roman" w:cs="Times New Roman"/>
          <w:i/>
          <w:iCs/>
          <w:sz w:val="24"/>
          <w:szCs w:val="24"/>
          <w:lang w:eastAsia="zh-CN"/>
        </w:rPr>
        <w:t>tabula)</w:t>
      </w:r>
      <w:r w:rsidR="00180768" w:rsidRPr="006C0A55">
        <w:rPr>
          <w:rFonts w:ascii="Times New Roman" w:hAnsi="Times New Roman" w:cs="Times New Roman"/>
          <w:i/>
          <w:iCs/>
          <w:sz w:val="24"/>
          <w:szCs w:val="24"/>
          <w:lang w:eastAsia="zh-CN"/>
        </w:rPr>
        <w:t>,</w:t>
      </w:r>
      <w:r w:rsidR="00180768">
        <w:rPr>
          <w:rFonts w:ascii="Times New Roman" w:hAnsi="Times New Roman" w:cs="Times New Roman"/>
          <w:sz w:val="24"/>
          <w:szCs w:val="24"/>
          <w:lang w:eastAsia="zh-CN"/>
        </w:rPr>
        <w:t xml:space="preserve"> ka</w:t>
      </w:r>
      <w:r w:rsidR="006C3259">
        <w:rPr>
          <w:rFonts w:ascii="Times New Roman" w:hAnsi="Times New Roman" w:cs="Times New Roman"/>
          <w:sz w:val="24"/>
          <w:szCs w:val="24"/>
          <w:lang w:eastAsia="zh-CN"/>
        </w:rPr>
        <w:t>:</w:t>
      </w:r>
    </w:p>
    <w:p w14:paraId="3FB71C82" w14:textId="2634E2AC" w:rsidR="00180768" w:rsidRDefault="00CE4095" w:rsidP="00180768">
      <w:pPr>
        <w:pStyle w:val="ListParagraph"/>
        <w:numPr>
          <w:ilvl w:val="0"/>
          <w:numId w:val="43"/>
        </w:numPr>
        <w:jc w:val="both"/>
        <w:rPr>
          <w:rFonts w:ascii="Times New Roman" w:hAnsi="Times New Roman" w:cs="Times New Roman"/>
          <w:sz w:val="24"/>
          <w:szCs w:val="24"/>
          <w:lang w:eastAsia="zh-CN"/>
        </w:rPr>
      </w:pPr>
      <w:r w:rsidRPr="00A62155">
        <w:rPr>
          <w:rFonts w:ascii="Times New Roman" w:hAnsi="Times New Roman" w:cs="Times New Roman"/>
          <w:sz w:val="24"/>
          <w:szCs w:val="24"/>
          <w:lang w:eastAsia="zh-CN"/>
        </w:rPr>
        <w:t xml:space="preserve">uz vienu bērnu vidējais IB indikatīvais apmērs </w:t>
      </w:r>
      <w:r w:rsidR="000768C5" w:rsidRPr="00A62155">
        <w:rPr>
          <w:rFonts w:ascii="Times New Roman" w:hAnsi="Times New Roman" w:cs="Times New Roman"/>
          <w:sz w:val="24"/>
          <w:szCs w:val="24"/>
          <w:lang w:eastAsia="zh-CN"/>
        </w:rPr>
        <w:t xml:space="preserve">pamatkritēriju nodrošināšanai </w:t>
      </w:r>
      <w:r w:rsidR="005468A0" w:rsidRPr="00A62155">
        <w:rPr>
          <w:rFonts w:ascii="Times New Roman" w:hAnsi="Times New Roman" w:cs="Times New Roman"/>
          <w:sz w:val="24"/>
          <w:szCs w:val="24"/>
          <w:lang w:eastAsia="zh-CN"/>
        </w:rPr>
        <w:t>ir lielāks nekā metodikā noteikts vecuma grup</w:t>
      </w:r>
      <w:r w:rsidR="006C3259" w:rsidRPr="00A62155">
        <w:rPr>
          <w:rFonts w:ascii="Times New Roman" w:hAnsi="Times New Roman" w:cs="Times New Roman"/>
          <w:sz w:val="24"/>
          <w:szCs w:val="24"/>
          <w:lang w:eastAsia="zh-CN"/>
        </w:rPr>
        <w:t>ā</w:t>
      </w:r>
      <w:r w:rsidR="005468A0" w:rsidRPr="00A62155">
        <w:rPr>
          <w:rFonts w:ascii="Times New Roman" w:hAnsi="Times New Roman" w:cs="Times New Roman"/>
          <w:sz w:val="24"/>
          <w:szCs w:val="24"/>
          <w:lang w:eastAsia="zh-CN"/>
        </w:rPr>
        <w:t xml:space="preserve"> no 0 līdz 1,5 gadiem (ieskaitot)</w:t>
      </w:r>
      <w:r w:rsidR="00A80CDB" w:rsidRPr="00A62155">
        <w:rPr>
          <w:rFonts w:ascii="Times New Roman" w:hAnsi="Times New Roman" w:cs="Times New Roman"/>
          <w:sz w:val="24"/>
          <w:szCs w:val="24"/>
          <w:lang w:eastAsia="zh-CN"/>
        </w:rPr>
        <w:t xml:space="preserve"> </w:t>
      </w:r>
      <w:r w:rsidR="006C3259" w:rsidRPr="00A62155">
        <w:rPr>
          <w:rFonts w:ascii="Times New Roman" w:hAnsi="Times New Roman" w:cs="Times New Roman"/>
          <w:sz w:val="24"/>
          <w:szCs w:val="24"/>
          <w:lang w:eastAsia="zh-CN"/>
        </w:rPr>
        <w:t xml:space="preserve"> </w:t>
      </w:r>
      <w:r w:rsidR="00A80CDB" w:rsidRPr="00A62155">
        <w:rPr>
          <w:rFonts w:ascii="Times New Roman" w:hAnsi="Times New Roman" w:cs="Times New Roman"/>
          <w:sz w:val="24"/>
          <w:szCs w:val="24"/>
          <w:lang w:eastAsia="zh-CN"/>
        </w:rPr>
        <w:t>un vecuma grup</w:t>
      </w:r>
      <w:r w:rsidR="00A62155" w:rsidRPr="00A62155">
        <w:rPr>
          <w:rFonts w:ascii="Times New Roman" w:hAnsi="Times New Roman" w:cs="Times New Roman"/>
          <w:sz w:val="24"/>
          <w:szCs w:val="24"/>
          <w:lang w:eastAsia="zh-CN"/>
        </w:rPr>
        <w:t xml:space="preserve">ā </w:t>
      </w:r>
      <w:r w:rsidR="00A80CDB" w:rsidRPr="00A62155">
        <w:rPr>
          <w:rFonts w:ascii="Times New Roman" w:hAnsi="Times New Roman" w:cs="Times New Roman"/>
          <w:sz w:val="24"/>
          <w:szCs w:val="24"/>
          <w:lang w:eastAsia="zh-CN"/>
        </w:rPr>
        <w:t>no 7 l</w:t>
      </w:r>
      <w:r w:rsidR="006C3259" w:rsidRPr="00A62155">
        <w:rPr>
          <w:rFonts w:ascii="Times New Roman" w:hAnsi="Times New Roman" w:cs="Times New Roman"/>
          <w:sz w:val="24"/>
          <w:szCs w:val="24"/>
          <w:lang w:eastAsia="zh-CN"/>
        </w:rPr>
        <w:t>ī</w:t>
      </w:r>
      <w:r w:rsidR="00A80CDB" w:rsidRPr="00A62155">
        <w:rPr>
          <w:rFonts w:ascii="Times New Roman" w:hAnsi="Times New Roman" w:cs="Times New Roman"/>
          <w:sz w:val="24"/>
          <w:szCs w:val="24"/>
          <w:lang w:eastAsia="zh-CN"/>
        </w:rPr>
        <w:t xml:space="preserve">dz 13 </w:t>
      </w:r>
      <w:r w:rsidR="006C3259" w:rsidRPr="00A62155">
        <w:rPr>
          <w:rFonts w:ascii="Times New Roman" w:hAnsi="Times New Roman" w:cs="Times New Roman"/>
          <w:sz w:val="24"/>
          <w:szCs w:val="24"/>
          <w:lang w:eastAsia="zh-CN"/>
        </w:rPr>
        <w:t>ga</w:t>
      </w:r>
      <w:r w:rsidR="00A80CDB" w:rsidRPr="00A62155">
        <w:rPr>
          <w:rFonts w:ascii="Times New Roman" w:hAnsi="Times New Roman" w:cs="Times New Roman"/>
          <w:sz w:val="24"/>
          <w:szCs w:val="24"/>
          <w:lang w:eastAsia="zh-CN"/>
        </w:rPr>
        <w:t>diem (ieskaitot) bērniem</w:t>
      </w:r>
      <w:r w:rsidR="00513DA5" w:rsidRPr="00A62155">
        <w:rPr>
          <w:rFonts w:ascii="Times New Roman" w:hAnsi="Times New Roman" w:cs="Times New Roman"/>
          <w:sz w:val="24"/>
          <w:szCs w:val="24"/>
          <w:lang w:eastAsia="zh-CN"/>
        </w:rPr>
        <w:t>, k</w:t>
      </w:r>
      <w:r w:rsidR="00A62155" w:rsidRPr="00A62155">
        <w:rPr>
          <w:rFonts w:ascii="Times New Roman" w:hAnsi="Times New Roman" w:cs="Times New Roman"/>
          <w:sz w:val="24"/>
          <w:szCs w:val="24"/>
          <w:lang w:eastAsia="zh-CN"/>
        </w:rPr>
        <w:t>uriem</w:t>
      </w:r>
      <w:r w:rsidR="00513DA5" w:rsidRPr="00A62155">
        <w:rPr>
          <w:rFonts w:ascii="Times New Roman" w:hAnsi="Times New Roman" w:cs="Times New Roman"/>
          <w:sz w:val="24"/>
          <w:szCs w:val="24"/>
          <w:lang w:eastAsia="zh-CN"/>
        </w:rPr>
        <w:t xml:space="preserve"> nav </w:t>
      </w:r>
      <w:r w:rsidR="00A62155" w:rsidRPr="00A62155">
        <w:rPr>
          <w:rFonts w:ascii="Times New Roman" w:hAnsi="Times New Roman" w:cs="Times New Roman"/>
          <w:sz w:val="24"/>
          <w:szCs w:val="24"/>
          <w:lang w:eastAsia="zh-CN"/>
        </w:rPr>
        <w:t xml:space="preserve">noteikta </w:t>
      </w:r>
      <w:r w:rsidR="00513DA5" w:rsidRPr="00A62155">
        <w:rPr>
          <w:rFonts w:ascii="Times New Roman" w:hAnsi="Times New Roman" w:cs="Times New Roman"/>
          <w:sz w:val="24"/>
          <w:szCs w:val="24"/>
          <w:lang w:eastAsia="zh-CN"/>
        </w:rPr>
        <w:t>īpašas kopšanas nepieciešamība.</w:t>
      </w:r>
      <w:r w:rsidR="001F7A45">
        <w:rPr>
          <w:rFonts w:ascii="Times New Roman" w:hAnsi="Times New Roman" w:cs="Times New Roman"/>
          <w:sz w:val="24"/>
          <w:szCs w:val="24"/>
          <w:lang w:eastAsia="zh-CN"/>
        </w:rPr>
        <w:t xml:space="preserve"> Pārējās vecuma grupās atbalsta plānā piešķ</w:t>
      </w:r>
      <w:r w:rsidR="009110E7">
        <w:rPr>
          <w:rFonts w:ascii="Times New Roman" w:hAnsi="Times New Roman" w:cs="Times New Roman"/>
          <w:sz w:val="24"/>
          <w:szCs w:val="24"/>
          <w:lang w:eastAsia="zh-CN"/>
        </w:rPr>
        <w:t>i</w:t>
      </w:r>
      <w:r w:rsidR="001F7A45">
        <w:rPr>
          <w:rFonts w:ascii="Times New Roman" w:hAnsi="Times New Roman" w:cs="Times New Roman"/>
          <w:sz w:val="24"/>
          <w:szCs w:val="24"/>
          <w:lang w:eastAsia="zh-CN"/>
        </w:rPr>
        <w:t>rtais</w:t>
      </w:r>
      <w:r w:rsidR="009110E7">
        <w:rPr>
          <w:rFonts w:ascii="Times New Roman" w:hAnsi="Times New Roman" w:cs="Times New Roman"/>
          <w:sz w:val="24"/>
          <w:szCs w:val="24"/>
          <w:lang w:eastAsia="zh-CN"/>
        </w:rPr>
        <w:t xml:space="preserve"> IB indikatīvais apmērs ir mazāks</w:t>
      </w:r>
      <w:r w:rsidR="000768C5">
        <w:rPr>
          <w:rFonts w:ascii="Times New Roman" w:hAnsi="Times New Roman" w:cs="Times New Roman"/>
          <w:sz w:val="24"/>
          <w:szCs w:val="24"/>
          <w:lang w:eastAsia="zh-CN"/>
        </w:rPr>
        <w:t>;</w:t>
      </w:r>
    </w:p>
    <w:p w14:paraId="2C9FECC4" w14:textId="05109497" w:rsidR="009110E7" w:rsidRDefault="00CE4095" w:rsidP="00180768">
      <w:pPr>
        <w:pStyle w:val="ListParagraph"/>
        <w:numPr>
          <w:ilvl w:val="0"/>
          <w:numId w:val="43"/>
        </w:numPr>
        <w:jc w:val="both"/>
        <w:rPr>
          <w:rFonts w:ascii="Times New Roman" w:hAnsi="Times New Roman" w:cs="Times New Roman"/>
          <w:sz w:val="24"/>
          <w:szCs w:val="24"/>
          <w:lang w:eastAsia="zh-CN"/>
        </w:rPr>
      </w:pPr>
      <w:r w:rsidRPr="00A62155">
        <w:rPr>
          <w:rFonts w:ascii="Times New Roman" w:hAnsi="Times New Roman" w:cs="Times New Roman"/>
          <w:sz w:val="24"/>
          <w:szCs w:val="24"/>
          <w:lang w:eastAsia="zh-CN"/>
        </w:rPr>
        <w:t xml:space="preserve">uz vienu bērnu vidējais IB indikatīvais apmērs </w:t>
      </w:r>
      <w:r w:rsidR="000768C5">
        <w:rPr>
          <w:rFonts w:ascii="Times New Roman" w:hAnsi="Times New Roman" w:cs="Times New Roman"/>
          <w:sz w:val="24"/>
          <w:szCs w:val="24"/>
          <w:lang w:eastAsia="zh-CN"/>
        </w:rPr>
        <w:t xml:space="preserve">mainīgo kritēriju nodrošināšanai </w:t>
      </w:r>
      <w:r w:rsidR="003C45CE">
        <w:rPr>
          <w:rFonts w:ascii="Times New Roman" w:hAnsi="Times New Roman" w:cs="Times New Roman"/>
          <w:sz w:val="24"/>
          <w:szCs w:val="24"/>
          <w:lang w:eastAsia="zh-CN"/>
        </w:rPr>
        <w:t xml:space="preserve">visās vecuma grupās </w:t>
      </w:r>
      <w:r w:rsidR="005A4475">
        <w:rPr>
          <w:rFonts w:ascii="Times New Roman" w:hAnsi="Times New Roman" w:cs="Times New Roman"/>
          <w:sz w:val="24"/>
          <w:szCs w:val="24"/>
          <w:lang w:eastAsia="zh-CN"/>
        </w:rPr>
        <w:t>atbalsta plānā piešķirtais IB indikatīvais apmērs ir mazāks nekā metodikā noteiktais</w:t>
      </w:r>
      <w:r w:rsidR="002305FA">
        <w:rPr>
          <w:rFonts w:ascii="Times New Roman" w:hAnsi="Times New Roman" w:cs="Times New Roman"/>
          <w:sz w:val="24"/>
          <w:szCs w:val="24"/>
          <w:lang w:eastAsia="zh-CN"/>
        </w:rPr>
        <w:t>;</w:t>
      </w:r>
    </w:p>
    <w:p w14:paraId="0A66D4F9" w14:textId="0D7E66A5" w:rsidR="002305FA" w:rsidRDefault="002305FA" w:rsidP="00180768">
      <w:pPr>
        <w:pStyle w:val="ListParagraph"/>
        <w:numPr>
          <w:ilvl w:val="0"/>
          <w:numId w:val="43"/>
        </w:numPr>
        <w:jc w:val="both"/>
        <w:rPr>
          <w:rFonts w:ascii="Times New Roman" w:hAnsi="Times New Roman" w:cs="Times New Roman"/>
          <w:sz w:val="24"/>
          <w:szCs w:val="24"/>
          <w:lang w:eastAsia="zh-CN"/>
        </w:rPr>
      </w:pPr>
      <w:r>
        <w:rPr>
          <w:rFonts w:ascii="Times New Roman" w:hAnsi="Times New Roman" w:cs="Times New Roman"/>
          <w:sz w:val="24"/>
          <w:szCs w:val="24"/>
          <w:lang w:eastAsia="zh-CN"/>
        </w:rPr>
        <w:t>kopējais IB indikatīvais apmērs</w:t>
      </w:r>
      <w:r w:rsidR="00CE4095">
        <w:rPr>
          <w:rFonts w:ascii="Times New Roman" w:hAnsi="Times New Roman" w:cs="Times New Roman"/>
          <w:sz w:val="24"/>
          <w:szCs w:val="24"/>
          <w:lang w:eastAsia="zh-CN"/>
        </w:rPr>
        <w:t xml:space="preserve"> tikai vecuma grupā no </w:t>
      </w:r>
      <w:r w:rsidR="00CE4095" w:rsidRPr="00A62155">
        <w:rPr>
          <w:rFonts w:ascii="Times New Roman" w:hAnsi="Times New Roman" w:cs="Times New Roman"/>
          <w:sz w:val="24"/>
          <w:szCs w:val="24"/>
          <w:lang w:eastAsia="zh-CN"/>
        </w:rPr>
        <w:t>0 līdz 1,5 gadiem (ieskaitot)</w:t>
      </w:r>
      <w:r w:rsidR="00CE4095">
        <w:rPr>
          <w:rFonts w:ascii="Times New Roman" w:hAnsi="Times New Roman" w:cs="Times New Roman"/>
          <w:sz w:val="24"/>
          <w:szCs w:val="24"/>
          <w:lang w:eastAsia="zh-CN"/>
        </w:rPr>
        <w:t xml:space="preserve"> ir lielāks nekā metodikā noteiktais.</w:t>
      </w:r>
    </w:p>
    <w:p w14:paraId="453472E0" w14:textId="022327D1" w:rsidR="002F79EC" w:rsidRDefault="002F79EC" w:rsidP="002F79EC">
      <w:pPr>
        <w:jc w:val="both"/>
        <w:rPr>
          <w:rFonts w:ascii="Times New Roman" w:hAnsi="Times New Roman" w:cs="Times New Roman"/>
          <w:sz w:val="24"/>
          <w:szCs w:val="24"/>
          <w:lang w:eastAsia="zh-CN"/>
        </w:rPr>
      </w:pPr>
    </w:p>
    <w:p w14:paraId="19BB3B1E" w14:textId="3ED7BE99" w:rsidR="002F79EC" w:rsidRDefault="002F79EC" w:rsidP="002F79EC">
      <w:pPr>
        <w:jc w:val="both"/>
        <w:rPr>
          <w:rFonts w:ascii="Times New Roman" w:hAnsi="Times New Roman" w:cs="Times New Roman"/>
          <w:sz w:val="24"/>
          <w:szCs w:val="24"/>
          <w:lang w:eastAsia="zh-CN"/>
        </w:rPr>
      </w:pPr>
    </w:p>
    <w:p w14:paraId="75B7D61C" w14:textId="289DEAE8" w:rsidR="002F79EC" w:rsidRDefault="002F79EC" w:rsidP="002F79EC">
      <w:pPr>
        <w:jc w:val="both"/>
        <w:rPr>
          <w:rFonts w:ascii="Times New Roman" w:hAnsi="Times New Roman" w:cs="Times New Roman"/>
          <w:sz w:val="24"/>
          <w:szCs w:val="24"/>
          <w:lang w:eastAsia="zh-CN"/>
        </w:rPr>
      </w:pPr>
    </w:p>
    <w:p w14:paraId="4D498E23" w14:textId="19DEB5F9" w:rsidR="002F79EC" w:rsidRDefault="002F79EC" w:rsidP="002F79EC">
      <w:pPr>
        <w:jc w:val="both"/>
        <w:rPr>
          <w:rFonts w:ascii="Times New Roman" w:hAnsi="Times New Roman" w:cs="Times New Roman"/>
          <w:sz w:val="24"/>
          <w:szCs w:val="24"/>
          <w:lang w:eastAsia="zh-CN"/>
        </w:rPr>
      </w:pPr>
    </w:p>
    <w:p w14:paraId="0FF7E275" w14:textId="33B7638B" w:rsidR="002F79EC" w:rsidRDefault="002F79EC" w:rsidP="002F79EC">
      <w:pPr>
        <w:jc w:val="both"/>
        <w:rPr>
          <w:rFonts w:ascii="Times New Roman" w:hAnsi="Times New Roman" w:cs="Times New Roman"/>
          <w:sz w:val="24"/>
          <w:szCs w:val="24"/>
          <w:lang w:eastAsia="zh-CN"/>
        </w:rPr>
      </w:pPr>
    </w:p>
    <w:p w14:paraId="1D729873" w14:textId="504F3C28" w:rsidR="002F79EC" w:rsidRDefault="002F79EC" w:rsidP="002F79EC">
      <w:pPr>
        <w:jc w:val="both"/>
        <w:rPr>
          <w:rFonts w:ascii="Times New Roman" w:hAnsi="Times New Roman" w:cs="Times New Roman"/>
          <w:sz w:val="24"/>
          <w:szCs w:val="24"/>
          <w:lang w:eastAsia="zh-CN"/>
        </w:rPr>
      </w:pPr>
    </w:p>
    <w:p w14:paraId="0AC3B635" w14:textId="1131C368" w:rsidR="002F79EC" w:rsidRDefault="002F79EC" w:rsidP="002F79EC">
      <w:pPr>
        <w:jc w:val="both"/>
        <w:rPr>
          <w:rFonts w:ascii="Times New Roman" w:hAnsi="Times New Roman" w:cs="Times New Roman"/>
          <w:sz w:val="24"/>
          <w:szCs w:val="24"/>
          <w:lang w:eastAsia="zh-CN"/>
        </w:rPr>
      </w:pPr>
    </w:p>
    <w:p w14:paraId="3D223071" w14:textId="63A939B6" w:rsidR="002F79EC" w:rsidRDefault="002F79EC" w:rsidP="002F79EC">
      <w:pPr>
        <w:jc w:val="both"/>
        <w:rPr>
          <w:rFonts w:ascii="Times New Roman" w:hAnsi="Times New Roman" w:cs="Times New Roman"/>
          <w:sz w:val="24"/>
          <w:szCs w:val="24"/>
          <w:lang w:eastAsia="zh-CN"/>
        </w:rPr>
      </w:pPr>
    </w:p>
    <w:p w14:paraId="6E17F313" w14:textId="27D518B0" w:rsidR="002F79EC" w:rsidRDefault="002F79EC" w:rsidP="002F79EC">
      <w:pPr>
        <w:jc w:val="both"/>
        <w:rPr>
          <w:rFonts w:ascii="Times New Roman" w:hAnsi="Times New Roman" w:cs="Times New Roman"/>
          <w:sz w:val="24"/>
          <w:szCs w:val="24"/>
          <w:lang w:eastAsia="zh-CN"/>
        </w:rPr>
      </w:pPr>
    </w:p>
    <w:p w14:paraId="3520EA49" w14:textId="4AC8BDE6" w:rsidR="002F79EC" w:rsidRDefault="002F79EC" w:rsidP="002F79EC">
      <w:pPr>
        <w:jc w:val="both"/>
        <w:rPr>
          <w:rFonts w:ascii="Times New Roman" w:hAnsi="Times New Roman" w:cs="Times New Roman"/>
          <w:sz w:val="24"/>
          <w:szCs w:val="24"/>
          <w:lang w:eastAsia="zh-CN"/>
        </w:rPr>
      </w:pPr>
    </w:p>
    <w:p w14:paraId="1229F00F" w14:textId="6DEB1835" w:rsidR="002F79EC" w:rsidRDefault="002F79EC" w:rsidP="002F79EC">
      <w:pPr>
        <w:jc w:val="both"/>
        <w:rPr>
          <w:rFonts w:ascii="Times New Roman" w:hAnsi="Times New Roman" w:cs="Times New Roman"/>
          <w:sz w:val="24"/>
          <w:szCs w:val="24"/>
          <w:lang w:eastAsia="zh-CN"/>
        </w:rPr>
      </w:pPr>
    </w:p>
    <w:p w14:paraId="6F0CA243" w14:textId="52B9CBAA" w:rsidR="002F79EC" w:rsidRDefault="002F79EC" w:rsidP="002F79EC">
      <w:pPr>
        <w:jc w:val="both"/>
        <w:rPr>
          <w:rFonts w:ascii="Times New Roman" w:hAnsi="Times New Roman" w:cs="Times New Roman"/>
          <w:sz w:val="24"/>
          <w:szCs w:val="24"/>
          <w:lang w:eastAsia="zh-CN"/>
        </w:rPr>
      </w:pPr>
    </w:p>
    <w:p w14:paraId="3CC7252E" w14:textId="3EEA292E" w:rsidR="002F79EC" w:rsidRDefault="002F79EC" w:rsidP="002F79EC">
      <w:pPr>
        <w:jc w:val="both"/>
        <w:rPr>
          <w:rFonts w:ascii="Times New Roman" w:hAnsi="Times New Roman" w:cs="Times New Roman"/>
          <w:sz w:val="24"/>
          <w:szCs w:val="24"/>
          <w:lang w:eastAsia="zh-CN"/>
        </w:rPr>
      </w:pPr>
    </w:p>
    <w:p w14:paraId="383AB0E3" w14:textId="3EA0D2E0" w:rsidR="002F79EC" w:rsidRDefault="002F79EC" w:rsidP="002F79EC">
      <w:pPr>
        <w:jc w:val="both"/>
        <w:rPr>
          <w:rFonts w:ascii="Times New Roman" w:hAnsi="Times New Roman" w:cs="Times New Roman"/>
          <w:sz w:val="24"/>
          <w:szCs w:val="24"/>
          <w:lang w:eastAsia="zh-CN"/>
        </w:rPr>
      </w:pPr>
    </w:p>
    <w:p w14:paraId="3AC6B01F" w14:textId="735F5972" w:rsidR="002F79EC" w:rsidRDefault="002F79EC" w:rsidP="002F79EC">
      <w:pPr>
        <w:jc w:val="both"/>
        <w:rPr>
          <w:rFonts w:ascii="Times New Roman" w:hAnsi="Times New Roman" w:cs="Times New Roman"/>
          <w:sz w:val="24"/>
          <w:szCs w:val="24"/>
          <w:lang w:eastAsia="zh-CN"/>
        </w:rPr>
      </w:pPr>
    </w:p>
    <w:p w14:paraId="2BF74F7E" w14:textId="49B16FF6" w:rsidR="002F79EC" w:rsidRDefault="002F79EC" w:rsidP="002F79EC">
      <w:pPr>
        <w:jc w:val="both"/>
        <w:rPr>
          <w:rFonts w:ascii="Times New Roman" w:hAnsi="Times New Roman" w:cs="Times New Roman"/>
          <w:sz w:val="24"/>
          <w:szCs w:val="24"/>
          <w:lang w:eastAsia="zh-CN"/>
        </w:rPr>
      </w:pPr>
    </w:p>
    <w:p w14:paraId="37210C61" w14:textId="09E4C12E" w:rsidR="002F79EC" w:rsidRDefault="002F79EC" w:rsidP="002F79EC">
      <w:pPr>
        <w:jc w:val="both"/>
        <w:rPr>
          <w:rFonts w:ascii="Times New Roman" w:hAnsi="Times New Roman" w:cs="Times New Roman"/>
          <w:sz w:val="24"/>
          <w:szCs w:val="24"/>
          <w:lang w:eastAsia="zh-CN"/>
        </w:rPr>
      </w:pPr>
    </w:p>
    <w:p w14:paraId="27D3B051" w14:textId="77777777" w:rsidR="002F79EC" w:rsidRPr="002F79EC" w:rsidRDefault="002F79EC" w:rsidP="002F79EC">
      <w:pPr>
        <w:jc w:val="both"/>
        <w:rPr>
          <w:rFonts w:ascii="Times New Roman" w:hAnsi="Times New Roman" w:cs="Times New Roman"/>
          <w:sz w:val="24"/>
          <w:szCs w:val="24"/>
          <w:lang w:eastAsia="zh-CN"/>
        </w:rPr>
      </w:pPr>
    </w:p>
    <w:p w14:paraId="199E3071" w14:textId="67948630" w:rsidR="00D248E4" w:rsidRDefault="00D248E4" w:rsidP="00D248E4">
      <w:pPr>
        <w:suppressAutoHyphens/>
        <w:autoSpaceDN w:val="0"/>
        <w:spacing w:after="0" w:line="240" w:lineRule="auto"/>
        <w:jc w:val="right"/>
        <w:textAlignment w:val="baseline"/>
        <w:rPr>
          <w:rFonts w:ascii="Times New Roman" w:hAnsi="Times New Roman"/>
          <w:i/>
          <w:iCs/>
          <w:sz w:val="24"/>
          <w:szCs w:val="24"/>
        </w:rPr>
      </w:pPr>
      <w:r>
        <w:rPr>
          <w:rFonts w:ascii="Times New Roman" w:hAnsi="Times New Roman"/>
          <w:i/>
          <w:iCs/>
          <w:sz w:val="24"/>
          <w:szCs w:val="24"/>
        </w:rPr>
        <w:lastRenderedPageBreak/>
        <w:t>4.</w:t>
      </w:r>
      <w:r w:rsidR="00CB261D">
        <w:rPr>
          <w:rFonts w:ascii="Times New Roman" w:hAnsi="Times New Roman"/>
          <w:i/>
          <w:iCs/>
          <w:sz w:val="24"/>
          <w:szCs w:val="24"/>
        </w:rPr>
        <w:t>1</w:t>
      </w:r>
      <w:r w:rsidRPr="003611AA">
        <w:rPr>
          <w:rFonts w:ascii="Times New Roman" w:hAnsi="Times New Roman"/>
          <w:i/>
          <w:iCs/>
          <w:sz w:val="24"/>
          <w:szCs w:val="24"/>
        </w:rPr>
        <w:t>.</w:t>
      </w:r>
      <w:r w:rsidR="006C0A55">
        <w:rPr>
          <w:rFonts w:ascii="Times New Roman" w:hAnsi="Times New Roman"/>
          <w:i/>
          <w:iCs/>
          <w:sz w:val="24"/>
          <w:szCs w:val="24"/>
        </w:rPr>
        <w:t>1.</w:t>
      </w:r>
      <w:r w:rsidRPr="003611AA">
        <w:rPr>
          <w:rFonts w:ascii="Times New Roman" w:hAnsi="Times New Roman"/>
          <w:i/>
          <w:iCs/>
          <w:sz w:val="24"/>
          <w:szCs w:val="24"/>
        </w:rPr>
        <w:t>tabula</w:t>
      </w:r>
    </w:p>
    <w:p w14:paraId="6B0B1036" w14:textId="186D3B6A" w:rsidR="00720604" w:rsidRPr="006F519A" w:rsidRDefault="00F82E83" w:rsidP="006F519A">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Metodikā noteik</w:t>
      </w:r>
      <w:r w:rsidR="004D4C94">
        <w:rPr>
          <w:rFonts w:ascii="Times New Roman" w:hAnsi="Times New Roman"/>
          <w:sz w:val="24"/>
          <w:szCs w:val="24"/>
        </w:rPr>
        <w:t>ta</w:t>
      </w:r>
      <w:r w:rsidR="00117092">
        <w:rPr>
          <w:rFonts w:ascii="Times New Roman" w:hAnsi="Times New Roman"/>
          <w:sz w:val="24"/>
          <w:szCs w:val="24"/>
        </w:rPr>
        <w:t>is</w:t>
      </w:r>
      <w:r>
        <w:rPr>
          <w:rFonts w:ascii="Times New Roman" w:hAnsi="Times New Roman"/>
          <w:sz w:val="24"/>
          <w:szCs w:val="24"/>
        </w:rPr>
        <w:t xml:space="preserve"> un atbalsta plānā piešķirt</w:t>
      </w:r>
      <w:r w:rsidR="00117092">
        <w:rPr>
          <w:rFonts w:ascii="Times New Roman" w:hAnsi="Times New Roman"/>
          <w:sz w:val="24"/>
          <w:szCs w:val="24"/>
        </w:rPr>
        <w:t>ais</w:t>
      </w:r>
      <w:r>
        <w:rPr>
          <w:rFonts w:ascii="Times New Roman" w:hAnsi="Times New Roman"/>
          <w:sz w:val="24"/>
          <w:szCs w:val="24"/>
        </w:rPr>
        <w:t xml:space="preserve"> </w:t>
      </w:r>
      <w:r w:rsidR="006F519A" w:rsidRPr="006F519A">
        <w:rPr>
          <w:rFonts w:ascii="Times New Roman" w:hAnsi="Times New Roman"/>
          <w:sz w:val="24"/>
          <w:szCs w:val="24"/>
        </w:rPr>
        <w:t>IB indikatīvais apmērs</w:t>
      </w:r>
      <w:r w:rsidR="00275620">
        <w:rPr>
          <w:rFonts w:ascii="Times New Roman" w:hAnsi="Times New Roman"/>
          <w:sz w:val="24"/>
          <w:szCs w:val="24"/>
        </w:rPr>
        <w:t xml:space="preserve"> pa pamatkritērijiem un mainīgajiem kritērijiem </w:t>
      </w:r>
      <w:r w:rsidR="00491A4A">
        <w:rPr>
          <w:rFonts w:ascii="Times New Roman" w:hAnsi="Times New Roman"/>
          <w:sz w:val="24"/>
          <w:szCs w:val="24"/>
        </w:rPr>
        <w:t xml:space="preserve">vidēji </w:t>
      </w:r>
      <w:r w:rsidR="00275620">
        <w:rPr>
          <w:rFonts w:ascii="Times New Roman" w:hAnsi="Times New Roman"/>
          <w:sz w:val="24"/>
          <w:szCs w:val="24"/>
        </w:rPr>
        <w:t>uz vienu bērnu 12 mēnešu periodā</w:t>
      </w:r>
    </w:p>
    <w:p w14:paraId="24278291" w14:textId="77777777" w:rsidR="003B13D0" w:rsidRDefault="003B13D0" w:rsidP="003B13D0">
      <w:pPr>
        <w:suppressAutoHyphens/>
        <w:autoSpaceDN w:val="0"/>
        <w:spacing w:after="0" w:line="240" w:lineRule="auto"/>
        <w:textAlignment w:val="baseline"/>
        <w:rPr>
          <w:rFonts w:ascii="Times New Roman" w:hAnsi="Times New Roman"/>
          <w:i/>
          <w:iCs/>
          <w:sz w:val="24"/>
          <w:szCs w:val="24"/>
        </w:rPr>
      </w:pPr>
    </w:p>
    <w:p w14:paraId="0C3C6FF4" w14:textId="2FAFDCF5" w:rsidR="00AF4781" w:rsidRDefault="00720604" w:rsidP="00B57F73">
      <w:pPr>
        <w:rPr>
          <w:lang w:eastAsia="zh-CN"/>
        </w:rPr>
      </w:pPr>
      <w:r w:rsidRPr="00720604">
        <w:rPr>
          <w:noProof/>
        </w:rPr>
        <w:drawing>
          <wp:inline distT="0" distB="0" distL="0" distR="0" wp14:anchorId="2523DBE1" wp14:editId="7E81C5A1">
            <wp:extent cx="6495415" cy="48768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03064" cy="4882543"/>
                    </a:xfrm>
                    <a:prstGeom prst="rect">
                      <a:avLst/>
                    </a:prstGeom>
                    <a:noFill/>
                    <a:ln>
                      <a:noFill/>
                    </a:ln>
                  </pic:spPr>
                </pic:pic>
              </a:graphicData>
            </a:graphic>
          </wp:inline>
        </w:drawing>
      </w:r>
    </w:p>
    <w:p w14:paraId="55195B38" w14:textId="48CD4CA8" w:rsidR="00AF4781" w:rsidRDefault="00AF4781" w:rsidP="00B57F73">
      <w:pPr>
        <w:rPr>
          <w:lang w:eastAsia="zh-CN"/>
        </w:rPr>
      </w:pPr>
    </w:p>
    <w:p w14:paraId="54E646A8" w14:textId="3FBF298C" w:rsidR="00C14C7C" w:rsidRPr="00BE67EE" w:rsidRDefault="00C14C7C" w:rsidP="00C14C7C">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Veicot </w:t>
      </w:r>
      <w:r w:rsidR="00B86FED">
        <w:rPr>
          <w:rFonts w:ascii="Times New Roman" w:hAnsi="Times New Roman" w:cs="Times New Roman"/>
          <w:sz w:val="24"/>
          <w:szCs w:val="24"/>
          <w:lang w:eastAsia="zh-CN"/>
        </w:rPr>
        <w:t xml:space="preserve">detalizētu </w:t>
      </w:r>
      <w:r>
        <w:rPr>
          <w:rFonts w:ascii="Times New Roman" w:hAnsi="Times New Roman" w:cs="Times New Roman"/>
          <w:sz w:val="24"/>
          <w:szCs w:val="24"/>
          <w:lang w:eastAsia="zh-CN"/>
        </w:rPr>
        <w:t xml:space="preserve">mainīgo </w:t>
      </w:r>
      <w:r w:rsidR="00B86FED">
        <w:rPr>
          <w:rFonts w:ascii="Times New Roman" w:hAnsi="Times New Roman" w:cs="Times New Roman"/>
          <w:sz w:val="24"/>
          <w:szCs w:val="24"/>
          <w:lang w:eastAsia="zh-CN"/>
        </w:rPr>
        <w:t xml:space="preserve">kritēriju </w:t>
      </w:r>
      <w:r>
        <w:rPr>
          <w:rFonts w:ascii="Times New Roman" w:hAnsi="Times New Roman" w:cs="Times New Roman"/>
          <w:sz w:val="24"/>
          <w:szCs w:val="24"/>
          <w:lang w:eastAsia="zh-CN"/>
        </w:rPr>
        <w:t xml:space="preserve">metodikā un atbalsta plānā piešķirtā IB indikatīvā apmēra </w:t>
      </w:r>
      <w:r w:rsidRPr="00BE67EE">
        <w:rPr>
          <w:rFonts w:ascii="Times New Roman" w:hAnsi="Times New Roman" w:cs="Times New Roman"/>
          <w:sz w:val="24"/>
          <w:szCs w:val="24"/>
          <w:lang w:eastAsia="zh-CN"/>
        </w:rPr>
        <w:t xml:space="preserve">salīdzinājumu tika konstatēts </w:t>
      </w:r>
      <w:r w:rsidRPr="006C0A55">
        <w:rPr>
          <w:rFonts w:ascii="Times New Roman" w:hAnsi="Times New Roman" w:cs="Times New Roman"/>
          <w:i/>
          <w:iCs/>
          <w:sz w:val="24"/>
          <w:szCs w:val="24"/>
          <w:lang w:eastAsia="zh-CN"/>
        </w:rPr>
        <w:t>(4.</w:t>
      </w:r>
      <w:r w:rsidR="006C0A55" w:rsidRPr="006C0A55">
        <w:rPr>
          <w:rFonts w:ascii="Times New Roman" w:hAnsi="Times New Roman" w:cs="Times New Roman"/>
          <w:i/>
          <w:iCs/>
          <w:sz w:val="24"/>
          <w:szCs w:val="24"/>
          <w:lang w:eastAsia="zh-CN"/>
        </w:rPr>
        <w:t>1.</w:t>
      </w:r>
      <w:r w:rsidR="00B86FED" w:rsidRPr="006C0A55">
        <w:rPr>
          <w:rFonts w:ascii="Times New Roman" w:hAnsi="Times New Roman" w:cs="Times New Roman"/>
          <w:i/>
          <w:iCs/>
          <w:sz w:val="24"/>
          <w:szCs w:val="24"/>
          <w:lang w:eastAsia="zh-CN"/>
        </w:rPr>
        <w:t>2</w:t>
      </w:r>
      <w:r w:rsidRPr="006C0A55">
        <w:rPr>
          <w:rFonts w:ascii="Times New Roman" w:hAnsi="Times New Roman" w:cs="Times New Roman"/>
          <w:i/>
          <w:iCs/>
          <w:sz w:val="24"/>
          <w:szCs w:val="24"/>
          <w:lang w:eastAsia="zh-CN"/>
        </w:rPr>
        <w:t>.</w:t>
      </w:r>
      <w:r w:rsidR="00B86FED" w:rsidRPr="006C0A55">
        <w:rPr>
          <w:rFonts w:ascii="Times New Roman" w:hAnsi="Times New Roman" w:cs="Times New Roman"/>
          <w:i/>
          <w:iCs/>
          <w:sz w:val="24"/>
          <w:szCs w:val="24"/>
          <w:lang w:eastAsia="zh-CN"/>
        </w:rPr>
        <w:t xml:space="preserve"> un 4.</w:t>
      </w:r>
      <w:r w:rsidR="006C0A55" w:rsidRPr="006C0A55">
        <w:rPr>
          <w:rFonts w:ascii="Times New Roman" w:hAnsi="Times New Roman" w:cs="Times New Roman"/>
          <w:i/>
          <w:iCs/>
          <w:sz w:val="24"/>
          <w:szCs w:val="24"/>
          <w:lang w:eastAsia="zh-CN"/>
        </w:rPr>
        <w:t>1.</w:t>
      </w:r>
      <w:r w:rsidR="00B86FED" w:rsidRPr="006C0A55">
        <w:rPr>
          <w:rFonts w:ascii="Times New Roman" w:hAnsi="Times New Roman" w:cs="Times New Roman"/>
          <w:i/>
          <w:iCs/>
          <w:sz w:val="24"/>
          <w:szCs w:val="24"/>
          <w:lang w:eastAsia="zh-CN"/>
        </w:rPr>
        <w:t>3.</w:t>
      </w:r>
      <w:r w:rsidRPr="006C0A55">
        <w:rPr>
          <w:rFonts w:ascii="Times New Roman" w:hAnsi="Times New Roman" w:cs="Times New Roman"/>
          <w:i/>
          <w:iCs/>
          <w:sz w:val="24"/>
          <w:szCs w:val="24"/>
          <w:lang w:eastAsia="zh-CN"/>
        </w:rPr>
        <w:t>tabula)</w:t>
      </w:r>
      <w:r w:rsidRPr="00BE67EE">
        <w:rPr>
          <w:rFonts w:ascii="Times New Roman" w:hAnsi="Times New Roman" w:cs="Times New Roman"/>
          <w:sz w:val="24"/>
          <w:szCs w:val="24"/>
          <w:lang w:eastAsia="zh-CN"/>
        </w:rPr>
        <w:t>, ka:</w:t>
      </w:r>
    </w:p>
    <w:p w14:paraId="31C03C4D" w14:textId="4234C6CB" w:rsidR="00B86FED" w:rsidRPr="00D25C7A" w:rsidRDefault="00C82BEE" w:rsidP="00B86FED">
      <w:pPr>
        <w:pStyle w:val="ListParagraph"/>
        <w:numPr>
          <w:ilvl w:val="0"/>
          <w:numId w:val="44"/>
        </w:numPr>
        <w:jc w:val="both"/>
        <w:rPr>
          <w:rFonts w:ascii="Times New Roman" w:hAnsi="Times New Roman" w:cs="Times New Roman"/>
          <w:sz w:val="24"/>
          <w:szCs w:val="24"/>
          <w:lang w:eastAsia="zh-CN"/>
        </w:rPr>
      </w:pPr>
      <w:r w:rsidRPr="00BE67EE">
        <w:rPr>
          <w:rFonts w:ascii="Times New Roman" w:hAnsi="Times New Roman" w:cs="Times New Roman"/>
          <w:sz w:val="24"/>
          <w:szCs w:val="24"/>
          <w:lang w:eastAsia="zh-CN"/>
        </w:rPr>
        <w:t xml:space="preserve">mainīgajam kritērijam: </w:t>
      </w:r>
      <w:r w:rsidRPr="00BE67EE">
        <w:rPr>
          <w:rFonts w:ascii="Times New Roman" w:hAnsi="Times New Roman" w:cs="Times New Roman"/>
          <w:b/>
          <w:bCs/>
          <w:sz w:val="24"/>
          <w:szCs w:val="24"/>
        </w:rPr>
        <w:t>atbalsts nodarbinātības veicināšanai</w:t>
      </w:r>
      <w:r w:rsidR="00BE67EE">
        <w:rPr>
          <w:rFonts w:ascii="Times New Roman" w:hAnsi="Times New Roman" w:cs="Times New Roman"/>
          <w:b/>
          <w:bCs/>
          <w:sz w:val="24"/>
          <w:szCs w:val="24"/>
        </w:rPr>
        <w:t xml:space="preserve">  </w:t>
      </w:r>
      <w:r w:rsidR="00BE67EE" w:rsidRPr="00D25C7A">
        <w:rPr>
          <w:rFonts w:ascii="Times New Roman" w:hAnsi="Times New Roman" w:cs="Times New Roman"/>
          <w:sz w:val="24"/>
          <w:szCs w:val="24"/>
        </w:rPr>
        <w:t xml:space="preserve">- </w:t>
      </w:r>
      <w:r w:rsidR="00D25C7A" w:rsidRPr="00D25C7A">
        <w:rPr>
          <w:rFonts w:ascii="Times New Roman" w:hAnsi="Times New Roman" w:cs="Times New Roman"/>
          <w:sz w:val="24"/>
          <w:szCs w:val="24"/>
        </w:rPr>
        <w:t>atbalsta plānā piešķirtais vidējais apmērs ir lielāks nekā metodikā noteiktais</w:t>
      </w:r>
      <w:r w:rsidR="00713C80">
        <w:rPr>
          <w:rFonts w:ascii="Times New Roman" w:hAnsi="Times New Roman" w:cs="Times New Roman"/>
          <w:sz w:val="24"/>
          <w:szCs w:val="24"/>
        </w:rPr>
        <w:t xml:space="preserve"> par 8%</w:t>
      </w:r>
      <w:r w:rsidR="00D25C7A" w:rsidRPr="00D25C7A">
        <w:rPr>
          <w:rFonts w:ascii="Times New Roman" w:hAnsi="Times New Roman" w:cs="Times New Roman"/>
          <w:sz w:val="24"/>
          <w:szCs w:val="24"/>
        </w:rPr>
        <w:t xml:space="preserve">, </w:t>
      </w:r>
      <w:r w:rsidR="00585E0E">
        <w:rPr>
          <w:rFonts w:ascii="Times New Roman" w:hAnsi="Times New Roman" w:cs="Times New Roman"/>
          <w:sz w:val="24"/>
          <w:szCs w:val="24"/>
        </w:rPr>
        <w:t xml:space="preserve">šis kritērijs </w:t>
      </w:r>
      <w:r w:rsidR="007512CC" w:rsidRPr="00D25C7A">
        <w:rPr>
          <w:rFonts w:ascii="Times New Roman" w:hAnsi="Times New Roman" w:cs="Times New Roman"/>
          <w:sz w:val="24"/>
          <w:szCs w:val="24"/>
        </w:rPr>
        <w:t>tika piešķirts diviem bērniem</w:t>
      </w:r>
      <w:r w:rsidR="00585E0E">
        <w:rPr>
          <w:rFonts w:ascii="Times New Roman" w:hAnsi="Times New Roman" w:cs="Times New Roman"/>
          <w:sz w:val="24"/>
          <w:szCs w:val="24"/>
        </w:rPr>
        <w:t>;</w:t>
      </w:r>
    </w:p>
    <w:p w14:paraId="2EB95062" w14:textId="7C56FC8B" w:rsidR="0036736F" w:rsidRPr="00D9302F" w:rsidRDefault="00C82BEE" w:rsidP="00D9302F">
      <w:pPr>
        <w:pStyle w:val="ListParagraph"/>
        <w:numPr>
          <w:ilvl w:val="0"/>
          <w:numId w:val="44"/>
        </w:numPr>
        <w:jc w:val="both"/>
        <w:rPr>
          <w:rStyle w:val="Heading2Char"/>
          <w:rFonts w:eastAsiaTheme="minorEastAsia"/>
          <w:b w:val="0"/>
          <w:bCs w:val="0"/>
        </w:rPr>
      </w:pPr>
      <w:r w:rsidRPr="00BE67EE">
        <w:rPr>
          <w:rFonts w:ascii="Times New Roman" w:hAnsi="Times New Roman" w:cs="Times New Roman"/>
          <w:sz w:val="24"/>
          <w:szCs w:val="24"/>
          <w:lang w:eastAsia="zh-CN"/>
        </w:rPr>
        <w:t>mainīgajam kritērijam:</w:t>
      </w:r>
      <w:r w:rsidR="006C304A" w:rsidRPr="00BE67EE">
        <w:rPr>
          <w:rFonts w:ascii="Times New Roman" w:hAnsi="Times New Roman" w:cs="Times New Roman"/>
          <w:sz w:val="24"/>
          <w:szCs w:val="24"/>
          <w:lang w:eastAsia="zh-CN"/>
        </w:rPr>
        <w:t xml:space="preserve"> </w:t>
      </w:r>
      <w:r w:rsidR="006C304A" w:rsidRPr="00BE67EE">
        <w:rPr>
          <w:rStyle w:val="Heading2Char"/>
        </w:rPr>
        <w:t>atbalsts bērna aprūpē un audzināšanā</w:t>
      </w:r>
      <w:r w:rsidR="00585E0E">
        <w:rPr>
          <w:rStyle w:val="Heading2Char"/>
        </w:rPr>
        <w:t xml:space="preserve"> - </w:t>
      </w:r>
      <w:r w:rsidR="00D9302F" w:rsidRPr="00D25C7A">
        <w:rPr>
          <w:rFonts w:ascii="Times New Roman" w:hAnsi="Times New Roman" w:cs="Times New Roman"/>
          <w:sz w:val="24"/>
          <w:szCs w:val="24"/>
        </w:rPr>
        <w:t xml:space="preserve">atbalsta plānā piešķirtais vidējais apmērs ir </w:t>
      </w:r>
      <w:r w:rsidR="00D9302F">
        <w:rPr>
          <w:rFonts w:ascii="Times New Roman" w:hAnsi="Times New Roman" w:cs="Times New Roman"/>
          <w:sz w:val="24"/>
          <w:szCs w:val="24"/>
        </w:rPr>
        <w:t xml:space="preserve">vai nu vienāds vai mazāks </w:t>
      </w:r>
      <w:r w:rsidR="00D9302F" w:rsidRPr="00D25C7A">
        <w:rPr>
          <w:rFonts w:ascii="Times New Roman" w:hAnsi="Times New Roman" w:cs="Times New Roman"/>
          <w:sz w:val="24"/>
          <w:szCs w:val="24"/>
        </w:rPr>
        <w:t xml:space="preserve">nekā metodikā noteiktais, </w:t>
      </w:r>
      <w:r w:rsidR="00D9302F">
        <w:rPr>
          <w:rFonts w:ascii="Times New Roman" w:hAnsi="Times New Roman" w:cs="Times New Roman"/>
          <w:sz w:val="24"/>
          <w:szCs w:val="24"/>
        </w:rPr>
        <w:t xml:space="preserve">šis kritērijs </w:t>
      </w:r>
      <w:r w:rsidR="00D9302F" w:rsidRPr="00D25C7A">
        <w:rPr>
          <w:rFonts w:ascii="Times New Roman" w:hAnsi="Times New Roman" w:cs="Times New Roman"/>
          <w:sz w:val="24"/>
          <w:szCs w:val="24"/>
        </w:rPr>
        <w:t xml:space="preserve">tika piešķirts </w:t>
      </w:r>
      <w:r w:rsidR="00D9302F">
        <w:rPr>
          <w:rFonts w:ascii="Times New Roman" w:hAnsi="Times New Roman" w:cs="Times New Roman"/>
          <w:sz w:val="24"/>
          <w:szCs w:val="24"/>
        </w:rPr>
        <w:t>pieciem</w:t>
      </w:r>
      <w:r w:rsidR="00D9302F" w:rsidRPr="00D25C7A">
        <w:rPr>
          <w:rFonts w:ascii="Times New Roman" w:hAnsi="Times New Roman" w:cs="Times New Roman"/>
          <w:sz w:val="24"/>
          <w:szCs w:val="24"/>
        </w:rPr>
        <w:t xml:space="preserve"> bērniem</w:t>
      </w:r>
      <w:r w:rsidR="00D9302F">
        <w:rPr>
          <w:rFonts w:ascii="Times New Roman" w:hAnsi="Times New Roman" w:cs="Times New Roman"/>
          <w:sz w:val="24"/>
          <w:szCs w:val="24"/>
        </w:rPr>
        <w:t>;</w:t>
      </w:r>
    </w:p>
    <w:p w14:paraId="5591A4E5" w14:textId="4C6B0791" w:rsidR="006C304A" w:rsidRPr="00521C53" w:rsidRDefault="006C304A" w:rsidP="00521C53">
      <w:pPr>
        <w:pStyle w:val="ListParagraph"/>
        <w:numPr>
          <w:ilvl w:val="0"/>
          <w:numId w:val="44"/>
        </w:numPr>
        <w:jc w:val="both"/>
        <w:rPr>
          <w:rFonts w:ascii="Times New Roman" w:hAnsi="Times New Roman" w:cs="Times New Roman"/>
          <w:sz w:val="24"/>
          <w:szCs w:val="24"/>
          <w:lang w:eastAsia="zh-CN"/>
        </w:rPr>
      </w:pPr>
      <w:r w:rsidRPr="00BE67EE">
        <w:rPr>
          <w:rFonts w:ascii="Times New Roman" w:hAnsi="Times New Roman" w:cs="Times New Roman"/>
          <w:sz w:val="24"/>
          <w:szCs w:val="24"/>
        </w:rPr>
        <w:t>mainīgajam kritērijam:</w:t>
      </w:r>
      <w:r w:rsidR="0036736F" w:rsidRPr="00BE67EE">
        <w:rPr>
          <w:rFonts w:ascii="Times New Roman" w:hAnsi="Times New Roman" w:cs="Times New Roman"/>
          <w:sz w:val="24"/>
          <w:szCs w:val="24"/>
        </w:rPr>
        <w:t xml:space="preserve"> </w:t>
      </w:r>
      <w:r w:rsidR="0036736F" w:rsidRPr="00BE67EE">
        <w:rPr>
          <w:rStyle w:val="Heading2Char"/>
        </w:rPr>
        <w:t>atbalsts bērnam ar paliatīvās aprūpes statusu</w:t>
      </w:r>
      <w:r w:rsidR="00681A79">
        <w:rPr>
          <w:rStyle w:val="Heading2Char"/>
        </w:rPr>
        <w:t xml:space="preserve">  - </w:t>
      </w:r>
      <w:r w:rsidR="00681A79" w:rsidRPr="00D25C7A">
        <w:rPr>
          <w:rFonts w:ascii="Times New Roman" w:hAnsi="Times New Roman" w:cs="Times New Roman"/>
          <w:sz w:val="24"/>
          <w:szCs w:val="24"/>
        </w:rPr>
        <w:t>atbalsta plānā piešķirtais vidējais apmērs ir lielāks nekā metodikā noteiktais</w:t>
      </w:r>
      <w:r w:rsidR="00161EFF">
        <w:rPr>
          <w:rFonts w:ascii="Times New Roman" w:hAnsi="Times New Roman" w:cs="Times New Roman"/>
          <w:sz w:val="24"/>
          <w:szCs w:val="24"/>
        </w:rPr>
        <w:t xml:space="preserve"> par </w:t>
      </w:r>
      <w:r w:rsidR="00AA07A5">
        <w:rPr>
          <w:rFonts w:ascii="Times New Roman" w:hAnsi="Times New Roman" w:cs="Times New Roman"/>
          <w:sz w:val="24"/>
          <w:szCs w:val="24"/>
        </w:rPr>
        <w:t>48</w:t>
      </w:r>
      <w:r w:rsidR="00161EFF">
        <w:rPr>
          <w:rFonts w:ascii="Times New Roman" w:hAnsi="Times New Roman" w:cs="Times New Roman"/>
          <w:sz w:val="24"/>
          <w:szCs w:val="24"/>
        </w:rPr>
        <w:t>%</w:t>
      </w:r>
      <w:r w:rsidR="00681A79" w:rsidRPr="00D25C7A">
        <w:rPr>
          <w:rFonts w:ascii="Times New Roman" w:hAnsi="Times New Roman" w:cs="Times New Roman"/>
          <w:sz w:val="24"/>
          <w:szCs w:val="24"/>
        </w:rPr>
        <w:t xml:space="preserve">, </w:t>
      </w:r>
      <w:r w:rsidR="00681A79">
        <w:rPr>
          <w:rFonts w:ascii="Times New Roman" w:hAnsi="Times New Roman" w:cs="Times New Roman"/>
          <w:sz w:val="24"/>
          <w:szCs w:val="24"/>
        </w:rPr>
        <w:t xml:space="preserve">šis kritērijs </w:t>
      </w:r>
      <w:r w:rsidR="00681A79" w:rsidRPr="00D25C7A">
        <w:rPr>
          <w:rFonts w:ascii="Times New Roman" w:hAnsi="Times New Roman" w:cs="Times New Roman"/>
          <w:sz w:val="24"/>
          <w:szCs w:val="24"/>
        </w:rPr>
        <w:t>tika piešķirts diviem bērniem</w:t>
      </w:r>
      <w:r w:rsidR="00681A79">
        <w:rPr>
          <w:rFonts w:ascii="Times New Roman" w:hAnsi="Times New Roman" w:cs="Times New Roman"/>
          <w:sz w:val="24"/>
          <w:szCs w:val="24"/>
        </w:rPr>
        <w:t>;</w:t>
      </w:r>
    </w:p>
    <w:p w14:paraId="007BDD1A" w14:textId="1F421B68" w:rsidR="0036736F" w:rsidRPr="00055B56" w:rsidRDefault="006C304A" w:rsidP="00055B56">
      <w:pPr>
        <w:pStyle w:val="ListParagraph"/>
        <w:numPr>
          <w:ilvl w:val="0"/>
          <w:numId w:val="44"/>
        </w:numPr>
        <w:jc w:val="both"/>
        <w:rPr>
          <w:rStyle w:val="Heading2Char"/>
          <w:rFonts w:eastAsiaTheme="minorEastAsia"/>
          <w:b w:val="0"/>
          <w:bCs w:val="0"/>
        </w:rPr>
      </w:pPr>
      <w:r w:rsidRPr="00BE67EE">
        <w:rPr>
          <w:rFonts w:ascii="Times New Roman" w:hAnsi="Times New Roman" w:cs="Times New Roman"/>
          <w:sz w:val="24"/>
          <w:szCs w:val="24"/>
          <w:lang w:eastAsia="zh-CN"/>
        </w:rPr>
        <w:lastRenderedPageBreak/>
        <w:t>mainīgajam kritērijam:</w:t>
      </w:r>
      <w:r w:rsidR="0036736F" w:rsidRPr="00BE67EE">
        <w:rPr>
          <w:rFonts w:ascii="Times New Roman" w:hAnsi="Times New Roman" w:cs="Times New Roman"/>
          <w:sz w:val="24"/>
          <w:szCs w:val="24"/>
          <w:lang w:eastAsia="zh-CN"/>
        </w:rPr>
        <w:t xml:space="preserve"> </w:t>
      </w:r>
      <w:r w:rsidR="0036736F" w:rsidRPr="00BE67EE">
        <w:rPr>
          <w:rStyle w:val="Heading2Char"/>
        </w:rPr>
        <w:t>atbalsts bērnam ar autiskā spektra traucējumiem</w:t>
      </w:r>
      <w:r w:rsidR="00521C53">
        <w:rPr>
          <w:rStyle w:val="Heading2Char"/>
        </w:rPr>
        <w:t xml:space="preserve"> - </w:t>
      </w:r>
      <w:r w:rsidR="00D80688" w:rsidRPr="00D25C7A">
        <w:rPr>
          <w:rFonts w:ascii="Times New Roman" w:hAnsi="Times New Roman" w:cs="Times New Roman"/>
          <w:sz w:val="24"/>
          <w:szCs w:val="24"/>
        </w:rPr>
        <w:t xml:space="preserve">atbalsta plānā piešķirtais vidējais apmērs ir </w:t>
      </w:r>
      <w:r w:rsidR="00055B56">
        <w:rPr>
          <w:rFonts w:ascii="Times New Roman" w:hAnsi="Times New Roman" w:cs="Times New Roman"/>
          <w:sz w:val="24"/>
          <w:szCs w:val="24"/>
        </w:rPr>
        <w:t>mazāks</w:t>
      </w:r>
      <w:r w:rsidR="00D80688" w:rsidRPr="00D25C7A">
        <w:rPr>
          <w:rFonts w:ascii="Times New Roman" w:hAnsi="Times New Roman" w:cs="Times New Roman"/>
          <w:sz w:val="24"/>
          <w:szCs w:val="24"/>
        </w:rPr>
        <w:t xml:space="preserve"> nekā metodikā noteiktais,</w:t>
      </w:r>
      <w:r w:rsidR="00BD45A3">
        <w:rPr>
          <w:rFonts w:ascii="Times New Roman" w:hAnsi="Times New Roman" w:cs="Times New Roman"/>
          <w:sz w:val="24"/>
          <w:szCs w:val="24"/>
        </w:rPr>
        <w:t xml:space="preserve"> tikai bērniem vecuma grupā no 7 līdz 13 (ieskaitot)</w:t>
      </w:r>
      <w:r w:rsidR="00055B56">
        <w:rPr>
          <w:rFonts w:ascii="Times New Roman" w:hAnsi="Times New Roman" w:cs="Times New Roman"/>
          <w:sz w:val="24"/>
          <w:szCs w:val="24"/>
        </w:rPr>
        <w:t>, kuriem nav piešķirta īpašās kopšanas nepieciešamība,</w:t>
      </w:r>
      <w:r w:rsidR="00D80688" w:rsidRPr="00D25C7A">
        <w:rPr>
          <w:rFonts w:ascii="Times New Roman" w:hAnsi="Times New Roman" w:cs="Times New Roman"/>
          <w:sz w:val="24"/>
          <w:szCs w:val="24"/>
        </w:rPr>
        <w:t xml:space="preserve"> </w:t>
      </w:r>
      <w:r w:rsidR="00BD45A3">
        <w:rPr>
          <w:rFonts w:ascii="Times New Roman" w:hAnsi="Times New Roman" w:cs="Times New Roman"/>
          <w:sz w:val="24"/>
          <w:szCs w:val="24"/>
        </w:rPr>
        <w:t>vidējais apmērs ir lielāks</w:t>
      </w:r>
      <w:r w:rsidR="000F5D65">
        <w:rPr>
          <w:rFonts w:ascii="Times New Roman" w:hAnsi="Times New Roman" w:cs="Times New Roman"/>
          <w:sz w:val="24"/>
          <w:szCs w:val="24"/>
        </w:rPr>
        <w:t xml:space="preserve"> par 19%</w:t>
      </w:r>
      <w:r w:rsidR="00055B56">
        <w:rPr>
          <w:rFonts w:ascii="Times New Roman" w:hAnsi="Times New Roman" w:cs="Times New Roman"/>
          <w:sz w:val="24"/>
          <w:szCs w:val="24"/>
        </w:rPr>
        <w:t>,</w:t>
      </w:r>
      <w:r w:rsidR="00BD45A3">
        <w:rPr>
          <w:rFonts w:ascii="Times New Roman" w:hAnsi="Times New Roman" w:cs="Times New Roman"/>
          <w:sz w:val="24"/>
          <w:szCs w:val="24"/>
        </w:rPr>
        <w:t xml:space="preserve"> </w:t>
      </w:r>
      <w:r w:rsidR="00D80688">
        <w:rPr>
          <w:rFonts w:ascii="Times New Roman" w:hAnsi="Times New Roman" w:cs="Times New Roman"/>
          <w:sz w:val="24"/>
          <w:szCs w:val="24"/>
        </w:rPr>
        <w:t xml:space="preserve">šis kritērijs </w:t>
      </w:r>
      <w:r w:rsidR="00D80688" w:rsidRPr="00D25C7A">
        <w:rPr>
          <w:rFonts w:ascii="Times New Roman" w:hAnsi="Times New Roman" w:cs="Times New Roman"/>
          <w:sz w:val="24"/>
          <w:szCs w:val="24"/>
        </w:rPr>
        <w:t xml:space="preserve">tika piešķirts </w:t>
      </w:r>
      <w:r w:rsidR="00D80688">
        <w:rPr>
          <w:rFonts w:ascii="Times New Roman" w:hAnsi="Times New Roman" w:cs="Times New Roman"/>
          <w:sz w:val="24"/>
          <w:szCs w:val="24"/>
        </w:rPr>
        <w:t>22</w:t>
      </w:r>
      <w:r w:rsidR="00D80688" w:rsidRPr="00D25C7A">
        <w:rPr>
          <w:rFonts w:ascii="Times New Roman" w:hAnsi="Times New Roman" w:cs="Times New Roman"/>
          <w:sz w:val="24"/>
          <w:szCs w:val="24"/>
        </w:rPr>
        <w:t xml:space="preserve"> bērniem</w:t>
      </w:r>
      <w:r w:rsidR="00D80688">
        <w:rPr>
          <w:rFonts w:ascii="Times New Roman" w:hAnsi="Times New Roman" w:cs="Times New Roman"/>
          <w:sz w:val="24"/>
          <w:szCs w:val="24"/>
        </w:rPr>
        <w:t>;</w:t>
      </w:r>
    </w:p>
    <w:p w14:paraId="09538940" w14:textId="6222B548" w:rsidR="0036736F" w:rsidRPr="00B8609A" w:rsidRDefault="006C304A" w:rsidP="00B8609A">
      <w:pPr>
        <w:pStyle w:val="ListParagraph"/>
        <w:numPr>
          <w:ilvl w:val="0"/>
          <w:numId w:val="44"/>
        </w:numPr>
        <w:jc w:val="both"/>
        <w:rPr>
          <w:rStyle w:val="Heading2Char"/>
          <w:rFonts w:eastAsiaTheme="minorEastAsia"/>
          <w:b w:val="0"/>
          <w:bCs w:val="0"/>
        </w:rPr>
      </w:pPr>
      <w:r w:rsidRPr="00BE67EE">
        <w:rPr>
          <w:rFonts w:ascii="Times New Roman" w:hAnsi="Times New Roman" w:cs="Times New Roman"/>
          <w:sz w:val="24"/>
          <w:szCs w:val="24"/>
        </w:rPr>
        <w:t>mainīgajam kritērijam:</w:t>
      </w:r>
      <w:r w:rsidR="0036736F" w:rsidRPr="00BE67EE">
        <w:rPr>
          <w:rFonts w:ascii="Times New Roman" w:hAnsi="Times New Roman" w:cs="Times New Roman"/>
          <w:sz w:val="24"/>
          <w:szCs w:val="24"/>
        </w:rPr>
        <w:t xml:space="preserve"> </w:t>
      </w:r>
      <w:r w:rsidR="0036736F" w:rsidRPr="00BE67EE">
        <w:rPr>
          <w:rStyle w:val="Heading2Char"/>
        </w:rPr>
        <w:t>atbalsts bērnam ar RT</w:t>
      </w:r>
      <w:r w:rsidR="00055B56">
        <w:rPr>
          <w:rStyle w:val="Heading2Char"/>
        </w:rPr>
        <w:t xml:space="preserve"> - </w:t>
      </w:r>
      <w:r w:rsidR="00070FCF" w:rsidRPr="00D25C7A">
        <w:rPr>
          <w:rFonts w:ascii="Times New Roman" w:hAnsi="Times New Roman" w:cs="Times New Roman"/>
          <w:sz w:val="24"/>
          <w:szCs w:val="24"/>
        </w:rPr>
        <w:t xml:space="preserve">atbalsta plānā piešķirtais vidējais apmērs ir </w:t>
      </w:r>
      <w:r w:rsidR="00070FCF">
        <w:rPr>
          <w:rFonts w:ascii="Times New Roman" w:hAnsi="Times New Roman" w:cs="Times New Roman"/>
          <w:sz w:val="24"/>
          <w:szCs w:val="24"/>
        </w:rPr>
        <w:t>mazāks</w:t>
      </w:r>
      <w:r w:rsidR="00070FCF" w:rsidRPr="00D25C7A">
        <w:rPr>
          <w:rFonts w:ascii="Times New Roman" w:hAnsi="Times New Roman" w:cs="Times New Roman"/>
          <w:sz w:val="24"/>
          <w:szCs w:val="24"/>
        </w:rPr>
        <w:t xml:space="preserve"> nekā metodikā noteiktais, </w:t>
      </w:r>
      <w:r w:rsidR="00070FCF">
        <w:rPr>
          <w:rFonts w:ascii="Times New Roman" w:hAnsi="Times New Roman" w:cs="Times New Roman"/>
          <w:sz w:val="24"/>
          <w:szCs w:val="24"/>
        </w:rPr>
        <w:t xml:space="preserve">šis kritērijs </w:t>
      </w:r>
      <w:r w:rsidR="00070FCF" w:rsidRPr="00D25C7A">
        <w:rPr>
          <w:rFonts w:ascii="Times New Roman" w:hAnsi="Times New Roman" w:cs="Times New Roman"/>
          <w:sz w:val="24"/>
          <w:szCs w:val="24"/>
        </w:rPr>
        <w:t xml:space="preserve">tika piešķirts </w:t>
      </w:r>
      <w:r w:rsidR="00070FCF">
        <w:rPr>
          <w:rFonts w:ascii="Times New Roman" w:hAnsi="Times New Roman" w:cs="Times New Roman"/>
          <w:sz w:val="24"/>
          <w:szCs w:val="24"/>
        </w:rPr>
        <w:t>vienam</w:t>
      </w:r>
      <w:r w:rsidR="00070FCF" w:rsidRPr="00D25C7A">
        <w:rPr>
          <w:rFonts w:ascii="Times New Roman" w:hAnsi="Times New Roman" w:cs="Times New Roman"/>
          <w:sz w:val="24"/>
          <w:szCs w:val="24"/>
        </w:rPr>
        <w:t xml:space="preserve"> bērn</w:t>
      </w:r>
      <w:r w:rsidR="00070FCF">
        <w:rPr>
          <w:rFonts w:ascii="Times New Roman" w:hAnsi="Times New Roman" w:cs="Times New Roman"/>
          <w:sz w:val="24"/>
          <w:szCs w:val="24"/>
        </w:rPr>
        <w:t>a</w:t>
      </w:r>
      <w:r w:rsidR="00070FCF" w:rsidRPr="00D25C7A">
        <w:rPr>
          <w:rFonts w:ascii="Times New Roman" w:hAnsi="Times New Roman" w:cs="Times New Roman"/>
          <w:sz w:val="24"/>
          <w:szCs w:val="24"/>
        </w:rPr>
        <w:t>m</w:t>
      </w:r>
      <w:r w:rsidR="00070FCF">
        <w:rPr>
          <w:rFonts w:ascii="Times New Roman" w:hAnsi="Times New Roman" w:cs="Times New Roman"/>
          <w:sz w:val="24"/>
          <w:szCs w:val="24"/>
        </w:rPr>
        <w:t>;</w:t>
      </w:r>
    </w:p>
    <w:p w14:paraId="4B5A1228" w14:textId="5B9D457E" w:rsidR="006C304A" w:rsidRPr="00B8609A" w:rsidRDefault="006C304A" w:rsidP="00B8609A">
      <w:pPr>
        <w:pStyle w:val="ListParagraph"/>
        <w:numPr>
          <w:ilvl w:val="0"/>
          <w:numId w:val="44"/>
        </w:numPr>
        <w:jc w:val="both"/>
        <w:rPr>
          <w:rFonts w:ascii="Times New Roman" w:hAnsi="Times New Roman" w:cs="Times New Roman"/>
          <w:sz w:val="24"/>
          <w:szCs w:val="24"/>
          <w:lang w:eastAsia="zh-CN"/>
        </w:rPr>
      </w:pPr>
      <w:r w:rsidRPr="00BE67EE">
        <w:rPr>
          <w:rFonts w:ascii="Times New Roman" w:hAnsi="Times New Roman" w:cs="Times New Roman"/>
          <w:sz w:val="24"/>
          <w:szCs w:val="24"/>
        </w:rPr>
        <w:t>mainīgajam kritērijam:</w:t>
      </w:r>
      <w:r w:rsidR="0036736F" w:rsidRPr="00BE67EE">
        <w:rPr>
          <w:rFonts w:ascii="Times New Roman" w:hAnsi="Times New Roman" w:cs="Times New Roman"/>
          <w:sz w:val="24"/>
          <w:szCs w:val="24"/>
        </w:rPr>
        <w:t xml:space="preserve"> </w:t>
      </w:r>
      <w:r w:rsidR="0036736F" w:rsidRPr="00BE67EE">
        <w:rPr>
          <w:rStyle w:val="Heading2Char"/>
        </w:rPr>
        <w:t>atbalsts bērnam ar DZT</w:t>
      </w:r>
      <w:r w:rsidR="00B8609A">
        <w:rPr>
          <w:rStyle w:val="Heading2Char"/>
        </w:rPr>
        <w:t xml:space="preserve"> - </w:t>
      </w:r>
      <w:r w:rsidR="00B8609A" w:rsidRPr="00D25C7A">
        <w:rPr>
          <w:rFonts w:ascii="Times New Roman" w:hAnsi="Times New Roman" w:cs="Times New Roman"/>
          <w:sz w:val="24"/>
          <w:szCs w:val="24"/>
        </w:rPr>
        <w:t xml:space="preserve">atbalsta plānā piešķirtais vidējais apmērs ir </w:t>
      </w:r>
      <w:r w:rsidR="005E376F">
        <w:rPr>
          <w:rFonts w:ascii="Times New Roman" w:hAnsi="Times New Roman" w:cs="Times New Roman"/>
          <w:sz w:val="24"/>
          <w:szCs w:val="24"/>
        </w:rPr>
        <w:t>mazāks</w:t>
      </w:r>
      <w:r w:rsidR="00B8609A" w:rsidRPr="00D25C7A">
        <w:rPr>
          <w:rFonts w:ascii="Times New Roman" w:hAnsi="Times New Roman" w:cs="Times New Roman"/>
          <w:sz w:val="24"/>
          <w:szCs w:val="24"/>
        </w:rPr>
        <w:t xml:space="preserve"> nekā metodikā noteiktais, </w:t>
      </w:r>
      <w:r w:rsidR="00B8609A">
        <w:rPr>
          <w:rFonts w:ascii="Times New Roman" w:hAnsi="Times New Roman" w:cs="Times New Roman"/>
          <w:sz w:val="24"/>
          <w:szCs w:val="24"/>
        </w:rPr>
        <w:t xml:space="preserve">šis kritērijs </w:t>
      </w:r>
      <w:r w:rsidR="00B8609A" w:rsidRPr="00D25C7A">
        <w:rPr>
          <w:rFonts w:ascii="Times New Roman" w:hAnsi="Times New Roman" w:cs="Times New Roman"/>
          <w:sz w:val="24"/>
          <w:szCs w:val="24"/>
        </w:rPr>
        <w:t>tika piešķirts diviem bērniem</w:t>
      </w:r>
      <w:r w:rsidR="00B8609A">
        <w:rPr>
          <w:rFonts w:ascii="Times New Roman" w:hAnsi="Times New Roman" w:cs="Times New Roman"/>
          <w:sz w:val="24"/>
          <w:szCs w:val="24"/>
        </w:rPr>
        <w:t>;</w:t>
      </w:r>
    </w:p>
    <w:p w14:paraId="58D495AE" w14:textId="3461EFE5" w:rsidR="00B8609A" w:rsidRPr="002F79EC" w:rsidRDefault="006C304A" w:rsidP="002F79EC">
      <w:pPr>
        <w:pStyle w:val="ListParagraph"/>
        <w:numPr>
          <w:ilvl w:val="0"/>
          <w:numId w:val="44"/>
        </w:numPr>
        <w:jc w:val="both"/>
        <w:rPr>
          <w:rFonts w:ascii="Times New Roman" w:hAnsi="Times New Roman" w:cs="Times New Roman"/>
          <w:sz w:val="24"/>
          <w:szCs w:val="24"/>
          <w:lang w:eastAsia="zh-CN"/>
        </w:rPr>
      </w:pPr>
      <w:r w:rsidRPr="00BE67EE">
        <w:rPr>
          <w:rFonts w:ascii="Times New Roman" w:hAnsi="Times New Roman" w:cs="Times New Roman"/>
          <w:sz w:val="24"/>
          <w:szCs w:val="24"/>
          <w:lang w:eastAsia="zh-CN"/>
        </w:rPr>
        <w:t>mainīgajam kritērijam:</w:t>
      </w:r>
      <w:r w:rsidR="00BE67EE" w:rsidRPr="00BE67EE">
        <w:rPr>
          <w:rFonts w:ascii="Times New Roman" w:hAnsi="Times New Roman" w:cs="Times New Roman"/>
          <w:sz w:val="24"/>
          <w:szCs w:val="24"/>
          <w:lang w:eastAsia="zh-CN"/>
        </w:rPr>
        <w:t xml:space="preserve"> </w:t>
      </w:r>
      <w:r w:rsidR="00BE67EE" w:rsidRPr="00BE67EE">
        <w:rPr>
          <w:rStyle w:val="Heading2Char"/>
        </w:rPr>
        <w:t>atbalsts mobilitātei</w:t>
      </w:r>
      <w:r w:rsidR="00B8609A">
        <w:rPr>
          <w:rStyle w:val="Heading2Char"/>
        </w:rPr>
        <w:t xml:space="preserve"> - </w:t>
      </w:r>
      <w:r w:rsidR="00B8609A" w:rsidRPr="00D25C7A">
        <w:rPr>
          <w:rFonts w:ascii="Times New Roman" w:hAnsi="Times New Roman" w:cs="Times New Roman"/>
          <w:sz w:val="24"/>
          <w:szCs w:val="24"/>
        </w:rPr>
        <w:t xml:space="preserve">atbalsta plānā piešķirtais vidējais apmērs ir </w:t>
      </w:r>
      <w:r w:rsidR="004A6BD5">
        <w:rPr>
          <w:rFonts w:ascii="Times New Roman" w:hAnsi="Times New Roman" w:cs="Times New Roman"/>
          <w:sz w:val="24"/>
          <w:szCs w:val="24"/>
        </w:rPr>
        <w:t>mazāks</w:t>
      </w:r>
      <w:r w:rsidR="00B8609A" w:rsidRPr="00D25C7A">
        <w:rPr>
          <w:rFonts w:ascii="Times New Roman" w:hAnsi="Times New Roman" w:cs="Times New Roman"/>
          <w:sz w:val="24"/>
          <w:szCs w:val="24"/>
        </w:rPr>
        <w:t xml:space="preserve"> nekā metodikā noteiktais,</w:t>
      </w:r>
      <w:r w:rsidR="004A6BD5">
        <w:rPr>
          <w:rFonts w:ascii="Times New Roman" w:hAnsi="Times New Roman" w:cs="Times New Roman"/>
          <w:sz w:val="24"/>
          <w:szCs w:val="24"/>
        </w:rPr>
        <w:t xml:space="preserve"> bet vecuma grupā no 14 līdz 17 gadiem (ieskaitot)</w:t>
      </w:r>
      <w:r w:rsidR="00D25F15">
        <w:rPr>
          <w:rFonts w:ascii="Times New Roman" w:hAnsi="Times New Roman" w:cs="Times New Roman"/>
          <w:sz w:val="24"/>
          <w:szCs w:val="24"/>
        </w:rPr>
        <w:t xml:space="preserve"> bērniem ar mēreniem un ļoti smagiem FI vidējais apmērs pārsniedz metodikā noteikto </w:t>
      </w:r>
      <w:r w:rsidR="00261C60">
        <w:rPr>
          <w:rFonts w:ascii="Times New Roman" w:hAnsi="Times New Roman" w:cs="Times New Roman"/>
          <w:sz w:val="24"/>
          <w:szCs w:val="24"/>
        </w:rPr>
        <w:t xml:space="preserve">maksimāli par 5%, </w:t>
      </w:r>
      <w:r w:rsidR="00B8609A">
        <w:rPr>
          <w:rFonts w:ascii="Times New Roman" w:hAnsi="Times New Roman" w:cs="Times New Roman"/>
          <w:sz w:val="24"/>
          <w:szCs w:val="24"/>
        </w:rPr>
        <w:t xml:space="preserve">šis kritērijs </w:t>
      </w:r>
      <w:r w:rsidR="00B8609A" w:rsidRPr="00D25C7A">
        <w:rPr>
          <w:rFonts w:ascii="Times New Roman" w:hAnsi="Times New Roman" w:cs="Times New Roman"/>
          <w:sz w:val="24"/>
          <w:szCs w:val="24"/>
        </w:rPr>
        <w:t xml:space="preserve">tika piešķirts </w:t>
      </w:r>
      <w:r w:rsidR="004346D8">
        <w:rPr>
          <w:rFonts w:ascii="Times New Roman" w:hAnsi="Times New Roman" w:cs="Times New Roman"/>
          <w:sz w:val="24"/>
          <w:szCs w:val="24"/>
        </w:rPr>
        <w:t>45</w:t>
      </w:r>
      <w:r w:rsidR="00B8609A" w:rsidRPr="00D25C7A">
        <w:rPr>
          <w:rFonts w:ascii="Times New Roman" w:hAnsi="Times New Roman" w:cs="Times New Roman"/>
          <w:sz w:val="24"/>
          <w:szCs w:val="24"/>
        </w:rPr>
        <w:t xml:space="preserve"> bērniem</w:t>
      </w:r>
      <w:r w:rsidR="00B8609A">
        <w:rPr>
          <w:rFonts w:ascii="Times New Roman" w:hAnsi="Times New Roman" w:cs="Times New Roman"/>
          <w:sz w:val="24"/>
          <w:szCs w:val="24"/>
        </w:rPr>
        <w:t>.</w:t>
      </w:r>
      <w:r w:rsidR="00901026">
        <w:rPr>
          <w:rFonts w:ascii="Times New Roman" w:hAnsi="Times New Roman" w:cs="Times New Roman"/>
          <w:sz w:val="24"/>
          <w:szCs w:val="24"/>
        </w:rPr>
        <w:t xml:space="preserve"> </w:t>
      </w:r>
    </w:p>
    <w:p w14:paraId="0A300985" w14:textId="3E493C1A" w:rsidR="001D0B58" w:rsidRPr="007F1792" w:rsidRDefault="007F1792" w:rsidP="001D0B58">
      <w:pPr>
        <w:jc w:val="right"/>
        <w:rPr>
          <w:rFonts w:ascii="Times New Roman" w:hAnsi="Times New Roman" w:cs="Times New Roman"/>
          <w:i/>
          <w:iCs/>
          <w:sz w:val="24"/>
          <w:szCs w:val="24"/>
          <w:lang w:eastAsia="zh-CN"/>
        </w:rPr>
      </w:pPr>
      <w:r w:rsidRPr="007F1792">
        <w:rPr>
          <w:rFonts w:ascii="Times New Roman" w:hAnsi="Times New Roman" w:cs="Times New Roman"/>
          <w:i/>
          <w:iCs/>
          <w:sz w:val="24"/>
          <w:szCs w:val="24"/>
          <w:lang w:eastAsia="zh-CN"/>
        </w:rPr>
        <w:t>4.</w:t>
      </w:r>
      <w:r w:rsidR="006C0A55">
        <w:rPr>
          <w:rFonts w:ascii="Times New Roman" w:hAnsi="Times New Roman" w:cs="Times New Roman"/>
          <w:i/>
          <w:iCs/>
          <w:sz w:val="24"/>
          <w:szCs w:val="24"/>
          <w:lang w:eastAsia="zh-CN"/>
        </w:rPr>
        <w:t>1.</w:t>
      </w:r>
      <w:r w:rsidRPr="007F1792">
        <w:rPr>
          <w:rFonts w:ascii="Times New Roman" w:hAnsi="Times New Roman" w:cs="Times New Roman"/>
          <w:i/>
          <w:iCs/>
          <w:sz w:val="24"/>
          <w:szCs w:val="24"/>
          <w:lang w:eastAsia="zh-CN"/>
        </w:rPr>
        <w:t>2.tabula</w:t>
      </w:r>
    </w:p>
    <w:p w14:paraId="093E9C5C" w14:textId="5E390C40" w:rsidR="007F1792" w:rsidRDefault="001D0B58" w:rsidP="001D0B58">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 xml:space="preserve">Metodikā noteiktais un atbalsta plānā piešķirtais </w:t>
      </w:r>
      <w:r w:rsidRPr="006F519A">
        <w:rPr>
          <w:rFonts w:ascii="Times New Roman" w:hAnsi="Times New Roman"/>
          <w:sz w:val="24"/>
          <w:szCs w:val="24"/>
        </w:rPr>
        <w:t>IB indikatīvais apmērs</w:t>
      </w:r>
      <w:r w:rsidR="00DE2170">
        <w:rPr>
          <w:rFonts w:ascii="Times New Roman" w:hAnsi="Times New Roman"/>
          <w:sz w:val="24"/>
          <w:szCs w:val="24"/>
        </w:rPr>
        <w:t xml:space="preserve"> detalizēti</w:t>
      </w:r>
      <w:r>
        <w:rPr>
          <w:rFonts w:ascii="Times New Roman" w:hAnsi="Times New Roman"/>
          <w:sz w:val="24"/>
          <w:szCs w:val="24"/>
        </w:rPr>
        <w:t xml:space="preserve"> pa mainīgajiem kritērijiem vidēji uz vienu bērnu 12 mēnešu periodā</w:t>
      </w:r>
      <w:r w:rsidR="00DE2170">
        <w:rPr>
          <w:rFonts w:ascii="Times New Roman" w:hAnsi="Times New Roman"/>
          <w:sz w:val="24"/>
          <w:szCs w:val="24"/>
        </w:rPr>
        <w:t xml:space="preserve"> </w:t>
      </w:r>
      <w:r w:rsidR="00952CF0">
        <w:rPr>
          <w:rFonts w:ascii="Times New Roman" w:hAnsi="Times New Roman"/>
          <w:sz w:val="24"/>
          <w:szCs w:val="24"/>
        </w:rPr>
        <w:t>I daļa</w:t>
      </w:r>
    </w:p>
    <w:p w14:paraId="70F73CE2" w14:textId="77777777" w:rsidR="001D0B58" w:rsidRPr="001D0B58" w:rsidRDefault="001D0B58" w:rsidP="001D0B58">
      <w:pPr>
        <w:suppressAutoHyphens/>
        <w:autoSpaceDN w:val="0"/>
        <w:spacing w:after="0" w:line="240" w:lineRule="auto"/>
        <w:jc w:val="center"/>
        <w:textAlignment w:val="baseline"/>
        <w:rPr>
          <w:rFonts w:ascii="Times New Roman" w:hAnsi="Times New Roman"/>
          <w:sz w:val="24"/>
          <w:szCs w:val="24"/>
        </w:rPr>
      </w:pPr>
    </w:p>
    <w:p w14:paraId="5EDE5985" w14:textId="1A4147E7" w:rsidR="00C82BEE" w:rsidRDefault="00985023" w:rsidP="00B57F73">
      <w:pPr>
        <w:rPr>
          <w:lang w:eastAsia="zh-CN"/>
        </w:rPr>
      </w:pPr>
      <w:r w:rsidRPr="00985023">
        <w:rPr>
          <w:noProof/>
        </w:rPr>
        <w:drawing>
          <wp:inline distT="0" distB="0" distL="0" distR="0" wp14:anchorId="6BDAD731" wp14:editId="4DF1AD35">
            <wp:extent cx="6111240" cy="4441256"/>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149" cy="4449184"/>
                    </a:xfrm>
                    <a:prstGeom prst="rect">
                      <a:avLst/>
                    </a:prstGeom>
                    <a:noFill/>
                    <a:ln>
                      <a:noFill/>
                    </a:ln>
                  </pic:spPr>
                </pic:pic>
              </a:graphicData>
            </a:graphic>
          </wp:inline>
        </w:drawing>
      </w:r>
    </w:p>
    <w:p w14:paraId="33CD63C1" w14:textId="4351ADAA" w:rsidR="00987F9C" w:rsidRDefault="00987F9C" w:rsidP="005317EB">
      <w:pPr>
        <w:rPr>
          <w:lang w:eastAsia="zh-CN"/>
        </w:rPr>
      </w:pPr>
    </w:p>
    <w:p w14:paraId="2F803D02" w14:textId="77777777" w:rsidR="005317EB" w:rsidRDefault="005317EB" w:rsidP="005317EB">
      <w:pPr>
        <w:rPr>
          <w:rFonts w:ascii="Times New Roman" w:hAnsi="Times New Roman" w:cs="Times New Roman"/>
          <w:i/>
          <w:iCs/>
          <w:sz w:val="24"/>
          <w:szCs w:val="24"/>
          <w:lang w:eastAsia="zh-CN"/>
        </w:rPr>
      </w:pPr>
    </w:p>
    <w:p w14:paraId="1F99DC2A" w14:textId="26CF5E2A" w:rsidR="00952CF0" w:rsidRPr="007F1792" w:rsidRDefault="00952CF0" w:rsidP="00952CF0">
      <w:pPr>
        <w:jc w:val="right"/>
        <w:rPr>
          <w:rFonts w:ascii="Times New Roman" w:hAnsi="Times New Roman" w:cs="Times New Roman"/>
          <w:i/>
          <w:iCs/>
          <w:sz w:val="24"/>
          <w:szCs w:val="24"/>
          <w:lang w:eastAsia="zh-CN"/>
        </w:rPr>
      </w:pPr>
      <w:r w:rsidRPr="007F1792">
        <w:rPr>
          <w:rFonts w:ascii="Times New Roman" w:hAnsi="Times New Roman" w:cs="Times New Roman"/>
          <w:i/>
          <w:iCs/>
          <w:sz w:val="24"/>
          <w:szCs w:val="24"/>
          <w:lang w:eastAsia="zh-CN"/>
        </w:rPr>
        <w:lastRenderedPageBreak/>
        <w:t>4.</w:t>
      </w:r>
      <w:r w:rsidR="006C0A55">
        <w:rPr>
          <w:rFonts w:ascii="Times New Roman" w:hAnsi="Times New Roman" w:cs="Times New Roman"/>
          <w:i/>
          <w:iCs/>
          <w:sz w:val="24"/>
          <w:szCs w:val="24"/>
          <w:lang w:eastAsia="zh-CN"/>
        </w:rPr>
        <w:t>1.</w:t>
      </w:r>
      <w:r>
        <w:rPr>
          <w:rFonts w:ascii="Times New Roman" w:hAnsi="Times New Roman" w:cs="Times New Roman"/>
          <w:i/>
          <w:iCs/>
          <w:sz w:val="24"/>
          <w:szCs w:val="24"/>
          <w:lang w:eastAsia="zh-CN"/>
        </w:rPr>
        <w:t>3</w:t>
      </w:r>
      <w:r w:rsidRPr="007F1792">
        <w:rPr>
          <w:rFonts w:ascii="Times New Roman" w:hAnsi="Times New Roman" w:cs="Times New Roman"/>
          <w:i/>
          <w:iCs/>
          <w:sz w:val="24"/>
          <w:szCs w:val="24"/>
          <w:lang w:eastAsia="zh-CN"/>
        </w:rPr>
        <w:t>.tabula</w:t>
      </w:r>
    </w:p>
    <w:p w14:paraId="41241080" w14:textId="79F1389E" w:rsidR="00952CF0" w:rsidRDefault="00952CF0" w:rsidP="00952CF0">
      <w:pPr>
        <w:suppressAutoHyphens/>
        <w:autoSpaceDN w:val="0"/>
        <w:spacing w:after="0" w:line="240" w:lineRule="auto"/>
        <w:jc w:val="center"/>
        <w:textAlignment w:val="baseline"/>
        <w:rPr>
          <w:rFonts w:ascii="Times New Roman" w:hAnsi="Times New Roman"/>
          <w:sz w:val="24"/>
          <w:szCs w:val="24"/>
        </w:rPr>
      </w:pPr>
      <w:r>
        <w:rPr>
          <w:rFonts w:ascii="Times New Roman" w:hAnsi="Times New Roman"/>
          <w:sz w:val="24"/>
          <w:szCs w:val="24"/>
        </w:rPr>
        <w:t xml:space="preserve">Metodikā noteiktais un atbalsta plānā piešķirtais </w:t>
      </w:r>
      <w:r w:rsidRPr="006F519A">
        <w:rPr>
          <w:rFonts w:ascii="Times New Roman" w:hAnsi="Times New Roman"/>
          <w:sz w:val="24"/>
          <w:szCs w:val="24"/>
        </w:rPr>
        <w:t>IB indikatīvais apmērs</w:t>
      </w:r>
      <w:r>
        <w:rPr>
          <w:rFonts w:ascii="Times New Roman" w:hAnsi="Times New Roman"/>
          <w:sz w:val="24"/>
          <w:szCs w:val="24"/>
        </w:rPr>
        <w:t xml:space="preserve"> detalizēti pa mainīgajiem kritērijiem vidēji uz vienu bērnu 12 mēnešu periodā II daļa</w:t>
      </w:r>
    </w:p>
    <w:p w14:paraId="7FF5209E" w14:textId="77777777" w:rsidR="00952CF0" w:rsidRPr="00952CF0" w:rsidRDefault="00952CF0" w:rsidP="00952CF0">
      <w:pPr>
        <w:suppressAutoHyphens/>
        <w:autoSpaceDN w:val="0"/>
        <w:spacing w:after="0" w:line="240" w:lineRule="auto"/>
        <w:jc w:val="center"/>
        <w:textAlignment w:val="baseline"/>
        <w:rPr>
          <w:rFonts w:ascii="Times New Roman" w:hAnsi="Times New Roman"/>
          <w:sz w:val="24"/>
          <w:szCs w:val="24"/>
        </w:rPr>
      </w:pPr>
    </w:p>
    <w:p w14:paraId="0A719AD0" w14:textId="48A5289E" w:rsidR="00AF4781" w:rsidRDefault="00985023" w:rsidP="00B57F73">
      <w:pPr>
        <w:rPr>
          <w:lang w:eastAsia="zh-CN"/>
        </w:rPr>
      </w:pPr>
      <w:r w:rsidRPr="00985023">
        <w:rPr>
          <w:noProof/>
        </w:rPr>
        <w:drawing>
          <wp:inline distT="0" distB="0" distL="0" distR="0" wp14:anchorId="21490899" wp14:editId="072B5C17">
            <wp:extent cx="5913120" cy="4269325"/>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3916" cy="4284340"/>
                    </a:xfrm>
                    <a:prstGeom prst="rect">
                      <a:avLst/>
                    </a:prstGeom>
                    <a:noFill/>
                    <a:ln>
                      <a:noFill/>
                    </a:ln>
                  </pic:spPr>
                </pic:pic>
              </a:graphicData>
            </a:graphic>
          </wp:inline>
        </w:drawing>
      </w:r>
    </w:p>
    <w:p w14:paraId="03142186" w14:textId="3656C947" w:rsidR="00A25D80" w:rsidRDefault="00A25D80" w:rsidP="00B57F73">
      <w:pPr>
        <w:rPr>
          <w:lang w:eastAsia="zh-CN"/>
        </w:rPr>
      </w:pPr>
    </w:p>
    <w:p w14:paraId="68574390" w14:textId="7ACE5A4D" w:rsidR="00A25D80" w:rsidRDefault="00A25D80" w:rsidP="00A25D80">
      <w:pPr>
        <w:pStyle w:val="Heading2"/>
      </w:pPr>
      <w:bookmarkStart w:id="77" w:name="_Toc130803804"/>
      <w:r w:rsidRPr="00D53692">
        <w:t>4.</w:t>
      </w:r>
      <w:r>
        <w:t>2</w:t>
      </w:r>
      <w:r w:rsidRPr="00D53692">
        <w:t xml:space="preserve">. </w:t>
      </w:r>
      <w:r>
        <w:t xml:space="preserve">Ietekme uz </w:t>
      </w:r>
      <w:r w:rsidRPr="00D53692">
        <w:t>IB indikatīv</w:t>
      </w:r>
      <w:r w:rsidR="000D279D">
        <w:t>o</w:t>
      </w:r>
      <w:r>
        <w:t xml:space="preserve"> apmēr</w:t>
      </w:r>
      <w:r w:rsidR="000D279D">
        <w:t>u</w:t>
      </w:r>
      <w:r>
        <w:t xml:space="preserve"> </w:t>
      </w:r>
      <w:r w:rsidR="002042A0">
        <w:t>saskaņā ar piešķirto valsts atbalstu</w:t>
      </w:r>
      <w:bookmarkEnd w:id="77"/>
    </w:p>
    <w:p w14:paraId="3A747A18" w14:textId="75C9042A" w:rsidR="00A25D80" w:rsidRDefault="000D279D" w:rsidP="00B57F73">
      <w:pPr>
        <w:rPr>
          <w:rFonts w:ascii="Times New Roman" w:hAnsi="Times New Roman" w:cs="Times New Roman"/>
          <w:b/>
          <w:bCs/>
          <w:i/>
          <w:iCs/>
          <w:sz w:val="24"/>
          <w:szCs w:val="24"/>
          <w:lang w:eastAsia="zh-CN"/>
        </w:rPr>
      </w:pPr>
      <w:r w:rsidRPr="000D279D">
        <w:rPr>
          <w:rFonts w:ascii="Times New Roman" w:hAnsi="Times New Roman" w:cs="Times New Roman"/>
          <w:b/>
          <w:bCs/>
          <w:i/>
          <w:iCs/>
          <w:sz w:val="24"/>
          <w:szCs w:val="24"/>
          <w:lang w:eastAsia="zh-CN"/>
        </w:rPr>
        <w:t>Pavadoņa pakalpojums</w:t>
      </w:r>
    </w:p>
    <w:p w14:paraId="3BB1BF3C" w14:textId="377DFB99" w:rsidR="000D279D" w:rsidRDefault="00981204" w:rsidP="002C7D98">
      <w:pPr>
        <w:jc w:val="both"/>
        <w:rPr>
          <w:rFonts w:ascii="Times New Roman" w:hAnsi="Times New Roman" w:cs="Times New Roman"/>
          <w:sz w:val="24"/>
          <w:szCs w:val="24"/>
          <w:lang w:eastAsia="zh-CN"/>
        </w:rPr>
      </w:pPr>
      <w:r w:rsidRPr="00981204">
        <w:rPr>
          <w:rFonts w:ascii="Times New Roman" w:hAnsi="Times New Roman" w:cs="Times New Roman"/>
          <w:sz w:val="24"/>
          <w:szCs w:val="24"/>
          <w:lang w:eastAsia="zh-CN"/>
        </w:rPr>
        <w:t>Četriem bēr</w:t>
      </w:r>
      <w:r>
        <w:rPr>
          <w:rFonts w:ascii="Times New Roman" w:hAnsi="Times New Roman" w:cs="Times New Roman"/>
          <w:sz w:val="24"/>
          <w:szCs w:val="24"/>
          <w:lang w:eastAsia="zh-CN"/>
        </w:rPr>
        <w:t>niem</w:t>
      </w:r>
      <w:r w:rsidR="00D81E83">
        <w:rPr>
          <w:rFonts w:ascii="Times New Roman" w:hAnsi="Times New Roman" w:cs="Times New Roman"/>
          <w:sz w:val="24"/>
          <w:szCs w:val="24"/>
          <w:lang w:eastAsia="zh-CN"/>
        </w:rPr>
        <w:t>, kuriem nav noteikta īpašas kopšanas nepieciešamība,</w:t>
      </w:r>
      <w:r>
        <w:rPr>
          <w:rFonts w:ascii="Times New Roman" w:hAnsi="Times New Roman" w:cs="Times New Roman"/>
          <w:sz w:val="24"/>
          <w:szCs w:val="24"/>
          <w:lang w:eastAsia="zh-CN"/>
        </w:rPr>
        <w:t xml:space="preserve"> V</w:t>
      </w:r>
      <w:r w:rsidR="00031B20">
        <w:rPr>
          <w:rFonts w:ascii="Times New Roman" w:hAnsi="Times New Roman" w:cs="Times New Roman"/>
          <w:sz w:val="24"/>
          <w:szCs w:val="24"/>
          <w:lang w:eastAsia="zh-CN"/>
        </w:rPr>
        <w:t>D</w:t>
      </w:r>
      <w:r>
        <w:rPr>
          <w:rFonts w:ascii="Times New Roman" w:hAnsi="Times New Roman" w:cs="Times New Roman"/>
          <w:sz w:val="24"/>
          <w:szCs w:val="24"/>
          <w:lang w:eastAsia="zh-CN"/>
        </w:rPr>
        <w:t xml:space="preserve">EĀVK ir izsniegusi atzinumu par pavadoņa pakalpojuma nepieciešamību, </w:t>
      </w:r>
      <w:r w:rsidR="00D81E83">
        <w:rPr>
          <w:rFonts w:ascii="Times New Roman" w:hAnsi="Times New Roman" w:cs="Times New Roman"/>
          <w:sz w:val="24"/>
          <w:szCs w:val="24"/>
          <w:lang w:eastAsia="zh-CN"/>
        </w:rPr>
        <w:t>t.sk., trīs bērniem vecuma grupā no 1,6 līdz 6 gadiem (ieskaitot) un vienam bērnam vecuma grupā no 14 līdz 17 gadiem (ieskaitot).</w:t>
      </w:r>
      <w:r w:rsidR="002C7D98">
        <w:rPr>
          <w:rFonts w:ascii="Times New Roman" w:hAnsi="Times New Roman" w:cs="Times New Roman"/>
          <w:sz w:val="24"/>
          <w:szCs w:val="24"/>
          <w:lang w:eastAsia="zh-CN"/>
        </w:rPr>
        <w:t xml:space="preserve"> Faktiski nevienam no šiem bērniem atbalsta plānā nav piešķirts pavadoņa pakalpojums, diviem bērniem piešķirts asistenta pakalpojums un </w:t>
      </w:r>
      <w:r w:rsidR="00FD00D5">
        <w:rPr>
          <w:rFonts w:ascii="Times New Roman" w:hAnsi="Times New Roman" w:cs="Times New Roman"/>
          <w:sz w:val="24"/>
          <w:szCs w:val="24"/>
          <w:lang w:eastAsia="zh-CN"/>
        </w:rPr>
        <w:t xml:space="preserve">vienam universālā asistenta pakalpojums. Abi minētie pakalpojumi pēc savas būtības iekļauj </w:t>
      </w:r>
      <w:r w:rsidR="00887550">
        <w:rPr>
          <w:rFonts w:ascii="Times New Roman" w:hAnsi="Times New Roman" w:cs="Times New Roman"/>
          <w:sz w:val="24"/>
          <w:szCs w:val="24"/>
          <w:lang w:eastAsia="zh-CN"/>
        </w:rPr>
        <w:t xml:space="preserve">sevī </w:t>
      </w:r>
      <w:r w:rsidR="00FD00D5">
        <w:rPr>
          <w:rFonts w:ascii="Times New Roman" w:hAnsi="Times New Roman" w:cs="Times New Roman"/>
          <w:sz w:val="24"/>
          <w:szCs w:val="24"/>
          <w:lang w:eastAsia="zh-CN"/>
        </w:rPr>
        <w:t xml:space="preserve">pavadoņa </w:t>
      </w:r>
      <w:r w:rsidR="00887550">
        <w:rPr>
          <w:rFonts w:ascii="Times New Roman" w:hAnsi="Times New Roman" w:cs="Times New Roman"/>
          <w:sz w:val="24"/>
          <w:szCs w:val="24"/>
          <w:lang w:eastAsia="zh-CN"/>
        </w:rPr>
        <w:t>pienākumus</w:t>
      </w:r>
      <w:r w:rsidR="00FD00D5">
        <w:rPr>
          <w:rFonts w:ascii="Times New Roman" w:hAnsi="Times New Roman" w:cs="Times New Roman"/>
          <w:sz w:val="24"/>
          <w:szCs w:val="24"/>
          <w:lang w:eastAsia="zh-CN"/>
        </w:rPr>
        <w:t>.</w:t>
      </w:r>
    </w:p>
    <w:p w14:paraId="7729F5F8" w14:textId="4F839FB6" w:rsidR="00E319CB" w:rsidRDefault="00E319CB" w:rsidP="002C7D98">
      <w:pPr>
        <w:jc w:val="both"/>
        <w:rPr>
          <w:rFonts w:ascii="Times New Roman" w:hAnsi="Times New Roman" w:cs="Times New Roman"/>
          <w:b/>
          <w:bCs/>
          <w:i/>
          <w:iCs/>
          <w:sz w:val="24"/>
          <w:szCs w:val="24"/>
          <w:lang w:eastAsia="zh-CN"/>
        </w:rPr>
      </w:pPr>
      <w:r w:rsidRPr="00E319CB">
        <w:rPr>
          <w:rFonts w:ascii="Times New Roman" w:hAnsi="Times New Roman" w:cs="Times New Roman"/>
          <w:b/>
          <w:bCs/>
          <w:i/>
          <w:iCs/>
          <w:sz w:val="24"/>
          <w:szCs w:val="24"/>
          <w:lang w:eastAsia="zh-CN"/>
        </w:rPr>
        <w:t>Asistenta pakalpojums</w:t>
      </w:r>
    </w:p>
    <w:p w14:paraId="0EA0DCBD" w14:textId="76E59380" w:rsidR="00F07FD0" w:rsidRDefault="00CB221D" w:rsidP="002C7D98">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Metodikā noteikts, ka asistenta pakalpojuma apmērs </w:t>
      </w:r>
      <w:r w:rsidR="00FF2873">
        <w:rPr>
          <w:rFonts w:ascii="Times New Roman" w:hAnsi="Times New Roman" w:cs="Times New Roman"/>
          <w:sz w:val="24"/>
          <w:szCs w:val="24"/>
          <w:lang w:eastAsia="zh-CN"/>
        </w:rPr>
        <w:t>ir vienāds ar MK noteikumos Nr.316 noteikto apmēru 80 stundas mēnesī, 960 stundas 12 mēnešu periodā</w:t>
      </w:r>
      <w:r w:rsidR="00F07FD0">
        <w:rPr>
          <w:rFonts w:ascii="Times New Roman" w:hAnsi="Times New Roman" w:cs="Times New Roman"/>
          <w:sz w:val="24"/>
          <w:szCs w:val="24"/>
          <w:lang w:eastAsia="zh-CN"/>
        </w:rPr>
        <w:t>, kas tiek fina</w:t>
      </w:r>
      <w:r w:rsidR="00A46A7E">
        <w:rPr>
          <w:rFonts w:ascii="Times New Roman" w:hAnsi="Times New Roman" w:cs="Times New Roman"/>
          <w:sz w:val="24"/>
          <w:szCs w:val="24"/>
          <w:lang w:eastAsia="zh-CN"/>
        </w:rPr>
        <w:t>ns</w:t>
      </w:r>
      <w:r w:rsidR="00F07FD0">
        <w:rPr>
          <w:rFonts w:ascii="Times New Roman" w:hAnsi="Times New Roman" w:cs="Times New Roman"/>
          <w:sz w:val="24"/>
          <w:szCs w:val="24"/>
          <w:lang w:eastAsia="zh-CN"/>
        </w:rPr>
        <w:t>ētas no valsts budžeta līdzekļiem jau šobrīd.</w:t>
      </w:r>
    </w:p>
    <w:p w14:paraId="446447FA" w14:textId="1D107C12" w:rsidR="00D045F3" w:rsidRPr="0027563D" w:rsidRDefault="00263939" w:rsidP="002C7D98">
      <w:pPr>
        <w:jc w:val="both"/>
        <w:rPr>
          <w:rFonts w:ascii="Times New Roman" w:hAnsi="Times New Roman" w:cs="Times New Roman"/>
          <w:sz w:val="24"/>
          <w:szCs w:val="24"/>
          <w:lang w:eastAsia="zh-CN"/>
        </w:rPr>
      </w:pPr>
      <w:r w:rsidRPr="00263939">
        <w:rPr>
          <w:rFonts w:ascii="Times New Roman" w:hAnsi="Times New Roman" w:cs="Times New Roman"/>
          <w:sz w:val="24"/>
          <w:szCs w:val="24"/>
          <w:lang w:eastAsia="zh-CN"/>
        </w:rPr>
        <w:t>Asistenta pakalpojums</w:t>
      </w:r>
      <w:r>
        <w:rPr>
          <w:rFonts w:ascii="Times New Roman" w:hAnsi="Times New Roman" w:cs="Times New Roman"/>
          <w:sz w:val="24"/>
          <w:szCs w:val="24"/>
          <w:lang w:eastAsia="zh-CN"/>
        </w:rPr>
        <w:t xml:space="preserve"> izmēģinājumprojekta ietvaros tika piešķirts 60 bērniem, t.sk. </w:t>
      </w:r>
      <w:r w:rsidR="006772C2">
        <w:rPr>
          <w:rFonts w:ascii="Times New Roman" w:hAnsi="Times New Roman" w:cs="Times New Roman"/>
          <w:sz w:val="24"/>
          <w:szCs w:val="24"/>
          <w:lang w:eastAsia="zh-CN"/>
        </w:rPr>
        <w:t xml:space="preserve">vecuma grupā no 1.6 līdz 6 gadiem (ieskaitot) 13 bērniem, vecuma grupā no 7 līdz 13 gadiem (ieskaitot) 27 </w:t>
      </w:r>
      <w:r w:rsidR="006772C2">
        <w:rPr>
          <w:rFonts w:ascii="Times New Roman" w:hAnsi="Times New Roman" w:cs="Times New Roman"/>
          <w:sz w:val="24"/>
          <w:szCs w:val="24"/>
          <w:lang w:eastAsia="zh-CN"/>
        </w:rPr>
        <w:lastRenderedPageBreak/>
        <w:t xml:space="preserve">bērniem un vecuma grupā no 14 līdz 17 gadiem (ieskaitot) 20 bērniem. </w:t>
      </w:r>
      <w:r w:rsidR="00D24AE0">
        <w:rPr>
          <w:rFonts w:ascii="Times New Roman" w:hAnsi="Times New Roman" w:cs="Times New Roman"/>
          <w:sz w:val="24"/>
          <w:szCs w:val="24"/>
          <w:lang w:eastAsia="zh-CN"/>
        </w:rPr>
        <w:t>No šiem 60 bērniem pašvaldībā valsts apmaksāto asistenta pakalpojumu saņem</w:t>
      </w:r>
      <w:r w:rsidR="004D4026">
        <w:rPr>
          <w:rFonts w:ascii="Times New Roman" w:hAnsi="Times New Roman" w:cs="Times New Roman"/>
          <w:sz w:val="24"/>
          <w:szCs w:val="24"/>
          <w:lang w:eastAsia="zh-CN"/>
        </w:rPr>
        <w:t xml:space="preserve"> 83 %</w:t>
      </w:r>
      <w:r w:rsidR="00D24AE0">
        <w:rPr>
          <w:rFonts w:ascii="Times New Roman" w:hAnsi="Times New Roman" w:cs="Times New Roman"/>
          <w:sz w:val="24"/>
          <w:szCs w:val="24"/>
          <w:lang w:eastAsia="zh-CN"/>
        </w:rPr>
        <w:t xml:space="preserve"> </w:t>
      </w:r>
      <w:r w:rsidR="004D4026">
        <w:rPr>
          <w:rFonts w:ascii="Times New Roman" w:hAnsi="Times New Roman" w:cs="Times New Roman"/>
          <w:sz w:val="24"/>
          <w:szCs w:val="24"/>
          <w:lang w:eastAsia="zh-CN"/>
        </w:rPr>
        <w:t>(</w:t>
      </w:r>
      <w:r w:rsidR="00D24AE0">
        <w:rPr>
          <w:rFonts w:ascii="Times New Roman" w:hAnsi="Times New Roman" w:cs="Times New Roman"/>
          <w:sz w:val="24"/>
          <w:szCs w:val="24"/>
          <w:lang w:eastAsia="zh-CN"/>
        </w:rPr>
        <w:t>50</w:t>
      </w:r>
      <w:r w:rsidR="004D4026">
        <w:rPr>
          <w:rFonts w:ascii="Times New Roman" w:hAnsi="Times New Roman" w:cs="Times New Roman"/>
          <w:sz w:val="24"/>
          <w:szCs w:val="24"/>
          <w:lang w:eastAsia="zh-CN"/>
        </w:rPr>
        <w:t>)</w:t>
      </w:r>
      <w:r w:rsidR="00D24AE0">
        <w:rPr>
          <w:rFonts w:ascii="Times New Roman" w:hAnsi="Times New Roman" w:cs="Times New Roman"/>
          <w:sz w:val="24"/>
          <w:szCs w:val="24"/>
          <w:lang w:eastAsia="zh-CN"/>
        </w:rPr>
        <w:t xml:space="preserve"> bērn</w:t>
      </w:r>
      <w:r w:rsidR="004D4026">
        <w:rPr>
          <w:rFonts w:ascii="Times New Roman" w:hAnsi="Times New Roman" w:cs="Times New Roman"/>
          <w:sz w:val="24"/>
          <w:szCs w:val="24"/>
          <w:lang w:eastAsia="zh-CN"/>
        </w:rPr>
        <w:t>u</w:t>
      </w:r>
      <w:r w:rsidR="00CB221D">
        <w:rPr>
          <w:rFonts w:ascii="Times New Roman" w:hAnsi="Times New Roman" w:cs="Times New Roman"/>
          <w:sz w:val="24"/>
          <w:szCs w:val="24"/>
          <w:lang w:eastAsia="zh-CN"/>
        </w:rPr>
        <w:t xml:space="preserve">. Analizējot </w:t>
      </w:r>
      <w:r w:rsidR="0027563D">
        <w:rPr>
          <w:rFonts w:ascii="Times New Roman" w:hAnsi="Times New Roman" w:cs="Times New Roman"/>
          <w:sz w:val="24"/>
          <w:szCs w:val="24"/>
          <w:lang w:eastAsia="zh-CN"/>
        </w:rPr>
        <w:t xml:space="preserve">datus konstatēts, ka asistenta pakalpojumam piešķirtais finansējums vidēji uz vienu bērnu ir lielāks par </w:t>
      </w:r>
      <w:r w:rsidR="007542C2">
        <w:rPr>
          <w:rFonts w:ascii="Times New Roman" w:hAnsi="Times New Roman" w:cs="Times New Roman"/>
          <w:sz w:val="24"/>
          <w:szCs w:val="24"/>
          <w:lang w:eastAsia="zh-CN"/>
        </w:rPr>
        <w:t>9,6%  (</w:t>
      </w:r>
      <w:r w:rsidR="0027563D">
        <w:rPr>
          <w:rFonts w:ascii="Times New Roman" w:hAnsi="Times New Roman" w:cs="Times New Roman"/>
          <w:sz w:val="24"/>
          <w:szCs w:val="24"/>
          <w:lang w:eastAsia="zh-CN"/>
        </w:rPr>
        <w:t>481,44 euro</w:t>
      </w:r>
      <w:r w:rsidR="007542C2">
        <w:rPr>
          <w:rFonts w:ascii="Times New Roman" w:hAnsi="Times New Roman" w:cs="Times New Roman"/>
          <w:sz w:val="24"/>
          <w:szCs w:val="24"/>
          <w:lang w:eastAsia="zh-CN"/>
        </w:rPr>
        <w:t>)</w:t>
      </w:r>
      <w:r w:rsidR="0027563D">
        <w:rPr>
          <w:rFonts w:ascii="Times New Roman" w:hAnsi="Times New Roman" w:cs="Times New Roman"/>
          <w:sz w:val="24"/>
          <w:szCs w:val="24"/>
          <w:lang w:eastAsia="zh-CN"/>
        </w:rPr>
        <w:t xml:space="preserve"> nekā metodikā noteikts</w:t>
      </w:r>
      <w:r w:rsidR="007542C2">
        <w:rPr>
          <w:rFonts w:ascii="Times New Roman" w:hAnsi="Times New Roman" w:cs="Times New Roman"/>
          <w:sz w:val="24"/>
          <w:szCs w:val="24"/>
          <w:lang w:eastAsia="zh-CN"/>
        </w:rPr>
        <w:t xml:space="preserve"> un valsts šobrīd apmaksā</w:t>
      </w:r>
      <w:r w:rsidR="007F40CE">
        <w:rPr>
          <w:rFonts w:ascii="Times New Roman" w:hAnsi="Times New Roman" w:cs="Times New Roman"/>
          <w:sz w:val="24"/>
          <w:szCs w:val="24"/>
          <w:lang w:eastAsia="zh-CN"/>
        </w:rPr>
        <w:t xml:space="preserve"> </w:t>
      </w:r>
      <w:r w:rsidR="0027563D" w:rsidRPr="00B62D60">
        <w:rPr>
          <w:rFonts w:ascii="Times New Roman" w:hAnsi="Times New Roman" w:cs="Times New Roman"/>
          <w:i/>
          <w:iCs/>
          <w:sz w:val="24"/>
          <w:szCs w:val="24"/>
          <w:lang w:eastAsia="zh-CN"/>
        </w:rPr>
        <w:t>(4.</w:t>
      </w:r>
      <w:r w:rsidR="00B62D60" w:rsidRPr="00B62D60">
        <w:rPr>
          <w:rFonts w:ascii="Times New Roman" w:hAnsi="Times New Roman" w:cs="Times New Roman"/>
          <w:i/>
          <w:iCs/>
          <w:sz w:val="24"/>
          <w:szCs w:val="24"/>
          <w:lang w:eastAsia="zh-CN"/>
        </w:rPr>
        <w:t>2.1</w:t>
      </w:r>
      <w:r w:rsidR="0027563D" w:rsidRPr="00B62D60">
        <w:rPr>
          <w:rFonts w:ascii="Times New Roman" w:hAnsi="Times New Roman" w:cs="Times New Roman"/>
          <w:i/>
          <w:iCs/>
          <w:sz w:val="24"/>
          <w:szCs w:val="24"/>
          <w:lang w:eastAsia="zh-CN"/>
        </w:rPr>
        <w:t>.tabula).</w:t>
      </w:r>
    </w:p>
    <w:p w14:paraId="73C8DB14" w14:textId="4F36417A" w:rsidR="00031B20" w:rsidRDefault="00031B20" w:rsidP="00031B20">
      <w:pPr>
        <w:jc w:val="right"/>
        <w:rPr>
          <w:rFonts w:ascii="Times New Roman" w:hAnsi="Times New Roman" w:cs="Times New Roman"/>
          <w:i/>
          <w:iCs/>
          <w:sz w:val="24"/>
          <w:szCs w:val="24"/>
          <w:lang w:eastAsia="zh-CN"/>
        </w:rPr>
      </w:pPr>
      <w:r w:rsidRPr="00031B20">
        <w:rPr>
          <w:rFonts w:ascii="Times New Roman" w:hAnsi="Times New Roman" w:cs="Times New Roman"/>
          <w:i/>
          <w:iCs/>
          <w:sz w:val="24"/>
          <w:szCs w:val="24"/>
          <w:lang w:eastAsia="zh-CN"/>
        </w:rPr>
        <w:t>4.</w:t>
      </w:r>
      <w:r w:rsidR="00B62D60">
        <w:rPr>
          <w:rFonts w:ascii="Times New Roman" w:hAnsi="Times New Roman" w:cs="Times New Roman"/>
          <w:i/>
          <w:iCs/>
          <w:sz w:val="24"/>
          <w:szCs w:val="24"/>
          <w:lang w:eastAsia="zh-CN"/>
        </w:rPr>
        <w:t>2.1</w:t>
      </w:r>
      <w:r w:rsidRPr="00031B20">
        <w:rPr>
          <w:rFonts w:ascii="Times New Roman" w:hAnsi="Times New Roman" w:cs="Times New Roman"/>
          <w:i/>
          <w:iCs/>
          <w:sz w:val="24"/>
          <w:szCs w:val="24"/>
          <w:lang w:eastAsia="zh-CN"/>
        </w:rPr>
        <w:t>.tabula</w:t>
      </w:r>
    </w:p>
    <w:p w14:paraId="4FD0AC25" w14:textId="720F5B4E" w:rsidR="009367A9" w:rsidRPr="007A4663" w:rsidRDefault="009367A9" w:rsidP="007A4663">
      <w:pPr>
        <w:suppressAutoHyphens/>
        <w:autoSpaceDN w:val="0"/>
        <w:spacing w:after="0" w:line="240" w:lineRule="auto"/>
        <w:jc w:val="center"/>
        <w:textAlignment w:val="baseline"/>
        <w:rPr>
          <w:rFonts w:ascii="Times New Roman" w:hAnsi="Times New Roman"/>
          <w:b/>
          <w:bCs/>
          <w:sz w:val="24"/>
          <w:szCs w:val="24"/>
        </w:rPr>
      </w:pPr>
      <w:r w:rsidRPr="007A4663">
        <w:rPr>
          <w:rFonts w:ascii="Times New Roman" w:hAnsi="Times New Roman"/>
          <w:b/>
          <w:bCs/>
          <w:sz w:val="24"/>
          <w:szCs w:val="24"/>
        </w:rPr>
        <w:t>Metodikā noteiktais un atbalsta plānā piešķirtais asistenta pakalpojuma apmērs pamatkritērij</w:t>
      </w:r>
      <w:r w:rsidR="007A4663" w:rsidRPr="007A4663">
        <w:rPr>
          <w:rFonts w:ascii="Times New Roman" w:hAnsi="Times New Roman"/>
          <w:b/>
          <w:bCs/>
          <w:sz w:val="24"/>
          <w:szCs w:val="24"/>
        </w:rPr>
        <w:t>u</w:t>
      </w:r>
      <w:r w:rsidRPr="007A4663">
        <w:rPr>
          <w:rFonts w:ascii="Times New Roman" w:hAnsi="Times New Roman"/>
          <w:b/>
          <w:bCs/>
          <w:sz w:val="24"/>
          <w:szCs w:val="24"/>
        </w:rPr>
        <w:t xml:space="preserve"> </w:t>
      </w:r>
      <w:r w:rsidR="007A4663" w:rsidRPr="007A4663">
        <w:rPr>
          <w:rFonts w:ascii="Times New Roman" w:hAnsi="Times New Roman"/>
          <w:b/>
          <w:bCs/>
          <w:sz w:val="24"/>
          <w:szCs w:val="24"/>
        </w:rPr>
        <w:t xml:space="preserve">ietvaros </w:t>
      </w:r>
      <w:r w:rsidRPr="007A4663">
        <w:rPr>
          <w:rFonts w:ascii="Times New Roman" w:hAnsi="Times New Roman"/>
          <w:b/>
          <w:bCs/>
          <w:sz w:val="24"/>
          <w:szCs w:val="24"/>
        </w:rPr>
        <w:t>vidēji uz vienu bērnu 12 mēnešu periodā</w:t>
      </w:r>
      <w:r w:rsidR="007A4663" w:rsidRPr="007A4663">
        <w:rPr>
          <w:rFonts w:ascii="Times New Roman" w:hAnsi="Times New Roman"/>
          <w:b/>
          <w:bCs/>
          <w:sz w:val="24"/>
          <w:szCs w:val="24"/>
        </w:rPr>
        <w:t xml:space="preserve"> sadalījumā pa vecuma grupām</w:t>
      </w:r>
    </w:p>
    <w:tbl>
      <w:tblPr>
        <w:tblStyle w:val="TableGrid"/>
        <w:tblW w:w="0" w:type="auto"/>
        <w:tblLook w:val="04A0" w:firstRow="1" w:lastRow="0" w:firstColumn="1" w:lastColumn="0" w:noHBand="0" w:noVBand="1"/>
      </w:tblPr>
      <w:tblGrid>
        <w:gridCol w:w="2376"/>
        <w:gridCol w:w="1610"/>
        <w:gridCol w:w="1994"/>
        <w:gridCol w:w="1994"/>
        <w:gridCol w:w="1994"/>
      </w:tblGrid>
      <w:tr w:rsidR="00502C89" w14:paraId="38D4F4D5" w14:textId="77777777" w:rsidTr="00774643">
        <w:tc>
          <w:tcPr>
            <w:tcW w:w="2376" w:type="dxa"/>
            <w:vMerge w:val="restart"/>
            <w:shd w:val="clear" w:color="auto" w:fill="F2F2F2" w:themeFill="background1" w:themeFillShade="F2"/>
            <w:vAlign w:val="center"/>
          </w:tcPr>
          <w:p w14:paraId="6C0A4570" w14:textId="4740E36A" w:rsidR="00502C89" w:rsidRPr="007A4663" w:rsidRDefault="00502C89" w:rsidP="00CF0437">
            <w:pPr>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Bērnu vecuma grupa</w:t>
            </w:r>
          </w:p>
        </w:tc>
        <w:tc>
          <w:tcPr>
            <w:tcW w:w="1610" w:type="dxa"/>
            <w:vMerge w:val="restart"/>
            <w:shd w:val="clear" w:color="auto" w:fill="F2F2F2" w:themeFill="background1" w:themeFillShade="F2"/>
            <w:vAlign w:val="center"/>
          </w:tcPr>
          <w:p w14:paraId="6116D731" w14:textId="2D6B3F73" w:rsidR="00502C89" w:rsidRPr="007A4663" w:rsidRDefault="00502C89" w:rsidP="00CF0437">
            <w:pPr>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Bērnu skaits</w:t>
            </w:r>
          </w:p>
        </w:tc>
        <w:tc>
          <w:tcPr>
            <w:tcW w:w="5982" w:type="dxa"/>
            <w:gridSpan w:val="3"/>
            <w:shd w:val="clear" w:color="auto" w:fill="F2F2F2" w:themeFill="background1" w:themeFillShade="F2"/>
            <w:vAlign w:val="center"/>
          </w:tcPr>
          <w:p w14:paraId="5450BFA5" w14:textId="397C8882" w:rsidR="00502C89" w:rsidRPr="007A4663" w:rsidRDefault="00502C89" w:rsidP="00502C89">
            <w:pPr>
              <w:tabs>
                <w:tab w:val="left" w:pos="2098"/>
              </w:tabs>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Asistenta pakalpojumam nepieciešamais finansējum</w:t>
            </w:r>
            <w:r w:rsidR="00D045F3" w:rsidRPr="007A4663">
              <w:rPr>
                <w:rFonts w:ascii="Times New Roman" w:hAnsi="Times New Roman" w:cs="Times New Roman"/>
                <w:b/>
                <w:bCs/>
                <w:sz w:val="24"/>
                <w:szCs w:val="24"/>
                <w:lang w:eastAsia="zh-CN"/>
              </w:rPr>
              <w:t>a apmērs</w:t>
            </w:r>
            <w:r w:rsidRPr="007A4663">
              <w:rPr>
                <w:rFonts w:ascii="Times New Roman" w:hAnsi="Times New Roman" w:cs="Times New Roman"/>
                <w:b/>
                <w:bCs/>
                <w:sz w:val="24"/>
                <w:szCs w:val="24"/>
                <w:lang w:eastAsia="zh-CN"/>
              </w:rPr>
              <w:t xml:space="preserve"> vidēji uz vienu bērnu 12 mēnešu periodā</w:t>
            </w:r>
          </w:p>
        </w:tc>
      </w:tr>
      <w:tr w:rsidR="00502C89" w14:paraId="5A60960E" w14:textId="77777777" w:rsidTr="00774643">
        <w:tc>
          <w:tcPr>
            <w:tcW w:w="2376" w:type="dxa"/>
            <w:vMerge/>
            <w:shd w:val="clear" w:color="auto" w:fill="F2F2F2" w:themeFill="background1" w:themeFillShade="F2"/>
            <w:vAlign w:val="center"/>
          </w:tcPr>
          <w:p w14:paraId="5CC16BB0" w14:textId="77777777" w:rsidR="00502C89" w:rsidRPr="007A4663" w:rsidRDefault="00502C89" w:rsidP="00CF0437">
            <w:pPr>
              <w:jc w:val="center"/>
              <w:rPr>
                <w:rFonts w:ascii="Times New Roman" w:hAnsi="Times New Roman" w:cs="Times New Roman"/>
                <w:b/>
                <w:bCs/>
                <w:sz w:val="24"/>
                <w:szCs w:val="24"/>
                <w:lang w:eastAsia="zh-CN"/>
              </w:rPr>
            </w:pPr>
          </w:p>
        </w:tc>
        <w:tc>
          <w:tcPr>
            <w:tcW w:w="1610" w:type="dxa"/>
            <w:vMerge/>
            <w:shd w:val="clear" w:color="auto" w:fill="F2F2F2" w:themeFill="background1" w:themeFillShade="F2"/>
            <w:vAlign w:val="center"/>
          </w:tcPr>
          <w:p w14:paraId="034D36C0" w14:textId="77777777" w:rsidR="00502C89" w:rsidRPr="007A4663" w:rsidRDefault="00502C89" w:rsidP="00CF0437">
            <w:pPr>
              <w:jc w:val="center"/>
              <w:rPr>
                <w:rFonts w:ascii="Times New Roman" w:hAnsi="Times New Roman" w:cs="Times New Roman"/>
                <w:b/>
                <w:bCs/>
                <w:sz w:val="24"/>
                <w:szCs w:val="24"/>
                <w:lang w:eastAsia="zh-CN"/>
              </w:rPr>
            </w:pPr>
          </w:p>
        </w:tc>
        <w:tc>
          <w:tcPr>
            <w:tcW w:w="1994" w:type="dxa"/>
            <w:shd w:val="clear" w:color="auto" w:fill="F2F2F2" w:themeFill="background1" w:themeFillShade="F2"/>
            <w:vAlign w:val="center"/>
          </w:tcPr>
          <w:p w14:paraId="443A283C" w14:textId="16959475" w:rsidR="00502C89" w:rsidRPr="007A4663" w:rsidRDefault="00D045F3" w:rsidP="00357928">
            <w:pPr>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m</w:t>
            </w:r>
            <w:r w:rsidR="00502C89" w:rsidRPr="007A4663">
              <w:rPr>
                <w:rFonts w:ascii="Times New Roman" w:hAnsi="Times New Roman" w:cs="Times New Roman"/>
                <w:b/>
                <w:bCs/>
                <w:sz w:val="24"/>
                <w:szCs w:val="24"/>
                <w:lang w:eastAsia="zh-CN"/>
              </w:rPr>
              <w:t>etodikā noteiktais</w:t>
            </w:r>
          </w:p>
        </w:tc>
        <w:tc>
          <w:tcPr>
            <w:tcW w:w="1994" w:type="dxa"/>
            <w:shd w:val="clear" w:color="auto" w:fill="F2F2F2" w:themeFill="background1" w:themeFillShade="F2"/>
            <w:vAlign w:val="center"/>
          </w:tcPr>
          <w:p w14:paraId="06266064" w14:textId="44371DD6" w:rsidR="00502C89" w:rsidRPr="007A4663" w:rsidRDefault="00D045F3" w:rsidP="00357928">
            <w:pPr>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atbalsta plānā piešķirtais</w:t>
            </w:r>
          </w:p>
        </w:tc>
        <w:tc>
          <w:tcPr>
            <w:tcW w:w="1994" w:type="dxa"/>
            <w:shd w:val="clear" w:color="auto" w:fill="F2F2F2" w:themeFill="background1" w:themeFillShade="F2"/>
            <w:vAlign w:val="center"/>
          </w:tcPr>
          <w:p w14:paraId="094C979A" w14:textId="0341CC38" w:rsidR="00502C89" w:rsidRPr="007A4663" w:rsidRDefault="00D045F3" w:rsidP="00357928">
            <w:pPr>
              <w:jc w:val="center"/>
              <w:rPr>
                <w:rFonts w:ascii="Times New Roman" w:hAnsi="Times New Roman" w:cs="Times New Roman"/>
                <w:b/>
                <w:bCs/>
                <w:sz w:val="24"/>
                <w:szCs w:val="24"/>
                <w:lang w:eastAsia="zh-CN"/>
              </w:rPr>
            </w:pPr>
            <w:r w:rsidRPr="007A4663">
              <w:rPr>
                <w:rFonts w:ascii="Times New Roman" w:hAnsi="Times New Roman" w:cs="Times New Roman"/>
                <w:b/>
                <w:bCs/>
                <w:sz w:val="24"/>
                <w:szCs w:val="24"/>
                <w:lang w:eastAsia="zh-CN"/>
              </w:rPr>
              <w:t xml:space="preserve">izmaiņas           </w:t>
            </w:r>
            <w:r w:rsidR="00357928" w:rsidRPr="007A4663">
              <w:rPr>
                <w:rFonts w:ascii="Times New Roman" w:hAnsi="Times New Roman" w:cs="Times New Roman"/>
                <w:b/>
                <w:bCs/>
                <w:sz w:val="24"/>
                <w:szCs w:val="24"/>
                <w:lang w:eastAsia="zh-CN"/>
              </w:rPr>
              <w:t xml:space="preserve">              </w:t>
            </w:r>
            <w:r w:rsidRPr="007A4663">
              <w:rPr>
                <w:rFonts w:ascii="Times New Roman" w:hAnsi="Times New Roman" w:cs="Times New Roman"/>
                <w:b/>
                <w:bCs/>
                <w:sz w:val="24"/>
                <w:szCs w:val="24"/>
                <w:lang w:eastAsia="zh-CN"/>
              </w:rPr>
              <w:t xml:space="preserve">+ pārsniegts </w:t>
            </w:r>
            <w:r w:rsidR="00357928" w:rsidRPr="007A4663">
              <w:rPr>
                <w:rFonts w:ascii="Times New Roman" w:hAnsi="Times New Roman" w:cs="Times New Roman"/>
                <w:b/>
                <w:bCs/>
                <w:sz w:val="24"/>
                <w:szCs w:val="24"/>
                <w:lang w:eastAsia="zh-CN"/>
              </w:rPr>
              <w:t xml:space="preserve">                    </w:t>
            </w:r>
            <w:r w:rsidRPr="007A4663">
              <w:rPr>
                <w:rFonts w:ascii="Times New Roman" w:hAnsi="Times New Roman" w:cs="Times New Roman"/>
                <w:b/>
                <w:bCs/>
                <w:sz w:val="24"/>
                <w:szCs w:val="24"/>
                <w:lang w:eastAsia="zh-CN"/>
              </w:rPr>
              <w:t xml:space="preserve">- </w:t>
            </w:r>
            <w:r w:rsidR="000C641C" w:rsidRPr="007A4663">
              <w:rPr>
                <w:rFonts w:ascii="Times New Roman" w:hAnsi="Times New Roman" w:cs="Times New Roman"/>
                <w:b/>
                <w:bCs/>
                <w:sz w:val="24"/>
                <w:szCs w:val="24"/>
                <w:lang w:eastAsia="zh-CN"/>
              </w:rPr>
              <w:t>atlikums</w:t>
            </w:r>
            <w:r w:rsidR="00C80786" w:rsidRPr="007A4663">
              <w:rPr>
                <w:rStyle w:val="FootnoteReference"/>
                <w:rFonts w:ascii="Times New Roman" w:hAnsi="Times New Roman" w:cs="Times New Roman"/>
                <w:b/>
                <w:bCs/>
                <w:sz w:val="24"/>
                <w:szCs w:val="24"/>
                <w:lang w:eastAsia="zh-CN"/>
              </w:rPr>
              <w:footnoteReference w:id="2"/>
            </w:r>
          </w:p>
        </w:tc>
      </w:tr>
      <w:tr w:rsidR="00D21376" w14:paraId="20F6CB4F" w14:textId="77777777" w:rsidTr="00A7051B">
        <w:tc>
          <w:tcPr>
            <w:tcW w:w="2376" w:type="dxa"/>
          </w:tcPr>
          <w:p w14:paraId="4669903F" w14:textId="117B753C" w:rsidR="00D21376" w:rsidRPr="00CD056A" w:rsidRDefault="00D21376" w:rsidP="00CD056A">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No </w:t>
            </w:r>
            <w:r w:rsidRPr="00CD056A">
              <w:rPr>
                <w:rFonts w:ascii="Times New Roman" w:hAnsi="Times New Roman" w:cs="Times New Roman"/>
                <w:sz w:val="24"/>
                <w:szCs w:val="24"/>
                <w:lang w:eastAsia="zh-CN"/>
              </w:rPr>
              <w:t>1.6 līdz 6 gadiem (ieskaitot)</w:t>
            </w:r>
          </w:p>
        </w:tc>
        <w:tc>
          <w:tcPr>
            <w:tcW w:w="1610" w:type="dxa"/>
            <w:vAlign w:val="center"/>
          </w:tcPr>
          <w:p w14:paraId="5ACF8FB6" w14:textId="345BF36C"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11</w:t>
            </w:r>
          </w:p>
        </w:tc>
        <w:tc>
          <w:tcPr>
            <w:tcW w:w="1994" w:type="dxa"/>
            <w:vMerge w:val="restart"/>
            <w:vAlign w:val="center"/>
          </w:tcPr>
          <w:p w14:paraId="67C91640" w14:textId="480AA1D5"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4 540,80</w:t>
            </w:r>
            <w:r w:rsidR="008D3E98">
              <w:rPr>
                <w:rStyle w:val="FootnoteReference"/>
                <w:rFonts w:ascii="Times New Roman" w:hAnsi="Times New Roman" w:cs="Times New Roman"/>
                <w:sz w:val="24"/>
                <w:szCs w:val="24"/>
                <w:lang w:eastAsia="zh-CN"/>
              </w:rPr>
              <w:footnoteReference w:id="3"/>
            </w:r>
          </w:p>
        </w:tc>
        <w:tc>
          <w:tcPr>
            <w:tcW w:w="1994" w:type="dxa"/>
            <w:vAlign w:val="center"/>
          </w:tcPr>
          <w:p w14:paraId="28678CFD" w14:textId="4EDBCE97"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5 514,40</w:t>
            </w:r>
          </w:p>
        </w:tc>
        <w:tc>
          <w:tcPr>
            <w:tcW w:w="1994" w:type="dxa"/>
            <w:vAlign w:val="center"/>
          </w:tcPr>
          <w:p w14:paraId="2798836E" w14:textId="4148AE5A" w:rsidR="00D21376" w:rsidRPr="00A7051B" w:rsidRDefault="00CA174F"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w:t>
            </w:r>
            <w:r w:rsidR="004E12A5">
              <w:rPr>
                <w:rFonts w:ascii="Times New Roman" w:hAnsi="Times New Roman" w:cs="Times New Roman"/>
                <w:sz w:val="24"/>
                <w:szCs w:val="24"/>
                <w:lang w:eastAsia="zh-CN"/>
              </w:rPr>
              <w:t>973,60</w:t>
            </w:r>
          </w:p>
        </w:tc>
      </w:tr>
      <w:tr w:rsidR="00D21376" w14:paraId="7D9C3338" w14:textId="77777777" w:rsidTr="00A7051B">
        <w:tc>
          <w:tcPr>
            <w:tcW w:w="2376" w:type="dxa"/>
          </w:tcPr>
          <w:p w14:paraId="36E25FF4" w14:textId="78270B09" w:rsidR="00D21376" w:rsidRPr="00CD056A" w:rsidRDefault="00D21376" w:rsidP="00CD056A">
            <w:pPr>
              <w:rPr>
                <w:rFonts w:ascii="Times New Roman" w:hAnsi="Times New Roman" w:cs="Times New Roman"/>
                <w:sz w:val="24"/>
                <w:szCs w:val="24"/>
                <w:lang w:eastAsia="zh-CN"/>
              </w:rPr>
            </w:pPr>
            <w:r>
              <w:rPr>
                <w:rFonts w:ascii="Times New Roman" w:hAnsi="Times New Roman" w:cs="Times New Roman"/>
                <w:sz w:val="24"/>
                <w:szCs w:val="24"/>
                <w:lang w:eastAsia="zh-CN"/>
              </w:rPr>
              <w:t>No 7</w:t>
            </w:r>
            <w:r w:rsidRPr="00CD056A">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13</w:t>
            </w:r>
            <w:r w:rsidRPr="00CD056A">
              <w:rPr>
                <w:rFonts w:ascii="Times New Roman" w:hAnsi="Times New Roman" w:cs="Times New Roman"/>
                <w:sz w:val="24"/>
                <w:szCs w:val="24"/>
                <w:lang w:eastAsia="zh-CN"/>
              </w:rPr>
              <w:t xml:space="preserve"> gadiem (ieskaitot)</w:t>
            </w:r>
          </w:p>
        </w:tc>
        <w:tc>
          <w:tcPr>
            <w:tcW w:w="1610" w:type="dxa"/>
            <w:vAlign w:val="center"/>
          </w:tcPr>
          <w:p w14:paraId="2587EDB5" w14:textId="0E430952"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23</w:t>
            </w:r>
          </w:p>
        </w:tc>
        <w:tc>
          <w:tcPr>
            <w:tcW w:w="1994" w:type="dxa"/>
            <w:vMerge/>
            <w:vAlign w:val="center"/>
          </w:tcPr>
          <w:p w14:paraId="6AB6F8F7" w14:textId="77777777" w:rsidR="00D21376" w:rsidRPr="00A7051B" w:rsidRDefault="00D21376" w:rsidP="00A7051B">
            <w:pPr>
              <w:jc w:val="center"/>
              <w:rPr>
                <w:rFonts w:ascii="Times New Roman" w:hAnsi="Times New Roman" w:cs="Times New Roman"/>
                <w:sz w:val="24"/>
                <w:szCs w:val="24"/>
                <w:lang w:eastAsia="zh-CN"/>
              </w:rPr>
            </w:pPr>
          </w:p>
        </w:tc>
        <w:tc>
          <w:tcPr>
            <w:tcW w:w="1994" w:type="dxa"/>
            <w:vAlign w:val="center"/>
          </w:tcPr>
          <w:p w14:paraId="087A0F20" w14:textId="7D993D57"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5 244,13</w:t>
            </w:r>
          </w:p>
        </w:tc>
        <w:tc>
          <w:tcPr>
            <w:tcW w:w="1994" w:type="dxa"/>
            <w:vAlign w:val="center"/>
          </w:tcPr>
          <w:p w14:paraId="4DA2E79C" w14:textId="2E126D81" w:rsidR="00D21376" w:rsidRPr="00A7051B" w:rsidRDefault="004E12A5"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+703,33</w:t>
            </w:r>
          </w:p>
        </w:tc>
      </w:tr>
      <w:tr w:rsidR="00D21376" w14:paraId="5B60B15C" w14:textId="77777777" w:rsidTr="00A7051B">
        <w:tc>
          <w:tcPr>
            <w:tcW w:w="2376" w:type="dxa"/>
          </w:tcPr>
          <w:p w14:paraId="753854D4" w14:textId="7F256697" w:rsidR="00D21376" w:rsidRDefault="00D21376" w:rsidP="00CD056A">
            <w:pPr>
              <w:rPr>
                <w:rFonts w:ascii="Times New Roman" w:hAnsi="Times New Roman" w:cs="Times New Roman"/>
                <w:sz w:val="24"/>
                <w:szCs w:val="24"/>
                <w:lang w:eastAsia="zh-CN"/>
              </w:rPr>
            </w:pPr>
            <w:r>
              <w:rPr>
                <w:rFonts w:ascii="Times New Roman" w:hAnsi="Times New Roman" w:cs="Times New Roman"/>
                <w:sz w:val="24"/>
                <w:szCs w:val="24"/>
                <w:lang w:eastAsia="zh-CN"/>
              </w:rPr>
              <w:t xml:space="preserve">No </w:t>
            </w:r>
            <w:r w:rsidRPr="00CD056A">
              <w:rPr>
                <w:rFonts w:ascii="Times New Roman" w:hAnsi="Times New Roman" w:cs="Times New Roman"/>
                <w:sz w:val="24"/>
                <w:szCs w:val="24"/>
                <w:lang w:eastAsia="zh-CN"/>
              </w:rPr>
              <w:t>1</w:t>
            </w:r>
            <w:r>
              <w:rPr>
                <w:rFonts w:ascii="Times New Roman" w:hAnsi="Times New Roman" w:cs="Times New Roman"/>
                <w:sz w:val="24"/>
                <w:szCs w:val="24"/>
                <w:lang w:eastAsia="zh-CN"/>
              </w:rPr>
              <w:t>4</w:t>
            </w:r>
            <w:r w:rsidRPr="00CD056A">
              <w:rPr>
                <w:rFonts w:ascii="Times New Roman" w:hAnsi="Times New Roman" w:cs="Times New Roman"/>
                <w:sz w:val="24"/>
                <w:szCs w:val="24"/>
                <w:lang w:eastAsia="zh-CN"/>
              </w:rPr>
              <w:t xml:space="preserve"> līdz </w:t>
            </w:r>
            <w:r>
              <w:rPr>
                <w:rFonts w:ascii="Times New Roman" w:hAnsi="Times New Roman" w:cs="Times New Roman"/>
                <w:sz w:val="24"/>
                <w:szCs w:val="24"/>
                <w:lang w:eastAsia="zh-CN"/>
              </w:rPr>
              <w:t xml:space="preserve">17 </w:t>
            </w:r>
            <w:r w:rsidRPr="00CD056A">
              <w:rPr>
                <w:rFonts w:ascii="Times New Roman" w:hAnsi="Times New Roman" w:cs="Times New Roman"/>
                <w:sz w:val="24"/>
                <w:szCs w:val="24"/>
                <w:lang w:eastAsia="zh-CN"/>
              </w:rPr>
              <w:t>gadiem (ieskaitot)</w:t>
            </w:r>
          </w:p>
        </w:tc>
        <w:tc>
          <w:tcPr>
            <w:tcW w:w="1610" w:type="dxa"/>
            <w:vAlign w:val="center"/>
          </w:tcPr>
          <w:p w14:paraId="0D1B421A" w14:textId="1158ECDC"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16</w:t>
            </w:r>
          </w:p>
        </w:tc>
        <w:tc>
          <w:tcPr>
            <w:tcW w:w="1994" w:type="dxa"/>
            <w:vMerge/>
            <w:vAlign w:val="center"/>
          </w:tcPr>
          <w:p w14:paraId="69C3A74D" w14:textId="77777777" w:rsidR="00D21376" w:rsidRPr="00A7051B" w:rsidRDefault="00D21376" w:rsidP="00A7051B">
            <w:pPr>
              <w:jc w:val="center"/>
              <w:rPr>
                <w:rFonts w:ascii="Times New Roman" w:hAnsi="Times New Roman" w:cs="Times New Roman"/>
                <w:sz w:val="24"/>
                <w:szCs w:val="24"/>
                <w:lang w:eastAsia="zh-CN"/>
              </w:rPr>
            </w:pPr>
          </w:p>
        </w:tc>
        <w:tc>
          <w:tcPr>
            <w:tcW w:w="1994" w:type="dxa"/>
            <w:vAlign w:val="center"/>
          </w:tcPr>
          <w:p w14:paraId="11F6163C" w14:textId="5DB88606" w:rsidR="00D21376" w:rsidRPr="00A7051B" w:rsidRDefault="00D21376"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4 364,90</w:t>
            </w:r>
          </w:p>
        </w:tc>
        <w:tc>
          <w:tcPr>
            <w:tcW w:w="1994" w:type="dxa"/>
            <w:vAlign w:val="center"/>
          </w:tcPr>
          <w:p w14:paraId="28BFA66F" w14:textId="2B04944F" w:rsidR="00D21376" w:rsidRPr="00A7051B" w:rsidRDefault="004E12A5" w:rsidP="00A7051B">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-175,90</w:t>
            </w:r>
          </w:p>
        </w:tc>
      </w:tr>
      <w:tr w:rsidR="00D21376" w14:paraId="115E53B0" w14:textId="77777777" w:rsidTr="00774643">
        <w:tc>
          <w:tcPr>
            <w:tcW w:w="2376" w:type="dxa"/>
            <w:shd w:val="clear" w:color="auto" w:fill="F2F2F2" w:themeFill="background1" w:themeFillShade="F2"/>
          </w:tcPr>
          <w:p w14:paraId="0431761F" w14:textId="00C173DC" w:rsidR="00D21376" w:rsidRPr="00774643" w:rsidRDefault="00D21376" w:rsidP="007E419E">
            <w:pPr>
              <w:jc w:val="right"/>
              <w:rPr>
                <w:rFonts w:ascii="Times New Roman" w:hAnsi="Times New Roman" w:cs="Times New Roman"/>
                <w:b/>
                <w:bCs/>
                <w:sz w:val="24"/>
                <w:szCs w:val="24"/>
                <w:lang w:eastAsia="zh-CN"/>
              </w:rPr>
            </w:pPr>
            <w:r w:rsidRPr="00774643">
              <w:rPr>
                <w:rFonts w:ascii="Times New Roman" w:hAnsi="Times New Roman" w:cs="Times New Roman"/>
                <w:b/>
                <w:bCs/>
                <w:sz w:val="24"/>
                <w:szCs w:val="24"/>
                <w:lang w:eastAsia="zh-CN"/>
              </w:rPr>
              <w:t>Kopā</w:t>
            </w:r>
          </w:p>
        </w:tc>
        <w:tc>
          <w:tcPr>
            <w:tcW w:w="1610" w:type="dxa"/>
            <w:shd w:val="clear" w:color="auto" w:fill="F2F2F2" w:themeFill="background1" w:themeFillShade="F2"/>
            <w:vAlign w:val="center"/>
          </w:tcPr>
          <w:p w14:paraId="788D37EF" w14:textId="1BB23F43" w:rsidR="00D21376" w:rsidRPr="00774643" w:rsidRDefault="00D21376" w:rsidP="00A7051B">
            <w:pPr>
              <w:jc w:val="center"/>
              <w:rPr>
                <w:rFonts w:ascii="Times New Roman" w:hAnsi="Times New Roman" w:cs="Times New Roman"/>
                <w:b/>
                <w:bCs/>
                <w:sz w:val="24"/>
                <w:szCs w:val="24"/>
                <w:lang w:eastAsia="zh-CN"/>
              </w:rPr>
            </w:pPr>
            <w:r w:rsidRPr="00774643">
              <w:rPr>
                <w:rFonts w:ascii="Times New Roman" w:hAnsi="Times New Roman" w:cs="Times New Roman"/>
                <w:b/>
                <w:bCs/>
                <w:sz w:val="24"/>
                <w:szCs w:val="24"/>
                <w:lang w:eastAsia="zh-CN"/>
              </w:rPr>
              <w:t>50</w:t>
            </w:r>
          </w:p>
        </w:tc>
        <w:tc>
          <w:tcPr>
            <w:tcW w:w="1994" w:type="dxa"/>
            <w:vMerge/>
            <w:vAlign w:val="center"/>
          </w:tcPr>
          <w:p w14:paraId="5CA7C043" w14:textId="0AFA69C0" w:rsidR="00D21376" w:rsidRPr="00A7051B" w:rsidRDefault="00D21376" w:rsidP="00A7051B">
            <w:pPr>
              <w:jc w:val="center"/>
              <w:rPr>
                <w:rFonts w:ascii="Times New Roman" w:hAnsi="Times New Roman" w:cs="Times New Roman"/>
                <w:sz w:val="24"/>
                <w:szCs w:val="24"/>
                <w:lang w:eastAsia="zh-CN"/>
              </w:rPr>
            </w:pPr>
          </w:p>
        </w:tc>
        <w:tc>
          <w:tcPr>
            <w:tcW w:w="1994" w:type="dxa"/>
            <w:shd w:val="clear" w:color="auto" w:fill="F2F2F2" w:themeFill="background1" w:themeFillShade="F2"/>
            <w:vAlign w:val="center"/>
          </w:tcPr>
          <w:p w14:paraId="2A87AEAC" w14:textId="31946BCF" w:rsidR="00D21376" w:rsidRPr="00774643" w:rsidRDefault="00D21376" w:rsidP="00A7051B">
            <w:pPr>
              <w:jc w:val="center"/>
              <w:rPr>
                <w:rFonts w:ascii="Times New Roman" w:hAnsi="Times New Roman" w:cs="Times New Roman"/>
                <w:b/>
                <w:bCs/>
                <w:sz w:val="24"/>
                <w:szCs w:val="24"/>
                <w:lang w:eastAsia="zh-CN"/>
              </w:rPr>
            </w:pPr>
            <w:r w:rsidRPr="00774643">
              <w:rPr>
                <w:rFonts w:ascii="Times New Roman" w:hAnsi="Times New Roman" w:cs="Times New Roman"/>
                <w:b/>
                <w:bCs/>
                <w:sz w:val="24"/>
                <w:szCs w:val="24"/>
                <w:lang w:eastAsia="zh-CN"/>
              </w:rPr>
              <w:t>5 022,24</w:t>
            </w:r>
          </w:p>
        </w:tc>
        <w:tc>
          <w:tcPr>
            <w:tcW w:w="1994" w:type="dxa"/>
            <w:shd w:val="clear" w:color="auto" w:fill="F2F2F2" w:themeFill="background1" w:themeFillShade="F2"/>
            <w:vAlign w:val="center"/>
          </w:tcPr>
          <w:p w14:paraId="3244B847" w14:textId="5DE57D74" w:rsidR="00D21376" w:rsidRPr="00774643" w:rsidRDefault="008D3E98" w:rsidP="00A7051B">
            <w:pPr>
              <w:jc w:val="center"/>
              <w:rPr>
                <w:rFonts w:ascii="Times New Roman" w:hAnsi="Times New Roman" w:cs="Times New Roman"/>
                <w:b/>
                <w:bCs/>
                <w:sz w:val="24"/>
                <w:szCs w:val="24"/>
                <w:lang w:eastAsia="zh-CN"/>
              </w:rPr>
            </w:pPr>
            <w:r w:rsidRPr="00774643">
              <w:rPr>
                <w:rFonts w:ascii="Times New Roman" w:hAnsi="Times New Roman" w:cs="Times New Roman"/>
                <w:b/>
                <w:bCs/>
                <w:sz w:val="24"/>
                <w:szCs w:val="24"/>
                <w:lang w:eastAsia="zh-CN"/>
              </w:rPr>
              <w:t>+481,44</w:t>
            </w:r>
          </w:p>
        </w:tc>
      </w:tr>
    </w:tbl>
    <w:p w14:paraId="1AEF4BCC" w14:textId="77777777" w:rsidR="00031B20" w:rsidRPr="00031B20" w:rsidRDefault="00031B20" w:rsidP="000E22E9">
      <w:pPr>
        <w:rPr>
          <w:rFonts w:ascii="Times New Roman" w:hAnsi="Times New Roman" w:cs="Times New Roman"/>
          <w:i/>
          <w:iCs/>
          <w:sz w:val="24"/>
          <w:szCs w:val="24"/>
          <w:lang w:eastAsia="zh-CN"/>
        </w:rPr>
      </w:pPr>
    </w:p>
    <w:p w14:paraId="48B608D5" w14:textId="0656D723" w:rsidR="00A25D80" w:rsidRPr="003A50A0" w:rsidRDefault="00972DAF" w:rsidP="003A50A0">
      <w:pPr>
        <w:jc w:val="both"/>
        <w:rPr>
          <w:rFonts w:ascii="Times New Roman" w:hAnsi="Times New Roman" w:cs="Times New Roman"/>
          <w:b/>
          <w:bCs/>
          <w:sz w:val="24"/>
          <w:szCs w:val="24"/>
          <w:lang w:eastAsia="zh-CN"/>
        </w:rPr>
      </w:pPr>
      <w:r>
        <w:rPr>
          <w:rFonts w:ascii="Times New Roman" w:eastAsia="Times New Roman" w:hAnsi="Times New Roman" w:cs="Times New Roman"/>
          <w:b/>
          <w:bCs/>
          <w:i/>
          <w:iCs/>
          <w:color w:val="000000"/>
          <w:lang w:eastAsia="lv-LV"/>
        </w:rPr>
        <w:t>Ī</w:t>
      </w:r>
      <w:r w:rsidR="006B4AE3" w:rsidRPr="006B4AE3">
        <w:rPr>
          <w:rFonts w:ascii="Times New Roman" w:eastAsia="Times New Roman" w:hAnsi="Times New Roman" w:cs="Times New Roman"/>
          <w:b/>
          <w:bCs/>
          <w:i/>
          <w:iCs/>
          <w:color w:val="000000"/>
          <w:lang w:eastAsia="lv-LV"/>
        </w:rPr>
        <w:t xml:space="preserve">pašas kopšanas </w:t>
      </w:r>
      <w:r>
        <w:rPr>
          <w:rFonts w:ascii="Times New Roman" w:eastAsia="Times New Roman" w:hAnsi="Times New Roman" w:cs="Times New Roman"/>
          <w:b/>
          <w:bCs/>
          <w:i/>
          <w:iCs/>
          <w:color w:val="000000"/>
          <w:lang w:eastAsia="lv-LV"/>
        </w:rPr>
        <w:t>pabalsta ietekme uz IB indikatīvo apmēru</w:t>
      </w:r>
    </w:p>
    <w:p w14:paraId="0ED9E65C" w14:textId="77777777" w:rsidR="008A5639" w:rsidRDefault="003A50A0" w:rsidP="00882413">
      <w:pPr>
        <w:jc w:val="both"/>
        <w:rPr>
          <w:rFonts w:ascii="Times New Roman" w:hAnsi="Times New Roman" w:cs="Times New Roman"/>
          <w:sz w:val="24"/>
          <w:szCs w:val="24"/>
          <w:lang w:eastAsia="zh-CN"/>
        </w:rPr>
      </w:pPr>
      <w:r w:rsidRPr="003A50A0">
        <w:rPr>
          <w:rFonts w:ascii="Times New Roman" w:hAnsi="Times New Roman" w:cs="Times New Roman"/>
          <w:sz w:val="24"/>
          <w:szCs w:val="24"/>
          <w:lang w:eastAsia="zh-CN"/>
        </w:rPr>
        <w:t>51% bērnu ir noteikusi īpašās kopšanas nepieciešamību.</w:t>
      </w:r>
      <w:r w:rsidR="0095115F">
        <w:rPr>
          <w:rFonts w:ascii="Times New Roman" w:hAnsi="Times New Roman" w:cs="Times New Roman"/>
          <w:sz w:val="24"/>
          <w:szCs w:val="24"/>
          <w:lang w:eastAsia="zh-CN"/>
        </w:rPr>
        <w:t xml:space="preserve"> Samazinot IB indikatīvo apmēru pamatkritērijos par </w:t>
      </w:r>
      <w:r w:rsidR="00FC385D">
        <w:rPr>
          <w:rFonts w:ascii="Times New Roman" w:hAnsi="Times New Roman" w:cs="Times New Roman"/>
          <w:sz w:val="24"/>
          <w:szCs w:val="24"/>
          <w:lang w:eastAsia="zh-CN"/>
        </w:rPr>
        <w:t>īpašās kopšanas pabalsta apmēru 313,34 euro mēnesī vienam bērnam un 3760,0 euro 12 mēnešu periodā</w:t>
      </w:r>
      <w:r w:rsidR="005A3113">
        <w:rPr>
          <w:rFonts w:ascii="Times New Roman" w:hAnsi="Times New Roman" w:cs="Times New Roman"/>
          <w:sz w:val="24"/>
          <w:szCs w:val="24"/>
          <w:lang w:eastAsia="zh-CN"/>
        </w:rPr>
        <w:t xml:space="preserve">, tika konstatēts, ka vecuma grupā no 0 līdz 1.5 gadiem (ieskaitot) </w:t>
      </w:r>
      <w:r w:rsidR="00260DFE">
        <w:rPr>
          <w:rFonts w:ascii="Times New Roman" w:hAnsi="Times New Roman" w:cs="Times New Roman"/>
          <w:sz w:val="24"/>
          <w:szCs w:val="24"/>
          <w:lang w:eastAsia="zh-CN"/>
        </w:rPr>
        <w:t xml:space="preserve">IB indikatīvais apmērs pamatkritērijiem 12 mēnešu periodā ir 2,8 reizes mazāks nekā </w:t>
      </w:r>
      <w:r w:rsidR="00882413">
        <w:rPr>
          <w:rFonts w:ascii="Times New Roman" w:hAnsi="Times New Roman" w:cs="Times New Roman"/>
          <w:sz w:val="24"/>
          <w:szCs w:val="24"/>
          <w:lang w:eastAsia="zh-CN"/>
        </w:rPr>
        <w:t xml:space="preserve">kopējais īpašā pabalsta apmērs </w:t>
      </w:r>
      <w:r w:rsidR="00B77509" w:rsidRPr="00B77509">
        <w:rPr>
          <w:rFonts w:ascii="Times New Roman" w:hAnsi="Times New Roman" w:cs="Times New Roman"/>
          <w:i/>
          <w:iCs/>
          <w:sz w:val="24"/>
          <w:szCs w:val="24"/>
          <w:lang w:eastAsia="zh-CN"/>
        </w:rPr>
        <w:t>(4.2.2.tabula)</w:t>
      </w:r>
      <w:r w:rsidR="00882413">
        <w:rPr>
          <w:rFonts w:ascii="Times New Roman" w:hAnsi="Times New Roman" w:cs="Times New Roman"/>
          <w:sz w:val="24"/>
          <w:szCs w:val="24"/>
          <w:lang w:eastAsia="zh-CN"/>
        </w:rPr>
        <w:t>.</w:t>
      </w:r>
      <w:r w:rsidR="00B77509">
        <w:rPr>
          <w:rFonts w:ascii="Times New Roman" w:hAnsi="Times New Roman" w:cs="Times New Roman"/>
          <w:sz w:val="24"/>
          <w:szCs w:val="24"/>
          <w:lang w:eastAsia="zh-CN"/>
        </w:rPr>
        <w:t xml:space="preserve"> </w:t>
      </w:r>
    </w:p>
    <w:p w14:paraId="78A8558E" w14:textId="4BEE4616" w:rsidR="000B202C" w:rsidRDefault="00B77509" w:rsidP="000B202C">
      <w:pPr>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Visās pārējās vecuma grupās IB indikatīvais apmērs </w:t>
      </w:r>
      <w:r w:rsidR="00F85961">
        <w:rPr>
          <w:rFonts w:ascii="Times New Roman" w:hAnsi="Times New Roman" w:cs="Times New Roman"/>
          <w:sz w:val="24"/>
          <w:szCs w:val="24"/>
          <w:lang w:eastAsia="zh-CN"/>
        </w:rPr>
        <w:t xml:space="preserve">pamatkritērijiem </w:t>
      </w:r>
      <w:r w:rsidR="00EE7661">
        <w:rPr>
          <w:rFonts w:ascii="Times New Roman" w:hAnsi="Times New Roman" w:cs="Times New Roman"/>
          <w:sz w:val="24"/>
          <w:szCs w:val="24"/>
          <w:lang w:eastAsia="zh-CN"/>
        </w:rPr>
        <w:t>ir lielāks nekā atbalsta plān</w:t>
      </w:r>
      <w:r w:rsidR="009C7380">
        <w:rPr>
          <w:rFonts w:ascii="Times New Roman" w:hAnsi="Times New Roman" w:cs="Times New Roman"/>
          <w:sz w:val="24"/>
          <w:szCs w:val="24"/>
          <w:lang w:eastAsia="zh-CN"/>
        </w:rPr>
        <w:t>ā</w:t>
      </w:r>
      <w:r w:rsidR="00EE7661">
        <w:rPr>
          <w:rFonts w:ascii="Times New Roman" w:hAnsi="Times New Roman" w:cs="Times New Roman"/>
          <w:sz w:val="24"/>
          <w:szCs w:val="24"/>
          <w:lang w:eastAsia="zh-CN"/>
        </w:rPr>
        <w:t xml:space="preserve"> piešķirtais</w:t>
      </w:r>
      <w:r w:rsidR="003812FA">
        <w:rPr>
          <w:rFonts w:ascii="Times New Roman" w:hAnsi="Times New Roman" w:cs="Times New Roman"/>
          <w:sz w:val="24"/>
          <w:szCs w:val="24"/>
          <w:lang w:eastAsia="zh-CN"/>
        </w:rPr>
        <w:t>,</w:t>
      </w:r>
      <w:r w:rsidR="00EE7661">
        <w:rPr>
          <w:rFonts w:ascii="Times New Roman" w:hAnsi="Times New Roman" w:cs="Times New Roman"/>
          <w:sz w:val="24"/>
          <w:szCs w:val="24"/>
          <w:lang w:eastAsia="zh-CN"/>
        </w:rPr>
        <w:t xml:space="preserve"> </w:t>
      </w:r>
      <w:r w:rsidR="008A5639">
        <w:rPr>
          <w:rFonts w:ascii="Times New Roman" w:hAnsi="Times New Roman" w:cs="Times New Roman"/>
          <w:sz w:val="24"/>
          <w:szCs w:val="24"/>
          <w:lang w:eastAsia="zh-CN"/>
        </w:rPr>
        <w:t>arī pēc tam, kad pamatkritēriju kopējā summa ir samazināta par īpa</w:t>
      </w:r>
      <w:r w:rsidR="00CC1AD3">
        <w:rPr>
          <w:rFonts w:ascii="Times New Roman" w:hAnsi="Times New Roman" w:cs="Times New Roman"/>
          <w:sz w:val="24"/>
          <w:szCs w:val="24"/>
          <w:lang w:eastAsia="zh-CN"/>
        </w:rPr>
        <w:t>šās kopšanas pabalsta apmēru</w:t>
      </w:r>
      <w:r w:rsidR="00AE436A">
        <w:rPr>
          <w:rFonts w:ascii="Times New Roman" w:hAnsi="Times New Roman" w:cs="Times New Roman"/>
          <w:sz w:val="24"/>
          <w:szCs w:val="24"/>
          <w:lang w:eastAsia="zh-CN"/>
        </w:rPr>
        <w:t>. Līdz ar to veidojas finansējuma atlikums (neizpilde)</w:t>
      </w:r>
      <w:r w:rsidR="00CC1AD3">
        <w:rPr>
          <w:rFonts w:ascii="Times New Roman" w:hAnsi="Times New Roman" w:cs="Times New Roman"/>
          <w:sz w:val="24"/>
          <w:szCs w:val="24"/>
          <w:lang w:eastAsia="zh-CN"/>
        </w:rPr>
        <w:t xml:space="preserve">: vecuma grupā </w:t>
      </w:r>
      <w:r w:rsidR="008A5639">
        <w:rPr>
          <w:rFonts w:ascii="Times New Roman" w:hAnsi="Times New Roman" w:cs="Times New Roman"/>
          <w:sz w:val="24"/>
          <w:szCs w:val="24"/>
          <w:lang w:eastAsia="zh-CN"/>
        </w:rPr>
        <w:t xml:space="preserve"> </w:t>
      </w:r>
      <w:r w:rsidR="00CC1AD3">
        <w:rPr>
          <w:rFonts w:ascii="Times New Roman" w:hAnsi="Times New Roman" w:cs="Times New Roman"/>
          <w:sz w:val="24"/>
          <w:szCs w:val="24"/>
          <w:lang w:eastAsia="zh-CN"/>
        </w:rPr>
        <w:t xml:space="preserve">no </w:t>
      </w:r>
      <w:r w:rsidR="000B202C">
        <w:rPr>
          <w:rFonts w:ascii="Times New Roman" w:hAnsi="Times New Roman" w:cs="Times New Roman"/>
          <w:sz w:val="24"/>
          <w:szCs w:val="24"/>
          <w:lang w:eastAsia="zh-CN"/>
        </w:rPr>
        <w:t>1,6</w:t>
      </w:r>
      <w:r w:rsidR="00CC1AD3">
        <w:rPr>
          <w:rFonts w:ascii="Times New Roman" w:hAnsi="Times New Roman" w:cs="Times New Roman"/>
          <w:sz w:val="24"/>
          <w:szCs w:val="24"/>
          <w:lang w:eastAsia="zh-CN"/>
        </w:rPr>
        <w:t xml:space="preserve"> līdz </w:t>
      </w:r>
      <w:r w:rsidR="000B202C">
        <w:rPr>
          <w:rFonts w:ascii="Times New Roman" w:hAnsi="Times New Roman" w:cs="Times New Roman"/>
          <w:sz w:val="24"/>
          <w:szCs w:val="24"/>
          <w:lang w:eastAsia="zh-CN"/>
        </w:rPr>
        <w:t>6</w:t>
      </w:r>
      <w:r w:rsidR="00CC1AD3">
        <w:rPr>
          <w:rFonts w:ascii="Times New Roman" w:hAnsi="Times New Roman" w:cs="Times New Roman"/>
          <w:sz w:val="24"/>
          <w:szCs w:val="24"/>
          <w:lang w:eastAsia="zh-CN"/>
        </w:rPr>
        <w:t xml:space="preserve"> gadiem (ieskaitot)</w:t>
      </w:r>
      <w:r w:rsidR="000B202C">
        <w:rPr>
          <w:rFonts w:ascii="Times New Roman" w:hAnsi="Times New Roman" w:cs="Times New Roman"/>
          <w:sz w:val="24"/>
          <w:szCs w:val="24"/>
          <w:lang w:eastAsia="zh-CN"/>
        </w:rPr>
        <w:t xml:space="preserve"> par 20,7</w:t>
      </w:r>
      <w:r w:rsidR="004453CC">
        <w:rPr>
          <w:rFonts w:ascii="Times New Roman" w:hAnsi="Times New Roman" w:cs="Times New Roman"/>
          <w:sz w:val="24"/>
          <w:szCs w:val="24"/>
          <w:lang w:eastAsia="zh-CN"/>
        </w:rPr>
        <w:t xml:space="preserve"> </w:t>
      </w:r>
      <w:r w:rsidR="000B202C">
        <w:rPr>
          <w:rFonts w:ascii="Times New Roman" w:hAnsi="Times New Roman" w:cs="Times New Roman"/>
          <w:sz w:val="24"/>
          <w:szCs w:val="24"/>
          <w:lang w:eastAsia="zh-CN"/>
        </w:rPr>
        <w:t xml:space="preserve">%, vecuma grupā  no 7 līdz 13 gadiem (ieskaitot) par </w:t>
      </w:r>
      <w:r w:rsidR="00196C6B">
        <w:rPr>
          <w:rFonts w:ascii="Times New Roman" w:hAnsi="Times New Roman" w:cs="Times New Roman"/>
          <w:sz w:val="24"/>
          <w:szCs w:val="24"/>
          <w:lang w:eastAsia="zh-CN"/>
        </w:rPr>
        <w:t>12</w:t>
      </w:r>
      <w:r w:rsidR="009C7380">
        <w:rPr>
          <w:rFonts w:ascii="Times New Roman" w:hAnsi="Times New Roman" w:cs="Times New Roman"/>
          <w:sz w:val="24"/>
          <w:szCs w:val="24"/>
          <w:lang w:eastAsia="zh-CN"/>
        </w:rPr>
        <w:t>,1</w:t>
      </w:r>
      <w:r w:rsidR="004453CC">
        <w:rPr>
          <w:rFonts w:ascii="Times New Roman" w:hAnsi="Times New Roman" w:cs="Times New Roman"/>
          <w:sz w:val="24"/>
          <w:szCs w:val="24"/>
          <w:lang w:eastAsia="zh-CN"/>
        </w:rPr>
        <w:t xml:space="preserve"> </w:t>
      </w:r>
      <w:r w:rsidR="000B202C">
        <w:rPr>
          <w:rFonts w:ascii="Times New Roman" w:hAnsi="Times New Roman" w:cs="Times New Roman"/>
          <w:sz w:val="24"/>
          <w:szCs w:val="24"/>
          <w:lang w:eastAsia="zh-CN"/>
        </w:rPr>
        <w:t>% un vecuma grupā  no 14 līdz 17 gadiem (ieskaitot) par 2</w:t>
      </w:r>
      <w:r w:rsidR="009C7380">
        <w:rPr>
          <w:rFonts w:ascii="Times New Roman" w:hAnsi="Times New Roman" w:cs="Times New Roman"/>
          <w:sz w:val="24"/>
          <w:szCs w:val="24"/>
          <w:lang w:eastAsia="zh-CN"/>
        </w:rPr>
        <w:t>9,9</w:t>
      </w:r>
      <w:r w:rsidR="004453CC">
        <w:rPr>
          <w:rFonts w:ascii="Times New Roman" w:hAnsi="Times New Roman" w:cs="Times New Roman"/>
          <w:sz w:val="24"/>
          <w:szCs w:val="24"/>
          <w:lang w:eastAsia="zh-CN"/>
        </w:rPr>
        <w:t xml:space="preserve"> </w:t>
      </w:r>
      <w:r w:rsidR="000B202C">
        <w:rPr>
          <w:rFonts w:ascii="Times New Roman" w:hAnsi="Times New Roman" w:cs="Times New Roman"/>
          <w:sz w:val="24"/>
          <w:szCs w:val="24"/>
          <w:lang w:eastAsia="zh-CN"/>
        </w:rPr>
        <w:t>%</w:t>
      </w:r>
      <w:r w:rsidR="00E6134C">
        <w:rPr>
          <w:rFonts w:ascii="Times New Roman" w:hAnsi="Times New Roman" w:cs="Times New Roman"/>
          <w:sz w:val="24"/>
          <w:szCs w:val="24"/>
          <w:lang w:eastAsia="zh-CN"/>
        </w:rPr>
        <w:t xml:space="preserve">, t.sk. ar smagiem FI </w:t>
      </w:r>
      <w:r w:rsidR="004453CC">
        <w:rPr>
          <w:rFonts w:ascii="Times New Roman" w:hAnsi="Times New Roman" w:cs="Times New Roman"/>
          <w:sz w:val="24"/>
          <w:szCs w:val="24"/>
          <w:lang w:eastAsia="zh-CN"/>
        </w:rPr>
        <w:t xml:space="preserve">44 </w:t>
      </w:r>
      <w:r w:rsidR="00E6134C">
        <w:rPr>
          <w:rFonts w:ascii="Times New Roman" w:hAnsi="Times New Roman" w:cs="Times New Roman"/>
          <w:sz w:val="24"/>
          <w:szCs w:val="24"/>
          <w:lang w:eastAsia="zh-CN"/>
        </w:rPr>
        <w:t xml:space="preserve">% un ļoti smagiem FI </w:t>
      </w:r>
      <w:r w:rsidR="004453CC">
        <w:rPr>
          <w:rFonts w:ascii="Times New Roman" w:hAnsi="Times New Roman" w:cs="Times New Roman"/>
          <w:sz w:val="24"/>
          <w:szCs w:val="24"/>
          <w:lang w:eastAsia="zh-CN"/>
        </w:rPr>
        <w:t xml:space="preserve">17,3 </w:t>
      </w:r>
      <w:r w:rsidR="00E6134C">
        <w:rPr>
          <w:rFonts w:ascii="Times New Roman" w:hAnsi="Times New Roman" w:cs="Times New Roman"/>
          <w:sz w:val="24"/>
          <w:szCs w:val="24"/>
          <w:lang w:eastAsia="zh-CN"/>
        </w:rPr>
        <w:t>%</w:t>
      </w:r>
      <w:r w:rsidR="00751183">
        <w:rPr>
          <w:rFonts w:ascii="Times New Roman" w:hAnsi="Times New Roman" w:cs="Times New Roman"/>
          <w:sz w:val="24"/>
          <w:szCs w:val="24"/>
          <w:lang w:eastAsia="zh-CN"/>
        </w:rPr>
        <w:t xml:space="preserve"> </w:t>
      </w:r>
      <w:r w:rsidR="00751183" w:rsidRPr="00751183">
        <w:rPr>
          <w:rFonts w:ascii="Times New Roman" w:hAnsi="Times New Roman" w:cs="Times New Roman"/>
          <w:i/>
          <w:iCs/>
          <w:sz w:val="24"/>
          <w:szCs w:val="24"/>
          <w:lang w:eastAsia="zh-CN"/>
        </w:rPr>
        <w:t>(4.2.2.tabula)</w:t>
      </w:r>
      <w:r w:rsidR="009C7380" w:rsidRPr="00751183">
        <w:rPr>
          <w:rFonts w:ascii="Times New Roman" w:hAnsi="Times New Roman" w:cs="Times New Roman"/>
          <w:i/>
          <w:iCs/>
          <w:sz w:val="24"/>
          <w:szCs w:val="24"/>
          <w:lang w:eastAsia="zh-CN"/>
        </w:rPr>
        <w:t>.</w:t>
      </w:r>
    </w:p>
    <w:p w14:paraId="6B1CE716" w14:textId="6CE70F16" w:rsidR="000B202C" w:rsidRDefault="000B202C" w:rsidP="000B202C">
      <w:pPr>
        <w:jc w:val="both"/>
        <w:rPr>
          <w:rFonts w:ascii="Times New Roman" w:hAnsi="Times New Roman" w:cs="Times New Roman"/>
          <w:sz w:val="24"/>
          <w:szCs w:val="24"/>
          <w:lang w:eastAsia="zh-CN"/>
        </w:rPr>
      </w:pPr>
    </w:p>
    <w:p w14:paraId="740157B4" w14:textId="4EDA2D14" w:rsidR="00CC0168" w:rsidRDefault="00CC0168" w:rsidP="00882413">
      <w:pPr>
        <w:jc w:val="both"/>
        <w:rPr>
          <w:rFonts w:ascii="Times New Roman" w:hAnsi="Times New Roman" w:cs="Times New Roman"/>
          <w:sz w:val="24"/>
          <w:szCs w:val="24"/>
          <w:lang w:eastAsia="zh-CN"/>
        </w:rPr>
      </w:pPr>
    </w:p>
    <w:p w14:paraId="15F3E4F7" w14:textId="5543AC1F" w:rsidR="003A50A0" w:rsidRDefault="003A50A0" w:rsidP="00B57F73">
      <w:pPr>
        <w:rPr>
          <w:rFonts w:ascii="Times New Roman" w:hAnsi="Times New Roman" w:cs="Times New Roman"/>
          <w:sz w:val="24"/>
          <w:szCs w:val="24"/>
          <w:lang w:eastAsia="zh-CN"/>
        </w:rPr>
      </w:pPr>
    </w:p>
    <w:p w14:paraId="202F08E4" w14:textId="4774CE52" w:rsidR="00882413" w:rsidRDefault="00882413" w:rsidP="00B57F73">
      <w:pPr>
        <w:rPr>
          <w:rFonts w:ascii="Times New Roman" w:hAnsi="Times New Roman" w:cs="Times New Roman"/>
          <w:sz w:val="24"/>
          <w:szCs w:val="24"/>
          <w:lang w:eastAsia="zh-CN"/>
        </w:rPr>
      </w:pPr>
    </w:p>
    <w:p w14:paraId="629BD4EF" w14:textId="0F44B64F" w:rsidR="00882413" w:rsidRDefault="00882413" w:rsidP="00B57F73">
      <w:pPr>
        <w:rPr>
          <w:rFonts w:ascii="Times New Roman" w:hAnsi="Times New Roman" w:cs="Times New Roman"/>
          <w:sz w:val="24"/>
          <w:szCs w:val="24"/>
          <w:lang w:eastAsia="zh-CN"/>
        </w:rPr>
      </w:pPr>
    </w:p>
    <w:p w14:paraId="5A12B43D" w14:textId="21B04CC5" w:rsidR="00882413" w:rsidRDefault="00882413" w:rsidP="00882413">
      <w:pPr>
        <w:jc w:val="right"/>
        <w:rPr>
          <w:rFonts w:ascii="Times New Roman" w:hAnsi="Times New Roman" w:cs="Times New Roman"/>
          <w:i/>
          <w:iCs/>
          <w:sz w:val="24"/>
          <w:szCs w:val="24"/>
          <w:lang w:eastAsia="zh-CN"/>
        </w:rPr>
      </w:pPr>
      <w:r w:rsidRPr="00882413">
        <w:rPr>
          <w:rFonts w:ascii="Times New Roman" w:hAnsi="Times New Roman" w:cs="Times New Roman"/>
          <w:i/>
          <w:iCs/>
          <w:sz w:val="24"/>
          <w:szCs w:val="24"/>
          <w:lang w:eastAsia="zh-CN"/>
        </w:rPr>
        <w:lastRenderedPageBreak/>
        <w:t>4.2.2.tabula</w:t>
      </w:r>
    </w:p>
    <w:p w14:paraId="037DF26B" w14:textId="12A2FEBB" w:rsidR="00882413" w:rsidRPr="00AF3373" w:rsidRDefault="007B511E" w:rsidP="00882413">
      <w:pPr>
        <w:jc w:val="center"/>
        <w:rPr>
          <w:rFonts w:ascii="Times New Roman" w:hAnsi="Times New Roman" w:cs="Times New Roman"/>
          <w:b/>
          <w:bCs/>
          <w:sz w:val="24"/>
          <w:szCs w:val="24"/>
          <w:lang w:eastAsia="zh-CN"/>
        </w:rPr>
      </w:pPr>
      <w:r w:rsidRPr="00AF3373">
        <w:rPr>
          <w:rFonts w:ascii="Times New Roman" w:hAnsi="Times New Roman" w:cs="Times New Roman"/>
          <w:b/>
          <w:bCs/>
          <w:sz w:val="24"/>
          <w:szCs w:val="24"/>
          <w:lang w:eastAsia="zh-CN"/>
        </w:rPr>
        <w:t>IB indikatīvā apmēra aprēķins pamatkritērijiem ņemot vērā īpašās kopšanas pabalsta ietekmi sadalījumā pa vecuma grupām</w:t>
      </w:r>
    </w:p>
    <w:p w14:paraId="5F274829" w14:textId="2DFFC772" w:rsidR="00CC0168" w:rsidRDefault="002D48D0" w:rsidP="00B57F73">
      <w:pPr>
        <w:rPr>
          <w:lang w:eastAsia="zh-CN"/>
        </w:rPr>
      </w:pPr>
      <w:r w:rsidRPr="002D48D0">
        <w:rPr>
          <w:noProof/>
        </w:rPr>
        <w:drawing>
          <wp:inline distT="0" distB="0" distL="0" distR="0" wp14:anchorId="1D0A5013" wp14:editId="58BFE1B3">
            <wp:extent cx="6192520" cy="340868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2520" cy="3408680"/>
                    </a:xfrm>
                    <a:prstGeom prst="rect">
                      <a:avLst/>
                    </a:prstGeom>
                    <a:noFill/>
                    <a:ln>
                      <a:noFill/>
                    </a:ln>
                  </pic:spPr>
                </pic:pic>
              </a:graphicData>
            </a:graphic>
          </wp:inline>
        </w:drawing>
      </w:r>
    </w:p>
    <w:p w14:paraId="16149698" w14:textId="5026E788" w:rsidR="002D48D0" w:rsidRDefault="002D48D0" w:rsidP="002D48D0">
      <w:pPr>
        <w:spacing w:after="0" w:line="240" w:lineRule="auto"/>
        <w:jc w:val="both"/>
        <w:rPr>
          <w:rFonts w:ascii="Times New Roman" w:eastAsia="Times New Roman" w:hAnsi="Times New Roman" w:cs="Times New Roman"/>
          <w:i/>
          <w:iCs/>
          <w:color w:val="000000"/>
          <w:sz w:val="20"/>
          <w:szCs w:val="20"/>
          <w:lang w:eastAsia="lv-LV"/>
        </w:rPr>
      </w:pPr>
      <w:r w:rsidRPr="00311D3B">
        <w:rPr>
          <w:rFonts w:ascii="Times New Roman" w:eastAsia="Times New Roman" w:hAnsi="Times New Roman" w:cs="Times New Roman"/>
          <w:i/>
          <w:iCs/>
          <w:color w:val="000000"/>
          <w:sz w:val="20"/>
          <w:szCs w:val="20"/>
          <w:lang w:eastAsia="lv-LV"/>
        </w:rPr>
        <w:t>*izmaiņas -  + pārsniegts, ja atbalsts plān</w:t>
      </w:r>
      <w:r w:rsidR="00311D3B" w:rsidRPr="00311D3B">
        <w:rPr>
          <w:rFonts w:ascii="Times New Roman" w:eastAsia="Times New Roman" w:hAnsi="Times New Roman" w:cs="Times New Roman"/>
          <w:i/>
          <w:iCs/>
          <w:color w:val="000000"/>
          <w:sz w:val="20"/>
          <w:szCs w:val="20"/>
          <w:lang w:eastAsia="lv-LV"/>
        </w:rPr>
        <w:t>ā</w:t>
      </w:r>
      <w:r w:rsidRPr="00311D3B">
        <w:rPr>
          <w:rFonts w:ascii="Times New Roman" w:eastAsia="Times New Roman" w:hAnsi="Times New Roman" w:cs="Times New Roman"/>
          <w:i/>
          <w:iCs/>
          <w:color w:val="000000"/>
          <w:sz w:val="20"/>
          <w:szCs w:val="20"/>
          <w:lang w:eastAsia="lv-LV"/>
        </w:rPr>
        <w:t xml:space="preserve"> piešķirtais finansējums ir lielāks, nekā metodikā noteiktais un – </w:t>
      </w:r>
      <w:r w:rsidR="00311D3B" w:rsidRPr="00311D3B">
        <w:rPr>
          <w:rFonts w:ascii="Times New Roman" w:eastAsia="Times New Roman" w:hAnsi="Times New Roman" w:cs="Times New Roman"/>
          <w:i/>
          <w:iCs/>
          <w:color w:val="000000"/>
          <w:sz w:val="20"/>
          <w:szCs w:val="20"/>
          <w:lang w:eastAsia="lv-LV"/>
        </w:rPr>
        <w:t>neizpilde</w:t>
      </w:r>
      <w:r w:rsidRPr="00311D3B">
        <w:rPr>
          <w:rFonts w:ascii="Times New Roman" w:eastAsia="Times New Roman" w:hAnsi="Times New Roman" w:cs="Times New Roman"/>
          <w:i/>
          <w:iCs/>
          <w:color w:val="000000"/>
          <w:sz w:val="20"/>
          <w:szCs w:val="20"/>
          <w:lang w:eastAsia="lv-LV"/>
        </w:rPr>
        <w:t>, ja atbalsts plān</w:t>
      </w:r>
      <w:r w:rsidR="00311D3B" w:rsidRPr="00311D3B">
        <w:rPr>
          <w:rFonts w:ascii="Times New Roman" w:eastAsia="Times New Roman" w:hAnsi="Times New Roman" w:cs="Times New Roman"/>
          <w:i/>
          <w:iCs/>
          <w:color w:val="000000"/>
          <w:sz w:val="20"/>
          <w:szCs w:val="20"/>
          <w:lang w:eastAsia="lv-LV"/>
        </w:rPr>
        <w:t>ā</w:t>
      </w:r>
      <w:r w:rsidRPr="00311D3B">
        <w:rPr>
          <w:rFonts w:ascii="Times New Roman" w:eastAsia="Times New Roman" w:hAnsi="Times New Roman" w:cs="Times New Roman"/>
          <w:i/>
          <w:iCs/>
          <w:color w:val="000000"/>
          <w:sz w:val="20"/>
          <w:szCs w:val="20"/>
          <w:lang w:eastAsia="lv-LV"/>
        </w:rPr>
        <w:t xml:space="preserve"> piešķirtais finansējums ir mazāks, nekā metodikā noteiktais.</w:t>
      </w:r>
    </w:p>
    <w:p w14:paraId="7F8D31B5" w14:textId="5BEA13BB" w:rsidR="00311D3B" w:rsidRDefault="00311D3B" w:rsidP="002D48D0">
      <w:pPr>
        <w:spacing w:after="0" w:line="240" w:lineRule="auto"/>
        <w:jc w:val="both"/>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**Īpašas kopšanas pabalsta aprēķins 12 mēnešu periodam: 313,34 euro/mēnesī x 12 mēneši</w:t>
      </w:r>
      <w:r w:rsidR="00337D48">
        <w:rPr>
          <w:rFonts w:ascii="Times New Roman" w:eastAsia="Times New Roman" w:hAnsi="Times New Roman" w:cs="Times New Roman"/>
          <w:i/>
          <w:iCs/>
          <w:color w:val="000000"/>
          <w:sz w:val="20"/>
          <w:szCs w:val="20"/>
          <w:lang w:eastAsia="lv-LV"/>
        </w:rPr>
        <w:t xml:space="preserve"> = 3760,08 euro.</w:t>
      </w:r>
    </w:p>
    <w:p w14:paraId="3E03CA85" w14:textId="177921FC" w:rsidR="00337D48" w:rsidRPr="00311D3B" w:rsidRDefault="00337D48" w:rsidP="002D48D0">
      <w:pPr>
        <w:spacing w:after="0" w:line="240" w:lineRule="auto"/>
        <w:jc w:val="both"/>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sz w:val="20"/>
          <w:szCs w:val="20"/>
          <w:lang w:eastAsia="lv-LV"/>
        </w:rPr>
        <w:t>***Kopējā apmēr</w:t>
      </w:r>
      <w:r w:rsidR="00F71D1A">
        <w:rPr>
          <w:rFonts w:ascii="Times New Roman" w:eastAsia="Times New Roman" w:hAnsi="Times New Roman" w:cs="Times New Roman"/>
          <w:i/>
          <w:iCs/>
          <w:color w:val="000000"/>
          <w:sz w:val="20"/>
          <w:szCs w:val="20"/>
          <w:lang w:eastAsia="lv-LV"/>
        </w:rPr>
        <w:t>a</w:t>
      </w:r>
      <w:r>
        <w:rPr>
          <w:rFonts w:ascii="Times New Roman" w:eastAsia="Times New Roman" w:hAnsi="Times New Roman" w:cs="Times New Roman"/>
          <w:i/>
          <w:iCs/>
          <w:color w:val="000000"/>
          <w:sz w:val="20"/>
          <w:szCs w:val="20"/>
          <w:lang w:eastAsia="lv-LV"/>
        </w:rPr>
        <w:t xml:space="preserve"> pēc samazinājum</w:t>
      </w:r>
      <w:r w:rsidR="003812FA">
        <w:rPr>
          <w:rFonts w:ascii="Times New Roman" w:eastAsia="Times New Roman" w:hAnsi="Times New Roman" w:cs="Times New Roman"/>
          <w:i/>
          <w:iCs/>
          <w:color w:val="000000"/>
          <w:sz w:val="20"/>
          <w:szCs w:val="20"/>
          <w:lang w:eastAsia="lv-LV"/>
        </w:rPr>
        <w:t>a</w:t>
      </w:r>
      <w:r w:rsidR="00F71D1A">
        <w:rPr>
          <w:rFonts w:ascii="Times New Roman" w:eastAsia="Times New Roman" w:hAnsi="Times New Roman" w:cs="Times New Roman"/>
          <w:i/>
          <w:iCs/>
          <w:color w:val="000000"/>
          <w:sz w:val="20"/>
          <w:szCs w:val="20"/>
          <w:lang w:eastAsia="lv-LV"/>
        </w:rPr>
        <w:t xml:space="preserve"> aprēķins: kopējais apmērs – īpašās kopšanas pabalsta apmērs.</w:t>
      </w:r>
    </w:p>
    <w:p w14:paraId="744DD0FC" w14:textId="77777777" w:rsidR="00A25D80" w:rsidRDefault="00A25D80" w:rsidP="00B57F73">
      <w:pPr>
        <w:rPr>
          <w:lang w:eastAsia="zh-CN"/>
        </w:rPr>
      </w:pPr>
    </w:p>
    <w:p w14:paraId="3A031228" w14:textId="61042F26" w:rsidR="00AF4781" w:rsidRPr="00B57F73" w:rsidRDefault="0019424C" w:rsidP="00B57F73">
      <w:r>
        <w:br w:type="page"/>
      </w:r>
    </w:p>
    <w:p w14:paraId="6D9B9853" w14:textId="512EFAE5" w:rsidR="00B02554" w:rsidRDefault="008D47E1" w:rsidP="00C25277">
      <w:pPr>
        <w:pStyle w:val="Heading2"/>
      </w:pPr>
      <w:bookmarkStart w:id="78" w:name="_Toc130803805"/>
      <w:r>
        <w:lastRenderedPageBreak/>
        <w:t>5</w:t>
      </w:r>
      <w:r w:rsidR="008B0AD4">
        <w:t>. Kopsavilkums</w:t>
      </w:r>
      <w:bookmarkEnd w:id="78"/>
    </w:p>
    <w:p w14:paraId="39DACAF7" w14:textId="78A6B5DC" w:rsidR="00B02554" w:rsidRPr="0002610C" w:rsidRDefault="00B62271" w:rsidP="00B02554">
      <w:pPr>
        <w:rPr>
          <w:rFonts w:ascii="Times New Roman" w:hAnsi="Times New Roman" w:cs="Times New Roman"/>
          <w:b/>
          <w:bCs/>
          <w:i/>
          <w:iCs/>
          <w:sz w:val="24"/>
          <w:szCs w:val="24"/>
          <w:lang w:eastAsia="zh-CN"/>
        </w:rPr>
      </w:pPr>
      <w:r w:rsidRPr="00BE24C9">
        <w:rPr>
          <w:rFonts w:ascii="Times New Roman" w:hAnsi="Times New Roman" w:cs="Times New Roman"/>
          <w:b/>
          <w:bCs/>
          <w:sz w:val="24"/>
          <w:szCs w:val="24"/>
          <w:lang w:eastAsia="zh-CN"/>
        </w:rPr>
        <w:t xml:space="preserve"> </w:t>
      </w:r>
      <w:r w:rsidRPr="0002610C">
        <w:rPr>
          <w:rFonts w:ascii="Times New Roman" w:hAnsi="Times New Roman" w:cs="Times New Roman"/>
          <w:b/>
          <w:bCs/>
          <w:i/>
          <w:iCs/>
          <w:sz w:val="24"/>
          <w:szCs w:val="24"/>
          <w:lang w:eastAsia="zh-CN"/>
        </w:rPr>
        <w:t>Bērnu raksturojums</w:t>
      </w:r>
    </w:p>
    <w:p w14:paraId="29510575" w14:textId="04FF8981"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Izmēģinājumprojekta piedalījās 100 bērni, no kuriem 63 bija zēni (63%) un 37 – meitenes (37%). Lielāko īpatsvaru izmēģinājumprojekta dalībnieku veido zēni vecuma grupā no 7 līdz 13 gadiem</w:t>
      </w:r>
      <w:r w:rsidR="006F65D8">
        <w:rPr>
          <w:rFonts w:ascii="Times New Roman" w:hAnsi="Times New Roman" w:cs="Times New Roman"/>
          <w:sz w:val="24"/>
          <w:szCs w:val="24"/>
        </w:rPr>
        <w:t xml:space="preserve"> (ieskaitot)</w:t>
      </w:r>
      <w:r w:rsidRPr="008D47E1">
        <w:rPr>
          <w:rFonts w:ascii="Times New Roman" w:hAnsi="Times New Roman" w:cs="Times New Roman"/>
          <w:sz w:val="24"/>
          <w:szCs w:val="24"/>
        </w:rPr>
        <w:t xml:space="preserve"> - 23 zēni, no 1.6 līdz 6 gadiem </w:t>
      </w:r>
      <w:r w:rsidR="006F65D8">
        <w:rPr>
          <w:rFonts w:ascii="Times New Roman" w:hAnsi="Times New Roman" w:cs="Times New Roman"/>
          <w:sz w:val="24"/>
          <w:szCs w:val="24"/>
        </w:rPr>
        <w:t>(ieskaitot)</w:t>
      </w:r>
      <w:r w:rsidR="006F65D8" w:rsidRPr="008D47E1">
        <w:rPr>
          <w:rFonts w:ascii="Times New Roman" w:hAnsi="Times New Roman" w:cs="Times New Roman"/>
          <w:sz w:val="24"/>
          <w:szCs w:val="24"/>
        </w:rPr>
        <w:t xml:space="preserve"> </w:t>
      </w:r>
      <w:r w:rsidRPr="008D47E1">
        <w:rPr>
          <w:rFonts w:ascii="Times New Roman" w:hAnsi="Times New Roman" w:cs="Times New Roman"/>
          <w:sz w:val="24"/>
          <w:szCs w:val="24"/>
        </w:rPr>
        <w:t>– 22 zēni, no 14 līdz 17 gadiem - 18 zēni</w:t>
      </w:r>
      <w:r w:rsidR="006026EC" w:rsidRPr="008D47E1">
        <w:rPr>
          <w:rFonts w:ascii="Times New Roman" w:hAnsi="Times New Roman" w:cs="Times New Roman"/>
          <w:sz w:val="24"/>
          <w:szCs w:val="24"/>
        </w:rPr>
        <w:t>.</w:t>
      </w:r>
      <w:r w:rsidRPr="008D47E1">
        <w:rPr>
          <w:rFonts w:ascii="Times New Roman" w:hAnsi="Times New Roman" w:cs="Times New Roman"/>
          <w:sz w:val="24"/>
          <w:szCs w:val="24"/>
        </w:rPr>
        <w:t xml:space="preserve"> Meitenes ir pārstāvētas mazāk kā zēni visās vecuma grupās. </w:t>
      </w:r>
    </w:p>
    <w:p w14:paraId="1495F793"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No 100 bērniem, kas piedalījās izmēģinājumprojektā, 40 bērni (40% no kopējā izmēģinājumdalībnieku skaita) dzīvoja Rīgas plānošanas reģionā – Rīgas valstspilsētā, 27 bērni (27%) Latgales plānošanas reģionā – Balvu novadā, 33 bērni (33%) Latgales plānošanas reģionā – Balvu novadā.</w:t>
      </w:r>
    </w:p>
    <w:p w14:paraId="49AD518F"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 xml:space="preserve">Izmēģinājumprojektā ir pārstāvētas visas teritoriālās vienības: valspilsēta, novadu pilsētas un pagasti. Lielākais dalībnieku īpatsvars dzīvo valstspilsētās Rīgā un Ogrē (40%), līdzīgi ir pārstāvētas novadu pilsētas (32%) un pagasti (28%).   </w:t>
      </w:r>
    </w:p>
    <w:p w14:paraId="282AC946"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 xml:space="preserve"> Kopdzīvē bērnu audzinu 84 ģimenes, 16 ģimenes ir viena vecāka ģimenes.</w:t>
      </w:r>
    </w:p>
    <w:p w14:paraId="5E495AC1"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 xml:space="preserve">32 ģimenēs audzina 1 bērnu, 48 ģimenes – 2 bērnus, 12 ģimenes – 3 bērnus, 5 ģimenes – 4 bērnus, 2 ģimenes audzina 6 bērnus. 19 ģimenes atbilst daudzbērnu ģimeņu statusam, 11 ģimenēs ir 2 bērni invalīdi. </w:t>
      </w:r>
    </w:p>
    <w:p w14:paraId="62A486C6" w14:textId="7363B52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Izmēģinājumprojektā kopā iesaistījās 3 ģimenes, kurās tika nodrošināta alternatīvas aprūpes forma – 2 aizbildņu ģimenes un 1 audžuģimene.</w:t>
      </w:r>
      <w:r w:rsidRPr="008D47E1">
        <w:rPr>
          <w:rFonts w:ascii="Times New Roman" w:hAnsi="Times New Roman" w:cs="Times New Roman"/>
          <w:b/>
          <w:sz w:val="24"/>
          <w:szCs w:val="24"/>
        </w:rPr>
        <w:t xml:space="preserve"> </w:t>
      </w:r>
      <w:r w:rsidRPr="008D47E1">
        <w:rPr>
          <w:rFonts w:ascii="Times New Roman" w:hAnsi="Times New Roman" w:cs="Times New Roman"/>
          <w:sz w:val="24"/>
          <w:szCs w:val="24"/>
        </w:rPr>
        <w:t>Aizbildņu ģimenēs ir 1 bērns ar GRT un 1 bērns Pārējie, audžuģimenē ir  bērni ar KT un 1 bērns ar MT.</w:t>
      </w:r>
    </w:p>
    <w:p w14:paraId="4FD88F7C"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Trūcīgas personas statuss ir noteikts 12 ģimenēm un 1 ģimenei maznodrošinātas ģimenes statuss.</w:t>
      </w:r>
    </w:p>
    <w:p w14:paraId="49B0049D" w14:textId="77777777"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eastAsia="Times New Roman" w:hAnsi="Times New Roman" w:cs="Times New Roman"/>
          <w:sz w:val="24"/>
          <w:szCs w:val="24"/>
          <w:lang w:eastAsia="lv-LV"/>
        </w:rPr>
        <w:t>No 99 aptaujāto bērnu mātēm lielākā daļa – 41 mātes (41%) ir ieguvušas augstāko izglītību, 38 mātēm (38%) ir vidējā izglītība, 13 aptaujātās mātes (13%) ir ieguvušas pamatizglītību, trīs mātes (3%) šobrīd mācās, viena māte ir ieguvusi profesionālo vidējo izglītību. Lielākā daļa tēvu ieguvuši augstāko izglītību - 26 tēvi (44%), 20 tēvi (34%) – vidējo izglītību, 12 tēvi (20%) – pamatizglītību. Viens no tēviem ir ieguvis vidējo profesionālo izglītību.</w:t>
      </w:r>
    </w:p>
    <w:p w14:paraId="247813C8" w14:textId="4C709993"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bCs/>
          <w:sz w:val="24"/>
          <w:szCs w:val="24"/>
        </w:rPr>
        <w:t>No 99 mātēm nodarbinātas ir 77 mātes, nav nodarbinātas 22 mātes (22%), 37 mātes (37%) strādā nepilna laika slodzi, nodarbinātas pilna laika slodzē ir 40 mātes (40%).  No 64 tēviem, nav nodarbināti 6 tēvi (9%), nodarbināti nepilna laika slodzē – 3 tēvi (5%), 55 tēvi (86%) strādā uz pilnu slodzi. Lielākā daļa mātes, kuras nav nodarbinātas</w:t>
      </w:r>
      <w:r w:rsidR="00E77A65">
        <w:rPr>
          <w:rFonts w:ascii="Times New Roman" w:hAnsi="Times New Roman" w:cs="Times New Roman"/>
          <w:bCs/>
          <w:sz w:val="24"/>
          <w:szCs w:val="24"/>
        </w:rPr>
        <w:t>,</w:t>
      </w:r>
      <w:r w:rsidRPr="008D47E1">
        <w:rPr>
          <w:rFonts w:ascii="Times New Roman" w:hAnsi="Times New Roman" w:cs="Times New Roman"/>
          <w:bCs/>
          <w:sz w:val="24"/>
          <w:szCs w:val="24"/>
        </w:rPr>
        <w:t xml:space="preserve"> audzina bērnu/us kopdzīvē ar partneri, kurš strādā. Sakarība starp mātes izglītības līmeni un nodarbinātības trūkumu netika konstatēta.</w:t>
      </w:r>
    </w:p>
    <w:p w14:paraId="41D26F99" w14:textId="77777777"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eastAsia="Times New Roman" w:hAnsi="Times New Roman" w:cs="Times New Roman"/>
          <w:sz w:val="24"/>
          <w:szCs w:val="24"/>
          <w:lang w:eastAsia="lv-LV"/>
        </w:rPr>
        <w:t>No 67 bērniem vecuma grupā no 7 līdz 17 gadi (ieskaitot), 62 bērni apmeklē skolu. 31 bērns ir integrēts vispārējās izglītības iestādēs: 17 bērni vispārējās izglītības iestādēs mācījušies pēc vispārējās izglītības programmas, 14 bērni pēc speciālās izglītības programmas, savukārt 28 bērni mācījušies speciālajās skolās ar speciālo izglītības programmu, 2 bērni skolu neapmeklē veselības stāvokļa dēļ, 1 bērns ieguvis pamatizglītību un mācības neturpina. Proporcionāli lielākais bērnu skaits izglītības iestādēs, kuri mācās pēc vispārējās izglītības programmas, ir bērni ar KT  – 8 bērni (80%), bērni Pārējie – 5 bērni (83%), 1 bērns ar DZT un 3 bērni ar RT. Pēc vispārējās izglītības programmas nemācās bērni ar MT un bērni ar GRT.</w:t>
      </w:r>
    </w:p>
    <w:p w14:paraId="3BDB06FF"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lastRenderedPageBreak/>
        <w:t>No 100 ģimenēm, 66 vecāki izmanto personīgo transportlīdzekli pakalpojumu vietu apmeklēšanai, 32 ģimenes izmanto sabiedrisko transportu un 2 ģimenes norādījušas atbildi “Cits”. Personīgais transportlīdzeklis ir ģimenēm, kuras dzīvo pagastos (86%) un novadu pilsētās (84%). Valstpilsētās dzīvojošās ģimenes (62.5%) vairāk izmanto sabiedriskā transporta pakalpojumus.</w:t>
      </w:r>
    </w:p>
    <w:p w14:paraId="0DC17391"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Lielāko īpatsvaru no 100 izmēģinājumprojekta bērniem ar FT, veido bērni ar GRT – 40 bērni (40 %). Otra pārstāvētākā grupa ir bērni ar MT – 2</w:t>
      </w:r>
      <w:r w:rsidR="007348A3" w:rsidRPr="008D47E1">
        <w:rPr>
          <w:rFonts w:ascii="Times New Roman" w:hAnsi="Times New Roman" w:cs="Times New Roman"/>
          <w:sz w:val="24"/>
          <w:szCs w:val="24"/>
        </w:rPr>
        <w:t>5</w:t>
      </w:r>
      <w:r w:rsidRPr="008D47E1">
        <w:rPr>
          <w:rFonts w:ascii="Times New Roman" w:hAnsi="Times New Roman" w:cs="Times New Roman"/>
          <w:sz w:val="24"/>
          <w:szCs w:val="24"/>
        </w:rPr>
        <w:t xml:space="preserve"> bērni (2</w:t>
      </w:r>
      <w:r w:rsidR="007348A3" w:rsidRPr="008D47E1">
        <w:rPr>
          <w:rFonts w:ascii="Times New Roman" w:hAnsi="Times New Roman" w:cs="Times New Roman"/>
          <w:sz w:val="24"/>
          <w:szCs w:val="24"/>
        </w:rPr>
        <w:t>5</w:t>
      </w:r>
      <w:r w:rsidRPr="008D47E1">
        <w:rPr>
          <w:rFonts w:ascii="Times New Roman" w:hAnsi="Times New Roman" w:cs="Times New Roman"/>
          <w:sz w:val="24"/>
          <w:szCs w:val="24"/>
        </w:rPr>
        <w:t xml:space="preserve"> %), bērni ar KT – 1</w:t>
      </w:r>
      <w:r w:rsidR="007348A3" w:rsidRPr="008D47E1">
        <w:rPr>
          <w:rFonts w:ascii="Times New Roman" w:hAnsi="Times New Roman" w:cs="Times New Roman"/>
          <w:sz w:val="24"/>
          <w:szCs w:val="24"/>
        </w:rPr>
        <w:t>3</w:t>
      </w:r>
      <w:r w:rsidRPr="008D47E1">
        <w:rPr>
          <w:rFonts w:ascii="Times New Roman" w:hAnsi="Times New Roman" w:cs="Times New Roman"/>
          <w:sz w:val="24"/>
          <w:szCs w:val="24"/>
        </w:rPr>
        <w:t xml:space="preserve"> bērni (1</w:t>
      </w:r>
      <w:r w:rsidR="007348A3" w:rsidRPr="008D47E1">
        <w:rPr>
          <w:rFonts w:ascii="Times New Roman" w:hAnsi="Times New Roman" w:cs="Times New Roman"/>
          <w:sz w:val="24"/>
          <w:szCs w:val="24"/>
        </w:rPr>
        <w:t>3</w:t>
      </w:r>
      <w:r w:rsidRPr="008D47E1">
        <w:rPr>
          <w:rFonts w:ascii="Times New Roman" w:hAnsi="Times New Roman" w:cs="Times New Roman"/>
          <w:sz w:val="24"/>
          <w:szCs w:val="24"/>
        </w:rPr>
        <w:t xml:space="preserve"> %), bērni Pārējie – 12 bērni (12%). Mazākā pārstāvētās grupas ir bērni ar </w:t>
      </w:r>
      <w:r w:rsidR="007348A3" w:rsidRPr="008D47E1">
        <w:rPr>
          <w:rFonts w:ascii="Times New Roman" w:hAnsi="Times New Roman" w:cs="Times New Roman"/>
          <w:sz w:val="24"/>
          <w:szCs w:val="24"/>
        </w:rPr>
        <w:t>DZT</w:t>
      </w:r>
      <w:r w:rsidRPr="008D47E1">
        <w:rPr>
          <w:rFonts w:ascii="Times New Roman" w:hAnsi="Times New Roman" w:cs="Times New Roman"/>
          <w:sz w:val="24"/>
          <w:szCs w:val="24"/>
        </w:rPr>
        <w:t xml:space="preserve"> – 5 bērni (5 %) un bērni ar </w:t>
      </w:r>
      <w:r w:rsidR="007348A3" w:rsidRPr="008D47E1">
        <w:rPr>
          <w:rFonts w:ascii="Times New Roman" w:hAnsi="Times New Roman" w:cs="Times New Roman"/>
          <w:sz w:val="24"/>
          <w:szCs w:val="24"/>
        </w:rPr>
        <w:t>RT</w:t>
      </w:r>
      <w:r w:rsidRPr="008D47E1">
        <w:rPr>
          <w:rFonts w:ascii="Times New Roman" w:hAnsi="Times New Roman" w:cs="Times New Roman"/>
          <w:sz w:val="24"/>
          <w:szCs w:val="24"/>
        </w:rPr>
        <w:t xml:space="preserve"> - 5 bērns (5%).</w:t>
      </w:r>
    </w:p>
    <w:p w14:paraId="499C3673" w14:textId="5F8FA4D9"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Visas vecuma grupas, izņemot vecuma grupu no</w:t>
      </w:r>
      <w:r w:rsidR="003E1752">
        <w:rPr>
          <w:rFonts w:ascii="Times New Roman" w:hAnsi="Times New Roman" w:cs="Times New Roman"/>
          <w:sz w:val="24"/>
          <w:szCs w:val="24"/>
        </w:rPr>
        <w:t xml:space="preserve"> </w:t>
      </w:r>
      <w:r w:rsidRPr="008D47E1">
        <w:rPr>
          <w:rFonts w:ascii="Times New Roman" w:hAnsi="Times New Roman" w:cs="Times New Roman"/>
          <w:sz w:val="24"/>
          <w:szCs w:val="24"/>
        </w:rPr>
        <w:t xml:space="preserve"> 0</w:t>
      </w:r>
      <w:r w:rsidR="003E1752">
        <w:rPr>
          <w:rFonts w:ascii="Times New Roman" w:hAnsi="Times New Roman" w:cs="Times New Roman"/>
          <w:sz w:val="24"/>
          <w:szCs w:val="24"/>
        </w:rPr>
        <w:t xml:space="preserve"> līdz </w:t>
      </w:r>
      <w:r w:rsidRPr="008D47E1">
        <w:rPr>
          <w:rFonts w:ascii="Times New Roman" w:hAnsi="Times New Roman" w:cs="Times New Roman"/>
          <w:sz w:val="24"/>
          <w:szCs w:val="24"/>
        </w:rPr>
        <w:t>1,5 gadi</w:t>
      </w:r>
      <w:r w:rsidR="00956F1E">
        <w:rPr>
          <w:rFonts w:ascii="Times New Roman" w:hAnsi="Times New Roman" w:cs="Times New Roman"/>
          <w:sz w:val="24"/>
          <w:szCs w:val="24"/>
        </w:rPr>
        <w:t>em</w:t>
      </w:r>
      <w:r w:rsidRPr="008D47E1">
        <w:rPr>
          <w:rFonts w:ascii="Times New Roman" w:hAnsi="Times New Roman" w:cs="Times New Roman"/>
          <w:sz w:val="24"/>
          <w:szCs w:val="24"/>
        </w:rPr>
        <w:t xml:space="preserve"> (ieskaitot), pārstāvētas līdzīgā skaitā. Vecuma grupā  </w:t>
      </w:r>
      <w:r w:rsidR="003E1752">
        <w:rPr>
          <w:rFonts w:ascii="Times New Roman" w:hAnsi="Times New Roman" w:cs="Times New Roman"/>
          <w:sz w:val="24"/>
          <w:szCs w:val="24"/>
        </w:rPr>
        <w:t xml:space="preserve">no </w:t>
      </w:r>
      <w:r w:rsidRPr="008D47E1">
        <w:rPr>
          <w:rFonts w:ascii="Times New Roman" w:hAnsi="Times New Roman" w:cs="Times New Roman"/>
          <w:sz w:val="24"/>
          <w:szCs w:val="24"/>
        </w:rPr>
        <w:t>0</w:t>
      </w:r>
      <w:r w:rsidR="003E1752">
        <w:rPr>
          <w:rFonts w:ascii="Times New Roman" w:hAnsi="Times New Roman" w:cs="Times New Roman"/>
          <w:sz w:val="24"/>
          <w:szCs w:val="24"/>
        </w:rPr>
        <w:t xml:space="preserve"> līdz </w:t>
      </w:r>
      <w:r w:rsidRPr="008D47E1">
        <w:rPr>
          <w:rFonts w:ascii="Times New Roman" w:hAnsi="Times New Roman" w:cs="Times New Roman"/>
          <w:sz w:val="24"/>
          <w:szCs w:val="24"/>
        </w:rPr>
        <w:t>1,5 gadi</w:t>
      </w:r>
      <w:r w:rsidR="00956F1E">
        <w:rPr>
          <w:rFonts w:ascii="Times New Roman" w:hAnsi="Times New Roman" w:cs="Times New Roman"/>
          <w:sz w:val="24"/>
          <w:szCs w:val="24"/>
        </w:rPr>
        <w:t>em</w:t>
      </w:r>
      <w:r w:rsidRPr="008D47E1">
        <w:rPr>
          <w:rFonts w:ascii="Times New Roman" w:hAnsi="Times New Roman" w:cs="Times New Roman"/>
          <w:sz w:val="24"/>
          <w:szCs w:val="24"/>
        </w:rPr>
        <w:t xml:space="preserve"> (ieskaitot) ir 2 bērni Pārējie, vecuma grupā no 1.6</w:t>
      </w:r>
      <w:r w:rsidR="003E1752">
        <w:rPr>
          <w:rFonts w:ascii="Times New Roman" w:hAnsi="Times New Roman" w:cs="Times New Roman"/>
          <w:sz w:val="24"/>
          <w:szCs w:val="24"/>
        </w:rPr>
        <w:t xml:space="preserve"> līdz </w:t>
      </w:r>
      <w:r w:rsidRPr="008D47E1">
        <w:rPr>
          <w:rFonts w:ascii="Times New Roman" w:hAnsi="Times New Roman" w:cs="Times New Roman"/>
          <w:sz w:val="24"/>
          <w:szCs w:val="24"/>
        </w:rPr>
        <w:t>6 gadiem (ieskaitot) 31 bērns, vecuma grupā no 7</w:t>
      </w:r>
      <w:r w:rsidR="003E1752">
        <w:rPr>
          <w:rFonts w:ascii="Times New Roman" w:hAnsi="Times New Roman" w:cs="Times New Roman"/>
          <w:sz w:val="24"/>
          <w:szCs w:val="24"/>
        </w:rPr>
        <w:t xml:space="preserve"> līdz </w:t>
      </w:r>
      <w:r w:rsidRPr="008D47E1">
        <w:rPr>
          <w:rFonts w:ascii="Times New Roman" w:hAnsi="Times New Roman" w:cs="Times New Roman"/>
          <w:sz w:val="24"/>
          <w:szCs w:val="24"/>
        </w:rPr>
        <w:t>13 gadi</w:t>
      </w:r>
      <w:r w:rsidR="00956F1E">
        <w:rPr>
          <w:rFonts w:ascii="Times New Roman" w:hAnsi="Times New Roman" w:cs="Times New Roman"/>
          <w:sz w:val="24"/>
          <w:szCs w:val="24"/>
        </w:rPr>
        <w:t>em</w:t>
      </w:r>
      <w:r w:rsidRPr="008D47E1">
        <w:rPr>
          <w:rFonts w:ascii="Times New Roman" w:hAnsi="Times New Roman" w:cs="Times New Roman"/>
          <w:sz w:val="24"/>
          <w:szCs w:val="24"/>
        </w:rPr>
        <w:t xml:space="preserve"> (ieskaitot) 33 bērni, vecuma grupā no 14</w:t>
      </w:r>
      <w:r w:rsidR="00956F1E">
        <w:rPr>
          <w:rFonts w:ascii="Times New Roman" w:hAnsi="Times New Roman" w:cs="Times New Roman"/>
          <w:sz w:val="24"/>
          <w:szCs w:val="24"/>
        </w:rPr>
        <w:t xml:space="preserve"> līdz </w:t>
      </w:r>
      <w:r w:rsidRPr="008D47E1">
        <w:rPr>
          <w:rFonts w:ascii="Times New Roman" w:hAnsi="Times New Roman" w:cs="Times New Roman"/>
          <w:sz w:val="24"/>
          <w:szCs w:val="24"/>
        </w:rPr>
        <w:t>17 gadi</w:t>
      </w:r>
      <w:r w:rsidR="00956F1E">
        <w:rPr>
          <w:rFonts w:ascii="Times New Roman" w:hAnsi="Times New Roman" w:cs="Times New Roman"/>
          <w:sz w:val="24"/>
          <w:szCs w:val="24"/>
        </w:rPr>
        <w:t>em</w:t>
      </w:r>
      <w:r w:rsidRPr="008D47E1">
        <w:rPr>
          <w:rFonts w:ascii="Times New Roman" w:hAnsi="Times New Roman" w:cs="Times New Roman"/>
          <w:sz w:val="24"/>
          <w:szCs w:val="24"/>
        </w:rPr>
        <w:t xml:space="preserve"> (ieskaitot) 34 bērni. Vecuma grupā  </w:t>
      </w:r>
      <w:r w:rsidR="00956F1E">
        <w:rPr>
          <w:rFonts w:ascii="Times New Roman" w:hAnsi="Times New Roman" w:cs="Times New Roman"/>
          <w:sz w:val="24"/>
          <w:szCs w:val="24"/>
        </w:rPr>
        <w:t xml:space="preserve">no </w:t>
      </w:r>
      <w:r w:rsidRPr="008D47E1">
        <w:rPr>
          <w:rFonts w:ascii="Times New Roman" w:hAnsi="Times New Roman" w:cs="Times New Roman"/>
          <w:sz w:val="24"/>
          <w:szCs w:val="24"/>
        </w:rPr>
        <w:t>0</w:t>
      </w:r>
      <w:r w:rsidR="00956F1E">
        <w:rPr>
          <w:rFonts w:ascii="Times New Roman" w:hAnsi="Times New Roman" w:cs="Times New Roman"/>
          <w:sz w:val="24"/>
          <w:szCs w:val="24"/>
        </w:rPr>
        <w:t xml:space="preserve"> līdz </w:t>
      </w:r>
      <w:r w:rsidRPr="008D47E1">
        <w:rPr>
          <w:rFonts w:ascii="Times New Roman" w:hAnsi="Times New Roman" w:cs="Times New Roman"/>
          <w:sz w:val="24"/>
          <w:szCs w:val="24"/>
        </w:rPr>
        <w:t>1,5 gadi</w:t>
      </w:r>
      <w:r w:rsidR="00956F1E">
        <w:rPr>
          <w:rFonts w:ascii="Times New Roman" w:hAnsi="Times New Roman" w:cs="Times New Roman"/>
          <w:sz w:val="24"/>
          <w:szCs w:val="24"/>
        </w:rPr>
        <w:t>em</w:t>
      </w:r>
      <w:r w:rsidRPr="008D47E1">
        <w:rPr>
          <w:rFonts w:ascii="Times New Roman" w:hAnsi="Times New Roman" w:cs="Times New Roman"/>
          <w:sz w:val="24"/>
          <w:szCs w:val="24"/>
        </w:rPr>
        <w:t xml:space="preserve"> (ieskaitot) ir 2 bērni Pārējie. Visās pārējās vecuma grupās visvairāk pārstāvēti bērni ar GRT (vidēji 13 līdz 14 bērni katrā vecuma grupā), citi FT veidi pārstāvēti līdzīgā skaitā, izņemot vecuma grupā no </w:t>
      </w:r>
      <w:r w:rsidRPr="008D47E1">
        <w:rPr>
          <w:rFonts w:ascii="Times New Roman" w:eastAsia="Times New Roman" w:hAnsi="Times New Roman" w:cs="Times New Roman"/>
          <w:sz w:val="24"/>
          <w:szCs w:val="24"/>
          <w:lang w:eastAsia="lv-LV"/>
        </w:rPr>
        <w:t>7</w:t>
      </w:r>
      <w:r w:rsidR="00956F1E">
        <w:rPr>
          <w:rFonts w:ascii="Times New Roman" w:eastAsia="Times New Roman" w:hAnsi="Times New Roman" w:cs="Times New Roman"/>
          <w:sz w:val="24"/>
          <w:szCs w:val="24"/>
          <w:lang w:eastAsia="lv-LV"/>
        </w:rPr>
        <w:t xml:space="preserve"> līdz </w:t>
      </w:r>
      <w:r w:rsidRPr="008D47E1">
        <w:rPr>
          <w:rFonts w:ascii="Times New Roman" w:eastAsia="Times New Roman" w:hAnsi="Times New Roman" w:cs="Times New Roman"/>
          <w:sz w:val="24"/>
          <w:szCs w:val="24"/>
          <w:lang w:eastAsia="lv-LV"/>
        </w:rPr>
        <w:t>13 gadi</w:t>
      </w:r>
      <w:r w:rsidR="00956F1E">
        <w:rPr>
          <w:rFonts w:ascii="Times New Roman" w:eastAsia="Times New Roman" w:hAnsi="Times New Roman" w:cs="Times New Roman"/>
          <w:sz w:val="24"/>
          <w:szCs w:val="24"/>
          <w:lang w:eastAsia="lv-LV"/>
        </w:rPr>
        <w:t>em</w:t>
      </w:r>
      <w:r w:rsidRPr="008D47E1">
        <w:rPr>
          <w:rFonts w:ascii="Times New Roman" w:eastAsia="Times New Roman" w:hAnsi="Times New Roman" w:cs="Times New Roman"/>
          <w:sz w:val="24"/>
          <w:szCs w:val="24"/>
          <w:lang w:eastAsia="lv-LV"/>
        </w:rPr>
        <w:t xml:space="preserve"> (ieskaitot), kur ir tikai 1 bērns Pārējie.</w:t>
      </w:r>
    </w:p>
    <w:p w14:paraId="733D99D5" w14:textId="77777777" w:rsidR="008D47E1" w:rsidRP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eastAsia="Times New Roman" w:hAnsi="Times New Roman" w:cs="Times New Roman"/>
          <w:sz w:val="24"/>
          <w:szCs w:val="24"/>
        </w:rPr>
        <w:t>Bērniem ar MT visbiežāk vienlaicīgi ir GRT (23 bērni, 96% bērnu ar MT) un KT (22 bērni, 92% bērnu ar MT). No 2</w:t>
      </w:r>
      <w:r w:rsidR="007348A3" w:rsidRPr="008D47E1">
        <w:rPr>
          <w:rFonts w:ascii="Times New Roman" w:eastAsia="Times New Roman" w:hAnsi="Times New Roman" w:cs="Times New Roman"/>
          <w:sz w:val="24"/>
          <w:szCs w:val="24"/>
        </w:rPr>
        <w:t>5</w:t>
      </w:r>
      <w:r w:rsidRPr="008D47E1">
        <w:rPr>
          <w:rFonts w:ascii="Times New Roman" w:eastAsia="Times New Roman" w:hAnsi="Times New Roman" w:cs="Times New Roman"/>
          <w:sz w:val="24"/>
          <w:szCs w:val="24"/>
        </w:rPr>
        <w:t xml:space="preserve"> bērniem  ar MT </w:t>
      </w:r>
      <w:r w:rsidR="007348A3" w:rsidRPr="008D47E1">
        <w:rPr>
          <w:rFonts w:ascii="Times New Roman" w:eastAsia="Times New Roman" w:hAnsi="Times New Roman" w:cs="Times New Roman"/>
          <w:sz w:val="24"/>
          <w:szCs w:val="24"/>
        </w:rPr>
        <w:t>diviem</w:t>
      </w:r>
      <w:r w:rsidRPr="008D47E1">
        <w:rPr>
          <w:rFonts w:ascii="Times New Roman" w:eastAsia="Times New Roman" w:hAnsi="Times New Roman" w:cs="Times New Roman"/>
          <w:sz w:val="24"/>
          <w:szCs w:val="24"/>
        </w:rPr>
        <w:t xml:space="preserve"> bērnam ir 4 FT veidi, 8 bērniem ir 3 FT veidi, 15 bērniem ir 2 FT veidi, kur 10 bērniem ir KT un GRT, 3 bērniem ir RT un GRT, 2 bērniem ir KT un RT. </w:t>
      </w:r>
    </w:p>
    <w:p w14:paraId="4874ADA7" w14:textId="77777777"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Izmēģinājumprojektā tika iesaistīti 40 bērni ar GRT, no kuriem IAT bija 7 bērniem</w:t>
      </w:r>
      <w:r w:rsidRPr="008D47E1">
        <w:rPr>
          <w:rFonts w:ascii="Times New Roman" w:hAnsi="Times New Roman" w:cs="Times New Roman"/>
          <w:spacing w:val="12"/>
          <w:sz w:val="24"/>
          <w:szCs w:val="24"/>
        </w:rPr>
        <w:t xml:space="preserve">, </w:t>
      </w:r>
      <w:r w:rsidRPr="008D47E1">
        <w:rPr>
          <w:rFonts w:ascii="Times New Roman" w:hAnsi="Times New Roman" w:cs="Times New Roman"/>
          <w:sz w:val="24"/>
          <w:szCs w:val="24"/>
        </w:rPr>
        <w:t>vienlaikus IAT un PUT - 24 bērniem un 9 bērniem – PUT, 27 bērniem noteikti AST.</w:t>
      </w:r>
    </w:p>
    <w:p w14:paraId="3E7C2AE9" w14:textId="38D8650F" w:rsidR="008D47E1"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hAnsi="Times New Roman" w:cs="Times New Roman"/>
          <w:sz w:val="24"/>
          <w:szCs w:val="24"/>
        </w:rPr>
        <w:t>Analizējot īpašas kopšanas nepieciešamību pēc FT veidiem, redzams, ka vecuma grupā no 0</w:t>
      </w:r>
      <w:r w:rsidR="00B75BC7">
        <w:rPr>
          <w:rFonts w:ascii="Times New Roman" w:hAnsi="Times New Roman" w:cs="Times New Roman"/>
          <w:sz w:val="24"/>
          <w:szCs w:val="24"/>
        </w:rPr>
        <w:t xml:space="preserve"> līdz </w:t>
      </w:r>
      <w:r w:rsidRPr="008D47E1">
        <w:rPr>
          <w:rFonts w:ascii="Times New Roman" w:hAnsi="Times New Roman" w:cs="Times New Roman"/>
          <w:sz w:val="24"/>
          <w:szCs w:val="24"/>
        </w:rPr>
        <w:t>13 gadi</w:t>
      </w:r>
      <w:r w:rsidR="00B75BC7">
        <w:rPr>
          <w:rFonts w:ascii="Times New Roman" w:hAnsi="Times New Roman" w:cs="Times New Roman"/>
          <w:sz w:val="24"/>
          <w:szCs w:val="24"/>
        </w:rPr>
        <w:t>em</w:t>
      </w:r>
      <w:r w:rsidRPr="008D47E1">
        <w:rPr>
          <w:rFonts w:ascii="Times New Roman" w:hAnsi="Times New Roman" w:cs="Times New Roman"/>
          <w:sz w:val="24"/>
          <w:szCs w:val="24"/>
        </w:rPr>
        <w:t xml:space="preserve"> (ieskaitot) </w:t>
      </w:r>
      <w:r w:rsidR="00B75BC7">
        <w:rPr>
          <w:rFonts w:ascii="Times New Roman" w:hAnsi="Times New Roman" w:cs="Times New Roman"/>
          <w:sz w:val="24"/>
          <w:szCs w:val="24"/>
        </w:rPr>
        <w:t>5</w:t>
      </w:r>
      <w:r w:rsidRPr="008D47E1">
        <w:rPr>
          <w:rFonts w:ascii="Times New Roman" w:hAnsi="Times New Roman" w:cs="Times New Roman"/>
          <w:sz w:val="24"/>
          <w:szCs w:val="24"/>
        </w:rPr>
        <w:t xml:space="preserve">1% bērnu noteikta īpašas kopšanas nepieciešamība. </w:t>
      </w:r>
    </w:p>
    <w:p w14:paraId="7430752F" w14:textId="35541DC6" w:rsidR="006B1F54" w:rsidRPr="00EE6CE5" w:rsidRDefault="00AD3738" w:rsidP="008D47E1">
      <w:pPr>
        <w:pStyle w:val="ListParagraph"/>
        <w:numPr>
          <w:ilvl w:val="0"/>
          <w:numId w:val="46"/>
        </w:numPr>
        <w:spacing w:line="276" w:lineRule="auto"/>
        <w:jc w:val="both"/>
        <w:rPr>
          <w:rFonts w:ascii="Times New Roman" w:hAnsi="Times New Roman" w:cs="Times New Roman"/>
          <w:sz w:val="24"/>
          <w:szCs w:val="24"/>
        </w:rPr>
      </w:pPr>
      <w:r w:rsidRPr="008D47E1">
        <w:rPr>
          <w:rFonts w:ascii="Times New Roman" w:eastAsia="Calibri" w:hAnsi="Times New Roman" w:cs="Times New Roman"/>
          <w:sz w:val="24"/>
          <w:szCs w:val="24"/>
        </w:rPr>
        <w:t xml:space="preserve">Vecuma grupā no 14 </w:t>
      </w:r>
      <w:r w:rsidR="00B75BC7">
        <w:rPr>
          <w:rFonts w:ascii="Times New Roman" w:eastAsia="Calibri" w:hAnsi="Times New Roman" w:cs="Times New Roman"/>
          <w:sz w:val="24"/>
          <w:szCs w:val="24"/>
        </w:rPr>
        <w:t>līdz</w:t>
      </w:r>
      <w:r w:rsidRPr="008D47E1">
        <w:rPr>
          <w:rFonts w:ascii="Times New Roman" w:eastAsia="Calibri" w:hAnsi="Times New Roman" w:cs="Times New Roman"/>
          <w:sz w:val="24"/>
          <w:szCs w:val="24"/>
        </w:rPr>
        <w:t xml:space="preserve"> 17 gadi</w:t>
      </w:r>
      <w:r w:rsidR="00517739">
        <w:rPr>
          <w:rFonts w:ascii="Times New Roman" w:eastAsia="Calibri" w:hAnsi="Times New Roman" w:cs="Times New Roman"/>
          <w:sz w:val="24"/>
          <w:szCs w:val="24"/>
        </w:rPr>
        <w:t>em</w:t>
      </w:r>
      <w:r w:rsidRPr="008D47E1">
        <w:rPr>
          <w:rFonts w:ascii="Times New Roman" w:eastAsia="Calibri" w:hAnsi="Times New Roman" w:cs="Times New Roman"/>
          <w:sz w:val="24"/>
          <w:szCs w:val="24"/>
        </w:rPr>
        <w:t xml:space="preserve"> (ieskaitot) FI smaguma līmeni noteica 34 bērniem, no kuriem 12 bērniem (35%) noteikts ļoti smags, 11 bērniem smags (32%) un 11 bērniem (32%) mēren</w:t>
      </w:r>
      <w:r w:rsidR="007348A3" w:rsidRPr="008D47E1">
        <w:rPr>
          <w:rFonts w:ascii="Times New Roman" w:eastAsia="Calibri" w:hAnsi="Times New Roman" w:cs="Times New Roman"/>
          <w:sz w:val="24"/>
          <w:szCs w:val="24"/>
        </w:rPr>
        <w:t>s FI</w:t>
      </w:r>
      <w:r w:rsidRPr="008D47E1">
        <w:rPr>
          <w:rFonts w:ascii="Times New Roman" w:eastAsia="Calibri" w:hAnsi="Times New Roman" w:cs="Times New Roman"/>
          <w:sz w:val="24"/>
          <w:szCs w:val="24"/>
        </w:rPr>
        <w:t xml:space="preserve"> smaguma </w:t>
      </w:r>
      <w:r w:rsidR="007348A3" w:rsidRPr="008D47E1">
        <w:rPr>
          <w:rFonts w:ascii="Times New Roman" w:eastAsia="Calibri" w:hAnsi="Times New Roman" w:cs="Times New Roman"/>
          <w:sz w:val="24"/>
          <w:szCs w:val="24"/>
        </w:rPr>
        <w:t>līmenis</w:t>
      </w:r>
      <w:r w:rsidRPr="008D47E1">
        <w:rPr>
          <w:rFonts w:ascii="Times New Roman" w:eastAsia="Calibri" w:hAnsi="Times New Roman" w:cs="Times New Roman"/>
          <w:sz w:val="24"/>
          <w:szCs w:val="24"/>
        </w:rPr>
        <w:t xml:space="preserve">. </w:t>
      </w:r>
    </w:p>
    <w:p w14:paraId="2FBABEBB" w14:textId="707FCC07" w:rsidR="00D761A4" w:rsidRDefault="00D761A4" w:rsidP="00EE6CE5">
      <w:pPr>
        <w:spacing w:after="120" w:line="240" w:lineRule="auto"/>
        <w:jc w:val="both"/>
        <w:rPr>
          <w:rFonts w:ascii="Times New Roman" w:hAnsi="Times New Roman" w:cs="Times New Roman"/>
          <w:b/>
          <w:bCs/>
          <w:i/>
          <w:iCs/>
          <w:sz w:val="24"/>
          <w:szCs w:val="24"/>
          <w:lang w:eastAsia="zh-CN"/>
        </w:rPr>
      </w:pPr>
      <w:r>
        <w:rPr>
          <w:rFonts w:ascii="Times New Roman" w:hAnsi="Times New Roman" w:cs="Times New Roman"/>
          <w:b/>
          <w:bCs/>
          <w:i/>
          <w:iCs/>
          <w:sz w:val="24"/>
          <w:szCs w:val="24"/>
          <w:lang w:eastAsia="zh-CN"/>
        </w:rPr>
        <w:t>Pamatkritēriju apkopojums</w:t>
      </w:r>
    </w:p>
    <w:p w14:paraId="31D91A74" w14:textId="775915EC" w:rsidR="00EE6CE5" w:rsidRPr="0002610C" w:rsidRDefault="00EE6CE5" w:rsidP="00EE6CE5">
      <w:pPr>
        <w:spacing w:after="120" w:line="240" w:lineRule="auto"/>
        <w:jc w:val="both"/>
        <w:rPr>
          <w:rFonts w:ascii="Times New Roman" w:hAnsi="Times New Roman" w:cs="Times New Roman"/>
          <w:b/>
          <w:bCs/>
          <w:i/>
          <w:iCs/>
          <w:sz w:val="24"/>
          <w:szCs w:val="24"/>
          <w:lang w:eastAsia="zh-CN"/>
        </w:rPr>
      </w:pPr>
      <w:r w:rsidRPr="0002610C">
        <w:rPr>
          <w:rFonts w:ascii="Times New Roman" w:hAnsi="Times New Roman" w:cs="Times New Roman"/>
          <w:b/>
          <w:bCs/>
          <w:i/>
          <w:iCs/>
          <w:sz w:val="24"/>
          <w:szCs w:val="24"/>
          <w:lang w:eastAsia="zh-CN"/>
        </w:rPr>
        <w:t xml:space="preserve">SBS pakalpojumu un apjoms vienam bērnam, pamatkritēriju nodrošināšanai, nosakot IB indikatīvo apmēru bērniem vecumā </w:t>
      </w:r>
      <w:r w:rsidR="00517739">
        <w:rPr>
          <w:rFonts w:ascii="Times New Roman" w:hAnsi="Times New Roman" w:cs="Times New Roman"/>
          <w:b/>
          <w:bCs/>
          <w:i/>
          <w:iCs/>
          <w:sz w:val="24"/>
          <w:szCs w:val="24"/>
          <w:lang w:eastAsia="zh-CN"/>
        </w:rPr>
        <w:t xml:space="preserve">no </w:t>
      </w:r>
      <w:r w:rsidRPr="0002610C">
        <w:rPr>
          <w:rFonts w:ascii="Times New Roman" w:hAnsi="Times New Roman" w:cs="Times New Roman"/>
          <w:b/>
          <w:bCs/>
          <w:i/>
          <w:iCs/>
          <w:sz w:val="24"/>
          <w:szCs w:val="24"/>
          <w:lang w:eastAsia="zh-CN"/>
        </w:rPr>
        <w:t>0</w:t>
      </w:r>
      <w:r w:rsidR="00517739">
        <w:rPr>
          <w:rFonts w:ascii="Times New Roman" w:hAnsi="Times New Roman" w:cs="Times New Roman"/>
          <w:b/>
          <w:bCs/>
          <w:i/>
          <w:iCs/>
          <w:sz w:val="24"/>
          <w:szCs w:val="24"/>
          <w:lang w:eastAsia="zh-CN"/>
        </w:rPr>
        <w:t xml:space="preserve"> līdz </w:t>
      </w:r>
      <w:r w:rsidRPr="0002610C">
        <w:rPr>
          <w:rFonts w:ascii="Times New Roman" w:hAnsi="Times New Roman" w:cs="Times New Roman"/>
          <w:b/>
          <w:bCs/>
          <w:i/>
          <w:iCs/>
          <w:sz w:val="24"/>
          <w:szCs w:val="24"/>
          <w:lang w:eastAsia="zh-CN"/>
        </w:rPr>
        <w:t>13 gadiem (ieskaitot)</w:t>
      </w:r>
    </w:p>
    <w:p w14:paraId="70D8958D" w14:textId="77777777" w:rsidR="00EE6CE5" w:rsidRPr="0002610C" w:rsidRDefault="00EE6CE5" w:rsidP="0002610C">
      <w:pPr>
        <w:rPr>
          <w:rFonts w:ascii="Times New Roman" w:hAnsi="Times New Roman" w:cs="Times New Roman"/>
          <w:b/>
          <w:bCs/>
          <w:sz w:val="24"/>
          <w:szCs w:val="24"/>
          <w:u w:val="single"/>
        </w:rPr>
      </w:pPr>
      <w:r w:rsidRPr="0002610C">
        <w:rPr>
          <w:rFonts w:ascii="Times New Roman" w:hAnsi="Times New Roman" w:cs="Times New Roman"/>
          <w:b/>
          <w:bCs/>
          <w:sz w:val="24"/>
          <w:szCs w:val="24"/>
          <w:u w:val="single"/>
        </w:rPr>
        <w:t xml:space="preserve">Pakalpojumi vecāku - ģimenes atbalsta spēju stiprināšana:  </w:t>
      </w:r>
    </w:p>
    <w:p w14:paraId="056A8586" w14:textId="632BD131" w:rsid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u w:val="single"/>
          <w:lang w:eastAsia="zh-CN"/>
        </w:rPr>
        <w:t>Speciālistu konsultācijas</w:t>
      </w:r>
      <w:r w:rsidR="009709E1" w:rsidRPr="0002610C">
        <w:rPr>
          <w:rFonts w:ascii="Times New Roman" w:hAnsi="Times New Roman" w:cs="Times New Roman"/>
          <w:sz w:val="24"/>
          <w:szCs w:val="24"/>
          <w:u w:val="single"/>
          <w:lang w:eastAsia="zh-CN"/>
        </w:rPr>
        <w:t xml:space="preserve">: </w:t>
      </w:r>
      <w:r w:rsidR="009709E1" w:rsidRPr="0002610C">
        <w:rPr>
          <w:rFonts w:ascii="Times New Roman" w:hAnsi="Times New Roman" w:cs="Times New Roman"/>
          <w:sz w:val="24"/>
          <w:szCs w:val="24"/>
          <w:lang w:eastAsia="zh-CN"/>
        </w:rPr>
        <w:t>psihologa konsultācijas</w:t>
      </w:r>
      <w:r w:rsidRPr="0002610C">
        <w:rPr>
          <w:rFonts w:ascii="Times New Roman" w:hAnsi="Times New Roman" w:cs="Times New Roman"/>
          <w:sz w:val="24"/>
          <w:szCs w:val="24"/>
          <w:lang w:eastAsia="zh-CN"/>
        </w:rPr>
        <w:t xml:space="preserve"> piešķirtas 51 ģimenei (77%) no 66 ģimenēm, kurās ir bērns vecuma grupā no 0</w:t>
      </w:r>
      <w:r w:rsidR="00517739">
        <w:rPr>
          <w:rFonts w:ascii="Times New Roman" w:hAnsi="Times New Roman" w:cs="Times New Roman"/>
          <w:sz w:val="24"/>
          <w:szCs w:val="24"/>
          <w:lang w:eastAsia="zh-CN"/>
        </w:rPr>
        <w:t xml:space="preserve"> līdz </w:t>
      </w:r>
      <w:r w:rsidRPr="0002610C">
        <w:rPr>
          <w:rFonts w:ascii="Times New Roman" w:hAnsi="Times New Roman" w:cs="Times New Roman"/>
          <w:sz w:val="24"/>
          <w:szCs w:val="24"/>
          <w:lang w:eastAsia="zh-CN"/>
        </w:rPr>
        <w:t>13 gadi</w:t>
      </w:r>
      <w:r w:rsidR="00517739">
        <w:rPr>
          <w:rFonts w:ascii="Times New Roman" w:hAnsi="Times New Roman" w:cs="Times New Roman"/>
          <w:sz w:val="24"/>
          <w:szCs w:val="24"/>
          <w:lang w:eastAsia="zh-CN"/>
        </w:rPr>
        <w:t>em</w:t>
      </w:r>
      <w:r w:rsidRPr="0002610C">
        <w:rPr>
          <w:rFonts w:ascii="Times New Roman" w:hAnsi="Times New Roman" w:cs="Times New Roman"/>
          <w:sz w:val="24"/>
          <w:szCs w:val="24"/>
          <w:lang w:eastAsia="zh-CN"/>
        </w:rPr>
        <w:t xml:space="preserve"> </w:t>
      </w:r>
      <w:r w:rsidR="007348A3" w:rsidRPr="0002610C">
        <w:rPr>
          <w:rFonts w:ascii="Times New Roman" w:hAnsi="Times New Roman" w:cs="Times New Roman"/>
          <w:sz w:val="24"/>
          <w:szCs w:val="24"/>
          <w:lang w:eastAsia="zh-CN"/>
        </w:rPr>
        <w:t>(</w:t>
      </w:r>
      <w:r w:rsidRPr="0002610C">
        <w:rPr>
          <w:rFonts w:ascii="Times New Roman" w:hAnsi="Times New Roman" w:cs="Times New Roman"/>
          <w:sz w:val="24"/>
          <w:szCs w:val="24"/>
          <w:lang w:eastAsia="zh-CN"/>
        </w:rPr>
        <w:t>ieskaitot</w:t>
      </w:r>
      <w:r w:rsidR="007348A3" w:rsidRPr="0002610C">
        <w:rPr>
          <w:rFonts w:ascii="Times New Roman" w:hAnsi="Times New Roman" w:cs="Times New Roman"/>
          <w:sz w:val="24"/>
          <w:szCs w:val="24"/>
          <w:lang w:eastAsia="zh-CN"/>
        </w:rPr>
        <w:t>)</w:t>
      </w:r>
      <w:r w:rsidRPr="0002610C">
        <w:rPr>
          <w:rFonts w:ascii="Times New Roman" w:hAnsi="Times New Roman" w:cs="Times New Roman"/>
          <w:sz w:val="24"/>
          <w:szCs w:val="24"/>
          <w:lang w:eastAsia="zh-CN"/>
        </w:rPr>
        <w:t xml:space="preserve">. Vidējais konsultāciju skaits  neatkarīgi no bērna FT veida, īpašas kopšanas nepieciešamības pārsniedz plānoto konsultāciju skaitu (10 konsultācijas gadā) vairāk kā 2 reizes. Vidējais konsultāciju skaits </w:t>
      </w:r>
      <w:r w:rsidR="00B46C6F" w:rsidRPr="0002610C">
        <w:rPr>
          <w:rFonts w:ascii="Times New Roman" w:hAnsi="Times New Roman" w:cs="Times New Roman"/>
          <w:sz w:val="24"/>
          <w:szCs w:val="24"/>
          <w:lang w:eastAsia="zh-CN"/>
        </w:rPr>
        <w:t xml:space="preserve">12. mēnešu periodā vecākiem, kuriem ir </w:t>
      </w:r>
      <w:r w:rsidRPr="0002610C">
        <w:rPr>
          <w:rFonts w:ascii="Times New Roman" w:hAnsi="Times New Roman" w:cs="Times New Roman"/>
          <w:sz w:val="24"/>
          <w:szCs w:val="24"/>
          <w:lang w:eastAsia="zh-CN"/>
        </w:rPr>
        <w:t>bērn</w:t>
      </w:r>
      <w:r w:rsidR="00B46C6F" w:rsidRPr="0002610C">
        <w:rPr>
          <w:rFonts w:ascii="Times New Roman" w:hAnsi="Times New Roman" w:cs="Times New Roman"/>
          <w:sz w:val="24"/>
          <w:szCs w:val="24"/>
          <w:lang w:eastAsia="zh-CN"/>
        </w:rPr>
        <w:t>s</w:t>
      </w:r>
      <w:r w:rsidRPr="0002610C">
        <w:rPr>
          <w:rFonts w:ascii="Times New Roman" w:hAnsi="Times New Roman" w:cs="Times New Roman"/>
          <w:sz w:val="24"/>
          <w:szCs w:val="24"/>
          <w:lang w:eastAsia="zh-CN"/>
        </w:rPr>
        <w:t xml:space="preserve"> ar īpašo kopšanu</w:t>
      </w:r>
      <w:r w:rsidR="00B46C6F" w:rsidRPr="0002610C">
        <w:rPr>
          <w:rFonts w:ascii="Times New Roman" w:hAnsi="Times New Roman" w:cs="Times New Roman"/>
          <w:sz w:val="24"/>
          <w:szCs w:val="24"/>
          <w:lang w:eastAsia="zh-CN"/>
        </w:rPr>
        <w:t xml:space="preserve">: </w:t>
      </w:r>
      <w:r w:rsidRPr="0002610C">
        <w:rPr>
          <w:rFonts w:ascii="Times New Roman" w:hAnsi="Times New Roman" w:cs="Times New Roman"/>
          <w:sz w:val="24"/>
          <w:szCs w:val="24"/>
          <w:lang w:eastAsia="zh-CN"/>
        </w:rPr>
        <w:t>24 konsultācijas, bez īpašas kopšanas nepieciešamības – 23 konsultācijas gadā.</w:t>
      </w:r>
    </w:p>
    <w:p w14:paraId="5959C783" w14:textId="6F00EBA7" w:rsid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u w:val="single"/>
          <w:lang w:eastAsia="zh-CN"/>
        </w:rPr>
        <w:t>Atbalsta grupu nodarbības</w:t>
      </w:r>
      <w:r w:rsidRPr="0002610C">
        <w:rPr>
          <w:rFonts w:ascii="Times New Roman" w:hAnsi="Times New Roman" w:cs="Times New Roman"/>
          <w:sz w:val="24"/>
          <w:szCs w:val="24"/>
          <w:lang w:eastAsia="zh-CN"/>
        </w:rPr>
        <w:t xml:space="preserve"> piešķirtas 59 ģimenēm (89%). Vidējais grupu nodarbību skaits neatkarīgi no FT veida, īpašas kopšanas nepieciešamības pārsniedz plānoto par 2 grupas nodarbībām </w:t>
      </w:r>
      <w:r w:rsidR="00B46C6F" w:rsidRPr="0002610C">
        <w:rPr>
          <w:rFonts w:ascii="Times New Roman" w:hAnsi="Times New Roman" w:cs="Times New Roman"/>
          <w:sz w:val="24"/>
          <w:szCs w:val="24"/>
          <w:lang w:eastAsia="zh-CN"/>
        </w:rPr>
        <w:t>12 mēnešu periodā</w:t>
      </w:r>
      <w:r w:rsidRPr="0002610C">
        <w:rPr>
          <w:rFonts w:ascii="Times New Roman" w:hAnsi="Times New Roman" w:cs="Times New Roman"/>
          <w:sz w:val="24"/>
          <w:szCs w:val="24"/>
          <w:lang w:eastAsia="zh-CN"/>
        </w:rPr>
        <w:t>. Vidējais grupu nodarbību skaits gadā vecākiem, kuru bērniem ir noteikta īpašas kopšanas nepieciešamīb</w:t>
      </w:r>
      <w:r w:rsidR="00E77A65">
        <w:rPr>
          <w:rFonts w:ascii="Times New Roman" w:hAnsi="Times New Roman" w:cs="Times New Roman"/>
          <w:sz w:val="24"/>
          <w:szCs w:val="24"/>
          <w:lang w:eastAsia="zh-CN"/>
        </w:rPr>
        <w:t>a</w:t>
      </w:r>
      <w:r w:rsidRPr="0002610C">
        <w:rPr>
          <w:rFonts w:ascii="Times New Roman" w:hAnsi="Times New Roman" w:cs="Times New Roman"/>
          <w:sz w:val="24"/>
          <w:szCs w:val="24"/>
          <w:lang w:eastAsia="zh-CN"/>
        </w:rPr>
        <w:t xml:space="preserve"> un bērniem bez īpašas kopšanas ir 12 atbalsta grupu nodarbības gadā.</w:t>
      </w:r>
    </w:p>
    <w:p w14:paraId="6ECCF972" w14:textId="76129693" w:rsid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u w:val="single"/>
        </w:rPr>
        <w:lastRenderedPageBreak/>
        <w:t>Atelpas brīža pakalpojums institūcijā</w:t>
      </w:r>
      <w:r w:rsidRPr="0002610C">
        <w:rPr>
          <w:rFonts w:ascii="Times New Roman" w:hAnsi="Times New Roman" w:cs="Times New Roman"/>
          <w:b/>
          <w:bCs/>
          <w:sz w:val="24"/>
          <w:szCs w:val="24"/>
        </w:rPr>
        <w:t xml:space="preserve"> </w:t>
      </w:r>
      <w:r w:rsidRPr="0002610C">
        <w:rPr>
          <w:rFonts w:ascii="Times New Roman" w:hAnsi="Times New Roman" w:cs="Times New Roman"/>
          <w:sz w:val="24"/>
          <w:szCs w:val="24"/>
        </w:rPr>
        <w:t>un mājoklī</w:t>
      </w:r>
      <w:r w:rsidRPr="0002610C">
        <w:rPr>
          <w:rFonts w:ascii="Times New Roman" w:hAnsi="Times New Roman" w:cs="Times New Roman"/>
          <w:b/>
          <w:bCs/>
          <w:sz w:val="24"/>
          <w:szCs w:val="24"/>
        </w:rPr>
        <w:t xml:space="preserve"> </w:t>
      </w:r>
      <w:r w:rsidRPr="0002610C">
        <w:rPr>
          <w:rFonts w:ascii="Times New Roman" w:hAnsi="Times New Roman" w:cs="Times New Roman"/>
          <w:sz w:val="24"/>
          <w:szCs w:val="24"/>
          <w:lang w:eastAsia="zh-CN"/>
        </w:rPr>
        <w:t>ir piešķirts kopā 12 bērniem (18%) no 66 bērniem vecuma grupā no 0</w:t>
      </w:r>
      <w:r w:rsidR="00517739">
        <w:rPr>
          <w:rFonts w:ascii="Times New Roman" w:hAnsi="Times New Roman" w:cs="Times New Roman"/>
          <w:sz w:val="24"/>
          <w:szCs w:val="24"/>
          <w:lang w:eastAsia="zh-CN"/>
        </w:rPr>
        <w:t xml:space="preserve"> līdz </w:t>
      </w:r>
      <w:r w:rsidRPr="0002610C">
        <w:rPr>
          <w:rFonts w:ascii="Times New Roman" w:hAnsi="Times New Roman" w:cs="Times New Roman"/>
          <w:sz w:val="24"/>
          <w:szCs w:val="24"/>
          <w:lang w:eastAsia="zh-CN"/>
        </w:rPr>
        <w:t>13 gadi</w:t>
      </w:r>
      <w:r w:rsidR="00517739">
        <w:rPr>
          <w:rFonts w:ascii="Times New Roman" w:hAnsi="Times New Roman" w:cs="Times New Roman"/>
          <w:sz w:val="24"/>
          <w:szCs w:val="24"/>
          <w:lang w:eastAsia="zh-CN"/>
        </w:rPr>
        <w:t>em</w:t>
      </w:r>
      <w:r w:rsidRPr="0002610C">
        <w:rPr>
          <w:rFonts w:ascii="Times New Roman" w:hAnsi="Times New Roman" w:cs="Times New Roman"/>
          <w:sz w:val="24"/>
          <w:szCs w:val="24"/>
          <w:lang w:eastAsia="zh-CN"/>
        </w:rPr>
        <w:t xml:space="preserve"> (ieskaitot). Piešķirtais dienu skaits atbilst metodikā plānotajam (30 dienas </w:t>
      </w:r>
      <w:r w:rsidR="007348A3" w:rsidRPr="0002610C">
        <w:rPr>
          <w:rFonts w:ascii="Times New Roman" w:hAnsi="Times New Roman" w:cs="Times New Roman"/>
          <w:sz w:val="24"/>
          <w:szCs w:val="24"/>
          <w:lang w:eastAsia="zh-CN"/>
        </w:rPr>
        <w:t>12 mēnešu periodā</w:t>
      </w:r>
      <w:r w:rsidRPr="0002610C">
        <w:rPr>
          <w:rFonts w:ascii="Times New Roman" w:hAnsi="Times New Roman" w:cs="Times New Roman"/>
          <w:sz w:val="24"/>
          <w:szCs w:val="24"/>
          <w:lang w:eastAsia="zh-CN"/>
        </w:rPr>
        <w:t>). Vajadzība pēc pakalpojuma nav identificēta nevienam bērnam ar RT un DZT. Izmēģinājumprojektā vajadzība pēc pakalpojuma ir bijusi arī 4 bērniem, kuri neatbilst metodikā noteiktajam kritērijam par īpašas kopšanas nepieciešamību pakalpojuma saņemšanai.</w:t>
      </w:r>
    </w:p>
    <w:p w14:paraId="40CC955D" w14:textId="0AD4D41C" w:rsid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u w:val="single"/>
          <w:lang w:eastAsia="zh-CN"/>
        </w:rPr>
        <w:t>Asistenta pakalpojums</w:t>
      </w:r>
      <w:r w:rsidRPr="0002610C">
        <w:rPr>
          <w:rFonts w:ascii="Times New Roman" w:hAnsi="Times New Roman" w:cs="Times New Roman"/>
          <w:sz w:val="24"/>
          <w:szCs w:val="24"/>
          <w:lang w:eastAsia="zh-CN"/>
        </w:rPr>
        <w:t xml:space="preserve"> piešķirts 40 bērniem (61%). Vajadzība pēc pakalpojuma bijusi 6 bērniem, kuri neatbilst metodikā noteiktajam kritērijam par īpašas kopšanas nepieciešamību pakalpojuma saņemšanai. Vislielākais īpatsvars ir bērni ar GRT (42%) un bērni ar MT (23%). Izmēģinājumprojektā bērniem vajadzība pēc asistenta pakalpojuma stundās ir lielāka par plānoto (960 stundas gadā): piešķirtais pakalpojuma apmērs pārsniedz plānoto par 154 stundām</w:t>
      </w:r>
      <w:r w:rsidR="007348A3" w:rsidRPr="0002610C">
        <w:rPr>
          <w:rFonts w:ascii="Times New Roman" w:hAnsi="Times New Roman" w:cs="Times New Roman"/>
          <w:sz w:val="24"/>
          <w:szCs w:val="24"/>
          <w:lang w:eastAsia="zh-CN"/>
        </w:rPr>
        <w:t xml:space="preserve"> 12 mēnešu peri</w:t>
      </w:r>
      <w:r w:rsidR="00BB7A44">
        <w:rPr>
          <w:rFonts w:ascii="Times New Roman" w:hAnsi="Times New Roman" w:cs="Times New Roman"/>
          <w:sz w:val="24"/>
          <w:szCs w:val="24"/>
          <w:lang w:eastAsia="zh-CN"/>
        </w:rPr>
        <w:t>od</w:t>
      </w:r>
      <w:r w:rsidR="007348A3" w:rsidRPr="0002610C">
        <w:rPr>
          <w:rFonts w:ascii="Times New Roman" w:hAnsi="Times New Roman" w:cs="Times New Roman"/>
          <w:sz w:val="24"/>
          <w:szCs w:val="24"/>
          <w:lang w:eastAsia="zh-CN"/>
        </w:rPr>
        <w:t>ā</w:t>
      </w:r>
      <w:r w:rsidRPr="0002610C">
        <w:rPr>
          <w:rFonts w:ascii="Times New Roman" w:hAnsi="Times New Roman" w:cs="Times New Roman"/>
          <w:sz w:val="24"/>
          <w:szCs w:val="24"/>
          <w:lang w:eastAsia="zh-CN"/>
        </w:rPr>
        <w:t xml:space="preserve"> bērnam ar īpašas kopšanas nepieciešamību un 50 stundām gadā bērnam bez īpašas kopšanas. </w:t>
      </w:r>
    </w:p>
    <w:p w14:paraId="5D6A72FC" w14:textId="3CC2737A" w:rsid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rPr>
        <w:t>Pavadoņa (valsts apmaksātais pavadonis pašvaldībā)</w:t>
      </w:r>
      <w:r w:rsidRPr="0002610C">
        <w:rPr>
          <w:rFonts w:ascii="Times New Roman" w:hAnsi="Times New Roman" w:cs="Times New Roman"/>
          <w:b/>
          <w:bCs/>
          <w:sz w:val="24"/>
          <w:szCs w:val="24"/>
        </w:rPr>
        <w:t xml:space="preserve"> </w:t>
      </w:r>
      <w:r w:rsidRPr="0002610C">
        <w:rPr>
          <w:rFonts w:ascii="Times New Roman" w:hAnsi="Times New Roman" w:cs="Times New Roman"/>
          <w:sz w:val="24"/>
          <w:szCs w:val="24"/>
        </w:rPr>
        <w:t>pakalpojums piešķirts tikai 2 bērniem (3%), kuriem nav noteikta īpašas kopšanas nepieciešamība</w:t>
      </w:r>
      <w:r w:rsidR="00FB0F22">
        <w:rPr>
          <w:rFonts w:ascii="Times New Roman" w:hAnsi="Times New Roman" w:cs="Times New Roman"/>
          <w:sz w:val="24"/>
          <w:szCs w:val="24"/>
        </w:rPr>
        <w:t>,</w:t>
      </w:r>
      <w:r w:rsidRPr="0002610C">
        <w:rPr>
          <w:rFonts w:ascii="Times New Roman" w:hAnsi="Times New Roman" w:cs="Times New Roman"/>
          <w:sz w:val="24"/>
          <w:szCs w:val="24"/>
        </w:rPr>
        <w:t xml:space="preserve"> un nepieciešamais pakalpojuma apmērs stundās atbilst plānotajam – 720 stundas gadā 1 bērnam.</w:t>
      </w:r>
    </w:p>
    <w:p w14:paraId="35439071" w14:textId="0DD271F5" w:rsidR="00B62271" w:rsidRPr="0002610C" w:rsidRDefault="00B62271" w:rsidP="0002610C">
      <w:pPr>
        <w:pStyle w:val="ListParagraph"/>
        <w:numPr>
          <w:ilvl w:val="0"/>
          <w:numId w:val="48"/>
        </w:numPr>
        <w:spacing w:line="276" w:lineRule="auto"/>
        <w:jc w:val="both"/>
        <w:rPr>
          <w:rFonts w:ascii="Times New Roman" w:hAnsi="Times New Roman" w:cs="Times New Roman"/>
          <w:sz w:val="24"/>
          <w:szCs w:val="24"/>
        </w:rPr>
      </w:pPr>
      <w:r w:rsidRPr="0002610C">
        <w:rPr>
          <w:rFonts w:ascii="Times New Roman" w:hAnsi="Times New Roman" w:cs="Times New Roman"/>
          <w:sz w:val="24"/>
          <w:szCs w:val="24"/>
          <w:lang w:eastAsia="zh-CN"/>
        </w:rPr>
        <w:t>Aprūpes mājās pakalpojums piešķirts 19 bērniem (2</w:t>
      </w:r>
      <w:r w:rsidR="00033A7E" w:rsidRPr="0002610C">
        <w:rPr>
          <w:rFonts w:ascii="Times New Roman" w:hAnsi="Times New Roman" w:cs="Times New Roman"/>
          <w:sz w:val="24"/>
          <w:szCs w:val="24"/>
          <w:lang w:eastAsia="zh-CN"/>
        </w:rPr>
        <w:t>9</w:t>
      </w:r>
      <w:r w:rsidRPr="0002610C">
        <w:rPr>
          <w:rFonts w:ascii="Times New Roman" w:hAnsi="Times New Roman" w:cs="Times New Roman"/>
          <w:sz w:val="24"/>
          <w:szCs w:val="24"/>
          <w:lang w:eastAsia="zh-CN"/>
        </w:rPr>
        <w:t>%). Piešķirtais stundu skaits gadā nepārsniedz metodikā plānoto stundu apjomu (</w:t>
      </w:r>
      <w:r w:rsidR="007348A3" w:rsidRPr="0002610C">
        <w:rPr>
          <w:rFonts w:ascii="Times New Roman" w:hAnsi="Times New Roman" w:cs="Times New Roman"/>
          <w:sz w:val="24"/>
          <w:szCs w:val="24"/>
          <w:lang w:eastAsia="zh-CN"/>
        </w:rPr>
        <w:t>96</w:t>
      </w:r>
      <w:r w:rsidRPr="0002610C">
        <w:rPr>
          <w:rFonts w:ascii="Times New Roman" w:hAnsi="Times New Roman" w:cs="Times New Roman"/>
          <w:sz w:val="24"/>
          <w:szCs w:val="24"/>
          <w:lang w:eastAsia="zh-CN"/>
        </w:rPr>
        <w:t xml:space="preserve">0 stundas </w:t>
      </w:r>
      <w:r w:rsidR="007348A3" w:rsidRPr="0002610C">
        <w:rPr>
          <w:rFonts w:ascii="Times New Roman" w:hAnsi="Times New Roman" w:cs="Times New Roman"/>
          <w:sz w:val="24"/>
          <w:szCs w:val="24"/>
          <w:lang w:eastAsia="zh-CN"/>
        </w:rPr>
        <w:t>12 mēnešu periodā</w:t>
      </w:r>
      <w:r w:rsidRPr="0002610C">
        <w:rPr>
          <w:rFonts w:ascii="Times New Roman" w:hAnsi="Times New Roman" w:cs="Times New Roman"/>
          <w:sz w:val="24"/>
          <w:szCs w:val="24"/>
          <w:lang w:eastAsia="zh-CN"/>
        </w:rPr>
        <w:t xml:space="preserve"> </w:t>
      </w:r>
      <w:r w:rsidR="007348A3" w:rsidRPr="0002610C">
        <w:rPr>
          <w:rFonts w:ascii="Times New Roman" w:hAnsi="Times New Roman" w:cs="Times New Roman"/>
          <w:sz w:val="24"/>
          <w:szCs w:val="24"/>
          <w:lang w:eastAsia="zh-CN"/>
        </w:rPr>
        <w:t xml:space="preserve">vienam </w:t>
      </w:r>
      <w:r w:rsidRPr="0002610C">
        <w:rPr>
          <w:rFonts w:ascii="Times New Roman" w:hAnsi="Times New Roman" w:cs="Times New Roman"/>
          <w:sz w:val="24"/>
          <w:szCs w:val="24"/>
          <w:lang w:eastAsia="zh-CN"/>
        </w:rPr>
        <w:t xml:space="preserve">bērnam).  Vajadzība pēc pakalpojuma ir bijusi </w:t>
      </w:r>
      <w:r w:rsidR="007348A3" w:rsidRPr="0002610C">
        <w:rPr>
          <w:rFonts w:ascii="Times New Roman" w:hAnsi="Times New Roman" w:cs="Times New Roman"/>
          <w:sz w:val="24"/>
          <w:szCs w:val="24"/>
          <w:lang w:eastAsia="zh-CN"/>
        </w:rPr>
        <w:t>vienam</w:t>
      </w:r>
      <w:r w:rsidRPr="0002610C">
        <w:rPr>
          <w:rFonts w:ascii="Times New Roman" w:hAnsi="Times New Roman" w:cs="Times New Roman"/>
          <w:sz w:val="24"/>
          <w:szCs w:val="24"/>
          <w:lang w:eastAsia="zh-CN"/>
        </w:rPr>
        <w:t xml:space="preserve"> bērnam, kurš neatbilst metodikā noteiktajam kritērijam par īpašas kopšanas nepieciešamību pakalpojuma saņemšanai.</w:t>
      </w:r>
    </w:p>
    <w:p w14:paraId="06B98224" w14:textId="6FB11F0C" w:rsidR="0022430E" w:rsidRPr="0002610C" w:rsidRDefault="00B62271" w:rsidP="0002610C">
      <w:pPr>
        <w:jc w:val="both"/>
        <w:rPr>
          <w:rFonts w:ascii="Times New Roman" w:hAnsi="Times New Roman" w:cs="Times New Roman"/>
          <w:b/>
          <w:bCs/>
          <w:sz w:val="24"/>
          <w:szCs w:val="24"/>
          <w:u w:val="single"/>
        </w:rPr>
      </w:pPr>
      <w:bookmarkStart w:id="79" w:name="_Hlk128068067"/>
      <w:r w:rsidRPr="0002610C">
        <w:rPr>
          <w:rFonts w:ascii="Times New Roman" w:hAnsi="Times New Roman" w:cs="Times New Roman"/>
          <w:b/>
          <w:bCs/>
          <w:sz w:val="24"/>
          <w:szCs w:val="24"/>
          <w:u w:val="single"/>
        </w:rPr>
        <w:t>Pakalpojumi bērniem - zaudētās funkcijas kompensēšanai un funkcionēšanas spēju uzturēšanai un attīstīšanai</w:t>
      </w:r>
    </w:p>
    <w:p w14:paraId="46056B6E" w14:textId="56443054" w:rsidR="0022430E" w:rsidRPr="00661327" w:rsidRDefault="0022430E" w:rsidP="00BB7A44">
      <w:pPr>
        <w:pStyle w:val="ListParagraph"/>
        <w:numPr>
          <w:ilvl w:val="0"/>
          <w:numId w:val="49"/>
        </w:numPr>
        <w:spacing w:after="0" w:line="240" w:lineRule="auto"/>
        <w:ind w:hanging="357"/>
        <w:jc w:val="both"/>
        <w:rPr>
          <w:rFonts w:ascii="Times New Roman" w:hAnsi="Times New Roman" w:cs="Times New Roman"/>
          <w:sz w:val="24"/>
          <w:szCs w:val="24"/>
        </w:rPr>
      </w:pPr>
      <w:r w:rsidRPr="00661327">
        <w:rPr>
          <w:rFonts w:ascii="Times New Roman" w:hAnsi="Times New Roman" w:cs="Times New Roman"/>
          <w:b/>
          <w:bCs/>
          <w:sz w:val="24"/>
          <w:szCs w:val="24"/>
        </w:rPr>
        <w:t xml:space="preserve">Speciālistu konsultācijas un atbalsts </w:t>
      </w:r>
      <w:r w:rsidRPr="00661327">
        <w:rPr>
          <w:rFonts w:ascii="Times New Roman" w:hAnsi="Times New Roman" w:cs="Times New Roman"/>
          <w:sz w:val="24"/>
          <w:szCs w:val="24"/>
        </w:rPr>
        <w:t>ir visvairāk pieprasītais pakalpojums bērniem ar FT (91% bērnu) neatkarīgi no bērnu vecuma grupas, FT veida un īpašas kopšanas nepieciešamības.</w:t>
      </w:r>
    </w:p>
    <w:p w14:paraId="17DEFADD" w14:textId="72BA82B9" w:rsidR="007E5984" w:rsidRDefault="0022430E" w:rsidP="00BB7A44">
      <w:pPr>
        <w:pStyle w:val="ListParagraph"/>
        <w:numPr>
          <w:ilvl w:val="1"/>
          <w:numId w:val="49"/>
        </w:numPr>
        <w:spacing w:after="0" w:line="240" w:lineRule="auto"/>
        <w:ind w:hanging="357"/>
        <w:jc w:val="both"/>
        <w:rPr>
          <w:rFonts w:ascii="Times New Roman" w:hAnsi="Times New Roman" w:cs="Times New Roman"/>
          <w:sz w:val="24"/>
          <w:szCs w:val="24"/>
          <w:lang w:eastAsia="zh-CN"/>
        </w:rPr>
      </w:pPr>
      <w:r w:rsidRPr="00661327">
        <w:rPr>
          <w:rFonts w:ascii="Times New Roman" w:hAnsi="Times New Roman" w:cs="Times New Roman"/>
          <w:sz w:val="24"/>
          <w:szCs w:val="24"/>
        </w:rPr>
        <w:t>Speciālistu konsultācijas un atbalsts kopā bērniem vecuma grupā no 0</w:t>
      </w:r>
      <w:r w:rsidR="007B1D77">
        <w:rPr>
          <w:rFonts w:ascii="Times New Roman" w:hAnsi="Times New Roman" w:cs="Times New Roman"/>
          <w:sz w:val="24"/>
          <w:szCs w:val="24"/>
        </w:rPr>
        <w:t xml:space="preserve"> līdz </w:t>
      </w:r>
      <w:r w:rsidRPr="00661327">
        <w:rPr>
          <w:rFonts w:ascii="Times New Roman" w:hAnsi="Times New Roman" w:cs="Times New Roman"/>
          <w:sz w:val="24"/>
          <w:szCs w:val="24"/>
        </w:rPr>
        <w:t>13 gadi</w:t>
      </w:r>
      <w:r w:rsidR="007B1D77">
        <w:rPr>
          <w:rFonts w:ascii="Times New Roman" w:hAnsi="Times New Roman" w:cs="Times New Roman"/>
          <w:sz w:val="24"/>
          <w:szCs w:val="24"/>
        </w:rPr>
        <w:t>em</w:t>
      </w:r>
      <w:r w:rsidRPr="00661327">
        <w:rPr>
          <w:rFonts w:ascii="Times New Roman" w:hAnsi="Times New Roman" w:cs="Times New Roman"/>
          <w:sz w:val="24"/>
          <w:szCs w:val="24"/>
        </w:rPr>
        <w:t xml:space="preserve"> (ieskaitot) bez konsultācijām bērniem ar AST:</w:t>
      </w:r>
    </w:p>
    <w:p w14:paraId="5D4F60D4" w14:textId="508E2E38" w:rsidR="007E5984" w:rsidRDefault="0022430E" w:rsidP="00BB7A44">
      <w:pPr>
        <w:pStyle w:val="ListParagraph"/>
        <w:numPr>
          <w:ilvl w:val="1"/>
          <w:numId w:val="49"/>
        </w:numPr>
        <w:spacing w:after="0" w:line="240" w:lineRule="auto"/>
        <w:ind w:hanging="357"/>
        <w:jc w:val="both"/>
        <w:rPr>
          <w:rFonts w:ascii="Times New Roman" w:hAnsi="Times New Roman" w:cs="Times New Roman"/>
          <w:sz w:val="24"/>
          <w:szCs w:val="24"/>
          <w:lang w:eastAsia="zh-CN"/>
        </w:rPr>
      </w:pPr>
      <w:r w:rsidRPr="007E5984">
        <w:rPr>
          <w:rFonts w:ascii="Times New Roman" w:hAnsi="Times New Roman" w:cs="Times New Roman"/>
          <w:sz w:val="24"/>
          <w:szCs w:val="24"/>
          <w:lang w:eastAsia="zh-CN"/>
        </w:rPr>
        <w:t>visās vecuma grupās no 0</w:t>
      </w:r>
      <w:r w:rsidR="007B1D77">
        <w:rPr>
          <w:rFonts w:ascii="Times New Roman" w:hAnsi="Times New Roman" w:cs="Times New Roman"/>
          <w:sz w:val="24"/>
          <w:szCs w:val="24"/>
          <w:lang w:eastAsia="zh-CN"/>
        </w:rPr>
        <w:t xml:space="preserve"> līdz </w:t>
      </w:r>
      <w:r w:rsidRPr="007E5984">
        <w:rPr>
          <w:rFonts w:ascii="Times New Roman" w:hAnsi="Times New Roman" w:cs="Times New Roman"/>
          <w:sz w:val="24"/>
          <w:szCs w:val="24"/>
          <w:lang w:eastAsia="zh-CN"/>
        </w:rPr>
        <w:t>13 gadi</w:t>
      </w:r>
      <w:r w:rsidR="007B1D77">
        <w:rPr>
          <w:rFonts w:ascii="Times New Roman" w:hAnsi="Times New Roman" w:cs="Times New Roman"/>
          <w:sz w:val="24"/>
          <w:szCs w:val="24"/>
          <w:lang w:eastAsia="zh-CN"/>
        </w:rPr>
        <w:t>em</w:t>
      </w:r>
      <w:r w:rsidRPr="007E5984">
        <w:rPr>
          <w:rFonts w:ascii="Times New Roman" w:hAnsi="Times New Roman" w:cs="Times New Roman"/>
          <w:sz w:val="24"/>
          <w:szCs w:val="24"/>
          <w:lang w:eastAsia="zh-CN"/>
        </w:rPr>
        <w:t xml:space="preserve"> (ieskaitot) bērniem identificētas vajadzības pēc ievērojami lielāka konsultāciju skaita 12 mēnešu periodā kā plānots metodikā: vidēji vienam bērnam ar GRT: 41 konsultācija 12 mēnešu periodā, bērniem ar MT: 65 konsultācijas, bērniem ar KT: 32 konsultācijas, bērniem Pārējie: 50 konsultācijas, bērniem ar RT – 30 konsultācijas, bērniem ar DZT: 15 konsultācijas 12 mēnešu periodā. Vidēji bērniem vecuma grupā no 0-13 gadiem (ieskaitot) nepieciešamais konsultāciju skaits 12 mēnešu periodā 2.5 reizes pārsniedz metodikā plānoto speciālistu konsultāciju skaitu.</w:t>
      </w:r>
    </w:p>
    <w:p w14:paraId="3670F562" w14:textId="77777777" w:rsidR="007E5984" w:rsidRDefault="0022430E" w:rsidP="00BB7A44">
      <w:pPr>
        <w:pStyle w:val="ListParagraph"/>
        <w:numPr>
          <w:ilvl w:val="1"/>
          <w:numId w:val="49"/>
        </w:numPr>
        <w:spacing w:after="0" w:line="240" w:lineRule="auto"/>
        <w:ind w:hanging="357"/>
        <w:jc w:val="both"/>
        <w:rPr>
          <w:rFonts w:ascii="Times New Roman" w:hAnsi="Times New Roman" w:cs="Times New Roman"/>
          <w:sz w:val="24"/>
          <w:szCs w:val="24"/>
          <w:lang w:eastAsia="zh-CN"/>
        </w:rPr>
      </w:pPr>
      <w:r w:rsidRPr="007E5984">
        <w:rPr>
          <w:rFonts w:ascii="Times New Roman" w:hAnsi="Times New Roman" w:cs="Times New Roman"/>
          <w:sz w:val="24"/>
          <w:szCs w:val="24"/>
          <w:lang w:eastAsia="zh-CN"/>
        </w:rPr>
        <w:t xml:space="preserve">Bērniem bez īpašas kopšanas nepieciešams lielāks konsultāciju skaits (50 konsultācijas) kā bērniem ar īpašas kopšanas nepieciešamību (41 konsultācija). </w:t>
      </w:r>
    </w:p>
    <w:p w14:paraId="65814260" w14:textId="77777777" w:rsidR="007E5984" w:rsidRDefault="0022430E" w:rsidP="00BB7A44">
      <w:pPr>
        <w:pStyle w:val="ListParagraph"/>
        <w:numPr>
          <w:ilvl w:val="1"/>
          <w:numId w:val="49"/>
        </w:numPr>
        <w:spacing w:after="0" w:line="240" w:lineRule="auto"/>
        <w:ind w:hanging="357"/>
        <w:jc w:val="both"/>
        <w:rPr>
          <w:rFonts w:ascii="Times New Roman" w:hAnsi="Times New Roman" w:cs="Times New Roman"/>
          <w:sz w:val="24"/>
          <w:szCs w:val="24"/>
          <w:lang w:eastAsia="zh-CN"/>
        </w:rPr>
      </w:pPr>
      <w:r w:rsidRPr="007E5984">
        <w:rPr>
          <w:rFonts w:ascii="Times New Roman" w:hAnsi="Times New Roman" w:cs="Times New Roman"/>
          <w:sz w:val="24"/>
          <w:szCs w:val="24"/>
        </w:rPr>
        <w:t>Visvairāk pieprasītais pakalpojums gandrīz visās grupās pēc FT veida ir psihologa konsultācijas, kur īpatsvars ir 48% no kopējā konsultāciju skaita, vidēji  34 konsultācijas gadā 1 bērnam. Bērniem ar GRT – vidēji 37 konsultācijas, bērnam ar MT – 35 konsultācijas, bērnam ar KT – 24 konsultācijas, bērniem Pārējie – 32 konsultācijas 12 mēnešu periodā. Psihologa pakalpojums nav bijis nepieciešams bērniem ar DZT un RT.</w:t>
      </w:r>
    </w:p>
    <w:p w14:paraId="69D23799" w14:textId="095CE42F" w:rsidR="0022430E" w:rsidRPr="007E5984" w:rsidRDefault="0022430E" w:rsidP="00BB7A44">
      <w:pPr>
        <w:pStyle w:val="ListParagraph"/>
        <w:numPr>
          <w:ilvl w:val="1"/>
          <w:numId w:val="49"/>
        </w:numPr>
        <w:spacing w:after="0" w:line="240" w:lineRule="auto"/>
        <w:ind w:hanging="357"/>
        <w:jc w:val="both"/>
        <w:rPr>
          <w:rFonts w:ascii="Times New Roman" w:hAnsi="Times New Roman" w:cs="Times New Roman"/>
          <w:sz w:val="24"/>
          <w:szCs w:val="24"/>
          <w:lang w:eastAsia="zh-CN"/>
        </w:rPr>
      </w:pPr>
      <w:r w:rsidRPr="007E5984">
        <w:rPr>
          <w:rFonts w:ascii="Times New Roman" w:hAnsi="Times New Roman" w:cs="Times New Roman"/>
          <w:sz w:val="24"/>
          <w:szCs w:val="24"/>
          <w:lang w:eastAsia="zh-CN"/>
        </w:rPr>
        <w:t>Izmēģinājumprojektā bērniem vecuma grupā no 0</w:t>
      </w:r>
      <w:r w:rsidR="007B1D77">
        <w:rPr>
          <w:rFonts w:ascii="Times New Roman" w:hAnsi="Times New Roman" w:cs="Times New Roman"/>
          <w:sz w:val="24"/>
          <w:szCs w:val="24"/>
          <w:lang w:eastAsia="zh-CN"/>
        </w:rPr>
        <w:t xml:space="preserve"> līdz </w:t>
      </w:r>
      <w:r w:rsidRPr="007E5984">
        <w:rPr>
          <w:rFonts w:ascii="Times New Roman" w:hAnsi="Times New Roman" w:cs="Times New Roman"/>
          <w:sz w:val="24"/>
          <w:szCs w:val="24"/>
          <w:lang w:eastAsia="zh-CN"/>
        </w:rPr>
        <w:t>13 gadi</w:t>
      </w:r>
      <w:r w:rsidR="007B1D77">
        <w:rPr>
          <w:rFonts w:ascii="Times New Roman" w:hAnsi="Times New Roman" w:cs="Times New Roman"/>
          <w:sz w:val="24"/>
          <w:szCs w:val="24"/>
          <w:lang w:eastAsia="zh-CN"/>
        </w:rPr>
        <w:t>em</w:t>
      </w:r>
      <w:r w:rsidRPr="007E5984">
        <w:rPr>
          <w:rFonts w:ascii="Times New Roman" w:hAnsi="Times New Roman" w:cs="Times New Roman"/>
          <w:sz w:val="24"/>
          <w:szCs w:val="24"/>
          <w:lang w:eastAsia="zh-CN"/>
        </w:rPr>
        <w:t xml:space="preserve"> (ieskaitot) tika identificētas vajadzības pēc šādām citu speciālistu konsultācijām: ABA terapijas individuālā nodarbība (17%): vidēji 51 konsultācija 12 mēnešu periodā vienam bērnam, </w:t>
      </w:r>
      <w:r w:rsidRPr="007E5984">
        <w:rPr>
          <w:rFonts w:ascii="Times New Roman" w:hAnsi="Times New Roman" w:cs="Times New Roman"/>
          <w:sz w:val="24"/>
          <w:szCs w:val="24"/>
          <w:lang w:eastAsia="zh-CN"/>
        </w:rPr>
        <w:lastRenderedPageBreak/>
        <w:t>Kanisterapijas individuālā nodarbība (16%) – vidēji 21 konsultācija vienam bērnam, Silto smilšu terapijas nodarbība (8%) – vidēji 14 konsultācijas gadā vienam bērnam, Dabas kustību un formu terapijas nodarbība (3%) – vidēji 14 konsultācijas vienam bērnam, individuālā Tomatis terapijas nodarbība (1%).</w:t>
      </w:r>
    </w:p>
    <w:p w14:paraId="0D4DCED3" w14:textId="31A2DCD2" w:rsidR="001F7334" w:rsidRPr="007E5984" w:rsidRDefault="00B83DED" w:rsidP="00BB7A44">
      <w:pPr>
        <w:pStyle w:val="ListParagraph"/>
        <w:numPr>
          <w:ilvl w:val="0"/>
          <w:numId w:val="49"/>
        </w:numPr>
        <w:spacing w:after="0" w:line="240" w:lineRule="auto"/>
        <w:ind w:hanging="357"/>
        <w:jc w:val="both"/>
        <w:rPr>
          <w:rFonts w:ascii="Times New Roman" w:hAnsi="Times New Roman" w:cs="Times New Roman"/>
          <w:sz w:val="24"/>
          <w:szCs w:val="24"/>
          <w:lang w:eastAsia="zh-CN"/>
        </w:rPr>
      </w:pPr>
      <w:r w:rsidRPr="007E5984">
        <w:rPr>
          <w:rFonts w:ascii="Times New Roman" w:hAnsi="Times New Roman" w:cs="Times New Roman"/>
          <w:b/>
          <w:bCs/>
          <w:sz w:val="24"/>
          <w:szCs w:val="24"/>
          <w:lang w:eastAsia="zh-CN"/>
        </w:rPr>
        <w:t xml:space="preserve">Dienas aprūpes centra pakalpojums: </w:t>
      </w:r>
      <w:r w:rsidR="001F7334" w:rsidRPr="007E5984">
        <w:rPr>
          <w:rFonts w:ascii="Times New Roman" w:hAnsi="Times New Roman" w:cs="Times New Roman"/>
          <w:sz w:val="24"/>
          <w:szCs w:val="24"/>
          <w:lang w:eastAsia="zh-CN"/>
        </w:rPr>
        <w:t xml:space="preserve">piešķirts 15 bērniem (23%). Piešķirtais pakalpojuma </w:t>
      </w:r>
      <w:r w:rsidR="001F43BF" w:rsidRPr="007E5984">
        <w:rPr>
          <w:rFonts w:ascii="Times New Roman" w:hAnsi="Times New Roman" w:cs="Times New Roman"/>
          <w:sz w:val="24"/>
          <w:szCs w:val="24"/>
          <w:lang w:eastAsia="zh-CN"/>
        </w:rPr>
        <w:t>dienu</w:t>
      </w:r>
      <w:r w:rsidR="001F7334" w:rsidRPr="007E5984">
        <w:rPr>
          <w:rFonts w:ascii="Times New Roman" w:hAnsi="Times New Roman" w:cs="Times New Roman"/>
          <w:sz w:val="24"/>
          <w:szCs w:val="24"/>
          <w:lang w:eastAsia="zh-CN"/>
        </w:rPr>
        <w:t xml:space="preserve"> skaits gadā nepārsniedz metodikā plānoto stundu apjomu neatkarīgi no bērna FT veida, vecuma grupas un īpašas kopšanas nepieciešamības. </w:t>
      </w:r>
      <w:r w:rsidR="00D275C9" w:rsidRPr="007E5984">
        <w:rPr>
          <w:rFonts w:ascii="Times New Roman" w:hAnsi="Times New Roman" w:cs="Times New Roman"/>
          <w:sz w:val="24"/>
          <w:szCs w:val="24"/>
          <w:lang w:eastAsia="zh-CN"/>
        </w:rPr>
        <w:t>Pakalpojums piešķirts 5 bērniem ar GRT, 8 bērniem ar MT, 1 bērnam Pārējie, 1 bērnam ar KT. Pakalpojuma apjoms dienās bērniem ar īpašu kopšanu un bez īpašas kopšanas ir līdzīgs: bērniem ar īpašas kopšanas nepieciešamību vidēji 206 dienas un bērniem bez īpašas kopšanas – 219 dienas 12 mēnešu periodā.</w:t>
      </w:r>
    </w:p>
    <w:bookmarkEnd w:id="79"/>
    <w:p w14:paraId="02602857" w14:textId="7D041FBC" w:rsidR="00B83DED" w:rsidRPr="00B83DED" w:rsidRDefault="00B83DED" w:rsidP="001F7334">
      <w:pPr>
        <w:pStyle w:val="ListParagraph"/>
        <w:spacing w:line="259" w:lineRule="auto"/>
        <w:ind w:left="1080"/>
        <w:jc w:val="both"/>
        <w:rPr>
          <w:rFonts w:ascii="Times New Roman" w:hAnsi="Times New Roman" w:cs="Times New Roman"/>
          <w:b/>
          <w:bCs/>
          <w:sz w:val="24"/>
          <w:szCs w:val="24"/>
          <w:highlight w:val="yellow"/>
          <w:lang w:eastAsia="zh-CN"/>
        </w:rPr>
      </w:pPr>
    </w:p>
    <w:p w14:paraId="4AEB8F30" w14:textId="25CA3730" w:rsidR="00B62271" w:rsidRPr="007E5984" w:rsidRDefault="00B46C6F" w:rsidP="007E5984">
      <w:pPr>
        <w:spacing w:line="276" w:lineRule="auto"/>
        <w:jc w:val="both"/>
        <w:rPr>
          <w:rFonts w:ascii="Times New Roman" w:hAnsi="Times New Roman" w:cs="Times New Roman"/>
          <w:i/>
          <w:iCs/>
          <w:sz w:val="24"/>
          <w:szCs w:val="24"/>
        </w:rPr>
      </w:pPr>
      <w:r w:rsidRPr="007E5984">
        <w:rPr>
          <w:rFonts w:ascii="Times New Roman" w:hAnsi="Times New Roman" w:cs="Times New Roman"/>
          <w:b/>
          <w:bCs/>
          <w:i/>
          <w:iCs/>
          <w:sz w:val="24"/>
          <w:szCs w:val="24"/>
          <w:lang w:eastAsia="zh-CN"/>
        </w:rPr>
        <w:t xml:space="preserve">SBS pakalpojumu un apjoms vienam bērnam, pamatkritēriju nodrošināšanai, nosakot IB indikatīvo apmēru bērniem vecumā </w:t>
      </w:r>
      <w:r w:rsidR="007B1D77">
        <w:rPr>
          <w:rFonts w:ascii="Times New Roman" w:hAnsi="Times New Roman" w:cs="Times New Roman"/>
          <w:b/>
          <w:bCs/>
          <w:i/>
          <w:iCs/>
          <w:sz w:val="24"/>
          <w:szCs w:val="24"/>
          <w:lang w:eastAsia="zh-CN"/>
        </w:rPr>
        <w:t xml:space="preserve">no </w:t>
      </w:r>
      <w:r w:rsidRPr="007E5984">
        <w:rPr>
          <w:rFonts w:ascii="Times New Roman" w:hAnsi="Times New Roman" w:cs="Times New Roman"/>
          <w:b/>
          <w:bCs/>
          <w:i/>
          <w:iCs/>
          <w:sz w:val="24"/>
          <w:szCs w:val="24"/>
          <w:lang w:eastAsia="zh-CN"/>
        </w:rPr>
        <w:t>14</w:t>
      </w:r>
      <w:r w:rsidR="007B1D77">
        <w:rPr>
          <w:rFonts w:ascii="Times New Roman" w:hAnsi="Times New Roman" w:cs="Times New Roman"/>
          <w:b/>
          <w:bCs/>
          <w:i/>
          <w:iCs/>
          <w:sz w:val="24"/>
          <w:szCs w:val="24"/>
          <w:lang w:eastAsia="zh-CN"/>
        </w:rPr>
        <w:t xml:space="preserve"> līdz </w:t>
      </w:r>
      <w:r w:rsidRPr="007E5984">
        <w:rPr>
          <w:rFonts w:ascii="Times New Roman" w:hAnsi="Times New Roman" w:cs="Times New Roman"/>
          <w:b/>
          <w:bCs/>
          <w:i/>
          <w:iCs/>
          <w:sz w:val="24"/>
          <w:szCs w:val="24"/>
          <w:lang w:eastAsia="zh-CN"/>
        </w:rPr>
        <w:t>17 gadiem (ieskaitot)</w:t>
      </w:r>
    </w:p>
    <w:p w14:paraId="73AF667B" w14:textId="77777777" w:rsidR="00B46C6F" w:rsidRPr="007E5984" w:rsidRDefault="00B46C6F" w:rsidP="007E5984">
      <w:pPr>
        <w:rPr>
          <w:rFonts w:ascii="Times New Roman" w:hAnsi="Times New Roman" w:cs="Times New Roman"/>
          <w:b/>
          <w:bCs/>
          <w:sz w:val="24"/>
          <w:szCs w:val="24"/>
          <w:u w:val="single"/>
        </w:rPr>
      </w:pPr>
      <w:r w:rsidRPr="007E5984">
        <w:rPr>
          <w:rFonts w:ascii="Times New Roman" w:hAnsi="Times New Roman" w:cs="Times New Roman"/>
          <w:b/>
          <w:bCs/>
          <w:sz w:val="24"/>
          <w:szCs w:val="24"/>
          <w:u w:val="single"/>
        </w:rPr>
        <w:t xml:space="preserve">Pakalpojumi vecāku - ģimenes atbalsta spēju stiprināšana:  </w:t>
      </w:r>
    </w:p>
    <w:p w14:paraId="293EBFB5" w14:textId="49774D16" w:rsidR="0082216B" w:rsidRDefault="00B46C6F"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7E5984">
        <w:rPr>
          <w:rFonts w:ascii="Times New Roman" w:hAnsi="Times New Roman" w:cs="Times New Roman"/>
          <w:sz w:val="24"/>
          <w:szCs w:val="24"/>
          <w:u w:val="single"/>
          <w:lang w:eastAsia="zh-CN"/>
        </w:rPr>
        <w:t>Speciālistu konsultācijas</w:t>
      </w:r>
      <w:r w:rsidR="00CF2D17" w:rsidRPr="007E5984">
        <w:rPr>
          <w:rFonts w:ascii="Times New Roman" w:hAnsi="Times New Roman" w:cs="Times New Roman"/>
          <w:sz w:val="24"/>
          <w:szCs w:val="24"/>
          <w:u w:val="single"/>
          <w:lang w:eastAsia="zh-CN"/>
        </w:rPr>
        <w:t xml:space="preserve">: </w:t>
      </w:r>
      <w:r w:rsidR="00CF2D17" w:rsidRPr="007E5984">
        <w:rPr>
          <w:rFonts w:ascii="Times New Roman" w:hAnsi="Times New Roman" w:cs="Times New Roman"/>
          <w:sz w:val="24"/>
          <w:szCs w:val="24"/>
          <w:lang w:eastAsia="zh-CN"/>
        </w:rPr>
        <w:t>psihologa</w:t>
      </w:r>
      <w:r w:rsidRPr="007E5984">
        <w:rPr>
          <w:rFonts w:ascii="Times New Roman" w:hAnsi="Times New Roman" w:cs="Times New Roman"/>
          <w:sz w:val="24"/>
          <w:szCs w:val="24"/>
          <w:lang w:eastAsia="zh-CN"/>
        </w:rPr>
        <w:t xml:space="preserve"> </w:t>
      </w:r>
      <w:r w:rsidR="00CF2D17" w:rsidRPr="007E5984">
        <w:rPr>
          <w:rFonts w:ascii="Times New Roman" w:hAnsi="Times New Roman" w:cs="Times New Roman"/>
          <w:sz w:val="24"/>
          <w:szCs w:val="24"/>
          <w:lang w:eastAsia="zh-CN"/>
        </w:rPr>
        <w:t xml:space="preserve">konsultācijas </w:t>
      </w:r>
      <w:r w:rsidRPr="007E5984">
        <w:rPr>
          <w:rFonts w:ascii="Times New Roman" w:hAnsi="Times New Roman" w:cs="Times New Roman"/>
          <w:sz w:val="24"/>
          <w:szCs w:val="24"/>
          <w:lang w:eastAsia="zh-CN"/>
        </w:rPr>
        <w:t xml:space="preserve">piešķirtas </w:t>
      </w:r>
      <w:r w:rsidR="00CF2D17" w:rsidRPr="007E5984">
        <w:rPr>
          <w:rFonts w:ascii="Times New Roman" w:hAnsi="Times New Roman" w:cs="Times New Roman"/>
          <w:sz w:val="24"/>
          <w:szCs w:val="24"/>
          <w:lang w:eastAsia="zh-CN"/>
        </w:rPr>
        <w:t>28</w:t>
      </w:r>
      <w:r w:rsidRPr="007E5984">
        <w:rPr>
          <w:rFonts w:ascii="Times New Roman" w:hAnsi="Times New Roman" w:cs="Times New Roman"/>
          <w:sz w:val="24"/>
          <w:szCs w:val="24"/>
          <w:lang w:eastAsia="zh-CN"/>
        </w:rPr>
        <w:t xml:space="preserve"> ģimen</w:t>
      </w:r>
      <w:r w:rsidR="00CF2D17" w:rsidRPr="007E5984">
        <w:rPr>
          <w:rFonts w:ascii="Times New Roman" w:hAnsi="Times New Roman" w:cs="Times New Roman"/>
          <w:sz w:val="24"/>
          <w:szCs w:val="24"/>
          <w:lang w:eastAsia="zh-CN"/>
        </w:rPr>
        <w:t>ēm</w:t>
      </w:r>
      <w:r w:rsidRPr="007E5984">
        <w:rPr>
          <w:rFonts w:ascii="Times New Roman" w:hAnsi="Times New Roman" w:cs="Times New Roman"/>
          <w:sz w:val="24"/>
          <w:szCs w:val="24"/>
          <w:lang w:eastAsia="zh-CN"/>
        </w:rPr>
        <w:t xml:space="preserve"> (77%) no </w:t>
      </w:r>
      <w:r w:rsidR="00CF2D17" w:rsidRPr="007E5984">
        <w:rPr>
          <w:rFonts w:ascii="Times New Roman" w:hAnsi="Times New Roman" w:cs="Times New Roman"/>
          <w:sz w:val="24"/>
          <w:szCs w:val="24"/>
          <w:lang w:eastAsia="zh-CN"/>
        </w:rPr>
        <w:t>34</w:t>
      </w:r>
      <w:r w:rsidRPr="007E5984">
        <w:rPr>
          <w:rFonts w:ascii="Times New Roman" w:hAnsi="Times New Roman" w:cs="Times New Roman"/>
          <w:sz w:val="24"/>
          <w:szCs w:val="24"/>
          <w:lang w:eastAsia="zh-CN"/>
        </w:rPr>
        <w:t xml:space="preserve"> ģimenēm, kurās ir bērns </w:t>
      </w:r>
      <w:r w:rsidR="009709E1" w:rsidRPr="007E5984">
        <w:rPr>
          <w:rFonts w:ascii="Times New Roman" w:hAnsi="Times New Roman" w:cs="Times New Roman"/>
          <w:sz w:val="24"/>
          <w:szCs w:val="24"/>
          <w:lang w:eastAsia="zh-CN"/>
        </w:rPr>
        <w:t>ar FT</w:t>
      </w:r>
      <w:r w:rsidRPr="007E5984">
        <w:rPr>
          <w:rFonts w:ascii="Times New Roman" w:hAnsi="Times New Roman" w:cs="Times New Roman"/>
          <w:sz w:val="24"/>
          <w:szCs w:val="24"/>
          <w:lang w:eastAsia="zh-CN"/>
        </w:rPr>
        <w:t xml:space="preserve">. Vidējais konsultāciju skaits </w:t>
      </w:r>
      <w:r w:rsidR="00B83DED" w:rsidRPr="007E5984">
        <w:rPr>
          <w:rFonts w:ascii="Times New Roman" w:hAnsi="Times New Roman" w:cs="Times New Roman"/>
          <w:sz w:val="24"/>
          <w:szCs w:val="24"/>
          <w:lang w:eastAsia="zh-CN"/>
        </w:rPr>
        <w:t xml:space="preserve">vecākiem </w:t>
      </w:r>
      <w:r w:rsidR="006D52BE" w:rsidRPr="007E5984">
        <w:rPr>
          <w:rFonts w:ascii="Times New Roman" w:hAnsi="Times New Roman" w:cs="Times New Roman"/>
          <w:sz w:val="24"/>
          <w:szCs w:val="24"/>
          <w:lang w:eastAsia="zh-CN"/>
        </w:rPr>
        <w:t xml:space="preserve">2 reizes </w:t>
      </w:r>
      <w:r w:rsidRPr="007E5984">
        <w:rPr>
          <w:rFonts w:ascii="Times New Roman" w:hAnsi="Times New Roman" w:cs="Times New Roman"/>
          <w:sz w:val="24"/>
          <w:szCs w:val="24"/>
          <w:lang w:eastAsia="zh-CN"/>
        </w:rPr>
        <w:t>pārsniedz plānoto konsultāciju skaitu (10 konsultācijas)</w:t>
      </w:r>
      <w:r w:rsidR="00B83DED" w:rsidRPr="007E5984">
        <w:rPr>
          <w:rFonts w:ascii="Times New Roman" w:hAnsi="Times New Roman" w:cs="Times New Roman"/>
          <w:sz w:val="24"/>
          <w:szCs w:val="24"/>
          <w:lang w:eastAsia="zh-CN"/>
        </w:rPr>
        <w:t xml:space="preserve"> 12 mēnešu periodā</w:t>
      </w:r>
      <w:r w:rsidRPr="007E5984">
        <w:rPr>
          <w:rFonts w:ascii="Times New Roman" w:hAnsi="Times New Roman" w:cs="Times New Roman"/>
          <w:sz w:val="24"/>
          <w:szCs w:val="24"/>
          <w:lang w:eastAsia="zh-CN"/>
        </w:rPr>
        <w:t>.</w:t>
      </w:r>
      <w:r w:rsidR="00B83DED" w:rsidRPr="007E5984">
        <w:rPr>
          <w:rFonts w:ascii="Times New Roman" w:hAnsi="Times New Roman" w:cs="Times New Roman"/>
          <w:sz w:val="24"/>
          <w:szCs w:val="24"/>
          <w:lang w:eastAsia="zh-CN"/>
        </w:rPr>
        <w:t xml:space="preserve"> </w:t>
      </w:r>
      <w:r w:rsidR="009709E1" w:rsidRPr="007E5984">
        <w:rPr>
          <w:rFonts w:ascii="Times New Roman" w:hAnsi="Times New Roman" w:cs="Times New Roman"/>
          <w:sz w:val="24"/>
          <w:szCs w:val="24"/>
          <w:lang w:eastAsia="zh-CN"/>
        </w:rPr>
        <w:t>Bērna ar RT vecākiem piešķirtas 12 konsultācijas 12 mēnešu periodā, gandrīz atbilstoši metodikā plānotajam konsultāciju skaitam. Kopumā s</w:t>
      </w:r>
      <w:r w:rsidR="00B83DED" w:rsidRPr="007E5984">
        <w:rPr>
          <w:rFonts w:ascii="Times New Roman" w:hAnsi="Times New Roman" w:cs="Times New Roman"/>
          <w:sz w:val="24"/>
          <w:szCs w:val="24"/>
          <w:lang w:eastAsia="zh-CN"/>
        </w:rPr>
        <w:t>aistība starp konsultāciju skaitu, bērna FT veidu un smaguma pakāpi n</w:t>
      </w:r>
      <w:r w:rsidR="009709E1" w:rsidRPr="007E5984">
        <w:rPr>
          <w:rFonts w:ascii="Times New Roman" w:hAnsi="Times New Roman" w:cs="Times New Roman"/>
          <w:sz w:val="24"/>
          <w:szCs w:val="24"/>
          <w:lang w:eastAsia="zh-CN"/>
        </w:rPr>
        <w:t>av konstatēta</w:t>
      </w:r>
      <w:r w:rsidR="00B83DED" w:rsidRPr="007E5984">
        <w:rPr>
          <w:rFonts w:ascii="Times New Roman" w:hAnsi="Times New Roman" w:cs="Times New Roman"/>
          <w:sz w:val="24"/>
          <w:szCs w:val="24"/>
          <w:lang w:eastAsia="zh-CN"/>
        </w:rPr>
        <w:t xml:space="preserve">. </w:t>
      </w:r>
    </w:p>
    <w:p w14:paraId="1BE6E4DF" w14:textId="00D5316B" w:rsidR="0082216B" w:rsidRPr="0082216B" w:rsidRDefault="00E37365"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lang w:eastAsia="zh-CN"/>
        </w:rPr>
        <w:t>Atbalsta grupu nodarbības</w:t>
      </w:r>
      <w:r w:rsidRPr="0082216B">
        <w:rPr>
          <w:rFonts w:ascii="Times New Roman" w:hAnsi="Times New Roman" w:cs="Times New Roman"/>
          <w:sz w:val="24"/>
          <w:szCs w:val="24"/>
          <w:lang w:eastAsia="zh-CN"/>
        </w:rPr>
        <w:t xml:space="preserve"> piešķirtas kopā 30 ģimenēm (88%) no 34 ģimenēm, kurās ir bērns vecuma grupā no 14</w:t>
      </w:r>
      <w:r w:rsidR="007B1D77">
        <w:rPr>
          <w:rFonts w:ascii="Times New Roman" w:hAnsi="Times New Roman" w:cs="Times New Roman"/>
          <w:sz w:val="24"/>
          <w:szCs w:val="24"/>
          <w:lang w:eastAsia="zh-CN"/>
        </w:rPr>
        <w:t xml:space="preserve"> līdz </w:t>
      </w:r>
      <w:r w:rsidRPr="0082216B">
        <w:rPr>
          <w:rFonts w:ascii="Times New Roman" w:hAnsi="Times New Roman" w:cs="Times New Roman"/>
          <w:sz w:val="24"/>
          <w:szCs w:val="24"/>
          <w:lang w:eastAsia="zh-CN"/>
        </w:rPr>
        <w:t>17 gadi</w:t>
      </w:r>
      <w:r w:rsidR="007B1D77">
        <w:rPr>
          <w:rFonts w:ascii="Times New Roman" w:hAnsi="Times New Roman" w:cs="Times New Roman"/>
          <w:sz w:val="24"/>
          <w:szCs w:val="24"/>
          <w:lang w:eastAsia="zh-CN"/>
        </w:rPr>
        <w:t>em</w:t>
      </w:r>
      <w:r w:rsidRPr="0082216B">
        <w:rPr>
          <w:rFonts w:ascii="Times New Roman" w:hAnsi="Times New Roman" w:cs="Times New Roman"/>
          <w:sz w:val="24"/>
          <w:szCs w:val="24"/>
          <w:lang w:eastAsia="zh-CN"/>
        </w:rPr>
        <w:t xml:space="preserve"> </w:t>
      </w:r>
      <w:r w:rsidR="00E425DE" w:rsidRPr="0082216B">
        <w:rPr>
          <w:rFonts w:ascii="Times New Roman" w:hAnsi="Times New Roman" w:cs="Times New Roman"/>
          <w:sz w:val="24"/>
          <w:szCs w:val="24"/>
          <w:lang w:eastAsia="zh-CN"/>
        </w:rPr>
        <w:t>(</w:t>
      </w:r>
      <w:r w:rsidRPr="0082216B">
        <w:rPr>
          <w:rFonts w:ascii="Times New Roman" w:hAnsi="Times New Roman" w:cs="Times New Roman"/>
          <w:sz w:val="24"/>
          <w:szCs w:val="24"/>
          <w:lang w:eastAsia="zh-CN"/>
        </w:rPr>
        <w:t>ieskaitot</w:t>
      </w:r>
      <w:r w:rsidR="00E425DE" w:rsidRPr="0082216B">
        <w:rPr>
          <w:rFonts w:ascii="Times New Roman" w:hAnsi="Times New Roman" w:cs="Times New Roman"/>
          <w:sz w:val="24"/>
          <w:szCs w:val="24"/>
          <w:lang w:eastAsia="zh-CN"/>
        </w:rPr>
        <w:t>)</w:t>
      </w:r>
      <w:r w:rsidRPr="0082216B">
        <w:rPr>
          <w:rFonts w:ascii="Times New Roman" w:hAnsi="Times New Roman" w:cs="Times New Roman"/>
          <w:sz w:val="24"/>
          <w:szCs w:val="24"/>
          <w:lang w:eastAsia="zh-CN"/>
        </w:rPr>
        <w:t xml:space="preserve">. Vidējais vecākiem nepieciešamais nodarbību skaits 12 mēnešu periodā ir par 2 grupu nodarbībām (12 grupu nodarbības) vairāk kā plānots metodikā (plānotas 10 grupu nodarbības). Bērniem ar DZT, RT, MT un Pārējiem bērniem pārsniedz metodikā plānoto par 2 konsultācijām, bērniem ar GRT un KT par 1 konsultāciju. </w:t>
      </w:r>
    </w:p>
    <w:p w14:paraId="6F9A84A5" w14:textId="77777777" w:rsidR="0082216B" w:rsidRPr="0082216B" w:rsidRDefault="00E37365"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rPr>
        <w:t>Atelpas brīža pakalpojums institūcijā</w:t>
      </w:r>
      <w:r w:rsidR="00AC7A9F" w:rsidRPr="0082216B">
        <w:rPr>
          <w:rFonts w:ascii="Times New Roman" w:hAnsi="Times New Roman" w:cs="Times New Roman"/>
          <w:sz w:val="24"/>
          <w:szCs w:val="24"/>
          <w:lang w:eastAsia="zh-CN"/>
        </w:rPr>
        <w:t xml:space="preserve"> piešķirts 4 ģimenēm (12%) no 34 ģimenēm. Piešķirtais pakalpojuma apmērs dienās atbilst metodikā plānotajam (30 dienas) 12 mēnešu periodā. Vajadzība pēc pakalpojuma nav noteikta bērniem ar RT, DZT, KT un Pārējiem bērniem.</w:t>
      </w:r>
    </w:p>
    <w:p w14:paraId="75A25F03" w14:textId="3BECC88D" w:rsidR="0082216B" w:rsidRPr="0082216B" w:rsidRDefault="00AC7A9F"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rPr>
        <w:t xml:space="preserve">Atelpas brīža pakalpojums mājoklī </w:t>
      </w:r>
      <w:r w:rsidR="006D52BE" w:rsidRPr="0082216B">
        <w:rPr>
          <w:rFonts w:ascii="Times New Roman" w:hAnsi="Times New Roman" w:cs="Times New Roman"/>
          <w:sz w:val="24"/>
          <w:szCs w:val="24"/>
        </w:rPr>
        <w:t xml:space="preserve">piešķirts </w:t>
      </w:r>
      <w:r w:rsidR="006D52BE" w:rsidRPr="0082216B">
        <w:rPr>
          <w:rFonts w:ascii="Times New Roman" w:hAnsi="Times New Roman" w:cs="Times New Roman"/>
          <w:sz w:val="24"/>
          <w:szCs w:val="24"/>
          <w:lang w:eastAsia="zh-CN"/>
        </w:rPr>
        <w:t>4 ģimenēm no 34 ģimenēm, kurās ir bērns vecuma grupā no 14</w:t>
      </w:r>
      <w:r w:rsidR="0009444A">
        <w:rPr>
          <w:rFonts w:ascii="Times New Roman" w:hAnsi="Times New Roman" w:cs="Times New Roman"/>
          <w:sz w:val="24"/>
          <w:szCs w:val="24"/>
          <w:lang w:eastAsia="zh-CN"/>
        </w:rPr>
        <w:t xml:space="preserve"> līdz </w:t>
      </w:r>
      <w:r w:rsidR="006D52BE" w:rsidRPr="0082216B">
        <w:rPr>
          <w:rFonts w:ascii="Times New Roman" w:hAnsi="Times New Roman" w:cs="Times New Roman"/>
          <w:sz w:val="24"/>
          <w:szCs w:val="24"/>
          <w:lang w:eastAsia="zh-CN"/>
        </w:rPr>
        <w:t>17 gadi</w:t>
      </w:r>
      <w:r w:rsidR="0009444A">
        <w:rPr>
          <w:rFonts w:ascii="Times New Roman" w:hAnsi="Times New Roman" w:cs="Times New Roman"/>
          <w:sz w:val="24"/>
          <w:szCs w:val="24"/>
          <w:lang w:eastAsia="zh-CN"/>
        </w:rPr>
        <w:t>em</w:t>
      </w:r>
      <w:r w:rsidR="006D52BE" w:rsidRPr="0082216B">
        <w:rPr>
          <w:rFonts w:ascii="Times New Roman" w:hAnsi="Times New Roman" w:cs="Times New Roman"/>
          <w:sz w:val="24"/>
          <w:szCs w:val="24"/>
          <w:lang w:eastAsia="zh-CN"/>
        </w:rPr>
        <w:t xml:space="preserve"> ieskaitot (12%). Piešķirtais pakalpojuma apmērs dienās atbilst metodikā plānotajam (30 dienas) 12 mēnešu periodā. Viens no bērniem ar GRT un mērenu FI smaguma pakāpi neatbilst noteiktajam kritērijam par FT smaguma pakāpi pakalpojuma saņemšanai. Vajadzība pēc pakalpojuma nav noteikta bērniem ar RT, DZT un Pārējiem bērniem. </w:t>
      </w:r>
    </w:p>
    <w:p w14:paraId="553289BE" w14:textId="27983E9D" w:rsidR="0082216B" w:rsidRPr="0082216B" w:rsidRDefault="00B46C6F"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lang w:eastAsia="zh-CN"/>
        </w:rPr>
        <w:t>Asistenta pakalpojums</w:t>
      </w:r>
      <w:r w:rsidRPr="0082216B">
        <w:rPr>
          <w:rFonts w:ascii="Times New Roman" w:hAnsi="Times New Roman" w:cs="Times New Roman"/>
          <w:sz w:val="24"/>
          <w:szCs w:val="24"/>
          <w:lang w:eastAsia="zh-CN"/>
        </w:rPr>
        <w:t xml:space="preserve"> </w:t>
      </w:r>
      <w:r w:rsidR="006D52BE" w:rsidRPr="0082216B">
        <w:rPr>
          <w:rFonts w:ascii="Times New Roman" w:hAnsi="Times New Roman" w:cs="Times New Roman"/>
          <w:sz w:val="24"/>
          <w:szCs w:val="24"/>
          <w:lang w:eastAsia="zh-CN"/>
        </w:rPr>
        <w:t xml:space="preserve">piešķirts 20 bērniem (59%). Piešķirtais pakalpojuma stundu skaits nepārsniedz metodikā plānotās 960 stundas </w:t>
      </w:r>
      <w:r w:rsidR="00846D08">
        <w:rPr>
          <w:rFonts w:ascii="Times New Roman" w:hAnsi="Times New Roman" w:cs="Times New Roman"/>
          <w:sz w:val="24"/>
          <w:szCs w:val="24"/>
          <w:lang w:eastAsia="zh-CN"/>
        </w:rPr>
        <w:t>12 mēnešu periodā</w:t>
      </w:r>
      <w:r w:rsidR="006D52BE" w:rsidRPr="0082216B">
        <w:rPr>
          <w:rFonts w:ascii="Times New Roman" w:hAnsi="Times New Roman" w:cs="Times New Roman"/>
          <w:sz w:val="24"/>
          <w:szCs w:val="24"/>
          <w:lang w:eastAsia="zh-CN"/>
        </w:rPr>
        <w:t xml:space="preserve">. </w:t>
      </w:r>
      <w:r w:rsidR="009709E1" w:rsidRPr="0082216B">
        <w:rPr>
          <w:rFonts w:ascii="Times New Roman" w:hAnsi="Times New Roman" w:cs="Times New Roman"/>
          <w:sz w:val="24"/>
          <w:szCs w:val="24"/>
          <w:lang w:eastAsia="zh-CN"/>
        </w:rPr>
        <w:t xml:space="preserve">Vislielākais īpatsvars pēc FT veida ir bērni ar GRT (50%). </w:t>
      </w:r>
    </w:p>
    <w:p w14:paraId="1262FD89" w14:textId="77777777" w:rsidR="0082216B" w:rsidRPr="0082216B" w:rsidRDefault="009709E1"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rPr>
        <w:t>Pavadoņa (valsts apmaksātais pavadonis pašvaldībā)</w:t>
      </w:r>
      <w:r w:rsidRPr="0082216B">
        <w:rPr>
          <w:rFonts w:ascii="Times New Roman" w:hAnsi="Times New Roman" w:cs="Times New Roman"/>
          <w:b/>
          <w:bCs/>
          <w:sz w:val="24"/>
          <w:szCs w:val="24"/>
          <w:u w:val="single"/>
        </w:rPr>
        <w:t xml:space="preserve"> </w:t>
      </w:r>
      <w:r w:rsidRPr="0082216B">
        <w:rPr>
          <w:rFonts w:ascii="Times New Roman" w:hAnsi="Times New Roman" w:cs="Times New Roman"/>
          <w:sz w:val="24"/>
          <w:szCs w:val="24"/>
          <w:u w:val="single"/>
        </w:rPr>
        <w:t>pakalpojums</w:t>
      </w:r>
      <w:r w:rsidRPr="0082216B">
        <w:rPr>
          <w:rFonts w:ascii="Times New Roman" w:hAnsi="Times New Roman" w:cs="Times New Roman"/>
          <w:sz w:val="24"/>
          <w:szCs w:val="24"/>
        </w:rPr>
        <w:t xml:space="preserve"> piešķirts 1 bērnam ar KT, kuram nav izsniegts atzinums par pavadoņa pakalpojumu. Bērnam noteiktais pakalpojuma apjoms pārsniedz metodikā plānoto par 380 stundām gadā.</w:t>
      </w:r>
    </w:p>
    <w:p w14:paraId="42E44783" w14:textId="16A6E049" w:rsidR="0082216B" w:rsidRPr="0082216B" w:rsidRDefault="00B54E56"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u w:val="single"/>
          <w:lang w:eastAsia="zh-CN"/>
        </w:rPr>
        <w:t>Aprūpes mājās pakalpojums</w:t>
      </w:r>
      <w:r w:rsidRPr="0082216B">
        <w:rPr>
          <w:rFonts w:ascii="Times New Roman" w:hAnsi="Times New Roman" w:cs="Times New Roman"/>
          <w:sz w:val="24"/>
          <w:szCs w:val="24"/>
          <w:lang w:eastAsia="zh-CN"/>
        </w:rPr>
        <w:t xml:space="preserve"> piešķirts 11 bērniem (33%). Piešķirtais stundu skaits gadā nepārsniedz metodikā plānoto stundu apjomu (880 stundas gadā 1 bērnam 12 mēnešu </w:t>
      </w:r>
      <w:r w:rsidRPr="0082216B">
        <w:rPr>
          <w:rFonts w:ascii="Times New Roman" w:hAnsi="Times New Roman" w:cs="Times New Roman"/>
          <w:sz w:val="24"/>
          <w:szCs w:val="24"/>
          <w:lang w:eastAsia="zh-CN"/>
        </w:rPr>
        <w:lastRenderedPageBreak/>
        <w:t>periodā).  Konstatēts, ka vajadzība pēc pakalpojuma ir bijusi arī 1 bērnam ar KT, kurš neatbilst metodikā noteiktajam kritērijam par FT smaguma pakāpi (bērnam noteikta mērena FT smaguma pakāpe).</w:t>
      </w:r>
    </w:p>
    <w:p w14:paraId="6EB1901C" w14:textId="12EDABCB" w:rsidR="009709E1" w:rsidRPr="0082216B" w:rsidRDefault="009709E1" w:rsidP="0082216B">
      <w:pPr>
        <w:pStyle w:val="ListParagraph"/>
        <w:numPr>
          <w:ilvl w:val="3"/>
          <w:numId w:val="49"/>
        </w:numPr>
        <w:spacing w:line="276" w:lineRule="auto"/>
        <w:ind w:left="709" w:hanging="283"/>
        <w:jc w:val="both"/>
        <w:rPr>
          <w:rFonts w:ascii="Times New Roman" w:hAnsi="Times New Roman" w:cs="Times New Roman"/>
          <w:sz w:val="24"/>
          <w:szCs w:val="24"/>
          <w:lang w:eastAsia="zh-CN"/>
        </w:rPr>
      </w:pPr>
      <w:r w:rsidRPr="0082216B">
        <w:rPr>
          <w:rFonts w:ascii="Times New Roman" w:hAnsi="Times New Roman" w:cs="Times New Roman"/>
          <w:sz w:val="24"/>
          <w:szCs w:val="24"/>
          <w:lang w:eastAsia="zh-CN"/>
        </w:rPr>
        <w:t xml:space="preserve"> </w:t>
      </w:r>
      <w:r w:rsidRPr="0082216B">
        <w:rPr>
          <w:rFonts w:ascii="Times New Roman" w:hAnsi="Times New Roman" w:cs="Times New Roman"/>
          <w:sz w:val="24"/>
          <w:szCs w:val="24"/>
          <w:u w:val="single"/>
          <w:lang w:eastAsia="zh-CN"/>
        </w:rPr>
        <w:t>Aprūpes mājās pakalpojums piešķirts</w:t>
      </w:r>
      <w:r w:rsidRPr="0082216B">
        <w:rPr>
          <w:rFonts w:ascii="Times New Roman" w:hAnsi="Times New Roman" w:cs="Times New Roman"/>
          <w:sz w:val="24"/>
          <w:szCs w:val="24"/>
          <w:lang w:eastAsia="zh-CN"/>
        </w:rPr>
        <w:t xml:space="preserve"> 19 bērniem (2</w:t>
      </w:r>
      <w:r w:rsidR="00B54E56" w:rsidRPr="0082216B">
        <w:rPr>
          <w:rFonts w:ascii="Times New Roman" w:hAnsi="Times New Roman" w:cs="Times New Roman"/>
          <w:sz w:val="24"/>
          <w:szCs w:val="24"/>
          <w:lang w:eastAsia="zh-CN"/>
        </w:rPr>
        <w:t>9</w:t>
      </w:r>
      <w:r w:rsidRPr="0082216B">
        <w:rPr>
          <w:rFonts w:ascii="Times New Roman" w:hAnsi="Times New Roman" w:cs="Times New Roman"/>
          <w:sz w:val="24"/>
          <w:szCs w:val="24"/>
          <w:lang w:eastAsia="zh-CN"/>
        </w:rPr>
        <w:t>%). Piešķirtais stundu skaits gadā nepārsniedz metodikā plānoto stundu apjomu (880 stundas gadā 1 bērnam</w:t>
      </w:r>
      <w:r w:rsidR="00B54E56" w:rsidRPr="0082216B">
        <w:rPr>
          <w:rFonts w:ascii="Times New Roman" w:hAnsi="Times New Roman" w:cs="Times New Roman"/>
          <w:sz w:val="24"/>
          <w:szCs w:val="24"/>
          <w:lang w:eastAsia="zh-CN"/>
        </w:rPr>
        <w:t xml:space="preserve"> 12 mēnešu periodā</w:t>
      </w:r>
      <w:r w:rsidRPr="0082216B">
        <w:rPr>
          <w:rFonts w:ascii="Times New Roman" w:hAnsi="Times New Roman" w:cs="Times New Roman"/>
          <w:sz w:val="24"/>
          <w:szCs w:val="24"/>
          <w:lang w:eastAsia="zh-CN"/>
        </w:rPr>
        <w:t xml:space="preserve">).  Vajadzība pēc pakalpojuma </w:t>
      </w:r>
      <w:r w:rsidR="00B54E56" w:rsidRPr="0082216B">
        <w:rPr>
          <w:rFonts w:ascii="Times New Roman" w:hAnsi="Times New Roman" w:cs="Times New Roman"/>
          <w:sz w:val="24"/>
          <w:szCs w:val="24"/>
          <w:lang w:eastAsia="zh-CN"/>
        </w:rPr>
        <w:t xml:space="preserve">noteikta </w:t>
      </w:r>
      <w:r w:rsidRPr="0082216B">
        <w:rPr>
          <w:rFonts w:ascii="Times New Roman" w:hAnsi="Times New Roman" w:cs="Times New Roman"/>
          <w:sz w:val="24"/>
          <w:szCs w:val="24"/>
          <w:lang w:eastAsia="zh-CN"/>
        </w:rPr>
        <w:t>1 bērnam, kurš neatbilst metodikā noteiktajam kritērijam par īpašas kopšanas nepieciešamību pakalpojuma saņemšanai.</w:t>
      </w:r>
    </w:p>
    <w:p w14:paraId="1D572300" w14:textId="7ED56500" w:rsidR="00B54E56" w:rsidRPr="0082216B" w:rsidRDefault="00B54E56" w:rsidP="0082216B">
      <w:pPr>
        <w:spacing w:line="276" w:lineRule="auto"/>
        <w:jc w:val="both"/>
        <w:rPr>
          <w:rFonts w:ascii="Times New Roman" w:hAnsi="Times New Roman" w:cs="Times New Roman"/>
          <w:b/>
          <w:bCs/>
          <w:sz w:val="24"/>
          <w:szCs w:val="24"/>
          <w:u w:val="single"/>
        </w:rPr>
      </w:pPr>
      <w:r w:rsidRPr="0082216B">
        <w:rPr>
          <w:rFonts w:ascii="Times New Roman" w:hAnsi="Times New Roman" w:cs="Times New Roman"/>
          <w:b/>
          <w:bCs/>
          <w:sz w:val="24"/>
          <w:szCs w:val="24"/>
          <w:u w:val="single"/>
        </w:rPr>
        <w:t>Pakalpojumi bērniem - zaudētās funkcijas kompensēšanai un funkcionēšanas spēju uzturēšanai un attīstīšanai:</w:t>
      </w:r>
    </w:p>
    <w:p w14:paraId="078E7CE5" w14:textId="399F1A71" w:rsidR="00F53C5D" w:rsidRPr="00F53C5D" w:rsidRDefault="00BA4AC6" w:rsidP="00F53C5D">
      <w:pPr>
        <w:pStyle w:val="ListParagraph"/>
        <w:numPr>
          <w:ilvl w:val="0"/>
          <w:numId w:val="50"/>
        </w:numPr>
        <w:spacing w:line="276" w:lineRule="auto"/>
        <w:jc w:val="both"/>
        <w:rPr>
          <w:rFonts w:ascii="Times New Roman" w:hAnsi="Times New Roman" w:cs="Times New Roman"/>
          <w:b/>
          <w:bCs/>
          <w:sz w:val="24"/>
          <w:szCs w:val="24"/>
        </w:rPr>
      </w:pPr>
      <w:r w:rsidRPr="00F53C5D">
        <w:rPr>
          <w:rFonts w:ascii="Times New Roman" w:hAnsi="Times New Roman" w:cs="Times New Roman"/>
          <w:sz w:val="24"/>
          <w:szCs w:val="24"/>
        </w:rPr>
        <w:t>vecuma grupā no 14</w:t>
      </w:r>
      <w:r w:rsidR="0009444A">
        <w:rPr>
          <w:rFonts w:ascii="Times New Roman" w:hAnsi="Times New Roman" w:cs="Times New Roman"/>
          <w:sz w:val="24"/>
          <w:szCs w:val="24"/>
        </w:rPr>
        <w:t xml:space="preserve"> līdz </w:t>
      </w:r>
      <w:r w:rsidRPr="00F53C5D">
        <w:rPr>
          <w:rFonts w:ascii="Times New Roman" w:hAnsi="Times New Roman" w:cs="Times New Roman"/>
          <w:sz w:val="24"/>
          <w:szCs w:val="24"/>
        </w:rPr>
        <w:t>17 gadi</w:t>
      </w:r>
      <w:r w:rsidR="0009444A">
        <w:rPr>
          <w:rFonts w:ascii="Times New Roman" w:hAnsi="Times New Roman" w:cs="Times New Roman"/>
          <w:sz w:val="24"/>
          <w:szCs w:val="24"/>
        </w:rPr>
        <w:t>em</w:t>
      </w:r>
      <w:r w:rsidRPr="00F53C5D">
        <w:rPr>
          <w:rFonts w:ascii="Times New Roman" w:hAnsi="Times New Roman" w:cs="Times New Roman"/>
          <w:sz w:val="24"/>
          <w:szCs w:val="24"/>
        </w:rPr>
        <w:t xml:space="preserve"> (ieskaitot)</w:t>
      </w:r>
      <w:r w:rsidRPr="00F53C5D">
        <w:rPr>
          <w:rFonts w:ascii="Times New Roman" w:hAnsi="Times New Roman" w:cs="Times New Roman"/>
          <w:sz w:val="24"/>
          <w:szCs w:val="24"/>
          <w:lang w:eastAsia="zh-CN"/>
        </w:rPr>
        <w:t xml:space="preserve"> bērniem identificētas vajadzības pēc ievērojami lielāka konsultāciju skaita vidēji 12 mēnešu periodā kā plānots metodikā: bērniem ar GRT: 38 konsultācija vidēji 12 mēnešu periodā, bērniem ar MT: 60 konsultācijas, bērniem ar KT: 31 konsultācija, bērniem Pārējie: 40 konsultācijas, bērniem ar RT – 24 konsultācijas, bērniem ar DZT: 36 konsultācijas vidēji 12 mēnešu periodā. Vidēji bērniem nepieciešamais konsultāciju skaits 12 mēnešu periodā 3.8 reizes pārsniedz metodikā plānoto speciālistu konsultāciju skaitu.</w:t>
      </w:r>
    </w:p>
    <w:p w14:paraId="190C814A" w14:textId="1AF6FC6E" w:rsidR="00F53C5D" w:rsidRPr="00F53C5D" w:rsidRDefault="00BA4AC6" w:rsidP="00F53C5D">
      <w:pPr>
        <w:pStyle w:val="ListParagraph"/>
        <w:numPr>
          <w:ilvl w:val="0"/>
          <w:numId w:val="50"/>
        </w:numPr>
        <w:spacing w:line="276" w:lineRule="auto"/>
        <w:jc w:val="both"/>
        <w:rPr>
          <w:rFonts w:ascii="Times New Roman" w:hAnsi="Times New Roman" w:cs="Times New Roman"/>
          <w:b/>
          <w:bCs/>
          <w:sz w:val="24"/>
          <w:szCs w:val="24"/>
        </w:rPr>
      </w:pPr>
      <w:r w:rsidRPr="00F53C5D">
        <w:rPr>
          <w:rFonts w:ascii="Times New Roman" w:hAnsi="Times New Roman" w:cs="Times New Roman"/>
          <w:sz w:val="24"/>
          <w:szCs w:val="24"/>
          <w:lang w:eastAsia="zh-CN"/>
        </w:rPr>
        <w:t xml:space="preserve">Bērniem ar mērenu (44 konsultācijas) un ļoti smagu FI smaguma pakāpi </w:t>
      </w:r>
      <w:r w:rsidR="00C871E2" w:rsidRPr="00F53C5D">
        <w:rPr>
          <w:rFonts w:ascii="Times New Roman" w:hAnsi="Times New Roman" w:cs="Times New Roman"/>
          <w:sz w:val="24"/>
          <w:szCs w:val="24"/>
          <w:lang w:eastAsia="zh-CN"/>
        </w:rPr>
        <w:t xml:space="preserve">(45 konsultācijas) </w:t>
      </w:r>
      <w:r w:rsidRPr="00F53C5D">
        <w:rPr>
          <w:rFonts w:ascii="Times New Roman" w:hAnsi="Times New Roman" w:cs="Times New Roman"/>
          <w:sz w:val="24"/>
          <w:szCs w:val="24"/>
          <w:lang w:eastAsia="zh-CN"/>
        </w:rPr>
        <w:t>nepieciešams 2 reizes lielāks atbalsts kā bērniem ar smagu FI smaguma pakāpi</w:t>
      </w:r>
      <w:r w:rsidR="00C871E2" w:rsidRPr="00F53C5D">
        <w:rPr>
          <w:rFonts w:ascii="Times New Roman" w:hAnsi="Times New Roman" w:cs="Times New Roman"/>
          <w:sz w:val="24"/>
          <w:szCs w:val="24"/>
          <w:lang w:eastAsia="zh-CN"/>
        </w:rPr>
        <w:t xml:space="preserve"> (24 konsultācijas)</w:t>
      </w:r>
      <w:r w:rsidRPr="00F53C5D">
        <w:rPr>
          <w:rFonts w:ascii="Times New Roman" w:hAnsi="Times New Roman" w:cs="Times New Roman"/>
          <w:sz w:val="24"/>
          <w:szCs w:val="24"/>
          <w:lang w:eastAsia="zh-CN"/>
        </w:rPr>
        <w:t>.</w:t>
      </w:r>
    </w:p>
    <w:p w14:paraId="045A4972" w14:textId="103ECC60" w:rsidR="00F53C5D" w:rsidRPr="00F53C5D" w:rsidRDefault="00C871E2" w:rsidP="00F53C5D">
      <w:pPr>
        <w:pStyle w:val="ListParagraph"/>
        <w:numPr>
          <w:ilvl w:val="0"/>
          <w:numId w:val="50"/>
        </w:numPr>
        <w:spacing w:line="276" w:lineRule="auto"/>
        <w:jc w:val="both"/>
        <w:rPr>
          <w:rFonts w:ascii="Times New Roman" w:hAnsi="Times New Roman" w:cs="Times New Roman"/>
          <w:b/>
          <w:bCs/>
          <w:sz w:val="24"/>
          <w:szCs w:val="24"/>
        </w:rPr>
      </w:pPr>
      <w:r w:rsidRPr="00F53C5D">
        <w:rPr>
          <w:rFonts w:ascii="Times New Roman" w:hAnsi="Times New Roman" w:cs="Times New Roman"/>
          <w:sz w:val="24"/>
          <w:szCs w:val="24"/>
        </w:rPr>
        <w:t xml:space="preserve">Visvairāk pieprasītais pakalpojums gandrīz visās grupās pēc FT veida ir psihologa konsultācijas, kur īpatsvars ir 71% no kopējā konsultāciju skaita, vidēji </w:t>
      </w:r>
      <w:r w:rsidR="00351D58" w:rsidRPr="00F53C5D">
        <w:rPr>
          <w:rFonts w:ascii="Times New Roman" w:hAnsi="Times New Roman" w:cs="Times New Roman"/>
          <w:sz w:val="24"/>
          <w:szCs w:val="24"/>
        </w:rPr>
        <w:t>28</w:t>
      </w:r>
      <w:r w:rsidRPr="00F53C5D">
        <w:rPr>
          <w:rFonts w:ascii="Times New Roman" w:hAnsi="Times New Roman" w:cs="Times New Roman"/>
          <w:sz w:val="24"/>
          <w:szCs w:val="24"/>
        </w:rPr>
        <w:t xml:space="preserve"> konsultācijas 1 bērnam</w:t>
      </w:r>
      <w:r w:rsidR="00351D58" w:rsidRPr="00F53C5D">
        <w:rPr>
          <w:rFonts w:ascii="Times New Roman" w:hAnsi="Times New Roman" w:cs="Times New Roman"/>
          <w:sz w:val="24"/>
          <w:szCs w:val="24"/>
        </w:rPr>
        <w:t xml:space="preserve"> 12 mēnešu periodā</w:t>
      </w:r>
      <w:r w:rsidRPr="00F53C5D">
        <w:rPr>
          <w:rFonts w:ascii="Times New Roman" w:hAnsi="Times New Roman" w:cs="Times New Roman"/>
          <w:sz w:val="24"/>
          <w:szCs w:val="24"/>
        </w:rPr>
        <w:t xml:space="preserve">. Bērniem ar GRT – vidēji </w:t>
      </w:r>
      <w:r w:rsidR="00351D58" w:rsidRPr="00F53C5D">
        <w:rPr>
          <w:rFonts w:ascii="Times New Roman" w:hAnsi="Times New Roman" w:cs="Times New Roman"/>
          <w:sz w:val="24"/>
          <w:szCs w:val="24"/>
        </w:rPr>
        <w:t>28</w:t>
      </w:r>
      <w:r w:rsidRPr="00F53C5D">
        <w:rPr>
          <w:rFonts w:ascii="Times New Roman" w:hAnsi="Times New Roman" w:cs="Times New Roman"/>
          <w:sz w:val="24"/>
          <w:szCs w:val="24"/>
        </w:rPr>
        <w:t xml:space="preserve"> konsultācijas gadā 1 bērnam, bērnam ar MT – 3</w:t>
      </w:r>
      <w:r w:rsidR="00351D58" w:rsidRPr="00F53C5D">
        <w:rPr>
          <w:rFonts w:ascii="Times New Roman" w:hAnsi="Times New Roman" w:cs="Times New Roman"/>
          <w:sz w:val="24"/>
          <w:szCs w:val="24"/>
        </w:rPr>
        <w:t>0</w:t>
      </w:r>
      <w:r w:rsidRPr="00F53C5D">
        <w:rPr>
          <w:rFonts w:ascii="Times New Roman" w:hAnsi="Times New Roman" w:cs="Times New Roman"/>
          <w:sz w:val="24"/>
          <w:szCs w:val="24"/>
        </w:rPr>
        <w:t xml:space="preserve"> konsultācijas gadā, bērnam ar KT – </w:t>
      </w:r>
      <w:r w:rsidR="00351D58" w:rsidRPr="00F53C5D">
        <w:rPr>
          <w:rFonts w:ascii="Times New Roman" w:hAnsi="Times New Roman" w:cs="Times New Roman"/>
          <w:sz w:val="24"/>
          <w:szCs w:val="24"/>
        </w:rPr>
        <w:t>31</w:t>
      </w:r>
      <w:r w:rsidRPr="00F53C5D">
        <w:rPr>
          <w:rFonts w:ascii="Times New Roman" w:hAnsi="Times New Roman" w:cs="Times New Roman"/>
          <w:sz w:val="24"/>
          <w:szCs w:val="24"/>
        </w:rPr>
        <w:t xml:space="preserve"> konsultācijas gadā, bērniem Pārējie – 32 konsultācijas gadā</w:t>
      </w:r>
      <w:r w:rsidR="00351D58" w:rsidRPr="00F53C5D">
        <w:rPr>
          <w:rFonts w:ascii="Times New Roman" w:hAnsi="Times New Roman" w:cs="Times New Roman"/>
          <w:sz w:val="24"/>
          <w:szCs w:val="24"/>
        </w:rPr>
        <w:t xml:space="preserve">, bērniem ar DZT – 24 konsultācijas, bērniem ar RT – 20 konsultācijas 12 mēnešu periodā. </w:t>
      </w:r>
    </w:p>
    <w:p w14:paraId="0381FD24" w14:textId="1031CD94" w:rsidR="00F53C5D" w:rsidRPr="00F53C5D" w:rsidRDefault="00351D58" w:rsidP="00F53C5D">
      <w:pPr>
        <w:pStyle w:val="ListParagraph"/>
        <w:numPr>
          <w:ilvl w:val="0"/>
          <w:numId w:val="50"/>
        </w:numPr>
        <w:spacing w:line="276" w:lineRule="auto"/>
        <w:jc w:val="both"/>
        <w:rPr>
          <w:rFonts w:ascii="Times New Roman" w:hAnsi="Times New Roman" w:cs="Times New Roman"/>
          <w:b/>
          <w:bCs/>
          <w:sz w:val="24"/>
          <w:szCs w:val="24"/>
        </w:rPr>
      </w:pPr>
      <w:r w:rsidRPr="00F53C5D">
        <w:rPr>
          <w:rFonts w:ascii="Times New Roman" w:hAnsi="Times New Roman" w:cs="Times New Roman"/>
          <w:sz w:val="24"/>
          <w:szCs w:val="24"/>
          <w:lang w:eastAsia="zh-CN"/>
        </w:rPr>
        <w:t>Izmēģinājumprojektā bērniem vecuma grupā no 14</w:t>
      </w:r>
      <w:r w:rsidR="0009444A">
        <w:rPr>
          <w:rFonts w:ascii="Times New Roman" w:hAnsi="Times New Roman" w:cs="Times New Roman"/>
          <w:sz w:val="24"/>
          <w:szCs w:val="24"/>
          <w:lang w:eastAsia="zh-CN"/>
        </w:rPr>
        <w:t xml:space="preserve"> līdz </w:t>
      </w:r>
      <w:r w:rsidRPr="00F53C5D">
        <w:rPr>
          <w:rFonts w:ascii="Times New Roman" w:hAnsi="Times New Roman" w:cs="Times New Roman"/>
          <w:sz w:val="24"/>
          <w:szCs w:val="24"/>
          <w:lang w:eastAsia="zh-CN"/>
        </w:rPr>
        <w:t>17 gadi</w:t>
      </w:r>
      <w:r w:rsidR="0009444A">
        <w:rPr>
          <w:rFonts w:ascii="Times New Roman" w:hAnsi="Times New Roman" w:cs="Times New Roman"/>
          <w:sz w:val="24"/>
          <w:szCs w:val="24"/>
          <w:lang w:eastAsia="zh-CN"/>
        </w:rPr>
        <w:t>em</w:t>
      </w:r>
      <w:r w:rsidRPr="00F53C5D">
        <w:rPr>
          <w:rFonts w:ascii="Times New Roman" w:hAnsi="Times New Roman" w:cs="Times New Roman"/>
          <w:sz w:val="24"/>
          <w:szCs w:val="24"/>
          <w:lang w:eastAsia="zh-CN"/>
        </w:rPr>
        <w:t xml:space="preserve"> (ieskaitot) tika identificētas vajadzības pēc šādām citu speciālistu konsultācijām: ABA terapijas individuālā nodarbība (13%): vidēji 51 konsultācija gadā 1 bērnam, Kanisterapijas individuālā nodarbība (1</w:t>
      </w:r>
      <w:r w:rsidR="00B65285" w:rsidRPr="00F53C5D">
        <w:rPr>
          <w:rFonts w:ascii="Times New Roman" w:hAnsi="Times New Roman" w:cs="Times New Roman"/>
          <w:sz w:val="24"/>
          <w:szCs w:val="24"/>
          <w:lang w:eastAsia="zh-CN"/>
        </w:rPr>
        <w:t>2</w:t>
      </w:r>
      <w:r w:rsidRPr="00F53C5D">
        <w:rPr>
          <w:rFonts w:ascii="Times New Roman" w:hAnsi="Times New Roman" w:cs="Times New Roman"/>
          <w:sz w:val="24"/>
          <w:szCs w:val="24"/>
          <w:lang w:eastAsia="zh-CN"/>
        </w:rPr>
        <w:t>%) – vidēji 21 konsultācija 1 bērnam, Dabas kustību un formu terapijas nodarbība (</w:t>
      </w:r>
      <w:r w:rsidR="00B65285" w:rsidRPr="00F53C5D">
        <w:rPr>
          <w:rFonts w:ascii="Times New Roman" w:hAnsi="Times New Roman" w:cs="Times New Roman"/>
          <w:sz w:val="24"/>
          <w:szCs w:val="24"/>
          <w:lang w:eastAsia="zh-CN"/>
        </w:rPr>
        <w:t>2</w:t>
      </w:r>
      <w:r w:rsidRPr="00F53C5D">
        <w:rPr>
          <w:rFonts w:ascii="Times New Roman" w:hAnsi="Times New Roman" w:cs="Times New Roman"/>
          <w:sz w:val="24"/>
          <w:szCs w:val="24"/>
          <w:lang w:eastAsia="zh-CN"/>
        </w:rPr>
        <w:t>%) – vidēji 14 konsultācijas gadā 1 bērnam, individuālā Tomatis terapijas nodarbība (1%).</w:t>
      </w:r>
      <w:r w:rsidR="00B65285" w:rsidRPr="00F53C5D">
        <w:rPr>
          <w:rFonts w:ascii="Times New Roman" w:hAnsi="Times New Roman" w:cs="Times New Roman"/>
          <w:sz w:val="24"/>
          <w:szCs w:val="24"/>
          <w:lang w:eastAsia="zh-CN"/>
        </w:rPr>
        <w:t xml:space="preserve"> Bērniem ar KT bijusi vajadzība tikai pēc psihologa konsultācijām, vidēji 31 konsultācija 12 mēnešu periodā.</w:t>
      </w:r>
    </w:p>
    <w:p w14:paraId="088BC764" w14:textId="2CD90527" w:rsidR="00B65285" w:rsidRPr="00F53C5D" w:rsidRDefault="00B65285" w:rsidP="00F53C5D">
      <w:pPr>
        <w:pStyle w:val="ListParagraph"/>
        <w:numPr>
          <w:ilvl w:val="0"/>
          <w:numId w:val="50"/>
        </w:numPr>
        <w:spacing w:line="276" w:lineRule="auto"/>
        <w:jc w:val="both"/>
        <w:rPr>
          <w:rFonts w:ascii="Times New Roman" w:hAnsi="Times New Roman" w:cs="Times New Roman"/>
          <w:b/>
          <w:bCs/>
          <w:sz w:val="24"/>
          <w:szCs w:val="24"/>
        </w:rPr>
      </w:pPr>
      <w:r w:rsidRPr="00F53C5D">
        <w:rPr>
          <w:rFonts w:ascii="Times New Roman" w:hAnsi="Times New Roman" w:cs="Times New Roman"/>
          <w:b/>
          <w:bCs/>
          <w:sz w:val="24"/>
          <w:szCs w:val="24"/>
          <w:lang w:eastAsia="zh-CN"/>
        </w:rPr>
        <w:t xml:space="preserve">Dienas aprūpes centra pakalpojums </w:t>
      </w:r>
      <w:r w:rsidRPr="00F53C5D">
        <w:rPr>
          <w:rFonts w:ascii="Times New Roman" w:hAnsi="Times New Roman" w:cs="Times New Roman"/>
          <w:sz w:val="24"/>
          <w:szCs w:val="24"/>
          <w:lang w:eastAsia="zh-CN"/>
        </w:rPr>
        <w:t xml:space="preserve">piešķirts 8 bērniem (23%). Piešķirtais pakalpojuma stundu skaits (182 stundas) 12 mēnešu periodā nepārsniedz metodikā plānoto stundu apjomu (252 stundas) neatkarīgi no bērna FT veida, vecuma grupas un īpašas kopšanas nepieciešamības. Vajadzība pēc pakalpojuma noteikta 3 bērniem ar GRT, </w:t>
      </w:r>
      <w:r w:rsidR="001F43BF" w:rsidRPr="00F53C5D">
        <w:rPr>
          <w:rFonts w:ascii="Times New Roman" w:hAnsi="Times New Roman" w:cs="Times New Roman"/>
          <w:sz w:val="24"/>
          <w:szCs w:val="24"/>
          <w:lang w:eastAsia="zh-CN"/>
        </w:rPr>
        <w:t>3 bērniem ar MT, 2 bērniem Pārējie. Bērniem ar ļoti smagu FI smaguma pakāpi nepieciešams mazāks pakalpojuma apjoms dienās (161 dienas) kā bērniem ar mērenu FI smaguma pakāpi (252 dienas).</w:t>
      </w:r>
    </w:p>
    <w:p w14:paraId="1CA7700D" w14:textId="61A8730A" w:rsidR="00F53C5D" w:rsidRDefault="00F53C5D" w:rsidP="00F53C5D">
      <w:pPr>
        <w:pStyle w:val="ListParagraph"/>
        <w:spacing w:line="276" w:lineRule="auto"/>
        <w:jc w:val="both"/>
        <w:rPr>
          <w:rFonts w:ascii="Times New Roman" w:hAnsi="Times New Roman" w:cs="Times New Roman"/>
          <w:b/>
          <w:bCs/>
          <w:i/>
          <w:iCs/>
          <w:sz w:val="24"/>
          <w:szCs w:val="24"/>
        </w:rPr>
      </w:pPr>
    </w:p>
    <w:p w14:paraId="16524364" w14:textId="6CF0175C" w:rsidR="0009444A" w:rsidRDefault="0009444A" w:rsidP="00F53C5D">
      <w:pPr>
        <w:pStyle w:val="ListParagraph"/>
        <w:spacing w:line="276" w:lineRule="auto"/>
        <w:jc w:val="both"/>
        <w:rPr>
          <w:rFonts w:ascii="Times New Roman" w:hAnsi="Times New Roman" w:cs="Times New Roman"/>
          <w:b/>
          <w:bCs/>
          <w:i/>
          <w:iCs/>
          <w:sz w:val="24"/>
          <w:szCs w:val="24"/>
        </w:rPr>
      </w:pPr>
    </w:p>
    <w:p w14:paraId="51BD21ED" w14:textId="77777777" w:rsidR="0009444A" w:rsidRPr="00066F16" w:rsidRDefault="0009444A" w:rsidP="00F53C5D">
      <w:pPr>
        <w:pStyle w:val="ListParagraph"/>
        <w:spacing w:line="276" w:lineRule="auto"/>
        <w:jc w:val="both"/>
        <w:rPr>
          <w:rFonts w:ascii="Times New Roman" w:hAnsi="Times New Roman" w:cs="Times New Roman"/>
          <w:b/>
          <w:bCs/>
          <w:i/>
          <w:iCs/>
          <w:sz w:val="24"/>
          <w:szCs w:val="24"/>
        </w:rPr>
      </w:pPr>
    </w:p>
    <w:p w14:paraId="60861CFB" w14:textId="4165E7EF" w:rsidR="00B65285" w:rsidRPr="00066F16" w:rsidRDefault="006D6904" w:rsidP="00066F16">
      <w:pPr>
        <w:spacing w:line="276" w:lineRule="auto"/>
        <w:jc w:val="both"/>
        <w:rPr>
          <w:rFonts w:ascii="Times New Roman" w:hAnsi="Times New Roman" w:cs="Times New Roman"/>
          <w:b/>
          <w:bCs/>
          <w:i/>
          <w:iCs/>
          <w:sz w:val="24"/>
          <w:szCs w:val="24"/>
        </w:rPr>
      </w:pPr>
      <w:r w:rsidRPr="00066F16">
        <w:rPr>
          <w:rFonts w:ascii="Times New Roman" w:hAnsi="Times New Roman" w:cs="Times New Roman"/>
          <w:b/>
          <w:bCs/>
          <w:i/>
          <w:iCs/>
          <w:sz w:val="24"/>
          <w:szCs w:val="24"/>
        </w:rPr>
        <w:lastRenderedPageBreak/>
        <w:t>Mainīgo kritēriju apkopojums:</w:t>
      </w:r>
    </w:p>
    <w:p w14:paraId="65F7A8B6" w14:textId="28F5DED3" w:rsidR="00066F16" w:rsidRPr="00211554" w:rsidRDefault="008F2BE7" w:rsidP="00211554">
      <w:pPr>
        <w:pStyle w:val="ListParagraph"/>
        <w:numPr>
          <w:ilvl w:val="0"/>
          <w:numId w:val="44"/>
        </w:numPr>
        <w:spacing w:line="276" w:lineRule="auto"/>
        <w:jc w:val="both"/>
        <w:rPr>
          <w:rFonts w:ascii="Times New Roman" w:hAnsi="Times New Roman" w:cs="Times New Roman"/>
          <w:b/>
          <w:bCs/>
          <w:sz w:val="24"/>
          <w:szCs w:val="24"/>
        </w:rPr>
      </w:pPr>
      <w:r w:rsidRPr="00211554">
        <w:rPr>
          <w:rFonts w:ascii="Times New Roman" w:hAnsi="Times New Roman" w:cs="Times New Roman"/>
          <w:b/>
          <w:bCs/>
          <w:i/>
          <w:iCs/>
          <w:sz w:val="24"/>
          <w:szCs w:val="24"/>
        </w:rPr>
        <w:t>A</w:t>
      </w:r>
      <w:r w:rsidR="00095283" w:rsidRPr="00211554">
        <w:rPr>
          <w:rFonts w:ascii="Times New Roman" w:hAnsi="Times New Roman" w:cs="Times New Roman"/>
          <w:b/>
          <w:bCs/>
          <w:i/>
          <w:iCs/>
          <w:sz w:val="24"/>
          <w:szCs w:val="24"/>
        </w:rPr>
        <w:t>tbalsts vecākiem nodarbinātības veicināšanai</w:t>
      </w:r>
      <w:r w:rsidRPr="00211554">
        <w:rPr>
          <w:rStyle w:val="SubtitleChar"/>
          <w:rFonts w:ascii="Times New Roman" w:hAnsi="Times New Roman" w:cs="Times New Roman"/>
          <w:b/>
          <w:bCs/>
          <w:i/>
          <w:iCs/>
          <w:color w:val="auto"/>
          <w:sz w:val="24"/>
          <w:szCs w:val="24"/>
        </w:rPr>
        <w:t>:</w:t>
      </w:r>
      <w:r w:rsidRPr="00211554">
        <w:rPr>
          <w:rFonts w:ascii="Times New Roman" w:hAnsi="Times New Roman" w:cs="Times New Roman"/>
          <w:b/>
          <w:bCs/>
          <w:i/>
          <w:iCs/>
          <w:sz w:val="24"/>
          <w:szCs w:val="24"/>
        </w:rPr>
        <w:t xml:space="preserve"> </w:t>
      </w:r>
      <w:r w:rsidRPr="00211554">
        <w:rPr>
          <w:rFonts w:ascii="Times New Roman" w:hAnsi="Times New Roman" w:cs="Times New Roman"/>
          <w:sz w:val="24"/>
          <w:szCs w:val="24"/>
        </w:rPr>
        <w:t>a</w:t>
      </w:r>
      <w:r w:rsidR="006D6904" w:rsidRPr="00211554">
        <w:rPr>
          <w:rFonts w:ascii="Times New Roman" w:hAnsi="Times New Roman" w:cs="Times New Roman"/>
          <w:sz w:val="24"/>
          <w:szCs w:val="24"/>
        </w:rPr>
        <w:t xml:space="preserve">prūpes mājās pakalpojums piešķirts 18 ģimenēm (20%) no 91 nodarbinātas ģimenes izmēģinājumprojektā. </w:t>
      </w:r>
      <w:r w:rsidR="006D6904" w:rsidRPr="00211554">
        <w:rPr>
          <w:rFonts w:ascii="Times New Roman" w:eastAsia="Times New Roman" w:hAnsi="Times New Roman" w:cs="Times New Roman"/>
          <w:sz w:val="24"/>
          <w:szCs w:val="24"/>
        </w:rPr>
        <w:t xml:space="preserve">Tikai 11% ģimenēm (2 ģimenes) izmēģinājumprojektā piešķirts </w:t>
      </w:r>
      <w:r w:rsidR="006D6904" w:rsidRPr="00211554">
        <w:rPr>
          <w:rFonts w:ascii="Times New Roman" w:hAnsi="Times New Roman" w:cs="Times New Roman"/>
          <w:sz w:val="24"/>
          <w:szCs w:val="24"/>
        </w:rPr>
        <w:t>aprūpes mājās pakalpojums mainīgā kritērija ietvaros: 2 bērniem bez īpašas kopšanas pakalpojums piešķirts pamatojoties uz mainīgo kritēriju, 1 no bērniem piešķirtais pakalpojuma apjoms pārsniedz plānoto par 80 stundām</w:t>
      </w:r>
      <w:r w:rsidRPr="00211554">
        <w:rPr>
          <w:rFonts w:ascii="Times New Roman" w:hAnsi="Times New Roman" w:cs="Times New Roman"/>
          <w:sz w:val="24"/>
          <w:szCs w:val="24"/>
        </w:rPr>
        <w:t>.</w:t>
      </w:r>
    </w:p>
    <w:p w14:paraId="45B935BE" w14:textId="54332C21" w:rsidR="00066F16" w:rsidRPr="00066F16" w:rsidRDefault="008F2BE7"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w:t>
      </w:r>
      <w:r w:rsidR="00095283" w:rsidRPr="00066F16">
        <w:rPr>
          <w:rFonts w:ascii="Times New Roman" w:hAnsi="Times New Roman" w:cs="Times New Roman"/>
          <w:b/>
          <w:bCs/>
          <w:i/>
          <w:iCs/>
          <w:sz w:val="24"/>
          <w:szCs w:val="24"/>
        </w:rPr>
        <w:t>tbalsts vecākiem bērna aprūpē un audzināšanā</w:t>
      </w:r>
      <w:r w:rsidRPr="00066F16">
        <w:rPr>
          <w:rFonts w:ascii="Times New Roman" w:hAnsi="Times New Roman" w:cs="Times New Roman"/>
          <w:b/>
          <w:bCs/>
          <w:i/>
          <w:iCs/>
          <w:sz w:val="24"/>
          <w:szCs w:val="24"/>
        </w:rPr>
        <w:t xml:space="preserve">: </w:t>
      </w:r>
      <w:r w:rsidR="00296A16" w:rsidRPr="00066F16">
        <w:rPr>
          <w:rFonts w:ascii="Times New Roman" w:hAnsi="Times New Roman" w:cs="Times New Roman"/>
          <w:sz w:val="24"/>
          <w:szCs w:val="24"/>
        </w:rPr>
        <w:t>v</w:t>
      </w:r>
      <w:r w:rsidR="000038FC" w:rsidRPr="00066F16">
        <w:rPr>
          <w:rFonts w:ascii="Times New Roman" w:hAnsi="Times New Roman" w:cs="Times New Roman"/>
          <w:sz w:val="24"/>
          <w:szCs w:val="24"/>
        </w:rPr>
        <w:t>ajadzība pēc</w:t>
      </w:r>
      <w:r w:rsidR="000038FC" w:rsidRPr="00066F16">
        <w:rPr>
          <w:rFonts w:ascii="Times New Roman" w:hAnsi="Times New Roman" w:cs="Times New Roman"/>
          <w:b/>
          <w:bCs/>
          <w:i/>
          <w:iCs/>
          <w:sz w:val="24"/>
          <w:szCs w:val="24"/>
        </w:rPr>
        <w:t xml:space="preserve"> </w:t>
      </w:r>
      <w:r w:rsidRPr="00066F16">
        <w:rPr>
          <w:rFonts w:ascii="Times New Roman" w:hAnsi="Times New Roman" w:cs="Times New Roman"/>
          <w:sz w:val="24"/>
          <w:szCs w:val="24"/>
        </w:rPr>
        <w:t>ģimenes asistenta pakalpojum</w:t>
      </w:r>
      <w:r w:rsidR="00DF48E0" w:rsidRPr="00066F16">
        <w:rPr>
          <w:rFonts w:ascii="Times New Roman" w:hAnsi="Times New Roman" w:cs="Times New Roman"/>
          <w:sz w:val="24"/>
          <w:szCs w:val="24"/>
        </w:rPr>
        <w:t>a identificēta 16 ģimenēm, bet</w:t>
      </w:r>
      <w:r w:rsidRPr="00066F16">
        <w:rPr>
          <w:rFonts w:ascii="Times New Roman" w:hAnsi="Times New Roman" w:cs="Times New Roman"/>
          <w:sz w:val="24"/>
          <w:szCs w:val="24"/>
        </w:rPr>
        <w:t xml:space="preserve"> </w:t>
      </w:r>
      <w:r w:rsidR="00296A16" w:rsidRPr="00066F16">
        <w:rPr>
          <w:rFonts w:ascii="Times New Roman" w:hAnsi="Times New Roman" w:cs="Times New Roman"/>
          <w:sz w:val="24"/>
          <w:szCs w:val="24"/>
        </w:rPr>
        <w:t xml:space="preserve">pakalpojums </w:t>
      </w:r>
      <w:r w:rsidRPr="00066F16">
        <w:rPr>
          <w:rFonts w:ascii="Times New Roman" w:hAnsi="Times New Roman" w:cs="Times New Roman"/>
          <w:sz w:val="24"/>
          <w:szCs w:val="24"/>
        </w:rPr>
        <w:t>piešķirts 5 ģimenēm (</w:t>
      </w:r>
      <w:r w:rsidR="00DF48E0" w:rsidRPr="00066F16">
        <w:rPr>
          <w:rFonts w:ascii="Times New Roman" w:hAnsi="Times New Roman" w:cs="Times New Roman"/>
          <w:sz w:val="24"/>
          <w:szCs w:val="24"/>
        </w:rPr>
        <w:t>31</w:t>
      </w:r>
      <w:r w:rsidRPr="00066F16">
        <w:rPr>
          <w:rFonts w:ascii="Times New Roman" w:hAnsi="Times New Roman" w:cs="Times New Roman"/>
          <w:sz w:val="24"/>
          <w:szCs w:val="24"/>
        </w:rPr>
        <w:t>%). Galvenās kopīgās problēmas ģimenēs, kuras būtu jārisina piesaistot ģimenes asistenta pakalpojum: netiek sekots bērnu ar FT savlaicīgiem un regulāriem veselības pakalpojumiem, skolas kavēšana, bērnu aprūpes un audzināšanas iemaņu trūkums.</w:t>
      </w:r>
      <w:r w:rsidRPr="00066F16">
        <w:rPr>
          <w:rFonts w:ascii="Times New Roman" w:eastAsia="Times New Roman" w:hAnsi="Times New Roman" w:cs="Times New Roman"/>
          <w:sz w:val="24"/>
          <w:szCs w:val="24"/>
        </w:rPr>
        <w:t xml:space="preserve"> Visām ģimenēm nepieciešamais ģimenes asistenta pakalpojuma stundu skaits mēnesī nepārsniedz plānoto līdz 48 stundām mēnesī.</w:t>
      </w:r>
    </w:p>
    <w:p w14:paraId="711F8904" w14:textId="4A30E31A" w:rsidR="00066F16" w:rsidRPr="00066F16" w:rsidRDefault="00DF48E0"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Atbalsts vecākiem, kuriem ir bērns ar paliatīvās aprūpes statusu:</w:t>
      </w:r>
      <w:r w:rsidRPr="00066F16">
        <w:rPr>
          <w:rFonts w:ascii="Times New Roman" w:hAnsi="Times New Roman" w:cs="Times New Roman"/>
          <w:b/>
          <w:bCs/>
          <w:sz w:val="24"/>
          <w:szCs w:val="24"/>
        </w:rPr>
        <w:t xml:space="preserve"> </w:t>
      </w:r>
      <w:r w:rsidRPr="00066F16">
        <w:rPr>
          <w:rFonts w:ascii="Times New Roman" w:hAnsi="Times New Roman" w:cs="Times New Roman"/>
          <w:sz w:val="24"/>
          <w:szCs w:val="24"/>
        </w:rPr>
        <w:t>aprūpes mājās pakalpojums</w:t>
      </w:r>
      <w:r w:rsidRPr="00066F16">
        <w:rPr>
          <w:rFonts w:ascii="Times New Roman" w:hAnsi="Times New Roman" w:cs="Times New Roman"/>
          <w:b/>
          <w:bCs/>
          <w:sz w:val="24"/>
          <w:szCs w:val="24"/>
        </w:rPr>
        <w:t xml:space="preserve"> </w:t>
      </w:r>
      <w:r w:rsidRPr="00066F16">
        <w:rPr>
          <w:rFonts w:ascii="Times New Roman" w:hAnsi="Times New Roman" w:cs="Times New Roman"/>
          <w:sz w:val="24"/>
          <w:szCs w:val="24"/>
        </w:rPr>
        <w:t>piešķirts 5 bērniem</w:t>
      </w:r>
      <w:r w:rsidRPr="00066F16">
        <w:rPr>
          <w:rFonts w:ascii="Times New Roman" w:eastAsia="Times New Roman" w:hAnsi="Times New Roman" w:cs="Times New Roman"/>
          <w:sz w:val="24"/>
          <w:szCs w:val="24"/>
        </w:rPr>
        <w:t xml:space="preserve"> no 6 bērniem ar paliatīvās aprūpes statusu: </w:t>
      </w:r>
      <w:r w:rsidRPr="00066F16">
        <w:rPr>
          <w:rFonts w:ascii="Times New Roman" w:hAnsi="Times New Roman" w:cs="Times New Roman"/>
          <w:sz w:val="24"/>
          <w:szCs w:val="24"/>
        </w:rPr>
        <w:t xml:space="preserve">2 bērniem noteikta vajadzība pēc palielināta stundu apjoma – 168 stundas mēnesī, 2016 stundas gadā, 2 bērniem pakalpojums palielinātā apjomā nav nepieciešams un pienākas pamatkritēriju ietvaros. </w:t>
      </w:r>
    </w:p>
    <w:p w14:paraId="542645A6" w14:textId="50C69ECC" w:rsidR="00066F16" w:rsidRPr="00066F16" w:rsidRDefault="00DF48E0"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Atbalsts bērnam ar garīga rakstura traucējumiem, kuram ir autiskā spektra traucējumi</w:t>
      </w:r>
      <w:r w:rsidR="00296A16" w:rsidRPr="00066F16">
        <w:rPr>
          <w:rFonts w:ascii="Times New Roman" w:hAnsi="Times New Roman" w:cs="Times New Roman"/>
          <w:b/>
          <w:bCs/>
          <w:i/>
          <w:iCs/>
          <w:sz w:val="24"/>
          <w:szCs w:val="24"/>
        </w:rPr>
        <w:t xml:space="preserve">: </w:t>
      </w:r>
      <w:r w:rsidR="00296A16" w:rsidRPr="00066F16">
        <w:rPr>
          <w:rFonts w:ascii="Times New Roman" w:hAnsi="Times New Roman" w:cs="Times New Roman"/>
          <w:sz w:val="24"/>
          <w:szCs w:val="24"/>
        </w:rPr>
        <w:t>no 27 bērniem ar AST, speciālistu konsultācijas un atbalsts noteikts 22 bērniem: 21 bērnam ar GRT (15 bērni ar IAT/PUT; 5 bērni ar PUT; 3 bērni ar IAT) un 1 bērnam ar MT (IAT/PUT). Vidējais speciālistu konsultāciju skaits bērniem ar AST ir 116 konsultācijas 1 bērnam 12 mēnešu periodā. Lielāko īpatsvaru sastāda ABA terapijas speciālistu konsultācijas (89%), vidēji 103 konsultācijas vienam bērnam, Kanisterapijas konsultācijas (4%), Smilšu terapijas nodarbības 3%, Portidžas nodarbības (4%). Bērniem vecuma grupā no 1.6</w:t>
      </w:r>
      <w:r w:rsidR="00A454CA">
        <w:rPr>
          <w:rFonts w:ascii="Times New Roman" w:hAnsi="Times New Roman" w:cs="Times New Roman"/>
          <w:sz w:val="24"/>
          <w:szCs w:val="24"/>
        </w:rPr>
        <w:t xml:space="preserve"> līdz </w:t>
      </w:r>
      <w:r w:rsidR="00296A16" w:rsidRPr="00066F16">
        <w:rPr>
          <w:rFonts w:ascii="Times New Roman" w:hAnsi="Times New Roman" w:cs="Times New Roman"/>
          <w:sz w:val="24"/>
          <w:szCs w:val="24"/>
        </w:rPr>
        <w:t>6 gadi</w:t>
      </w:r>
      <w:r w:rsidR="00A454CA">
        <w:rPr>
          <w:rFonts w:ascii="Times New Roman" w:hAnsi="Times New Roman" w:cs="Times New Roman"/>
          <w:sz w:val="24"/>
          <w:szCs w:val="24"/>
        </w:rPr>
        <w:t>em</w:t>
      </w:r>
      <w:r w:rsidR="00296A16" w:rsidRPr="00066F16">
        <w:rPr>
          <w:rFonts w:ascii="Times New Roman" w:hAnsi="Times New Roman" w:cs="Times New Roman"/>
          <w:sz w:val="24"/>
          <w:szCs w:val="24"/>
        </w:rPr>
        <w:t xml:space="preserve"> (ieskaitot) nepieciešams lielāks konsultāciju skaits: 122 konsultācijas, vecuma grupā no 7</w:t>
      </w:r>
      <w:r w:rsidR="00A454CA">
        <w:rPr>
          <w:rFonts w:ascii="Times New Roman" w:hAnsi="Times New Roman" w:cs="Times New Roman"/>
          <w:sz w:val="24"/>
          <w:szCs w:val="24"/>
        </w:rPr>
        <w:t xml:space="preserve"> līdz </w:t>
      </w:r>
      <w:r w:rsidR="00296A16" w:rsidRPr="00066F16">
        <w:rPr>
          <w:rFonts w:ascii="Times New Roman" w:hAnsi="Times New Roman" w:cs="Times New Roman"/>
          <w:sz w:val="24"/>
          <w:szCs w:val="24"/>
        </w:rPr>
        <w:t>13 gadi</w:t>
      </w:r>
      <w:r w:rsidR="00A454CA">
        <w:rPr>
          <w:rFonts w:ascii="Times New Roman" w:hAnsi="Times New Roman" w:cs="Times New Roman"/>
          <w:sz w:val="24"/>
          <w:szCs w:val="24"/>
        </w:rPr>
        <w:t>em</w:t>
      </w:r>
      <w:r w:rsidR="00296A16" w:rsidRPr="00066F16">
        <w:rPr>
          <w:rFonts w:ascii="Times New Roman" w:hAnsi="Times New Roman" w:cs="Times New Roman"/>
          <w:sz w:val="24"/>
          <w:szCs w:val="24"/>
        </w:rPr>
        <w:t xml:space="preserve"> (ieskaitot) 117 konsultācijas, vecuma grupā no 14</w:t>
      </w:r>
      <w:r w:rsidR="00A454CA">
        <w:rPr>
          <w:rFonts w:ascii="Times New Roman" w:hAnsi="Times New Roman" w:cs="Times New Roman"/>
          <w:sz w:val="24"/>
          <w:szCs w:val="24"/>
        </w:rPr>
        <w:t xml:space="preserve"> līdz </w:t>
      </w:r>
      <w:r w:rsidR="00296A16" w:rsidRPr="00066F16">
        <w:rPr>
          <w:rFonts w:ascii="Times New Roman" w:hAnsi="Times New Roman" w:cs="Times New Roman"/>
          <w:sz w:val="24"/>
          <w:szCs w:val="24"/>
        </w:rPr>
        <w:t>17 gadi</w:t>
      </w:r>
      <w:r w:rsidR="00A454CA">
        <w:rPr>
          <w:rFonts w:ascii="Times New Roman" w:hAnsi="Times New Roman" w:cs="Times New Roman"/>
          <w:sz w:val="24"/>
          <w:szCs w:val="24"/>
        </w:rPr>
        <w:t>em</w:t>
      </w:r>
      <w:r w:rsidR="00296A16" w:rsidRPr="00066F16">
        <w:rPr>
          <w:rFonts w:ascii="Times New Roman" w:hAnsi="Times New Roman" w:cs="Times New Roman"/>
          <w:sz w:val="24"/>
          <w:szCs w:val="24"/>
        </w:rPr>
        <w:t xml:space="preserve"> (ieskaitot) 91 konsultācija vidēji uz 1 bērnu 12 mēnešu periodā. Saistība starp FI smaguma pakāpi un vidējo konsultāciju skaitu netika konstatēta.</w:t>
      </w:r>
      <w:r w:rsidR="00F7588E" w:rsidRPr="00066F16">
        <w:rPr>
          <w:rFonts w:ascii="Times New Roman" w:hAnsi="Times New Roman" w:cs="Times New Roman"/>
          <w:sz w:val="24"/>
          <w:szCs w:val="24"/>
        </w:rPr>
        <w:t xml:space="preserve"> Metodikā plānotais stundu skaits (144 konsultācijas 12 mēnešu periodā) pārsniedz par faktiski nepieciešamo vidēji uz 1 bērnu 12 mēnešu periodā (116 konsultācijas vidēji 1 bērnam 12 mēnešu periodā).</w:t>
      </w:r>
    </w:p>
    <w:p w14:paraId="3C05EB5E" w14:textId="5085329D" w:rsidR="00066F16" w:rsidRPr="00066F16" w:rsidRDefault="00BE24C9"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Atbalsts bērnam ar redzes traucējumiem</w:t>
      </w:r>
      <w:r w:rsidRPr="00066F16">
        <w:rPr>
          <w:rFonts w:ascii="Times New Roman" w:hAnsi="Times New Roman" w:cs="Times New Roman"/>
          <w:b/>
          <w:bCs/>
          <w:sz w:val="24"/>
          <w:szCs w:val="24"/>
        </w:rPr>
        <w:t xml:space="preserve">: </w:t>
      </w:r>
      <w:r w:rsidRPr="00066F16">
        <w:rPr>
          <w:rFonts w:ascii="Times New Roman" w:hAnsi="Times New Roman" w:cs="Times New Roman"/>
          <w:sz w:val="24"/>
          <w:szCs w:val="24"/>
        </w:rPr>
        <w:t xml:space="preserve"> no 5 bērniem ar RT, 1 bērnam vecuma grupā no</w:t>
      </w:r>
      <w:r w:rsidRPr="00066F16">
        <w:rPr>
          <w:rFonts w:ascii="Times New Roman" w:hAnsi="Times New Roman" w:cs="Times New Roman"/>
          <w:b/>
          <w:bCs/>
          <w:sz w:val="24"/>
          <w:szCs w:val="24"/>
        </w:rPr>
        <w:t xml:space="preserve"> 7</w:t>
      </w:r>
      <w:r w:rsidR="00A454CA">
        <w:rPr>
          <w:rFonts w:ascii="Times New Roman" w:hAnsi="Times New Roman" w:cs="Times New Roman"/>
          <w:sz w:val="24"/>
          <w:szCs w:val="24"/>
        </w:rPr>
        <w:t xml:space="preserve"> līdz </w:t>
      </w:r>
      <w:r w:rsidRPr="00066F16">
        <w:rPr>
          <w:rFonts w:ascii="Times New Roman" w:hAnsi="Times New Roman" w:cs="Times New Roman"/>
          <w:sz w:val="24"/>
          <w:szCs w:val="24"/>
        </w:rPr>
        <w:t>13 gadi</w:t>
      </w:r>
      <w:r w:rsidR="00A454CA">
        <w:rPr>
          <w:rFonts w:ascii="Times New Roman" w:hAnsi="Times New Roman" w:cs="Times New Roman"/>
          <w:sz w:val="24"/>
          <w:szCs w:val="24"/>
        </w:rPr>
        <w:t>em</w:t>
      </w:r>
      <w:r w:rsidRPr="00066F16">
        <w:rPr>
          <w:rFonts w:ascii="Times New Roman" w:hAnsi="Times New Roman" w:cs="Times New Roman"/>
          <w:sz w:val="24"/>
          <w:szCs w:val="24"/>
        </w:rPr>
        <w:t xml:space="preserve"> (ieskaitot) ar īpašas kopšanas nepieciešamību, piešķirts pakalpojums patstāvīgas funkcionēšanas iemaņu apguve institūcijā bez diennakts uzturēšanās un dzīvesvietā metodikā plānotajā apjomā. Vajadzība pēc suņa pavadoņa pakalpojuma nav identificēta nevienam no bērniem. </w:t>
      </w:r>
    </w:p>
    <w:p w14:paraId="470ECE61" w14:textId="20F38688" w:rsidR="00066F16" w:rsidRPr="00066F16" w:rsidRDefault="00BE24C9"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Atbalsts bērnam ar dzirdes traucējumiem</w:t>
      </w:r>
      <w:r w:rsidRPr="00066F16">
        <w:rPr>
          <w:rFonts w:ascii="Times New Roman" w:eastAsia="Times New Roman" w:hAnsi="Times New Roman" w:cs="Times New Roman"/>
          <w:color w:val="000000" w:themeColor="text1"/>
          <w:sz w:val="24"/>
          <w:szCs w:val="24"/>
        </w:rPr>
        <w:t xml:space="preserve"> - </w:t>
      </w:r>
      <w:r w:rsidRPr="00066F16">
        <w:rPr>
          <w:rFonts w:ascii="Times New Roman" w:hAnsi="Times New Roman" w:cs="Times New Roman"/>
          <w:sz w:val="24"/>
          <w:szCs w:val="24"/>
        </w:rPr>
        <w:t>no 5 bērniem ar DZ</w:t>
      </w:r>
      <w:r w:rsidR="00A454CA">
        <w:rPr>
          <w:rFonts w:ascii="Times New Roman" w:hAnsi="Times New Roman" w:cs="Times New Roman"/>
          <w:sz w:val="24"/>
          <w:szCs w:val="24"/>
        </w:rPr>
        <w:t>T</w:t>
      </w:r>
      <w:r w:rsidRPr="00066F16">
        <w:rPr>
          <w:rFonts w:ascii="Times New Roman" w:hAnsi="Times New Roman" w:cs="Times New Roman"/>
          <w:sz w:val="24"/>
          <w:szCs w:val="24"/>
        </w:rPr>
        <w:t>, 2 bērniem piešķirti pakalpojumi mainīgā kritērija ietvaros. Surdotulka pakalpojuma saskarsmes nodrošināšanai bērniem ar DZT piešķirtais apmērs 2 reizes pārsniedz metodikā plānoto.</w:t>
      </w:r>
    </w:p>
    <w:p w14:paraId="66F52A49" w14:textId="397CCC8C" w:rsidR="00D46867" w:rsidRPr="00066F16" w:rsidRDefault="00E34396" w:rsidP="00066F16">
      <w:pPr>
        <w:pStyle w:val="ListParagraph"/>
        <w:numPr>
          <w:ilvl w:val="0"/>
          <w:numId w:val="44"/>
        </w:numPr>
        <w:spacing w:line="276" w:lineRule="auto"/>
        <w:jc w:val="both"/>
        <w:rPr>
          <w:rFonts w:ascii="Times New Roman" w:hAnsi="Times New Roman" w:cs="Times New Roman"/>
          <w:b/>
          <w:bCs/>
          <w:sz w:val="24"/>
          <w:szCs w:val="24"/>
        </w:rPr>
      </w:pPr>
      <w:r w:rsidRPr="00066F16">
        <w:rPr>
          <w:rFonts w:ascii="Times New Roman" w:hAnsi="Times New Roman" w:cs="Times New Roman"/>
          <w:b/>
          <w:bCs/>
          <w:i/>
          <w:iCs/>
          <w:sz w:val="24"/>
          <w:szCs w:val="24"/>
        </w:rPr>
        <w:t>Atbalsta pakalpojumi mobilitātes nodrošināšanai</w:t>
      </w:r>
      <w:r w:rsidR="00704DAD" w:rsidRPr="00066F16">
        <w:rPr>
          <w:rFonts w:ascii="Times New Roman" w:hAnsi="Times New Roman" w:cs="Times New Roman"/>
          <w:b/>
          <w:bCs/>
          <w:i/>
          <w:iCs/>
          <w:sz w:val="24"/>
          <w:szCs w:val="24"/>
        </w:rPr>
        <w:t>:</w:t>
      </w:r>
      <w:r w:rsidRPr="00066F16">
        <w:rPr>
          <w:rFonts w:ascii="Times New Roman" w:hAnsi="Times New Roman" w:cs="Times New Roman"/>
          <w:b/>
          <w:bCs/>
          <w:i/>
          <w:iCs/>
          <w:sz w:val="24"/>
          <w:szCs w:val="24"/>
        </w:rPr>
        <w:t xml:space="preserve"> </w:t>
      </w:r>
      <w:r w:rsidR="00704DAD" w:rsidRPr="00066F16">
        <w:rPr>
          <w:rFonts w:ascii="Times New Roman" w:eastAsia="Times New Roman" w:hAnsi="Times New Roman" w:cs="Times New Roman"/>
          <w:sz w:val="24"/>
          <w:szCs w:val="24"/>
        </w:rPr>
        <w:t>45 ģimenēm piešķirts materiāls atbalsts mobilitātes nodrošināšanai mainīgā kritērija ietvaros. L</w:t>
      </w:r>
      <w:r w:rsidR="00704DAD" w:rsidRPr="00066F16">
        <w:rPr>
          <w:rFonts w:ascii="Times New Roman" w:eastAsia="Times New Roman" w:hAnsi="Times New Roman" w:cs="Times New Roman"/>
          <w:iCs/>
          <w:sz w:val="24"/>
          <w:szCs w:val="24"/>
        </w:rPr>
        <w:t>ielākā daļa ģimeņu, kurām nepieciešams atbalsts mobilitātes</w:t>
      </w:r>
      <w:r w:rsidR="00704DAD" w:rsidRPr="00066F16">
        <w:rPr>
          <w:rFonts w:ascii="Times New Roman" w:eastAsia="Times New Roman" w:hAnsi="Times New Roman" w:cs="Times New Roman"/>
          <w:iCs/>
        </w:rPr>
        <w:t xml:space="preserve"> </w:t>
      </w:r>
      <w:r w:rsidR="00704DAD" w:rsidRPr="00066F16">
        <w:rPr>
          <w:rFonts w:ascii="Times New Roman" w:eastAsia="Times New Roman" w:hAnsi="Times New Roman" w:cs="Times New Roman"/>
          <w:iCs/>
          <w:sz w:val="24"/>
          <w:szCs w:val="24"/>
        </w:rPr>
        <w:t>nodrošināšanai dzīvo pagastos (4</w:t>
      </w:r>
      <w:r w:rsidR="00D46867" w:rsidRPr="00066F16">
        <w:rPr>
          <w:rFonts w:ascii="Times New Roman" w:eastAsia="Times New Roman" w:hAnsi="Times New Roman" w:cs="Times New Roman"/>
          <w:iCs/>
          <w:sz w:val="24"/>
          <w:szCs w:val="24"/>
        </w:rPr>
        <w:t>5</w:t>
      </w:r>
      <w:r w:rsidR="00704DAD" w:rsidRPr="00066F16">
        <w:rPr>
          <w:rFonts w:ascii="Times New Roman" w:eastAsia="Times New Roman" w:hAnsi="Times New Roman" w:cs="Times New Roman"/>
          <w:iCs/>
          <w:sz w:val="24"/>
          <w:szCs w:val="24"/>
        </w:rPr>
        <w:t>%) un novadu pilsētās (4</w:t>
      </w:r>
      <w:r w:rsidR="00D46867" w:rsidRPr="00066F16">
        <w:rPr>
          <w:rFonts w:ascii="Times New Roman" w:eastAsia="Times New Roman" w:hAnsi="Times New Roman" w:cs="Times New Roman"/>
          <w:iCs/>
          <w:sz w:val="24"/>
          <w:szCs w:val="24"/>
        </w:rPr>
        <w:t>7</w:t>
      </w:r>
      <w:r w:rsidR="00704DAD" w:rsidRPr="00066F16">
        <w:rPr>
          <w:rFonts w:ascii="Times New Roman" w:eastAsia="Times New Roman" w:hAnsi="Times New Roman" w:cs="Times New Roman"/>
          <w:iCs/>
          <w:sz w:val="24"/>
          <w:szCs w:val="24"/>
        </w:rPr>
        <w:t>%), 3 ģimenes (</w:t>
      </w:r>
      <w:r w:rsidR="00D46867" w:rsidRPr="00066F16">
        <w:rPr>
          <w:rFonts w:ascii="Times New Roman" w:eastAsia="Times New Roman" w:hAnsi="Times New Roman" w:cs="Times New Roman"/>
          <w:iCs/>
          <w:sz w:val="24"/>
          <w:szCs w:val="24"/>
        </w:rPr>
        <w:t>8</w:t>
      </w:r>
      <w:r w:rsidR="00704DAD" w:rsidRPr="00066F16">
        <w:rPr>
          <w:rFonts w:ascii="Times New Roman" w:eastAsia="Times New Roman" w:hAnsi="Times New Roman" w:cs="Times New Roman"/>
          <w:iCs/>
          <w:sz w:val="24"/>
          <w:szCs w:val="24"/>
        </w:rPr>
        <w:t>%) dzīvo valstspilsētā Rīgā. P</w:t>
      </w:r>
      <w:r w:rsidR="00704DAD" w:rsidRPr="00066F16">
        <w:rPr>
          <w:rFonts w:ascii="Times New Roman" w:eastAsia="Times New Roman" w:hAnsi="Times New Roman" w:cs="Times New Roman"/>
          <w:sz w:val="24"/>
          <w:szCs w:val="24"/>
        </w:rPr>
        <w:t xml:space="preserve">lānotais un faktiski piešķirtais finansējums </w:t>
      </w:r>
      <w:r w:rsidR="00704DAD" w:rsidRPr="00066F16">
        <w:rPr>
          <w:rFonts w:ascii="Times New Roman" w:eastAsia="Times New Roman" w:hAnsi="Times New Roman" w:cs="Times New Roman"/>
          <w:sz w:val="24"/>
          <w:szCs w:val="24"/>
        </w:rPr>
        <w:lastRenderedPageBreak/>
        <w:t>(958.61 e</w:t>
      </w:r>
      <w:r w:rsidR="003F5AEE">
        <w:rPr>
          <w:rFonts w:ascii="Times New Roman" w:eastAsia="Times New Roman" w:hAnsi="Times New Roman" w:cs="Times New Roman"/>
          <w:sz w:val="24"/>
          <w:szCs w:val="24"/>
        </w:rPr>
        <w:t>u</w:t>
      </w:r>
      <w:r w:rsidR="00704DAD" w:rsidRPr="00066F16">
        <w:rPr>
          <w:rFonts w:ascii="Times New Roman" w:eastAsia="Times New Roman" w:hAnsi="Times New Roman" w:cs="Times New Roman"/>
          <w:sz w:val="24"/>
          <w:szCs w:val="24"/>
        </w:rPr>
        <w:t xml:space="preserve">ro) vidēji 12 mēnešu periodā nepārsniedz </w:t>
      </w:r>
      <w:r w:rsidR="006C348E" w:rsidRPr="00066F16">
        <w:rPr>
          <w:rFonts w:ascii="Times New Roman" w:eastAsia="Times New Roman" w:hAnsi="Times New Roman" w:cs="Times New Roman"/>
          <w:sz w:val="24"/>
          <w:szCs w:val="24"/>
        </w:rPr>
        <w:t xml:space="preserve">metodikā </w:t>
      </w:r>
      <w:r w:rsidR="00704DAD" w:rsidRPr="00066F16">
        <w:rPr>
          <w:rFonts w:ascii="Times New Roman" w:eastAsia="Times New Roman" w:hAnsi="Times New Roman" w:cs="Times New Roman"/>
          <w:sz w:val="24"/>
          <w:szCs w:val="24"/>
        </w:rPr>
        <w:t>plānoto</w:t>
      </w:r>
      <w:r w:rsidR="00D46867" w:rsidRPr="00066F16">
        <w:rPr>
          <w:rFonts w:ascii="Times New Roman" w:eastAsia="Times New Roman" w:hAnsi="Times New Roman" w:cs="Times New Roman"/>
          <w:sz w:val="24"/>
          <w:szCs w:val="24"/>
        </w:rPr>
        <w:t xml:space="preserve"> (bērniem, kuriem </w:t>
      </w:r>
      <w:r w:rsidR="00D46867" w:rsidRPr="00066F16">
        <w:rPr>
          <w:rFonts w:ascii="Times New Roman" w:eastAsia="Times New Roman" w:hAnsi="Times New Roman"/>
          <w:color w:val="000000"/>
          <w:sz w:val="24"/>
          <w:szCs w:val="24"/>
        </w:rPr>
        <w:t>piešķirts valsts pabalsts transporta izdevumu kompensēšanai 1200 e</w:t>
      </w:r>
      <w:r w:rsidR="003F5AEE">
        <w:rPr>
          <w:rFonts w:ascii="Times New Roman" w:eastAsia="Times New Roman" w:hAnsi="Times New Roman"/>
          <w:color w:val="000000"/>
          <w:sz w:val="24"/>
          <w:szCs w:val="24"/>
        </w:rPr>
        <w:t>u</w:t>
      </w:r>
      <w:r w:rsidR="00D46867" w:rsidRPr="00066F16">
        <w:rPr>
          <w:rFonts w:ascii="Times New Roman" w:eastAsia="Times New Roman" w:hAnsi="Times New Roman"/>
          <w:color w:val="000000"/>
          <w:sz w:val="24"/>
          <w:szCs w:val="24"/>
        </w:rPr>
        <w:t>ro, pārējiem bērniem: 1040.64 e</w:t>
      </w:r>
      <w:r w:rsidR="003F5AEE">
        <w:rPr>
          <w:rFonts w:ascii="Times New Roman" w:eastAsia="Times New Roman" w:hAnsi="Times New Roman"/>
          <w:color w:val="000000"/>
          <w:sz w:val="24"/>
          <w:szCs w:val="24"/>
        </w:rPr>
        <w:t>u</w:t>
      </w:r>
      <w:r w:rsidR="00D46867" w:rsidRPr="00066F16">
        <w:rPr>
          <w:rFonts w:ascii="Times New Roman" w:eastAsia="Times New Roman" w:hAnsi="Times New Roman"/>
          <w:color w:val="000000"/>
          <w:sz w:val="24"/>
          <w:szCs w:val="24"/>
        </w:rPr>
        <w:t>ro 12 mēnešu periodā)</w:t>
      </w:r>
      <w:r w:rsidR="00704DAD" w:rsidRPr="00066F16">
        <w:rPr>
          <w:rFonts w:ascii="Times New Roman" w:eastAsia="Times New Roman" w:hAnsi="Times New Roman" w:cs="Times New Roman"/>
          <w:sz w:val="24"/>
          <w:szCs w:val="24"/>
        </w:rPr>
        <w:t>.</w:t>
      </w:r>
      <w:r w:rsidR="00D46867" w:rsidRPr="00066F16">
        <w:rPr>
          <w:rFonts w:ascii="Times New Roman" w:eastAsia="Times New Roman" w:hAnsi="Times New Roman" w:cs="Times New Roman"/>
          <w:sz w:val="24"/>
          <w:szCs w:val="24"/>
        </w:rPr>
        <w:t xml:space="preserve"> </w:t>
      </w:r>
      <w:r w:rsidR="00D46867" w:rsidRPr="00066F16">
        <w:rPr>
          <w:rFonts w:ascii="Times New Roman" w:hAnsi="Times New Roman" w:cs="Times New Roman"/>
          <w:sz w:val="24"/>
          <w:szCs w:val="24"/>
        </w:rPr>
        <w:t>Tomēr</w:t>
      </w:r>
      <w:r w:rsidR="00846D08">
        <w:rPr>
          <w:rFonts w:ascii="Times New Roman" w:hAnsi="Times New Roman" w:cs="Times New Roman"/>
          <w:sz w:val="24"/>
          <w:szCs w:val="24"/>
        </w:rPr>
        <w:t>,</w:t>
      </w:r>
      <w:r w:rsidR="00D46867" w:rsidRPr="00066F16">
        <w:rPr>
          <w:rFonts w:ascii="Times New Roman" w:hAnsi="Times New Roman" w:cs="Times New Roman"/>
          <w:sz w:val="24"/>
          <w:szCs w:val="24"/>
        </w:rPr>
        <w:t xml:space="preserve"> apskatot piešķirto finansējumu detalizēti, redzams, ka 15 bērniem (33%) plānotais finansējums mobilitātei gadā nav pietiekošs</w:t>
      </w:r>
      <w:r w:rsidR="006C348E" w:rsidRPr="00066F16">
        <w:rPr>
          <w:rFonts w:ascii="Times New Roman" w:hAnsi="Times New Roman" w:cs="Times New Roman"/>
          <w:sz w:val="24"/>
          <w:szCs w:val="24"/>
        </w:rPr>
        <w:t>: 2 bērniem nepieciešams 1200-1500 e</w:t>
      </w:r>
      <w:r w:rsidR="003F5AEE">
        <w:rPr>
          <w:rFonts w:ascii="Times New Roman" w:hAnsi="Times New Roman" w:cs="Times New Roman"/>
          <w:sz w:val="24"/>
          <w:szCs w:val="24"/>
        </w:rPr>
        <w:t>u</w:t>
      </w:r>
      <w:r w:rsidR="006C348E" w:rsidRPr="00066F16">
        <w:rPr>
          <w:rFonts w:ascii="Times New Roman" w:hAnsi="Times New Roman" w:cs="Times New Roman"/>
          <w:sz w:val="24"/>
          <w:szCs w:val="24"/>
        </w:rPr>
        <w:t>ro, 3 bērniem no 1500-1800 e</w:t>
      </w:r>
      <w:r w:rsidR="003F5AEE">
        <w:rPr>
          <w:rFonts w:ascii="Times New Roman" w:hAnsi="Times New Roman" w:cs="Times New Roman"/>
          <w:sz w:val="24"/>
          <w:szCs w:val="24"/>
        </w:rPr>
        <w:t>u</w:t>
      </w:r>
      <w:r w:rsidR="006C348E" w:rsidRPr="00066F16">
        <w:rPr>
          <w:rFonts w:ascii="Times New Roman" w:hAnsi="Times New Roman" w:cs="Times New Roman"/>
          <w:sz w:val="24"/>
          <w:szCs w:val="24"/>
        </w:rPr>
        <w:t>ro, 5 bērniem no 1800-2000 e</w:t>
      </w:r>
      <w:r w:rsidR="003F5AEE">
        <w:rPr>
          <w:rFonts w:ascii="Times New Roman" w:hAnsi="Times New Roman" w:cs="Times New Roman"/>
          <w:sz w:val="24"/>
          <w:szCs w:val="24"/>
        </w:rPr>
        <w:t>u</w:t>
      </w:r>
      <w:r w:rsidR="006C348E" w:rsidRPr="00066F16">
        <w:rPr>
          <w:rFonts w:ascii="Times New Roman" w:hAnsi="Times New Roman" w:cs="Times New Roman"/>
          <w:sz w:val="24"/>
          <w:szCs w:val="24"/>
        </w:rPr>
        <w:t>ro, 3 bērniem no 2000-3000 e</w:t>
      </w:r>
      <w:r w:rsidR="003F5AEE">
        <w:rPr>
          <w:rFonts w:ascii="Times New Roman" w:hAnsi="Times New Roman" w:cs="Times New Roman"/>
          <w:sz w:val="24"/>
          <w:szCs w:val="24"/>
        </w:rPr>
        <w:t>u</w:t>
      </w:r>
      <w:r w:rsidR="006C348E" w:rsidRPr="00066F16">
        <w:rPr>
          <w:rFonts w:ascii="Times New Roman" w:hAnsi="Times New Roman" w:cs="Times New Roman"/>
          <w:sz w:val="24"/>
          <w:szCs w:val="24"/>
        </w:rPr>
        <w:t>ro, 2 bērniem no 3000-5000 e</w:t>
      </w:r>
      <w:r w:rsidR="003F5AEE">
        <w:rPr>
          <w:rFonts w:ascii="Times New Roman" w:hAnsi="Times New Roman" w:cs="Times New Roman"/>
          <w:sz w:val="24"/>
          <w:szCs w:val="24"/>
        </w:rPr>
        <w:t>u</w:t>
      </w:r>
      <w:r w:rsidR="006C348E" w:rsidRPr="00066F16">
        <w:rPr>
          <w:rFonts w:ascii="Times New Roman" w:hAnsi="Times New Roman" w:cs="Times New Roman"/>
          <w:sz w:val="24"/>
          <w:szCs w:val="24"/>
        </w:rPr>
        <w:t xml:space="preserve">ro 12 mēnešu periodā. </w:t>
      </w:r>
      <w:r w:rsidR="00D46867" w:rsidRPr="00066F16">
        <w:rPr>
          <w:rFonts w:ascii="Times New Roman" w:hAnsi="Times New Roman" w:cs="Times New Roman"/>
          <w:sz w:val="24"/>
          <w:szCs w:val="24"/>
        </w:rPr>
        <w:t xml:space="preserve"> Visi bērni, kuriem nepieciešama papildus finansējums dzīvo novada pilsētās. Vienlaikus var secināt, ka papildus finansējums saistīts </w:t>
      </w:r>
      <w:r w:rsidR="006C348E" w:rsidRPr="00066F16">
        <w:rPr>
          <w:rFonts w:ascii="Times New Roman" w:hAnsi="Times New Roman" w:cs="Times New Roman"/>
          <w:sz w:val="24"/>
          <w:szCs w:val="24"/>
        </w:rPr>
        <w:t xml:space="preserve">ar </w:t>
      </w:r>
      <w:r w:rsidR="00D46867" w:rsidRPr="00066F16">
        <w:rPr>
          <w:rFonts w:ascii="Times New Roman" w:hAnsi="Times New Roman" w:cs="Times New Roman"/>
          <w:sz w:val="24"/>
          <w:szCs w:val="24"/>
        </w:rPr>
        <w:t>bērna</w:t>
      </w:r>
      <w:r w:rsidR="006C348E" w:rsidRPr="00066F16">
        <w:rPr>
          <w:rFonts w:ascii="Times New Roman" w:hAnsi="Times New Roman" w:cs="Times New Roman"/>
          <w:sz w:val="24"/>
          <w:szCs w:val="24"/>
        </w:rPr>
        <w:t>m</w:t>
      </w:r>
      <w:r w:rsidR="00D46867" w:rsidRPr="00066F16">
        <w:rPr>
          <w:rFonts w:ascii="Times New Roman" w:hAnsi="Times New Roman" w:cs="Times New Roman"/>
          <w:sz w:val="24"/>
          <w:szCs w:val="24"/>
        </w:rPr>
        <w:t xml:space="preserve"> piešķirto pakalpojumu </w:t>
      </w:r>
      <w:r w:rsidR="006C348E" w:rsidRPr="00066F16">
        <w:rPr>
          <w:rFonts w:ascii="Times New Roman" w:hAnsi="Times New Roman" w:cs="Times New Roman"/>
          <w:sz w:val="24"/>
          <w:szCs w:val="24"/>
        </w:rPr>
        <w:t xml:space="preserve">apmeklējuma </w:t>
      </w:r>
      <w:r w:rsidR="00D46867" w:rsidRPr="00066F16">
        <w:rPr>
          <w:rFonts w:ascii="Times New Roman" w:hAnsi="Times New Roman" w:cs="Times New Roman"/>
          <w:sz w:val="24"/>
          <w:szCs w:val="24"/>
        </w:rPr>
        <w:t xml:space="preserve">intensitāti – papildus finansējums nepieciešams bērniem, kuri apmeklē DAC, Portidžas agrīnās korekcijas programmu. </w:t>
      </w:r>
    </w:p>
    <w:p w14:paraId="0E6CB5B0" w14:textId="6DD12765" w:rsidR="00AF4781" w:rsidRPr="00AF4781" w:rsidRDefault="00AF4781" w:rsidP="00AF4781">
      <w:pPr>
        <w:pStyle w:val="ListParagraph"/>
        <w:spacing w:line="276" w:lineRule="auto"/>
        <w:ind w:left="1080"/>
        <w:jc w:val="both"/>
        <w:rPr>
          <w:rFonts w:ascii="Times New Roman" w:hAnsi="Times New Roman" w:cs="Times New Roman"/>
          <w:b/>
          <w:bCs/>
          <w:sz w:val="24"/>
          <w:szCs w:val="24"/>
        </w:rPr>
      </w:pPr>
      <w:r>
        <w:br w:type="page"/>
      </w:r>
    </w:p>
    <w:p w14:paraId="4112EA9C" w14:textId="49791B76" w:rsidR="008B0AD4" w:rsidRPr="008101A1" w:rsidRDefault="00107A59" w:rsidP="00C25277">
      <w:pPr>
        <w:pStyle w:val="Heading2"/>
      </w:pPr>
      <w:bookmarkStart w:id="80" w:name="_Toc130803806"/>
      <w:r>
        <w:lastRenderedPageBreak/>
        <w:t>6</w:t>
      </w:r>
      <w:r w:rsidR="008B0AD4">
        <w:t>. Rekomendācijas</w:t>
      </w:r>
      <w:bookmarkEnd w:id="80"/>
    </w:p>
    <w:p w14:paraId="1AE7219D" w14:textId="68E8C840" w:rsidR="00F86DF4" w:rsidRPr="0022430E" w:rsidRDefault="00F86DF4" w:rsidP="00F86DF4">
      <w:pPr>
        <w:jc w:val="both"/>
        <w:rPr>
          <w:rFonts w:ascii="Times New Roman" w:eastAsia="Times New Roman" w:hAnsi="Times New Roman" w:cs="Times New Roman"/>
          <w:sz w:val="24"/>
          <w:szCs w:val="24"/>
        </w:rPr>
      </w:pPr>
      <w:r w:rsidRPr="0022430E">
        <w:rPr>
          <w:rFonts w:ascii="Times New Roman" w:eastAsia="Times New Roman" w:hAnsi="Times New Roman" w:cs="Times New Roman"/>
          <w:sz w:val="24"/>
          <w:szCs w:val="24"/>
        </w:rPr>
        <w:t>Ņemot vērā analizētos datus, Projekta darba grupa vienojās par šādu SBS pakalpojumu apmēru</w:t>
      </w:r>
      <w:r w:rsidR="004848C4" w:rsidRPr="0022430E">
        <w:rPr>
          <w:rFonts w:ascii="Times New Roman" w:eastAsia="Times New Roman" w:hAnsi="Times New Roman" w:cs="Times New Roman"/>
          <w:sz w:val="24"/>
          <w:szCs w:val="24"/>
        </w:rPr>
        <w:t xml:space="preserve"> un kritērijiem to saņemšanai</w:t>
      </w:r>
      <w:r w:rsidRPr="0022430E">
        <w:rPr>
          <w:rFonts w:ascii="Times New Roman" w:eastAsia="Times New Roman" w:hAnsi="Times New Roman" w:cs="Times New Roman"/>
          <w:sz w:val="24"/>
          <w:szCs w:val="24"/>
        </w:rPr>
        <w:t>:</w:t>
      </w:r>
    </w:p>
    <w:p w14:paraId="18AE8597" w14:textId="34B0A789" w:rsidR="00F86DF4" w:rsidRPr="00107A59" w:rsidRDefault="00F86DF4" w:rsidP="00F86DF4">
      <w:pPr>
        <w:jc w:val="both"/>
        <w:rPr>
          <w:rFonts w:ascii="Times New Roman" w:eastAsia="Times New Roman" w:hAnsi="Times New Roman" w:cs="Times New Roman"/>
          <w:b/>
          <w:bCs/>
          <w:i/>
          <w:color w:val="000000"/>
          <w:sz w:val="24"/>
          <w:szCs w:val="24"/>
        </w:rPr>
      </w:pPr>
      <w:r w:rsidRPr="00107A59">
        <w:rPr>
          <w:rFonts w:ascii="Times New Roman" w:eastAsia="Times New Roman" w:hAnsi="Times New Roman" w:cs="Times New Roman"/>
          <w:b/>
          <w:bCs/>
          <w:i/>
          <w:color w:val="000000"/>
          <w:sz w:val="24"/>
          <w:szCs w:val="24"/>
        </w:rPr>
        <w:t>1. joma - SBS pakalpojumi bērna vecākiem - ģimenes resursu kapacitātes stiprināšana:</w:t>
      </w:r>
    </w:p>
    <w:p w14:paraId="299674DE" w14:textId="44DD0C45" w:rsidR="00F86DF4" w:rsidRPr="00F86DF4" w:rsidRDefault="00107A59" w:rsidP="00F86DF4">
      <w:pPr>
        <w:jc w:val="both"/>
        <w:rPr>
          <w:rFonts w:ascii="Times New Roman" w:eastAsia="Times New Roman" w:hAnsi="Times New Roman" w:cs="Times New Roman"/>
          <w:b/>
          <w:bCs/>
        </w:rPr>
      </w:pPr>
      <w:r>
        <w:rPr>
          <w:rFonts w:ascii="Times New Roman" w:eastAsia="Times New Roman" w:hAnsi="Times New Roman" w:cs="Times New Roman"/>
          <w:b/>
          <w:bCs/>
          <w:i/>
          <w:color w:val="000000"/>
        </w:rPr>
        <w:t xml:space="preserve">1. </w:t>
      </w:r>
      <w:r w:rsidR="00F86DF4" w:rsidRPr="004848C4">
        <w:rPr>
          <w:rFonts w:ascii="Times New Roman" w:eastAsia="Times New Roman" w:hAnsi="Times New Roman" w:cs="Times New Roman"/>
          <w:b/>
          <w:bCs/>
          <w:i/>
          <w:color w:val="000000"/>
          <w:sz w:val="24"/>
          <w:szCs w:val="24"/>
        </w:rPr>
        <w:t>Psihologa konsultācijas vecākiem:</w:t>
      </w:r>
    </w:p>
    <w:p w14:paraId="7367BC48" w14:textId="03BFF918" w:rsidR="00F86DF4" w:rsidRPr="00F86DF4" w:rsidRDefault="00F86DF4" w:rsidP="00F86DF4">
      <w:pPr>
        <w:pStyle w:val="ListParagraph"/>
        <w:numPr>
          <w:ilvl w:val="0"/>
          <w:numId w:val="22"/>
        </w:numPr>
        <w:spacing w:after="0" w:line="240" w:lineRule="auto"/>
        <w:jc w:val="both"/>
        <w:rPr>
          <w:sz w:val="24"/>
          <w:szCs w:val="24"/>
        </w:rPr>
      </w:pPr>
      <w:r w:rsidRPr="00F86DF4">
        <w:rPr>
          <w:rFonts w:ascii="Times New Roman" w:eastAsia="Times New Roman" w:hAnsi="Times New Roman" w:cs="Times New Roman"/>
          <w:b/>
          <w:bCs/>
          <w:sz w:val="24"/>
          <w:szCs w:val="24"/>
        </w:rPr>
        <w:t>Pamatkritērijs</w:t>
      </w:r>
      <w:r w:rsidRPr="00F86DF4">
        <w:rPr>
          <w:rFonts w:ascii="Times New Roman" w:eastAsia="Times New Roman" w:hAnsi="Times New Roman" w:cs="Times New Roman"/>
          <w:sz w:val="24"/>
          <w:szCs w:val="24"/>
        </w:rPr>
        <w:t xml:space="preserve"> - psihologa konsultācijas vecākiem tiek iekļautas SBS pakalpojuma grozā neatkarīgi no bērna ar FT veida, vecuma grupas, FI smaguma līmeņa – 12 konsultācijas 12 mēnešu periodā (vidēji viena konsultācija mēnesī).</w:t>
      </w:r>
    </w:p>
    <w:p w14:paraId="6DAF0233" w14:textId="77777777" w:rsidR="00F86DF4" w:rsidRPr="00F86DF4" w:rsidRDefault="00F86DF4" w:rsidP="00F86DF4">
      <w:pPr>
        <w:pStyle w:val="ListParagraph"/>
        <w:numPr>
          <w:ilvl w:val="0"/>
          <w:numId w:val="22"/>
        </w:numPr>
        <w:spacing w:after="0" w:line="240" w:lineRule="auto"/>
        <w:jc w:val="both"/>
        <w:rPr>
          <w:sz w:val="24"/>
          <w:szCs w:val="24"/>
        </w:rPr>
      </w:pPr>
      <w:r w:rsidRPr="00F86DF4">
        <w:rPr>
          <w:rFonts w:ascii="Times New Roman" w:eastAsia="Times New Roman" w:hAnsi="Times New Roman" w:cs="Times New Roman"/>
          <w:b/>
          <w:bCs/>
          <w:sz w:val="24"/>
          <w:szCs w:val="24"/>
        </w:rPr>
        <w:t xml:space="preserve">Mainīgais kritērijs - </w:t>
      </w:r>
      <w:r w:rsidRPr="00F86DF4">
        <w:rPr>
          <w:rFonts w:ascii="Times New Roman" w:eastAsia="Times New Roman" w:hAnsi="Times New Roman" w:cs="Times New Roman"/>
          <w:sz w:val="24"/>
          <w:szCs w:val="24"/>
        </w:rPr>
        <w:t>nepieciešams papildināt mainīgos kritērijus ar jaunu kritēriju – psiholoģiskais atbalsts vecākiem - psihologa konsultācijas vecākiem tiek iekļautas SBS pakalpojuma grozā neatkarīgi no bērna ar FT veida, vecuma grupas, FI smaguma līmeņa – 12 konsultācijas 12 mēnešu periodā (vidēji viena konsultācija mēnesī).</w:t>
      </w:r>
    </w:p>
    <w:p w14:paraId="7B1B392E" w14:textId="2BE3C710" w:rsidR="009C3764" w:rsidRPr="00F86DF4" w:rsidRDefault="00F86DF4" w:rsidP="00F86DF4">
      <w:pPr>
        <w:rPr>
          <w:rFonts w:ascii="Times New Roman" w:eastAsia="Times New Roman" w:hAnsi="Times New Roman" w:cs="Times New Roman"/>
          <w:sz w:val="24"/>
          <w:szCs w:val="24"/>
        </w:rPr>
      </w:pPr>
      <w:r w:rsidRPr="00F86DF4">
        <w:rPr>
          <w:rFonts w:ascii="Times New Roman" w:eastAsia="Times New Roman" w:hAnsi="Times New Roman" w:cs="Times New Roman"/>
          <w:sz w:val="24"/>
          <w:szCs w:val="24"/>
        </w:rPr>
        <w:t>Kopā vecākam 12 mēnešu periodā ir iespēja saņemt līdz 24 psihologa konsultācijām.</w:t>
      </w:r>
    </w:p>
    <w:p w14:paraId="6033C4C9" w14:textId="1175E89C" w:rsidR="00F86DF4" w:rsidRPr="00107A59" w:rsidRDefault="00107A59" w:rsidP="00107A59">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w:t>
      </w:r>
      <w:r w:rsidR="00F86DF4" w:rsidRPr="00107A59">
        <w:rPr>
          <w:rFonts w:ascii="Times New Roman" w:eastAsia="Times New Roman" w:hAnsi="Times New Roman" w:cs="Times New Roman"/>
          <w:b/>
          <w:bCs/>
          <w:i/>
          <w:iCs/>
          <w:sz w:val="24"/>
          <w:szCs w:val="24"/>
        </w:rPr>
        <w:t>Atbalsta grupas nodarbības</w:t>
      </w:r>
    </w:p>
    <w:p w14:paraId="5C586EA0" w14:textId="76C3C636" w:rsidR="00F86DF4" w:rsidRPr="004848C4" w:rsidRDefault="00F86DF4" w:rsidP="00F86DF4">
      <w:pPr>
        <w:jc w:val="both"/>
        <w:rPr>
          <w:rFonts w:ascii="Times New Roman" w:eastAsia="Times New Roman" w:hAnsi="Times New Roman" w:cs="Times New Roman"/>
          <w:sz w:val="24"/>
          <w:szCs w:val="24"/>
        </w:rPr>
      </w:pPr>
      <w:r w:rsidRPr="004848C4">
        <w:rPr>
          <w:rFonts w:ascii="Times New Roman" w:eastAsia="Times New Roman" w:hAnsi="Times New Roman" w:cs="Times New Roman"/>
          <w:b/>
          <w:bCs/>
          <w:sz w:val="24"/>
          <w:szCs w:val="24"/>
        </w:rPr>
        <w:t>Pamatkritērijs</w:t>
      </w:r>
      <w:r w:rsidRPr="004848C4">
        <w:rPr>
          <w:rFonts w:ascii="Times New Roman" w:eastAsia="Times New Roman" w:hAnsi="Times New Roman" w:cs="Times New Roman"/>
          <w:sz w:val="24"/>
          <w:szCs w:val="24"/>
        </w:rPr>
        <w:t xml:space="preserve"> - atbalsta grupas nodarbības vecākiem tiek iekļautas SBS pakalpojuma grozā neatkarīgi no bērna ar FT veida, vecuma grupas, FI smaguma līmeņa – 12 </w:t>
      </w:r>
      <w:r w:rsidR="00877943">
        <w:rPr>
          <w:rFonts w:ascii="Times New Roman" w:eastAsia="Times New Roman" w:hAnsi="Times New Roman" w:cs="Times New Roman"/>
          <w:sz w:val="24"/>
          <w:szCs w:val="24"/>
        </w:rPr>
        <w:t>nodarbības</w:t>
      </w:r>
      <w:r w:rsidRPr="004848C4">
        <w:rPr>
          <w:rFonts w:ascii="Times New Roman" w:eastAsia="Times New Roman" w:hAnsi="Times New Roman" w:cs="Times New Roman"/>
          <w:sz w:val="24"/>
          <w:szCs w:val="24"/>
        </w:rPr>
        <w:t xml:space="preserve"> 12 mēnešu periodā (vidēji viena nodarbība mēnesī).</w:t>
      </w:r>
    </w:p>
    <w:p w14:paraId="2B9AA1E2" w14:textId="57F3D35D" w:rsidR="00F86DF4" w:rsidRPr="004848C4" w:rsidRDefault="00F86DF4" w:rsidP="00F86DF4">
      <w:pPr>
        <w:rPr>
          <w:rFonts w:ascii="Times New Roman" w:hAnsi="Times New Roman" w:cs="Times New Roman"/>
          <w:b/>
          <w:bCs/>
          <w:i/>
          <w:iCs/>
          <w:sz w:val="24"/>
          <w:szCs w:val="24"/>
          <w:lang w:eastAsia="zh-CN"/>
        </w:rPr>
      </w:pPr>
      <w:r w:rsidRPr="004848C4">
        <w:rPr>
          <w:rFonts w:ascii="Times New Roman" w:hAnsi="Times New Roman" w:cs="Times New Roman"/>
          <w:b/>
          <w:bCs/>
          <w:i/>
          <w:iCs/>
          <w:sz w:val="24"/>
          <w:szCs w:val="24"/>
          <w:lang w:eastAsia="zh-CN"/>
        </w:rPr>
        <w:t>3. Asistenta pakalpojums</w:t>
      </w:r>
    </w:p>
    <w:p w14:paraId="5874042B" w14:textId="4F98042C" w:rsidR="00F86DF4" w:rsidRPr="004848C4" w:rsidRDefault="00F86DF4" w:rsidP="00F86DF4">
      <w:pPr>
        <w:jc w:val="both"/>
        <w:rPr>
          <w:rFonts w:ascii="Times New Roman" w:eastAsia="Times New Roman" w:hAnsi="Times New Roman" w:cs="Times New Roman"/>
          <w:sz w:val="24"/>
          <w:szCs w:val="24"/>
        </w:rPr>
      </w:pPr>
      <w:r w:rsidRPr="004848C4">
        <w:rPr>
          <w:rFonts w:ascii="Times New Roman" w:eastAsia="Times New Roman" w:hAnsi="Times New Roman" w:cs="Times New Roman"/>
          <w:b/>
          <w:bCs/>
          <w:sz w:val="24"/>
          <w:szCs w:val="24"/>
        </w:rPr>
        <w:t>Pamatkritērijs</w:t>
      </w:r>
      <w:r w:rsidRPr="004848C4">
        <w:rPr>
          <w:rFonts w:ascii="Times New Roman" w:eastAsia="Times New Roman" w:hAnsi="Times New Roman" w:cs="Times New Roman"/>
          <w:sz w:val="24"/>
          <w:szCs w:val="24"/>
        </w:rPr>
        <w:t xml:space="preserve"> - </w:t>
      </w:r>
      <w:r w:rsidRPr="004848C4">
        <w:rPr>
          <w:rFonts w:ascii="Times New Roman" w:hAnsi="Times New Roman" w:cs="Times New Roman"/>
          <w:sz w:val="24"/>
          <w:szCs w:val="24"/>
        </w:rPr>
        <w:t xml:space="preserve">asistenta pakalpojums iekļauts pamatkritērijos tikai bērniem, kuriem ir noteikta īpašas kopšanas nepieciešamība vecuma grupā </w:t>
      </w:r>
      <w:r w:rsidR="003F5AEE">
        <w:rPr>
          <w:rFonts w:ascii="Times New Roman" w:hAnsi="Times New Roman" w:cs="Times New Roman"/>
          <w:sz w:val="24"/>
          <w:szCs w:val="24"/>
        </w:rPr>
        <w:t xml:space="preserve">no </w:t>
      </w:r>
      <w:r w:rsidRPr="004848C4">
        <w:rPr>
          <w:rFonts w:ascii="Times New Roman" w:hAnsi="Times New Roman" w:cs="Times New Roman"/>
          <w:sz w:val="24"/>
          <w:szCs w:val="24"/>
        </w:rPr>
        <w:t>0</w:t>
      </w:r>
      <w:r w:rsidR="003F5AEE">
        <w:rPr>
          <w:rFonts w:ascii="Times New Roman" w:hAnsi="Times New Roman" w:cs="Times New Roman"/>
          <w:sz w:val="24"/>
          <w:szCs w:val="24"/>
        </w:rPr>
        <w:t xml:space="preserve"> līdz </w:t>
      </w:r>
      <w:r w:rsidRPr="004848C4">
        <w:rPr>
          <w:rFonts w:ascii="Times New Roman" w:hAnsi="Times New Roman" w:cs="Times New Roman"/>
          <w:sz w:val="24"/>
          <w:szCs w:val="24"/>
        </w:rPr>
        <w:t>13 gadi</w:t>
      </w:r>
      <w:r w:rsidR="003F5AEE">
        <w:rPr>
          <w:rFonts w:ascii="Times New Roman" w:hAnsi="Times New Roman" w:cs="Times New Roman"/>
          <w:sz w:val="24"/>
          <w:szCs w:val="24"/>
        </w:rPr>
        <w:t>em</w:t>
      </w:r>
      <w:r w:rsidRPr="004848C4">
        <w:rPr>
          <w:rFonts w:ascii="Times New Roman" w:hAnsi="Times New Roman" w:cs="Times New Roman"/>
          <w:sz w:val="24"/>
          <w:szCs w:val="24"/>
        </w:rPr>
        <w:t xml:space="preserve"> (ieskaitot) un ar smagiem un ļoti smagiem FI vecuma grupā </w:t>
      </w:r>
      <w:r w:rsidR="003F5AEE">
        <w:rPr>
          <w:rFonts w:ascii="Times New Roman" w:hAnsi="Times New Roman" w:cs="Times New Roman"/>
          <w:sz w:val="24"/>
          <w:szCs w:val="24"/>
        </w:rPr>
        <w:t xml:space="preserve">no </w:t>
      </w:r>
      <w:r w:rsidRPr="004848C4">
        <w:rPr>
          <w:rFonts w:ascii="Times New Roman" w:hAnsi="Times New Roman" w:cs="Times New Roman"/>
          <w:sz w:val="24"/>
          <w:szCs w:val="24"/>
        </w:rPr>
        <w:t>14</w:t>
      </w:r>
      <w:r w:rsidR="003F5AEE">
        <w:rPr>
          <w:rFonts w:ascii="Times New Roman" w:hAnsi="Times New Roman" w:cs="Times New Roman"/>
          <w:sz w:val="24"/>
          <w:szCs w:val="24"/>
        </w:rPr>
        <w:t xml:space="preserve"> līdz </w:t>
      </w:r>
      <w:r w:rsidRPr="004848C4">
        <w:rPr>
          <w:rFonts w:ascii="Times New Roman" w:hAnsi="Times New Roman" w:cs="Times New Roman"/>
          <w:sz w:val="24"/>
          <w:szCs w:val="24"/>
        </w:rPr>
        <w:t>17 gadi</w:t>
      </w:r>
      <w:r w:rsidR="003F5AEE">
        <w:rPr>
          <w:rFonts w:ascii="Times New Roman" w:hAnsi="Times New Roman" w:cs="Times New Roman"/>
          <w:sz w:val="24"/>
          <w:szCs w:val="24"/>
        </w:rPr>
        <w:t>em</w:t>
      </w:r>
      <w:r w:rsidRPr="004848C4">
        <w:rPr>
          <w:rFonts w:ascii="Times New Roman" w:hAnsi="Times New Roman" w:cs="Times New Roman"/>
          <w:sz w:val="24"/>
          <w:szCs w:val="24"/>
        </w:rPr>
        <w:t xml:space="preserve"> (ieskaitot) </w:t>
      </w:r>
      <w:r w:rsidRPr="004848C4">
        <w:rPr>
          <w:rFonts w:ascii="Times New Roman" w:eastAsia="Times New Roman" w:hAnsi="Times New Roman" w:cs="Times New Roman"/>
          <w:sz w:val="24"/>
          <w:szCs w:val="24"/>
        </w:rPr>
        <w:t>– 960 stundas 12 mēnešu periodā (vidēji 80 stundas mēnesī).</w:t>
      </w:r>
    </w:p>
    <w:p w14:paraId="6EBF0E0F" w14:textId="66C8E046" w:rsidR="00F86DF4" w:rsidRPr="004848C4" w:rsidRDefault="00F86DF4" w:rsidP="00F86DF4">
      <w:pPr>
        <w:jc w:val="both"/>
        <w:rPr>
          <w:rFonts w:ascii="Times New Roman" w:eastAsia="Times New Roman" w:hAnsi="Times New Roman" w:cs="Times New Roman"/>
          <w:b/>
          <w:bCs/>
          <w:i/>
          <w:iCs/>
          <w:sz w:val="24"/>
          <w:szCs w:val="24"/>
        </w:rPr>
      </w:pPr>
      <w:r w:rsidRPr="004848C4">
        <w:rPr>
          <w:rFonts w:ascii="Times New Roman" w:eastAsia="Times New Roman" w:hAnsi="Times New Roman" w:cs="Times New Roman"/>
          <w:b/>
          <w:bCs/>
          <w:i/>
          <w:iCs/>
          <w:sz w:val="24"/>
          <w:szCs w:val="24"/>
        </w:rPr>
        <w:t>4. Pavadoņa pakalpojums</w:t>
      </w:r>
    </w:p>
    <w:p w14:paraId="4CBCF2F5" w14:textId="15E4DDE2" w:rsidR="00F86DF4" w:rsidRPr="004848C4" w:rsidRDefault="00F86DF4" w:rsidP="00F86DF4">
      <w:pPr>
        <w:jc w:val="both"/>
        <w:rPr>
          <w:rFonts w:ascii="Times New Roman" w:eastAsia="Times New Roman" w:hAnsi="Times New Roman" w:cs="Times New Roman"/>
          <w:sz w:val="24"/>
          <w:szCs w:val="24"/>
        </w:rPr>
      </w:pPr>
      <w:r w:rsidRPr="004848C4">
        <w:rPr>
          <w:rFonts w:ascii="Times New Roman" w:eastAsia="Times New Roman" w:hAnsi="Times New Roman" w:cs="Times New Roman"/>
          <w:b/>
          <w:bCs/>
          <w:sz w:val="24"/>
          <w:szCs w:val="24"/>
        </w:rPr>
        <w:t>Pamatkritērijs</w:t>
      </w:r>
      <w:r w:rsidRPr="004848C4">
        <w:rPr>
          <w:rFonts w:ascii="Times New Roman" w:eastAsia="Times New Roman" w:hAnsi="Times New Roman" w:cs="Times New Roman"/>
          <w:sz w:val="24"/>
          <w:szCs w:val="24"/>
        </w:rPr>
        <w:t xml:space="preserve"> - </w:t>
      </w:r>
      <w:r w:rsidRPr="004848C4">
        <w:rPr>
          <w:rFonts w:ascii="Times New Roman" w:hAnsi="Times New Roman" w:cs="Times New Roman"/>
          <w:sz w:val="24"/>
          <w:szCs w:val="24"/>
        </w:rPr>
        <w:t xml:space="preserve">pavadoņa pakalpojums iekļauts pamatkritērijos tikai bērniem, kuriem nav noteikta īpašas kopšanas nepieciešamība vecuma grupā </w:t>
      </w:r>
      <w:r w:rsidR="003F5AEE">
        <w:rPr>
          <w:rFonts w:ascii="Times New Roman" w:hAnsi="Times New Roman" w:cs="Times New Roman"/>
          <w:sz w:val="24"/>
          <w:szCs w:val="24"/>
        </w:rPr>
        <w:t xml:space="preserve">no </w:t>
      </w:r>
      <w:r w:rsidRPr="004848C4">
        <w:rPr>
          <w:rFonts w:ascii="Times New Roman" w:hAnsi="Times New Roman" w:cs="Times New Roman"/>
          <w:sz w:val="24"/>
          <w:szCs w:val="24"/>
        </w:rPr>
        <w:t>0</w:t>
      </w:r>
      <w:r w:rsidR="003F5AEE">
        <w:rPr>
          <w:rFonts w:ascii="Times New Roman" w:hAnsi="Times New Roman" w:cs="Times New Roman"/>
          <w:sz w:val="24"/>
          <w:szCs w:val="24"/>
        </w:rPr>
        <w:t xml:space="preserve"> līdz </w:t>
      </w:r>
      <w:r w:rsidRPr="004848C4">
        <w:rPr>
          <w:rFonts w:ascii="Times New Roman" w:hAnsi="Times New Roman" w:cs="Times New Roman"/>
          <w:sz w:val="24"/>
          <w:szCs w:val="24"/>
        </w:rPr>
        <w:t>13 gadi</w:t>
      </w:r>
      <w:r w:rsidR="003F5AEE">
        <w:rPr>
          <w:rFonts w:ascii="Times New Roman" w:hAnsi="Times New Roman" w:cs="Times New Roman"/>
          <w:sz w:val="24"/>
          <w:szCs w:val="24"/>
        </w:rPr>
        <w:t>em</w:t>
      </w:r>
      <w:r w:rsidRPr="004848C4">
        <w:rPr>
          <w:rFonts w:ascii="Times New Roman" w:hAnsi="Times New Roman" w:cs="Times New Roman"/>
          <w:sz w:val="24"/>
          <w:szCs w:val="24"/>
        </w:rPr>
        <w:t xml:space="preserve"> (ieskaitot) un ar mēreniem FI vecuma grupā </w:t>
      </w:r>
      <w:r w:rsidR="003F5AEE">
        <w:rPr>
          <w:rFonts w:ascii="Times New Roman" w:hAnsi="Times New Roman" w:cs="Times New Roman"/>
          <w:sz w:val="24"/>
          <w:szCs w:val="24"/>
        </w:rPr>
        <w:t xml:space="preserve">no </w:t>
      </w:r>
      <w:r w:rsidRPr="004848C4">
        <w:rPr>
          <w:rFonts w:ascii="Times New Roman" w:hAnsi="Times New Roman" w:cs="Times New Roman"/>
          <w:sz w:val="24"/>
          <w:szCs w:val="24"/>
        </w:rPr>
        <w:t>14</w:t>
      </w:r>
      <w:r w:rsidR="003F5AEE">
        <w:rPr>
          <w:rFonts w:ascii="Times New Roman" w:hAnsi="Times New Roman" w:cs="Times New Roman"/>
          <w:sz w:val="24"/>
          <w:szCs w:val="24"/>
        </w:rPr>
        <w:t xml:space="preserve"> līdz </w:t>
      </w:r>
      <w:r w:rsidRPr="004848C4">
        <w:rPr>
          <w:rFonts w:ascii="Times New Roman" w:hAnsi="Times New Roman" w:cs="Times New Roman"/>
          <w:sz w:val="24"/>
          <w:szCs w:val="24"/>
        </w:rPr>
        <w:t>17 gadi</w:t>
      </w:r>
      <w:r w:rsidR="003F5AEE">
        <w:rPr>
          <w:rFonts w:ascii="Times New Roman" w:hAnsi="Times New Roman" w:cs="Times New Roman"/>
          <w:sz w:val="24"/>
          <w:szCs w:val="24"/>
        </w:rPr>
        <w:t>em</w:t>
      </w:r>
      <w:r w:rsidRPr="004848C4">
        <w:rPr>
          <w:rFonts w:ascii="Times New Roman" w:hAnsi="Times New Roman" w:cs="Times New Roman"/>
          <w:sz w:val="24"/>
          <w:szCs w:val="24"/>
        </w:rPr>
        <w:t xml:space="preserve"> (ieskaitot) </w:t>
      </w:r>
      <w:r w:rsidRPr="004848C4">
        <w:rPr>
          <w:rFonts w:ascii="Times New Roman" w:eastAsia="Times New Roman" w:hAnsi="Times New Roman" w:cs="Times New Roman"/>
          <w:sz w:val="24"/>
          <w:szCs w:val="24"/>
        </w:rPr>
        <w:t>– 720 stundas 12 mēnešu periodā (vidēji 60 stundas mēnesī).</w:t>
      </w:r>
    </w:p>
    <w:p w14:paraId="7B872ABB" w14:textId="3E4C7323" w:rsidR="00F86DF4" w:rsidRPr="004848C4" w:rsidRDefault="004848C4" w:rsidP="00F86DF4">
      <w:pPr>
        <w:jc w:val="both"/>
        <w:rPr>
          <w:rFonts w:ascii="Times New Roman" w:hAnsi="Times New Roman" w:cs="Times New Roman"/>
          <w:b/>
          <w:bCs/>
          <w:i/>
          <w:iCs/>
          <w:sz w:val="24"/>
          <w:szCs w:val="24"/>
          <w:lang w:eastAsia="zh-CN"/>
        </w:rPr>
      </w:pPr>
      <w:r w:rsidRPr="004848C4">
        <w:rPr>
          <w:rFonts w:ascii="Times New Roman" w:hAnsi="Times New Roman" w:cs="Times New Roman"/>
          <w:b/>
          <w:bCs/>
          <w:i/>
          <w:iCs/>
          <w:sz w:val="24"/>
          <w:szCs w:val="24"/>
          <w:lang w:eastAsia="zh-CN"/>
        </w:rPr>
        <w:t>5. Aprūpes mājās pakalpojums</w:t>
      </w:r>
    </w:p>
    <w:p w14:paraId="1174FF3E" w14:textId="77777777" w:rsidR="004848C4" w:rsidRPr="004848C4" w:rsidRDefault="004848C4" w:rsidP="004848C4">
      <w:pPr>
        <w:pStyle w:val="ListParagraph"/>
        <w:numPr>
          <w:ilvl w:val="0"/>
          <w:numId w:val="23"/>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b/>
          <w:bCs/>
          <w:sz w:val="24"/>
          <w:szCs w:val="24"/>
        </w:rPr>
        <w:t>Pamatkritērijs:</w:t>
      </w:r>
    </w:p>
    <w:p w14:paraId="507099E1" w14:textId="2203C161" w:rsidR="004848C4" w:rsidRPr="004848C4" w:rsidRDefault="004848C4" w:rsidP="004848C4">
      <w:pPr>
        <w:pStyle w:val="ListParagraph"/>
        <w:numPr>
          <w:ilvl w:val="0"/>
          <w:numId w:val="25"/>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t xml:space="preserve">iekļaut 80 stundas mēnesī bērniem, kuriem ir noteikta īpašas kopšanas nepieciešamība (vecuma grupā </w:t>
      </w:r>
      <w:r w:rsidR="003F5AEE">
        <w:rPr>
          <w:rFonts w:ascii="Times New Roman" w:eastAsia="Times New Roman" w:hAnsi="Times New Roman" w:cs="Times New Roman"/>
          <w:sz w:val="24"/>
          <w:szCs w:val="24"/>
        </w:rPr>
        <w:t xml:space="preserve">no </w:t>
      </w:r>
      <w:r w:rsidRPr="004848C4">
        <w:rPr>
          <w:rFonts w:ascii="Times New Roman" w:eastAsia="Times New Roman" w:hAnsi="Times New Roman" w:cs="Times New Roman"/>
          <w:sz w:val="24"/>
          <w:szCs w:val="24"/>
        </w:rPr>
        <w:t>0</w:t>
      </w:r>
      <w:r w:rsidR="003F5AEE">
        <w:rPr>
          <w:rFonts w:ascii="Times New Roman" w:eastAsia="Times New Roman" w:hAnsi="Times New Roman" w:cs="Times New Roman"/>
          <w:sz w:val="24"/>
          <w:szCs w:val="24"/>
        </w:rPr>
        <w:t xml:space="preserve"> līdz </w:t>
      </w:r>
      <w:r w:rsidRPr="004848C4">
        <w:rPr>
          <w:rFonts w:ascii="Times New Roman" w:eastAsia="Times New Roman" w:hAnsi="Times New Roman" w:cs="Times New Roman"/>
          <w:sz w:val="24"/>
          <w:szCs w:val="24"/>
        </w:rPr>
        <w:t>13 gadi</w:t>
      </w:r>
      <w:r w:rsidR="00903C33">
        <w:rPr>
          <w:rFonts w:ascii="Times New Roman" w:eastAsia="Times New Roman" w:hAnsi="Times New Roman" w:cs="Times New Roman"/>
          <w:sz w:val="24"/>
          <w:szCs w:val="24"/>
        </w:rPr>
        <w:t>em</w:t>
      </w:r>
      <w:r w:rsidRPr="004848C4">
        <w:rPr>
          <w:rFonts w:ascii="Times New Roman" w:eastAsia="Times New Roman" w:hAnsi="Times New Roman" w:cs="Times New Roman"/>
          <w:sz w:val="24"/>
          <w:szCs w:val="24"/>
        </w:rPr>
        <w:t xml:space="preserve"> (ieskaitot));</w:t>
      </w:r>
    </w:p>
    <w:p w14:paraId="0ACC3AF6" w14:textId="11B8E35D" w:rsidR="004848C4" w:rsidRPr="004848C4" w:rsidRDefault="004848C4" w:rsidP="004848C4">
      <w:pPr>
        <w:pStyle w:val="ListParagraph"/>
        <w:numPr>
          <w:ilvl w:val="0"/>
          <w:numId w:val="25"/>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t xml:space="preserve">iekļaut 80 stundas mēnesī bērniem ar smagiem vai ļoti smagiem FI (vecuma grupā </w:t>
      </w:r>
      <w:r w:rsidR="00903C33">
        <w:rPr>
          <w:rFonts w:ascii="Times New Roman" w:eastAsia="Times New Roman" w:hAnsi="Times New Roman" w:cs="Times New Roman"/>
          <w:sz w:val="24"/>
          <w:szCs w:val="24"/>
        </w:rPr>
        <w:t xml:space="preserve">no </w:t>
      </w:r>
      <w:r w:rsidRPr="004848C4">
        <w:rPr>
          <w:rFonts w:ascii="Times New Roman" w:eastAsia="Times New Roman" w:hAnsi="Times New Roman" w:cs="Times New Roman"/>
          <w:sz w:val="24"/>
          <w:szCs w:val="24"/>
        </w:rPr>
        <w:t>14</w:t>
      </w:r>
      <w:r w:rsidR="00903C33">
        <w:rPr>
          <w:rFonts w:ascii="Times New Roman" w:eastAsia="Times New Roman" w:hAnsi="Times New Roman" w:cs="Times New Roman"/>
          <w:sz w:val="24"/>
          <w:szCs w:val="24"/>
        </w:rPr>
        <w:t xml:space="preserve"> līdz </w:t>
      </w:r>
      <w:r w:rsidRPr="004848C4">
        <w:rPr>
          <w:rFonts w:ascii="Times New Roman" w:eastAsia="Times New Roman" w:hAnsi="Times New Roman" w:cs="Times New Roman"/>
          <w:sz w:val="24"/>
          <w:szCs w:val="24"/>
        </w:rPr>
        <w:t>17 gadi</w:t>
      </w:r>
      <w:r w:rsidR="00903C33">
        <w:rPr>
          <w:rFonts w:ascii="Times New Roman" w:eastAsia="Times New Roman" w:hAnsi="Times New Roman" w:cs="Times New Roman"/>
          <w:sz w:val="24"/>
          <w:szCs w:val="24"/>
        </w:rPr>
        <w:t>em</w:t>
      </w:r>
      <w:r w:rsidRPr="004848C4">
        <w:rPr>
          <w:rFonts w:ascii="Times New Roman" w:eastAsia="Times New Roman" w:hAnsi="Times New Roman" w:cs="Times New Roman"/>
          <w:sz w:val="24"/>
          <w:szCs w:val="24"/>
        </w:rPr>
        <w:t xml:space="preserve"> (ieskaitot).</w:t>
      </w:r>
    </w:p>
    <w:p w14:paraId="57FEAA42" w14:textId="77777777" w:rsidR="004848C4" w:rsidRPr="004848C4" w:rsidRDefault="004848C4" w:rsidP="004848C4">
      <w:pPr>
        <w:pStyle w:val="ListParagraph"/>
        <w:numPr>
          <w:ilvl w:val="0"/>
          <w:numId w:val="23"/>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b/>
          <w:bCs/>
          <w:sz w:val="24"/>
          <w:szCs w:val="24"/>
        </w:rPr>
        <w:t>Mainīgais kritērijs:</w:t>
      </w:r>
    </w:p>
    <w:p w14:paraId="5FD69D56" w14:textId="77777777" w:rsidR="004848C4" w:rsidRPr="004848C4" w:rsidRDefault="004848C4" w:rsidP="004848C4">
      <w:pPr>
        <w:pStyle w:val="ListParagraph"/>
        <w:numPr>
          <w:ilvl w:val="0"/>
          <w:numId w:val="24"/>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t>atbalsts vecākiem nodarbinātības veicināšanai;</w:t>
      </w:r>
    </w:p>
    <w:p w14:paraId="475ED3A5" w14:textId="77777777" w:rsidR="004848C4" w:rsidRPr="004848C4" w:rsidRDefault="004848C4" w:rsidP="004848C4">
      <w:pPr>
        <w:pStyle w:val="ListParagraph"/>
        <w:numPr>
          <w:ilvl w:val="0"/>
          <w:numId w:val="24"/>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t>atbalsts vecākiem, ja bērnam noteikts paliatīvās aprūpes statuss.</w:t>
      </w:r>
      <w:r w:rsidRPr="004848C4">
        <w:rPr>
          <w:rFonts w:ascii="Times New Roman" w:hAnsi="Times New Roman" w:cs="Times New Roman"/>
          <w:sz w:val="24"/>
          <w:szCs w:val="24"/>
          <w:shd w:val="clear" w:color="auto" w:fill="FFFFFF"/>
        </w:rPr>
        <w:t xml:space="preserve"> </w:t>
      </w:r>
    </w:p>
    <w:p w14:paraId="5E79A5EB" w14:textId="0820EF09" w:rsidR="004848C4" w:rsidRPr="004848C4" w:rsidRDefault="004848C4" w:rsidP="004848C4">
      <w:pPr>
        <w:pStyle w:val="ListParagraph"/>
        <w:numPr>
          <w:ilvl w:val="0"/>
          <w:numId w:val="10"/>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t xml:space="preserve">Ja sociālais darbinieks konstatē, ka bērna vecāks ir nodarbināts vai mācās, ja bērnam </w:t>
      </w:r>
      <w:r w:rsidRPr="004848C4">
        <w:rPr>
          <w:rFonts w:ascii="Times New Roman" w:eastAsia="Times New Roman" w:hAnsi="Times New Roman" w:cs="Times New Roman"/>
          <w:sz w:val="24"/>
          <w:szCs w:val="24"/>
          <w:u w:val="single"/>
        </w:rPr>
        <w:t>ir piešķirts paliatīvās aprūpes statuss, un bērnam ir noteikta īpašas kopšanas nepieciešamība, vai smags, ļoti smags FI smaguma līmenis</w:t>
      </w:r>
      <w:r w:rsidRPr="004848C4">
        <w:rPr>
          <w:rFonts w:ascii="Times New Roman" w:eastAsia="Times New Roman" w:hAnsi="Times New Roman" w:cs="Times New Roman"/>
          <w:sz w:val="24"/>
          <w:szCs w:val="24"/>
        </w:rPr>
        <w:t>, mainīgā kritērija ietvaros noteiktas 80 stundas mēnesī un 960 stundas 12 mēnešu periodā aprūpes mājās pakalpojumam mainīgā kritērija ietvaros, bērnam vecumā no 1,6 gadiem neatkarīgi no bērna vecuma grupas.</w:t>
      </w:r>
    </w:p>
    <w:p w14:paraId="7BDF0248" w14:textId="31DFDA3E" w:rsidR="004848C4" w:rsidRPr="004848C4" w:rsidRDefault="004848C4" w:rsidP="004848C4">
      <w:pPr>
        <w:pStyle w:val="ListParagraph"/>
        <w:numPr>
          <w:ilvl w:val="0"/>
          <w:numId w:val="10"/>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rPr>
        <w:lastRenderedPageBreak/>
        <w:t>Ja bērna vecāks ir nodarbināts vai mācās</w:t>
      </w:r>
      <w:r w:rsidRPr="004848C4">
        <w:rPr>
          <w:rFonts w:ascii="Times New Roman" w:eastAsia="Times New Roman" w:hAnsi="Times New Roman" w:cs="Times New Roman"/>
          <w:sz w:val="24"/>
          <w:szCs w:val="24"/>
          <w:u w:val="single"/>
        </w:rPr>
        <w:t>, bet bērnam nav noteikta īpašas kopšanas nepieciešamība, vai bērnam ir mērens FI smaguma līmenis</w:t>
      </w:r>
      <w:r w:rsidRPr="004848C4">
        <w:rPr>
          <w:rFonts w:ascii="Times New Roman" w:eastAsia="Times New Roman" w:hAnsi="Times New Roman" w:cs="Times New Roman"/>
          <w:sz w:val="24"/>
          <w:szCs w:val="24"/>
        </w:rPr>
        <w:t>, noteiktas 168 stundas mēnesī un 2016 stundas 12 mēnešu periodā aprūpes mājās pakalpojumam mainīgā kritērija ietvaros, bērnam vecumā no 1,6 gadiem neatkarīgi no bērna vecuma grupas.</w:t>
      </w:r>
    </w:p>
    <w:p w14:paraId="35678329" w14:textId="61127BC8" w:rsidR="004848C4" w:rsidRDefault="004848C4" w:rsidP="004848C4">
      <w:pPr>
        <w:pStyle w:val="ListParagraph"/>
        <w:numPr>
          <w:ilvl w:val="0"/>
          <w:numId w:val="10"/>
        </w:numPr>
        <w:spacing w:after="0" w:line="240" w:lineRule="auto"/>
        <w:jc w:val="both"/>
        <w:rPr>
          <w:rFonts w:ascii="Times New Roman" w:eastAsia="Times New Roman" w:hAnsi="Times New Roman" w:cs="Times New Roman"/>
          <w:sz w:val="24"/>
          <w:szCs w:val="24"/>
        </w:rPr>
      </w:pPr>
      <w:r w:rsidRPr="004848C4">
        <w:rPr>
          <w:rFonts w:ascii="Times New Roman" w:eastAsia="Times New Roman" w:hAnsi="Times New Roman" w:cs="Times New Roman"/>
          <w:sz w:val="24"/>
          <w:szCs w:val="24"/>
          <w:highlight w:val="white"/>
        </w:rPr>
        <w:t>Ja bērns saņem atelpas brīža pakalpojumu institūcijā, tad aprūpes mājās pakalpojumam proporcionāli tiek noņemts viens mēnesis un izmaksas aprūpes mājās pakalpojumam tiek aprēķinātas uz 11 mēnešiem.</w:t>
      </w:r>
    </w:p>
    <w:p w14:paraId="1D239654" w14:textId="77777777" w:rsidR="00DC4475" w:rsidRPr="004848C4" w:rsidRDefault="00DC4475" w:rsidP="00DC4475">
      <w:pPr>
        <w:pStyle w:val="ListParagraph"/>
        <w:spacing w:after="0" w:line="240" w:lineRule="auto"/>
        <w:jc w:val="both"/>
        <w:rPr>
          <w:rFonts w:ascii="Times New Roman" w:eastAsia="Times New Roman" w:hAnsi="Times New Roman" w:cs="Times New Roman"/>
          <w:sz w:val="24"/>
          <w:szCs w:val="24"/>
        </w:rPr>
      </w:pPr>
    </w:p>
    <w:p w14:paraId="16E605B0" w14:textId="6BA861AF" w:rsidR="004848C4" w:rsidRDefault="004848C4" w:rsidP="00F86DF4">
      <w:pPr>
        <w:jc w:val="both"/>
        <w:rPr>
          <w:rFonts w:ascii="Times New Roman" w:hAnsi="Times New Roman" w:cs="Times New Roman"/>
          <w:b/>
          <w:bCs/>
          <w:i/>
          <w:iCs/>
          <w:sz w:val="24"/>
          <w:szCs w:val="24"/>
          <w:lang w:eastAsia="zh-CN"/>
        </w:rPr>
      </w:pPr>
      <w:r w:rsidRPr="004848C4">
        <w:rPr>
          <w:rFonts w:ascii="Times New Roman" w:hAnsi="Times New Roman" w:cs="Times New Roman"/>
          <w:b/>
          <w:bCs/>
          <w:i/>
          <w:iCs/>
          <w:sz w:val="24"/>
          <w:szCs w:val="24"/>
          <w:lang w:eastAsia="zh-CN"/>
        </w:rPr>
        <w:t>6. Atelpas brīža pakalpojums</w:t>
      </w:r>
    </w:p>
    <w:p w14:paraId="73C624E3" w14:textId="727EEE21" w:rsidR="004848C4" w:rsidRDefault="004848C4" w:rsidP="004848C4">
      <w:pPr>
        <w:autoSpaceDE w:val="0"/>
        <w:autoSpaceDN w:val="0"/>
        <w:adjustRightInd w:val="0"/>
        <w:jc w:val="both"/>
        <w:rPr>
          <w:rFonts w:ascii="Times New Roman" w:eastAsia="Times New Roman" w:hAnsi="Times New Roman" w:cs="Times New Roman"/>
          <w:b/>
          <w:bCs/>
        </w:rPr>
      </w:pPr>
      <w:r>
        <w:rPr>
          <w:rFonts w:ascii="Times New Roman" w:eastAsia="Times New Roman" w:hAnsi="Times New Roman" w:cs="Times New Roman"/>
          <w:b/>
          <w:bCs/>
        </w:rPr>
        <w:t xml:space="preserve">Mainīgais </w:t>
      </w:r>
      <w:r w:rsidRPr="00561F5D">
        <w:rPr>
          <w:rFonts w:ascii="Times New Roman" w:eastAsia="Times New Roman" w:hAnsi="Times New Roman" w:cs="Times New Roman"/>
          <w:b/>
          <w:bCs/>
        </w:rPr>
        <w:t>kritērijs</w:t>
      </w:r>
      <w:r>
        <w:rPr>
          <w:rFonts w:ascii="Times New Roman" w:eastAsia="Times New Roman" w:hAnsi="Times New Roman" w:cs="Times New Roman"/>
        </w:rPr>
        <w:t xml:space="preserve">   </w:t>
      </w:r>
      <w:r w:rsidRPr="00783BE5">
        <w:rPr>
          <w:rFonts w:ascii="Times New Roman" w:eastAsia="Times New Roman" w:hAnsi="Times New Roman" w:cs="Times New Roman"/>
          <w:b/>
          <w:bCs/>
        </w:rPr>
        <w:t>atelpas brīdis vecākiem</w:t>
      </w:r>
      <w:r>
        <w:rPr>
          <w:rFonts w:ascii="Times New Roman" w:eastAsia="Times New Roman" w:hAnsi="Times New Roman" w:cs="Times New Roman"/>
          <w:b/>
          <w:bCs/>
        </w:rPr>
        <w:t>.</w:t>
      </w:r>
    </w:p>
    <w:p w14:paraId="1382129A" w14:textId="0555C24D" w:rsidR="004848C4" w:rsidRPr="00AA1A17" w:rsidRDefault="004848C4" w:rsidP="004848C4">
      <w:pPr>
        <w:autoSpaceDE w:val="0"/>
        <w:autoSpaceDN w:val="0"/>
        <w:adjustRightInd w:val="0"/>
        <w:jc w:val="both"/>
        <w:rPr>
          <w:rFonts w:ascii="Times New Roman" w:hAnsi="Times New Roman" w:cs="Times New Roman"/>
          <w:sz w:val="24"/>
          <w:szCs w:val="24"/>
        </w:rPr>
      </w:pPr>
      <w:r w:rsidRPr="00AA1A17">
        <w:rPr>
          <w:rFonts w:ascii="Times New Roman" w:eastAsia="Times New Roman" w:hAnsi="Times New Roman" w:cs="Times New Roman"/>
          <w:sz w:val="24"/>
          <w:szCs w:val="24"/>
        </w:rPr>
        <w:t>Šī kritērija ietvaros var tik piešķirts atelpas brīža pakalpojums institūcijā vai mājoklī, ņemot vērā sociālā darbinieka bērna vajadzību izvērtējumu un vecāku izvēli,</w:t>
      </w:r>
      <w:r w:rsidRPr="00AA1A17">
        <w:rPr>
          <w:rFonts w:ascii="Times New Roman" w:hAnsi="Times New Roman" w:cs="Times New Roman"/>
          <w:sz w:val="24"/>
          <w:szCs w:val="24"/>
        </w:rPr>
        <w:t xml:space="preserve"> bērniem, kuriem ir noteikta īpašas kopšanas nepieciešamība vecuma grupā no 0 līdz13 gadiem (ieskaitot) un ar smagiem un ļoti smagiem FI vecuma grupā no 14 līdz 17 gadiem (ieskaitot) </w:t>
      </w:r>
      <w:r w:rsidRPr="00AA1A17">
        <w:rPr>
          <w:rFonts w:ascii="Times New Roman" w:eastAsia="Times New Roman" w:hAnsi="Times New Roman" w:cs="Times New Roman"/>
          <w:sz w:val="24"/>
          <w:szCs w:val="24"/>
        </w:rPr>
        <w:t>– 30 diennaktis 12 mēnešu periodā</w:t>
      </w:r>
      <w:r w:rsidRPr="00AA1A17">
        <w:rPr>
          <w:rFonts w:ascii="Times New Roman" w:hAnsi="Times New Roman" w:cs="Times New Roman"/>
          <w:sz w:val="24"/>
          <w:szCs w:val="24"/>
        </w:rPr>
        <w:t xml:space="preserve"> visās vecuma grupās, neatkarīgi no bērna FT veida.</w:t>
      </w:r>
    </w:p>
    <w:p w14:paraId="460BC87A" w14:textId="4E31C1FF" w:rsidR="004848C4" w:rsidRPr="00AA1A17" w:rsidRDefault="004848C4" w:rsidP="004848C4">
      <w:pPr>
        <w:autoSpaceDE w:val="0"/>
        <w:autoSpaceDN w:val="0"/>
        <w:adjustRightInd w:val="0"/>
        <w:jc w:val="both"/>
        <w:rPr>
          <w:rFonts w:ascii="Times New Roman" w:hAnsi="Times New Roman" w:cs="Times New Roman"/>
          <w:b/>
          <w:bCs/>
          <w:i/>
          <w:iCs/>
          <w:sz w:val="24"/>
          <w:szCs w:val="24"/>
        </w:rPr>
      </w:pPr>
      <w:r w:rsidRPr="00AA1A17">
        <w:rPr>
          <w:rFonts w:ascii="Times New Roman" w:hAnsi="Times New Roman" w:cs="Times New Roman"/>
          <w:b/>
          <w:bCs/>
          <w:i/>
          <w:iCs/>
          <w:sz w:val="24"/>
          <w:szCs w:val="24"/>
        </w:rPr>
        <w:t>7. Ģimenes asistenta pakalpojums</w:t>
      </w:r>
    </w:p>
    <w:p w14:paraId="6023CC47" w14:textId="77777777" w:rsidR="00AA1A17" w:rsidRPr="00AA1A17" w:rsidRDefault="00AA1A17" w:rsidP="00AA1A17">
      <w:pPr>
        <w:autoSpaceDE w:val="0"/>
        <w:autoSpaceDN w:val="0"/>
        <w:adjustRightInd w:val="0"/>
        <w:jc w:val="both"/>
        <w:rPr>
          <w:rFonts w:ascii="Times New Roman" w:eastAsia="Times New Roman" w:hAnsi="Times New Roman" w:cs="Times New Roman"/>
          <w:sz w:val="24"/>
          <w:szCs w:val="24"/>
        </w:rPr>
      </w:pPr>
      <w:r w:rsidRPr="00AA1A17">
        <w:rPr>
          <w:rFonts w:ascii="Times New Roman" w:eastAsia="Times New Roman" w:hAnsi="Times New Roman" w:cs="Times New Roman"/>
          <w:b/>
          <w:bCs/>
          <w:sz w:val="24"/>
          <w:szCs w:val="24"/>
        </w:rPr>
        <w:t>Mainīgais kritērijs</w:t>
      </w:r>
      <w:r w:rsidRPr="00AA1A17">
        <w:rPr>
          <w:rFonts w:ascii="Times New Roman" w:eastAsia="Times New Roman" w:hAnsi="Times New Roman" w:cs="Times New Roman"/>
          <w:sz w:val="24"/>
          <w:szCs w:val="24"/>
        </w:rPr>
        <w:t xml:space="preserve">  - </w:t>
      </w:r>
      <w:r w:rsidRPr="00AA1A17">
        <w:rPr>
          <w:rFonts w:ascii="Times New Roman" w:hAnsi="Times New Roman" w:cs="Times New Roman"/>
          <w:b/>
          <w:bCs/>
          <w:sz w:val="24"/>
          <w:szCs w:val="24"/>
        </w:rPr>
        <w:t>atbalsts vecākiem bērna aprūpē un audzināšanā</w:t>
      </w:r>
    </w:p>
    <w:p w14:paraId="0FFFF667" w14:textId="500FA482" w:rsidR="00AA1A17" w:rsidRPr="00AA1A17" w:rsidRDefault="00AA1A17" w:rsidP="00AA1A17">
      <w:pPr>
        <w:jc w:val="both"/>
        <w:rPr>
          <w:rFonts w:ascii="Times New Roman" w:hAnsi="Times New Roman" w:cs="Times New Roman"/>
          <w:b/>
          <w:bCs/>
          <w:i/>
          <w:iCs/>
          <w:sz w:val="24"/>
          <w:szCs w:val="24"/>
          <w:lang w:eastAsia="zh-CN"/>
        </w:rPr>
      </w:pPr>
      <w:r w:rsidRPr="00AA1A17">
        <w:rPr>
          <w:rFonts w:ascii="Times New Roman" w:hAnsi="Times New Roman" w:cs="Times New Roman"/>
          <w:sz w:val="24"/>
          <w:szCs w:val="24"/>
        </w:rPr>
        <w:t xml:space="preserve">Visās vecuma grupās, neatkarīgi no bērna FT veida </w:t>
      </w:r>
      <w:r w:rsidRPr="00AA1A17">
        <w:rPr>
          <w:rFonts w:ascii="Times New Roman" w:eastAsia="Times New Roman" w:hAnsi="Times New Roman" w:cs="Times New Roman"/>
          <w:sz w:val="24"/>
          <w:szCs w:val="24"/>
        </w:rPr>
        <w:t>48 stundas mēnesī, 576 stundas 12 mēnešu periodā.</w:t>
      </w:r>
    </w:p>
    <w:p w14:paraId="7EBAC336" w14:textId="4290CDD8" w:rsidR="00AA1A17" w:rsidRPr="00107A59" w:rsidRDefault="00AA1A17">
      <w:pPr>
        <w:jc w:val="both"/>
        <w:rPr>
          <w:rFonts w:ascii="Times New Roman" w:eastAsia="Times New Roman" w:hAnsi="Times New Roman" w:cs="Times New Roman"/>
          <w:b/>
          <w:bCs/>
          <w:i/>
          <w:iCs/>
          <w:color w:val="000000"/>
          <w:sz w:val="24"/>
          <w:szCs w:val="24"/>
        </w:rPr>
      </w:pPr>
      <w:r w:rsidRPr="00107A59">
        <w:rPr>
          <w:rFonts w:ascii="Times New Roman" w:hAnsi="Times New Roman" w:cs="Times New Roman"/>
          <w:b/>
          <w:bCs/>
          <w:i/>
          <w:iCs/>
          <w:sz w:val="24"/>
          <w:szCs w:val="24"/>
          <w:lang w:eastAsia="zh-CN"/>
        </w:rPr>
        <w:t xml:space="preserve">2. </w:t>
      </w:r>
      <w:r w:rsidRPr="00107A59">
        <w:rPr>
          <w:rFonts w:ascii="Times New Roman" w:eastAsia="Times New Roman" w:hAnsi="Times New Roman" w:cs="Times New Roman"/>
          <w:b/>
          <w:bCs/>
          <w:i/>
          <w:iCs/>
          <w:color w:val="000000"/>
          <w:sz w:val="24"/>
          <w:szCs w:val="24"/>
        </w:rPr>
        <w:t>joma - SBS pakalpojumi bērniem - zaudētās funkcijas kompensēšanai un funkcionēšanas spēju uzturēšanai un attīstīšanai</w:t>
      </w:r>
    </w:p>
    <w:p w14:paraId="14713DBF" w14:textId="53D6F715" w:rsidR="00AA1A17" w:rsidRPr="00AA1A17" w:rsidRDefault="00AA1A17" w:rsidP="00AA1A17">
      <w:pPr>
        <w:jc w:val="both"/>
        <w:rPr>
          <w:rFonts w:ascii="Times New Roman" w:eastAsia="Times New Roman" w:hAnsi="Times New Roman" w:cs="Times New Roman"/>
          <w:b/>
          <w:bCs/>
          <w:i/>
          <w:iCs/>
          <w:sz w:val="24"/>
          <w:szCs w:val="24"/>
        </w:rPr>
      </w:pPr>
      <w:r w:rsidRPr="00107A59">
        <w:rPr>
          <w:rFonts w:ascii="Times New Roman" w:eastAsia="Times New Roman" w:hAnsi="Times New Roman" w:cs="Times New Roman"/>
          <w:b/>
          <w:bCs/>
          <w:i/>
          <w:iCs/>
          <w:color w:val="000000"/>
          <w:sz w:val="24"/>
          <w:szCs w:val="24"/>
        </w:rPr>
        <w:t>1.</w:t>
      </w:r>
      <w:r w:rsidRPr="00AA1A17">
        <w:rPr>
          <w:rFonts w:ascii="Times New Roman" w:eastAsia="Times New Roman" w:hAnsi="Times New Roman" w:cs="Times New Roman"/>
          <w:b/>
          <w:bCs/>
          <w:color w:val="000000"/>
          <w:sz w:val="24"/>
          <w:szCs w:val="24"/>
        </w:rPr>
        <w:t xml:space="preserve"> </w:t>
      </w:r>
      <w:r w:rsidRPr="00AA1A17">
        <w:rPr>
          <w:rFonts w:ascii="Times New Roman" w:eastAsia="Times New Roman" w:hAnsi="Times New Roman" w:cs="Times New Roman"/>
          <w:b/>
          <w:bCs/>
          <w:i/>
          <w:iCs/>
          <w:sz w:val="24"/>
          <w:szCs w:val="24"/>
        </w:rPr>
        <w:t>Dienas aprūpes centra pakalpojums</w:t>
      </w:r>
    </w:p>
    <w:p w14:paraId="3C79A88B" w14:textId="0A825B3B" w:rsidR="00AA1A17" w:rsidRPr="00AA1A17" w:rsidRDefault="00AA1A17" w:rsidP="00AA1A17">
      <w:pPr>
        <w:jc w:val="both"/>
        <w:rPr>
          <w:rFonts w:ascii="Times New Roman" w:eastAsia="Times New Roman" w:hAnsi="Times New Roman" w:cs="Times New Roman"/>
          <w:sz w:val="24"/>
          <w:szCs w:val="24"/>
        </w:rPr>
      </w:pPr>
      <w:r w:rsidRPr="00AA1A17">
        <w:rPr>
          <w:rFonts w:ascii="Times New Roman" w:eastAsia="Times New Roman" w:hAnsi="Times New Roman" w:cs="Times New Roman"/>
          <w:i/>
          <w:iCs/>
          <w:sz w:val="24"/>
          <w:szCs w:val="24"/>
        </w:rPr>
        <w:t xml:space="preserve"> </w:t>
      </w:r>
      <w:r w:rsidR="00197BFC" w:rsidRPr="007351FE">
        <w:rPr>
          <w:rFonts w:ascii="Times New Roman" w:eastAsia="Times New Roman" w:hAnsi="Times New Roman" w:cs="Times New Roman"/>
          <w:b/>
          <w:bCs/>
          <w:sz w:val="24"/>
          <w:szCs w:val="24"/>
        </w:rPr>
        <w:t>Pamatkritērijs</w:t>
      </w:r>
      <w:r w:rsidR="00197BFC" w:rsidRPr="007351FE">
        <w:rPr>
          <w:rFonts w:ascii="Times New Roman" w:eastAsia="Times New Roman" w:hAnsi="Times New Roman" w:cs="Times New Roman"/>
          <w:sz w:val="24"/>
          <w:szCs w:val="24"/>
        </w:rPr>
        <w:t xml:space="preserve"> -</w:t>
      </w:r>
      <w:r w:rsidR="00197BFC">
        <w:rPr>
          <w:rFonts w:ascii="Times New Roman" w:eastAsia="Times New Roman" w:hAnsi="Times New Roman" w:cs="Times New Roman"/>
          <w:sz w:val="24"/>
          <w:szCs w:val="24"/>
        </w:rPr>
        <w:t xml:space="preserve"> </w:t>
      </w:r>
      <w:r w:rsidRPr="00AA1A17">
        <w:rPr>
          <w:rFonts w:ascii="Times New Roman" w:eastAsia="Times New Roman" w:hAnsi="Times New Roman" w:cs="Times New Roman"/>
          <w:sz w:val="24"/>
          <w:szCs w:val="24"/>
        </w:rPr>
        <w:t>Dienas aprūpes centra pakalpojumu var saņemt:</w:t>
      </w:r>
    </w:p>
    <w:p w14:paraId="2243AA6C" w14:textId="3BA75CF2" w:rsidR="00AA1A17" w:rsidRPr="00AA1A17" w:rsidRDefault="00AA1A17" w:rsidP="00AA1A17">
      <w:pPr>
        <w:pStyle w:val="ListParagraph"/>
        <w:numPr>
          <w:ilvl w:val="0"/>
          <w:numId w:val="26"/>
        </w:numPr>
        <w:spacing w:after="0" w:line="240" w:lineRule="auto"/>
        <w:jc w:val="both"/>
        <w:rPr>
          <w:rFonts w:ascii="Times New Roman" w:eastAsia="Times New Roman" w:hAnsi="Times New Roman" w:cs="Times New Roman"/>
          <w:sz w:val="24"/>
          <w:szCs w:val="24"/>
        </w:rPr>
      </w:pPr>
      <w:r w:rsidRPr="00AA1A17">
        <w:rPr>
          <w:rFonts w:ascii="Times New Roman" w:eastAsia="Times New Roman" w:hAnsi="Times New Roman" w:cs="Times New Roman"/>
          <w:sz w:val="24"/>
          <w:szCs w:val="24"/>
        </w:rPr>
        <w:t xml:space="preserve">visi bērni, neatkarīgi no FT veida, vecuma grupas (izņemot </w:t>
      </w:r>
      <w:r w:rsidR="00903C33">
        <w:rPr>
          <w:rFonts w:ascii="Times New Roman" w:eastAsia="Times New Roman" w:hAnsi="Times New Roman" w:cs="Times New Roman"/>
          <w:sz w:val="24"/>
          <w:szCs w:val="24"/>
        </w:rPr>
        <w:t xml:space="preserve">no </w:t>
      </w:r>
      <w:r w:rsidRPr="00AA1A17">
        <w:rPr>
          <w:rFonts w:ascii="Times New Roman" w:eastAsia="Times New Roman" w:hAnsi="Times New Roman" w:cs="Times New Roman"/>
          <w:sz w:val="24"/>
          <w:szCs w:val="24"/>
        </w:rPr>
        <w:t>0</w:t>
      </w:r>
      <w:r w:rsidR="00903C33">
        <w:rPr>
          <w:rFonts w:ascii="Times New Roman" w:eastAsia="Times New Roman" w:hAnsi="Times New Roman" w:cs="Times New Roman"/>
          <w:sz w:val="24"/>
          <w:szCs w:val="24"/>
        </w:rPr>
        <w:t xml:space="preserve"> līdz </w:t>
      </w:r>
      <w:r w:rsidRPr="00AA1A17">
        <w:rPr>
          <w:rFonts w:ascii="Times New Roman" w:eastAsia="Times New Roman" w:hAnsi="Times New Roman" w:cs="Times New Roman"/>
          <w:sz w:val="24"/>
          <w:szCs w:val="24"/>
        </w:rPr>
        <w:t>1,5 gadi</w:t>
      </w:r>
      <w:r w:rsidR="00903C33">
        <w:rPr>
          <w:rFonts w:ascii="Times New Roman" w:eastAsia="Times New Roman" w:hAnsi="Times New Roman" w:cs="Times New Roman"/>
          <w:sz w:val="24"/>
          <w:szCs w:val="24"/>
        </w:rPr>
        <w:t>em</w:t>
      </w:r>
      <w:r w:rsidRPr="00AA1A17">
        <w:rPr>
          <w:rFonts w:ascii="Times New Roman" w:eastAsia="Times New Roman" w:hAnsi="Times New Roman" w:cs="Times New Roman"/>
          <w:sz w:val="24"/>
          <w:szCs w:val="24"/>
        </w:rPr>
        <w:t>), FI smaguma līmeņa;</w:t>
      </w:r>
    </w:p>
    <w:p w14:paraId="18EDC77B" w14:textId="3C8A6E5C" w:rsidR="00AA1A17" w:rsidRDefault="00AA1A17" w:rsidP="00AA1A17">
      <w:pPr>
        <w:pStyle w:val="ListParagraph"/>
        <w:numPr>
          <w:ilvl w:val="0"/>
          <w:numId w:val="26"/>
        </w:numPr>
        <w:spacing w:line="240" w:lineRule="auto"/>
        <w:jc w:val="both"/>
        <w:rPr>
          <w:rFonts w:ascii="Times New Roman" w:eastAsia="Times New Roman" w:hAnsi="Times New Roman" w:cs="Times New Roman"/>
          <w:sz w:val="24"/>
          <w:szCs w:val="24"/>
        </w:rPr>
      </w:pPr>
      <w:r w:rsidRPr="00AA1A17">
        <w:rPr>
          <w:rFonts w:ascii="Times New Roman" w:eastAsia="Times New Roman" w:hAnsi="Times New Roman" w:cs="Times New Roman"/>
          <w:sz w:val="24"/>
          <w:szCs w:val="24"/>
        </w:rPr>
        <w:t>attiecībā par bērniem vecumā no 0</w:t>
      </w:r>
      <w:r w:rsidR="00903C33">
        <w:rPr>
          <w:rFonts w:ascii="Times New Roman" w:eastAsia="Times New Roman" w:hAnsi="Times New Roman" w:cs="Times New Roman"/>
          <w:sz w:val="24"/>
          <w:szCs w:val="24"/>
        </w:rPr>
        <w:t xml:space="preserve"> līdz </w:t>
      </w:r>
      <w:r w:rsidRPr="00AA1A17">
        <w:rPr>
          <w:rFonts w:ascii="Times New Roman" w:eastAsia="Times New Roman" w:hAnsi="Times New Roman" w:cs="Times New Roman"/>
          <w:sz w:val="24"/>
          <w:szCs w:val="24"/>
        </w:rPr>
        <w:t>1,5 gadiem, Projekta darba grupa vienojās par šādu pieņēmumu, ja bērna vecāks atrodas bērna kopšanas atvaļinājumā vai bērna vecums ir neatbilstošs dienas aprūpes centra apmeklēšanai, vai bērna veselības stāvoklis nav stabils, tad bērns dienas aprūpes centru neapmeklē;</w:t>
      </w:r>
    </w:p>
    <w:p w14:paraId="573FA254" w14:textId="45F2A7FF" w:rsidR="00AA1A17" w:rsidRPr="00197BFC" w:rsidRDefault="00AA1A17" w:rsidP="00AA1A17">
      <w:pPr>
        <w:pStyle w:val="ListParagraph"/>
        <w:numPr>
          <w:ilvl w:val="0"/>
          <w:numId w:val="26"/>
        </w:numPr>
        <w:spacing w:line="240" w:lineRule="auto"/>
        <w:jc w:val="both"/>
        <w:rPr>
          <w:rFonts w:ascii="Times New Roman" w:eastAsia="Times New Roman" w:hAnsi="Times New Roman" w:cs="Times New Roman"/>
          <w:sz w:val="24"/>
          <w:szCs w:val="24"/>
        </w:rPr>
      </w:pPr>
      <w:r w:rsidRPr="00AA1A17">
        <w:rPr>
          <w:rFonts w:ascii="Times New Roman" w:eastAsia="Times New Roman" w:hAnsi="Times New Roman" w:cs="Times New Roman"/>
          <w:sz w:val="24"/>
          <w:szCs w:val="24"/>
          <w:highlight w:val="white"/>
        </w:rPr>
        <w:t>ja bērns saņem atelpas brīža pakalpojumu institūcijā, tad dienas aprūpes centra pakalpojumam proporcionāli tiek noņemtas 30 dienas un izmaksas dienas aprūpes centra pakalpojumam tiek aprēķinātas uz 11 mēnešiem</w:t>
      </w:r>
      <w:r w:rsidRPr="00AA1A17">
        <w:rPr>
          <w:rFonts w:ascii="Times New Roman" w:eastAsia="Times New Roman" w:hAnsi="Times New Roman" w:cs="Times New Roman"/>
          <w:highlight w:val="white"/>
        </w:rPr>
        <w:t>.</w:t>
      </w:r>
    </w:p>
    <w:p w14:paraId="5C06F6C1" w14:textId="77777777" w:rsidR="00197BFC" w:rsidRPr="007351FE" w:rsidRDefault="00197BFC" w:rsidP="00197BFC">
      <w:pPr>
        <w:pStyle w:val="ListParagraph"/>
        <w:spacing w:line="240" w:lineRule="auto"/>
        <w:jc w:val="both"/>
        <w:rPr>
          <w:rFonts w:ascii="Times New Roman" w:eastAsia="Times New Roman" w:hAnsi="Times New Roman" w:cs="Times New Roman"/>
          <w:sz w:val="24"/>
          <w:szCs w:val="24"/>
        </w:rPr>
      </w:pPr>
    </w:p>
    <w:p w14:paraId="59669FCB" w14:textId="5541776B" w:rsidR="007351FE" w:rsidRPr="007351FE" w:rsidRDefault="007351FE" w:rsidP="007351FE">
      <w:pPr>
        <w:jc w:val="both"/>
        <w:rPr>
          <w:rFonts w:ascii="Times New Roman" w:eastAsia="Times New Roman" w:hAnsi="Times New Roman" w:cs="Times New Roman"/>
          <w:b/>
          <w:bCs/>
          <w:i/>
          <w:iCs/>
          <w:sz w:val="24"/>
          <w:szCs w:val="24"/>
        </w:rPr>
      </w:pPr>
      <w:r w:rsidRPr="007351FE">
        <w:rPr>
          <w:rFonts w:ascii="Times New Roman" w:eastAsia="Times New Roman" w:hAnsi="Times New Roman" w:cs="Times New Roman"/>
          <w:b/>
          <w:bCs/>
          <w:i/>
          <w:iCs/>
          <w:sz w:val="24"/>
          <w:szCs w:val="24"/>
        </w:rPr>
        <w:t>2. Psihologa konsultācija</w:t>
      </w:r>
      <w:r>
        <w:rPr>
          <w:rFonts w:ascii="Times New Roman" w:eastAsia="Times New Roman" w:hAnsi="Times New Roman" w:cs="Times New Roman"/>
          <w:b/>
          <w:bCs/>
          <w:i/>
          <w:iCs/>
          <w:sz w:val="24"/>
          <w:szCs w:val="24"/>
        </w:rPr>
        <w:t>s</w:t>
      </w:r>
    </w:p>
    <w:p w14:paraId="2A734D87" w14:textId="6F3E2B45" w:rsidR="007351FE" w:rsidRPr="007351FE" w:rsidRDefault="007351FE" w:rsidP="007351FE">
      <w:pPr>
        <w:autoSpaceDE w:val="0"/>
        <w:autoSpaceDN w:val="0"/>
        <w:adjustRightInd w:val="0"/>
        <w:spacing w:after="0" w:line="240" w:lineRule="auto"/>
        <w:jc w:val="both"/>
        <w:rPr>
          <w:rFonts w:ascii="Times New Roman" w:eastAsia="Times New Roman" w:hAnsi="Times New Roman" w:cs="Times New Roman"/>
          <w:sz w:val="24"/>
          <w:szCs w:val="24"/>
        </w:rPr>
      </w:pPr>
      <w:r w:rsidRPr="007351FE">
        <w:rPr>
          <w:rFonts w:ascii="Times New Roman" w:eastAsia="Times New Roman" w:hAnsi="Times New Roman" w:cs="Times New Roman"/>
          <w:sz w:val="24"/>
          <w:szCs w:val="24"/>
          <w:shd w:val="clear" w:color="auto" w:fill="FFFFFF" w:themeFill="background1"/>
        </w:rPr>
        <w:t>Ņemot vērā metodikas aprobācijas izmēģinājumprojekta rezultātus</w:t>
      </w:r>
      <w:r w:rsidR="00846D08">
        <w:rPr>
          <w:rFonts w:ascii="Times New Roman" w:eastAsia="Times New Roman" w:hAnsi="Times New Roman" w:cs="Times New Roman"/>
          <w:sz w:val="24"/>
          <w:szCs w:val="24"/>
          <w:shd w:val="clear" w:color="auto" w:fill="FFFFFF" w:themeFill="background1"/>
        </w:rPr>
        <w:t>,</w:t>
      </w:r>
      <w:r w:rsidRPr="007351FE">
        <w:rPr>
          <w:rFonts w:ascii="Times New Roman" w:eastAsia="Times New Roman" w:hAnsi="Times New Roman" w:cs="Times New Roman"/>
          <w:sz w:val="24"/>
          <w:szCs w:val="24"/>
          <w:shd w:val="clear" w:color="auto" w:fill="FFFFFF" w:themeFill="background1"/>
        </w:rPr>
        <w:t xml:space="preserve"> Projekta darba grupa vienojās, ka pamatkritērijā psihologa konsultācijas tiek izdalītas atsevišķi no speciālistu konsultācijām</w:t>
      </w:r>
      <w:r w:rsidRPr="00F56938">
        <w:rPr>
          <w:rFonts w:ascii="Times New Roman" w:eastAsia="Times New Roman" w:hAnsi="Times New Roman" w:cs="Times New Roman"/>
          <w:sz w:val="24"/>
          <w:szCs w:val="24"/>
          <w:shd w:val="clear" w:color="auto" w:fill="FFFFFF" w:themeFill="background1"/>
        </w:rPr>
        <w:t xml:space="preserve"> un tajā iekļauj 12 psihologa konsultācijas 12 mēnešu periodā</w:t>
      </w:r>
      <w:r w:rsidR="0031138E">
        <w:rPr>
          <w:rFonts w:ascii="Times New Roman" w:eastAsia="Times New Roman" w:hAnsi="Times New Roman" w:cs="Times New Roman"/>
          <w:sz w:val="24"/>
          <w:szCs w:val="24"/>
          <w:shd w:val="clear" w:color="auto" w:fill="FFFFFF" w:themeFill="background1"/>
        </w:rPr>
        <w:t xml:space="preserve"> </w:t>
      </w:r>
      <w:r w:rsidR="0031138E" w:rsidRPr="0031138E">
        <w:rPr>
          <w:rFonts w:ascii="Times New Roman" w:eastAsia="Times New Roman" w:hAnsi="Times New Roman" w:cs="Times New Roman"/>
          <w:i/>
          <w:iCs/>
          <w:sz w:val="24"/>
          <w:szCs w:val="24"/>
          <w:shd w:val="clear" w:color="auto" w:fill="FFFFFF" w:themeFill="background1"/>
        </w:rPr>
        <w:t>(2.3. pielikums, 2.3.1. tabula, 2.3.2. tabula).</w:t>
      </w:r>
      <w:r w:rsidR="0031138E">
        <w:rPr>
          <w:rFonts w:ascii="Times New Roman" w:eastAsia="Times New Roman" w:hAnsi="Times New Roman" w:cs="Times New Roman"/>
          <w:sz w:val="24"/>
          <w:szCs w:val="24"/>
          <w:shd w:val="clear" w:color="auto" w:fill="FFFFFF" w:themeFill="background1"/>
        </w:rPr>
        <w:t xml:space="preserve"> N</w:t>
      </w:r>
      <w:r w:rsidRPr="007351FE">
        <w:rPr>
          <w:rFonts w:ascii="Times New Roman" w:eastAsia="Times New Roman" w:hAnsi="Times New Roman" w:cs="Times New Roman"/>
          <w:sz w:val="24"/>
          <w:szCs w:val="24"/>
          <w:shd w:val="clear" w:color="auto" w:fill="FFFFFF" w:themeFill="background1"/>
        </w:rPr>
        <w:t>epieciešams papildināt mainīgos kritērijus ar jaunu kritēriju</w:t>
      </w:r>
      <w:r w:rsidRPr="007351FE">
        <w:rPr>
          <w:rFonts w:ascii="Times New Roman" w:eastAsia="Times New Roman" w:hAnsi="Times New Roman" w:cs="Times New Roman"/>
          <w:sz w:val="24"/>
          <w:szCs w:val="24"/>
        </w:rPr>
        <w:t xml:space="preserve"> – psiholoģiskais atbalsts bērnam.</w:t>
      </w:r>
    </w:p>
    <w:p w14:paraId="43554DC3" w14:textId="3A7D2D43" w:rsidR="007351FE" w:rsidRPr="007351FE" w:rsidRDefault="007351FE" w:rsidP="007351FE">
      <w:pPr>
        <w:pStyle w:val="ListParagraph"/>
        <w:numPr>
          <w:ilvl w:val="0"/>
          <w:numId w:val="22"/>
        </w:numPr>
        <w:spacing w:after="0" w:line="240" w:lineRule="auto"/>
        <w:jc w:val="both"/>
        <w:rPr>
          <w:sz w:val="24"/>
          <w:szCs w:val="24"/>
        </w:rPr>
      </w:pPr>
      <w:r w:rsidRPr="007351FE">
        <w:rPr>
          <w:rFonts w:ascii="Times New Roman" w:eastAsia="Times New Roman" w:hAnsi="Times New Roman" w:cs="Times New Roman"/>
          <w:b/>
          <w:bCs/>
          <w:sz w:val="24"/>
          <w:szCs w:val="24"/>
        </w:rPr>
        <w:t>Pamatkritērijs</w:t>
      </w:r>
      <w:r w:rsidRPr="007351FE">
        <w:rPr>
          <w:rFonts w:ascii="Times New Roman" w:eastAsia="Times New Roman" w:hAnsi="Times New Roman" w:cs="Times New Roman"/>
          <w:sz w:val="24"/>
          <w:szCs w:val="24"/>
        </w:rPr>
        <w:t xml:space="preserve"> - psihologa konsultācijas bērnam tiek iekļautas SBS pakalpojuma grozā neatkarīgi no bērna ar FT veida, vecuma grupas, FI smaguma līmeņa – 12 konsultācijas 12 mēnešu periodā (vidēji viena konsultācija mēnesī).</w:t>
      </w:r>
    </w:p>
    <w:p w14:paraId="01447707" w14:textId="3872B033" w:rsidR="007351FE" w:rsidRPr="006A4D80" w:rsidRDefault="007351FE" w:rsidP="00197BFC">
      <w:pPr>
        <w:pStyle w:val="ListParagraph"/>
        <w:numPr>
          <w:ilvl w:val="0"/>
          <w:numId w:val="22"/>
        </w:numPr>
        <w:spacing w:after="0" w:line="240" w:lineRule="auto"/>
        <w:jc w:val="both"/>
        <w:rPr>
          <w:sz w:val="24"/>
          <w:szCs w:val="24"/>
        </w:rPr>
      </w:pPr>
      <w:r w:rsidRPr="007351FE">
        <w:rPr>
          <w:rFonts w:ascii="Times New Roman" w:eastAsia="Times New Roman" w:hAnsi="Times New Roman" w:cs="Times New Roman"/>
          <w:b/>
          <w:bCs/>
          <w:sz w:val="24"/>
          <w:szCs w:val="24"/>
        </w:rPr>
        <w:lastRenderedPageBreak/>
        <w:t xml:space="preserve">Mainīgais </w:t>
      </w:r>
      <w:r w:rsidRPr="006A4D80">
        <w:rPr>
          <w:rFonts w:ascii="Times New Roman" w:eastAsia="Times New Roman" w:hAnsi="Times New Roman" w:cs="Times New Roman"/>
          <w:b/>
          <w:bCs/>
          <w:sz w:val="24"/>
          <w:szCs w:val="24"/>
        </w:rPr>
        <w:t>kritērijs - psiholoģiskais atbalsts bērnam</w:t>
      </w:r>
      <w:r w:rsidR="006F45C3" w:rsidRPr="006A4D80">
        <w:rPr>
          <w:rFonts w:ascii="Times New Roman" w:eastAsia="Times New Roman" w:hAnsi="Times New Roman" w:cs="Times New Roman"/>
          <w:sz w:val="24"/>
          <w:szCs w:val="24"/>
        </w:rPr>
        <w:t xml:space="preserve"> - š</w:t>
      </w:r>
      <w:r w:rsidRPr="006A4D80">
        <w:rPr>
          <w:rFonts w:ascii="Times New Roman" w:eastAsia="Times New Roman" w:hAnsi="Times New Roman" w:cs="Times New Roman"/>
          <w:sz w:val="24"/>
          <w:szCs w:val="24"/>
        </w:rPr>
        <w:t xml:space="preserve">ajā kritērijā tiek iekļautas SBS pakalpojuma grozā neatkarīgi no bērna ar FT veida, vecuma grupas, FI smaguma līmeņa </w:t>
      </w:r>
      <w:r w:rsidR="00DC31B4" w:rsidRPr="006A4D80">
        <w:rPr>
          <w:rFonts w:ascii="Times New Roman" w:eastAsia="Times New Roman" w:hAnsi="Times New Roman" w:cs="Times New Roman"/>
          <w:sz w:val="24"/>
          <w:szCs w:val="24"/>
        </w:rPr>
        <w:t xml:space="preserve">un tas </w:t>
      </w:r>
      <w:r w:rsidR="00DC31B4" w:rsidRPr="006A4D80">
        <w:rPr>
          <w:rFonts w:ascii="Times New Roman" w:eastAsia="Times New Roman" w:hAnsi="Times New Roman" w:cs="Times New Roman"/>
          <w:color w:val="000000" w:themeColor="text1"/>
          <w:sz w:val="24"/>
          <w:szCs w:val="24"/>
        </w:rPr>
        <w:t xml:space="preserve">tiek </w:t>
      </w:r>
      <w:r w:rsidR="00DC31B4" w:rsidRPr="006A4D80">
        <w:rPr>
          <w:rFonts w:ascii="Times New Roman" w:hAnsi="Times New Roman" w:cs="Times New Roman"/>
          <w:sz w:val="24"/>
          <w:szCs w:val="24"/>
        </w:rPr>
        <w:t>piešķirts pie nosacījuma</w:t>
      </w:r>
      <w:r w:rsidR="00DC31B4" w:rsidRPr="006A4D80">
        <w:rPr>
          <w:rFonts w:ascii="Times New Roman" w:eastAsia="Times New Roman" w:hAnsi="Times New Roman" w:cs="Times New Roman"/>
          <w:color w:val="000000" w:themeColor="text1"/>
          <w:sz w:val="24"/>
          <w:szCs w:val="24"/>
        </w:rPr>
        <w:t xml:space="preserve">, ja bērns </w:t>
      </w:r>
      <w:r w:rsidR="00DC31B4" w:rsidRPr="006A4D80">
        <w:rPr>
          <w:rFonts w:ascii="Times New Roman" w:eastAsia="Times New Roman" w:hAnsi="Times New Roman" w:cs="Times New Roman"/>
          <w:bCs/>
          <w:sz w:val="24"/>
          <w:szCs w:val="24"/>
        </w:rPr>
        <w:t xml:space="preserve">pirmreizēji uzsāk saņemt IB un/vai </w:t>
      </w:r>
      <w:r w:rsidR="00DC31B4" w:rsidRPr="006A4D80">
        <w:rPr>
          <w:rFonts w:ascii="Times New Roman" w:eastAsia="Times New Roman" w:hAnsi="Times New Roman" w:cs="Times New Roman"/>
          <w:sz w:val="24"/>
          <w:szCs w:val="24"/>
        </w:rPr>
        <w:t xml:space="preserve">vecāks uzrāda psihologa, cita speciālista atzinumu, izrakstu, slēdzienu vai  rekomendācijas par nepieciešamību saņemt psiholoģisko atbalstu </w:t>
      </w:r>
      <w:r w:rsidRPr="006A4D80">
        <w:rPr>
          <w:rFonts w:ascii="Times New Roman" w:eastAsia="Times New Roman" w:hAnsi="Times New Roman" w:cs="Times New Roman"/>
          <w:sz w:val="24"/>
          <w:szCs w:val="24"/>
        </w:rPr>
        <w:t>– 36 konsultācijas 12 mēnešu periodā (vidēji trīs konsultācijas mēnesī).</w:t>
      </w:r>
    </w:p>
    <w:p w14:paraId="3FA79F6E" w14:textId="0B57F550" w:rsidR="007351FE" w:rsidRDefault="007351FE" w:rsidP="00197BFC">
      <w:pPr>
        <w:spacing w:after="0" w:line="240" w:lineRule="auto"/>
        <w:jc w:val="both"/>
        <w:rPr>
          <w:rFonts w:ascii="Times New Roman" w:eastAsia="Times New Roman" w:hAnsi="Times New Roman" w:cs="Times New Roman"/>
          <w:sz w:val="24"/>
          <w:szCs w:val="24"/>
        </w:rPr>
      </w:pPr>
      <w:r w:rsidRPr="006A4D80">
        <w:rPr>
          <w:rFonts w:ascii="Times New Roman" w:eastAsia="Times New Roman" w:hAnsi="Times New Roman" w:cs="Times New Roman"/>
          <w:sz w:val="24"/>
          <w:szCs w:val="24"/>
        </w:rPr>
        <w:t>Kopā par abiem kritērijiem bērnam 12 mēnešu periodā ir iespēja saņemt līdz 48 psihologa konsultācijām (vidēji 4 psihologa konsultācijas mēnesī, vienu reizi nedēļā).</w:t>
      </w:r>
    </w:p>
    <w:p w14:paraId="486AA267" w14:textId="77777777" w:rsidR="00197BFC" w:rsidRPr="006A4D80" w:rsidRDefault="00197BFC" w:rsidP="00197BFC">
      <w:pPr>
        <w:spacing w:after="0" w:line="240" w:lineRule="auto"/>
        <w:jc w:val="both"/>
        <w:rPr>
          <w:rFonts w:ascii="Times New Roman" w:eastAsia="Times New Roman" w:hAnsi="Times New Roman" w:cs="Times New Roman"/>
          <w:sz w:val="24"/>
          <w:szCs w:val="24"/>
        </w:rPr>
      </w:pPr>
    </w:p>
    <w:p w14:paraId="409D9395" w14:textId="24D3C892" w:rsidR="007351FE" w:rsidRDefault="007351FE" w:rsidP="00197BFC">
      <w:pPr>
        <w:spacing w:after="0" w:line="240" w:lineRule="auto"/>
        <w:jc w:val="both"/>
        <w:rPr>
          <w:rFonts w:ascii="Times New Roman" w:eastAsia="Times New Roman" w:hAnsi="Times New Roman" w:cs="Times New Roman"/>
          <w:b/>
          <w:bCs/>
          <w:i/>
          <w:iCs/>
          <w:sz w:val="24"/>
          <w:szCs w:val="24"/>
        </w:rPr>
      </w:pPr>
      <w:r w:rsidRPr="007351FE">
        <w:rPr>
          <w:rFonts w:ascii="Times New Roman" w:eastAsia="Times New Roman" w:hAnsi="Times New Roman" w:cs="Times New Roman"/>
          <w:b/>
          <w:bCs/>
          <w:i/>
          <w:iCs/>
          <w:sz w:val="24"/>
          <w:szCs w:val="24"/>
        </w:rPr>
        <w:t xml:space="preserve">3. </w:t>
      </w:r>
      <w:r>
        <w:rPr>
          <w:rFonts w:ascii="Times New Roman" w:eastAsia="Times New Roman" w:hAnsi="Times New Roman" w:cs="Times New Roman"/>
          <w:b/>
          <w:bCs/>
          <w:i/>
          <w:iCs/>
          <w:sz w:val="24"/>
          <w:szCs w:val="24"/>
        </w:rPr>
        <w:t>Speciālistu konsultācijas un atbalsts</w:t>
      </w:r>
    </w:p>
    <w:p w14:paraId="1B134650" w14:textId="77777777" w:rsidR="00197BFC" w:rsidRDefault="00197BFC" w:rsidP="00197BFC">
      <w:pPr>
        <w:spacing w:after="0" w:line="240" w:lineRule="auto"/>
        <w:jc w:val="both"/>
        <w:rPr>
          <w:rFonts w:ascii="Times New Roman" w:eastAsia="Times New Roman" w:hAnsi="Times New Roman" w:cs="Times New Roman"/>
          <w:b/>
          <w:bCs/>
          <w:i/>
          <w:iCs/>
          <w:sz w:val="24"/>
          <w:szCs w:val="24"/>
        </w:rPr>
      </w:pPr>
    </w:p>
    <w:p w14:paraId="03ADDAC3" w14:textId="3524E9BB" w:rsidR="007351FE" w:rsidRPr="007351FE" w:rsidRDefault="007351FE" w:rsidP="00197BFC">
      <w:pPr>
        <w:pStyle w:val="ListParagraph"/>
        <w:numPr>
          <w:ilvl w:val="0"/>
          <w:numId w:val="28"/>
        </w:numPr>
        <w:spacing w:after="0" w:line="240" w:lineRule="auto"/>
        <w:jc w:val="both"/>
        <w:rPr>
          <w:rFonts w:ascii="Times New Roman" w:eastAsia="Times New Roman" w:hAnsi="Times New Roman" w:cs="Times New Roman"/>
          <w:b/>
          <w:bCs/>
          <w:sz w:val="24"/>
          <w:szCs w:val="24"/>
        </w:rPr>
      </w:pPr>
      <w:r w:rsidRPr="007351FE">
        <w:rPr>
          <w:rFonts w:ascii="Times New Roman" w:eastAsia="Times New Roman" w:hAnsi="Times New Roman" w:cs="Times New Roman"/>
          <w:b/>
          <w:bCs/>
          <w:sz w:val="24"/>
          <w:szCs w:val="24"/>
        </w:rPr>
        <w:t xml:space="preserve">Pamatkritērijs - </w:t>
      </w:r>
      <w:r w:rsidR="00595536">
        <w:rPr>
          <w:rFonts w:ascii="Times New Roman" w:eastAsia="Times New Roman" w:hAnsi="Times New Roman" w:cs="Times New Roman"/>
          <w:b/>
          <w:bCs/>
          <w:sz w:val="24"/>
          <w:szCs w:val="24"/>
        </w:rPr>
        <w:t>s</w:t>
      </w:r>
      <w:r w:rsidRPr="007351FE">
        <w:rPr>
          <w:rFonts w:ascii="Times New Roman" w:eastAsia="Times New Roman" w:hAnsi="Times New Roman" w:cs="Times New Roman"/>
          <w:sz w:val="24"/>
          <w:szCs w:val="24"/>
        </w:rPr>
        <w:t>peciālistu konsultācijas/nodarbības bērniem tiek iekļautas SBS pakalpojuma grozā neatkarīgi no bērna ar FT veida, vecuma grupas, FI smaguma līmeņa – 12 konsultācijas 12 mēnešu periodā.</w:t>
      </w:r>
    </w:p>
    <w:p w14:paraId="28212E4B" w14:textId="77777777" w:rsidR="00317495" w:rsidRPr="00317495" w:rsidRDefault="007351FE" w:rsidP="00197BFC">
      <w:pPr>
        <w:pStyle w:val="ListParagraph"/>
        <w:numPr>
          <w:ilvl w:val="0"/>
          <w:numId w:val="28"/>
        </w:numPr>
        <w:spacing w:after="0" w:line="240" w:lineRule="auto"/>
        <w:ind w:hanging="357"/>
        <w:jc w:val="both"/>
        <w:rPr>
          <w:rFonts w:ascii="Times New Roman" w:eastAsia="Times New Roman" w:hAnsi="Times New Roman" w:cs="Times New Roman"/>
          <w:b/>
          <w:bCs/>
          <w:sz w:val="24"/>
          <w:szCs w:val="24"/>
        </w:rPr>
      </w:pPr>
      <w:r w:rsidRPr="00317495">
        <w:rPr>
          <w:rFonts w:ascii="Times New Roman" w:eastAsia="Times New Roman" w:hAnsi="Times New Roman" w:cs="Times New Roman"/>
          <w:b/>
          <w:bCs/>
          <w:sz w:val="24"/>
          <w:szCs w:val="24"/>
        </w:rPr>
        <w:t>Mainīgais kritērijs</w:t>
      </w:r>
      <w:r w:rsidR="00A80382" w:rsidRPr="00317495">
        <w:rPr>
          <w:rFonts w:ascii="Times New Roman" w:eastAsia="Times New Roman" w:hAnsi="Times New Roman" w:cs="Times New Roman"/>
          <w:b/>
          <w:bCs/>
          <w:sz w:val="24"/>
          <w:szCs w:val="24"/>
        </w:rPr>
        <w:t xml:space="preserve"> </w:t>
      </w:r>
      <w:r w:rsidR="006F45C3" w:rsidRPr="00317495">
        <w:rPr>
          <w:rFonts w:ascii="Times New Roman" w:eastAsia="Times New Roman" w:hAnsi="Times New Roman" w:cs="Times New Roman"/>
          <w:b/>
          <w:bCs/>
          <w:sz w:val="24"/>
          <w:szCs w:val="24"/>
        </w:rPr>
        <w:t>- s</w:t>
      </w:r>
      <w:r w:rsidRPr="00317495">
        <w:rPr>
          <w:rFonts w:ascii="Times New Roman" w:eastAsia="Times New Roman" w:hAnsi="Times New Roman" w:cs="Times New Roman"/>
          <w:sz w:val="24"/>
          <w:szCs w:val="24"/>
        </w:rPr>
        <w:t>peciālistu konsultācijas un atbalsts bērniem</w:t>
      </w:r>
      <w:r w:rsidR="00595536" w:rsidRPr="00317495">
        <w:rPr>
          <w:rFonts w:ascii="Times New Roman" w:eastAsia="Times New Roman" w:hAnsi="Times New Roman" w:cs="Times New Roman"/>
          <w:sz w:val="24"/>
          <w:szCs w:val="24"/>
        </w:rPr>
        <w:t xml:space="preserve"> </w:t>
      </w:r>
      <w:r w:rsidRPr="00317495">
        <w:rPr>
          <w:rFonts w:ascii="Times New Roman" w:hAnsi="Times New Roman" w:cs="Times New Roman"/>
          <w:sz w:val="24"/>
          <w:szCs w:val="24"/>
        </w:rPr>
        <w:t>tiek piešķirts visiem bērniem</w:t>
      </w:r>
      <w:r w:rsidR="00317495" w:rsidRPr="00317495">
        <w:rPr>
          <w:rFonts w:ascii="Times New Roman" w:hAnsi="Times New Roman" w:cs="Times New Roman"/>
          <w:sz w:val="24"/>
          <w:szCs w:val="24"/>
        </w:rPr>
        <w:t xml:space="preserve">, </w:t>
      </w:r>
      <w:r w:rsidR="00595536" w:rsidRPr="00317495">
        <w:rPr>
          <w:rFonts w:ascii="Times New Roman" w:eastAsia="Times New Roman" w:hAnsi="Times New Roman" w:cs="Times New Roman"/>
          <w:color w:val="000000" w:themeColor="text1"/>
          <w:sz w:val="24"/>
          <w:szCs w:val="24"/>
        </w:rPr>
        <w:t>kur</w:t>
      </w:r>
      <w:r w:rsidR="00317495" w:rsidRPr="00317495">
        <w:rPr>
          <w:rFonts w:ascii="Times New Roman" w:eastAsia="Times New Roman" w:hAnsi="Times New Roman" w:cs="Times New Roman"/>
          <w:color w:val="000000" w:themeColor="text1"/>
          <w:sz w:val="24"/>
          <w:szCs w:val="24"/>
        </w:rPr>
        <w:t>ie</w:t>
      </w:r>
      <w:r w:rsidR="00595536" w:rsidRPr="00317495">
        <w:rPr>
          <w:rFonts w:ascii="Times New Roman" w:eastAsia="Times New Roman" w:hAnsi="Times New Roman" w:cs="Times New Roman"/>
          <w:color w:val="000000" w:themeColor="text1"/>
          <w:sz w:val="24"/>
          <w:szCs w:val="24"/>
        </w:rPr>
        <w:t xml:space="preserve">m ir nepieciešams dažādu speciālistu papildu atbalsts (izņemot psihologa konsultācijas), tiek </w:t>
      </w:r>
      <w:r w:rsidR="00595536" w:rsidRPr="00317495">
        <w:rPr>
          <w:rFonts w:ascii="Times New Roman" w:hAnsi="Times New Roman" w:cs="Times New Roman"/>
          <w:sz w:val="24"/>
          <w:szCs w:val="24"/>
        </w:rPr>
        <w:t>piešķirts pie nosacījuma</w:t>
      </w:r>
      <w:r w:rsidR="00595536" w:rsidRPr="00317495">
        <w:rPr>
          <w:rFonts w:ascii="Times New Roman" w:eastAsia="Times New Roman" w:hAnsi="Times New Roman" w:cs="Times New Roman"/>
          <w:color w:val="000000" w:themeColor="text1"/>
          <w:sz w:val="24"/>
          <w:szCs w:val="24"/>
        </w:rPr>
        <w:t xml:space="preserve">, ja </w:t>
      </w:r>
      <w:r w:rsidR="00595536" w:rsidRPr="00317495">
        <w:rPr>
          <w:rFonts w:ascii="Times New Roman" w:eastAsia="Times New Roman" w:hAnsi="Times New Roman" w:cs="Times New Roman"/>
          <w:sz w:val="24"/>
          <w:szCs w:val="24"/>
        </w:rPr>
        <w:t>vecāks uzrāda speciālistu (psihologs, ģimenes ārsts u.c.) atzinumu, izrakstu, slēdzienu, rekomendācijas par nepieciešamību saņemt speciālistu konsultācijas</w:t>
      </w:r>
      <w:r w:rsidR="00317495">
        <w:rPr>
          <w:rFonts w:ascii="Times New Roman" w:eastAsia="Times New Roman" w:hAnsi="Times New Roman" w:cs="Times New Roman"/>
          <w:sz w:val="24"/>
          <w:szCs w:val="24"/>
        </w:rPr>
        <w:t>:</w:t>
      </w:r>
    </w:p>
    <w:p w14:paraId="3C9606AC" w14:textId="54595C38" w:rsidR="00F25A4C" w:rsidRPr="00F25A4C" w:rsidRDefault="00112A24" w:rsidP="00702256">
      <w:pPr>
        <w:pStyle w:val="ListParagraph"/>
        <w:numPr>
          <w:ilvl w:val="0"/>
          <w:numId w:val="39"/>
        </w:numPr>
        <w:spacing w:after="0" w:line="240" w:lineRule="auto"/>
        <w:ind w:hanging="357"/>
        <w:jc w:val="both"/>
        <w:rPr>
          <w:rFonts w:ascii="Times New Roman" w:hAnsi="Times New Roman" w:cs="Times New Roman"/>
          <w:b/>
          <w:bCs/>
          <w:sz w:val="24"/>
          <w:szCs w:val="24"/>
        </w:rPr>
      </w:pPr>
      <w:r w:rsidRPr="00F25A4C">
        <w:rPr>
          <w:rFonts w:ascii="Times New Roman" w:eastAsia="Times New Roman" w:hAnsi="Times New Roman" w:cs="Times New Roman"/>
          <w:sz w:val="24"/>
          <w:szCs w:val="24"/>
        </w:rPr>
        <w:t>b</w:t>
      </w:r>
      <w:r w:rsidR="00595536" w:rsidRPr="00F25A4C">
        <w:rPr>
          <w:rFonts w:ascii="Times New Roman" w:eastAsia="Times New Roman" w:hAnsi="Times New Roman" w:cs="Times New Roman"/>
          <w:sz w:val="24"/>
          <w:szCs w:val="24"/>
        </w:rPr>
        <w:t xml:space="preserve">ērniem </w:t>
      </w:r>
      <w:r w:rsidR="0063162D" w:rsidRPr="00F25A4C">
        <w:rPr>
          <w:rFonts w:ascii="Times New Roman" w:eastAsia="Times New Roman" w:hAnsi="Times New Roman" w:cs="Times New Roman"/>
          <w:sz w:val="24"/>
          <w:szCs w:val="24"/>
        </w:rPr>
        <w:t xml:space="preserve">ar </w:t>
      </w:r>
      <w:r w:rsidR="00595536" w:rsidRPr="00F25A4C">
        <w:rPr>
          <w:rFonts w:ascii="Times New Roman" w:eastAsia="Times New Roman" w:hAnsi="Times New Roman" w:cs="Times New Roman"/>
          <w:sz w:val="24"/>
          <w:szCs w:val="24"/>
        </w:rPr>
        <w:t xml:space="preserve">AST </w:t>
      </w:r>
      <w:r w:rsidR="0063162D" w:rsidRPr="00F25A4C">
        <w:rPr>
          <w:rFonts w:ascii="Times New Roman" w:eastAsia="Times New Roman" w:hAnsi="Times New Roman" w:cs="Times New Roman"/>
          <w:sz w:val="24"/>
          <w:szCs w:val="24"/>
        </w:rPr>
        <w:t xml:space="preserve">līdz 144 konsultācijām 12 mēnešu periodā (vidēji </w:t>
      </w:r>
      <w:r w:rsidR="00506860" w:rsidRPr="00F25A4C">
        <w:rPr>
          <w:rFonts w:ascii="Times New Roman" w:eastAsia="Times New Roman" w:hAnsi="Times New Roman" w:cs="Times New Roman"/>
          <w:sz w:val="24"/>
          <w:szCs w:val="24"/>
        </w:rPr>
        <w:t>12 konsultācijas mēnesī)</w:t>
      </w:r>
      <w:r w:rsidR="00F25A4C" w:rsidRPr="00F25A4C">
        <w:rPr>
          <w:rFonts w:ascii="Times New Roman" w:eastAsia="Times New Roman" w:hAnsi="Times New Roman" w:cs="Times New Roman"/>
          <w:sz w:val="24"/>
          <w:szCs w:val="24"/>
        </w:rPr>
        <w:t xml:space="preserve">, kopā ar pamatkritērijā </w:t>
      </w:r>
      <w:r w:rsidR="00F25A4C" w:rsidRPr="00F25A4C">
        <w:rPr>
          <w:rFonts w:ascii="Times New Roman" w:hAnsi="Times New Roman" w:cs="Times New Roman"/>
          <w:sz w:val="24"/>
          <w:szCs w:val="24"/>
        </w:rPr>
        <w:t xml:space="preserve">noteikto konsultāciju apmēru bērns </w:t>
      </w:r>
      <w:r w:rsidR="00F25A4C">
        <w:rPr>
          <w:rFonts w:ascii="Times New Roman" w:hAnsi="Times New Roman" w:cs="Times New Roman"/>
          <w:sz w:val="24"/>
          <w:szCs w:val="24"/>
        </w:rPr>
        <w:t xml:space="preserve"> ar AST </w:t>
      </w:r>
      <w:r w:rsidR="00F25A4C" w:rsidRPr="00F25A4C">
        <w:rPr>
          <w:rFonts w:ascii="Times New Roman" w:hAnsi="Times New Roman" w:cs="Times New Roman"/>
          <w:sz w:val="24"/>
          <w:szCs w:val="24"/>
        </w:rPr>
        <w:t xml:space="preserve">12 mēnešu periodā var saņemt līdz </w:t>
      </w:r>
      <w:r w:rsidR="00692D79">
        <w:rPr>
          <w:rFonts w:ascii="Times New Roman" w:hAnsi="Times New Roman" w:cs="Times New Roman"/>
          <w:sz w:val="24"/>
          <w:szCs w:val="24"/>
        </w:rPr>
        <w:t>156</w:t>
      </w:r>
      <w:r w:rsidR="00F25A4C" w:rsidRPr="00F25A4C">
        <w:rPr>
          <w:rFonts w:ascii="Times New Roman" w:hAnsi="Times New Roman" w:cs="Times New Roman"/>
          <w:sz w:val="24"/>
          <w:szCs w:val="24"/>
        </w:rPr>
        <w:t xml:space="preserve"> konsultācijām</w:t>
      </w:r>
      <w:r w:rsidR="00CA1C68">
        <w:rPr>
          <w:rFonts w:ascii="Times New Roman" w:hAnsi="Times New Roman" w:cs="Times New Roman"/>
          <w:sz w:val="24"/>
          <w:szCs w:val="24"/>
        </w:rPr>
        <w:t>;</w:t>
      </w:r>
    </w:p>
    <w:p w14:paraId="24BE51D8" w14:textId="0A5F15DE" w:rsidR="00595536" w:rsidRPr="00506860" w:rsidRDefault="00CA1C68" w:rsidP="00702256">
      <w:pPr>
        <w:pStyle w:val="ListParagraph"/>
        <w:numPr>
          <w:ilvl w:val="0"/>
          <w:numId w:val="38"/>
        </w:numPr>
        <w:spacing w:after="0" w:line="240" w:lineRule="auto"/>
        <w:ind w:hanging="35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w:t>
      </w:r>
      <w:r w:rsidR="00692D79">
        <w:rPr>
          <w:rFonts w:ascii="Times New Roman" w:eastAsia="Times New Roman" w:hAnsi="Times New Roman" w:cs="Times New Roman"/>
          <w:sz w:val="24"/>
          <w:szCs w:val="24"/>
        </w:rPr>
        <w:t>ērni</w:t>
      </w:r>
      <w:r>
        <w:rPr>
          <w:rFonts w:ascii="Times New Roman" w:eastAsia="Times New Roman" w:hAnsi="Times New Roman" w:cs="Times New Roman"/>
          <w:sz w:val="24"/>
          <w:szCs w:val="24"/>
        </w:rPr>
        <w:t>em</w:t>
      </w:r>
      <w:r w:rsidR="00692D79">
        <w:rPr>
          <w:rFonts w:ascii="Times New Roman" w:eastAsia="Times New Roman" w:hAnsi="Times New Roman" w:cs="Times New Roman"/>
          <w:sz w:val="24"/>
          <w:szCs w:val="24"/>
        </w:rPr>
        <w:t xml:space="preserve"> bez AST </w:t>
      </w:r>
      <w:r>
        <w:rPr>
          <w:rFonts w:ascii="Times New Roman" w:eastAsia="Times New Roman" w:hAnsi="Times New Roman" w:cs="Times New Roman"/>
          <w:sz w:val="24"/>
          <w:szCs w:val="24"/>
        </w:rPr>
        <w:t xml:space="preserve">līdz 36 konsultācijām </w:t>
      </w:r>
      <w:r w:rsidR="00692D79" w:rsidRPr="00F25A4C">
        <w:rPr>
          <w:rFonts w:ascii="Times New Roman" w:eastAsia="Times New Roman" w:hAnsi="Times New Roman" w:cs="Times New Roman"/>
          <w:sz w:val="24"/>
          <w:szCs w:val="24"/>
        </w:rPr>
        <w:t xml:space="preserve">12 mēnešu periodā (vidēji </w:t>
      </w:r>
      <w:r>
        <w:rPr>
          <w:rFonts w:ascii="Times New Roman" w:eastAsia="Times New Roman" w:hAnsi="Times New Roman" w:cs="Times New Roman"/>
          <w:sz w:val="24"/>
          <w:szCs w:val="24"/>
        </w:rPr>
        <w:t>3</w:t>
      </w:r>
      <w:r w:rsidR="00692D79" w:rsidRPr="00F25A4C">
        <w:rPr>
          <w:rFonts w:ascii="Times New Roman" w:eastAsia="Times New Roman" w:hAnsi="Times New Roman" w:cs="Times New Roman"/>
          <w:sz w:val="24"/>
          <w:szCs w:val="24"/>
        </w:rPr>
        <w:t xml:space="preserve"> konsultācijas mēnesī), kopā ar pamatkritērijā </w:t>
      </w:r>
      <w:r w:rsidR="00692D79" w:rsidRPr="00F25A4C">
        <w:rPr>
          <w:rFonts w:ascii="Times New Roman" w:hAnsi="Times New Roman" w:cs="Times New Roman"/>
          <w:sz w:val="24"/>
          <w:szCs w:val="24"/>
        </w:rPr>
        <w:t xml:space="preserve">noteikto konsultāciju apmēru bērns </w:t>
      </w:r>
      <w:r w:rsidR="00692D79">
        <w:rPr>
          <w:rFonts w:ascii="Times New Roman" w:hAnsi="Times New Roman" w:cs="Times New Roman"/>
          <w:sz w:val="24"/>
          <w:szCs w:val="24"/>
        </w:rPr>
        <w:t xml:space="preserve"> </w:t>
      </w:r>
      <w:r w:rsidR="00AD5EE7">
        <w:rPr>
          <w:rFonts w:ascii="Times New Roman" w:hAnsi="Times New Roman" w:cs="Times New Roman"/>
          <w:sz w:val="24"/>
          <w:szCs w:val="24"/>
        </w:rPr>
        <w:t>bez</w:t>
      </w:r>
      <w:r w:rsidR="00692D79">
        <w:rPr>
          <w:rFonts w:ascii="Times New Roman" w:hAnsi="Times New Roman" w:cs="Times New Roman"/>
          <w:sz w:val="24"/>
          <w:szCs w:val="24"/>
        </w:rPr>
        <w:t xml:space="preserve"> AST </w:t>
      </w:r>
      <w:r w:rsidR="00692D79" w:rsidRPr="00F25A4C">
        <w:rPr>
          <w:rFonts w:ascii="Times New Roman" w:hAnsi="Times New Roman" w:cs="Times New Roman"/>
          <w:sz w:val="24"/>
          <w:szCs w:val="24"/>
        </w:rPr>
        <w:t xml:space="preserve">12 mēnešu periodā var saņemt līdz </w:t>
      </w:r>
      <w:r w:rsidR="00AD5EE7">
        <w:rPr>
          <w:rFonts w:ascii="Times New Roman" w:hAnsi="Times New Roman" w:cs="Times New Roman"/>
          <w:sz w:val="24"/>
          <w:szCs w:val="24"/>
        </w:rPr>
        <w:t>48</w:t>
      </w:r>
      <w:r w:rsidR="00692D79" w:rsidRPr="00F25A4C">
        <w:rPr>
          <w:rFonts w:ascii="Times New Roman" w:hAnsi="Times New Roman" w:cs="Times New Roman"/>
          <w:sz w:val="24"/>
          <w:szCs w:val="24"/>
        </w:rPr>
        <w:t xml:space="preserve"> konsultācijām.</w:t>
      </w:r>
    </w:p>
    <w:p w14:paraId="697CBA05" w14:textId="77777777" w:rsidR="00506860" w:rsidRPr="00112A24" w:rsidRDefault="00506860" w:rsidP="00AD5EE7">
      <w:pPr>
        <w:pStyle w:val="ListParagraph"/>
        <w:spacing w:line="240" w:lineRule="auto"/>
        <w:ind w:left="1440"/>
        <w:jc w:val="both"/>
        <w:rPr>
          <w:rFonts w:ascii="Times New Roman" w:eastAsia="Times New Roman" w:hAnsi="Times New Roman" w:cs="Times New Roman"/>
          <w:b/>
          <w:bCs/>
          <w:sz w:val="24"/>
          <w:szCs w:val="24"/>
        </w:rPr>
      </w:pPr>
    </w:p>
    <w:p w14:paraId="474C7093" w14:textId="1FB9F6D4" w:rsidR="00B66944" w:rsidRPr="00471C2C" w:rsidRDefault="00932C12" w:rsidP="008A6BAB">
      <w:pPr>
        <w:pStyle w:val="Normal0"/>
        <w:widowControl/>
        <w:pBdr>
          <w:top w:val="nil"/>
          <w:left w:val="nil"/>
          <w:bottom w:val="nil"/>
          <w:right w:val="nil"/>
          <w:between w:val="nil"/>
        </w:pBdr>
        <w:jc w:val="both"/>
        <w:rPr>
          <w:rFonts w:ascii="Times New Roman" w:hAnsi="Times New Roman" w:cs="Times New Roman"/>
          <w:i/>
          <w:iCs/>
          <w:lang w:eastAsia="zh-CN"/>
        </w:rPr>
      </w:pPr>
      <w:r w:rsidRPr="00932C12">
        <w:rPr>
          <w:rFonts w:ascii="Times New Roman" w:eastAsia="SimSun" w:hAnsi="Times New Roman" w:cs="Times New Roman"/>
          <w:b/>
          <w:bCs/>
          <w:i/>
          <w:iCs/>
        </w:rPr>
        <w:t>4</w:t>
      </w:r>
      <w:r w:rsidRPr="00471C2C">
        <w:rPr>
          <w:rFonts w:ascii="Times New Roman" w:eastAsia="SimSun" w:hAnsi="Times New Roman" w:cs="Times New Roman"/>
          <w:b/>
          <w:bCs/>
          <w:i/>
          <w:iCs/>
        </w:rPr>
        <w:t xml:space="preserve">. </w:t>
      </w:r>
      <w:r w:rsidR="00B66944" w:rsidRPr="00471C2C">
        <w:rPr>
          <w:rFonts w:ascii="Times New Roman" w:eastAsia="SimSun" w:hAnsi="Times New Roman" w:cs="Times New Roman"/>
          <w:b/>
          <w:bCs/>
          <w:i/>
          <w:iCs/>
        </w:rPr>
        <w:t xml:space="preserve">Mainīgais kritērijs - </w:t>
      </w:r>
      <w:r w:rsidR="008A6BAB" w:rsidRPr="00471C2C">
        <w:rPr>
          <w:rFonts w:ascii="Times New Roman" w:eastAsia="Times New Roman" w:hAnsi="Times New Roman" w:cs="Times New Roman"/>
          <w:b/>
          <w:bCs/>
          <w:i/>
          <w:iCs/>
          <w:color w:val="000000" w:themeColor="text1"/>
        </w:rPr>
        <w:t>atbalsts bērnam ar redzes traucējumiem</w:t>
      </w:r>
      <w:r w:rsidR="008A6BAB" w:rsidRPr="00471C2C">
        <w:rPr>
          <w:rFonts w:ascii="Times New Roman" w:hAnsi="Times New Roman" w:cs="Times New Roman"/>
          <w:i/>
          <w:iCs/>
          <w:lang w:eastAsia="zh-CN"/>
        </w:rPr>
        <w:t>:</w:t>
      </w:r>
    </w:p>
    <w:p w14:paraId="3F39BEBD" w14:textId="77777777" w:rsidR="008A6BAB" w:rsidRPr="00471C2C" w:rsidRDefault="008A6BAB" w:rsidP="008A6BAB">
      <w:pPr>
        <w:pStyle w:val="Normal0"/>
        <w:widowControl/>
        <w:pBdr>
          <w:top w:val="nil"/>
          <w:left w:val="nil"/>
          <w:bottom w:val="nil"/>
          <w:right w:val="nil"/>
          <w:between w:val="nil"/>
        </w:pBdr>
        <w:jc w:val="both"/>
        <w:rPr>
          <w:rFonts w:ascii="Times New Roman" w:eastAsia="Times New Roman" w:hAnsi="Times New Roman" w:cs="Times New Roman"/>
          <w:b/>
          <w:i/>
          <w:iCs/>
        </w:rPr>
      </w:pPr>
    </w:p>
    <w:p w14:paraId="2B7DD9A4" w14:textId="77777777" w:rsidR="00B66944" w:rsidRPr="00B66944" w:rsidRDefault="00932C12" w:rsidP="008A6BAB">
      <w:pPr>
        <w:pStyle w:val="ListParagraph"/>
        <w:numPr>
          <w:ilvl w:val="0"/>
          <w:numId w:val="40"/>
        </w:numPr>
        <w:spacing w:after="0" w:line="240" w:lineRule="auto"/>
        <w:jc w:val="both"/>
        <w:rPr>
          <w:rFonts w:ascii="Times New Roman" w:eastAsia="SimSun" w:hAnsi="Times New Roman" w:cs="Times New Roman"/>
          <w:sz w:val="24"/>
          <w:szCs w:val="24"/>
        </w:rPr>
      </w:pPr>
      <w:r w:rsidRPr="00B66944">
        <w:rPr>
          <w:rFonts w:ascii="Times New Roman" w:eastAsia="SimSun" w:hAnsi="Times New Roman" w:cs="Times New Roman"/>
          <w:sz w:val="24"/>
          <w:szCs w:val="24"/>
        </w:rPr>
        <w:t>Funkcionēšanas iemaņu apguve institūcijā ar diennakts uzturēšanos bērniem ar redzes traucējumiem</w:t>
      </w:r>
      <w:r w:rsidR="0044393B" w:rsidRPr="00B66944">
        <w:rPr>
          <w:rFonts w:ascii="Times New Roman" w:eastAsia="SimSun" w:hAnsi="Times New Roman" w:cs="Times New Roman"/>
          <w:sz w:val="24"/>
          <w:szCs w:val="24"/>
        </w:rPr>
        <w:t xml:space="preserve"> - p</w:t>
      </w:r>
      <w:r w:rsidRPr="00B66944">
        <w:rPr>
          <w:rFonts w:ascii="Times New Roman" w:eastAsia="Times New Roman" w:hAnsi="Times New Roman" w:cs="Times New Roman"/>
          <w:color w:val="000000"/>
          <w:sz w:val="24"/>
          <w:szCs w:val="24"/>
        </w:rPr>
        <w:t>akalpojuma apmērs ir 63 dienas gadā.</w:t>
      </w:r>
    </w:p>
    <w:p w14:paraId="5F39BB76" w14:textId="77777777" w:rsidR="00B66944" w:rsidRDefault="00932C12" w:rsidP="008A6BAB">
      <w:pPr>
        <w:pStyle w:val="ListParagraph"/>
        <w:numPr>
          <w:ilvl w:val="0"/>
          <w:numId w:val="40"/>
        </w:numPr>
        <w:spacing w:after="0" w:line="240" w:lineRule="auto"/>
        <w:jc w:val="both"/>
        <w:rPr>
          <w:rFonts w:ascii="Times New Roman" w:eastAsia="SimSun" w:hAnsi="Times New Roman" w:cs="Times New Roman"/>
          <w:sz w:val="24"/>
          <w:szCs w:val="24"/>
        </w:rPr>
      </w:pPr>
      <w:r w:rsidRPr="00B66944">
        <w:rPr>
          <w:rFonts w:ascii="Times New Roman" w:eastAsia="SimSun" w:hAnsi="Times New Roman" w:cs="Times New Roman"/>
          <w:sz w:val="24"/>
          <w:szCs w:val="24"/>
        </w:rPr>
        <w:t>Funkcionēšanas iemaņu apguve institūcijā bez diennakts uzturēšanās un dzīvesvietā bērniem ar redzes traucējumiem – 60 stundas gadā.</w:t>
      </w:r>
    </w:p>
    <w:p w14:paraId="3B07A32F" w14:textId="65EBD8D5" w:rsidR="00932C12" w:rsidRPr="008A6BAB" w:rsidRDefault="00932C12" w:rsidP="008A6BAB">
      <w:pPr>
        <w:pStyle w:val="ListParagraph"/>
        <w:numPr>
          <w:ilvl w:val="0"/>
          <w:numId w:val="40"/>
        </w:numPr>
        <w:spacing w:after="0" w:line="240" w:lineRule="auto"/>
        <w:jc w:val="both"/>
        <w:rPr>
          <w:rFonts w:ascii="Times New Roman" w:eastAsia="SimSun" w:hAnsi="Times New Roman" w:cs="Times New Roman"/>
          <w:sz w:val="24"/>
          <w:szCs w:val="24"/>
        </w:rPr>
      </w:pPr>
      <w:r w:rsidRPr="00B66944">
        <w:rPr>
          <w:rFonts w:ascii="Times New Roman" w:eastAsia="SimSun" w:hAnsi="Times New Roman" w:cs="Times New Roman"/>
          <w:sz w:val="24"/>
          <w:szCs w:val="24"/>
        </w:rPr>
        <w:t xml:space="preserve">Suns pavadonis - </w:t>
      </w:r>
      <w:r w:rsidRPr="00B66944">
        <w:rPr>
          <w:rFonts w:ascii="Times New Roman" w:eastAsia="Times New Roman" w:hAnsi="Times New Roman" w:cs="Times New Roman"/>
          <w:color w:val="000000"/>
          <w:sz w:val="24"/>
          <w:szCs w:val="24"/>
        </w:rPr>
        <w:t>SBS pakalpojumi bērniem ar redzes traucējumiem tiek iekļauti tikai pie nosacījuma, ja tiek konstatēta šāda vajadzība un ir rekomendācijas no</w:t>
      </w:r>
      <w:r w:rsidRPr="00B66944">
        <w:rPr>
          <w:sz w:val="24"/>
          <w:szCs w:val="24"/>
        </w:rPr>
        <w:t xml:space="preserve"> </w:t>
      </w:r>
      <w:r w:rsidRPr="00B66944">
        <w:rPr>
          <w:rFonts w:ascii="Times New Roman" w:eastAsia="Times New Roman" w:hAnsi="Times New Roman" w:cs="Times New Roman"/>
          <w:color w:val="000000"/>
          <w:sz w:val="24"/>
          <w:szCs w:val="24"/>
        </w:rPr>
        <w:t>Latvijas Neredzīgo biedrības par konkrēto sociālās rehabilitācijas pakalpojumu nepieciešamību.</w:t>
      </w:r>
    </w:p>
    <w:p w14:paraId="23EA5DF7" w14:textId="77777777" w:rsidR="008A6BAB" w:rsidRPr="00B66944" w:rsidRDefault="008A6BAB" w:rsidP="008A6BAB">
      <w:pPr>
        <w:pStyle w:val="ListParagraph"/>
        <w:spacing w:after="0" w:line="240" w:lineRule="auto"/>
        <w:jc w:val="both"/>
        <w:rPr>
          <w:rFonts w:ascii="Times New Roman" w:eastAsia="SimSun" w:hAnsi="Times New Roman" w:cs="Times New Roman"/>
          <w:sz w:val="24"/>
          <w:szCs w:val="24"/>
        </w:rPr>
      </w:pPr>
    </w:p>
    <w:p w14:paraId="7F5CE257" w14:textId="5CB1352A" w:rsidR="008A6BAB" w:rsidRPr="00471C2C" w:rsidRDefault="008A6BAB" w:rsidP="00CF172A">
      <w:pPr>
        <w:pStyle w:val="Normal0"/>
        <w:widowControl/>
        <w:pBdr>
          <w:top w:val="nil"/>
          <w:left w:val="nil"/>
          <w:bottom w:val="nil"/>
          <w:right w:val="nil"/>
          <w:between w:val="nil"/>
        </w:pBdr>
        <w:jc w:val="both"/>
        <w:rPr>
          <w:rFonts w:ascii="Times New Roman" w:eastAsia="Times New Roman" w:hAnsi="Times New Roman" w:cs="Times New Roman"/>
          <w:b/>
          <w:bCs/>
          <w:i/>
          <w:iCs/>
          <w:color w:val="000000" w:themeColor="text1"/>
        </w:rPr>
      </w:pPr>
      <w:r w:rsidRPr="00471C2C">
        <w:rPr>
          <w:rFonts w:ascii="Times New Roman" w:eastAsia="Times New Roman" w:hAnsi="Times New Roman" w:cs="Times New Roman"/>
          <w:b/>
          <w:bCs/>
          <w:i/>
          <w:iCs/>
        </w:rPr>
        <w:t xml:space="preserve">5.Mainīgais kritērijs - </w:t>
      </w:r>
      <w:r w:rsidR="00CF172A" w:rsidRPr="00471C2C">
        <w:rPr>
          <w:rFonts w:ascii="Times New Roman" w:eastAsia="Times New Roman" w:hAnsi="Times New Roman" w:cs="Times New Roman"/>
          <w:b/>
          <w:bCs/>
          <w:i/>
          <w:iCs/>
          <w:color w:val="000000" w:themeColor="text1"/>
        </w:rPr>
        <w:t>a</w:t>
      </w:r>
      <w:r w:rsidRPr="00471C2C">
        <w:rPr>
          <w:rFonts w:ascii="Times New Roman" w:eastAsia="Times New Roman" w:hAnsi="Times New Roman" w:cs="Times New Roman"/>
          <w:b/>
          <w:bCs/>
          <w:i/>
          <w:iCs/>
          <w:color w:val="000000" w:themeColor="text1"/>
        </w:rPr>
        <w:t>tbalsts bērnam ar dzirdes traucējumiem</w:t>
      </w:r>
    </w:p>
    <w:p w14:paraId="1B037A8A" w14:textId="77777777" w:rsidR="00CF172A" w:rsidRPr="00471C2C" w:rsidRDefault="00CF172A" w:rsidP="00CF172A">
      <w:pPr>
        <w:pStyle w:val="Normal0"/>
        <w:widowControl/>
        <w:pBdr>
          <w:top w:val="nil"/>
          <w:left w:val="nil"/>
          <w:bottom w:val="nil"/>
          <w:right w:val="nil"/>
          <w:between w:val="nil"/>
        </w:pBdr>
        <w:jc w:val="both"/>
        <w:rPr>
          <w:rFonts w:ascii="Times New Roman" w:eastAsia="Times New Roman" w:hAnsi="Times New Roman" w:cs="Times New Roman"/>
          <w:b/>
          <w:i/>
          <w:iCs/>
        </w:rPr>
      </w:pPr>
    </w:p>
    <w:p w14:paraId="42FE5BB0" w14:textId="77777777" w:rsidR="00CF172A" w:rsidRPr="00CF172A" w:rsidRDefault="00932C12" w:rsidP="00CF172A">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F172A">
        <w:rPr>
          <w:rFonts w:ascii="Times New Roman" w:eastAsia="SimSun" w:hAnsi="Times New Roman" w:cs="Times New Roman"/>
          <w:sz w:val="24"/>
          <w:szCs w:val="24"/>
        </w:rPr>
        <w:t>Latviešu zīmju valodas lietošanas apmācība bērniem ar dzirdes traucējumiem, Saskarsmes un radošās pašizteiksmes iemaņu apguve bērniem ar dzirdes traucējumiem</w:t>
      </w:r>
      <w:r w:rsidR="00033A7E" w:rsidRPr="00CF172A">
        <w:rPr>
          <w:rFonts w:ascii="Times New Roman" w:eastAsia="SimSun" w:hAnsi="Times New Roman" w:cs="Times New Roman"/>
          <w:sz w:val="24"/>
          <w:szCs w:val="24"/>
        </w:rPr>
        <w:t xml:space="preserve">, Psiholoģiskās adaptācijas treniņi bērniem ar dzirdes traucējumiem. Palīdzība un atbalsts klienta sociālo problēmu risināšanā bērniem ar dzirdes traucējumiem: </w:t>
      </w:r>
      <w:r w:rsidRPr="00CF172A">
        <w:rPr>
          <w:rFonts w:ascii="Times New Roman" w:eastAsia="SimSun" w:hAnsi="Times New Roman" w:cs="Times New Roman"/>
          <w:sz w:val="24"/>
          <w:szCs w:val="24"/>
        </w:rPr>
        <w:t>150 stundas gadā</w:t>
      </w:r>
      <w:r w:rsidR="000C239C" w:rsidRPr="00CF172A">
        <w:rPr>
          <w:rFonts w:ascii="Times New Roman" w:eastAsia="SimSun" w:hAnsi="Times New Roman" w:cs="Times New Roman"/>
          <w:sz w:val="24"/>
          <w:szCs w:val="24"/>
        </w:rPr>
        <w:t>.</w:t>
      </w:r>
    </w:p>
    <w:p w14:paraId="08CF0ECB" w14:textId="77777777" w:rsidR="00CF172A" w:rsidRPr="00CF172A" w:rsidRDefault="00033A7E" w:rsidP="00CF172A">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F172A">
        <w:rPr>
          <w:rFonts w:ascii="Times New Roman" w:eastAsia="SimSun" w:hAnsi="Times New Roman" w:cs="Times New Roman"/>
          <w:sz w:val="23"/>
          <w:szCs w:val="23"/>
        </w:rPr>
        <w:t>Surdotulka pakalpojums saskarsmes nodrošināšanai bērniem ar dzirdes traucējumiem: 120 stundas gadā</w:t>
      </w:r>
      <w:r w:rsidRPr="00CF172A">
        <w:rPr>
          <w:rFonts w:ascii="Times New Roman" w:eastAsia="SimSun" w:hAnsi="Times New Roman" w:cs="Times New Roman"/>
          <w:i/>
          <w:iCs/>
          <w:sz w:val="23"/>
          <w:szCs w:val="23"/>
        </w:rPr>
        <w:t>.</w:t>
      </w:r>
    </w:p>
    <w:p w14:paraId="3E79936D" w14:textId="0A774A0E" w:rsidR="00033A7E" w:rsidRPr="00CF172A" w:rsidRDefault="00033A7E" w:rsidP="00CF172A">
      <w:pPr>
        <w:pStyle w:val="ListParagraph"/>
        <w:numPr>
          <w:ilvl w:val="0"/>
          <w:numId w:val="42"/>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CF172A">
        <w:rPr>
          <w:rFonts w:ascii="Times New Roman" w:eastAsia="SimSun" w:hAnsi="Times New Roman" w:cs="Times New Roman"/>
          <w:sz w:val="23"/>
          <w:szCs w:val="23"/>
        </w:rPr>
        <w:t>Surdotulka pakalpojums izglītības programmas apguvei bērniem ar dzirdes traucējumiem: 480 stundas gadā.</w:t>
      </w:r>
    </w:p>
    <w:p w14:paraId="5833D5D3" w14:textId="5192B3EB" w:rsidR="00197BFC" w:rsidRDefault="00197BFC" w:rsidP="00CF172A">
      <w:pPr>
        <w:autoSpaceDE w:val="0"/>
        <w:autoSpaceDN w:val="0"/>
        <w:adjustRightInd w:val="0"/>
        <w:spacing w:after="71"/>
        <w:jc w:val="both"/>
        <w:rPr>
          <w:rFonts w:ascii="Times New Roman" w:eastAsia="Times New Roman" w:hAnsi="Times New Roman" w:cs="Times New Roman"/>
          <w:b/>
          <w:bCs/>
          <w:color w:val="000000"/>
          <w:sz w:val="24"/>
          <w:szCs w:val="24"/>
        </w:rPr>
      </w:pPr>
    </w:p>
    <w:p w14:paraId="040D20E8" w14:textId="77777777" w:rsidR="005F4ACD" w:rsidRPr="00CF172A" w:rsidRDefault="005F4ACD" w:rsidP="00CF172A">
      <w:pPr>
        <w:autoSpaceDE w:val="0"/>
        <w:autoSpaceDN w:val="0"/>
        <w:adjustRightInd w:val="0"/>
        <w:spacing w:after="71"/>
        <w:jc w:val="both"/>
        <w:rPr>
          <w:rFonts w:ascii="Times New Roman" w:eastAsia="Times New Roman" w:hAnsi="Times New Roman" w:cs="Times New Roman"/>
          <w:b/>
          <w:bCs/>
          <w:color w:val="000000"/>
          <w:sz w:val="24"/>
          <w:szCs w:val="24"/>
        </w:rPr>
      </w:pPr>
    </w:p>
    <w:p w14:paraId="507A4385" w14:textId="22DE5CE9" w:rsidR="00033A7E" w:rsidRPr="00471C2C" w:rsidRDefault="00CF172A" w:rsidP="00CF172A">
      <w:pPr>
        <w:spacing w:line="276" w:lineRule="auto"/>
        <w:jc w:val="both"/>
        <w:rPr>
          <w:rFonts w:ascii="Times New Roman" w:eastAsia="SimSun" w:hAnsi="Times New Roman" w:cs="Times New Roman"/>
          <w:i/>
          <w:iCs/>
          <w:sz w:val="24"/>
          <w:szCs w:val="24"/>
        </w:rPr>
      </w:pPr>
      <w:r w:rsidRPr="00471C2C">
        <w:rPr>
          <w:rFonts w:ascii="Times New Roman" w:eastAsia="SimSun" w:hAnsi="Times New Roman" w:cs="Times New Roman"/>
          <w:b/>
          <w:bCs/>
          <w:i/>
          <w:iCs/>
          <w:sz w:val="24"/>
          <w:szCs w:val="24"/>
        </w:rPr>
        <w:lastRenderedPageBreak/>
        <w:t>6</w:t>
      </w:r>
      <w:r w:rsidR="00033A7E" w:rsidRPr="00471C2C">
        <w:rPr>
          <w:rFonts w:ascii="Times New Roman" w:eastAsia="SimSun" w:hAnsi="Times New Roman" w:cs="Times New Roman"/>
          <w:b/>
          <w:bCs/>
          <w:i/>
          <w:iCs/>
          <w:sz w:val="24"/>
          <w:szCs w:val="24"/>
        </w:rPr>
        <w:t xml:space="preserve">. </w:t>
      </w:r>
      <w:r w:rsidR="00033A7E" w:rsidRPr="00471C2C">
        <w:rPr>
          <w:rFonts w:ascii="Times New Roman" w:hAnsi="Times New Roman" w:cs="Times New Roman"/>
          <w:b/>
          <w:bCs/>
          <w:i/>
          <w:iCs/>
          <w:sz w:val="24"/>
          <w:szCs w:val="24"/>
        </w:rPr>
        <w:t>Mainīgais kritērijs</w:t>
      </w:r>
      <w:r w:rsidRPr="00471C2C">
        <w:rPr>
          <w:rFonts w:ascii="Times New Roman" w:hAnsi="Times New Roman" w:cs="Times New Roman"/>
          <w:b/>
          <w:bCs/>
          <w:i/>
          <w:iCs/>
          <w:sz w:val="24"/>
          <w:szCs w:val="24"/>
        </w:rPr>
        <w:t xml:space="preserve"> - </w:t>
      </w:r>
      <w:r w:rsidR="00033A7E" w:rsidRPr="00471C2C">
        <w:rPr>
          <w:rFonts w:ascii="Times New Roman" w:hAnsi="Times New Roman" w:cs="Times New Roman"/>
          <w:b/>
          <w:bCs/>
          <w:i/>
          <w:iCs/>
          <w:sz w:val="24"/>
          <w:szCs w:val="24"/>
        </w:rPr>
        <w:t>atbalsta pakalpojumi mobilitātes nodrošināšanai</w:t>
      </w:r>
      <w:r w:rsidR="00033A7E" w:rsidRPr="00471C2C">
        <w:rPr>
          <w:rFonts w:ascii="Times New Roman" w:hAnsi="Times New Roman" w:cs="Times New Roman"/>
          <w:i/>
          <w:iCs/>
          <w:sz w:val="24"/>
          <w:szCs w:val="24"/>
        </w:rPr>
        <w:t xml:space="preserve"> </w:t>
      </w:r>
    </w:p>
    <w:p w14:paraId="7D7D21B3" w14:textId="1465C9ED" w:rsidR="00033A7E" w:rsidRPr="00033A7E" w:rsidRDefault="00033A7E" w:rsidP="00033A7E">
      <w:pPr>
        <w:jc w:val="both"/>
        <w:rPr>
          <w:rFonts w:ascii="Times New Roman" w:eastAsia="Times New Roman" w:hAnsi="Times New Roman" w:cs="Times New Roman"/>
          <w:color w:val="000000"/>
          <w:sz w:val="24"/>
          <w:szCs w:val="24"/>
        </w:rPr>
      </w:pPr>
      <w:r w:rsidRPr="00033A7E">
        <w:rPr>
          <w:rFonts w:ascii="Times New Roman" w:eastAsia="Times New Roman" w:hAnsi="Times New Roman" w:cs="Times New Roman"/>
          <w:color w:val="000000"/>
          <w:sz w:val="24"/>
          <w:szCs w:val="24"/>
        </w:rPr>
        <w:t xml:space="preserve">Atbalsts mobilitātes nodrošināšanai tiek noteikts </w:t>
      </w:r>
      <w:r w:rsidRPr="00033A7E">
        <w:rPr>
          <w:rFonts w:ascii="Times New Roman" w:eastAsia="Times New Roman" w:hAnsi="Times New Roman" w:cs="Times New Roman"/>
          <w:bCs/>
          <w:color w:val="000000"/>
          <w:sz w:val="24"/>
          <w:szCs w:val="24"/>
        </w:rPr>
        <w:t>maksimāli 1200 euro</w:t>
      </w:r>
      <w:r w:rsidRPr="00033A7E">
        <w:rPr>
          <w:rFonts w:ascii="Times New Roman" w:eastAsia="Times New Roman" w:hAnsi="Times New Roman" w:cs="Times New Roman"/>
          <w:b/>
          <w:color w:val="000000"/>
          <w:sz w:val="24"/>
          <w:szCs w:val="24"/>
        </w:rPr>
        <w:t xml:space="preserve"> </w:t>
      </w:r>
      <w:r w:rsidRPr="00033A7E">
        <w:rPr>
          <w:rFonts w:ascii="Times New Roman" w:eastAsia="Times New Roman" w:hAnsi="Times New Roman" w:cs="Times New Roman"/>
          <w:color w:val="000000"/>
          <w:sz w:val="24"/>
          <w:szCs w:val="24"/>
        </w:rPr>
        <w:t xml:space="preserve">atbalsta plāna darbības 12 mēnešu periodam neatkarīgi no bērna vecuma un </w:t>
      </w:r>
      <w:r w:rsidR="00FF4ECC">
        <w:rPr>
          <w:rFonts w:ascii="Times New Roman" w:eastAsia="Times New Roman" w:hAnsi="Times New Roman" w:cs="Times New Roman"/>
          <w:color w:val="000000"/>
          <w:sz w:val="24"/>
          <w:szCs w:val="24"/>
        </w:rPr>
        <w:t>FI</w:t>
      </w:r>
      <w:r w:rsidRPr="00033A7E">
        <w:rPr>
          <w:rFonts w:ascii="Times New Roman" w:eastAsia="Times New Roman" w:hAnsi="Times New Roman" w:cs="Times New Roman"/>
          <w:color w:val="000000"/>
          <w:sz w:val="24"/>
          <w:szCs w:val="24"/>
        </w:rPr>
        <w:t xml:space="preserve"> līmeņa un tiek piešķirts, ievērojot šādus nosacījumus:</w:t>
      </w:r>
    </w:p>
    <w:p w14:paraId="4482CECE" w14:textId="77777777" w:rsidR="00033A7E" w:rsidRPr="00A23A7F" w:rsidRDefault="00033A7E" w:rsidP="00033A7E">
      <w:pPr>
        <w:pStyle w:val="ListParagraph"/>
        <w:widowControl w:val="0"/>
        <w:numPr>
          <w:ilvl w:val="0"/>
          <w:numId w:val="10"/>
        </w:numPr>
        <w:shd w:val="clear" w:color="auto" w:fill="FFFFFF"/>
        <w:spacing w:after="0" w:line="254" w:lineRule="atLeast"/>
        <w:jc w:val="both"/>
        <w:rPr>
          <w:sz w:val="24"/>
          <w:szCs w:val="24"/>
        </w:rPr>
      </w:pPr>
      <w:r w:rsidRPr="00A23A7F">
        <w:rPr>
          <w:rFonts w:ascii="Times New Roman" w:eastAsia="Times New Roman" w:hAnsi="Times New Roman"/>
          <w:sz w:val="24"/>
          <w:szCs w:val="24"/>
        </w:rPr>
        <w:t>bērnam izdevumus par degvielu kompensē, ja nav iespējams izmantot sabiedrisko transportu (nav pieejams, nekursē vajadzīgajā maršrutā, kursē nepiemērotā laikā, nesamērīgi tālu no personas dzīvesvietas u.c.);</w:t>
      </w:r>
    </w:p>
    <w:p w14:paraId="69449B8F" w14:textId="77777777" w:rsidR="00033A7E" w:rsidRPr="00A23A7F" w:rsidRDefault="00033A7E" w:rsidP="00033A7E">
      <w:pPr>
        <w:pStyle w:val="ListParagraph"/>
        <w:widowControl w:val="0"/>
        <w:numPr>
          <w:ilvl w:val="0"/>
          <w:numId w:val="10"/>
        </w:numPr>
        <w:shd w:val="clear" w:color="auto" w:fill="FFFFFF"/>
        <w:spacing w:after="0" w:line="254" w:lineRule="atLeast"/>
        <w:jc w:val="both"/>
        <w:rPr>
          <w:sz w:val="24"/>
          <w:szCs w:val="24"/>
        </w:rPr>
      </w:pPr>
      <w:r w:rsidRPr="00A23A7F">
        <w:rPr>
          <w:rFonts w:ascii="Times New Roman" w:eastAsia="Times New Roman" w:hAnsi="Times New Roman"/>
          <w:sz w:val="24"/>
          <w:szCs w:val="24"/>
        </w:rPr>
        <w:t>vecākam prioritāri tiek izvērtēta iespēja kompensēt izdevumus par sabiedriskā transporta izmantošanu. Izdevumus par degvielu kompensē, ja nav iespējams izmantot sabiedrisko transportu (nav pieejams, nekursē vajadzīgajā maršrutā, kursē nepiemērotā laikā, nesamērīgi tālu no personas dzīvesvietas u.c.);</w:t>
      </w:r>
    </w:p>
    <w:p w14:paraId="0810BE47" w14:textId="7CCBEA6E" w:rsidR="00033A7E" w:rsidRPr="00A23A7F" w:rsidRDefault="00033A7E" w:rsidP="00033A7E">
      <w:pPr>
        <w:pStyle w:val="ListParagraph"/>
        <w:widowControl w:val="0"/>
        <w:numPr>
          <w:ilvl w:val="0"/>
          <w:numId w:val="10"/>
        </w:numPr>
        <w:shd w:val="clear" w:color="auto" w:fill="FFFFFF"/>
        <w:spacing w:line="254" w:lineRule="atLeast"/>
        <w:jc w:val="both"/>
        <w:rPr>
          <w:sz w:val="24"/>
          <w:szCs w:val="24"/>
        </w:rPr>
      </w:pPr>
      <w:r w:rsidRPr="00A23A7F">
        <w:rPr>
          <w:rFonts w:ascii="Times New Roman" w:eastAsia="Times New Roman" w:hAnsi="Times New Roman"/>
          <w:color w:val="222222"/>
          <w:sz w:val="24"/>
          <w:szCs w:val="24"/>
        </w:rPr>
        <w:t> </w:t>
      </w:r>
      <w:r w:rsidRPr="00A23A7F">
        <w:rPr>
          <w:rFonts w:ascii="Times New Roman" w:eastAsia="Times New Roman" w:hAnsi="Times New Roman"/>
          <w:sz w:val="24"/>
          <w:szCs w:val="24"/>
        </w:rPr>
        <w:t>nepieciešamības gadījumā, ko izvērtē sociālais darbinieks sadarbībā ar vecāku, transporta izdevumus kompensē arī asistenta, pavadoņa vai universālā asistenta pakalpojuma nodrošinātājam</w:t>
      </w:r>
      <w:r w:rsidR="00A23A7F" w:rsidRPr="00A23A7F">
        <w:rPr>
          <w:rFonts w:ascii="Times New Roman" w:eastAsia="Times New Roman" w:hAnsi="Times New Roman"/>
          <w:sz w:val="24"/>
          <w:szCs w:val="24"/>
        </w:rPr>
        <w:t>;</w:t>
      </w:r>
    </w:p>
    <w:p w14:paraId="6FA8B904" w14:textId="1F6687AA" w:rsidR="009E7F4B" w:rsidRPr="00AF4781" w:rsidRDefault="00A23A7F" w:rsidP="007351FE">
      <w:pPr>
        <w:pStyle w:val="ListParagraph"/>
        <w:widowControl w:val="0"/>
        <w:numPr>
          <w:ilvl w:val="0"/>
          <w:numId w:val="10"/>
        </w:numPr>
        <w:shd w:val="clear" w:color="auto" w:fill="FFFFFF"/>
        <w:spacing w:after="0" w:line="254" w:lineRule="atLeast"/>
        <w:jc w:val="both"/>
        <w:rPr>
          <w:sz w:val="24"/>
          <w:szCs w:val="24"/>
        </w:rPr>
      </w:pPr>
      <w:r w:rsidRPr="00A23A7F">
        <w:rPr>
          <w:rFonts w:ascii="Times New Roman" w:eastAsia="Times New Roman" w:hAnsi="Times New Roman"/>
          <w:color w:val="000000"/>
          <w:sz w:val="24"/>
          <w:szCs w:val="24"/>
        </w:rPr>
        <w:t xml:space="preserve">tiem bērniem, kuriem ir </w:t>
      </w:r>
      <w:r w:rsidRPr="00A23A7F">
        <w:rPr>
          <w:rFonts w:ascii="Times New Roman" w:eastAsia="Times New Roman" w:hAnsi="Times New Roman"/>
          <w:color w:val="000000"/>
          <w:sz w:val="24"/>
          <w:szCs w:val="24"/>
          <w:shd w:val="clear" w:color="auto" w:fill="FFFFFF"/>
        </w:rPr>
        <w:t>apgrūtināta pārvietošanā</w:t>
      </w:r>
      <w:r w:rsidRPr="00A23A7F">
        <w:rPr>
          <w:rFonts w:ascii="Times New Roman" w:eastAsia="Times New Roman" w:hAnsi="Times New Roman"/>
          <w:color w:val="000000"/>
          <w:sz w:val="24"/>
          <w:szCs w:val="24"/>
        </w:rPr>
        <w:t> un kuriem ir piešķirts valsts pabalsts transporta izdevumu kompensēšanai, tas  tiek ņemts vērā, nosakot atbalstu mobilitātes nodrošināšanai, attiecīgi samazinot naudas summu 1200 euro uz 1040.64. euro.</w:t>
      </w:r>
    </w:p>
    <w:p w14:paraId="3234CA52" w14:textId="2E4277EB" w:rsidR="009E7F4B" w:rsidRDefault="009E7F4B" w:rsidP="007351FE">
      <w:pPr>
        <w:jc w:val="both"/>
        <w:rPr>
          <w:rFonts w:ascii="Times New Roman" w:eastAsia="Times New Roman" w:hAnsi="Times New Roman" w:cs="Times New Roman"/>
          <w:b/>
          <w:bCs/>
          <w:i/>
          <w:iCs/>
          <w:sz w:val="24"/>
          <w:szCs w:val="24"/>
        </w:rPr>
      </w:pPr>
    </w:p>
    <w:p w14:paraId="4025DEBA" w14:textId="77777777" w:rsidR="0080032D" w:rsidRDefault="0080032D" w:rsidP="009E7F4B">
      <w:pPr>
        <w:keepNext/>
        <w:spacing w:after="200" w:line="240" w:lineRule="auto"/>
        <w:jc w:val="right"/>
        <w:rPr>
          <w:rFonts w:ascii="Times New Roman" w:hAnsi="Times New Roman" w:cs="Times New Roman"/>
          <w:i/>
          <w:iCs/>
          <w:color w:val="000000" w:themeColor="text1"/>
          <w:sz w:val="24"/>
          <w:szCs w:val="24"/>
        </w:rPr>
        <w:sectPr w:rsidR="0080032D" w:rsidSect="008155C1">
          <w:footerReference w:type="default" r:id="rId27"/>
          <w:pgSz w:w="11906" w:h="16838" w:code="9"/>
          <w:pgMar w:top="1440" w:right="1077" w:bottom="1440" w:left="1077" w:header="709" w:footer="709" w:gutter="0"/>
          <w:cols w:space="708"/>
          <w:docGrid w:linePitch="360"/>
        </w:sectPr>
      </w:pPr>
    </w:p>
    <w:p w14:paraId="44A7BEFF" w14:textId="77777777" w:rsidR="00FF4ECC" w:rsidRPr="00471C2C" w:rsidRDefault="006536B3" w:rsidP="00FF4ECC">
      <w:pPr>
        <w:pStyle w:val="Heading3"/>
        <w:rPr>
          <w:rFonts w:ascii="Times New Roman" w:hAnsi="Times New Roman" w:cs="Times New Roman"/>
          <w:b/>
          <w:bCs/>
          <w:color w:val="auto"/>
        </w:rPr>
      </w:pPr>
      <w:bookmarkStart w:id="81" w:name="_Toc130803807"/>
      <w:r w:rsidRPr="00471C2C">
        <w:rPr>
          <w:rFonts w:ascii="Times New Roman" w:hAnsi="Times New Roman" w:cs="Times New Roman"/>
          <w:b/>
          <w:bCs/>
          <w:color w:val="auto"/>
        </w:rPr>
        <w:lastRenderedPageBreak/>
        <w:t>Pielikumi</w:t>
      </w:r>
      <w:bookmarkEnd w:id="81"/>
      <w:r w:rsidR="00994977" w:rsidRPr="00471C2C">
        <w:rPr>
          <w:rFonts w:ascii="Times New Roman" w:hAnsi="Times New Roman" w:cs="Times New Roman"/>
          <w:b/>
          <w:bCs/>
          <w:color w:val="auto"/>
        </w:rPr>
        <w:t xml:space="preserve"> </w:t>
      </w:r>
    </w:p>
    <w:p w14:paraId="527022C7" w14:textId="20004019" w:rsidR="009E7F4B" w:rsidRPr="00816E5C" w:rsidRDefault="009E7F4B" w:rsidP="00994977">
      <w:pPr>
        <w:pStyle w:val="Heading3"/>
        <w:jc w:val="right"/>
        <w:rPr>
          <w:rFonts w:ascii="Times New Roman" w:hAnsi="Times New Roman" w:cs="Times New Roman"/>
          <w:color w:val="auto"/>
        </w:rPr>
      </w:pPr>
      <w:bookmarkStart w:id="82" w:name="_Toc130803808"/>
      <w:r w:rsidRPr="00816E5C">
        <w:rPr>
          <w:rFonts w:ascii="Times New Roman" w:hAnsi="Times New Roman" w:cs="Times New Roman"/>
          <w:color w:val="auto"/>
        </w:rPr>
        <w:t>2.1. pielikums</w:t>
      </w:r>
      <w:bookmarkEnd w:id="82"/>
    </w:p>
    <w:p w14:paraId="52F60746" w14:textId="77777777" w:rsidR="009268D0" w:rsidRDefault="00ED262F" w:rsidP="009268D0">
      <w:pPr>
        <w:keepNext/>
        <w:spacing w:after="200" w:line="240" w:lineRule="auto"/>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2.1.1.tabula. </w:t>
      </w:r>
    </w:p>
    <w:p w14:paraId="32F300D0" w14:textId="2765A12E" w:rsidR="009E7F4B" w:rsidRPr="009268D0" w:rsidRDefault="009E7F4B" w:rsidP="0060461B">
      <w:pPr>
        <w:keepNext/>
        <w:spacing w:after="200" w:line="240" w:lineRule="auto"/>
        <w:jc w:val="center"/>
        <w:rPr>
          <w:rFonts w:ascii="Times New Roman" w:hAnsi="Times New Roman" w:cs="Times New Roman"/>
          <w:b/>
          <w:bCs/>
          <w:color w:val="000000" w:themeColor="text1"/>
          <w:sz w:val="24"/>
          <w:szCs w:val="24"/>
        </w:rPr>
      </w:pPr>
      <w:r w:rsidRPr="009268D0">
        <w:rPr>
          <w:rFonts w:ascii="Times New Roman" w:hAnsi="Times New Roman" w:cs="Times New Roman"/>
          <w:b/>
          <w:bCs/>
          <w:color w:val="000000" w:themeColor="text1"/>
          <w:sz w:val="24"/>
          <w:szCs w:val="24"/>
        </w:rPr>
        <w:t>Speciālistu konsultācij</w:t>
      </w:r>
      <w:r w:rsidR="00EB2050" w:rsidRPr="009268D0">
        <w:rPr>
          <w:rFonts w:ascii="Times New Roman" w:hAnsi="Times New Roman" w:cs="Times New Roman"/>
          <w:b/>
          <w:bCs/>
          <w:color w:val="000000" w:themeColor="text1"/>
          <w:sz w:val="24"/>
          <w:szCs w:val="24"/>
        </w:rPr>
        <w:t>u apmērs</w:t>
      </w:r>
      <w:r w:rsidRPr="009268D0">
        <w:rPr>
          <w:rFonts w:ascii="Times New Roman" w:hAnsi="Times New Roman" w:cs="Times New Roman"/>
          <w:b/>
          <w:bCs/>
          <w:color w:val="000000" w:themeColor="text1"/>
          <w:sz w:val="24"/>
          <w:szCs w:val="24"/>
        </w:rPr>
        <w:t xml:space="preserve"> bērniem ar GRT </w:t>
      </w:r>
      <w:r w:rsidR="007A33E2">
        <w:rPr>
          <w:rFonts w:ascii="Times New Roman" w:hAnsi="Times New Roman" w:cs="Times New Roman"/>
          <w:b/>
          <w:bCs/>
          <w:color w:val="000000" w:themeColor="text1"/>
          <w:sz w:val="24"/>
          <w:szCs w:val="24"/>
        </w:rPr>
        <w:t xml:space="preserve">vecuma grupā no 0-13 gadi (ieskaitot) </w:t>
      </w:r>
      <w:r w:rsidRPr="009268D0">
        <w:rPr>
          <w:rFonts w:ascii="Times New Roman" w:hAnsi="Times New Roman" w:cs="Times New Roman"/>
          <w:b/>
          <w:bCs/>
          <w:color w:val="000000" w:themeColor="text1"/>
          <w:sz w:val="24"/>
          <w:szCs w:val="24"/>
        </w:rPr>
        <w:t>vidēj</w:t>
      </w:r>
      <w:r w:rsidR="00EB2050" w:rsidRPr="009268D0">
        <w:rPr>
          <w:rFonts w:ascii="Times New Roman" w:hAnsi="Times New Roman" w:cs="Times New Roman"/>
          <w:b/>
          <w:bCs/>
          <w:color w:val="000000" w:themeColor="text1"/>
          <w:sz w:val="24"/>
          <w:szCs w:val="24"/>
        </w:rPr>
        <w:t>i</w:t>
      </w:r>
      <w:r w:rsidR="0060461B" w:rsidRPr="009268D0">
        <w:rPr>
          <w:rFonts w:ascii="Times New Roman" w:hAnsi="Times New Roman" w:cs="Times New Roman"/>
          <w:b/>
          <w:bCs/>
          <w:color w:val="000000" w:themeColor="text1"/>
          <w:sz w:val="24"/>
          <w:szCs w:val="24"/>
        </w:rPr>
        <w:t xml:space="preserve"> vienam</w:t>
      </w:r>
      <w:r w:rsidRPr="009268D0">
        <w:rPr>
          <w:rFonts w:ascii="Times New Roman" w:hAnsi="Times New Roman" w:cs="Times New Roman"/>
          <w:b/>
          <w:bCs/>
          <w:color w:val="000000" w:themeColor="text1"/>
          <w:sz w:val="24"/>
          <w:szCs w:val="24"/>
        </w:rPr>
        <w:t xml:space="preserve"> bērnam </w:t>
      </w:r>
      <w:r w:rsidR="007C7E76" w:rsidRPr="009268D0">
        <w:rPr>
          <w:rFonts w:ascii="Times New Roman" w:hAnsi="Times New Roman" w:cs="Times New Roman"/>
          <w:b/>
          <w:bCs/>
          <w:color w:val="000000" w:themeColor="text1"/>
          <w:sz w:val="24"/>
          <w:szCs w:val="24"/>
        </w:rPr>
        <w:t>12 mēnešu periodā</w:t>
      </w:r>
    </w:p>
    <w:tbl>
      <w:tblPr>
        <w:tblStyle w:val="Reatabula3"/>
        <w:tblW w:w="0" w:type="auto"/>
        <w:tblLook w:val="04A0" w:firstRow="1" w:lastRow="0" w:firstColumn="1" w:lastColumn="0" w:noHBand="0" w:noVBand="1"/>
      </w:tblPr>
      <w:tblGrid>
        <w:gridCol w:w="1978"/>
        <w:gridCol w:w="713"/>
        <w:gridCol w:w="667"/>
        <w:gridCol w:w="654"/>
        <w:gridCol w:w="673"/>
        <w:gridCol w:w="667"/>
        <w:gridCol w:w="653"/>
        <w:gridCol w:w="673"/>
        <w:gridCol w:w="670"/>
        <w:gridCol w:w="655"/>
        <w:gridCol w:w="639"/>
        <w:gridCol w:w="694"/>
        <w:gridCol w:w="678"/>
        <w:gridCol w:w="700"/>
        <w:gridCol w:w="703"/>
        <w:gridCol w:w="687"/>
        <w:gridCol w:w="709"/>
        <w:gridCol w:w="689"/>
        <w:gridCol w:w="672"/>
      </w:tblGrid>
      <w:tr w:rsidR="00067C0A" w:rsidRPr="009E7F4B" w14:paraId="576CCD86" w14:textId="77777777" w:rsidTr="00994977">
        <w:trPr>
          <w:trHeight w:val="300"/>
        </w:trPr>
        <w:tc>
          <w:tcPr>
            <w:tcW w:w="1978" w:type="dxa"/>
            <w:vMerge w:val="restart"/>
            <w:shd w:val="clear" w:color="auto" w:fill="F2F2F2" w:themeFill="background1" w:themeFillShade="F2"/>
            <w:noWrap/>
          </w:tcPr>
          <w:p w14:paraId="2F730135" w14:textId="77777777" w:rsidR="009E7F4B" w:rsidRPr="009E7F4B" w:rsidRDefault="009E7F4B" w:rsidP="009E7F4B">
            <w:pPr>
              <w:jc w:val="center"/>
              <w:rPr>
                <w:rFonts w:ascii="Times New Roman" w:hAnsi="Times New Roman" w:cs="Times New Roman"/>
                <w:sz w:val="20"/>
                <w:szCs w:val="20"/>
              </w:rPr>
            </w:pPr>
            <w:r w:rsidRPr="009E7F4B">
              <w:rPr>
                <w:rFonts w:ascii="Times New Roman" w:hAnsi="Times New Roman" w:cs="Times New Roman"/>
              </w:rPr>
              <w:t>Vecuma grupa/GRT veids/īpašas kopšanas nepieciešamība</w:t>
            </w:r>
          </w:p>
        </w:tc>
        <w:tc>
          <w:tcPr>
            <w:tcW w:w="713" w:type="dxa"/>
            <w:vMerge w:val="restart"/>
            <w:shd w:val="clear" w:color="auto" w:fill="F2F2F2" w:themeFill="background1" w:themeFillShade="F2"/>
            <w:noWrap/>
            <w:textDirection w:val="btLr"/>
            <w:hideMark/>
          </w:tcPr>
          <w:p w14:paraId="6A021954" w14:textId="52891250" w:rsidR="009E7F4B" w:rsidRPr="009E7F4B" w:rsidRDefault="00C70719" w:rsidP="0060461B">
            <w:pPr>
              <w:ind w:left="113" w:right="113"/>
              <w:rPr>
                <w:rFonts w:ascii="Times New Roman" w:hAnsi="Times New Roman" w:cs="Times New Roman"/>
                <w:sz w:val="20"/>
                <w:szCs w:val="20"/>
              </w:rPr>
            </w:pPr>
            <w:r>
              <w:rPr>
                <w:rFonts w:ascii="Times New Roman" w:hAnsi="Times New Roman" w:cs="Times New Roman"/>
                <w:sz w:val="20"/>
                <w:szCs w:val="20"/>
              </w:rPr>
              <w:t>Kopējais b</w:t>
            </w:r>
            <w:r w:rsidR="009E7F4B" w:rsidRPr="009E7F4B">
              <w:rPr>
                <w:rFonts w:ascii="Times New Roman" w:hAnsi="Times New Roman" w:cs="Times New Roman"/>
                <w:sz w:val="20"/>
                <w:szCs w:val="20"/>
              </w:rPr>
              <w:t>ērnu sk</w:t>
            </w:r>
            <w:r w:rsidR="0060461B">
              <w:rPr>
                <w:rFonts w:ascii="Times New Roman" w:hAnsi="Times New Roman" w:cs="Times New Roman"/>
                <w:sz w:val="20"/>
                <w:szCs w:val="20"/>
              </w:rPr>
              <w:t>aits</w:t>
            </w:r>
          </w:p>
        </w:tc>
        <w:tc>
          <w:tcPr>
            <w:tcW w:w="1994" w:type="dxa"/>
            <w:gridSpan w:val="3"/>
            <w:shd w:val="clear" w:color="auto" w:fill="F2F2F2" w:themeFill="background1" w:themeFillShade="F2"/>
            <w:noWrap/>
            <w:hideMark/>
          </w:tcPr>
          <w:p w14:paraId="6D92ABDE" w14:textId="73B2EF6B" w:rsidR="009E7F4B" w:rsidRPr="009E7F4B" w:rsidRDefault="009E7F4B" w:rsidP="00C70719">
            <w:pPr>
              <w:jc w:val="center"/>
              <w:rPr>
                <w:rFonts w:ascii="Times New Roman" w:hAnsi="Times New Roman" w:cs="Times New Roman"/>
                <w:b/>
                <w:bCs/>
                <w:sz w:val="20"/>
                <w:szCs w:val="20"/>
              </w:rPr>
            </w:pPr>
            <w:r w:rsidRPr="009E7F4B">
              <w:rPr>
                <w:rFonts w:ascii="Times New Roman" w:hAnsi="Times New Roman" w:cs="Times New Roman"/>
                <w:b/>
                <w:bCs/>
                <w:sz w:val="20"/>
                <w:szCs w:val="20"/>
              </w:rPr>
              <w:t>Psiholog</w:t>
            </w:r>
            <w:r w:rsidR="00FF2FC6">
              <w:rPr>
                <w:rFonts w:ascii="Times New Roman" w:hAnsi="Times New Roman" w:cs="Times New Roman"/>
                <w:b/>
                <w:bCs/>
                <w:sz w:val="20"/>
                <w:szCs w:val="20"/>
              </w:rPr>
              <w:t>a konsultācijas</w:t>
            </w:r>
          </w:p>
        </w:tc>
        <w:tc>
          <w:tcPr>
            <w:tcW w:w="1993" w:type="dxa"/>
            <w:gridSpan w:val="3"/>
            <w:shd w:val="clear" w:color="auto" w:fill="F2F2F2" w:themeFill="background1" w:themeFillShade="F2"/>
            <w:noWrap/>
            <w:hideMark/>
          </w:tcPr>
          <w:p w14:paraId="2ED84342" w14:textId="006E5B8C" w:rsidR="009E7F4B" w:rsidRPr="009E7F4B" w:rsidRDefault="009E7F4B" w:rsidP="00C70719">
            <w:pPr>
              <w:jc w:val="center"/>
              <w:rPr>
                <w:rFonts w:ascii="Times New Roman" w:hAnsi="Times New Roman" w:cs="Times New Roman"/>
                <w:b/>
                <w:bCs/>
                <w:sz w:val="20"/>
                <w:szCs w:val="20"/>
              </w:rPr>
            </w:pPr>
            <w:r w:rsidRPr="009E7F4B">
              <w:rPr>
                <w:rFonts w:ascii="Times New Roman" w:hAnsi="Times New Roman" w:cs="Times New Roman"/>
                <w:b/>
                <w:bCs/>
                <w:sz w:val="20"/>
                <w:szCs w:val="20"/>
              </w:rPr>
              <w:t>ABA</w:t>
            </w:r>
            <w:r w:rsidR="0060461B">
              <w:rPr>
                <w:rFonts w:ascii="Times New Roman" w:hAnsi="Times New Roman" w:cs="Times New Roman"/>
                <w:b/>
                <w:bCs/>
                <w:sz w:val="20"/>
                <w:szCs w:val="20"/>
              </w:rPr>
              <w:t xml:space="preserve"> </w:t>
            </w:r>
            <w:r w:rsidR="00FF2FC6">
              <w:rPr>
                <w:rFonts w:ascii="Times New Roman" w:hAnsi="Times New Roman" w:cs="Times New Roman"/>
                <w:b/>
                <w:bCs/>
                <w:sz w:val="20"/>
                <w:szCs w:val="20"/>
              </w:rPr>
              <w:t xml:space="preserve">terapijas </w:t>
            </w:r>
            <w:r w:rsidR="00A73F21">
              <w:rPr>
                <w:rFonts w:ascii="Times New Roman" w:hAnsi="Times New Roman" w:cs="Times New Roman"/>
                <w:b/>
                <w:bCs/>
                <w:sz w:val="20"/>
                <w:szCs w:val="20"/>
              </w:rPr>
              <w:t>nodarbība</w:t>
            </w:r>
          </w:p>
        </w:tc>
        <w:tc>
          <w:tcPr>
            <w:tcW w:w="1964" w:type="dxa"/>
            <w:gridSpan w:val="3"/>
            <w:shd w:val="clear" w:color="auto" w:fill="F2F2F2" w:themeFill="background1" w:themeFillShade="F2"/>
            <w:noWrap/>
            <w:hideMark/>
          </w:tcPr>
          <w:p w14:paraId="39990C20" w14:textId="44A3BD0B" w:rsidR="009E7F4B" w:rsidRPr="009E7F4B" w:rsidRDefault="00C70719" w:rsidP="00C70719">
            <w:pPr>
              <w:jc w:val="center"/>
              <w:rPr>
                <w:rFonts w:ascii="Times New Roman" w:hAnsi="Times New Roman" w:cs="Times New Roman"/>
                <w:b/>
                <w:bCs/>
                <w:sz w:val="20"/>
                <w:szCs w:val="20"/>
              </w:rPr>
            </w:pPr>
            <w:r>
              <w:rPr>
                <w:rFonts w:ascii="Times New Roman" w:hAnsi="Times New Roman" w:cs="Times New Roman"/>
                <w:b/>
                <w:bCs/>
                <w:sz w:val="20"/>
                <w:szCs w:val="20"/>
              </w:rPr>
              <w:t>Silto s</w:t>
            </w:r>
            <w:r w:rsidR="009E7F4B" w:rsidRPr="009E7F4B">
              <w:rPr>
                <w:rFonts w:ascii="Times New Roman" w:hAnsi="Times New Roman" w:cs="Times New Roman"/>
                <w:b/>
                <w:bCs/>
                <w:sz w:val="20"/>
                <w:szCs w:val="20"/>
              </w:rPr>
              <w:t>mil</w:t>
            </w:r>
            <w:r w:rsidR="00FF2FC6">
              <w:rPr>
                <w:rFonts w:ascii="Times New Roman" w:hAnsi="Times New Roman" w:cs="Times New Roman"/>
                <w:b/>
                <w:bCs/>
                <w:sz w:val="20"/>
                <w:szCs w:val="20"/>
              </w:rPr>
              <w:t>šu terapijas nodarbība</w:t>
            </w:r>
          </w:p>
        </w:tc>
        <w:tc>
          <w:tcPr>
            <w:tcW w:w="2072" w:type="dxa"/>
            <w:gridSpan w:val="3"/>
            <w:shd w:val="clear" w:color="auto" w:fill="F2F2F2" w:themeFill="background1" w:themeFillShade="F2"/>
            <w:noWrap/>
            <w:hideMark/>
          </w:tcPr>
          <w:p w14:paraId="3F72F69A" w14:textId="561A2C7D" w:rsidR="009E7F4B" w:rsidRPr="009E7F4B" w:rsidRDefault="009E7F4B" w:rsidP="00C70719">
            <w:pPr>
              <w:jc w:val="center"/>
              <w:rPr>
                <w:rFonts w:ascii="Times New Roman" w:hAnsi="Times New Roman" w:cs="Times New Roman"/>
                <w:b/>
                <w:bCs/>
                <w:sz w:val="20"/>
                <w:szCs w:val="20"/>
              </w:rPr>
            </w:pPr>
            <w:r w:rsidRPr="009E7F4B">
              <w:rPr>
                <w:rFonts w:ascii="Times New Roman" w:hAnsi="Times New Roman" w:cs="Times New Roman"/>
                <w:b/>
                <w:bCs/>
                <w:sz w:val="20"/>
                <w:szCs w:val="20"/>
              </w:rPr>
              <w:t>Kanis</w:t>
            </w:r>
            <w:r w:rsidR="00FF2FC6">
              <w:rPr>
                <w:rFonts w:ascii="Times New Roman" w:hAnsi="Times New Roman" w:cs="Times New Roman"/>
                <w:b/>
                <w:bCs/>
                <w:sz w:val="20"/>
                <w:szCs w:val="20"/>
              </w:rPr>
              <w:t>terapijas nodarbības</w:t>
            </w:r>
          </w:p>
        </w:tc>
        <w:tc>
          <w:tcPr>
            <w:tcW w:w="2099" w:type="dxa"/>
            <w:gridSpan w:val="3"/>
            <w:shd w:val="clear" w:color="auto" w:fill="F2F2F2" w:themeFill="background1" w:themeFillShade="F2"/>
            <w:noWrap/>
            <w:hideMark/>
          </w:tcPr>
          <w:p w14:paraId="386B36A8" w14:textId="0601335A" w:rsidR="009E7F4B" w:rsidRPr="009E7F4B" w:rsidRDefault="009E7F4B" w:rsidP="00C70719">
            <w:pPr>
              <w:jc w:val="center"/>
              <w:rPr>
                <w:rFonts w:ascii="Times New Roman" w:hAnsi="Times New Roman" w:cs="Times New Roman"/>
                <w:b/>
                <w:bCs/>
                <w:sz w:val="20"/>
                <w:szCs w:val="20"/>
              </w:rPr>
            </w:pPr>
            <w:r w:rsidRPr="009E7F4B">
              <w:rPr>
                <w:rFonts w:ascii="Times New Roman" w:hAnsi="Times New Roman" w:cs="Times New Roman"/>
                <w:b/>
                <w:bCs/>
                <w:sz w:val="20"/>
                <w:szCs w:val="20"/>
              </w:rPr>
              <w:t>Daba</w:t>
            </w:r>
            <w:r w:rsidR="00A73F21">
              <w:rPr>
                <w:rFonts w:ascii="Times New Roman" w:hAnsi="Times New Roman" w:cs="Times New Roman"/>
                <w:b/>
                <w:bCs/>
                <w:sz w:val="20"/>
                <w:szCs w:val="20"/>
              </w:rPr>
              <w:t>s</w:t>
            </w:r>
            <w:r w:rsidRPr="009E7F4B">
              <w:rPr>
                <w:rFonts w:ascii="Times New Roman" w:hAnsi="Times New Roman" w:cs="Times New Roman"/>
                <w:b/>
                <w:bCs/>
                <w:sz w:val="20"/>
                <w:szCs w:val="20"/>
              </w:rPr>
              <w:t xml:space="preserve"> kustīb</w:t>
            </w:r>
            <w:r w:rsidR="00A73F21">
              <w:rPr>
                <w:rFonts w:ascii="Times New Roman" w:hAnsi="Times New Roman" w:cs="Times New Roman"/>
                <w:b/>
                <w:bCs/>
                <w:sz w:val="20"/>
                <w:szCs w:val="20"/>
              </w:rPr>
              <w:t xml:space="preserve">u </w:t>
            </w:r>
            <w:r w:rsidR="00C70719">
              <w:rPr>
                <w:rFonts w:ascii="Times New Roman" w:hAnsi="Times New Roman" w:cs="Times New Roman"/>
                <w:b/>
                <w:bCs/>
                <w:sz w:val="20"/>
                <w:szCs w:val="20"/>
              </w:rPr>
              <w:t>un formas nodarbība</w:t>
            </w:r>
          </w:p>
        </w:tc>
        <w:tc>
          <w:tcPr>
            <w:tcW w:w="1361" w:type="dxa"/>
            <w:gridSpan w:val="2"/>
            <w:shd w:val="clear" w:color="auto" w:fill="F2F2F2" w:themeFill="background1" w:themeFillShade="F2"/>
            <w:noWrap/>
            <w:hideMark/>
          </w:tcPr>
          <w:p w14:paraId="041C942A" w14:textId="77777777" w:rsidR="009E7F4B" w:rsidRPr="009E7F4B" w:rsidRDefault="009E7F4B" w:rsidP="00C70719">
            <w:pPr>
              <w:jc w:val="center"/>
              <w:rPr>
                <w:rFonts w:ascii="Times New Roman" w:hAnsi="Times New Roman" w:cs="Times New Roman"/>
                <w:b/>
                <w:bCs/>
                <w:sz w:val="20"/>
                <w:szCs w:val="20"/>
              </w:rPr>
            </w:pPr>
            <w:r w:rsidRPr="009E7F4B">
              <w:rPr>
                <w:rFonts w:ascii="Times New Roman" w:hAnsi="Times New Roman" w:cs="Times New Roman"/>
                <w:b/>
                <w:bCs/>
                <w:sz w:val="20"/>
                <w:szCs w:val="20"/>
              </w:rPr>
              <w:t>Kopā</w:t>
            </w:r>
          </w:p>
        </w:tc>
      </w:tr>
      <w:tr w:rsidR="009268D0" w:rsidRPr="009E7F4B" w14:paraId="02021021" w14:textId="77777777" w:rsidTr="00994977">
        <w:trPr>
          <w:cantSplit/>
          <w:trHeight w:val="1271"/>
        </w:trPr>
        <w:tc>
          <w:tcPr>
            <w:tcW w:w="1978" w:type="dxa"/>
            <w:vMerge/>
            <w:shd w:val="clear" w:color="auto" w:fill="F2F2F2" w:themeFill="background1" w:themeFillShade="F2"/>
            <w:noWrap/>
            <w:hideMark/>
          </w:tcPr>
          <w:p w14:paraId="0415655A" w14:textId="77777777" w:rsidR="00BF3550" w:rsidRPr="009E7F4B" w:rsidRDefault="00BF3550" w:rsidP="00BF3550">
            <w:pPr>
              <w:rPr>
                <w:rFonts w:ascii="Times New Roman" w:hAnsi="Times New Roman" w:cs="Times New Roman"/>
                <w:b/>
                <w:bCs/>
                <w:sz w:val="20"/>
                <w:szCs w:val="20"/>
              </w:rPr>
            </w:pPr>
          </w:p>
        </w:tc>
        <w:tc>
          <w:tcPr>
            <w:tcW w:w="713" w:type="dxa"/>
            <w:vMerge/>
            <w:shd w:val="clear" w:color="auto" w:fill="F2F2F2" w:themeFill="background1" w:themeFillShade="F2"/>
            <w:hideMark/>
          </w:tcPr>
          <w:p w14:paraId="43DDCEBD" w14:textId="77777777" w:rsidR="00BF3550" w:rsidRPr="009E7F4B" w:rsidRDefault="00BF3550" w:rsidP="00BF3550">
            <w:pPr>
              <w:rPr>
                <w:rFonts w:ascii="Times New Roman" w:hAnsi="Times New Roman" w:cs="Times New Roman"/>
                <w:b/>
                <w:bCs/>
                <w:sz w:val="20"/>
                <w:szCs w:val="20"/>
              </w:rPr>
            </w:pPr>
          </w:p>
        </w:tc>
        <w:tc>
          <w:tcPr>
            <w:tcW w:w="667" w:type="dxa"/>
            <w:shd w:val="clear" w:color="auto" w:fill="F2F2F2" w:themeFill="background1" w:themeFillShade="F2"/>
            <w:noWrap/>
            <w:textDirection w:val="btLr"/>
            <w:hideMark/>
          </w:tcPr>
          <w:p w14:paraId="2F510679" w14:textId="154364DF" w:rsidR="00BF3550" w:rsidRPr="009E7F4B" w:rsidRDefault="00BF3550" w:rsidP="00D33D8B">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54" w:type="dxa"/>
            <w:shd w:val="clear" w:color="auto" w:fill="F2F2F2" w:themeFill="background1" w:themeFillShade="F2"/>
            <w:noWrap/>
            <w:textDirection w:val="btLr"/>
            <w:hideMark/>
          </w:tcPr>
          <w:p w14:paraId="52721351" w14:textId="63D391C7" w:rsidR="00BF3550" w:rsidRPr="009E7F4B" w:rsidRDefault="00BF3550" w:rsidP="00D33D8B">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73" w:type="dxa"/>
            <w:shd w:val="clear" w:color="auto" w:fill="F2F2F2" w:themeFill="background1" w:themeFillShade="F2"/>
            <w:noWrap/>
            <w:textDirection w:val="btLr"/>
            <w:hideMark/>
          </w:tcPr>
          <w:p w14:paraId="7D5BEF93" w14:textId="2AF63CA0" w:rsidR="00BF3550" w:rsidRPr="009E7F4B" w:rsidRDefault="00BF3550" w:rsidP="00D33D8B">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67" w:type="dxa"/>
            <w:shd w:val="clear" w:color="auto" w:fill="F2F2F2" w:themeFill="background1" w:themeFillShade="F2"/>
            <w:textDirection w:val="btLr"/>
          </w:tcPr>
          <w:p w14:paraId="4B02E2D9" w14:textId="70D3F264"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53" w:type="dxa"/>
            <w:shd w:val="clear" w:color="auto" w:fill="F2F2F2" w:themeFill="background1" w:themeFillShade="F2"/>
            <w:textDirection w:val="btLr"/>
          </w:tcPr>
          <w:p w14:paraId="48C56FD4" w14:textId="0E06D53A"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73" w:type="dxa"/>
            <w:shd w:val="clear" w:color="auto" w:fill="F2F2F2" w:themeFill="background1" w:themeFillShade="F2"/>
            <w:textDirection w:val="btLr"/>
          </w:tcPr>
          <w:p w14:paraId="595FFF6A" w14:textId="43809B18"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70" w:type="dxa"/>
            <w:shd w:val="clear" w:color="auto" w:fill="F2F2F2" w:themeFill="background1" w:themeFillShade="F2"/>
            <w:textDirection w:val="btLr"/>
          </w:tcPr>
          <w:p w14:paraId="52D678D2" w14:textId="5AE02343"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55" w:type="dxa"/>
            <w:shd w:val="clear" w:color="auto" w:fill="F2F2F2" w:themeFill="background1" w:themeFillShade="F2"/>
            <w:textDirection w:val="btLr"/>
          </w:tcPr>
          <w:p w14:paraId="08E5FF09" w14:textId="63B5A032"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39" w:type="dxa"/>
            <w:shd w:val="clear" w:color="auto" w:fill="F2F2F2" w:themeFill="background1" w:themeFillShade="F2"/>
            <w:textDirection w:val="btLr"/>
          </w:tcPr>
          <w:p w14:paraId="7A75C193" w14:textId="37CAC0CF"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94" w:type="dxa"/>
            <w:shd w:val="clear" w:color="auto" w:fill="F2F2F2" w:themeFill="background1" w:themeFillShade="F2"/>
            <w:textDirection w:val="btLr"/>
          </w:tcPr>
          <w:p w14:paraId="12902548" w14:textId="5FF1CDDC"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78" w:type="dxa"/>
            <w:shd w:val="clear" w:color="auto" w:fill="F2F2F2" w:themeFill="background1" w:themeFillShade="F2"/>
            <w:textDirection w:val="btLr"/>
          </w:tcPr>
          <w:p w14:paraId="3EF2FED1" w14:textId="5A735001"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700" w:type="dxa"/>
            <w:shd w:val="clear" w:color="auto" w:fill="F2F2F2" w:themeFill="background1" w:themeFillShade="F2"/>
            <w:textDirection w:val="btLr"/>
          </w:tcPr>
          <w:p w14:paraId="0B267298" w14:textId="78539DE9"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703" w:type="dxa"/>
            <w:shd w:val="clear" w:color="auto" w:fill="F2F2F2" w:themeFill="background1" w:themeFillShade="F2"/>
            <w:textDirection w:val="btLr"/>
          </w:tcPr>
          <w:p w14:paraId="5D06DC73" w14:textId="7C0598BB"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87" w:type="dxa"/>
            <w:shd w:val="clear" w:color="auto" w:fill="F2F2F2" w:themeFill="background1" w:themeFillShade="F2"/>
            <w:textDirection w:val="btLr"/>
          </w:tcPr>
          <w:p w14:paraId="6B44208F" w14:textId="7DC12D93"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709" w:type="dxa"/>
            <w:shd w:val="clear" w:color="auto" w:fill="F2F2F2" w:themeFill="background1" w:themeFillShade="F2"/>
            <w:textDirection w:val="btLr"/>
          </w:tcPr>
          <w:p w14:paraId="2FA206A9" w14:textId="3ADDF63F"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89" w:type="dxa"/>
            <w:shd w:val="clear" w:color="auto" w:fill="F2F2F2" w:themeFill="background1" w:themeFillShade="F2"/>
            <w:noWrap/>
            <w:textDirection w:val="btLr"/>
            <w:hideMark/>
          </w:tcPr>
          <w:p w14:paraId="75E64CD8" w14:textId="7AFF332D"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72" w:type="dxa"/>
            <w:shd w:val="clear" w:color="auto" w:fill="F2F2F2" w:themeFill="background1" w:themeFillShade="F2"/>
            <w:textDirection w:val="btLr"/>
            <w:hideMark/>
          </w:tcPr>
          <w:p w14:paraId="1F1EF74D" w14:textId="703C9970"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r>
      <w:tr w:rsidR="009268D0" w:rsidRPr="009E7F4B" w14:paraId="7A3183C5" w14:textId="77777777" w:rsidTr="00994977">
        <w:trPr>
          <w:trHeight w:val="300"/>
          <w:tblHeader/>
        </w:trPr>
        <w:tc>
          <w:tcPr>
            <w:tcW w:w="1978" w:type="dxa"/>
            <w:shd w:val="clear" w:color="auto" w:fill="FFF2CC" w:themeFill="accent4" w:themeFillTint="33"/>
            <w:noWrap/>
            <w:hideMark/>
          </w:tcPr>
          <w:p w14:paraId="24317C96" w14:textId="77777777" w:rsidR="00BF3550" w:rsidRPr="009E7F4B" w:rsidRDefault="00BF3550" w:rsidP="00BF3550">
            <w:pPr>
              <w:rPr>
                <w:rFonts w:ascii="Times New Roman" w:hAnsi="Times New Roman" w:cs="Times New Roman"/>
                <w:b/>
                <w:bCs/>
                <w:sz w:val="20"/>
                <w:szCs w:val="20"/>
              </w:rPr>
            </w:pPr>
            <w:r w:rsidRPr="009E7F4B">
              <w:rPr>
                <w:rFonts w:ascii="Times New Roman" w:hAnsi="Times New Roman" w:cs="Times New Roman"/>
                <w:b/>
                <w:bCs/>
                <w:sz w:val="20"/>
                <w:szCs w:val="20"/>
              </w:rPr>
              <w:t>1,6-6 gadi (ieskaitot)</w:t>
            </w:r>
          </w:p>
        </w:tc>
        <w:tc>
          <w:tcPr>
            <w:tcW w:w="713" w:type="dxa"/>
            <w:shd w:val="clear" w:color="auto" w:fill="FFF2CC" w:themeFill="accent4" w:themeFillTint="33"/>
            <w:noWrap/>
            <w:hideMark/>
          </w:tcPr>
          <w:p w14:paraId="19853B9F"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8</w:t>
            </w:r>
          </w:p>
        </w:tc>
        <w:tc>
          <w:tcPr>
            <w:tcW w:w="667" w:type="dxa"/>
            <w:shd w:val="clear" w:color="auto" w:fill="FFF2CC" w:themeFill="accent4" w:themeFillTint="33"/>
            <w:noWrap/>
            <w:hideMark/>
          </w:tcPr>
          <w:p w14:paraId="274D04ED" w14:textId="77777777" w:rsidR="00BF3550" w:rsidRPr="009E7F4B" w:rsidRDefault="00BF3550" w:rsidP="009268D0">
            <w:pPr>
              <w:jc w:val="center"/>
              <w:rPr>
                <w:rFonts w:ascii="Times New Roman" w:hAnsi="Times New Roman" w:cs="Times New Roman"/>
                <w:b/>
                <w:bCs/>
                <w:sz w:val="20"/>
                <w:szCs w:val="20"/>
              </w:rPr>
            </w:pPr>
            <w:r w:rsidRPr="009E7F4B">
              <w:rPr>
                <w:rFonts w:ascii="Times New Roman" w:hAnsi="Times New Roman" w:cs="Times New Roman"/>
                <w:b/>
                <w:bCs/>
                <w:sz w:val="20"/>
                <w:szCs w:val="20"/>
              </w:rPr>
              <w:t>6</w:t>
            </w:r>
          </w:p>
        </w:tc>
        <w:tc>
          <w:tcPr>
            <w:tcW w:w="654" w:type="dxa"/>
            <w:shd w:val="clear" w:color="auto" w:fill="FFF2CC" w:themeFill="accent4" w:themeFillTint="33"/>
            <w:noWrap/>
            <w:hideMark/>
          </w:tcPr>
          <w:p w14:paraId="50C2BA7C" w14:textId="77777777" w:rsidR="00BF3550" w:rsidRPr="009E7F4B" w:rsidRDefault="00BF3550" w:rsidP="009268D0">
            <w:pPr>
              <w:jc w:val="center"/>
              <w:rPr>
                <w:rFonts w:ascii="Times New Roman" w:hAnsi="Times New Roman" w:cs="Times New Roman"/>
                <w:b/>
                <w:bCs/>
                <w:sz w:val="20"/>
                <w:szCs w:val="20"/>
              </w:rPr>
            </w:pPr>
            <w:r w:rsidRPr="009E7F4B">
              <w:rPr>
                <w:rFonts w:ascii="Times New Roman" w:hAnsi="Times New Roman" w:cs="Times New Roman"/>
                <w:b/>
                <w:bCs/>
                <w:sz w:val="20"/>
                <w:szCs w:val="20"/>
              </w:rPr>
              <w:t>192</w:t>
            </w:r>
          </w:p>
        </w:tc>
        <w:tc>
          <w:tcPr>
            <w:tcW w:w="673" w:type="dxa"/>
            <w:shd w:val="clear" w:color="auto" w:fill="FFF2CC" w:themeFill="accent4" w:themeFillTint="33"/>
            <w:noWrap/>
            <w:hideMark/>
          </w:tcPr>
          <w:p w14:paraId="5978FE56" w14:textId="77777777" w:rsidR="00BF3550" w:rsidRPr="009E7F4B" w:rsidRDefault="00BF3550" w:rsidP="009268D0">
            <w:pPr>
              <w:jc w:val="center"/>
              <w:rPr>
                <w:rFonts w:ascii="Times New Roman" w:hAnsi="Times New Roman" w:cs="Times New Roman"/>
                <w:b/>
                <w:bCs/>
                <w:sz w:val="20"/>
                <w:szCs w:val="20"/>
              </w:rPr>
            </w:pPr>
            <w:r w:rsidRPr="009E7F4B">
              <w:rPr>
                <w:rFonts w:ascii="Times New Roman" w:hAnsi="Times New Roman" w:cs="Times New Roman"/>
                <w:b/>
                <w:bCs/>
                <w:sz w:val="20"/>
                <w:szCs w:val="20"/>
              </w:rPr>
              <w:t>32</w:t>
            </w:r>
          </w:p>
        </w:tc>
        <w:tc>
          <w:tcPr>
            <w:tcW w:w="667" w:type="dxa"/>
            <w:shd w:val="clear" w:color="auto" w:fill="FFF2CC" w:themeFill="accent4" w:themeFillTint="33"/>
            <w:noWrap/>
            <w:hideMark/>
          </w:tcPr>
          <w:p w14:paraId="11C21A89" w14:textId="01FF45DE" w:rsidR="00BF3550" w:rsidRPr="009E7F4B" w:rsidRDefault="009268D0" w:rsidP="009268D0">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653" w:type="dxa"/>
            <w:shd w:val="clear" w:color="auto" w:fill="FFF2CC" w:themeFill="accent4" w:themeFillTint="33"/>
            <w:noWrap/>
            <w:hideMark/>
          </w:tcPr>
          <w:p w14:paraId="5E80C5D2" w14:textId="66955DD5" w:rsidR="00BF3550" w:rsidRPr="009E7F4B" w:rsidRDefault="009268D0" w:rsidP="009268D0">
            <w:pPr>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673" w:type="dxa"/>
            <w:shd w:val="clear" w:color="auto" w:fill="FFF2CC" w:themeFill="accent4" w:themeFillTint="33"/>
            <w:noWrap/>
            <w:hideMark/>
          </w:tcPr>
          <w:p w14:paraId="0D31F125" w14:textId="49CAA6F9" w:rsidR="00BF3550" w:rsidRPr="009E7F4B" w:rsidRDefault="009268D0" w:rsidP="009268D0">
            <w:pPr>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670" w:type="dxa"/>
            <w:shd w:val="clear" w:color="auto" w:fill="FFF2CC" w:themeFill="accent4" w:themeFillTint="33"/>
            <w:noWrap/>
            <w:hideMark/>
          </w:tcPr>
          <w:p w14:paraId="4FFCC27A"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55" w:type="dxa"/>
            <w:shd w:val="clear" w:color="auto" w:fill="FFF2CC" w:themeFill="accent4" w:themeFillTint="33"/>
            <w:noWrap/>
            <w:hideMark/>
          </w:tcPr>
          <w:p w14:paraId="2EBD9857"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26</w:t>
            </w:r>
          </w:p>
        </w:tc>
        <w:tc>
          <w:tcPr>
            <w:tcW w:w="639" w:type="dxa"/>
            <w:shd w:val="clear" w:color="auto" w:fill="FFF2CC" w:themeFill="accent4" w:themeFillTint="33"/>
            <w:noWrap/>
            <w:hideMark/>
          </w:tcPr>
          <w:p w14:paraId="3A8A092A"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13</w:t>
            </w:r>
          </w:p>
        </w:tc>
        <w:tc>
          <w:tcPr>
            <w:tcW w:w="694" w:type="dxa"/>
            <w:shd w:val="clear" w:color="auto" w:fill="FFF2CC" w:themeFill="accent4" w:themeFillTint="33"/>
            <w:noWrap/>
            <w:hideMark/>
          </w:tcPr>
          <w:p w14:paraId="5C8E55A4"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78" w:type="dxa"/>
            <w:shd w:val="clear" w:color="auto" w:fill="FFF2CC" w:themeFill="accent4" w:themeFillTint="33"/>
            <w:noWrap/>
            <w:hideMark/>
          </w:tcPr>
          <w:p w14:paraId="5B78560F"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700" w:type="dxa"/>
            <w:shd w:val="clear" w:color="auto" w:fill="FFF2CC" w:themeFill="accent4" w:themeFillTint="33"/>
            <w:noWrap/>
            <w:hideMark/>
          </w:tcPr>
          <w:p w14:paraId="328A635A" w14:textId="77777777" w:rsidR="00BF3550" w:rsidRPr="009E7F4B" w:rsidRDefault="00BF3550" w:rsidP="00C543F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703" w:type="dxa"/>
            <w:shd w:val="clear" w:color="auto" w:fill="FFF2CC" w:themeFill="accent4" w:themeFillTint="33"/>
            <w:noWrap/>
            <w:hideMark/>
          </w:tcPr>
          <w:p w14:paraId="02124EBD" w14:textId="77777777" w:rsidR="00BF3550" w:rsidRPr="009E7F4B" w:rsidRDefault="00BF3550" w:rsidP="00BF3550">
            <w:pP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87" w:type="dxa"/>
            <w:shd w:val="clear" w:color="auto" w:fill="FFF2CC" w:themeFill="accent4" w:themeFillTint="33"/>
            <w:noWrap/>
            <w:hideMark/>
          </w:tcPr>
          <w:p w14:paraId="13635060" w14:textId="77777777" w:rsidR="00BF3550" w:rsidRPr="009E7F4B" w:rsidRDefault="00BF3550" w:rsidP="00BF3550">
            <w:pP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709" w:type="dxa"/>
            <w:shd w:val="clear" w:color="auto" w:fill="FFF2CC" w:themeFill="accent4" w:themeFillTint="33"/>
            <w:noWrap/>
            <w:hideMark/>
          </w:tcPr>
          <w:p w14:paraId="640F30B1" w14:textId="77777777" w:rsidR="00BF3550" w:rsidRPr="009E7F4B" w:rsidRDefault="00BF3550" w:rsidP="00BF3550">
            <w:pP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89" w:type="dxa"/>
            <w:shd w:val="clear" w:color="auto" w:fill="FFF2CC" w:themeFill="accent4" w:themeFillTint="33"/>
            <w:noWrap/>
            <w:hideMark/>
          </w:tcPr>
          <w:p w14:paraId="35CBE186" w14:textId="258B74CA" w:rsidR="00BF3550" w:rsidRPr="009E7F4B" w:rsidRDefault="00D33D8B" w:rsidP="00D33D8B">
            <w:pPr>
              <w:jc w:val="center"/>
              <w:rPr>
                <w:rFonts w:ascii="Times New Roman" w:hAnsi="Times New Roman" w:cs="Times New Roman"/>
                <w:b/>
                <w:bCs/>
                <w:sz w:val="20"/>
                <w:szCs w:val="20"/>
              </w:rPr>
            </w:pPr>
            <w:r>
              <w:rPr>
                <w:rFonts w:ascii="Times New Roman" w:hAnsi="Times New Roman" w:cs="Times New Roman"/>
                <w:b/>
                <w:bCs/>
                <w:sz w:val="20"/>
                <w:szCs w:val="20"/>
              </w:rPr>
              <w:t>338</w:t>
            </w:r>
          </w:p>
        </w:tc>
        <w:tc>
          <w:tcPr>
            <w:tcW w:w="672" w:type="dxa"/>
            <w:shd w:val="clear" w:color="auto" w:fill="FFF2CC" w:themeFill="accent4" w:themeFillTint="33"/>
            <w:noWrap/>
            <w:hideMark/>
          </w:tcPr>
          <w:p w14:paraId="6997A8BF" w14:textId="2C8B81F0" w:rsidR="00BF3550" w:rsidRPr="009E7F4B" w:rsidRDefault="00D33D8B" w:rsidP="00D33D8B">
            <w:pPr>
              <w:jc w:val="center"/>
              <w:rPr>
                <w:rFonts w:ascii="Times New Roman" w:hAnsi="Times New Roman" w:cs="Times New Roman"/>
                <w:b/>
                <w:bCs/>
                <w:sz w:val="20"/>
                <w:szCs w:val="20"/>
              </w:rPr>
            </w:pPr>
            <w:r>
              <w:rPr>
                <w:rFonts w:ascii="Times New Roman" w:hAnsi="Times New Roman" w:cs="Times New Roman"/>
                <w:b/>
                <w:bCs/>
                <w:sz w:val="20"/>
                <w:szCs w:val="20"/>
              </w:rPr>
              <w:t>42</w:t>
            </w:r>
          </w:p>
        </w:tc>
      </w:tr>
      <w:tr w:rsidR="00BF3550" w:rsidRPr="009E7F4B" w14:paraId="3A07CF2F" w14:textId="77777777" w:rsidTr="00994977">
        <w:trPr>
          <w:trHeight w:val="300"/>
          <w:tblHeader/>
        </w:trPr>
        <w:tc>
          <w:tcPr>
            <w:tcW w:w="1978" w:type="dxa"/>
            <w:shd w:val="clear" w:color="auto" w:fill="F2F2F2" w:themeFill="background1" w:themeFillShade="F2"/>
            <w:noWrap/>
            <w:hideMark/>
          </w:tcPr>
          <w:p w14:paraId="58991B58" w14:textId="77777777" w:rsidR="00BF3550" w:rsidRPr="009E7F4B" w:rsidRDefault="00BF3550" w:rsidP="00BF3550">
            <w:pPr>
              <w:rPr>
                <w:rFonts w:ascii="Times New Roman" w:hAnsi="Times New Roman" w:cs="Times New Roman"/>
                <w:sz w:val="20"/>
                <w:szCs w:val="20"/>
              </w:rPr>
            </w:pPr>
            <w:r w:rsidRPr="009E7F4B">
              <w:rPr>
                <w:rFonts w:ascii="Times New Roman" w:hAnsi="Times New Roman" w:cs="Times New Roman"/>
                <w:sz w:val="20"/>
                <w:szCs w:val="20"/>
              </w:rPr>
              <w:t>IAT/PUT</w:t>
            </w:r>
          </w:p>
        </w:tc>
        <w:tc>
          <w:tcPr>
            <w:tcW w:w="713" w:type="dxa"/>
            <w:shd w:val="clear" w:color="auto" w:fill="F2F2F2" w:themeFill="background1" w:themeFillShade="F2"/>
            <w:noWrap/>
            <w:hideMark/>
          </w:tcPr>
          <w:p w14:paraId="04BAE5B3"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6</w:t>
            </w:r>
          </w:p>
        </w:tc>
        <w:tc>
          <w:tcPr>
            <w:tcW w:w="667" w:type="dxa"/>
            <w:shd w:val="clear" w:color="auto" w:fill="F2F2F2" w:themeFill="background1" w:themeFillShade="F2"/>
            <w:noWrap/>
            <w:hideMark/>
          </w:tcPr>
          <w:p w14:paraId="110AB8A1"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5</w:t>
            </w:r>
          </w:p>
        </w:tc>
        <w:tc>
          <w:tcPr>
            <w:tcW w:w="654" w:type="dxa"/>
            <w:shd w:val="clear" w:color="auto" w:fill="F2F2F2" w:themeFill="background1" w:themeFillShade="F2"/>
            <w:noWrap/>
            <w:hideMark/>
          </w:tcPr>
          <w:p w14:paraId="6359BF98"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168</w:t>
            </w:r>
          </w:p>
        </w:tc>
        <w:tc>
          <w:tcPr>
            <w:tcW w:w="673" w:type="dxa"/>
            <w:shd w:val="clear" w:color="auto" w:fill="F2F2F2" w:themeFill="background1" w:themeFillShade="F2"/>
            <w:noWrap/>
            <w:hideMark/>
          </w:tcPr>
          <w:p w14:paraId="05181286"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34</w:t>
            </w:r>
          </w:p>
        </w:tc>
        <w:tc>
          <w:tcPr>
            <w:tcW w:w="667" w:type="dxa"/>
            <w:shd w:val="clear" w:color="auto" w:fill="F2F2F2" w:themeFill="background1" w:themeFillShade="F2"/>
            <w:noWrap/>
            <w:hideMark/>
          </w:tcPr>
          <w:p w14:paraId="078B4C2A" w14:textId="4CF644B3" w:rsidR="00BF3550" w:rsidRPr="009E7F4B" w:rsidRDefault="009268D0" w:rsidP="00C543FA">
            <w:pPr>
              <w:jc w:val="center"/>
              <w:rPr>
                <w:rFonts w:ascii="Times New Roman" w:hAnsi="Times New Roman" w:cs="Times New Roman"/>
                <w:sz w:val="20"/>
                <w:szCs w:val="20"/>
              </w:rPr>
            </w:pPr>
            <w:r>
              <w:rPr>
                <w:rFonts w:ascii="Times New Roman" w:hAnsi="Times New Roman" w:cs="Times New Roman"/>
                <w:sz w:val="20"/>
                <w:szCs w:val="20"/>
              </w:rPr>
              <w:t>1</w:t>
            </w:r>
          </w:p>
        </w:tc>
        <w:tc>
          <w:tcPr>
            <w:tcW w:w="653" w:type="dxa"/>
            <w:shd w:val="clear" w:color="auto" w:fill="F2F2F2" w:themeFill="background1" w:themeFillShade="F2"/>
            <w:noWrap/>
            <w:hideMark/>
          </w:tcPr>
          <w:p w14:paraId="05F5A48E" w14:textId="31AE1A82" w:rsidR="00BF3550" w:rsidRPr="009E7F4B" w:rsidRDefault="009268D0" w:rsidP="00C543FA">
            <w:pPr>
              <w:jc w:val="center"/>
              <w:rPr>
                <w:rFonts w:ascii="Times New Roman" w:hAnsi="Times New Roman" w:cs="Times New Roman"/>
                <w:sz w:val="20"/>
                <w:szCs w:val="20"/>
              </w:rPr>
            </w:pPr>
            <w:r>
              <w:rPr>
                <w:rFonts w:ascii="Times New Roman" w:hAnsi="Times New Roman" w:cs="Times New Roman"/>
                <w:sz w:val="20"/>
                <w:szCs w:val="20"/>
              </w:rPr>
              <w:t>72</w:t>
            </w:r>
          </w:p>
        </w:tc>
        <w:tc>
          <w:tcPr>
            <w:tcW w:w="673" w:type="dxa"/>
            <w:shd w:val="clear" w:color="auto" w:fill="F2F2F2" w:themeFill="background1" w:themeFillShade="F2"/>
            <w:noWrap/>
            <w:hideMark/>
          </w:tcPr>
          <w:p w14:paraId="3BB67F07" w14:textId="1D4B0B94" w:rsidR="00BF3550" w:rsidRPr="009E7F4B" w:rsidRDefault="009268D0" w:rsidP="00C543FA">
            <w:pPr>
              <w:jc w:val="center"/>
              <w:rPr>
                <w:rFonts w:ascii="Times New Roman" w:hAnsi="Times New Roman" w:cs="Times New Roman"/>
                <w:sz w:val="20"/>
                <w:szCs w:val="20"/>
              </w:rPr>
            </w:pPr>
            <w:r>
              <w:rPr>
                <w:rFonts w:ascii="Times New Roman" w:hAnsi="Times New Roman" w:cs="Times New Roman"/>
                <w:sz w:val="20"/>
                <w:szCs w:val="20"/>
              </w:rPr>
              <w:t>72</w:t>
            </w:r>
          </w:p>
        </w:tc>
        <w:tc>
          <w:tcPr>
            <w:tcW w:w="670" w:type="dxa"/>
            <w:shd w:val="clear" w:color="auto" w:fill="F2F2F2" w:themeFill="background1" w:themeFillShade="F2"/>
            <w:noWrap/>
            <w:hideMark/>
          </w:tcPr>
          <w:p w14:paraId="63340629" w14:textId="0ECB2A86" w:rsidR="00BF3550"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1</w:t>
            </w:r>
          </w:p>
        </w:tc>
        <w:tc>
          <w:tcPr>
            <w:tcW w:w="655" w:type="dxa"/>
            <w:shd w:val="clear" w:color="auto" w:fill="F2F2F2" w:themeFill="background1" w:themeFillShade="F2"/>
            <w:noWrap/>
            <w:hideMark/>
          </w:tcPr>
          <w:p w14:paraId="5DDD2BD5" w14:textId="6F7DE0E3" w:rsidR="00BF3550"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14</w:t>
            </w:r>
          </w:p>
        </w:tc>
        <w:tc>
          <w:tcPr>
            <w:tcW w:w="639" w:type="dxa"/>
            <w:shd w:val="clear" w:color="auto" w:fill="F2F2F2" w:themeFill="background1" w:themeFillShade="F2"/>
            <w:noWrap/>
            <w:hideMark/>
          </w:tcPr>
          <w:p w14:paraId="08E77B86" w14:textId="5B3EB601" w:rsidR="00BF3550"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14</w:t>
            </w:r>
          </w:p>
        </w:tc>
        <w:tc>
          <w:tcPr>
            <w:tcW w:w="694" w:type="dxa"/>
            <w:shd w:val="clear" w:color="auto" w:fill="F2F2F2" w:themeFill="background1" w:themeFillShade="F2"/>
            <w:noWrap/>
            <w:hideMark/>
          </w:tcPr>
          <w:p w14:paraId="337A81CC"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8" w:type="dxa"/>
            <w:shd w:val="clear" w:color="auto" w:fill="F2F2F2" w:themeFill="background1" w:themeFillShade="F2"/>
            <w:noWrap/>
            <w:hideMark/>
          </w:tcPr>
          <w:p w14:paraId="7DD238D6"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0" w:type="dxa"/>
            <w:shd w:val="clear" w:color="auto" w:fill="F2F2F2" w:themeFill="background1" w:themeFillShade="F2"/>
            <w:noWrap/>
            <w:hideMark/>
          </w:tcPr>
          <w:p w14:paraId="04DB5FC2" w14:textId="77777777" w:rsidR="00BF3550" w:rsidRPr="009E7F4B" w:rsidRDefault="00BF3550"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3" w:type="dxa"/>
            <w:shd w:val="clear" w:color="auto" w:fill="F2F2F2" w:themeFill="background1" w:themeFillShade="F2"/>
            <w:noWrap/>
            <w:hideMark/>
          </w:tcPr>
          <w:p w14:paraId="6EF54C3F" w14:textId="77777777" w:rsidR="00BF3550" w:rsidRPr="009E7F4B" w:rsidRDefault="00BF3550" w:rsidP="00BF3550">
            <w:pPr>
              <w:rPr>
                <w:rFonts w:ascii="Times New Roman" w:hAnsi="Times New Roman" w:cs="Times New Roman"/>
                <w:sz w:val="20"/>
                <w:szCs w:val="20"/>
              </w:rPr>
            </w:pPr>
            <w:r w:rsidRPr="009E7F4B">
              <w:rPr>
                <w:rFonts w:ascii="Times New Roman" w:hAnsi="Times New Roman" w:cs="Times New Roman"/>
                <w:sz w:val="20"/>
                <w:szCs w:val="20"/>
              </w:rPr>
              <w:t>0</w:t>
            </w:r>
          </w:p>
        </w:tc>
        <w:tc>
          <w:tcPr>
            <w:tcW w:w="687" w:type="dxa"/>
            <w:shd w:val="clear" w:color="auto" w:fill="F2F2F2" w:themeFill="background1" w:themeFillShade="F2"/>
            <w:noWrap/>
            <w:hideMark/>
          </w:tcPr>
          <w:p w14:paraId="537B049F" w14:textId="77777777" w:rsidR="00BF3550" w:rsidRPr="009E7F4B" w:rsidRDefault="00BF3550" w:rsidP="00BF3550">
            <w:pPr>
              <w:rPr>
                <w:rFonts w:ascii="Times New Roman" w:hAnsi="Times New Roman" w:cs="Times New Roman"/>
                <w:sz w:val="20"/>
                <w:szCs w:val="20"/>
              </w:rPr>
            </w:pPr>
            <w:r w:rsidRPr="009E7F4B">
              <w:rPr>
                <w:rFonts w:ascii="Times New Roman" w:hAnsi="Times New Roman" w:cs="Times New Roman"/>
                <w:sz w:val="20"/>
                <w:szCs w:val="20"/>
              </w:rPr>
              <w:t>0</w:t>
            </w:r>
          </w:p>
        </w:tc>
        <w:tc>
          <w:tcPr>
            <w:tcW w:w="709" w:type="dxa"/>
            <w:shd w:val="clear" w:color="auto" w:fill="F2F2F2" w:themeFill="background1" w:themeFillShade="F2"/>
            <w:noWrap/>
            <w:hideMark/>
          </w:tcPr>
          <w:p w14:paraId="316D2BCB" w14:textId="77777777" w:rsidR="00BF3550" w:rsidRPr="009E7F4B" w:rsidRDefault="00BF3550" w:rsidP="00BF3550">
            <w:pPr>
              <w:rPr>
                <w:rFonts w:ascii="Times New Roman" w:hAnsi="Times New Roman" w:cs="Times New Roman"/>
                <w:sz w:val="20"/>
                <w:szCs w:val="20"/>
              </w:rPr>
            </w:pPr>
            <w:r w:rsidRPr="009E7F4B">
              <w:rPr>
                <w:rFonts w:ascii="Times New Roman" w:hAnsi="Times New Roman" w:cs="Times New Roman"/>
                <w:sz w:val="20"/>
                <w:szCs w:val="20"/>
              </w:rPr>
              <w:t>0</w:t>
            </w:r>
          </w:p>
        </w:tc>
        <w:tc>
          <w:tcPr>
            <w:tcW w:w="689" w:type="dxa"/>
            <w:shd w:val="clear" w:color="auto" w:fill="F2F2F2" w:themeFill="background1" w:themeFillShade="F2"/>
            <w:noWrap/>
            <w:hideMark/>
          </w:tcPr>
          <w:p w14:paraId="4435D107" w14:textId="4EEDEDDA" w:rsidR="00BF3550" w:rsidRPr="009E7F4B" w:rsidRDefault="00BF3550" w:rsidP="00D33D8B">
            <w:pPr>
              <w:jc w:val="center"/>
              <w:rPr>
                <w:rFonts w:ascii="Times New Roman" w:hAnsi="Times New Roman" w:cs="Times New Roman"/>
                <w:sz w:val="20"/>
                <w:szCs w:val="20"/>
              </w:rPr>
            </w:pPr>
            <w:r w:rsidRPr="009E7F4B">
              <w:rPr>
                <w:rFonts w:ascii="Times New Roman" w:hAnsi="Times New Roman" w:cs="Times New Roman"/>
                <w:sz w:val="20"/>
                <w:szCs w:val="20"/>
              </w:rPr>
              <w:t>2</w:t>
            </w:r>
            <w:r w:rsidR="00D33D8B">
              <w:rPr>
                <w:rFonts w:ascii="Times New Roman" w:hAnsi="Times New Roman" w:cs="Times New Roman"/>
                <w:sz w:val="20"/>
                <w:szCs w:val="20"/>
              </w:rPr>
              <w:t>54</w:t>
            </w:r>
          </w:p>
        </w:tc>
        <w:tc>
          <w:tcPr>
            <w:tcW w:w="672" w:type="dxa"/>
            <w:shd w:val="clear" w:color="auto" w:fill="F2F2F2" w:themeFill="background1" w:themeFillShade="F2"/>
            <w:noWrap/>
            <w:hideMark/>
          </w:tcPr>
          <w:p w14:paraId="5FA0E1EB" w14:textId="5A4F1CCB" w:rsidR="00BF3550" w:rsidRPr="009E7F4B" w:rsidRDefault="00D33D8B" w:rsidP="00D33D8B">
            <w:pPr>
              <w:jc w:val="center"/>
              <w:rPr>
                <w:rFonts w:ascii="Times New Roman" w:hAnsi="Times New Roman" w:cs="Times New Roman"/>
                <w:sz w:val="20"/>
                <w:szCs w:val="20"/>
              </w:rPr>
            </w:pPr>
            <w:r>
              <w:rPr>
                <w:rFonts w:ascii="Times New Roman" w:hAnsi="Times New Roman" w:cs="Times New Roman"/>
                <w:sz w:val="20"/>
                <w:szCs w:val="20"/>
              </w:rPr>
              <w:t>42</w:t>
            </w:r>
          </w:p>
        </w:tc>
      </w:tr>
      <w:tr w:rsidR="00BF3550" w:rsidRPr="009E7F4B" w14:paraId="4F73BB2B" w14:textId="77777777" w:rsidTr="00994977">
        <w:trPr>
          <w:trHeight w:val="300"/>
          <w:tblHeader/>
        </w:trPr>
        <w:tc>
          <w:tcPr>
            <w:tcW w:w="1978" w:type="dxa"/>
            <w:noWrap/>
            <w:hideMark/>
          </w:tcPr>
          <w:p w14:paraId="58A41D9B"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īpašas kopšanas nepieciešamība</w:t>
            </w:r>
          </w:p>
        </w:tc>
        <w:tc>
          <w:tcPr>
            <w:tcW w:w="713" w:type="dxa"/>
            <w:noWrap/>
            <w:hideMark/>
          </w:tcPr>
          <w:p w14:paraId="2B10B3DA" w14:textId="72166E64" w:rsidR="00BF3550" w:rsidRPr="00C543FA" w:rsidRDefault="00D33D8B" w:rsidP="00C543FA">
            <w:pPr>
              <w:jc w:val="center"/>
              <w:rPr>
                <w:rFonts w:ascii="Times New Roman" w:hAnsi="Times New Roman" w:cs="Times New Roman"/>
                <w:i/>
                <w:iCs/>
                <w:sz w:val="20"/>
                <w:szCs w:val="20"/>
              </w:rPr>
            </w:pPr>
            <w:r>
              <w:rPr>
                <w:rFonts w:ascii="Times New Roman" w:hAnsi="Times New Roman" w:cs="Times New Roman"/>
                <w:i/>
                <w:iCs/>
                <w:sz w:val="20"/>
                <w:szCs w:val="20"/>
              </w:rPr>
              <w:t>2</w:t>
            </w:r>
          </w:p>
        </w:tc>
        <w:tc>
          <w:tcPr>
            <w:tcW w:w="667" w:type="dxa"/>
            <w:noWrap/>
            <w:hideMark/>
          </w:tcPr>
          <w:p w14:paraId="3AD0854B" w14:textId="0603DA96" w:rsidR="00BF3550" w:rsidRPr="00C543FA" w:rsidRDefault="002F2CDD"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2</w:t>
            </w:r>
          </w:p>
        </w:tc>
        <w:tc>
          <w:tcPr>
            <w:tcW w:w="654" w:type="dxa"/>
            <w:noWrap/>
            <w:hideMark/>
          </w:tcPr>
          <w:p w14:paraId="6C965294" w14:textId="63DF603D"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48</w:t>
            </w:r>
          </w:p>
        </w:tc>
        <w:tc>
          <w:tcPr>
            <w:tcW w:w="673" w:type="dxa"/>
            <w:noWrap/>
            <w:hideMark/>
          </w:tcPr>
          <w:p w14:paraId="5DEAEAC7" w14:textId="0AF8A28D"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24</w:t>
            </w:r>
          </w:p>
        </w:tc>
        <w:tc>
          <w:tcPr>
            <w:tcW w:w="667" w:type="dxa"/>
            <w:noWrap/>
            <w:hideMark/>
          </w:tcPr>
          <w:p w14:paraId="183DCD9B" w14:textId="569D8B96"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53" w:type="dxa"/>
            <w:noWrap/>
            <w:hideMark/>
          </w:tcPr>
          <w:p w14:paraId="160569B6" w14:textId="0913E9B4"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3" w:type="dxa"/>
            <w:noWrap/>
            <w:hideMark/>
          </w:tcPr>
          <w:p w14:paraId="68B519A5" w14:textId="634E2C96"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0" w:type="dxa"/>
            <w:noWrap/>
            <w:hideMark/>
          </w:tcPr>
          <w:p w14:paraId="06A5C76E"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55" w:type="dxa"/>
            <w:noWrap/>
            <w:hideMark/>
          </w:tcPr>
          <w:p w14:paraId="20E07D70"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39" w:type="dxa"/>
            <w:noWrap/>
            <w:hideMark/>
          </w:tcPr>
          <w:p w14:paraId="5F38E72F"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94" w:type="dxa"/>
            <w:noWrap/>
            <w:hideMark/>
          </w:tcPr>
          <w:p w14:paraId="2509EA71"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8" w:type="dxa"/>
            <w:noWrap/>
            <w:hideMark/>
          </w:tcPr>
          <w:p w14:paraId="0873A7E7"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0" w:type="dxa"/>
            <w:noWrap/>
            <w:hideMark/>
          </w:tcPr>
          <w:p w14:paraId="57FCFAE5"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3" w:type="dxa"/>
            <w:noWrap/>
            <w:hideMark/>
          </w:tcPr>
          <w:p w14:paraId="1F3202F4"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7" w:type="dxa"/>
            <w:noWrap/>
            <w:hideMark/>
          </w:tcPr>
          <w:p w14:paraId="5CA8035C"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9" w:type="dxa"/>
            <w:noWrap/>
            <w:hideMark/>
          </w:tcPr>
          <w:p w14:paraId="3495CD85"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9" w:type="dxa"/>
            <w:noWrap/>
            <w:hideMark/>
          </w:tcPr>
          <w:p w14:paraId="71FA2CC6" w14:textId="09350301" w:rsidR="00BF3550"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48</w:t>
            </w:r>
          </w:p>
        </w:tc>
        <w:tc>
          <w:tcPr>
            <w:tcW w:w="672" w:type="dxa"/>
            <w:noWrap/>
            <w:hideMark/>
          </w:tcPr>
          <w:p w14:paraId="25949062" w14:textId="433B4CEA" w:rsidR="00BF3550"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24</w:t>
            </w:r>
          </w:p>
        </w:tc>
      </w:tr>
      <w:tr w:rsidR="00BF3550" w:rsidRPr="009E7F4B" w14:paraId="20D33A65" w14:textId="77777777" w:rsidTr="00994977">
        <w:trPr>
          <w:trHeight w:val="300"/>
          <w:tblHeader/>
        </w:trPr>
        <w:tc>
          <w:tcPr>
            <w:tcW w:w="1978" w:type="dxa"/>
            <w:noWrap/>
            <w:hideMark/>
          </w:tcPr>
          <w:p w14:paraId="25E049F9"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nav īpašas kopšanas nepieciešamība</w:t>
            </w:r>
          </w:p>
        </w:tc>
        <w:tc>
          <w:tcPr>
            <w:tcW w:w="713" w:type="dxa"/>
            <w:noWrap/>
            <w:hideMark/>
          </w:tcPr>
          <w:p w14:paraId="288297C5" w14:textId="516C12CE" w:rsidR="00BF3550" w:rsidRPr="00C543FA" w:rsidRDefault="00D33D8B" w:rsidP="00C543FA">
            <w:pPr>
              <w:jc w:val="center"/>
              <w:rPr>
                <w:rFonts w:ascii="Times New Roman" w:hAnsi="Times New Roman" w:cs="Times New Roman"/>
                <w:i/>
                <w:iCs/>
                <w:sz w:val="20"/>
                <w:szCs w:val="20"/>
              </w:rPr>
            </w:pPr>
            <w:r>
              <w:rPr>
                <w:rFonts w:ascii="Times New Roman" w:hAnsi="Times New Roman" w:cs="Times New Roman"/>
                <w:i/>
                <w:iCs/>
                <w:sz w:val="20"/>
                <w:szCs w:val="20"/>
              </w:rPr>
              <w:t>4</w:t>
            </w:r>
          </w:p>
        </w:tc>
        <w:tc>
          <w:tcPr>
            <w:tcW w:w="667" w:type="dxa"/>
            <w:noWrap/>
            <w:hideMark/>
          </w:tcPr>
          <w:p w14:paraId="350530E4" w14:textId="66F89AC1" w:rsidR="00BF3550" w:rsidRPr="00C543FA" w:rsidRDefault="002F2CDD"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3</w:t>
            </w:r>
          </w:p>
        </w:tc>
        <w:tc>
          <w:tcPr>
            <w:tcW w:w="654" w:type="dxa"/>
            <w:noWrap/>
            <w:hideMark/>
          </w:tcPr>
          <w:p w14:paraId="233169E1" w14:textId="3362F358"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120</w:t>
            </w:r>
          </w:p>
        </w:tc>
        <w:tc>
          <w:tcPr>
            <w:tcW w:w="673" w:type="dxa"/>
            <w:noWrap/>
            <w:hideMark/>
          </w:tcPr>
          <w:p w14:paraId="39B7A86B" w14:textId="116B7E77"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40</w:t>
            </w:r>
          </w:p>
        </w:tc>
        <w:tc>
          <w:tcPr>
            <w:tcW w:w="667" w:type="dxa"/>
            <w:noWrap/>
            <w:hideMark/>
          </w:tcPr>
          <w:p w14:paraId="55C4D5E1" w14:textId="3C2290C4"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53" w:type="dxa"/>
            <w:noWrap/>
            <w:hideMark/>
          </w:tcPr>
          <w:p w14:paraId="7B4DFDBD" w14:textId="08A8BA2F"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72</w:t>
            </w:r>
          </w:p>
        </w:tc>
        <w:tc>
          <w:tcPr>
            <w:tcW w:w="673" w:type="dxa"/>
            <w:noWrap/>
            <w:hideMark/>
          </w:tcPr>
          <w:p w14:paraId="7A0C362A" w14:textId="49F5CB9F" w:rsidR="00BF3550" w:rsidRPr="00C543FA" w:rsidRDefault="009268D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72</w:t>
            </w:r>
          </w:p>
        </w:tc>
        <w:tc>
          <w:tcPr>
            <w:tcW w:w="670" w:type="dxa"/>
            <w:noWrap/>
            <w:hideMark/>
          </w:tcPr>
          <w:p w14:paraId="4186E8DC" w14:textId="1ACC9B82" w:rsidR="00BF3550" w:rsidRPr="00C543FA" w:rsidRDefault="00C543FA" w:rsidP="00C543FA">
            <w:pPr>
              <w:jc w:val="center"/>
              <w:rPr>
                <w:rFonts w:ascii="Times New Roman" w:hAnsi="Times New Roman" w:cs="Times New Roman"/>
                <w:i/>
                <w:iCs/>
                <w:sz w:val="20"/>
                <w:szCs w:val="20"/>
              </w:rPr>
            </w:pPr>
            <w:r>
              <w:rPr>
                <w:rFonts w:ascii="Times New Roman" w:hAnsi="Times New Roman" w:cs="Times New Roman"/>
                <w:i/>
                <w:iCs/>
                <w:sz w:val="20"/>
                <w:szCs w:val="20"/>
              </w:rPr>
              <w:t>1</w:t>
            </w:r>
          </w:p>
        </w:tc>
        <w:tc>
          <w:tcPr>
            <w:tcW w:w="655" w:type="dxa"/>
            <w:noWrap/>
            <w:hideMark/>
          </w:tcPr>
          <w:p w14:paraId="6FA026A5" w14:textId="1F8608F8" w:rsidR="00BF3550" w:rsidRPr="00C543FA" w:rsidRDefault="00C543FA" w:rsidP="00C543FA">
            <w:pPr>
              <w:jc w:val="center"/>
              <w:rPr>
                <w:rFonts w:ascii="Times New Roman" w:hAnsi="Times New Roman" w:cs="Times New Roman"/>
                <w:i/>
                <w:iCs/>
                <w:sz w:val="20"/>
                <w:szCs w:val="20"/>
              </w:rPr>
            </w:pPr>
            <w:r>
              <w:rPr>
                <w:rFonts w:ascii="Times New Roman" w:hAnsi="Times New Roman" w:cs="Times New Roman"/>
                <w:i/>
                <w:iCs/>
                <w:sz w:val="20"/>
                <w:szCs w:val="20"/>
              </w:rPr>
              <w:t>14</w:t>
            </w:r>
          </w:p>
        </w:tc>
        <w:tc>
          <w:tcPr>
            <w:tcW w:w="639" w:type="dxa"/>
            <w:noWrap/>
            <w:hideMark/>
          </w:tcPr>
          <w:p w14:paraId="6DF78944" w14:textId="33855337" w:rsidR="00BF3550" w:rsidRPr="00C543FA" w:rsidRDefault="00C543FA" w:rsidP="00C543FA">
            <w:pPr>
              <w:jc w:val="center"/>
              <w:rPr>
                <w:rFonts w:ascii="Times New Roman" w:hAnsi="Times New Roman" w:cs="Times New Roman"/>
                <w:i/>
                <w:iCs/>
                <w:sz w:val="20"/>
                <w:szCs w:val="20"/>
              </w:rPr>
            </w:pPr>
            <w:r>
              <w:rPr>
                <w:rFonts w:ascii="Times New Roman" w:hAnsi="Times New Roman" w:cs="Times New Roman"/>
                <w:i/>
                <w:iCs/>
                <w:sz w:val="20"/>
                <w:szCs w:val="20"/>
              </w:rPr>
              <w:t>14</w:t>
            </w:r>
          </w:p>
        </w:tc>
        <w:tc>
          <w:tcPr>
            <w:tcW w:w="694" w:type="dxa"/>
            <w:noWrap/>
            <w:hideMark/>
          </w:tcPr>
          <w:p w14:paraId="4C59E353"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8" w:type="dxa"/>
            <w:noWrap/>
            <w:hideMark/>
          </w:tcPr>
          <w:p w14:paraId="2F72B71A"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0" w:type="dxa"/>
            <w:noWrap/>
            <w:hideMark/>
          </w:tcPr>
          <w:p w14:paraId="5EE73304" w14:textId="77777777" w:rsidR="00BF3550" w:rsidRPr="00C543FA" w:rsidRDefault="00BF3550"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3" w:type="dxa"/>
            <w:noWrap/>
            <w:hideMark/>
          </w:tcPr>
          <w:p w14:paraId="669D00BC"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7" w:type="dxa"/>
            <w:noWrap/>
            <w:hideMark/>
          </w:tcPr>
          <w:p w14:paraId="303215CC"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9" w:type="dxa"/>
            <w:noWrap/>
            <w:hideMark/>
          </w:tcPr>
          <w:p w14:paraId="0C7B035C" w14:textId="77777777" w:rsidR="00BF3550" w:rsidRPr="00C543FA" w:rsidRDefault="00BF3550" w:rsidP="00BF3550">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9" w:type="dxa"/>
            <w:noWrap/>
            <w:hideMark/>
          </w:tcPr>
          <w:p w14:paraId="663CA880" w14:textId="43C522F0" w:rsidR="00BF3550"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206</w:t>
            </w:r>
          </w:p>
        </w:tc>
        <w:tc>
          <w:tcPr>
            <w:tcW w:w="672" w:type="dxa"/>
            <w:noWrap/>
            <w:hideMark/>
          </w:tcPr>
          <w:p w14:paraId="40192CAA" w14:textId="01AAF1F4" w:rsidR="00BF3550"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51</w:t>
            </w:r>
          </w:p>
        </w:tc>
      </w:tr>
      <w:tr w:rsidR="00C543FA" w:rsidRPr="009E7F4B" w14:paraId="20286791" w14:textId="77777777" w:rsidTr="00994977">
        <w:trPr>
          <w:trHeight w:val="300"/>
          <w:tblHeader/>
        </w:trPr>
        <w:tc>
          <w:tcPr>
            <w:tcW w:w="1978" w:type="dxa"/>
            <w:shd w:val="clear" w:color="auto" w:fill="F2F2F2" w:themeFill="background1" w:themeFillShade="F2"/>
            <w:noWrap/>
            <w:hideMark/>
          </w:tcPr>
          <w:p w14:paraId="6273F6DA"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PUT</w:t>
            </w:r>
          </w:p>
        </w:tc>
        <w:tc>
          <w:tcPr>
            <w:tcW w:w="713" w:type="dxa"/>
            <w:shd w:val="clear" w:color="auto" w:fill="F2F2F2" w:themeFill="background1" w:themeFillShade="F2"/>
            <w:noWrap/>
            <w:hideMark/>
          </w:tcPr>
          <w:p w14:paraId="15D1F1F3"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667" w:type="dxa"/>
            <w:shd w:val="clear" w:color="auto" w:fill="F2F2F2" w:themeFill="background1" w:themeFillShade="F2"/>
            <w:noWrap/>
            <w:hideMark/>
          </w:tcPr>
          <w:p w14:paraId="323BA835"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54" w:type="dxa"/>
            <w:shd w:val="clear" w:color="auto" w:fill="F2F2F2" w:themeFill="background1" w:themeFillShade="F2"/>
            <w:noWrap/>
            <w:hideMark/>
          </w:tcPr>
          <w:p w14:paraId="35B0C42F"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673" w:type="dxa"/>
            <w:shd w:val="clear" w:color="auto" w:fill="F2F2F2" w:themeFill="background1" w:themeFillShade="F2"/>
            <w:noWrap/>
            <w:hideMark/>
          </w:tcPr>
          <w:p w14:paraId="59630B20"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667" w:type="dxa"/>
            <w:shd w:val="clear" w:color="auto" w:fill="F2F2F2" w:themeFill="background1" w:themeFillShade="F2"/>
            <w:noWrap/>
            <w:hideMark/>
          </w:tcPr>
          <w:p w14:paraId="47AEB27A" w14:textId="69653BA2" w:rsidR="00C543FA"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1</w:t>
            </w:r>
          </w:p>
        </w:tc>
        <w:tc>
          <w:tcPr>
            <w:tcW w:w="653" w:type="dxa"/>
            <w:shd w:val="clear" w:color="auto" w:fill="F2F2F2" w:themeFill="background1" w:themeFillShade="F2"/>
            <w:noWrap/>
            <w:hideMark/>
          </w:tcPr>
          <w:p w14:paraId="1401C2B9" w14:textId="037E022F" w:rsidR="00C543FA"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48</w:t>
            </w:r>
          </w:p>
        </w:tc>
        <w:tc>
          <w:tcPr>
            <w:tcW w:w="673" w:type="dxa"/>
            <w:shd w:val="clear" w:color="auto" w:fill="F2F2F2" w:themeFill="background1" w:themeFillShade="F2"/>
            <w:noWrap/>
            <w:hideMark/>
          </w:tcPr>
          <w:p w14:paraId="2297E2DD" w14:textId="6956B9DB" w:rsidR="00C543FA" w:rsidRPr="009E7F4B" w:rsidRDefault="00C543FA" w:rsidP="00C543FA">
            <w:pPr>
              <w:jc w:val="center"/>
              <w:rPr>
                <w:rFonts w:ascii="Times New Roman" w:hAnsi="Times New Roman" w:cs="Times New Roman"/>
                <w:sz w:val="20"/>
                <w:szCs w:val="20"/>
              </w:rPr>
            </w:pPr>
            <w:r>
              <w:rPr>
                <w:rFonts w:ascii="Times New Roman" w:hAnsi="Times New Roman" w:cs="Times New Roman"/>
                <w:sz w:val="20"/>
                <w:szCs w:val="20"/>
              </w:rPr>
              <w:t>48</w:t>
            </w:r>
          </w:p>
        </w:tc>
        <w:tc>
          <w:tcPr>
            <w:tcW w:w="670" w:type="dxa"/>
            <w:shd w:val="clear" w:color="auto" w:fill="F2F2F2" w:themeFill="background1" w:themeFillShade="F2"/>
            <w:noWrap/>
            <w:hideMark/>
          </w:tcPr>
          <w:p w14:paraId="37E6FFD8" w14:textId="1CCF6B77" w:rsidR="00C543FA" w:rsidRPr="00C543FA" w:rsidRDefault="00C543FA" w:rsidP="00C543FA">
            <w:pPr>
              <w:jc w:val="center"/>
              <w:rPr>
                <w:rFonts w:ascii="Times New Roman" w:hAnsi="Times New Roman" w:cs="Times New Roman"/>
                <w:sz w:val="20"/>
                <w:szCs w:val="20"/>
              </w:rPr>
            </w:pPr>
            <w:r w:rsidRPr="00C543FA">
              <w:rPr>
                <w:rFonts w:ascii="Times New Roman" w:hAnsi="Times New Roman" w:cs="Times New Roman"/>
                <w:sz w:val="20"/>
                <w:szCs w:val="20"/>
              </w:rPr>
              <w:t>1</w:t>
            </w:r>
          </w:p>
        </w:tc>
        <w:tc>
          <w:tcPr>
            <w:tcW w:w="655" w:type="dxa"/>
            <w:shd w:val="clear" w:color="auto" w:fill="F2F2F2" w:themeFill="background1" w:themeFillShade="F2"/>
            <w:noWrap/>
            <w:hideMark/>
          </w:tcPr>
          <w:p w14:paraId="33F1C6DA" w14:textId="180945B9" w:rsidR="00C543FA" w:rsidRPr="00C543FA" w:rsidRDefault="00C543FA" w:rsidP="00C543FA">
            <w:pPr>
              <w:jc w:val="center"/>
              <w:rPr>
                <w:rFonts w:ascii="Times New Roman" w:hAnsi="Times New Roman" w:cs="Times New Roman"/>
                <w:sz w:val="20"/>
                <w:szCs w:val="20"/>
              </w:rPr>
            </w:pPr>
            <w:r w:rsidRPr="00C543FA">
              <w:rPr>
                <w:rFonts w:ascii="Times New Roman" w:hAnsi="Times New Roman" w:cs="Times New Roman"/>
                <w:sz w:val="20"/>
                <w:szCs w:val="20"/>
              </w:rPr>
              <w:t>12</w:t>
            </w:r>
          </w:p>
        </w:tc>
        <w:tc>
          <w:tcPr>
            <w:tcW w:w="639" w:type="dxa"/>
            <w:shd w:val="clear" w:color="auto" w:fill="F2F2F2" w:themeFill="background1" w:themeFillShade="F2"/>
            <w:noWrap/>
            <w:hideMark/>
          </w:tcPr>
          <w:p w14:paraId="5D667AAD" w14:textId="2E3E2FE8" w:rsidR="00C543FA" w:rsidRPr="00C543FA" w:rsidRDefault="00C543FA" w:rsidP="00C543FA">
            <w:pPr>
              <w:jc w:val="center"/>
              <w:rPr>
                <w:rFonts w:ascii="Times New Roman" w:hAnsi="Times New Roman" w:cs="Times New Roman"/>
                <w:sz w:val="20"/>
                <w:szCs w:val="20"/>
              </w:rPr>
            </w:pPr>
            <w:r w:rsidRPr="00C543FA">
              <w:rPr>
                <w:rFonts w:ascii="Times New Roman" w:hAnsi="Times New Roman" w:cs="Times New Roman"/>
                <w:sz w:val="20"/>
                <w:szCs w:val="20"/>
              </w:rPr>
              <w:t>12</w:t>
            </w:r>
          </w:p>
        </w:tc>
        <w:tc>
          <w:tcPr>
            <w:tcW w:w="694" w:type="dxa"/>
            <w:shd w:val="clear" w:color="auto" w:fill="F2F2F2" w:themeFill="background1" w:themeFillShade="F2"/>
            <w:noWrap/>
            <w:hideMark/>
          </w:tcPr>
          <w:p w14:paraId="3F7D24C0"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8" w:type="dxa"/>
            <w:shd w:val="clear" w:color="auto" w:fill="F2F2F2" w:themeFill="background1" w:themeFillShade="F2"/>
            <w:noWrap/>
            <w:hideMark/>
          </w:tcPr>
          <w:p w14:paraId="3EF7B4CA"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0" w:type="dxa"/>
            <w:shd w:val="clear" w:color="auto" w:fill="F2F2F2" w:themeFill="background1" w:themeFillShade="F2"/>
            <w:noWrap/>
            <w:hideMark/>
          </w:tcPr>
          <w:p w14:paraId="3FDF7775" w14:textId="77777777" w:rsidR="00C543FA" w:rsidRPr="009E7F4B" w:rsidRDefault="00C543FA" w:rsidP="00C543F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3" w:type="dxa"/>
            <w:shd w:val="clear" w:color="auto" w:fill="F2F2F2" w:themeFill="background1" w:themeFillShade="F2"/>
            <w:noWrap/>
            <w:hideMark/>
          </w:tcPr>
          <w:p w14:paraId="7AF6A7AE"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0</w:t>
            </w:r>
          </w:p>
        </w:tc>
        <w:tc>
          <w:tcPr>
            <w:tcW w:w="687" w:type="dxa"/>
            <w:shd w:val="clear" w:color="auto" w:fill="F2F2F2" w:themeFill="background1" w:themeFillShade="F2"/>
            <w:noWrap/>
            <w:hideMark/>
          </w:tcPr>
          <w:p w14:paraId="638BB8CB"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0</w:t>
            </w:r>
          </w:p>
        </w:tc>
        <w:tc>
          <w:tcPr>
            <w:tcW w:w="709" w:type="dxa"/>
            <w:shd w:val="clear" w:color="auto" w:fill="F2F2F2" w:themeFill="background1" w:themeFillShade="F2"/>
            <w:noWrap/>
            <w:hideMark/>
          </w:tcPr>
          <w:p w14:paraId="023D23E2"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0</w:t>
            </w:r>
          </w:p>
        </w:tc>
        <w:tc>
          <w:tcPr>
            <w:tcW w:w="689" w:type="dxa"/>
            <w:shd w:val="clear" w:color="auto" w:fill="F2F2F2" w:themeFill="background1" w:themeFillShade="F2"/>
            <w:noWrap/>
            <w:hideMark/>
          </w:tcPr>
          <w:p w14:paraId="7E964A4C" w14:textId="449D9621" w:rsidR="00C543FA" w:rsidRPr="009E7F4B" w:rsidRDefault="00D33D8B" w:rsidP="00D33D8B">
            <w:pPr>
              <w:jc w:val="center"/>
              <w:rPr>
                <w:rFonts w:ascii="Times New Roman" w:hAnsi="Times New Roman" w:cs="Times New Roman"/>
                <w:sz w:val="20"/>
                <w:szCs w:val="20"/>
              </w:rPr>
            </w:pPr>
            <w:r>
              <w:rPr>
                <w:rFonts w:ascii="Times New Roman" w:hAnsi="Times New Roman" w:cs="Times New Roman"/>
                <w:sz w:val="20"/>
                <w:szCs w:val="20"/>
              </w:rPr>
              <w:t>8</w:t>
            </w:r>
            <w:r w:rsidR="00C543FA" w:rsidRPr="009E7F4B">
              <w:rPr>
                <w:rFonts w:ascii="Times New Roman" w:hAnsi="Times New Roman" w:cs="Times New Roman"/>
                <w:sz w:val="20"/>
                <w:szCs w:val="20"/>
              </w:rPr>
              <w:t>4</w:t>
            </w:r>
          </w:p>
        </w:tc>
        <w:tc>
          <w:tcPr>
            <w:tcW w:w="672" w:type="dxa"/>
            <w:shd w:val="clear" w:color="auto" w:fill="F2F2F2" w:themeFill="background1" w:themeFillShade="F2"/>
            <w:noWrap/>
            <w:hideMark/>
          </w:tcPr>
          <w:p w14:paraId="66AD4477" w14:textId="1D83E577" w:rsidR="00C543FA" w:rsidRPr="009E7F4B" w:rsidRDefault="00D33D8B" w:rsidP="00D33D8B">
            <w:pPr>
              <w:jc w:val="center"/>
              <w:rPr>
                <w:rFonts w:ascii="Times New Roman" w:hAnsi="Times New Roman" w:cs="Times New Roman"/>
                <w:sz w:val="20"/>
                <w:szCs w:val="20"/>
              </w:rPr>
            </w:pPr>
            <w:r>
              <w:rPr>
                <w:rFonts w:ascii="Times New Roman" w:hAnsi="Times New Roman" w:cs="Times New Roman"/>
                <w:sz w:val="20"/>
                <w:szCs w:val="20"/>
              </w:rPr>
              <w:t>4</w:t>
            </w:r>
            <w:r w:rsidR="00C543FA" w:rsidRPr="009E7F4B">
              <w:rPr>
                <w:rFonts w:ascii="Times New Roman" w:hAnsi="Times New Roman" w:cs="Times New Roman"/>
                <w:sz w:val="20"/>
                <w:szCs w:val="20"/>
              </w:rPr>
              <w:t>2</w:t>
            </w:r>
          </w:p>
        </w:tc>
      </w:tr>
      <w:tr w:rsidR="00C543FA" w:rsidRPr="009E7F4B" w14:paraId="106DE4F4" w14:textId="77777777" w:rsidTr="00994977">
        <w:trPr>
          <w:trHeight w:val="300"/>
          <w:tblHeader/>
        </w:trPr>
        <w:tc>
          <w:tcPr>
            <w:tcW w:w="1978" w:type="dxa"/>
            <w:noWrap/>
            <w:hideMark/>
          </w:tcPr>
          <w:p w14:paraId="4919F373"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īpašas kopšanas nepieciešamība</w:t>
            </w:r>
          </w:p>
        </w:tc>
        <w:tc>
          <w:tcPr>
            <w:tcW w:w="713" w:type="dxa"/>
            <w:noWrap/>
            <w:hideMark/>
          </w:tcPr>
          <w:p w14:paraId="039D7173"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67" w:type="dxa"/>
            <w:noWrap/>
            <w:hideMark/>
          </w:tcPr>
          <w:p w14:paraId="4A16071E"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54" w:type="dxa"/>
            <w:noWrap/>
            <w:hideMark/>
          </w:tcPr>
          <w:p w14:paraId="4A1BE888"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24</w:t>
            </w:r>
          </w:p>
        </w:tc>
        <w:tc>
          <w:tcPr>
            <w:tcW w:w="673" w:type="dxa"/>
            <w:noWrap/>
            <w:hideMark/>
          </w:tcPr>
          <w:p w14:paraId="2BB4930F"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24</w:t>
            </w:r>
          </w:p>
        </w:tc>
        <w:tc>
          <w:tcPr>
            <w:tcW w:w="667" w:type="dxa"/>
            <w:noWrap/>
            <w:hideMark/>
          </w:tcPr>
          <w:p w14:paraId="497A5E45" w14:textId="7D2C026F"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53" w:type="dxa"/>
            <w:noWrap/>
            <w:hideMark/>
          </w:tcPr>
          <w:p w14:paraId="767F6344" w14:textId="1E2FC788"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3" w:type="dxa"/>
            <w:noWrap/>
            <w:hideMark/>
          </w:tcPr>
          <w:p w14:paraId="10101E9E" w14:textId="7CD1CD30"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0" w:type="dxa"/>
            <w:noWrap/>
            <w:hideMark/>
          </w:tcPr>
          <w:p w14:paraId="55735110"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55" w:type="dxa"/>
            <w:noWrap/>
            <w:hideMark/>
          </w:tcPr>
          <w:p w14:paraId="43F9BF75"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39" w:type="dxa"/>
            <w:noWrap/>
            <w:hideMark/>
          </w:tcPr>
          <w:p w14:paraId="5F32D3E1"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94" w:type="dxa"/>
            <w:noWrap/>
            <w:hideMark/>
          </w:tcPr>
          <w:p w14:paraId="3BF7398D"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8" w:type="dxa"/>
            <w:noWrap/>
            <w:hideMark/>
          </w:tcPr>
          <w:p w14:paraId="1667B5C2"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0" w:type="dxa"/>
            <w:noWrap/>
            <w:hideMark/>
          </w:tcPr>
          <w:p w14:paraId="23B49DA8"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3" w:type="dxa"/>
            <w:noWrap/>
            <w:hideMark/>
          </w:tcPr>
          <w:p w14:paraId="63110920"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7" w:type="dxa"/>
            <w:noWrap/>
            <w:hideMark/>
          </w:tcPr>
          <w:p w14:paraId="1F97FB53"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9" w:type="dxa"/>
            <w:noWrap/>
            <w:hideMark/>
          </w:tcPr>
          <w:p w14:paraId="24916BCE"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9" w:type="dxa"/>
            <w:noWrap/>
            <w:hideMark/>
          </w:tcPr>
          <w:p w14:paraId="79E190B4" w14:textId="4CB76B86" w:rsidR="00C543FA"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24</w:t>
            </w:r>
          </w:p>
        </w:tc>
        <w:tc>
          <w:tcPr>
            <w:tcW w:w="672" w:type="dxa"/>
            <w:noWrap/>
            <w:hideMark/>
          </w:tcPr>
          <w:p w14:paraId="5D79458C" w14:textId="1909D2BD" w:rsidR="00C543FA"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24</w:t>
            </w:r>
          </w:p>
        </w:tc>
      </w:tr>
      <w:tr w:rsidR="00C543FA" w:rsidRPr="009E7F4B" w14:paraId="1367D66F" w14:textId="77777777" w:rsidTr="00994977">
        <w:trPr>
          <w:trHeight w:val="300"/>
          <w:tblHeader/>
        </w:trPr>
        <w:tc>
          <w:tcPr>
            <w:tcW w:w="1978" w:type="dxa"/>
            <w:noWrap/>
            <w:hideMark/>
          </w:tcPr>
          <w:p w14:paraId="62F516FE"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nav īpašas kopšanas nepieciešamība</w:t>
            </w:r>
          </w:p>
        </w:tc>
        <w:tc>
          <w:tcPr>
            <w:tcW w:w="713" w:type="dxa"/>
            <w:noWrap/>
            <w:hideMark/>
          </w:tcPr>
          <w:p w14:paraId="6F7FEA82"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67" w:type="dxa"/>
            <w:noWrap/>
            <w:hideMark/>
          </w:tcPr>
          <w:p w14:paraId="19546E12"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54" w:type="dxa"/>
            <w:noWrap/>
            <w:hideMark/>
          </w:tcPr>
          <w:p w14:paraId="570F714B"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3" w:type="dxa"/>
            <w:noWrap/>
            <w:hideMark/>
          </w:tcPr>
          <w:p w14:paraId="067A3266"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67" w:type="dxa"/>
            <w:noWrap/>
            <w:hideMark/>
          </w:tcPr>
          <w:p w14:paraId="18EC38F7" w14:textId="1D62FF84"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53" w:type="dxa"/>
            <w:noWrap/>
            <w:hideMark/>
          </w:tcPr>
          <w:p w14:paraId="39522144" w14:textId="47699A86"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48</w:t>
            </w:r>
          </w:p>
        </w:tc>
        <w:tc>
          <w:tcPr>
            <w:tcW w:w="673" w:type="dxa"/>
            <w:noWrap/>
            <w:hideMark/>
          </w:tcPr>
          <w:p w14:paraId="1ED2F6C3" w14:textId="48BB73B4"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48</w:t>
            </w:r>
          </w:p>
        </w:tc>
        <w:tc>
          <w:tcPr>
            <w:tcW w:w="670" w:type="dxa"/>
            <w:noWrap/>
            <w:hideMark/>
          </w:tcPr>
          <w:p w14:paraId="1E514E24"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w:t>
            </w:r>
          </w:p>
        </w:tc>
        <w:tc>
          <w:tcPr>
            <w:tcW w:w="655" w:type="dxa"/>
            <w:noWrap/>
            <w:hideMark/>
          </w:tcPr>
          <w:p w14:paraId="302F7081"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12</w:t>
            </w:r>
          </w:p>
        </w:tc>
        <w:tc>
          <w:tcPr>
            <w:tcW w:w="639" w:type="dxa"/>
            <w:noWrap/>
            <w:hideMark/>
          </w:tcPr>
          <w:p w14:paraId="26FBCBE6"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12</w:t>
            </w:r>
          </w:p>
        </w:tc>
        <w:tc>
          <w:tcPr>
            <w:tcW w:w="694" w:type="dxa"/>
            <w:noWrap/>
            <w:hideMark/>
          </w:tcPr>
          <w:p w14:paraId="24C9F186"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78" w:type="dxa"/>
            <w:noWrap/>
            <w:hideMark/>
          </w:tcPr>
          <w:p w14:paraId="724379A5"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0" w:type="dxa"/>
            <w:noWrap/>
            <w:hideMark/>
          </w:tcPr>
          <w:p w14:paraId="219E9239" w14:textId="77777777" w:rsidR="00C543FA" w:rsidRPr="00C543FA" w:rsidRDefault="00C543FA" w:rsidP="00C543FA">
            <w:pPr>
              <w:jc w:val="cente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3" w:type="dxa"/>
            <w:noWrap/>
            <w:hideMark/>
          </w:tcPr>
          <w:p w14:paraId="5B5C621B"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7" w:type="dxa"/>
            <w:noWrap/>
            <w:hideMark/>
          </w:tcPr>
          <w:p w14:paraId="022C9801"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709" w:type="dxa"/>
            <w:noWrap/>
            <w:hideMark/>
          </w:tcPr>
          <w:p w14:paraId="03D00AF3" w14:textId="77777777" w:rsidR="00C543FA" w:rsidRPr="00C543FA" w:rsidRDefault="00C543FA" w:rsidP="00C543FA">
            <w:pPr>
              <w:rPr>
                <w:rFonts w:ascii="Times New Roman" w:hAnsi="Times New Roman" w:cs="Times New Roman"/>
                <w:i/>
                <w:iCs/>
                <w:sz w:val="20"/>
                <w:szCs w:val="20"/>
              </w:rPr>
            </w:pPr>
            <w:r w:rsidRPr="00C543FA">
              <w:rPr>
                <w:rFonts w:ascii="Times New Roman" w:hAnsi="Times New Roman" w:cs="Times New Roman"/>
                <w:i/>
                <w:iCs/>
                <w:sz w:val="20"/>
                <w:szCs w:val="20"/>
              </w:rPr>
              <w:t>0</w:t>
            </w:r>
          </w:p>
        </w:tc>
        <w:tc>
          <w:tcPr>
            <w:tcW w:w="689" w:type="dxa"/>
            <w:noWrap/>
            <w:hideMark/>
          </w:tcPr>
          <w:p w14:paraId="5F40C2AD" w14:textId="76323AA9" w:rsidR="00C543FA" w:rsidRPr="00C543FA" w:rsidRDefault="00D33D8B" w:rsidP="00D33D8B">
            <w:pPr>
              <w:jc w:val="center"/>
              <w:rPr>
                <w:rFonts w:ascii="Times New Roman" w:hAnsi="Times New Roman" w:cs="Times New Roman"/>
                <w:i/>
                <w:iCs/>
                <w:sz w:val="20"/>
                <w:szCs w:val="20"/>
              </w:rPr>
            </w:pPr>
            <w:r>
              <w:rPr>
                <w:rFonts w:ascii="Times New Roman" w:hAnsi="Times New Roman" w:cs="Times New Roman"/>
                <w:i/>
                <w:iCs/>
                <w:sz w:val="20"/>
                <w:szCs w:val="20"/>
              </w:rPr>
              <w:t>60</w:t>
            </w:r>
          </w:p>
        </w:tc>
        <w:tc>
          <w:tcPr>
            <w:tcW w:w="672" w:type="dxa"/>
            <w:noWrap/>
            <w:hideMark/>
          </w:tcPr>
          <w:p w14:paraId="527952BC" w14:textId="00015EB5" w:rsidR="00C543FA" w:rsidRPr="00C543FA" w:rsidRDefault="00C543FA" w:rsidP="00D33D8B">
            <w:pPr>
              <w:jc w:val="center"/>
              <w:rPr>
                <w:rFonts w:ascii="Times New Roman" w:hAnsi="Times New Roman" w:cs="Times New Roman"/>
                <w:i/>
                <w:iCs/>
                <w:sz w:val="20"/>
                <w:szCs w:val="20"/>
              </w:rPr>
            </w:pPr>
            <w:r w:rsidRPr="00C543FA">
              <w:rPr>
                <w:rFonts w:ascii="Times New Roman" w:hAnsi="Times New Roman" w:cs="Times New Roman"/>
                <w:i/>
                <w:iCs/>
                <w:sz w:val="20"/>
                <w:szCs w:val="20"/>
              </w:rPr>
              <w:t>6</w:t>
            </w:r>
            <w:r w:rsidR="00D33D8B">
              <w:rPr>
                <w:rFonts w:ascii="Times New Roman" w:hAnsi="Times New Roman" w:cs="Times New Roman"/>
                <w:i/>
                <w:iCs/>
                <w:sz w:val="20"/>
                <w:szCs w:val="20"/>
              </w:rPr>
              <w:t>0</w:t>
            </w:r>
          </w:p>
        </w:tc>
      </w:tr>
      <w:tr w:rsidR="00D33D8B" w:rsidRPr="009E7F4B" w14:paraId="3DC7D29F" w14:textId="77777777" w:rsidTr="00994977">
        <w:trPr>
          <w:trHeight w:val="300"/>
          <w:tblHeader/>
        </w:trPr>
        <w:tc>
          <w:tcPr>
            <w:tcW w:w="1978" w:type="dxa"/>
            <w:shd w:val="clear" w:color="auto" w:fill="FFF2CC" w:themeFill="accent4" w:themeFillTint="33"/>
            <w:noWrap/>
            <w:hideMark/>
          </w:tcPr>
          <w:p w14:paraId="119A1587" w14:textId="77777777" w:rsidR="00C543FA" w:rsidRPr="009E7F4B" w:rsidRDefault="00C543FA" w:rsidP="00C543FA">
            <w:pPr>
              <w:rPr>
                <w:rFonts w:ascii="Times New Roman" w:hAnsi="Times New Roman" w:cs="Times New Roman"/>
                <w:b/>
                <w:bCs/>
                <w:sz w:val="20"/>
                <w:szCs w:val="20"/>
              </w:rPr>
            </w:pPr>
            <w:r w:rsidRPr="009E7F4B">
              <w:rPr>
                <w:rFonts w:ascii="Times New Roman" w:hAnsi="Times New Roman" w:cs="Times New Roman"/>
                <w:b/>
                <w:bCs/>
                <w:sz w:val="20"/>
                <w:szCs w:val="20"/>
              </w:rPr>
              <w:t>7-13 gadi (ieskaitot)</w:t>
            </w:r>
          </w:p>
        </w:tc>
        <w:tc>
          <w:tcPr>
            <w:tcW w:w="713" w:type="dxa"/>
            <w:shd w:val="clear" w:color="auto" w:fill="FFF2CC" w:themeFill="accent4" w:themeFillTint="33"/>
            <w:noWrap/>
            <w:hideMark/>
          </w:tcPr>
          <w:p w14:paraId="5F388E2B"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67" w:type="dxa"/>
            <w:shd w:val="clear" w:color="auto" w:fill="FFF2CC" w:themeFill="accent4" w:themeFillTint="33"/>
            <w:noWrap/>
            <w:hideMark/>
          </w:tcPr>
          <w:p w14:paraId="17B2F552"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9</w:t>
            </w:r>
          </w:p>
        </w:tc>
        <w:tc>
          <w:tcPr>
            <w:tcW w:w="654" w:type="dxa"/>
            <w:shd w:val="clear" w:color="auto" w:fill="FFF2CC" w:themeFill="accent4" w:themeFillTint="33"/>
            <w:noWrap/>
            <w:hideMark/>
          </w:tcPr>
          <w:p w14:paraId="4779FB44"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360</w:t>
            </w:r>
          </w:p>
        </w:tc>
        <w:tc>
          <w:tcPr>
            <w:tcW w:w="673" w:type="dxa"/>
            <w:shd w:val="clear" w:color="auto" w:fill="FFF2CC" w:themeFill="accent4" w:themeFillTint="33"/>
            <w:noWrap/>
            <w:hideMark/>
          </w:tcPr>
          <w:p w14:paraId="2DA94D8D"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40</w:t>
            </w:r>
          </w:p>
        </w:tc>
        <w:tc>
          <w:tcPr>
            <w:tcW w:w="667" w:type="dxa"/>
            <w:shd w:val="clear" w:color="auto" w:fill="FFF2CC" w:themeFill="accent4" w:themeFillTint="33"/>
            <w:noWrap/>
            <w:hideMark/>
          </w:tcPr>
          <w:p w14:paraId="5310D8A3"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3" w:type="dxa"/>
            <w:shd w:val="clear" w:color="auto" w:fill="FFF2CC" w:themeFill="accent4" w:themeFillTint="33"/>
            <w:noWrap/>
            <w:hideMark/>
          </w:tcPr>
          <w:p w14:paraId="4853CAD1"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73" w:type="dxa"/>
            <w:shd w:val="clear" w:color="auto" w:fill="FFF2CC" w:themeFill="accent4" w:themeFillTint="33"/>
            <w:noWrap/>
            <w:hideMark/>
          </w:tcPr>
          <w:p w14:paraId="51989974"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70" w:type="dxa"/>
            <w:shd w:val="clear" w:color="auto" w:fill="FFF2CC" w:themeFill="accent4" w:themeFillTint="33"/>
            <w:noWrap/>
            <w:hideMark/>
          </w:tcPr>
          <w:p w14:paraId="6643D5B3"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55" w:type="dxa"/>
            <w:shd w:val="clear" w:color="auto" w:fill="FFF2CC" w:themeFill="accent4" w:themeFillTint="33"/>
            <w:noWrap/>
            <w:hideMark/>
          </w:tcPr>
          <w:p w14:paraId="536A16B5"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28</w:t>
            </w:r>
          </w:p>
        </w:tc>
        <w:tc>
          <w:tcPr>
            <w:tcW w:w="639" w:type="dxa"/>
            <w:shd w:val="clear" w:color="auto" w:fill="FFF2CC" w:themeFill="accent4" w:themeFillTint="33"/>
            <w:noWrap/>
            <w:hideMark/>
          </w:tcPr>
          <w:p w14:paraId="27F60010"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14</w:t>
            </w:r>
          </w:p>
        </w:tc>
        <w:tc>
          <w:tcPr>
            <w:tcW w:w="694" w:type="dxa"/>
            <w:shd w:val="clear" w:color="auto" w:fill="FFF2CC" w:themeFill="accent4" w:themeFillTint="33"/>
            <w:noWrap/>
            <w:hideMark/>
          </w:tcPr>
          <w:p w14:paraId="236D2547"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78" w:type="dxa"/>
            <w:shd w:val="clear" w:color="auto" w:fill="FFF2CC" w:themeFill="accent4" w:themeFillTint="33"/>
            <w:noWrap/>
            <w:hideMark/>
          </w:tcPr>
          <w:p w14:paraId="2D3BE8DD"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72</w:t>
            </w:r>
          </w:p>
        </w:tc>
        <w:tc>
          <w:tcPr>
            <w:tcW w:w="700" w:type="dxa"/>
            <w:shd w:val="clear" w:color="auto" w:fill="FFF2CC" w:themeFill="accent4" w:themeFillTint="33"/>
            <w:noWrap/>
            <w:hideMark/>
          </w:tcPr>
          <w:p w14:paraId="6E61387B"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24</w:t>
            </w:r>
          </w:p>
        </w:tc>
        <w:tc>
          <w:tcPr>
            <w:tcW w:w="703" w:type="dxa"/>
            <w:shd w:val="clear" w:color="auto" w:fill="FFF2CC" w:themeFill="accent4" w:themeFillTint="33"/>
            <w:noWrap/>
            <w:hideMark/>
          </w:tcPr>
          <w:p w14:paraId="22C0AA7D"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87" w:type="dxa"/>
            <w:shd w:val="clear" w:color="auto" w:fill="FFF2CC" w:themeFill="accent4" w:themeFillTint="33"/>
            <w:noWrap/>
            <w:hideMark/>
          </w:tcPr>
          <w:p w14:paraId="54595526"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709" w:type="dxa"/>
            <w:shd w:val="clear" w:color="auto" w:fill="FFF2CC" w:themeFill="accent4" w:themeFillTint="33"/>
            <w:noWrap/>
            <w:hideMark/>
          </w:tcPr>
          <w:p w14:paraId="0224878C"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89" w:type="dxa"/>
            <w:shd w:val="clear" w:color="auto" w:fill="FFF2CC" w:themeFill="accent4" w:themeFillTint="33"/>
            <w:noWrap/>
            <w:hideMark/>
          </w:tcPr>
          <w:p w14:paraId="4E70B92F"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472</w:t>
            </w:r>
          </w:p>
        </w:tc>
        <w:tc>
          <w:tcPr>
            <w:tcW w:w="672" w:type="dxa"/>
            <w:shd w:val="clear" w:color="auto" w:fill="FFF2CC" w:themeFill="accent4" w:themeFillTint="33"/>
            <w:noWrap/>
            <w:hideMark/>
          </w:tcPr>
          <w:p w14:paraId="557D2A2D" w14:textId="77777777" w:rsidR="00C543FA" w:rsidRPr="009E7F4B" w:rsidRDefault="00C543FA" w:rsidP="00D33D8B">
            <w:pPr>
              <w:jc w:val="center"/>
              <w:rPr>
                <w:rFonts w:ascii="Times New Roman" w:hAnsi="Times New Roman" w:cs="Times New Roman"/>
                <w:b/>
                <w:bCs/>
                <w:sz w:val="20"/>
                <w:szCs w:val="20"/>
              </w:rPr>
            </w:pPr>
            <w:r w:rsidRPr="009E7F4B">
              <w:rPr>
                <w:rFonts w:ascii="Times New Roman" w:hAnsi="Times New Roman" w:cs="Times New Roman"/>
                <w:b/>
                <w:bCs/>
                <w:sz w:val="20"/>
                <w:szCs w:val="20"/>
              </w:rPr>
              <w:t>39</w:t>
            </w:r>
          </w:p>
        </w:tc>
      </w:tr>
      <w:tr w:rsidR="00C543FA" w:rsidRPr="009E7F4B" w14:paraId="6703D5FD" w14:textId="77777777" w:rsidTr="00994977">
        <w:trPr>
          <w:trHeight w:val="300"/>
          <w:tblHeader/>
        </w:trPr>
        <w:tc>
          <w:tcPr>
            <w:tcW w:w="1978" w:type="dxa"/>
            <w:shd w:val="clear" w:color="auto" w:fill="F2F2F2" w:themeFill="background1" w:themeFillShade="F2"/>
            <w:noWrap/>
            <w:hideMark/>
          </w:tcPr>
          <w:p w14:paraId="35E7E22C"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IAT</w:t>
            </w:r>
          </w:p>
        </w:tc>
        <w:tc>
          <w:tcPr>
            <w:tcW w:w="713" w:type="dxa"/>
            <w:shd w:val="clear" w:color="auto" w:fill="F2F2F2" w:themeFill="background1" w:themeFillShade="F2"/>
            <w:noWrap/>
            <w:hideMark/>
          </w:tcPr>
          <w:p w14:paraId="1BDC859B"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3</w:t>
            </w:r>
          </w:p>
        </w:tc>
        <w:tc>
          <w:tcPr>
            <w:tcW w:w="667" w:type="dxa"/>
            <w:shd w:val="clear" w:color="auto" w:fill="F2F2F2" w:themeFill="background1" w:themeFillShade="F2"/>
            <w:noWrap/>
            <w:hideMark/>
          </w:tcPr>
          <w:p w14:paraId="75FE5A0E"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654" w:type="dxa"/>
            <w:shd w:val="clear" w:color="auto" w:fill="F2F2F2" w:themeFill="background1" w:themeFillShade="F2"/>
            <w:noWrap/>
            <w:hideMark/>
          </w:tcPr>
          <w:p w14:paraId="39D1C79E"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73" w:type="dxa"/>
            <w:shd w:val="clear" w:color="auto" w:fill="F2F2F2" w:themeFill="background1" w:themeFillShade="F2"/>
            <w:noWrap/>
            <w:hideMark/>
          </w:tcPr>
          <w:p w14:paraId="3FE3CE0B"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667" w:type="dxa"/>
            <w:shd w:val="clear" w:color="auto" w:fill="F2F2F2" w:themeFill="background1" w:themeFillShade="F2"/>
            <w:noWrap/>
            <w:hideMark/>
          </w:tcPr>
          <w:p w14:paraId="21644714"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3" w:type="dxa"/>
            <w:shd w:val="clear" w:color="auto" w:fill="F2F2F2" w:themeFill="background1" w:themeFillShade="F2"/>
            <w:noWrap/>
            <w:hideMark/>
          </w:tcPr>
          <w:p w14:paraId="1F077DE5"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3" w:type="dxa"/>
            <w:shd w:val="clear" w:color="auto" w:fill="F2F2F2" w:themeFill="background1" w:themeFillShade="F2"/>
            <w:noWrap/>
            <w:hideMark/>
          </w:tcPr>
          <w:p w14:paraId="7D75736F"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0" w:type="dxa"/>
            <w:shd w:val="clear" w:color="auto" w:fill="F2F2F2" w:themeFill="background1" w:themeFillShade="F2"/>
            <w:noWrap/>
            <w:hideMark/>
          </w:tcPr>
          <w:p w14:paraId="1DDA60D6"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5" w:type="dxa"/>
            <w:shd w:val="clear" w:color="auto" w:fill="F2F2F2" w:themeFill="background1" w:themeFillShade="F2"/>
            <w:noWrap/>
            <w:hideMark/>
          </w:tcPr>
          <w:p w14:paraId="5DC1C0CA"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39" w:type="dxa"/>
            <w:shd w:val="clear" w:color="auto" w:fill="F2F2F2" w:themeFill="background1" w:themeFillShade="F2"/>
            <w:noWrap/>
            <w:hideMark/>
          </w:tcPr>
          <w:p w14:paraId="6D0DF76C"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94" w:type="dxa"/>
            <w:shd w:val="clear" w:color="auto" w:fill="F2F2F2" w:themeFill="background1" w:themeFillShade="F2"/>
            <w:noWrap/>
            <w:hideMark/>
          </w:tcPr>
          <w:p w14:paraId="4BD9D59B"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78" w:type="dxa"/>
            <w:shd w:val="clear" w:color="auto" w:fill="F2F2F2" w:themeFill="background1" w:themeFillShade="F2"/>
            <w:noWrap/>
            <w:hideMark/>
          </w:tcPr>
          <w:p w14:paraId="7EE48062"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700" w:type="dxa"/>
            <w:shd w:val="clear" w:color="auto" w:fill="F2F2F2" w:themeFill="background1" w:themeFillShade="F2"/>
            <w:noWrap/>
            <w:hideMark/>
          </w:tcPr>
          <w:p w14:paraId="1F1E3114"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703" w:type="dxa"/>
            <w:shd w:val="clear" w:color="auto" w:fill="F2F2F2" w:themeFill="background1" w:themeFillShade="F2"/>
            <w:noWrap/>
            <w:hideMark/>
          </w:tcPr>
          <w:p w14:paraId="644DA14F"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7" w:type="dxa"/>
            <w:shd w:val="clear" w:color="auto" w:fill="F2F2F2" w:themeFill="background1" w:themeFillShade="F2"/>
            <w:noWrap/>
            <w:hideMark/>
          </w:tcPr>
          <w:p w14:paraId="113233C3"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9" w:type="dxa"/>
            <w:shd w:val="clear" w:color="auto" w:fill="F2F2F2" w:themeFill="background1" w:themeFillShade="F2"/>
            <w:noWrap/>
            <w:hideMark/>
          </w:tcPr>
          <w:p w14:paraId="4DF86E12"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9" w:type="dxa"/>
            <w:shd w:val="clear" w:color="auto" w:fill="F2F2F2" w:themeFill="background1" w:themeFillShade="F2"/>
            <w:noWrap/>
            <w:hideMark/>
          </w:tcPr>
          <w:p w14:paraId="4EA38526" w14:textId="499BC042" w:rsidR="00C543FA" w:rsidRPr="009E7F4B" w:rsidRDefault="00124A55" w:rsidP="00D33D8B">
            <w:pPr>
              <w:jc w:val="center"/>
              <w:rPr>
                <w:rFonts w:ascii="Times New Roman" w:hAnsi="Times New Roman" w:cs="Times New Roman"/>
                <w:sz w:val="20"/>
                <w:szCs w:val="20"/>
              </w:rPr>
            </w:pPr>
            <w:r>
              <w:rPr>
                <w:rFonts w:ascii="Times New Roman" w:hAnsi="Times New Roman" w:cs="Times New Roman"/>
                <w:sz w:val="20"/>
                <w:szCs w:val="20"/>
              </w:rPr>
              <w:t>72</w:t>
            </w:r>
          </w:p>
        </w:tc>
        <w:tc>
          <w:tcPr>
            <w:tcW w:w="672" w:type="dxa"/>
            <w:shd w:val="clear" w:color="auto" w:fill="F2F2F2" w:themeFill="background1" w:themeFillShade="F2"/>
            <w:noWrap/>
            <w:hideMark/>
          </w:tcPr>
          <w:p w14:paraId="7237F01F" w14:textId="58C340E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2</w:t>
            </w:r>
            <w:r w:rsidR="00124A55">
              <w:rPr>
                <w:rFonts w:ascii="Times New Roman" w:hAnsi="Times New Roman" w:cs="Times New Roman"/>
                <w:sz w:val="20"/>
                <w:szCs w:val="20"/>
              </w:rPr>
              <w:t>4</w:t>
            </w:r>
          </w:p>
        </w:tc>
      </w:tr>
      <w:tr w:rsidR="00C543FA" w:rsidRPr="009E7F4B" w14:paraId="5D37DCB0" w14:textId="77777777" w:rsidTr="00994977">
        <w:trPr>
          <w:trHeight w:val="300"/>
          <w:tblHeader/>
        </w:trPr>
        <w:tc>
          <w:tcPr>
            <w:tcW w:w="1978" w:type="dxa"/>
            <w:noWrap/>
            <w:hideMark/>
          </w:tcPr>
          <w:p w14:paraId="19352726" w14:textId="77777777" w:rsidR="00C543FA" w:rsidRPr="00D33D8B" w:rsidRDefault="00C543FA" w:rsidP="00C543FA">
            <w:pPr>
              <w:rPr>
                <w:rFonts w:ascii="Times New Roman" w:hAnsi="Times New Roman" w:cs="Times New Roman"/>
                <w:i/>
                <w:iCs/>
                <w:sz w:val="20"/>
                <w:szCs w:val="20"/>
              </w:rPr>
            </w:pPr>
            <w:r w:rsidRPr="00D33D8B">
              <w:rPr>
                <w:rFonts w:ascii="Times New Roman" w:hAnsi="Times New Roman" w:cs="Times New Roman"/>
                <w:i/>
                <w:iCs/>
                <w:sz w:val="20"/>
                <w:szCs w:val="20"/>
              </w:rPr>
              <w:t>īpašas kopšanas nepieciešamība</w:t>
            </w:r>
          </w:p>
        </w:tc>
        <w:tc>
          <w:tcPr>
            <w:tcW w:w="713" w:type="dxa"/>
            <w:noWrap/>
            <w:hideMark/>
          </w:tcPr>
          <w:p w14:paraId="272BA749"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2</w:t>
            </w:r>
          </w:p>
        </w:tc>
        <w:tc>
          <w:tcPr>
            <w:tcW w:w="667" w:type="dxa"/>
            <w:noWrap/>
            <w:hideMark/>
          </w:tcPr>
          <w:p w14:paraId="50BD6420"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2</w:t>
            </w:r>
          </w:p>
        </w:tc>
        <w:tc>
          <w:tcPr>
            <w:tcW w:w="654" w:type="dxa"/>
            <w:noWrap/>
            <w:hideMark/>
          </w:tcPr>
          <w:p w14:paraId="0CB6F9D8"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48</w:t>
            </w:r>
          </w:p>
        </w:tc>
        <w:tc>
          <w:tcPr>
            <w:tcW w:w="673" w:type="dxa"/>
            <w:noWrap/>
            <w:hideMark/>
          </w:tcPr>
          <w:p w14:paraId="629B7B41"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24</w:t>
            </w:r>
          </w:p>
        </w:tc>
        <w:tc>
          <w:tcPr>
            <w:tcW w:w="667" w:type="dxa"/>
            <w:noWrap/>
            <w:hideMark/>
          </w:tcPr>
          <w:p w14:paraId="01D457C4"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hideMark/>
          </w:tcPr>
          <w:p w14:paraId="4A37A3F0"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hideMark/>
          </w:tcPr>
          <w:p w14:paraId="53990EB2"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hideMark/>
          </w:tcPr>
          <w:p w14:paraId="31D5B1B5"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5" w:type="dxa"/>
            <w:noWrap/>
            <w:hideMark/>
          </w:tcPr>
          <w:p w14:paraId="6E0F4DEF"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39" w:type="dxa"/>
            <w:noWrap/>
            <w:hideMark/>
          </w:tcPr>
          <w:p w14:paraId="5C2DBA37"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94" w:type="dxa"/>
            <w:noWrap/>
            <w:hideMark/>
          </w:tcPr>
          <w:p w14:paraId="614DBB80"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8" w:type="dxa"/>
            <w:noWrap/>
            <w:hideMark/>
          </w:tcPr>
          <w:p w14:paraId="7E1F1070"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0" w:type="dxa"/>
            <w:noWrap/>
            <w:hideMark/>
          </w:tcPr>
          <w:p w14:paraId="08C68AF5"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3" w:type="dxa"/>
            <w:noWrap/>
            <w:hideMark/>
          </w:tcPr>
          <w:p w14:paraId="43CD8CA1"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7" w:type="dxa"/>
            <w:noWrap/>
            <w:hideMark/>
          </w:tcPr>
          <w:p w14:paraId="3F98DC19"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9" w:type="dxa"/>
            <w:noWrap/>
            <w:hideMark/>
          </w:tcPr>
          <w:p w14:paraId="66407C3A"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9" w:type="dxa"/>
            <w:noWrap/>
            <w:hideMark/>
          </w:tcPr>
          <w:p w14:paraId="52EAB268"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48</w:t>
            </w:r>
          </w:p>
        </w:tc>
        <w:tc>
          <w:tcPr>
            <w:tcW w:w="672" w:type="dxa"/>
            <w:noWrap/>
            <w:hideMark/>
          </w:tcPr>
          <w:p w14:paraId="10CB2ADB" w14:textId="52A83362" w:rsidR="00C543FA" w:rsidRPr="00D33D8B" w:rsidRDefault="00124A55" w:rsidP="00D33D8B">
            <w:pPr>
              <w:jc w:val="center"/>
              <w:rPr>
                <w:rFonts w:ascii="Times New Roman" w:hAnsi="Times New Roman" w:cs="Times New Roman"/>
                <w:i/>
                <w:iCs/>
                <w:sz w:val="20"/>
                <w:szCs w:val="20"/>
              </w:rPr>
            </w:pPr>
            <w:r>
              <w:rPr>
                <w:rFonts w:ascii="Times New Roman" w:hAnsi="Times New Roman" w:cs="Times New Roman"/>
                <w:i/>
                <w:iCs/>
                <w:sz w:val="20"/>
                <w:szCs w:val="20"/>
              </w:rPr>
              <w:t>24</w:t>
            </w:r>
          </w:p>
        </w:tc>
      </w:tr>
      <w:tr w:rsidR="00C543FA" w:rsidRPr="009E7F4B" w14:paraId="09E28115" w14:textId="77777777" w:rsidTr="00994977">
        <w:trPr>
          <w:trHeight w:val="300"/>
          <w:tblHeader/>
        </w:trPr>
        <w:tc>
          <w:tcPr>
            <w:tcW w:w="1978" w:type="dxa"/>
            <w:noWrap/>
            <w:hideMark/>
          </w:tcPr>
          <w:p w14:paraId="431A3091" w14:textId="77777777" w:rsidR="00C543FA" w:rsidRPr="00D33D8B" w:rsidRDefault="00C543FA" w:rsidP="00C543FA">
            <w:pPr>
              <w:rPr>
                <w:rFonts w:ascii="Times New Roman" w:hAnsi="Times New Roman" w:cs="Times New Roman"/>
                <w:i/>
                <w:iCs/>
                <w:sz w:val="20"/>
                <w:szCs w:val="20"/>
              </w:rPr>
            </w:pPr>
            <w:r w:rsidRPr="00D33D8B">
              <w:rPr>
                <w:rFonts w:ascii="Times New Roman" w:hAnsi="Times New Roman" w:cs="Times New Roman"/>
                <w:i/>
                <w:iCs/>
                <w:sz w:val="20"/>
                <w:szCs w:val="20"/>
              </w:rPr>
              <w:t>nav īpašas kopšanas nepieciešamība</w:t>
            </w:r>
          </w:p>
        </w:tc>
        <w:tc>
          <w:tcPr>
            <w:tcW w:w="713" w:type="dxa"/>
            <w:noWrap/>
            <w:hideMark/>
          </w:tcPr>
          <w:p w14:paraId="5EC60257"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1</w:t>
            </w:r>
          </w:p>
        </w:tc>
        <w:tc>
          <w:tcPr>
            <w:tcW w:w="667" w:type="dxa"/>
            <w:noWrap/>
            <w:hideMark/>
          </w:tcPr>
          <w:p w14:paraId="6D54B15F"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0</w:t>
            </w:r>
          </w:p>
        </w:tc>
        <w:tc>
          <w:tcPr>
            <w:tcW w:w="654" w:type="dxa"/>
            <w:noWrap/>
            <w:hideMark/>
          </w:tcPr>
          <w:p w14:paraId="65258DAF"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0</w:t>
            </w:r>
          </w:p>
        </w:tc>
        <w:tc>
          <w:tcPr>
            <w:tcW w:w="673" w:type="dxa"/>
            <w:noWrap/>
            <w:hideMark/>
          </w:tcPr>
          <w:p w14:paraId="6CB95C4C"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0</w:t>
            </w:r>
          </w:p>
        </w:tc>
        <w:tc>
          <w:tcPr>
            <w:tcW w:w="667" w:type="dxa"/>
            <w:noWrap/>
            <w:hideMark/>
          </w:tcPr>
          <w:p w14:paraId="1E16B4C4"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hideMark/>
          </w:tcPr>
          <w:p w14:paraId="68217F12"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hideMark/>
          </w:tcPr>
          <w:p w14:paraId="6814B465"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hideMark/>
          </w:tcPr>
          <w:p w14:paraId="7D59853E"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5" w:type="dxa"/>
            <w:noWrap/>
            <w:hideMark/>
          </w:tcPr>
          <w:p w14:paraId="6E5993B5"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39" w:type="dxa"/>
            <w:noWrap/>
            <w:hideMark/>
          </w:tcPr>
          <w:p w14:paraId="7D846E14"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94" w:type="dxa"/>
            <w:noWrap/>
            <w:hideMark/>
          </w:tcPr>
          <w:p w14:paraId="5C7FE1AF"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78" w:type="dxa"/>
            <w:noWrap/>
            <w:hideMark/>
          </w:tcPr>
          <w:p w14:paraId="3101F07C"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700" w:type="dxa"/>
            <w:noWrap/>
            <w:hideMark/>
          </w:tcPr>
          <w:p w14:paraId="32738CD4"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703" w:type="dxa"/>
            <w:noWrap/>
            <w:hideMark/>
          </w:tcPr>
          <w:p w14:paraId="15EE7B4F"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87" w:type="dxa"/>
            <w:noWrap/>
            <w:hideMark/>
          </w:tcPr>
          <w:p w14:paraId="78FD3474"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709" w:type="dxa"/>
            <w:noWrap/>
            <w:hideMark/>
          </w:tcPr>
          <w:p w14:paraId="24D22D2B"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689" w:type="dxa"/>
            <w:noWrap/>
            <w:hideMark/>
          </w:tcPr>
          <w:p w14:paraId="2E1B9B2C"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24</w:t>
            </w:r>
          </w:p>
        </w:tc>
        <w:tc>
          <w:tcPr>
            <w:tcW w:w="672" w:type="dxa"/>
            <w:noWrap/>
            <w:hideMark/>
          </w:tcPr>
          <w:p w14:paraId="741CA493" w14:textId="77777777" w:rsidR="00C543FA" w:rsidRPr="00D33D8B" w:rsidRDefault="00C543FA" w:rsidP="00D33D8B">
            <w:pPr>
              <w:jc w:val="center"/>
              <w:rPr>
                <w:rFonts w:ascii="Times New Roman" w:hAnsi="Times New Roman" w:cs="Times New Roman"/>
                <w:i/>
                <w:iCs/>
                <w:sz w:val="20"/>
                <w:szCs w:val="20"/>
              </w:rPr>
            </w:pPr>
            <w:r w:rsidRPr="00D33D8B">
              <w:rPr>
                <w:rFonts w:ascii="Times New Roman" w:hAnsi="Times New Roman" w:cs="Times New Roman"/>
                <w:i/>
                <w:iCs/>
                <w:sz w:val="20"/>
                <w:szCs w:val="20"/>
              </w:rPr>
              <w:t>24</w:t>
            </w:r>
          </w:p>
        </w:tc>
      </w:tr>
      <w:tr w:rsidR="00C543FA" w:rsidRPr="009E7F4B" w14:paraId="070C45A2" w14:textId="77777777" w:rsidTr="00994977">
        <w:trPr>
          <w:trHeight w:val="300"/>
          <w:tblHeader/>
        </w:trPr>
        <w:tc>
          <w:tcPr>
            <w:tcW w:w="1978" w:type="dxa"/>
            <w:shd w:val="clear" w:color="auto" w:fill="F2F2F2" w:themeFill="background1" w:themeFillShade="F2"/>
            <w:noWrap/>
            <w:hideMark/>
          </w:tcPr>
          <w:p w14:paraId="517EC8D6" w14:textId="77777777" w:rsidR="00C543FA" w:rsidRPr="009E7F4B" w:rsidRDefault="00C543FA" w:rsidP="00C543FA">
            <w:pPr>
              <w:rPr>
                <w:rFonts w:ascii="Times New Roman" w:hAnsi="Times New Roman" w:cs="Times New Roman"/>
                <w:sz w:val="20"/>
                <w:szCs w:val="20"/>
              </w:rPr>
            </w:pPr>
            <w:r w:rsidRPr="009E7F4B">
              <w:rPr>
                <w:rFonts w:ascii="Times New Roman" w:hAnsi="Times New Roman" w:cs="Times New Roman"/>
                <w:sz w:val="20"/>
                <w:szCs w:val="20"/>
              </w:rPr>
              <w:t>IAT/PUT</w:t>
            </w:r>
          </w:p>
        </w:tc>
        <w:tc>
          <w:tcPr>
            <w:tcW w:w="713" w:type="dxa"/>
            <w:shd w:val="clear" w:color="auto" w:fill="F2F2F2" w:themeFill="background1" w:themeFillShade="F2"/>
            <w:noWrap/>
            <w:hideMark/>
          </w:tcPr>
          <w:p w14:paraId="07EB9B27"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6</w:t>
            </w:r>
          </w:p>
        </w:tc>
        <w:tc>
          <w:tcPr>
            <w:tcW w:w="667" w:type="dxa"/>
            <w:shd w:val="clear" w:color="auto" w:fill="F2F2F2" w:themeFill="background1" w:themeFillShade="F2"/>
            <w:noWrap/>
            <w:hideMark/>
          </w:tcPr>
          <w:p w14:paraId="74ABDFBC"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6</w:t>
            </w:r>
          </w:p>
        </w:tc>
        <w:tc>
          <w:tcPr>
            <w:tcW w:w="654" w:type="dxa"/>
            <w:shd w:val="clear" w:color="auto" w:fill="F2F2F2" w:themeFill="background1" w:themeFillShade="F2"/>
            <w:noWrap/>
            <w:hideMark/>
          </w:tcPr>
          <w:p w14:paraId="00B334D3"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288</w:t>
            </w:r>
          </w:p>
        </w:tc>
        <w:tc>
          <w:tcPr>
            <w:tcW w:w="673" w:type="dxa"/>
            <w:shd w:val="clear" w:color="auto" w:fill="F2F2F2" w:themeFill="background1" w:themeFillShade="F2"/>
            <w:noWrap/>
            <w:hideMark/>
          </w:tcPr>
          <w:p w14:paraId="75FE2A23" w14:textId="77777777" w:rsidR="00C543FA" w:rsidRPr="00D33D8B" w:rsidRDefault="00C543FA" w:rsidP="00D33D8B">
            <w:pPr>
              <w:jc w:val="center"/>
              <w:rPr>
                <w:rFonts w:ascii="Times New Roman" w:hAnsi="Times New Roman" w:cs="Times New Roman"/>
                <w:sz w:val="20"/>
                <w:szCs w:val="20"/>
              </w:rPr>
            </w:pPr>
            <w:r w:rsidRPr="00D33D8B">
              <w:rPr>
                <w:rFonts w:ascii="Times New Roman" w:hAnsi="Times New Roman" w:cs="Times New Roman"/>
                <w:sz w:val="20"/>
                <w:szCs w:val="20"/>
              </w:rPr>
              <w:t>48</w:t>
            </w:r>
          </w:p>
        </w:tc>
        <w:tc>
          <w:tcPr>
            <w:tcW w:w="667" w:type="dxa"/>
            <w:shd w:val="clear" w:color="auto" w:fill="F2F2F2" w:themeFill="background1" w:themeFillShade="F2"/>
            <w:noWrap/>
            <w:hideMark/>
          </w:tcPr>
          <w:p w14:paraId="32A3765B"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3" w:type="dxa"/>
            <w:shd w:val="clear" w:color="auto" w:fill="F2F2F2" w:themeFill="background1" w:themeFillShade="F2"/>
            <w:noWrap/>
            <w:hideMark/>
          </w:tcPr>
          <w:p w14:paraId="440046D1"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3" w:type="dxa"/>
            <w:shd w:val="clear" w:color="auto" w:fill="F2F2F2" w:themeFill="background1" w:themeFillShade="F2"/>
            <w:noWrap/>
            <w:hideMark/>
          </w:tcPr>
          <w:p w14:paraId="59A99DE2"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0" w:type="dxa"/>
            <w:shd w:val="clear" w:color="auto" w:fill="F2F2F2" w:themeFill="background1" w:themeFillShade="F2"/>
            <w:noWrap/>
            <w:hideMark/>
          </w:tcPr>
          <w:p w14:paraId="5B1ADEC3"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5" w:type="dxa"/>
            <w:shd w:val="clear" w:color="auto" w:fill="F2F2F2" w:themeFill="background1" w:themeFillShade="F2"/>
            <w:noWrap/>
            <w:hideMark/>
          </w:tcPr>
          <w:p w14:paraId="30E0BBC1"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39" w:type="dxa"/>
            <w:shd w:val="clear" w:color="auto" w:fill="F2F2F2" w:themeFill="background1" w:themeFillShade="F2"/>
            <w:noWrap/>
            <w:hideMark/>
          </w:tcPr>
          <w:p w14:paraId="388F9795"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94" w:type="dxa"/>
            <w:shd w:val="clear" w:color="auto" w:fill="F2F2F2" w:themeFill="background1" w:themeFillShade="F2"/>
            <w:noWrap/>
            <w:hideMark/>
          </w:tcPr>
          <w:p w14:paraId="77B6F901"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78" w:type="dxa"/>
            <w:shd w:val="clear" w:color="auto" w:fill="F2F2F2" w:themeFill="background1" w:themeFillShade="F2"/>
            <w:noWrap/>
            <w:hideMark/>
          </w:tcPr>
          <w:p w14:paraId="417B9F50"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700" w:type="dxa"/>
            <w:shd w:val="clear" w:color="auto" w:fill="F2F2F2" w:themeFill="background1" w:themeFillShade="F2"/>
            <w:noWrap/>
            <w:hideMark/>
          </w:tcPr>
          <w:p w14:paraId="3E9B94F5"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703" w:type="dxa"/>
            <w:shd w:val="clear" w:color="auto" w:fill="F2F2F2" w:themeFill="background1" w:themeFillShade="F2"/>
            <w:noWrap/>
            <w:hideMark/>
          </w:tcPr>
          <w:p w14:paraId="71AE4D1F"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7" w:type="dxa"/>
            <w:shd w:val="clear" w:color="auto" w:fill="F2F2F2" w:themeFill="background1" w:themeFillShade="F2"/>
            <w:noWrap/>
            <w:hideMark/>
          </w:tcPr>
          <w:p w14:paraId="46D1A176"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9" w:type="dxa"/>
            <w:shd w:val="clear" w:color="auto" w:fill="F2F2F2" w:themeFill="background1" w:themeFillShade="F2"/>
            <w:noWrap/>
            <w:hideMark/>
          </w:tcPr>
          <w:p w14:paraId="732C07CD"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9" w:type="dxa"/>
            <w:shd w:val="clear" w:color="auto" w:fill="F2F2F2" w:themeFill="background1" w:themeFillShade="F2"/>
            <w:noWrap/>
            <w:hideMark/>
          </w:tcPr>
          <w:p w14:paraId="7B343ECD"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336</w:t>
            </w:r>
          </w:p>
        </w:tc>
        <w:tc>
          <w:tcPr>
            <w:tcW w:w="672" w:type="dxa"/>
            <w:shd w:val="clear" w:color="auto" w:fill="F2F2F2" w:themeFill="background1" w:themeFillShade="F2"/>
            <w:noWrap/>
            <w:hideMark/>
          </w:tcPr>
          <w:p w14:paraId="1E5A3E14" w14:textId="77777777" w:rsidR="00C543FA" w:rsidRPr="009E7F4B" w:rsidRDefault="00C543FA" w:rsidP="00D33D8B">
            <w:pPr>
              <w:jc w:val="center"/>
              <w:rPr>
                <w:rFonts w:ascii="Times New Roman" w:hAnsi="Times New Roman" w:cs="Times New Roman"/>
                <w:sz w:val="20"/>
                <w:szCs w:val="20"/>
              </w:rPr>
            </w:pPr>
            <w:r w:rsidRPr="009E7F4B">
              <w:rPr>
                <w:rFonts w:ascii="Times New Roman" w:hAnsi="Times New Roman" w:cs="Times New Roman"/>
                <w:sz w:val="20"/>
                <w:szCs w:val="20"/>
              </w:rPr>
              <w:t>56</w:t>
            </w:r>
          </w:p>
        </w:tc>
      </w:tr>
      <w:tr w:rsidR="00A216E7" w:rsidRPr="009E7F4B" w14:paraId="701D9F4B" w14:textId="77777777" w:rsidTr="00994977">
        <w:trPr>
          <w:trHeight w:val="300"/>
          <w:tblHeader/>
        </w:trPr>
        <w:tc>
          <w:tcPr>
            <w:tcW w:w="1978" w:type="dxa"/>
            <w:noWrap/>
            <w:hideMark/>
          </w:tcPr>
          <w:p w14:paraId="7CD80C73" w14:textId="77777777" w:rsidR="00A216E7" w:rsidRPr="00D33D8B" w:rsidRDefault="00A216E7" w:rsidP="00A216E7">
            <w:pPr>
              <w:rPr>
                <w:rFonts w:ascii="Times New Roman" w:hAnsi="Times New Roman" w:cs="Times New Roman"/>
                <w:i/>
                <w:iCs/>
                <w:sz w:val="20"/>
                <w:szCs w:val="20"/>
              </w:rPr>
            </w:pPr>
            <w:r w:rsidRPr="00D33D8B">
              <w:rPr>
                <w:rFonts w:ascii="Times New Roman" w:hAnsi="Times New Roman" w:cs="Times New Roman"/>
                <w:i/>
                <w:iCs/>
                <w:sz w:val="20"/>
                <w:szCs w:val="20"/>
              </w:rPr>
              <w:t>īpašas kopšanas nepieciešamība</w:t>
            </w:r>
          </w:p>
        </w:tc>
        <w:tc>
          <w:tcPr>
            <w:tcW w:w="713" w:type="dxa"/>
            <w:noWrap/>
            <w:hideMark/>
          </w:tcPr>
          <w:p w14:paraId="07628540" w14:textId="3EFE2DE4"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5</w:t>
            </w:r>
          </w:p>
        </w:tc>
        <w:tc>
          <w:tcPr>
            <w:tcW w:w="667" w:type="dxa"/>
            <w:noWrap/>
            <w:hideMark/>
          </w:tcPr>
          <w:p w14:paraId="699EAA42" w14:textId="6B0FA72C"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5</w:t>
            </w:r>
          </w:p>
        </w:tc>
        <w:tc>
          <w:tcPr>
            <w:tcW w:w="654" w:type="dxa"/>
            <w:noWrap/>
            <w:hideMark/>
          </w:tcPr>
          <w:p w14:paraId="06F6A728" w14:textId="45510701" w:rsidR="00A216E7" w:rsidRPr="00D33D8B" w:rsidRDefault="00A216E7" w:rsidP="00A216E7">
            <w:pPr>
              <w:jc w:val="center"/>
              <w:rPr>
                <w:rFonts w:ascii="Times New Roman" w:hAnsi="Times New Roman" w:cs="Times New Roman"/>
                <w:sz w:val="20"/>
                <w:szCs w:val="20"/>
              </w:rPr>
            </w:pPr>
            <w:r w:rsidRPr="00D33D8B">
              <w:rPr>
                <w:rFonts w:ascii="Times New Roman" w:hAnsi="Times New Roman" w:cs="Times New Roman"/>
                <w:sz w:val="20"/>
                <w:szCs w:val="20"/>
              </w:rPr>
              <w:t>2</w:t>
            </w:r>
            <w:r>
              <w:rPr>
                <w:rFonts w:ascii="Times New Roman" w:hAnsi="Times New Roman" w:cs="Times New Roman"/>
                <w:sz w:val="20"/>
                <w:szCs w:val="20"/>
              </w:rPr>
              <w:t>40</w:t>
            </w:r>
          </w:p>
        </w:tc>
        <w:tc>
          <w:tcPr>
            <w:tcW w:w="673" w:type="dxa"/>
            <w:noWrap/>
            <w:hideMark/>
          </w:tcPr>
          <w:p w14:paraId="3F7762B4" w14:textId="77777777" w:rsidR="00A216E7" w:rsidRPr="00D33D8B" w:rsidRDefault="00A216E7" w:rsidP="00A216E7">
            <w:pPr>
              <w:jc w:val="center"/>
              <w:rPr>
                <w:rFonts w:ascii="Times New Roman" w:hAnsi="Times New Roman" w:cs="Times New Roman"/>
                <w:sz w:val="20"/>
                <w:szCs w:val="20"/>
              </w:rPr>
            </w:pPr>
            <w:r w:rsidRPr="00D33D8B">
              <w:rPr>
                <w:rFonts w:ascii="Times New Roman" w:hAnsi="Times New Roman" w:cs="Times New Roman"/>
                <w:sz w:val="20"/>
                <w:szCs w:val="20"/>
              </w:rPr>
              <w:t>48</w:t>
            </w:r>
          </w:p>
        </w:tc>
        <w:tc>
          <w:tcPr>
            <w:tcW w:w="667" w:type="dxa"/>
            <w:noWrap/>
            <w:hideMark/>
          </w:tcPr>
          <w:p w14:paraId="62125D91"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hideMark/>
          </w:tcPr>
          <w:p w14:paraId="759C7D22"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hideMark/>
          </w:tcPr>
          <w:p w14:paraId="0F796C0E"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hideMark/>
          </w:tcPr>
          <w:p w14:paraId="4032FB60"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5" w:type="dxa"/>
            <w:noWrap/>
            <w:hideMark/>
          </w:tcPr>
          <w:p w14:paraId="7EE264BE"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39" w:type="dxa"/>
            <w:noWrap/>
            <w:hideMark/>
          </w:tcPr>
          <w:p w14:paraId="4E3FC92E"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94" w:type="dxa"/>
            <w:noWrap/>
            <w:hideMark/>
          </w:tcPr>
          <w:p w14:paraId="0015C2CE" w14:textId="2719143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8" w:type="dxa"/>
            <w:noWrap/>
            <w:hideMark/>
          </w:tcPr>
          <w:p w14:paraId="5DDF0B30" w14:textId="3195686D"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0" w:type="dxa"/>
            <w:noWrap/>
            <w:hideMark/>
          </w:tcPr>
          <w:p w14:paraId="50BD0CAD" w14:textId="1A671C4A"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3" w:type="dxa"/>
            <w:noWrap/>
            <w:hideMark/>
          </w:tcPr>
          <w:p w14:paraId="7F9C20F6"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7" w:type="dxa"/>
            <w:noWrap/>
            <w:hideMark/>
          </w:tcPr>
          <w:p w14:paraId="23A96E96"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9" w:type="dxa"/>
            <w:noWrap/>
            <w:hideMark/>
          </w:tcPr>
          <w:p w14:paraId="360435A7" w14:textId="77777777"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9" w:type="dxa"/>
            <w:noWrap/>
            <w:hideMark/>
          </w:tcPr>
          <w:p w14:paraId="5A8B143E" w14:textId="3C426C7A" w:rsidR="00A216E7" w:rsidRPr="00D33D8B" w:rsidRDefault="00124A55" w:rsidP="00124A55">
            <w:pPr>
              <w:jc w:val="center"/>
              <w:rPr>
                <w:rFonts w:ascii="Times New Roman" w:hAnsi="Times New Roman" w:cs="Times New Roman"/>
                <w:i/>
                <w:iCs/>
                <w:sz w:val="20"/>
                <w:szCs w:val="20"/>
              </w:rPr>
            </w:pPr>
            <w:r>
              <w:rPr>
                <w:rFonts w:ascii="Times New Roman" w:hAnsi="Times New Roman" w:cs="Times New Roman"/>
                <w:i/>
                <w:iCs/>
                <w:sz w:val="20"/>
                <w:szCs w:val="20"/>
              </w:rPr>
              <w:t>240</w:t>
            </w:r>
          </w:p>
        </w:tc>
        <w:tc>
          <w:tcPr>
            <w:tcW w:w="672" w:type="dxa"/>
            <w:noWrap/>
            <w:hideMark/>
          </w:tcPr>
          <w:p w14:paraId="249480CB" w14:textId="44FC6B70" w:rsidR="00A216E7" w:rsidRPr="00D33D8B" w:rsidRDefault="00124A55" w:rsidP="00124A55">
            <w:pPr>
              <w:jc w:val="center"/>
              <w:rPr>
                <w:rFonts w:ascii="Times New Roman" w:hAnsi="Times New Roman" w:cs="Times New Roman"/>
                <w:i/>
                <w:iCs/>
                <w:sz w:val="20"/>
                <w:szCs w:val="20"/>
              </w:rPr>
            </w:pPr>
            <w:r>
              <w:rPr>
                <w:rFonts w:ascii="Times New Roman" w:hAnsi="Times New Roman" w:cs="Times New Roman"/>
                <w:i/>
                <w:iCs/>
                <w:sz w:val="20"/>
                <w:szCs w:val="20"/>
              </w:rPr>
              <w:t>48</w:t>
            </w:r>
          </w:p>
        </w:tc>
      </w:tr>
      <w:tr w:rsidR="00A216E7" w:rsidRPr="009E7F4B" w14:paraId="380A1EBE" w14:textId="77777777" w:rsidTr="00994977">
        <w:trPr>
          <w:trHeight w:val="300"/>
          <w:tblHeader/>
        </w:trPr>
        <w:tc>
          <w:tcPr>
            <w:tcW w:w="1978" w:type="dxa"/>
            <w:noWrap/>
          </w:tcPr>
          <w:p w14:paraId="1D996980" w14:textId="74775356" w:rsidR="00A216E7" w:rsidRPr="00D33D8B" w:rsidRDefault="00A216E7" w:rsidP="00A216E7">
            <w:pPr>
              <w:rPr>
                <w:rFonts w:ascii="Times New Roman" w:hAnsi="Times New Roman" w:cs="Times New Roman"/>
                <w:i/>
                <w:iCs/>
                <w:sz w:val="20"/>
                <w:szCs w:val="20"/>
              </w:rPr>
            </w:pPr>
            <w:r w:rsidRPr="00D33D8B">
              <w:rPr>
                <w:rFonts w:ascii="Times New Roman" w:hAnsi="Times New Roman" w:cs="Times New Roman"/>
                <w:i/>
                <w:iCs/>
                <w:sz w:val="20"/>
                <w:szCs w:val="20"/>
              </w:rPr>
              <w:t>nav īpašas kopšanas nepieciešamība</w:t>
            </w:r>
          </w:p>
        </w:tc>
        <w:tc>
          <w:tcPr>
            <w:tcW w:w="713" w:type="dxa"/>
            <w:noWrap/>
          </w:tcPr>
          <w:p w14:paraId="217116B6" w14:textId="3833514E"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1</w:t>
            </w:r>
          </w:p>
        </w:tc>
        <w:tc>
          <w:tcPr>
            <w:tcW w:w="667" w:type="dxa"/>
            <w:noWrap/>
          </w:tcPr>
          <w:p w14:paraId="0A811B56" w14:textId="50869B29"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1</w:t>
            </w:r>
          </w:p>
        </w:tc>
        <w:tc>
          <w:tcPr>
            <w:tcW w:w="654" w:type="dxa"/>
            <w:noWrap/>
          </w:tcPr>
          <w:p w14:paraId="16027634" w14:textId="049F576B"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48</w:t>
            </w:r>
          </w:p>
        </w:tc>
        <w:tc>
          <w:tcPr>
            <w:tcW w:w="673" w:type="dxa"/>
            <w:noWrap/>
          </w:tcPr>
          <w:p w14:paraId="777D7910" w14:textId="648111BF" w:rsidR="00A216E7" w:rsidRPr="00D33D8B" w:rsidRDefault="00A216E7" w:rsidP="00A216E7">
            <w:pPr>
              <w:jc w:val="center"/>
              <w:rPr>
                <w:rFonts w:ascii="Times New Roman" w:hAnsi="Times New Roman" w:cs="Times New Roman"/>
                <w:sz w:val="20"/>
                <w:szCs w:val="20"/>
              </w:rPr>
            </w:pPr>
            <w:r>
              <w:rPr>
                <w:rFonts w:ascii="Times New Roman" w:hAnsi="Times New Roman" w:cs="Times New Roman"/>
                <w:sz w:val="20"/>
                <w:szCs w:val="20"/>
              </w:rPr>
              <w:t>48</w:t>
            </w:r>
          </w:p>
        </w:tc>
        <w:tc>
          <w:tcPr>
            <w:tcW w:w="667" w:type="dxa"/>
            <w:noWrap/>
          </w:tcPr>
          <w:p w14:paraId="239A424A" w14:textId="72C2BA1D"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tcPr>
          <w:p w14:paraId="6FEDE4E0" w14:textId="336AEF3C"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tcPr>
          <w:p w14:paraId="147256F8" w14:textId="28689EA6"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tcPr>
          <w:p w14:paraId="017F29A9" w14:textId="4171D0E0"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5" w:type="dxa"/>
            <w:noWrap/>
          </w:tcPr>
          <w:p w14:paraId="066DE967" w14:textId="46670973"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39" w:type="dxa"/>
            <w:noWrap/>
          </w:tcPr>
          <w:p w14:paraId="419FBFF4" w14:textId="79E26614"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94" w:type="dxa"/>
            <w:noWrap/>
          </w:tcPr>
          <w:p w14:paraId="2893C712" w14:textId="50C0D054"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78" w:type="dxa"/>
            <w:noWrap/>
          </w:tcPr>
          <w:p w14:paraId="4848C672" w14:textId="2D9795F4"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48</w:t>
            </w:r>
          </w:p>
        </w:tc>
        <w:tc>
          <w:tcPr>
            <w:tcW w:w="700" w:type="dxa"/>
            <w:noWrap/>
          </w:tcPr>
          <w:p w14:paraId="2AF1D324" w14:textId="2E80E5A3"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48</w:t>
            </w:r>
          </w:p>
        </w:tc>
        <w:tc>
          <w:tcPr>
            <w:tcW w:w="703" w:type="dxa"/>
            <w:noWrap/>
          </w:tcPr>
          <w:p w14:paraId="1A3DC9BF" w14:textId="1E69570E"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7" w:type="dxa"/>
            <w:noWrap/>
          </w:tcPr>
          <w:p w14:paraId="4F716AAB" w14:textId="4A3D6F0E"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9" w:type="dxa"/>
            <w:noWrap/>
          </w:tcPr>
          <w:p w14:paraId="4D160A7F" w14:textId="31DA440E" w:rsidR="00A216E7" w:rsidRPr="00D33D8B" w:rsidRDefault="00A216E7" w:rsidP="00A216E7">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9" w:type="dxa"/>
            <w:noWrap/>
          </w:tcPr>
          <w:p w14:paraId="619D84F3" w14:textId="1A43FB84" w:rsidR="00A216E7" w:rsidRPr="00D33D8B" w:rsidRDefault="00124A55" w:rsidP="00124A55">
            <w:pPr>
              <w:jc w:val="center"/>
              <w:rPr>
                <w:rFonts w:ascii="Times New Roman" w:hAnsi="Times New Roman" w:cs="Times New Roman"/>
                <w:i/>
                <w:iCs/>
                <w:sz w:val="20"/>
                <w:szCs w:val="20"/>
              </w:rPr>
            </w:pPr>
            <w:r>
              <w:rPr>
                <w:rFonts w:ascii="Times New Roman" w:hAnsi="Times New Roman" w:cs="Times New Roman"/>
                <w:i/>
                <w:iCs/>
                <w:sz w:val="20"/>
                <w:szCs w:val="20"/>
              </w:rPr>
              <w:t>96</w:t>
            </w:r>
          </w:p>
        </w:tc>
        <w:tc>
          <w:tcPr>
            <w:tcW w:w="672" w:type="dxa"/>
            <w:noWrap/>
          </w:tcPr>
          <w:p w14:paraId="73023DCF" w14:textId="5C70B46B" w:rsidR="00A216E7" w:rsidRPr="00D33D8B" w:rsidRDefault="00124A55" w:rsidP="00124A55">
            <w:pPr>
              <w:jc w:val="center"/>
              <w:rPr>
                <w:rFonts w:ascii="Times New Roman" w:hAnsi="Times New Roman" w:cs="Times New Roman"/>
                <w:i/>
                <w:iCs/>
                <w:sz w:val="20"/>
                <w:szCs w:val="20"/>
              </w:rPr>
            </w:pPr>
            <w:r>
              <w:rPr>
                <w:rFonts w:ascii="Times New Roman" w:hAnsi="Times New Roman" w:cs="Times New Roman"/>
                <w:i/>
                <w:iCs/>
                <w:sz w:val="20"/>
                <w:szCs w:val="20"/>
              </w:rPr>
              <w:t>96</w:t>
            </w:r>
          </w:p>
        </w:tc>
      </w:tr>
      <w:tr w:rsidR="00A216E7" w:rsidRPr="009E7F4B" w14:paraId="3981612D" w14:textId="77777777" w:rsidTr="00994977">
        <w:trPr>
          <w:trHeight w:val="300"/>
          <w:tblHeader/>
        </w:trPr>
        <w:tc>
          <w:tcPr>
            <w:tcW w:w="1978" w:type="dxa"/>
            <w:shd w:val="clear" w:color="auto" w:fill="F2F2F2" w:themeFill="background1" w:themeFillShade="F2"/>
            <w:noWrap/>
            <w:hideMark/>
          </w:tcPr>
          <w:p w14:paraId="3B74FF40" w14:textId="77777777" w:rsidR="00A216E7" w:rsidRPr="009E7F4B" w:rsidRDefault="00A216E7" w:rsidP="00A216E7">
            <w:pPr>
              <w:rPr>
                <w:rFonts w:ascii="Times New Roman" w:hAnsi="Times New Roman" w:cs="Times New Roman"/>
                <w:sz w:val="20"/>
                <w:szCs w:val="20"/>
              </w:rPr>
            </w:pPr>
            <w:r w:rsidRPr="009E7F4B">
              <w:rPr>
                <w:rFonts w:ascii="Times New Roman" w:hAnsi="Times New Roman" w:cs="Times New Roman"/>
                <w:sz w:val="20"/>
                <w:szCs w:val="20"/>
              </w:rPr>
              <w:t>PUT</w:t>
            </w:r>
          </w:p>
        </w:tc>
        <w:tc>
          <w:tcPr>
            <w:tcW w:w="713" w:type="dxa"/>
            <w:shd w:val="clear" w:color="auto" w:fill="F2F2F2" w:themeFill="background1" w:themeFillShade="F2"/>
            <w:noWrap/>
            <w:hideMark/>
          </w:tcPr>
          <w:p w14:paraId="12710F99" w14:textId="20917830"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3</w:t>
            </w:r>
          </w:p>
        </w:tc>
        <w:tc>
          <w:tcPr>
            <w:tcW w:w="667" w:type="dxa"/>
            <w:shd w:val="clear" w:color="auto" w:fill="F2F2F2" w:themeFill="background1" w:themeFillShade="F2"/>
            <w:noWrap/>
            <w:hideMark/>
          </w:tcPr>
          <w:p w14:paraId="16700FCA" w14:textId="0E7B6311"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1</w:t>
            </w:r>
          </w:p>
        </w:tc>
        <w:tc>
          <w:tcPr>
            <w:tcW w:w="654" w:type="dxa"/>
            <w:shd w:val="clear" w:color="auto" w:fill="F2F2F2" w:themeFill="background1" w:themeFillShade="F2"/>
            <w:noWrap/>
            <w:hideMark/>
          </w:tcPr>
          <w:p w14:paraId="641A7C7E" w14:textId="0A8DCD7A"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24</w:t>
            </w:r>
          </w:p>
        </w:tc>
        <w:tc>
          <w:tcPr>
            <w:tcW w:w="673" w:type="dxa"/>
            <w:shd w:val="clear" w:color="auto" w:fill="F2F2F2" w:themeFill="background1" w:themeFillShade="F2"/>
            <w:noWrap/>
            <w:hideMark/>
          </w:tcPr>
          <w:p w14:paraId="6726CBE2" w14:textId="7B9CC4EF"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24</w:t>
            </w:r>
          </w:p>
        </w:tc>
        <w:tc>
          <w:tcPr>
            <w:tcW w:w="667" w:type="dxa"/>
            <w:shd w:val="clear" w:color="auto" w:fill="F2F2F2" w:themeFill="background1" w:themeFillShade="F2"/>
            <w:noWrap/>
            <w:hideMark/>
          </w:tcPr>
          <w:p w14:paraId="56687C56"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3" w:type="dxa"/>
            <w:shd w:val="clear" w:color="auto" w:fill="F2F2F2" w:themeFill="background1" w:themeFillShade="F2"/>
            <w:noWrap/>
            <w:hideMark/>
          </w:tcPr>
          <w:p w14:paraId="0176C3EA"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3" w:type="dxa"/>
            <w:shd w:val="clear" w:color="auto" w:fill="F2F2F2" w:themeFill="background1" w:themeFillShade="F2"/>
            <w:noWrap/>
            <w:hideMark/>
          </w:tcPr>
          <w:p w14:paraId="4446A539"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70" w:type="dxa"/>
            <w:shd w:val="clear" w:color="auto" w:fill="F2F2F2" w:themeFill="background1" w:themeFillShade="F2"/>
            <w:noWrap/>
            <w:hideMark/>
          </w:tcPr>
          <w:p w14:paraId="653D64E8" w14:textId="05CF0A06"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2</w:t>
            </w:r>
          </w:p>
        </w:tc>
        <w:tc>
          <w:tcPr>
            <w:tcW w:w="655" w:type="dxa"/>
            <w:shd w:val="clear" w:color="auto" w:fill="F2F2F2" w:themeFill="background1" w:themeFillShade="F2"/>
            <w:noWrap/>
            <w:hideMark/>
          </w:tcPr>
          <w:p w14:paraId="7F54FE7B" w14:textId="52D05DDF" w:rsidR="00A216E7" w:rsidRPr="009E7F4B" w:rsidRDefault="00A216E7" w:rsidP="00A216E7">
            <w:pPr>
              <w:jc w:val="center"/>
              <w:rPr>
                <w:rFonts w:ascii="Times New Roman" w:hAnsi="Times New Roman" w:cs="Times New Roman"/>
                <w:sz w:val="20"/>
                <w:szCs w:val="20"/>
              </w:rPr>
            </w:pPr>
            <w:r>
              <w:rPr>
                <w:rFonts w:ascii="Times New Roman" w:hAnsi="Times New Roman" w:cs="Times New Roman"/>
                <w:sz w:val="20"/>
                <w:szCs w:val="20"/>
              </w:rPr>
              <w:t>28</w:t>
            </w:r>
          </w:p>
        </w:tc>
        <w:tc>
          <w:tcPr>
            <w:tcW w:w="639" w:type="dxa"/>
            <w:shd w:val="clear" w:color="auto" w:fill="F2F2F2" w:themeFill="background1" w:themeFillShade="F2"/>
            <w:noWrap/>
            <w:hideMark/>
          </w:tcPr>
          <w:p w14:paraId="7AB3AB97"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14</w:t>
            </w:r>
          </w:p>
        </w:tc>
        <w:tc>
          <w:tcPr>
            <w:tcW w:w="694" w:type="dxa"/>
            <w:shd w:val="clear" w:color="auto" w:fill="F2F2F2" w:themeFill="background1" w:themeFillShade="F2"/>
            <w:noWrap/>
            <w:hideMark/>
          </w:tcPr>
          <w:p w14:paraId="59CACA3F"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78" w:type="dxa"/>
            <w:shd w:val="clear" w:color="auto" w:fill="F2F2F2" w:themeFill="background1" w:themeFillShade="F2"/>
            <w:noWrap/>
            <w:hideMark/>
          </w:tcPr>
          <w:p w14:paraId="53BDBF9B"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700" w:type="dxa"/>
            <w:shd w:val="clear" w:color="auto" w:fill="F2F2F2" w:themeFill="background1" w:themeFillShade="F2"/>
            <w:noWrap/>
            <w:hideMark/>
          </w:tcPr>
          <w:p w14:paraId="316C8CA7"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703" w:type="dxa"/>
            <w:shd w:val="clear" w:color="auto" w:fill="F2F2F2" w:themeFill="background1" w:themeFillShade="F2"/>
            <w:noWrap/>
            <w:hideMark/>
          </w:tcPr>
          <w:p w14:paraId="2C5CB95D"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7" w:type="dxa"/>
            <w:shd w:val="clear" w:color="auto" w:fill="F2F2F2" w:themeFill="background1" w:themeFillShade="F2"/>
            <w:noWrap/>
            <w:hideMark/>
          </w:tcPr>
          <w:p w14:paraId="7C3FDE54"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709" w:type="dxa"/>
            <w:shd w:val="clear" w:color="auto" w:fill="F2F2F2" w:themeFill="background1" w:themeFillShade="F2"/>
            <w:noWrap/>
            <w:hideMark/>
          </w:tcPr>
          <w:p w14:paraId="39412989" w14:textId="77777777" w:rsidR="00A216E7" w:rsidRPr="009E7F4B" w:rsidRDefault="00A216E7" w:rsidP="00A216E7">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89" w:type="dxa"/>
            <w:shd w:val="clear" w:color="auto" w:fill="F2F2F2" w:themeFill="background1" w:themeFillShade="F2"/>
            <w:noWrap/>
            <w:hideMark/>
          </w:tcPr>
          <w:p w14:paraId="13E351B3" w14:textId="6717798F" w:rsidR="00A216E7" w:rsidRPr="009E7F4B" w:rsidRDefault="00124A55" w:rsidP="00A216E7">
            <w:pPr>
              <w:jc w:val="center"/>
              <w:rPr>
                <w:rFonts w:ascii="Times New Roman" w:hAnsi="Times New Roman" w:cs="Times New Roman"/>
                <w:sz w:val="20"/>
                <w:szCs w:val="20"/>
              </w:rPr>
            </w:pPr>
            <w:r>
              <w:rPr>
                <w:rFonts w:ascii="Times New Roman" w:hAnsi="Times New Roman" w:cs="Times New Roman"/>
                <w:sz w:val="20"/>
                <w:szCs w:val="20"/>
              </w:rPr>
              <w:t>64</w:t>
            </w:r>
          </w:p>
        </w:tc>
        <w:tc>
          <w:tcPr>
            <w:tcW w:w="672" w:type="dxa"/>
            <w:shd w:val="clear" w:color="auto" w:fill="F2F2F2" w:themeFill="background1" w:themeFillShade="F2"/>
            <w:noWrap/>
            <w:hideMark/>
          </w:tcPr>
          <w:p w14:paraId="12C20D35" w14:textId="2CC67897" w:rsidR="00A216E7" w:rsidRPr="009E7F4B" w:rsidRDefault="00124A55" w:rsidP="00A216E7">
            <w:pPr>
              <w:jc w:val="center"/>
              <w:rPr>
                <w:rFonts w:ascii="Times New Roman" w:hAnsi="Times New Roman" w:cs="Times New Roman"/>
                <w:sz w:val="20"/>
                <w:szCs w:val="20"/>
              </w:rPr>
            </w:pPr>
            <w:r>
              <w:rPr>
                <w:rFonts w:ascii="Times New Roman" w:hAnsi="Times New Roman" w:cs="Times New Roman"/>
                <w:sz w:val="20"/>
                <w:szCs w:val="20"/>
              </w:rPr>
              <w:t>21</w:t>
            </w:r>
          </w:p>
        </w:tc>
      </w:tr>
      <w:tr w:rsidR="00A216E7" w:rsidRPr="009E7F4B" w14:paraId="2FE52A61" w14:textId="77777777" w:rsidTr="00994977">
        <w:trPr>
          <w:trHeight w:val="300"/>
          <w:tblHeader/>
        </w:trPr>
        <w:tc>
          <w:tcPr>
            <w:tcW w:w="1978" w:type="dxa"/>
            <w:noWrap/>
            <w:hideMark/>
          </w:tcPr>
          <w:p w14:paraId="3379DAA8" w14:textId="77777777" w:rsidR="00A216E7" w:rsidRPr="00D33D8B" w:rsidRDefault="00A216E7" w:rsidP="00A216E7">
            <w:pPr>
              <w:rPr>
                <w:rFonts w:ascii="Times New Roman" w:hAnsi="Times New Roman" w:cs="Times New Roman"/>
                <w:i/>
                <w:iCs/>
                <w:sz w:val="20"/>
                <w:szCs w:val="20"/>
              </w:rPr>
            </w:pPr>
            <w:r w:rsidRPr="00D33D8B">
              <w:rPr>
                <w:rFonts w:ascii="Times New Roman" w:hAnsi="Times New Roman" w:cs="Times New Roman"/>
                <w:i/>
                <w:iCs/>
                <w:sz w:val="20"/>
                <w:szCs w:val="20"/>
              </w:rPr>
              <w:lastRenderedPageBreak/>
              <w:t>īpašas kopšanas nepieciešamība</w:t>
            </w:r>
          </w:p>
        </w:tc>
        <w:tc>
          <w:tcPr>
            <w:tcW w:w="713" w:type="dxa"/>
            <w:noWrap/>
            <w:hideMark/>
          </w:tcPr>
          <w:p w14:paraId="64C63AAB" w14:textId="77777777" w:rsidR="00A216E7" w:rsidRPr="00B747E6" w:rsidRDefault="00A216E7" w:rsidP="00124A55">
            <w:pPr>
              <w:jc w:val="center"/>
              <w:rPr>
                <w:rFonts w:ascii="Times New Roman" w:hAnsi="Times New Roman" w:cs="Times New Roman"/>
                <w:i/>
                <w:iCs/>
                <w:sz w:val="20"/>
                <w:szCs w:val="20"/>
              </w:rPr>
            </w:pPr>
            <w:r w:rsidRPr="00B747E6">
              <w:rPr>
                <w:rFonts w:ascii="Times New Roman" w:hAnsi="Times New Roman" w:cs="Times New Roman"/>
                <w:i/>
                <w:iCs/>
                <w:sz w:val="20"/>
                <w:szCs w:val="20"/>
              </w:rPr>
              <w:t>2</w:t>
            </w:r>
          </w:p>
        </w:tc>
        <w:tc>
          <w:tcPr>
            <w:tcW w:w="667" w:type="dxa"/>
            <w:noWrap/>
            <w:hideMark/>
          </w:tcPr>
          <w:p w14:paraId="23C59195"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54" w:type="dxa"/>
            <w:noWrap/>
            <w:hideMark/>
          </w:tcPr>
          <w:p w14:paraId="6D6EC456"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24</w:t>
            </w:r>
          </w:p>
        </w:tc>
        <w:tc>
          <w:tcPr>
            <w:tcW w:w="673" w:type="dxa"/>
            <w:noWrap/>
            <w:hideMark/>
          </w:tcPr>
          <w:p w14:paraId="4D6F14D2"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24</w:t>
            </w:r>
          </w:p>
        </w:tc>
        <w:tc>
          <w:tcPr>
            <w:tcW w:w="667" w:type="dxa"/>
            <w:noWrap/>
            <w:hideMark/>
          </w:tcPr>
          <w:p w14:paraId="397EA69D"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hideMark/>
          </w:tcPr>
          <w:p w14:paraId="4ACAA535"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hideMark/>
          </w:tcPr>
          <w:p w14:paraId="5B30C9BB"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hideMark/>
          </w:tcPr>
          <w:p w14:paraId="79B7DEDA"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55" w:type="dxa"/>
            <w:noWrap/>
            <w:hideMark/>
          </w:tcPr>
          <w:p w14:paraId="1DED3BD2"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14</w:t>
            </w:r>
          </w:p>
        </w:tc>
        <w:tc>
          <w:tcPr>
            <w:tcW w:w="639" w:type="dxa"/>
            <w:noWrap/>
            <w:hideMark/>
          </w:tcPr>
          <w:p w14:paraId="311CAD0C"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14</w:t>
            </w:r>
          </w:p>
        </w:tc>
        <w:tc>
          <w:tcPr>
            <w:tcW w:w="694" w:type="dxa"/>
            <w:noWrap/>
            <w:hideMark/>
          </w:tcPr>
          <w:p w14:paraId="34278352"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8" w:type="dxa"/>
            <w:noWrap/>
            <w:hideMark/>
          </w:tcPr>
          <w:p w14:paraId="6AE5B215"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0" w:type="dxa"/>
            <w:noWrap/>
            <w:hideMark/>
          </w:tcPr>
          <w:p w14:paraId="08EDD2E8"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3" w:type="dxa"/>
            <w:noWrap/>
            <w:hideMark/>
          </w:tcPr>
          <w:p w14:paraId="26C0CAC0"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7" w:type="dxa"/>
            <w:noWrap/>
            <w:hideMark/>
          </w:tcPr>
          <w:p w14:paraId="4D2EF1A1"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9" w:type="dxa"/>
            <w:noWrap/>
            <w:hideMark/>
          </w:tcPr>
          <w:p w14:paraId="1CF88B14"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9" w:type="dxa"/>
            <w:noWrap/>
            <w:hideMark/>
          </w:tcPr>
          <w:p w14:paraId="05FC2CBA"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38</w:t>
            </w:r>
          </w:p>
        </w:tc>
        <w:tc>
          <w:tcPr>
            <w:tcW w:w="672" w:type="dxa"/>
            <w:noWrap/>
            <w:hideMark/>
          </w:tcPr>
          <w:p w14:paraId="364C805C" w14:textId="6D9F35DB"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r w:rsidR="00124A55">
              <w:rPr>
                <w:rFonts w:ascii="Times New Roman" w:hAnsi="Times New Roman" w:cs="Times New Roman"/>
                <w:i/>
                <w:iCs/>
                <w:sz w:val="20"/>
                <w:szCs w:val="20"/>
              </w:rPr>
              <w:t>9</w:t>
            </w:r>
          </w:p>
        </w:tc>
      </w:tr>
      <w:tr w:rsidR="00A216E7" w:rsidRPr="009E7F4B" w14:paraId="145F88DF" w14:textId="77777777" w:rsidTr="00994977">
        <w:trPr>
          <w:trHeight w:val="300"/>
          <w:tblHeader/>
        </w:trPr>
        <w:tc>
          <w:tcPr>
            <w:tcW w:w="1978" w:type="dxa"/>
            <w:noWrap/>
            <w:hideMark/>
          </w:tcPr>
          <w:p w14:paraId="0597A6BB" w14:textId="77777777" w:rsidR="00A216E7" w:rsidRPr="00D33D8B" w:rsidRDefault="00A216E7" w:rsidP="00A216E7">
            <w:pPr>
              <w:rPr>
                <w:rFonts w:ascii="Times New Roman" w:hAnsi="Times New Roman" w:cs="Times New Roman"/>
                <w:i/>
                <w:iCs/>
                <w:sz w:val="20"/>
                <w:szCs w:val="20"/>
              </w:rPr>
            </w:pPr>
            <w:r w:rsidRPr="00D33D8B">
              <w:rPr>
                <w:rFonts w:ascii="Times New Roman" w:hAnsi="Times New Roman" w:cs="Times New Roman"/>
                <w:i/>
                <w:iCs/>
                <w:sz w:val="20"/>
                <w:szCs w:val="20"/>
              </w:rPr>
              <w:t>nav īpašas kopšanas nepieciešamība</w:t>
            </w:r>
          </w:p>
        </w:tc>
        <w:tc>
          <w:tcPr>
            <w:tcW w:w="713" w:type="dxa"/>
            <w:noWrap/>
            <w:hideMark/>
          </w:tcPr>
          <w:p w14:paraId="25E3FF18" w14:textId="6855690B" w:rsidR="00A216E7" w:rsidRPr="00B747E6" w:rsidRDefault="00A216E7" w:rsidP="00124A55">
            <w:pPr>
              <w:jc w:val="center"/>
              <w:rPr>
                <w:rFonts w:ascii="Times New Roman" w:hAnsi="Times New Roman" w:cs="Times New Roman"/>
                <w:i/>
                <w:iCs/>
                <w:sz w:val="20"/>
                <w:szCs w:val="20"/>
              </w:rPr>
            </w:pPr>
            <w:r w:rsidRPr="00B747E6">
              <w:rPr>
                <w:rFonts w:ascii="Times New Roman" w:hAnsi="Times New Roman" w:cs="Times New Roman"/>
                <w:i/>
                <w:iCs/>
                <w:sz w:val="20"/>
                <w:szCs w:val="20"/>
              </w:rPr>
              <w:t>1</w:t>
            </w:r>
          </w:p>
        </w:tc>
        <w:tc>
          <w:tcPr>
            <w:tcW w:w="667" w:type="dxa"/>
            <w:noWrap/>
            <w:hideMark/>
          </w:tcPr>
          <w:p w14:paraId="36BE072C" w14:textId="0FE20B1F" w:rsidR="00A216E7" w:rsidRPr="00D33D8B" w:rsidRDefault="00A216E7" w:rsidP="00124A55">
            <w:pPr>
              <w:jc w:val="center"/>
              <w:rPr>
                <w:rFonts w:ascii="Times New Roman" w:hAnsi="Times New Roman" w:cs="Times New Roman"/>
                <w:i/>
                <w:iCs/>
                <w:sz w:val="20"/>
                <w:szCs w:val="20"/>
              </w:rPr>
            </w:pPr>
            <w:r>
              <w:rPr>
                <w:rFonts w:ascii="Times New Roman" w:hAnsi="Times New Roman" w:cs="Times New Roman"/>
                <w:i/>
                <w:iCs/>
                <w:sz w:val="20"/>
                <w:szCs w:val="20"/>
              </w:rPr>
              <w:t>0</w:t>
            </w:r>
          </w:p>
        </w:tc>
        <w:tc>
          <w:tcPr>
            <w:tcW w:w="654" w:type="dxa"/>
            <w:noWrap/>
            <w:hideMark/>
          </w:tcPr>
          <w:p w14:paraId="3325F974" w14:textId="6DD161C6" w:rsidR="00A216E7" w:rsidRPr="00D33D8B" w:rsidRDefault="00A216E7" w:rsidP="00124A55">
            <w:pPr>
              <w:jc w:val="center"/>
              <w:rPr>
                <w:rFonts w:ascii="Times New Roman" w:hAnsi="Times New Roman" w:cs="Times New Roman"/>
                <w:i/>
                <w:iCs/>
                <w:sz w:val="20"/>
                <w:szCs w:val="20"/>
              </w:rPr>
            </w:pPr>
            <w:r>
              <w:rPr>
                <w:rFonts w:ascii="Times New Roman" w:hAnsi="Times New Roman" w:cs="Times New Roman"/>
                <w:i/>
                <w:iCs/>
                <w:sz w:val="20"/>
                <w:szCs w:val="20"/>
              </w:rPr>
              <w:t>0</w:t>
            </w:r>
          </w:p>
        </w:tc>
        <w:tc>
          <w:tcPr>
            <w:tcW w:w="673" w:type="dxa"/>
            <w:noWrap/>
            <w:hideMark/>
          </w:tcPr>
          <w:p w14:paraId="52DFA225" w14:textId="14A0EE01" w:rsidR="00A216E7" w:rsidRPr="00D33D8B" w:rsidRDefault="00A216E7" w:rsidP="00124A55">
            <w:pPr>
              <w:jc w:val="center"/>
              <w:rPr>
                <w:rFonts w:ascii="Times New Roman" w:hAnsi="Times New Roman" w:cs="Times New Roman"/>
                <w:i/>
                <w:iCs/>
                <w:sz w:val="20"/>
                <w:szCs w:val="20"/>
              </w:rPr>
            </w:pPr>
            <w:r>
              <w:rPr>
                <w:rFonts w:ascii="Times New Roman" w:hAnsi="Times New Roman" w:cs="Times New Roman"/>
                <w:i/>
                <w:iCs/>
                <w:sz w:val="20"/>
                <w:szCs w:val="20"/>
              </w:rPr>
              <w:t>0</w:t>
            </w:r>
          </w:p>
        </w:tc>
        <w:tc>
          <w:tcPr>
            <w:tcW w:w="667" w:type="dxa"/>
            <w:noWrap/>
            <w:hideMark/>
          </w:tcPr>
          <w:p w14:paraId="685C3876"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53" w:type="dxa"/>
            <w:noWrap/>
            <w:hideMark/>
          </w:tcPr>
          <w:p w14:paraId="34EEEA99"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3" w:type="dxa"/>
            <w:noWrap/>
            <w:hideMark/>
          </w:tcPr>
          <w:p w14:paraId="4CAAC05B"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70" w:type="dxa"/>
            <w:noWrap/>
            <w:hideMark/>
          </w:tcPr>
          <w:p w14:paraId="4DA2358E"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55" w:type="dxa"/>
            <w:noWrap/>
            <w:hideMark/>
          </w:tcPr>
          <w:p w14:paraId="62ED61E6"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14</w:t>
            </w:r>
          </w:p>
        </w:tc>
        <w:tc>
          <w:tcPr>
            <w:tcW w:w="639" w:type="dxa"/>
            <w:noWrap/>
            <w:hideMark/>
          </w:tcPr>
          <w:p w14:paraId="47D1A22D"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14</w:t>
            </w:r>
          </w:p>
        </w:tc>
        <w:tc>
          <w:tcPr>
            <w:tcW w:w="694" w:type="dxa"/>
            <w:noWrap/>
            <w:hideMark/>
          </w:tcPr>
          <w:p w14:paraId="50476838"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w:t>
            </w:r>
          </w:p>
        </w:tc>
        <w:tc>
          <w:tcPr>
            <w:tcW w:w="678" w:type="dxa"/>
            <w:noWrap/>
            <w:hideMark/>
          </w:tcPr>
          <w:p w14:paraId="5E761E4F"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700" w:type="dxa"/>
            <w:noWrap/>
            <w:hideMark/>
          </w:tcPr>
          <w:p w14:paraId="7475A11A"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12</w:t>
            </w:r>
          </w:p>
        </w:tc>
        <w:tc>
          <w:tcPr>
            <w:tcW w:w="703" w:type="dxa"/>
            <w:noWrap/>
            <w:hideMark/>
          </w:tcPr>
          <w:p w14:paraId="5FB24B91"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7" w:type="dxa"/>
            <w:noWrap/>
            <w:hideMark/>
          </w:tcPr>
          <w:p w14:paraId="5609F3E2"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709" w:type="dxa"/>
            <w:noWrap/>
            <w:hideMark/>
          </w:tcPr>
          <w:p w14:paraId="56DE08C1"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0</w:t>
            </w:r>
          </w:p>
        </w:tc>
        <w:tc>
          <w:tcPr>
            <w:tcW w:w="689" w:type="dxa"/>
            <w:noWrap/>
            <w:hideMark/>
          </w:tcPr>
          <w:p w14:paraId="1F02C449"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26</w:t>
            </w:r>
          </w:p>
        </w:tc>
        <w:tc>
          <w:tcPr>
            <w:tcW w:w="672" w:type="dxa"/>
            <w:noWrap/>
            <w:hideMark/>
          </w:tcPr>
          <w:p w14:paraId="4830D4C6" w14:textId="77777777" w:rsidR="00A216E7" w:rsidRPr="00D33D8B" w:rsidRDefault="00A216E7" w:rsidP="00124A55">
            <w:pPr>
              <w:jc w:val="center"/>
              <w:rPr>
                <w:rFonts w:ascii="Times New Roman" w:hAnsi="Times New Roman" w:cs="Times New Roman"/>
                <w:i/>
                <w:iCs/>
                <w:sz w:val="20"/>
                <w:szCs w:val="20"/>
              </w:rPr>
            </w:pPr>
            <w:r w:rsidRPr="00D33D8B">
              <w:rPr>
                <w:rFonts w:ascii="Times New Roman" w:hAnsi="Times New Roman" w:cs="Times New Roman"/>
                <w:i/>
                <w:iCs/>
                <w:sz w:val="20"/>
                <w:szCs w:val="20"/>
              </w:rPr>
              <w:t>26</w:t>
            </w:r>
          </w:p>
        </w:tc>
      </w:tr>
      <w:tr w:rsidR="00A216E7" w:rsidRPr="009E7F4B" w14:paraId="45ECB3C5" w14:textId="77777777" w:rsidTr="00994977">
        <w:trPr>
          <w:trHeight w:val="300"/>
          <w:tblHeader/>
        </w:trPr>
        <w:tc>
          <w:tcPr>
            <w:tcW w:w="1978" w:type="dxa"/>
            <w:shd w:val="clear" w:color="auto" w:fill="F2F2F2" w:themeFill="background1" w:themeFillShade="F2"/>
            <w:noWrap/>
            <w:hideMark/>
          </w:tcPr>
          <w:p w14:paraId="30129DCB"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Kopā</w:t>
            </w:r>
          </w:p>
        </w:tc>
        <w:tc>
          <w:tcPr>
            <w:tcW w:w="713" w:type="dxa"/>
            <w:shd w:val="clear" w:color="auto" w:fill="F2F2F2" w:themeFill="background1" w:themeFillShade="F2"/>
            <w:noWrap/>
            <w:hideMark/>
          </w:tcPr>
          <w:p w14:paraId="553C32DC"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20</w:t>
            </w:r>
          </w:p>
        </w:tc>
        <w:tc>
          <w:tcPr>
            <w:tcW w:w="667" w:type="dxa"/>
            <w:shd w:val="clear" w:color="auto" w:fill="F2F2F2" w:themeFill="background1" w:themeFillShade="F2"/>
            <w:noWrap/>
            <w:hideMark/>
          </w:tcPr>
          <w:p w14:paraId="01781205"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15</w:t>
            </w:r>
          </w:p>
        </w:tc>
        <w:tc>
          <w:tcPr>
            <w:tcW w:w="654" w:type="dxa"/>
            <w:shd w:val="clear" w:color="auto" w:fill="F2F2F2" w:themeFill="background1" w:themeFillShade="F2"/>
            <w:noWrap/>
            <w:hideMark/>
          </w:tcPr>
          <w:p w14:paraId="7657F319"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552</w:t>
            </w:r>
          </w:p>
        </w:tc>
        <w:tc>
          <w:tcPr>
            <w:tcW w:w="673" w:type="dxa"/>
            <w:shd w:val="clear" w:color="auto" w:fill="F2F2F2" w:themeFill="background1" w:themeFillShade="F2"/>
            <w:noWrap/>
            <w:hideMark/>
          </w:tcPr>
          <w:p w14:paraId="27160982" w14:textId="3C4E69D1" w:rsidR="00A216E7" w:rsidRPr="009E7F4B" w:rsidRDefault="00A216E7" w:rsidP="00A216E7">
            <w:pPr>
              <w:jc w:val="center"/>
              <w:rPr>
                <w:rFonts w:ascii="Times New Roman" w:hAnsi="Times New Roman" w:cs="Times New Roman"/>
                <w:b/>
                <w:bCs/>
                <w:sz w:val="20"/>
                <w:szCs w:val="20"/>
              </w:rPr>
            </w:pPr>
            <w:r>
              <w:rPr>
                <w:rFonts w:ascii="Times New Roman" w:hAnsi="Times New Roman" w:cs="Times New Roman"/>
                <w:b/>
                <w:bCs/>
                <w:sz w:val="20"/>
                <w:szCs w:val="20"/>
              </w:rPr>
              <w:t>37</w:t>
            </w:r>
          </w:p>
        </w:tc>
        <w:tc>
          <w:tcPr>
            <w:tcW w:w="667" w:type="dxa"/>
            <w:shd w:val="clear" w:color="auto" w:fill="F2F2F2" w:themeFill="background1" w:themeFillShade="F2"/>
            <w:noWrap/>
            <w:hideMark/>
          </w:tcPr>
          <w:p w14:paraId="1377962C"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53" w:type="dxa"/>
            <w:shd w:val="clear" w:color="auto" w:fill="F2F2F2" w:themeFill="background1" w:themeFillShade="F2"/>
            <w:noWrap/>
            <w:hideMark/>
          </w:tcPr>
          <w:p w14:paraId="6DC8D692"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120</w:t>
            </w:r>
          </w:p>
        </w:tc>
        <w:tc>
          <w:tcPr>
            <w:tcW w:w="673" w:type="dxa"/>
            <w:shd w:val="clear" w:color="auto" w:fill="F2F2F2" w:themeFill="background1" w:themeFillShade="F2"/>
            <w:noWrap/>
            <w:hideMark/>
          </w:tcPr>
          <w:p w14:paraId="4CDC8EE8"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60</w:t>
            </w:r>
          </w:p>
        </w:tc>
        <w:tc>
          <w:tcPr>
            <w:tcW w:w="670" w:type="dxa"/>
            <w:shd w:val="clear" w:color="auto" w:fill="F2F2F2" w:themeFill="background1" w:themeFillShade="F2"/>
            <w:noWrap/>
            <w:hideMark/>
          </w:tcPr>
          <w:p w14:paraId="44633B77"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4</w:t>
            </w:r>
          </w:p>
        </w:tc>
        <w:tc>
          <w:tcPr>
            <w:tcW w:w="655" w:type="dxa"/>
            <w:shd w:val="clear" w:color="auto" w:fill="F2F2F2" w:themeFill="background1" w:themeFillShade="F2"/>
            <w:noWrap/>
            <w:hideMark/>
          </w:tcPr>
          <w:p w14:paraId="2DED0E43"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54</w:t>
            </w:r>
          </w:p>
        </w:tc>
        <w:tc>
          <w:tcPr>
            <w:tcW w:w="639" w:type="dxa"/>
            <w:shd w:val="clear" w:color="auto" w:fill="F2F2F2" w:themeFill="background1" w:themeFillShade="F2"/>
            <w:noWrap/>
            <w:hideMark/>
          </w:tcPr>
          <w:p w14:paraId="7A48E57F" w14:textId="0E0EA89B" w:rsidR="00A216E7" w:rsidRPr="009E7F4B" w:rsidRDefault="00A216E7" w:rsidP="00A216E7">
            <w:pPr>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694" w:type="dxa"/>
            <w:shd w:val="clear" w:color="auto" w:fill="F2F2F2" w:themeFill="background1" w:themeFillShade="F2"/>
            <w:noWrap/>
            <w:hideMark/>
          </w:tcPr>
          <w:p w14:paraId="59992C13"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78" w:type="dxa"/>
            <w:shd w:val="clear" w:color="auto" w:fill="F2F2F2" w:themeFill="background1" w:themeFillShade="F2"/>
            <w:noWrap/>
            <w:hideMark/>
          </w:tcPr>
          <w:p w14:paraId="643CC751"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72</w:t>
            </w:r>
          </w:p>
        </w:tc>
        <w:tc>
          <w:tcPr>
            <w:tcW w:w="700" w:type="dxa"/>
            <w:shd w:val="clear" w:color="auto" w:fill="F2F2F2" w:themeFill="background1" w:themeFillShade="F2"/>
            <w:noWrap/>
            <w:hideMark/>
          </w:tcPr>
          <w:p w14:paraId="0AB75648"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24</w:t>
            </w:r>
          </w:p>
        </w:tc>
        <w:tc>
          <w:tcPr>
            <w:tcW w:w="703" w:type="dxa"/>
            <w:shd w:val="clear" w:color="auto" w:fill="F2F2F2" w:themeFill="background1" w:themeFillShade="F2"/>
            <w:noWrap/>
            <w:hideMark/>
          </w:tcPr>
          <w:p w14:paraId="3675B231"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87" w:type="dxa"/>
            <w:shd w:val="clear" w:color="auto" w:fill="F2F2F2" w:themeFill="background1" w:themeFillShade="F2"/>
            <w:noWrap/>
            <w:hideMark/>
          </w:tcPr>
          <w:p w14:paraId="5C41D7D1"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709" w:type="dxa"/>
            <w:shd w:val="clear" w:color="auto" w:fill="F2F2F2" w:themeFill="background1" w:themeFillShade="F2"/>
            <w:noWrap/>
            <w:hideMark/>
          </w:tcPr>
          <w:p w14:paraId="65015AD8"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89" w:type="dxa"/>
            <w:shd w:val="clear" w:color="auto" w:fill="F2F2F2" w:themeFill="background1" w:themeFillShade="F2"/>
            <w:noWrap/>
            <w:hideMark/>
          </w:tcPr>
          <w:p w14:paraId="0006FC38"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810</w:t>
            </w:r>
          </w:p>
        </w:tc>
        <w:tc>
          <w:tcPr>
            <w:tcW w:w="672" w:type="dxa"/>
            <w:shd w:val="clear" w:color="auto" w:fill="F2F2F2" w:themeFill="background1" w:themeFillShade="F2"/>
            <w:noWrap/>
            <w:hideMark/>
          </w:tcPr>
          <w:p w14:paraId="2706AB77" w14:textId="77777777" w:rsidR="00A216E7" w:rsidRPr="009E7F4B" w:rsidRDefault="00A216E7" w:rsidP="00A216E7">
            <w:pPr>
              <w:jc w:val="center"/>
              <w:rPr>
                <w:rFonts w:ascii="Times New Roman" w:hAnsi="Times New Roman" w:cs="Times New Roman"/>
                <w:b/>
                <w:bCs/>
                <w:sz w:val="20"/>
                <w:szCs w:val="20"/>
              </w:rPr>
            </w:pPr>
            <w:r w:rsidRPr="009E7F4B">
              <w:rPr>
                <w:rFonts w:ascii="Times New Roman" w:hAnsi="Times New Roman" w:cs="Times New Roman"/>
                <w:b/>
                <w:bCs/>
                <w:sz w:val="20"/>
                <w:szCs w:val="20"/>
              </w:rPr>
              <w:t>41</w:t>
            </w:r>
          </w:p>
        </w:tc>
      </w:tr>
    </w:tbl>
    <w:p w14:paraId="447A377E" w14:textId="19C820C8" w:rsidR="0080032D" w:rsidRDefault="0080032D" w:rsidP="000A48AD">
      <w:pPr>
        <w:jc w:val="center"/>
      </w:pPr>
    </w:p>
    <w:p w14:paraId="2D9E4B89" w14:textId="2CC4870F" w:rsidR="00124A55" w:rsidRDefault="00124A55" w:rsidP="000A48AD">
      <w:pPr>
        <w:jc w:val="center"/>
      </w:pPr>
    </w:p>
    <w:p w14:paraId="0B281655" w14:textId="72B3C722" w:rsidR="00124A55" w:rsidRDefault="00124A55" w:rsidP="000A48AD">
      <w:pPr>
        <w:jc w:val="center"/>
      </w:pPr>
    </w:p>
    <w:p w14:paraId="75EB5E02" w14:textId="6182684A" w:rsidR="00A36A2C" w:rsidRDefault="00A36A2C" w:rsidP="000A48AD">
      <w:pPr>
        <w:jc w:val="center"/>
      </w:pPr>
    </w:p>
    <w:p w14:paraId="239F5759" w14:textId="32E6BEE2" w:rsidR="00A36A2C" w:rsidRDefault="00A36A2C" w:rsidP="000A48AD">
      <w:pPr>
        <w:jc w:val="center"/>
      </w:pPr>
    </w:p>
    <w:p w14:paraId="5935BDDD" w14:textId="7DC1B859" w:rsidR="00A36A2C" w:rsidRDefault="00A36A2C" w:rsidP="000A48AD">
      <w:pPr>
        <w:jc w:val="center"/>
      </w:pPr>
    </w:p>
    <w:p w14:paraId="0BCA3236" w14:textId="66F4E91A" w:rsidR="00A36A2C" w:rsidRDefault="00A36A2C" w:rsidP="000A48AD">
      <w:pPr>
        <w:jc w:val="center"/>
      </w:pPr>
    </w:p>
    <w:p w14:paraId="5C9F8015" w14:textId="6E018636" w:rsidR="00A36A2C" w:rsidRDefault="00A36A2C" w:rsidP="000A48AD">
      <w:pPr>
        <w:jc w:val="center"/>
      </w:pPr>
    </w:p>
    <w:p w14:paraId="4B86A4A0" w14:textId="07667442" w:rsidR="00A36A2C" w:rsidRDefault="00A36A2C" w:rsidP="000A48AD">
      <w:pPr>
        <w:jc w:val="center"/>
      </w:pPr>
    </w:p>
    <w:p w14:paraId="0086AB32" w14:textId="49625EE0" w:rsidR="00A36A2C" w:rsidRDefault="00A36A2C" w:rsidP="000A48AD">
      <w:pPr>
        <w:jc w:val="center"/>
      </w:pPr>
    </w:p>
    <w:p w14:paraId="5DDE9CAD" w14:textId="77777777" w:rsidR="00A36A2C" w:rsidRDefault="00A36A2C" w:rsidP="000A48AD">
      <w:pPr>
        <w:jc w:val="center"/>
      </w:pPr>
    </w:p>
    <w:p w14:paraId="01C3074D" w14:textId="31FBB75E" w:rsidR="00124A55" w:rsidRDefault="00124A55" w:rsidP="000A48AD">
      <w:pPr>
        <w:jc w:val="center"/>
      </w:pPr>
    </w:p>
    <w:p w14:paraId="20B652F1" w14:textId="0D989E1A" w:rsidR="00124A55" w:rsidRDefault="00124A55" w:rsidP="000A48AD">
      <w:pPr>
        <w:jc w:val="center"/>
      </w:pPr>
    </w:p>
    <w:p w14:paraId="762E9BD6" w14:textId="180564F3" w:rsidR="00124A55" w:rsidRDefault="00124A55" w:rsidP="009E56A2"/>
    <w:p w14:paraId="21FE8815" w14:textId="77777777" w:rsidR="00B747E6" w:rsidRDefault="00B747E6" w:rsidP="009E56A2"/>
    <w:p w14:paraId="019EA6F1" w14:textId="423FCB22" w:rsidR="00124A55" w:rsidRDefault="00124A55" w:rsidP="000A48AD">
      <w:pPr>
        <w:jc w:val="center"/>
      </w:pPr>
    </w:p>
    <w:p w14:paraId="2460A188" w14:textId="77777777" w:rsidR="008B7184" w:rsidRPr="009E7F4B" w:rsidRDefault="008B7184" w:rsidP="000A48AD">
      <w:pPr>
        <w:jc w:val="center"/>
      </w:pPr>
    </w:p>
    <w:p w14:paraId="78DD3902" w14:textId="77777777" w:rsidR="00124A55" w:rsidRDefault="009E7F4B" w:rsidP="00124A55">
      <w:pPr>
        <w:keepNext/>
        <w:spacing w:after="200" w:line="240" w:lineRule="auto"/>
        <w:jc w:val="right"/>
        <w:rPr>
          <w:rFonts w:ascii="Times New Roman" w:hAnsi="Times New Roman" w:cs="Times New Roman"/>
          <w:i/>
          <w:iCs/>
          <w:color w:val="000000" w:themeColor="text1"/>
          <w:sz w:val="24"/>
          <w:szCs w:val="24"/>
        </w:rPr>
      </w:pPr>
      <w:r w:rsidRPr="009E7F4B">
        <w:rPr>
          <w:rFonts w:ascii="Times New Roman" w:hAnsi="Times New Roman" w:cs="Times New Roman"/>
          <w:i/>
          <w:iCs/>
          <w:color w:val="000000" w:themeColor="text1"/>
          <w:sz w:val="24"/>
          <w:szCs w:val="24"/>
        </w:rPr>
        <w:lastRenderedPageBreak/>
        <w:t>2.</w:t>
      </w:r>
      <w:r w:rsidR="00ED262F">
        <w:rPr>
          <w:rFonts w:ascii="Times New Roman" w:hAnsi="Times New Roman" w:cs="Times New Roman"/>
          <w:i/>
          <w:iCs/>
          <w:color w:val="000000" w:themeColor="text1"/>
          <w:sz w:val="24"/>
          <w:szCs w:val="24"/>
        </w:rPr>
        <w:t>1.2</w:t>
      </w:r>
      <w:r w:rsidR="0080032D">
        <w:rPr>
          <w:rFonts w:ascii="Times New Roman" w:hAnsi="Times New Roman" w:cs="Times New Roman"/>
          <w:i/>
          <w:iCs/>
          <w:color w:val="000000" w:themeColor="text1"/>
          <w:sz w:val="24"/>
          <w:szCs w:val="24"/>
        </w:rPr>
        <w:t xml:space="preserve">. </w:t>
      </w:r>
      <w:r w:rsidRPr="009E7F4B">
        <w:rPr>
          <w:rFonts w:ascii="Times New Roman" w:hAnsi="Times New Roman" w:cs="Times New Roman"/>
          <w:i/>
          <w:iCs/>
          <w:color w:val="000000" w:themeColor="text1"/>
          <w:sz w:val="24"/>
          <w:szCs w:val="24"/>
        </w:rPr>
        <w:t>tabula</w:t>
      </w:r>
      <w:r w:rsidR="00ED262F">
        <w:rPr>
          <w:rFonts w:ascii="Times New Roman" w:hAnsi="Times New Roman" w:cs="Times New Roman"/>
          <w:i/>
          <w:iCs/>
          <w:color w:val="000000" w:themeColor="text1"/>
          <w:sz w:val="24"/>
          <w:szCs w:val="24"/>
        </w:rPr>
        <w:t xml:space="preserve"> </w:t>
      </w:r>
      <w:r w:rsidR="008069E7">
        <w:rPr>
          <w:rFonts w:ascii="Times New Roman" w:hAnsi="Times New Roman" w:cs="Times New Roman"/>
          <w:i/>
          <w:iCs/>
          <w:color w:val="000000" w:themeColor="text1"/>
          <w:sz w:val="24"/>
          <w:szCs w:val="24"/>
        </w:rPr>
        <w:t xml:space="preserve"> </w:t>
      </w:r>
    </w:p>
    <w:p w14:paraId="460EA2E2" w14:textId="3BD6AE30" w:rsidR="009E7F4B" w:rsidRPr="00124A55" w:rsidRDefault="00EB2050" w:rsidP="00EB2050">
      <w:pPr>
        <w:keepNext/>
        <w:spacing w:after="200" w:line="240" w:lineRule="auto"/>
        <w:jc w:val="center"/>
        <w:rPr>
          <w:rFonts w:ascii="Times New Roman" w:hAnsi="Times New Roman" w:cs="Times New Roman"/>
          <w:b/>
          <w:bCs/>
          <w:color w:val="000000" w:themeColor="text1"/>
          <w:sz w:val="24"/>
          <w:szCs w:val="24"/>
        </w:rPr>
      </w:pPr>
      <w:r w:rsidRPr="00124A55">
        <w:rPr>
          <w:rFonts w:ascii="Times New Roman" w:hAnsi="Times New Roman" w:cs="Times New Roman"/>
          <w:b/>
          <w:bCs/>
          <w:color w:val="000000" w:themeColor="text1"/>
          <w:sz w:val="24"/>
          <w:szCs w:val="24"/>
        </w:rPr>
        <w:t xml:space="preserve">Speciālistu konsultāciju apmērs bērniem ar </w:t>
      </w:r>
      <w:r w:rsidR="00717A1A" w:rsidRPr="00124A55">
        <w:rPr>
          <w:rFonts w:ascii="Times New Roman" w:hAnsi="Times New Roman" w:cs="Times New Roman"/>
          <w:b/>
          <w:bCs/>
          <w:color w:val="000000" w:themeColor="text1"/>
          <w:sz w:val="24"/>
          <w:szCs w:val="24"/>
        </w:rPr>
        <w:t>MT</w:t>
      </w:r>
      <w:r w:rsidRPr="00124A55">
        <w:rPr>
          <w:rFonts w:ascii="Times New Roman" w:hAnsi="Times New Roman" w:cs="Times New Roman"/>
          <w:b/>
          <w:bCs/>
          <w:color w:val="000000" w:themeColor="text1"/>
          <w:sz w:val="24"/>
          <w:szCs w:val="24"/>
        </w:rPr>
        <w:t xml:space="preserve"> </w:t>
      </w:r>
      <w:r w:rsidR="007A33E2">
        <w:rPr>
          <w:rFonts w:ascii="Times New Roman" w:hAnsi="Times New Roman" w:cs="Times New Roman"/>
          <w:b/>
          <w:bCs/>
          <w:color w:val="000000" w:themeColor="text1"/>
          <w:sz w:val="24"/>
          <w:szCs w:val="24"/>
        </w:rPr>
        <w:t xml:space="preserve">vecuma grupā no 0-13 gadi (ieskaitot) </w:t>
      </w:r>
      <w:r w:rsidRPr="00124A55">
        <w:rPr>
          <w:rFonts w:ascii="Times New Roman" w:hAnsi="Times New Roman" w:cs="Times New Roman"/>
          <w:b/>
          <w:bCs/>
          <w:color w:val="000000" w:themeColor="text1"/>
          <w:sz w:val="24"/>
          <w:szCs w:val="24"/>
        </w:rPr>
        <w:t>vidēji vienam bērnam 12 mēnešu periodā</w:t>
      </w:r>
    </w:p>
    <w:tbl>
      <w:tblPr>
        <w:tblStyle w:val="Reatabula3"/>
        <w:tblW w:w="14188" w:type="dxa"/>
        <w:jc w:val="center"/>
        <w:tblLayout w:type="fixed"/>
        <w:tblLook w:val="04A0" w:firstRow="1" w:lastRow="0" w:firstColumn="1" w:lastColumn="0" w:noHBand="0" w:noVBand="1"/>
      </w:tblPr>
      <w:tblGrid>
        <w:gridCol w:w="2118"/>
        <w:gridCol w:w="887"/>
        <w:gridCol w:w="596"/>
        <w:gridCol w:w="643"/>
        <w:gridCol w:w="551"/>
        <w:gridCol w:w="552"/>
        <w:gridCol w:w="561"/>
        <w:gridCol w:w="551"/>
        <w:gridCol w:w="552"/>
        <w:gridCol w:w="617"/>
        <w:gridCol w:w="551"/>
        <w:gridCol w:w="552"/>
        <w:gridCol w:w="503"/>
        <w:gridCol w:w="551"/>
        <w:gridCol w:w="552"/>
        <w:gridCol w:w="503"/>
        <w:gridCol w:w="551"/>
        <w:gridCol w:w="552"/>
        <w:gridCol w:w="503"/>
        <w:gridCol w:w="551"/>
        <w:gridCol w:w="642"/>
        <w:gridCol w:w="549"/>
      </w:tblGrid>
      <w:tr w:rsidR="007A33E2" w:rsidRPr="009E7F4B" w14:paraId="309C85FA" w14:textId="27EFE48D" w:rsidTr="0031138E">
        <w:trPr>
          <w:trHeight w:val="300"/>
          <w:jc w:val="center"/>
        </w:trPr>
        <w:tc>
          <w:tcPr>
            <w:tcW w:w="2118" w:type="dxa"/>
            <w:vMerge w:val="restart"/>
            <w:shd w:val="clear" w:color="auto" w:fill="F2F2F2" w:themeFill="background1" w:themeFillShade="F2"/>
            <w:noWrap/>
            <w:hideMark/>
          </w:tcPr>
          <w:p w14:paraId="3A8B83DB" w14:textId="1ECE852A" w:rsidR="007A33E2" w:rsidRPr="001C3DE3" w:rsidRDefault="007A33E2" w:rsidP="009E7F4B">
            <w:pPr>
              <w:jc w:val="center"/>
              <w:rPr>
                <w:rFonts w:ascii="Times New Roman" w:hAnsi="Times New Roman" w:cs="Times New Roman"/>
              </w:rPr>
            </w:pPr>
            <w:r w:rsidRPr="001C3DE3">
              <w:rPr>
                <w:rFonts w:ascii="Times New Roman" w:hAnsi="Times New Roman" w:cs="Times New Roman"/>
              </w:rPr>
              <w:t>Vecum</w:t>
            </w:r>
            <w:r>
              <w:rPr>
                <w:rFonts w:ascii="Times New Roman" w:hAnsi="Times New Roman" w:cs="Times New Roman"/>
              </w:rPr>
              <w:t>a</w:t>
            </w:r>
            <w:r w:rsidRPr="001C3DE3">
              <w:rPr>
                <w:rFonts w:ascii="Times New Roman" w:hAnsi="Times New Roman" w:cs="Times New Roman"/>
              </w:rPr>
              <w:t xml:space="preserve"> grupa/GRT veids/īpašas kopšanas nepieciešamība</w:t>
            </w:r>
          </w:p>
        </w:tc>
        <w:tc>
          <w:tcPr>
            <w:tcW w:w="887" w:type="dxa"/>
            <w:vMerge w:val="restart"/>
            <w:shd w:val="clear" w:color="auto" w:fill="F2F2F2" w:themeFill="background1" w:themeFillShade="F2"/>
            <w:noWrap/>
            <w:textDirection w:val="btLr"/>
            <w:hideMark/>
          </w:tcPr>
          <w:p w14:paraId="79E02531" w14:textId="77777777" w:rsidR="007A33E2" w:rsidRDefault="007A33E2" w:rsidP="00D6588E">
            <w:pPr>
              <w:ind w:left="113" w:right="113"/>
              <w:rPr>
                <w:rFonts w:ascii="Times New Roman" w:hAnsi="Times New Roman" w:cs="Times New Roman"/>
                <w:sz w:val="20"/>
                <w:szCs w:val="20"/>
              </w:rPr>
            </w:pPr>
          </w:p>
          <w:p w14:paraId="154E348A" w14:textId="4411CC87" w:rsidR="007A33E2" w:rsidRPr="009E7F4B" w:rsidRDefault="007A33E2" w:rsidP="00D6588E">
            <w:pPr>
              <w:ind w:left="113" w:right="113"/>
              <w:jc w:val="center"/>
              <w:rPr>
                <w:rFonts w:ascii="Times New Roman" w:hAnsi="Times New Roman" w:cs="Times New Roman"/>
              </w:rPr>
            </w:pPr>
            <w:r>
              <w:rPr>
                <w:rFonts w:ascii="Times New Roman" w:hAnsi="Times New Roman" w:cs="Times New Roman"/>
                <w:sz w:val="20"/>
                <w:szCs w:val="20"/>
              </w:rPr>
              <w:t>Kopējais b</w:t>
            </w:r>
            <w:r w:rsidRPr="009E7F4B">
              <w:rPr>
                <w:rFonts w:ascii="Times New Roman" w:hAnsi="Times New Roman" w:cs="Times New Roman"/>
                <w:sz w:val="20"/>
                <w:szCs w:val="20"/>
              </w:rPr>
              <w:t>ērnu sk</w:t>
            </w:r>
            <w:r>
              <w:rPr>
                <w:rFonts w:ascii="Times New Roman" w:hAnsi="Times New Roman" w:cs="Times New Roman"/>
                <w:sz w:val="20"/>
                <w:szCs w:val="20"/>
              </w:rPr>
              <w:t>aits</w:t>
            </w:r>
          </w:p>
        </w:tc>
        <w:tc>
          <w:tcPr>
            <w:tcW w:w="1790" w:type="dxa"/>
            <w:gridSpan w:val="3"/>
            <w:shd w:val="clear" w:color="auto" w:fill="F2F2F2" w:themeFill="background1" w:themeFillShade="F2"/>
            <w:noWrap/>
            <w:hideMark/>
          </w:tcPr>
          <w:p w14:paraId="74424CA6" w14:textId="60D0AA70"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Psiholog</w:t>
            </w:r>
            <w:r w:rsidR="00596BEE">
              <w:rPr>
                <w:rFonts w:ascii="Times New Roman" w:hAnsi="Times New Roman" w:cs="Times New Roman"/>
                <w:b/>
                <w:bCs/>
                <w:sz w:val="20"/>
                <w:szCs w:val="20"/>
              </w:rPr>
              <w:t>a konsultācijas</w:t>
            </w:r>
          </w:p>
        </w:tc>
        <w:tc>
          <w:tcPr>
            <w:tcW w:w="1664" w:type="dxa"/>
            <w:gridSpan w:val="3"/>
            <w:shd w:val="clear" w:color="auto" w:fill="F2F2F2" w:themeFill="background1" w:themeFillShade="F2"/>
            <w:noWrap/>
            <w:hideMark/>
          </w:tcPr>
          <w:p w14:paraId="2E837730" w14:textId="40EDA38B"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ABA</w:t>
            </w:r>
            <w:r w:rsidR="00596BEE">
              <w:rPr>
                <w:rFonts w:ascii="Times New Roman" w:hAnsi="Times New Roman" w:cs="Times New Roman"/>
                <w:b/>
                <w:bCs/>
                <w:sz w:val="20"/>
                <w:szCs w:val="20"/>
              </w:rPr>
              <w:t xml:space="preserve"> terapijas nodarbība</w:t>
            </w:r>
          </w:p>
        </w:tc>
        <w:tc>
          <w:tcPr>
            <w:tcW w:w="1720" w:type="dxa"/>
            <w:gridSpan w:val="3"/>
            <w:shd w:val="clear" w:color="auto" w:fill="F2F2F2" w:themeFill="background1" w:themeFillShade="F2"/>
            <w:noWrap/>
            <w:hideMark/>
          </w:tcPr>
          <w:p w14:paraId="04804216" w14:textId="56320637"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Kanis</w:t>
            </w:r>
            <w:r w:rsidR="00596BEE">
              <w:rPr>
                <w:rFonts w:ascii="Times New Roman" w:hAnsi="Times New Roman" w:cs="Times New Roman"/>
                <w:b/>
                <w:bCs/>
                <w:sz w:val="20"/>
                <w:szCs w:val="20"/>
              </w:rPr>
              <w:t>terpijas nodarbība</w:t>
            </w:r>
          </w:p>
        </w:tc>
        <w:tc>
          <w:tcPr>
            <w:tcW w:w="1606" w:type="dxa"/>
            <w:gridSpan w:val="3"/>
            <w:shd w:val="clear" w:color="auto" w:fill="F2F2F2" w:themeFill="background1" w:themeFillShade="F2"/>
            <w:noWrap/>
            <w:hideMark/>
          </w:tcPr>
          <w:p w14:paraId="4773EAB5" w14:textId="01A4719F"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Smilšu terapija</w:t>
            </w:r>
            <w:r w:rsidR="00596BEE">
              <w:rPr>
                <w:rFonts w:ascii="Times New Roman" w:hAnsi="Times New Roman" w:cs="Times New Roman"/>
                <w:b/>
                <w:bCs/>
                <w:sz w:val="20"/>
                <w:szCs w:val="20"/>
              </w:rPr>
              <w:t>s nodarbība</w:t>
            </w:r>
          </w:p>
        </w:tc>
        <w:tc>
          <w:tcPr>
            <w:tcW w:w="1606" w:type="dxa"/>
            <w:gridSpan w:val="3"/>
            <w:shd w:val="clear" w:color="auto" w:fill="F2F2F2" w:themeFill="background1" w:themeFillShade="F2"/>
            <w:noWrap/>
            <w:hideMark/>
          </w:tcPr>
          <w:p w14:paraId="44FFFBBE" w14:textId="257DEF37"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Daba</w:t>
            </w:r>
            <w:r w:rsidR="008325A6">
              <w:rPr>
                <w:rFonts w:ascii="Times New Roman" w:hAnsi="Times New Roman" w:cs="Times New Roman"/>
                <w:b/>
                <w:bCs/>
                <w:sz w:val="20"/>
                <w:szCs w:val="20"/>
              </w:rPr>
              <w:t>s</w:t>
            </w:r>
            <w:r w:rsidR="00596BEE">
              <w:rPr>
                <w:rFonts w:ascii="Times New Roman" w:hAnsi="Times New Roman" w:cs="Times New Roman"/>
                <w:b/>
                <w:bCs/>
                <w:sz w:val="20"/>
                <w:szCs w:val="20"/>
              </w:rPr>
              <w:t xml:space="preserve"> </w:t>
            </w:r>
            <w:r w:rsidRPr="001C3DE3">
              <w:rPr>
                <w:rFonts w:ascii="Times New Roman" w:hAnsi="Times New Roman" w:cs="Times New Roman"/>
                <w:b/>
                <w:bCs/>
                <w:sz w:val="20"/>
                <w:szCs w:val="20"/>
              </w:rPr>
              <w:t>kustīb</w:t>
            </w:r>
            <w:r w:rsidR="00596BEE">
              <w:rPr>
                <w:rFonts w:ascii="Times New Roman" w:hAnsi="Times New Roman" w:cs="Times New Roman"/>
                <w:b/>
                <w:bCs/>
                <w:sz w:val="20"/>
                <w:szCs w:val="20"/>
              </w:rPr>
              <w:t>u un formas nodarbība</w:t>
            </w:r>
          </w:p>
        </w:tc>
        <w:tc>
          <w:tcPr>
            <w:tcW w:w="1606" w:type="dxa"/>
            <w:gridSpan w:val="3"/>
            <w:shd w:val="clear" w:color="auto" w:fill="F2F2F2" w:themeFill="background1" w:themeFillShade="F2"/>
            <w:noWrap/>
            <w:hideMark/>
          </w:tcPr>
          <w:p w14:paraId="2B6987A2" w14:textId="06F66EB4" w:rsidR="007A33E2" w:rsidRPr="001C3DE3" w:rsidRDefault="007A33E2" w:rsidP="009E7F4B">
            <w:pPr>
              <w:jc w:val="center"/>
              <w:rPr>
                <w:rFonts w:ascii="Times New Roman" w:hAnsi="Times New Roman" w:cs="Times New Roman"/>
                <w:b/>
                <w:bCs/>
                <w:sz w:val="20"/>
                <w:szCs w:val="20"/>
              </w:rPr>
            </w:pPr>
            <w:r w:rsidRPr="001C3DE3">
              <w:rPr>
                <w:rFonts w:ascii="Times New Roman" w:hAnsi="Times New Roman" w:cs="Times New Roman"/>
                <w:b/>
                <w:bCs/>
                <w:sz w:val="20"/>
                <w:szCs w:val="20"/>
              </w:rPr>
              <w:t>Portidža</w:t>
            </w:r>
            <w:r w:rsidR="008D3B0A">
              <w:rPr>
                <w:rFonts w:ascii="Times New Roman" w:hAnsi="Times New Roman" w:cs="Times New Roman"/>
                <w:b/>
                <w:bCs/>
                <w:sz w:val="20"/>
                <w:szCs w:val="20"/>
              </w:rPr>
              <w:t>s nodarbība</w:t>
            </w:r>
          </w:p>
        </w:tc>
        <w:tc>
          <w:tcPr>
            <w:tcW w:w="642" w:type="dxa"/>
            <w:vMerge w:val="restart"/>
            <w:shd w:val="clear" w:color="auto" w:fill="F2F2F2" w:themeFill="background1" w:themeFillShade="F2"/>
            <w:textDirection w:val="btLr"/>
          </w:tcPr>
          <w:p w14:paraId="0A852301" w14:textId="4B350290" w:rsidR="007A33E2" w:rsidRPr="001C3DE3" w:rsidRDefault="007A33E2" w:rsidP="007A33E2">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Konsultāciju skaits kopā</w:t>
            </w:r>
          </w:p>
        </w:tc>
        <w:tc>
          <w:tcPr>
            <w:tcW w:w="549" w:type="dxa"/>
            <w:vMerge w:val="restart"/>
            <w:shd w:val="clear" w:color="auto" w:fill="F2F2F2" w:themeFill="background1" w:themeFillShade="F2"/>
            <w:textDirection w:val="btLr"/>
          </w:tcPr>
          <w:p w14:paraId="391FCACB" w14:textId="0D2F44E0" w:rsidR="007A33E2" w:rsidRPr="001C3DE3" w:rsidRDefault="007A33E2" w:rsidP="007A33E2">
            <w:pPr>
              <w:ind w:left="113" w:right="113"/>
              <w:jc w:val="center"/>
              <w:rPr>
                <w:rFonts w:ascii="Times New Roman" w:hAnsi="Times New Roman" w:cs="Times New Roman"/>
                <w:b/>
                <w:bCs/>
                <w:sz w:val="20"/>
                <w:szCs w:val="20"/>
              </w:rPr>
            </w:pPr>
            <w:r>
              <w:rPr>
                <w:rFonts w:ascii="Times New Roman" w:hAnsi="Times New Roman" w:cs="Times New Roman"/>
                <w:b/>
                <w:bCs/>
                <w:sz w:val="20"/>
                <w:szCs w:val="20"/>
              </w:rPr>
              <w:t>Vidēji uz vienu bērnu</w:t>
            </w:r>
          </w:p>
        </w:tc>
      </w:tr>
      <w:tr w:rsidR="007A33E2" w:rsidRPr="009E7F4B" w14:paraId="114723F9" w14:textId="13B391DC" w:rsidTr="0031138E">
        <w:trPr>
          <w:trHeight w:val="1992"/>
          <w:jc w:val="center"/>
        </w:trPr>
        <w:tc>
          <w:tcPr>
            <w:tcW w:w="2118" w:type="dxa"/>
            <w:vMerge/>
            <w:hideMark/>
          </w:tcPr>
          <w:p w14:paraId="7FCC8C87" w14:textId="77777777" w:rsidR="007A33E2" w:rsidRPr="009E7F4B" w:rsidRDefault="007A33E2" w:rsidP="001C3DE3">
            <w:pPr>
              <w:jc w:val="center"/>
              <w:rPr>
                <w:rFonts w:ascii="Times New Roman" w:hAnsi="Times New Roman" w:cs="Times New Roman"/>
              </w:rPr>
            </w:pPr>
          </w:p>
        </w:tc>
        <w:tc>
          <w:tcPr>
            <w:tcW w:w="887" w:type="dxa"/>
            <w:vMerge/>
            <w:hideMark/>
          </w:tcPr>
          <w:p w14:paraId="65380689" w14:textId="77777777" w:rsidR="007A33E2" w:rsidRPr="009E7F4B" w:rsidRDefault="007A33E2" w:rsidP="001C3DE3">
            <w:pPr>
              <w:jc w:val="center"/>
              <w:rPr>
                <w:rFonts w:ascii="Times New Roman" w:hAnsi="Times New Roman" w:cs="Times New Roman"/>
              </w:rPr>
            </w:pPr>
          </w:p>
        </w:tc>
        <w:tc>
          <w:tcPr>
            <w:tcW w:w="596" w:type="dxa"/>
            <w:shd w:val="clear" w:color="auto" w:fill="F2F2F2" w:themeFill="background1" w:themeFillShade="F2"/>
            <w:noWrap/>
            <w:textDirection w:val="btLr"/>
          </w:tcPr>
          <w:p w14:paraId="315F9A66" w14:textId="1F07EB8E"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3" w:type="dxa"/>
            <w:shd w:val="clear" w:color="auto" w:fill="F2F2F2" w:themeFill="background1" w:themeFillShade="F2"/>
            <w:noWrap/>
            <w:textDirection w:val="btLr"/>
          </w:tcPr>
          <w:p w14:paraId="3BB312B9" w14:textId="0DE45917"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5FE20A9D" w14:textId="0C3A8B2B"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52" w:type="dxa"/>
            <w:shd w:val="clear" w:color="auto" w:fill="F2F2F2" w:themeFill="background1" w:themeFillShade="F2"/>
            <w:noWrap/>
            <w:textDirection w:val="btLr"/>
          </w:tcPr>
          <w:p w14:paraId="7DBE06D8" w14:textId="5A8F11CC"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1" w:type="dxa"/>
            <w:shd w:val="clear" w:color="auto" w:fill="F2F2F2" w:themeFill="background1" w:themeFillShade="F2"/>
            <w:noWrap/>
            <w:textDirection w:val="btLr"/>
          </w:tcPr>
          <w:p w14:paraId="7E197630" w14:textId="3DAAB8B8"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31D81B08" w14:textId="597D3D1D"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52" w:type="dxa"/>
            <w:shd w:val="clear" w:color="auto" w:fill="F2F2F2" w:themeFill="background1" w:themeFillShade="F2"/>
            <w:noWrap/>
            <w:textDirection w:val="btLr"/>
          </w:tcPr>
          <w:p w14:paraId="4A91C4AB" w14:textId="425EA99E"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17" w:type="dxa"/>
            <w:shd w:val="clear" w:color="auto" w:fill="F2F2F2" w:themeFill="background1" w:themeFillShade="F2"/>
            <w:noWrap/>
            <w:textDirection w:val="btLr"/>
          </w:tcPr>
          <w:p w14:paraId="5532A7E4" w14:textId="449DDD7A"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135FB284" w14:textId="77466B4E"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52" w:type="dxa"/>
            <w:shd w:val="clear" w:color="auto" w:fill="F2F2F2" w:themeFill="background1" w:themeFillShade="F2"/>
            <w:noWrap/>
            <w:textDirection w:val="btLr"/>
          </w:tcPr>
          <w:p w14:paraId="59503FE1" w14:textId="2EF13E55"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03" w:type="dxa"/>
            <w:shd w:val="clear" w:color="auto" w:fill="F2F2F2" w:themeFill="background1" w:themeFillShade="F2"/>
            <w:noWrap/>
            <w:textDirection w:val="btLr"/>
          </w:tcPr>
          <w:p w14:paraId="76AF70FA" w14:textId="77F120D6"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438E29A5" w14:textId="7885A966"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52" w:type="dxa"/>
            <w:shd w:val="clear" w:color="auto" w:fill="F2F2F2" w:themeFill="background1" w:themeFillShade="F2"/>
            <w:noWrap/>
            <w:textDirection w:val="btLr"/>
          </w:tcPr>
          <w:p w14:paraId="3FE07E7A" w14:textId="50AEC648"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03" w:type="dxa"/>
            <w:shd w:val="clear" w:color="auto" w:fill="F2F2F2" w:themeFill="background1" w:themeFillShade="F2"/>
            <w:noWrap/>
            <w:textDirection w:val="btLr"/>
          </w:tcPr>
          <w:p w14:paraId="2260D880" w14:textId="5BF9918B"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785E7998" w14:textId="10517616"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52" w:type="dxa"/>
            <w:shd w:val="clear" w:color="auto" w:fill="F2F2F2" w:themeFill="background1" w:themeFillShade="F2"/>
            <w:noWrap/>
            <w:textDirection w:val="btLr"/>
          </w:tcPr>
          <w:p w14:paraId="5B6BA6EA" w14:textId="18CFF939"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03" w:type="dxa"/>
            <w:shd w:val="clear" w:color="auto" w:fill="F2F2F2" w:themeFill="background1" w:themeFillShade="F2"/>
            <w:noWrap/>
            <w:textDirection w:val="btLr"/>
          </w:tcPr>
          <w:p w14:paraId="4BEF5206" w14:textId="7D98CAC8"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51" w:type="dxa"/>
            <w:shd w:val="clear" w:color="auto" w:fill="F2F2F2" w:themeFill="background1" w:themeFillShade="F2"/>
            <w:noWrap/>
            <w:textDirection w:val="btLr"/>
          </w:tcPr>
          <w:p w14:paraId="372A830D" w14:textId="69A85B02" w:rsidR="007A33E2" w:rsidRPr="009E7F4B" w:rsidRDefault="007A33E2" w:rsidP="001C3DE3">
            <w:pPr>
              <w:jc w:val="center"/>
              <w:rPr>
                <w:rFonts w:ascii="Times New Roman" w:hAnsi="Times New Roman" w:cs="Times New Roman"/>
                <w:sz w:val="18"/>
                <w:szCs w:val="18"/>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42" w:type="dxa"/>
            <w:vMerge/>
          </w:tcPr>
          <w:p w14:paraId="74F25F83" w14:textId="77777777" w:rsidR="007A33E2" w:rsidRPr="009E7F4B" w:rsidRDefault="007A33E2" w:rsidP="001C3DE3">
            <w:pPr>
              <w:jc w:val="center"/>
              <w:rPr>
                <w:rFonts w:ascii="Times New Roman" w:hAnsi="Times New Roman" w:cs="Times New Roman"/>
                <w:sz w:val="18"/>
                <w:szCs w:val="18"/>
              </w:rPr>
            </w:pPr>
          </w:p>
        </w:tc>
        <w:tc>
          <w:tcPr>
            <w:tcW w:w="549" w:type="dxa"/>
            <w:vMerge/>
          </w:tcPr>
          <w:p w14:paraId="6AEF5CAB" w14:textId="77777777" w:rsidR="007A33E2" w:rsidRPr="009E7F4B" w:rsidRDefault="007A33E2" w:rsidP="001C3DE3">
            <w:pPr>
              <w:jc w:val="center"/>
              <w:rPr>
                <w:rFonts w:ascii="Times New Roman" w:hAnsi="Times New Roman" w:cs="Times New Roman"/>
                <w:sz w:val="18"/>
                <w:szCs w:val="18"/>
              </w:rPr>
            </w:pPr>
          </w:p>
        </w:tc>
      </w:tr>
      <w:tr w:rsidR="00E20D20" w:rsidRPr="009E7F4B" w14:paraId="3CD23F75" w14:textId="7BC2EB5A" w:rsidTr="0031138E">
        <w:trPr>
          <w:trHeight w:val="300"/>
          <w:jc w:val="center"/>
        </w:trPr>
        <w:tc>
          <w:tcPr>
            <w:tcW w:w="2118" w:type="dxa"/>
            <w:shd w:val="clear" w:color="auto" w:fill="FFF2CC" w:themeFill="accent4" w:themeFillTint="33"/>
            <w:noWrap/>
            <w:hideMark/>
          </w:tcPr>
          <w:p w14:paraId="713BB2D6" w14:textId="77777777" w:rsidR="00E20D20" w:rsidRPr="009E7F4B" w:rsidRDefault="00E20D20" w:rsidP="00E20D20">
            <w:pPr>
              <w:rPr>
                <w:rFonts w:ascii="Times New Roman" w:hAnsi="Times New Roman" w:cs="Times New Roman"/>
                <w:b/>
                <w:bCs/>
              </w:rPr>
            </w:pPr>
            <w:r w:rsidRPr="009E7F4B">
              <w:rPr>
                <w:rFonts w:ascii="Times New Roman" w:hAnsi="Times New Roman" w:cs="Times New Roman"/>
                <w:b/>
                <w:bCs/>
              </w:rPr>
              <w:t>1,6-6 gadi (ieskaitot)</w:t>
            </w:r>
          </w:p>
        </w:tc>
        <w:tc>
          <w:tcPr>
            <w:tcW w:w="887" w:type="dxa"/>
            <w:shd w:val="clear" w:color="auto" w:fill="FFF2CC" w:themeFill="accent4" w:themeFillTint="33"/>
            <w:noWrap/>
            <w:hideMark/>
          </w:tcPr>
          <w:p w14:paraId="1A48C27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8</w:t>
            </w:r>
          </w:p>
        </w:tc>
        <w:tc>
          <w:tcPr>
            <w:tcW w:w="596" w:type="dxa"/>
            <w:shd w:val="clear" w:color="auto" w:fill="FFF2CC" w:themeFill="accent4" w:themeFillTint="33"/>
            <w:noWrap/>
            <w:hideMark/>
          </w:tcPr>
          <w:p w14:paraId="7459197B"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5</w:t>
            </w:r>
          </w:p>
        </w:tc>
        <w:tc>
          <w:tcPr>
            <w:tcW w:w="643" w:type="dxa"/>
            <w:shd w:val="clear" w:color="auto" w:fill="FFF2CC" w:themeFill="accent4" w:themeFillTint="33"/>
            <w:noWrap/>
            <w:hideMark/>
          </w:tcPr>
          <w:p w14:paraId="1933841D"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144</w:t>
            </w:r>
          </w:p>
        </w:tc>
        <w:tc>
          <w:tcPr>
            <w:tcW w:w="551" w:type="dxa"/>
            <w:shd w:val="clear" w:color="auto" w:fill="FFF2CC" w:themeFill="accent4" w:themeFillTint="33"/>
            <w:noWrap/>
            <w:hideMark/>
          </w:tcPr>
          <w:p w14:paraId="68600CE5"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29</w:t>
            </w:r>
          </w:p>
        </w:tc>
        <w:tc>
          <w:tcPr>
            <w:tcW w:w="552" w:type="dxa"/>
            <w:shd w:val="clear" w:color="auto" w:fill="FFF2CC" w:themeFill="accent4" w:themeFillTint="33"/>
            <w:noWrap/>
            <w:hideMark/>
          </w:tcPr>
          <w:p w14:paraId="47DBAE8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61" w:type="dxa"/>
            <w:shd w:val="clear" w:color="auto" w:fill="FFF2CC" w:themeFill="accent4" w:themeFillTint="33"/>
            <w:noWrap/>
            <w:hideMark/>
          </w:tcPr>
          <w:p w14:paraId="51C2EB6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551" w:type="dxa"/>
            <w:shd w:val="clear" w:color="auto" w:fill="FFF2CC" w:themeFill="accent4" w:themeFillTint="33"/>
            <w:noWrap/>
            <w:hideMark/>
          </w:tcPr>
          <w:p w14:paraId="3DCE768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shd w:val="clear" w:color="auto" w:fill="FFF2CC" w:themeFill="accent4" w:themeFillTint="33"/>
            <w:noWrap/>
            <w:hideMark/>
          </w:tcPr>
          <w:p w14:paraId="34A6399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5</w:t>
            </w:r>
          </w:p>
        </w:tc>
        <w:tc>
          <w:tcPr>
            <w:tcW w:w="617" w:type="dxa"/>
            <w:shd w:val="clear" w:color="auto" w:fill="FFF2CC" w:themeFill="accent4" w:themeFillTint="33"/>
            <w:noWrap/>
            <w:hideMark/>
          </w:tcPr>
          <w:p w14:paraId="67FD1FB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551" w:type="dxa"/>
            <w:shd w:val="clear" w:color="auto" w:fill="FFF2CC" w:themeFill="accent4" w:themeFillTint="33"/>
            <w:noWrap/>
            <w:hideMark/>
          </w:tcPr>
          <w:p w14:paraId="74B5931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19</w:t>
            </w:r>
          </w:p>
        </w:tc>
        <w:tc>
          <w:tcPr>
            <w:tcW w:w="552" w:type="dxa"/>
            <w:shd w:val="clear" w:color="auto" w:fill="FFF2CC" w:themeFill="accent4" w:themeFillTint="33"/>
            <w:noWrap/>
            <w:hideMark/>
          </w:tcPr>
          <w:p w14:paraId="74D9496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03" w:type="dxa"/>
            <w:shd w:val="clear" w:color="auto" w:fill="FFF2CC" w:themeFill="accent4" w:themeFillTint="33"/>
            <w:noWrap/>
            <w:hideMark/>
          </w:tcPr>
          <w:p w14:paraId="4EE2B38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21</w:t>
            </w:r>
          </w:p>
        </w:tc>
        <w:tc>
          <w:tcPr>
            <w:tcW w:w="551" w:type="dxa"/>
            <w:shd w:val="clear" w:color="auto" w:fill="FFF2CC" w:themeFill="accent4" w:themeFillTint="33"/>
            <w:noWrap/>
            <w:hideMark/>
          </w:tcPr>
          <w:p w14:paraId="6A0E7FF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10</w:t>
            </w:r>
          </w:p>
        </w:tc>
        <w:tc>
          <w:tcPr>
            <w:tcW w:w="552" w:type="dxa"/>
            <w:shd w:val="clear" w:color="auto" w:fill="FFF2CC" w:themeFill="accent4" w:themeFillTint="33"/>
            <w:noWrap/>
            <w:hideMark/>
          </w:tcPr>
          <w:p w14:paraId="4950D1FE" w14:textId="10F5D5C5"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w:t>
            </w:r>
          </w:p>
        </w:tc>
        <w:tc>
          <w:tcPr>
            <w:tcW w:w="503" w:type="dxa"/>
            <w:shd w:val="clear" w:color="auto" w:fill="FFF2CC" w:themeFill="accent4" w:themeFillTint="33"/>
            <w:noWrap/>
            <w:hideMark/>
          </w:tcPr>
          <w:p w14:paraId="3C94E93F" w14:textId="7A6DAF27"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1" w:type="dxa"/>
            <w:shd w:val="clear" w:color="auto" w:fill="FFF2CC" w:themeFill="accent4" w:themeFillTint="33"/>
            <w:noWrap/>
            <w:hideMark/>
          </w:tcPr>
          <w:p w14:paraId="37C4E5E9" w14:textId="68240F88"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2" w:type="dxa"/>
            <w:shd w:val="clear" w:color="auto" w:fill="FFF2CC" w:themeFill="accent4" w:themeFillTint="33"/>
            <w:noWrap/>
            <w:hideMark/>
          </w:tcPr>
          <w:p w14:paraId="17B4F530" w14:textId="2A689A5E"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03" w:type="dxa"/>
            <w:shd w:val="clear" w:color="auto" w:fill="FFF2CC" w:themeFill="accent4" w:themeFillTint="33"/>
            <w:noWrap/>
            <w:hideMark/>
          </w:tcPr>
          <w:p w14:paraId="142EE83D" w14:textId="62B9661C"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51" w:type="dxa"/>
            <w:shd w:val="clear" w:color="auto" w:fill="FFF2CC" w:themeFill="accent4" w:themeFillTint="33"/>
            <w:noWrap/>
            <w:hideMark/>
          </w:tcPr>
          <w:p w14:paraId="66902FAB" w14:textId="5B0FFE3B"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42" w:type="dxa"/>
            <w:shd w:val="clear" w:color="auto" w:fill="FFF2CC" w:themeFill="accent4" w:themeFillTint="33"/>
            <w:vAlign w:val="bottom"/>
          </w:tcPr>
          <w:p w14:paraId="4481A636" w14:textId="5B64D720"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369</w:t>
            </w:r>
          </w:p>
        </w:tc>
        <w:tc>
          <w:tcPr>
            <w:tcW w:w="549" w:type="dxa"/>
            <w:shd w:val="clear" w:color="auto" w:fill="FFF2CC" w:themeFill="accent4" w:themeFillTint="33"/>
            <w:vAlign w:val="bottom"/>
          </w:tcPr>
          <w:p w14:paraId="7FCBD6CD" w14:textId="41C3BE6C" w:rsidR="00E20D20" w:rsidRPr="009E7F4B" w:rsidRDefault="00E20D20" w:rsidP="00E20D2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w:t>
            </w:r>
          </w:p>
        </w:tc>
      </w:tr>
      <w:tr w:rsidR="00E20D20" w:rsidRPr="009E7F4B" w14:paraId="742DD848" w14:textId="49FC6118" w:rsidTr="0031138E">
        <w:trPr>
          <w:trHeight w:val="300"/>
          <w:jc w:val="center"/>
        </w:trPr>
        <w:tc>
          <w:tcPr>
            <w:tcW w:w="2118" w:type="dxa"/>
            <w:noWrap/>
            <w:hideMark/>
          </w:tcPr>
          <w:p w14:paraId="68D93D2C" w14:textId="77777777" w:rsidR="00E20D20" w:rsidRPr="001C3DE3" w:rsidRDefault="00E20D20" w:rsidP="00E20D20">
            <w:pPr>
              <w:jc w:val="center"/>
              <w:rPr>
                <w:rFonts w:ascii="Times New Roman" w:hAnsi="Times New Roman" w:cs="Times New Roman"/>
              </w:rPr>
            </w:pPr>
            <w:r w:rsidRPr="001C3DE3">
              <w:rPr>
                <w:rFonts w:ascii="Times New Roman" w:hAnsi="Times New Roman" w:cs="Times New Roman"/>
              </w:rPr>
              <w:t>īpašas kopšanas nepieciešamība</w:t>
            </w:r>
          </w:p>
        </w:tc>
        <w:tc>
          <w:tcPr>
            <w:tcW w:w="887" w:type="dxa"/>
            <w:noWrap/>
            <w:hideMark/>
          </w:tcPr>
          <w:p w14:paraId="710CC0B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5</w:t>
            </w:r>
          </w:p>
        </w:tc>
        <w:tc>
          <w:tcPr>
            <w:tcW w:w="596" w:type="dxa"/>
            <w:noWrap/>
            <w:hideMark/>
          </w:tcPr>
          <w:p w14:paraId="114AE0E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43" w:type="dxa"/>
            <w:noWrap/>
            <w:hideMark/>
          </w:tcPr>
          <w:p w14:paraId="00A2303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72</w:t>
            </w:r>
          </w:p>
        </w:tc>
        <w:tc>
          <w:tcPr>
            <w:tcW w:w="551" w:type="dxa"/>
            <w:noWrap/>
            <w:hideMark/>
          </w:tcPr>
          <w:p w14:paraId="6920A05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24</w:t>
            </w:r>
          </w:p>
        </w:tc>
        <w:tc>
          <w:tcPr>
            <w:tcW w:w="552" w:type="dxa"/>
            <w:noWrap/>
            <w:hideMark/>
          </w:tcPr>
          <w:p w14:paraId="23B34AAD"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61" w:type="dxa"/>
            <w:noWrap/>
            <w:hideMark/>
          </w:tcPr>
          <w:p w14:paraId="3044887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5034313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2" w:type="dxa"/>
            <w:noWrap/>
            <w:hideMark/>
          </w:tcPr>
          <w:p w14:paraId="7D51121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17" w:type="dxa"/>
            <w:noWrap/>
            <w:hideMark/>
          </w:tcPr>
          <w:p w14:paraId="2A2F4FD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1" w:type="dxa"/>
            <w:noWrap/>
            <w:hideMark/>
          </w:tcPr>
          <w:p w14:paraId="741715DD"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24</w:t>
            </w:r>
          </w:p>
        </w:tc>
        <w:tc>
          <w:tcPr>
            <w:tcW w:w="552" w:type="dxa"/>
            <w:noWrap/>
            <w:hideMark/>
          </w:tcPr>
          <w:p w14:paraId="34AEBDE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03" w:type="dxa"/>
            <w:noWrap/>
            <w:hideMark/>
          </w:tcPr>
          <w:p w14:paraId="2EB892F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21</w:t>
            </w:r>
          </w:p>
        </w:tc>
        <w:tc>
          <w:tcPr>
            <w:tcW w:w="551" w:type="dxa"/>
            <w:noWrap/>
            <w:hideMark/>
          </w:tcPr>
          <w:p w14:paraId="79EA3F0D"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10</w:t>
            </w:r>
          </w:p>
        </w:tc>
        <w:tc>
          <w:tcPr>
            <w:tcW w:w="552" w:type="dxa"/>
            <w:noWrap/>
            <w:hideMark/>
          </w:tcPr>
          <w:p w14:paraId="2A81E091" w14:textId="77777777"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03" w:type="dxa"/>
            <w:noWrap/>
            <w:hideMark/>
          </w:tcPr>
          <w:p w14:paraId="5390E47B" w14:textId="77777777"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51" w:type="dxa"/>
            <w:noWrap/>
            <w:hideMark/>
          </w:tcPr>
          <w:p w14:paraId="789A194C" w14:textId="77777777"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52" w:type="dxa"/>
            <w:noWrap/>
            <w:hideMark/>
          </w:tcPr>
          <w:p w14:paraId="4AC977E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03" w:type="dxa"/>
            <w:noWrap/>
            <w:hideMark/>
          </w:tcPr>
          <w:p w14:paraId="2E0A16DD"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541BE15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2" w:type="dxa"/>
            <w:shd w:val="clear" w:color="auto" w:fill="auto"/>
            <w:vAlign w:val="bottom"/>
          </w:tcPr>
          <w:p w14:paraId="4CA1BF1F" w14:textId="14ACCFC1"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141</w:t>
            </w:r>
          </w:p>
        </w:tc>
        <w:tc>
          <w:tcPr>
            <w:tcW w:w="549" w:type="dxa"/>
            <w:vAlign w:val="bottom"/>
          </w:tcPr>
          <w:p w14:paraId="7225C1D6" w14:textId="2B56AA6E" w:rsidR="00E20D20" w:rsidRPr="009E7F4B" w:rsidRDefault="00E20D20" w:rsidP="00E20D20">
            <w:pPr>
              <w:jc w:val="center"/>
              <w:rPr>
                <w:rFonts w:ascii="Times New Roman" w:hAnsi="Times New Roman" w:cs="Times New Roman"/>
                <w:b/>
                <w:bCs/>
                <w:color w:val="000000"/>
                <w:sz w:val="20"/>
                <w:szCs w:val="20"/>
              </w:rPr>
            </w:pPr>
            <w:r w:rsidRPr="009E7F4B">
              <w:rPr>
                <w:rFonts w:ascii="Times New Roman" w:hAnsi="Times New Roman" w:cs="Times New Roman"/>
                <w:b/>
                <w:bCs/>
                <w:color w:val="000000"/>
                <w:sz w:val="20"/>
                <w:szCs w:val="20"/>
              </w:rPr>
              <w:t>28</w:t>
            </w:r>
          </w:p>
        </w:tc>
      </w:tr>
      <w:tr w:rsidR="00E20D20" w:rsidRPr="009E7F4B" w14:paraId="3E6297C9" w14:textId="2D8A3311" w:rsidTr="0031138E">
        <w:trPr>
          <w:trHeight w:val="300"/>
          <w:jc w:val="center"/>
        </w:trPr>
        <w:tc>
          <w:tcPr>
            <w:tcW w:w="2118" w:type="dxa"/>
            <w:noWrap/>
            <w:hideMark/>
          </w:tcPr>
          <w:p w14:paraId="1DCF4210" w14:textId="77777777" w:rsidR="00E20D20" w:rsidRPr="009E7F4B" w:rsidRDefault="00E20D20" w:rsidP="00E20D20">
            <w:pPr>
              <w:rPr>
                <w:rFonts w:ascii="Times New Roman" w:hAnsi="Times New Roman" w:cs="Times New Roman"/>
              </w:rPr>
            </w:pPr>
            <w:r w:rsidRPr="009E7F4B">
              <w:rPr>
                <w:rFonts w:ascii="Times New Roman" w:hAnsi="Times New Roman" w:cs="Times New Roman"/>
              </w:rPr>
              <w:t>IAT</w:t>
            </w:r>
          </w:p>
        </w:tc>
        <w:tc>
          <w:tcPr>
            <w:tcW w:w="887" w:type="dxa"/>
            <w:noWrap/>
            <w:hideMark/>
          </w:tcPr>
          <w:p w14:paraId="332615B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3</w:t>
            </w:r>
          </w:p>
        </w:tc>
        <w:tc>
          <w:tcPr>
            <w:tcW w:w="596" w:type="dxa"/>
            <w:noWrap/>
            <w:hideMark/>
          </w:tcPr>
          <w:p w14:paraId="571ACB6A"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3" w:type="dxa"/>
            <w:noWrap/>
            <w:hideMark/>
          </w:tcPr>
          <w:p w14:paraId="39FA907A"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1" w:type="dxa"/>
            <w:noWrap/>
            <w:hideMark/>
          </w:tcPr>
          <w:p w14:paraId="5C857288"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2" w:type="dxa"/>
            <w:noWrap/>
            <w:hideMark/>
          </w:tcPr>
          <w:p w14:paraId="0687BFEC"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61" w:type="dxa"/>
            <w:noWrap/>
            <w:hideMark/>
          </w:tcPr>
          <w:p w14:paraId="20DA8585"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7A410F69"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hideMark/>
          </w:tcPr>
          <w:p w14:paraId="2CF93604"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17" w:type="dxa"/>
            <w:noWrap/>
            <w:hideMark/>
          </w:tcPr>
          <w:p w14:paraId="6F9A0F7E"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1" w:type="dxa"/>
            <w:noWrap/>
            <w:hideMark/>
          </w:tcPr>
          <w:p w14:paraId="04513F07"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2" w:type="dxa"/>
            <w:noWrap/>
            <w:hideMark/>
          </w:tcPr>
          <w:p w14:paraId="3BEB9289"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503" w:type="dxa"/>
            <w:noWrap/>
            <w:hideMark/>
          </w:tcPr>
          <w:p w14:paraId="576164F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21</w:t>
            </w:r>
          </w:p>
        </w:tc>
        <w:tc>
          <w:tcPr>
            <w:tcW w:w="551" w:type="dxa"/>
            <w:noWrap/>
            <w:hideMark/>
          </w:tcPr>
          <w:p w14:paraId="4E6A3CDA"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10</w:t>
            </w:r>
          </w:p>
        </w:tc>
        <w:tc>
          <w:tcPr>
            <w:tcW w:w="552" w:type="dxa"/>
            <w:noWrap/>
            <w:hideMark/>
          </w:tcPr>
          <w:p w14:paraId="5CAD6616"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03" w:type="dxa"/>
            <w:noWrap/>
            <w:hideMark/>
          </w:tcPr>
          <w:p w14:paraId="0332539B"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1" w:type="dxa"/>
            <w:noWrap/>
            <w:hideMark/>
          </w:tcPr>
          <w:p w14:paraId="3CBE0D38"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2" w:type="dxa"/>
            <w:noWrap/>
            <w:hideMark/>
          </w:tcPr>
          <w:p w14:paraId="620DE1C1"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499A93BC"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4A227F58"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2" w:type="dxa"/>
            <w:shd w:val="clear" w:color="auto" w:fill="auto"/>
            <w:vAlign w:val="bottom"/>
          </w:tcPr>
          <w:p w14:paraId="287C29F6" w14:textId="795D72A1" w:rsidR="00E20D20" w:rsidRPr="00B85FD7" w:rsidRDefault="00E20D20" w:rsidP="00A36A2C">
            <w:pPr>
              <w:jc w:val="center"/>
              <w:rPr>
                <w:rFonts w:ascii="Times New Roman" w:hAnsi="Times New Roman" w:cs="Times New Roman"/>
                <w:sz w:val="20"/>
                <w:szCs w:val="20"/>
              </w:rPr>
            </w:pPr>
            <w:r w:rsidRPr="00B85FD7">
              <w:rPr>
                <w:rFonts w:ascii="Times New Roman" w:hAnsi="Times New Roman" w:cs="Times New Roman"/>
                <w:sz w:val="20"/>
                <w:szCs w:val="20"/>
              </w:rPr>
              <w:t>69</w:t>
            </w:r>
          </w:p>
        </w:tc>
        <w:tc>
          <w:tcPr>
            <w:tcW w:w="549" w:type="dxa"/>
            <w:vAlign w:val="bottom"/>
          </w:tcPr>
          <w:p w14:paraId="29D5E4A0" w14:textId="36D500F3" w:rsidR="00E20D20" w:rsidRPr="00B85FD7" w:rsidRDefault="00E20D20" w:rsidP="00E20D20">
            <w:pPr>
              <w:jc w:val="center"/>
              <w:rPr>
                <w:rFonts w:ascii="Times New Roman" w:hAnsi="Times New Roman" w:cs="Times New Roman"/>
                <w:color w:val="000000"/>
                <w:sz w:val="20"/>
                <w:szCs w:val="20"/>
              </w:rPr>
            </w:pPr>
            <w:r w:rsidRPr="00B85FD7">
              <w:rPr>
                <w:rFonts w:ascii="Times New Roman" w:hAnsi="Times New Roman" w:cs="Times New Roman"/>
                <w:color w:val="000000"/>
                <w:sz w:val="20"/>
                <w:szCs w:val="20"/>
              </w:rPr>
              <w:t>23</w:t>
            </w:r>
          </w:p>
        </w:tc>
      </w:tr>
      <w:tr w:rsidR="00E20D20" w:rsidRPr="009E7F4B" w14:paraId="142CD2B2" w14:textId="0DB0929D" w:rsidTr="0031138E">
        <w:trPr>
          <w:trHeight w:val="300"/>
          <w:jc w:val="center"/>
        </w:trPr>
        <w:tc>
          <w:tcPr>
            <w:tcW w:w="2118" w:type="dxa"/>
            <w:noWrap/>
            <w:hideMark/>
          </w:tcPr>
          <w:p w14:paraId="6765D68E" w14:textId="77777777" w:rsidR="00E20D20" w:rsidRPr="009E7F4B" w:rsidRDefault="00E20D20" w:rsidP="00E20D20">
            <w:pPr>
              <w:rPr>
                <w:rFonts w:ascii="Times New Roman" w:hAnsi="Times New Roman" w:cs="Times New Roman"/>
              </w:rPr>
            </w:pPr>
            <w:r w:rsidRPr="009E7F4B">
              <w:rPr>
                <w:rFonts w:ascii="Times New Roman" w:hAnsi="Times New Roman" w:cs="Times New Roman"/>
              </w:rPr>
              <w:t>bez GRT</w:t>
            </w:r>
          </w:p>
        </w:tc>
        <w:tc>
          <w:tcPr>
            <w:tcW w:w="887" w:type="dxa"/>
            <w:noWrap/>
            <w:hideMark/>
          </w:tcPr>
          <w:p w14:paraId="48E4EBF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596" w:type="dxa"/>
            <w:noWrap/>
            <w:hideMark/>
          </w:tcPr>
          <w:p w14:paraId="113C34AD"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643" w:type="dxa"/>
            <w:noWrap/>
            <w:hideMark/>
          </w:tcPr>
          <w:p w14:paraId="4DBD8632"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551" w:type="dxa"/>
            <w:noWrap/>
            <w:hideMark/>
          </w:tcPr>
          <w:p w14:paraId="7AD21296"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2" w:type="dxa"/>
            <w:noWrap/>
            <w:hideMark/>
          </w:tcPr>
          <w:p w14:paraId="6820104E"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61" w:type="dxa"/>
            <w:noWrap/>
            <w:hideMark/>
          </w:tcPr>
          <w:p w14:paraId="311E7E71"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79E5836C"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hideMark/>
          </w:tcPr>
          <w:p w14:paraId="74EFC649"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17" w:type="dxa"/>
            <w:noWrap/>
            <w:hideMark/>
          </w:tcPr>
          <w:p w14:paraId="2D96C8B2"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1" w:type="dxa"/>
            <w:noWrap/>
            <w:hideMark/>
          </w:tcPr>
          <w:p w14:paraId="0C9E16F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552" w:type="dxa"/>
            <w:noWrap/>
            <w:hideMark/>
          </w:tcPr>
          <w:p w14:paraId="27E44525"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7B3D6B7D"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7E518C73"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hideMark/>
          </w:tcPr>
          <w:p w14:paraId="1986034D"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03" w:type="dxa"/>
            <w:noWrap/>
            <w:hideMark/>
          </w:tcPr>
          <w:p w14:paraId="45396DA0"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1" w:type="dxa"/>
            <w:noWrap/>
            <w:hideMark/>
          </w:tcPr>
          <w:p w14:paraId="472F65FF" w14:textId="77777777"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2" w:type="dxa"/>
            <w:noWrap/>
            <w:hideMark/>
          </w:tcPr>
          <w:p w14:paraId="0068BD6F"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4D37FDFA"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78173191"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2" w:type="dxa"/>
            <w:shd w:val="clear" w:color="auto" w:fill="auto"/>
            <w:vAlign w:val="bottom"/>
          </w:tcPr>
          <w:p w14:paraId="2CD5766C" w14:textId="4F4001CE" w:rsidR="00E20D20" w:rsidRPr="00B85FD7" w:rsidRDefault="00E20D20" w:rsidP="00A36A2C">
            <w:pPr>
              <w:jc w:val="center"/>
              <w:rPr>
                <w:rFonts w:ascii="Times New Roman" w:hAnsi="Times New Roman" w:cs="Times New Roman"/>
                <w:sz w:val="20"/>
                <w:szCs w:val="20"/>
              </w:rPr>
            </w:pPr>
            <w:r w:rsidRPr="00B85FD7">
              <w:rPr>
                <w:rFonts w:ascii="Times New Roman" w:hAnsi="Times New Roman" w:cs="Times New Roman"/>
                <w:sz w:val="20"/>
                <w:szCs w:val="20"/>
              </w:rPr>
              <w:t>72</w:t>
            </w:r>
          </w:p>
        </w:tc>
        <w:tc>
          <w:tcPr>
            <w:tcW w:w="549" w:type="dxa"/>
            <w:vAlign w:val="bottom"/>
          </w:tcPr>
          <w:p w14:paraId="49F54543" w14:textId="24922C97" w:rsidR="00E20D20" w:rsidRPr="00B85FD7" w:rsidRDefault="00E20D20" w:rsidP="00E20D20">
            <w:pPr>
              <w:jc w:val="center"/>
              <w:rPr>
                <w:rFonts w:ascii="Times New Roman" w:hAnsi="Times New Roman" w:cs="Times New Roman"/>
                <w:color w:val="000000"/>
                <w:sz w:val="20"/>
                <w:szCs w:val="20"/>
              </w:rPr>
            </w:pPr>
            <w:r w:rsidRPr="00B85FD7">
              <w:rPr>
                <w:rFonts w:ascii="Times New Roman" w:hAnsi="Times New Roman" w:cs="Times New Roman"/>
                <w:color w:val="000000"/>
                <w:sz w:val="20"/>
                <w:szCs w:val="20"/>
              </w:rPr>
              <w:t>36</w:t>
            </w:r>
          </w:p>
        </w:tc>
      </w:tr>
      <w:tr w:rsidR="00E20D20" w:rsidRPr="009E7F4B" w14:paraId="326FB384" w14:textId="616EE5F7" w:rsidTr="0031138E">
        <w:trPr>
          <w:trHeight w:val="300"/>
          <w:jc w:val="center"/>
        </w:trPr>
        <w:tc>
          <w:tcPr>
            <w:tcW w:w="2118" w:type="dxa"/>
            <w:noWrap/>
            <w:hideMark/>
          </w:tcPr>
          <w:p w14:paraId="169BB8C1" w14:textId="77777777" w:rsidR="00E20D20" w:rsidRPr="001C3DE3" w:rsidRDefault="00E20D20" w:rsidP="00E20D20">
            <w:pPr>
              <w:jc w:val="center"/>
              <w:rPr>
                <w:rFonts w:ascii="Times New Roman" w:hAnsi="Times New Roman" w:cs="Times New Roman"/>
              </w:rPr>
            </w:pPr>
            <w:r w:rsidRPr="001C3DE3">
              <w:rPr>
                <w:rFonts w:ascii="Times New Roman" w:hAnsi="Times New Roman" w:cs="Times New Roman"/>
              </w:rPr>
              <w:t>nav īpašas kopšanas nepieciešamība</w:t>
            </w:r>
          </w:p>
        </w:tc>
        <w:tc>
          <w:tcPr>
            <w:tcW w:w="887" w:type="dxa"/>
            <w:noWrap/>
            <w:hideMark/>
          </w:tcPr>
          <w:p w14:paraId="6F0B7F8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596" w:type="dxa"/>
            <w:noWrap/>
            <w:hideMark/>
          </w:tcPr>
          <w:p w14:paraId="27285FD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43" w:type="dxa"/>
            <w:noWrap/>
            <w:hideMark/>
          </w:tcPr>
          <w:p w14:paraId="52F0C5D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72</w:t>
            </w:r>
          </w:p>
        </w:tc>
        <w:tc>
          <w:tcPr>
            <w:tcW w:w="551" w:type="dxa"/>
            <w:noWrap/>
            <w:hideMark/>
          </w:tcPr>
          <w:p w14:paraId="79E2BF0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36</w:t>
            </w:r>
          </w:p>
        </w:tc>
        <w:tc>
          <w:tcPr>
            <w:tcW w:w="552" w:type="dxa"/>
            <w:noWrap/>
            <w:hideMark/>
          </w:tcPr>
          <w:p w14:paraId="0AC7DF1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61" w:type="dxa"/>
            <w:noWrap/>
            <w:hideMark/>
          </w:tcPr>
          <w:p w14:paraId="30C643F5"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551" w:type="dxa"/>
            <w:noWrap/>
            <w:hideMark/>
          </w:tcPr>
          <w:p w14:paraId="4129D63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noWrap/>
            <w:hideMark/>
          </w:tcPr>
          <w:p w14:paraId="7D0C998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17" w:type="dxa"/>
            <w:noWrap/>
            <w:hideMark/>
          </w:tcPr>
          <w:p w14:paraId="676AD92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1" w:type="dxa"/>
            <w:noWrap/>
            <w:hideMark/>
          </w:tcPr>
          <w:p w14:paraId="0919E35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16</w:t>
            </w:r>
          </w:p>
        </w:tc>
        <w:tc>
          <w:tcPr>
            <w:tcW w:w="552" w:type="dxa"/>
            <w:noWrap/>
            <w:hideMark/>
          </w:tcPr>
          <w:p w14:paraId="41328A1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03" w:type="dxa"/>
            <w:noWrap/>
            <w:hideMark/>
          </w:tcPr>
          <w:p w14:paraId="4AE7A0B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330E687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2" w:type="dxa"/>
            <w:noWrap/>
            <w:hideMark/>
          </w:tcPr>
          <w:p w14:paraId="4AC9CBEF" w14:textId="65B654A1"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w:t>
            </w:r>
          </w:p>
        </w:tc>
        <w:tc>
          <w:tcPr>
            <w:tcW w:w="503" w:type="dxa"/>
            <w:noWrap/>
            <w:hideMark/>
          </w:tcPr>
          <w:p w14:paraId="3AA16698" w14:textId="08BAF76D"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1" w:type="dxa"/>
            <w:noWrap/>
            <w:hideMark/>
          </w:tcPr>
          <w:p w14:paraId="5CE995BB" w14:textId="1D295AA1"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2" w:type="dxa"/>
            <w:noWrap/>
            <w:hideMark/>
          </w:tcPr>
          <w:p w14:paraId="08220FD6" w14:textId="35575510" w:rsidR="00E20D20" w:rsidRPr="00E20D20" w:rsidRDefault="00E20D20" w:rsidP="00E20D20">
            <w:pPr>
              <w:jc w:val="center"/>
              <w:rPr>
                <w:rFonts w:ascii="Times New Roman" w:hAnsi="Times New Roman" w:cs="Times New Roman"/>
                <w:b/>
                <w:bCs/>
                <w:sz w:val="20"/>
                <w:szCs w:val="20"/>
                <w:highlight w:val="yellow"/>
              </w:rPr>
            </w:pPr>
            <w:r w:rsidRPr="00A36A2C">
              <w:rPr>
                <w:rFonts w:ascii="Times New Roman" w:hAnsi="Times New Roman" w:cs="Times New Roman"/>
                <w:b/>
                <w:bCs/>
                <w:sz w:val="20"/>
                <w:szCs w:val="20"/>
              </w:rPr>
              <w:t>0</w:t>
            </w:r>
          </w:p>
        </w:tc>
        <w:tc>
          <w:tcPr>
            <w:tcW w:w="503" w:type="dxa"/>
            <w:noWrap/>
            <w:hideMark/>
          </w:tcPr>
          <w:p w14:paraId="1DC6439C" w14:textId="3A21098B"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51" w:type="dxa"/>
            <w:noWrap/>
            <w:hideMark/>
          </w:tcPr>
          <w:p w14:paraId="5A1C7A5B" w14:textId="27466320"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42" w:type="dxa"/>
            <w:shd w:val="clear" w:color="auto" w:fill="auto"/>
            <w:vAlign w:val="bottom"/>
          </w:tcPr>
          <w:p w14:paraId="118EE83A" w14:textId="3028EF93"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228</w:t>
            </w:r>
          </w:p>
        </w:tc>
        <w:tc>
          <w:tcPr>
            <w:tcW w:w="549" w:type="dxa"/>
            <w:vAlign w:val="bottom"/>
          </w:tcPr>
          <w:p w14:paraId="767931A2" w14:textId="16C56D2E" w:rsidR="00E20D20" w:rsidRPr="009E7F4B" w:rsidRDefault="00E20D20" w:rsidP="00E20D20">
            <w:pPr>
              <w:jc w:val="center"/>
              <w:rPr>
                <w:rFonts w:ascii="Times New Roman" w:hAnsi="Times New Roman" w:cs="Times New Roman"/>
                <w:b/>
                <w:bCs/>
                <w:color w:val="000000"/>
                <w:sz w:val="20"/>
                <w:szCs w:val="20"/>
              </w:rPr>
            </w:pPr>
            <w:r w:rsidRPr="009E7F4B">
              <w:rPr>
                <w:rFonts w:ascii="Times New Roman" w:hAnsi="Times New Roman" w:cs="Times New Roman"/>
                <w:b/>
                <w:bCs/>
                <w:color w:val="000000"/>
                <w:sz w:val="20"/>
                <w:szCs w:val="20"/>
              </w:rPr>
              <w:t>76</w:t>
            </w:r>
          </w:p>
        </w:tc>
      </w:tr>
      <w:tr w:rsidR="00E20D20" w:rsidRPr="009E7F4B" w14:paraId="5B230010" w14:textId="1BCAF317" w:rsidTr="0031138E">
        <w:trPr>
          <w:trHeight w:val="300"/>
          <w:jc w:val="center"/>
        </w:trPr>
        <w:tc>
          <w:tcPr>
            <w:tcW w:w="2118" w:type="dxa"/>
            <w:shd w:val="clear" w:color="auto" w:fill="FFF2CC" w:themeFill="accent4" w:themeFillTint="33"/>
            <w:noWrap/>
            <w:hideMark/>
          </w:tcPr>
          <w:p w14:paraId="3FB6D271" w14:textId="77777777" w:rsidR="00E20D20" w:rsidRPr="009E7F4B" w:rsidRDefault="00E20D20" w:rsidP="00E20D20">
            <w:pPr>
              <w:rPr>
                <w:rFonts w:ascii="Times New Roman" w:hAnsi="Times New Roman" w:cs="Times New Roman"/>
                <w:b/>
                <w:bCs/>
              </w:rPr>
            </w:pPr>
            <w:r w:rsidRPr="009E7F4B">
              <w:rPr>
                <w:rFonts w:ascii="Times New Roman" w:hAnsi="Times New Roman" w:cs="Times New Roman"/>
                <w:b/>
                <w:bCs/>
              </w:rPr>
              <w:t>7-13 gadi (ieskaitot)</w:t>
            </w:r>
          </w:p>
        </w:tc>
        <w:tc>
          <w:tcPr>
            <w:tcW w:w="887" w:type="dxa"/>
            <w:shd w:val="clear" w:color="auto" w:fill="FFF2CC" w:themeFill="accent4" w:themeFillTint="33"/>
            <w:noWrap/>
            <w:hideMark/>
          </w:tcPr>
          <w:p w14:paraId="63B4013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7</w:t>
            </w:r>
          </w:p>
        </w:tc>
        <w:tc>
          <w:tcPr>
            <w:tcW w:w="596" w:type="dxa"/>
            <w:shd w:val="clear" w:color="auto" w:fill="FFF2CC" w:themeFill="accent4" w:themeFillTint="33"/>
            <w:noWrap/>
            <w:hideMark/>
          </w:tcPr>
          <w:p w14:paraId="0B9F2506"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6</w:t>
            </w:r>
          </w:p>
        </w:tc>
        <w:tc>
          <w:tcPr>
            <w:tcW w:w="643" w:type="dxa"/>
            <w:shd w:val="clear" w:color="auto" w:fill="FFF2CC" w:themeFill="accent4" w:themeFillTint="33"/>
            <w:noWrap/>
            <w:hideMark/>
          </w:tcPr>
          <w:p w14:paraId="735C17B1"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240</w:t>
            </w:r>
          </w:p>
        </w:tc>
        <w:tc>
          <w:tcPr>
            <w:tcW w:w="551" w:type="dxa"/>
            <w:shd w:val="clear" w:color="auto" w:fill="FFF2CC" w:themeFill="accent4" w:themeFillTint="33"/>
            <w:noWrap/>
            <w:hideMark/>
          </w:tcPr>
          <w:p w14:paraId="2F05CA3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40</w:t>
            </w:r>
          </w:p>
        </w:tc>
        <w:tc>
          <w:tcPr>
            <w:tcW w:w="552" w:type="dxa"/>
            <w:shd w:val="clear" w:color="auto" w:fill="FFF2CC" w:themeFill="accent4" w:themeFillTint="33"/>
            <w:noWrap/>
            <w:hideMark/>
          </w:tcPr>
          <w:p w14:paraId="0C2AEBC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w:t>
            </w:r>
          </w:p>
        </w:tc>
        <w:tc>
          <w:tcPr>
            <w:tcW w:w="561" w:type="dxa"/>
            <w:shd w:val="clear" w:color="auto" w:fill="FFF2CC" w:themeFill="accent4" w:themeFillTint="33"/>
            <w:noWrap/>
            <w:hideMark/>
          </w:tcPr>
          <w:p w14:paraId="65A3342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192</w:t>
            </w:r>
          </w:p>
        </w:tc>
        <w:tc>
          <w:tcPr>
            <w:tcW w:w="551" w:type="dxa"/>
            <w:shd w:val="clear" w:color="auto" w:fill="FFF2CC" w:themeFill="accent4" w:themeFillTint="33"/>
            <w:noWrap/>
            <w:hideMark/>
          </w:tcPr>
          <w:p w14:paraId="4114FC0F"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shd w:val="clear" w:color="auto" w:fill="FFF2CC" w:themeFill="accent4" w:themeFillTint="33"/>
            <w:noWrap/>
            <w:hideMark/>
          </w:tcPr>
          <w:p w14:paraId="5D16AC41" w14:textId="39A2179B"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6</w:t>
            </w:r>
          </w:p>
        </w:tc>
        <w:tc>
          <w:tcPr>
            <w:tcW w:w="617" w:type="dxa"/>
            <w:shd w:val="clear" w:color="auto" w:fill="FFF2CC" w:themeFill="accent4" w:themeFillTint="33"/>
            <w:noWrap/>
            <w:hideMark/>
          </w:tcPr>
          <w:p w14:paraId="49DB2D87" w14:textId="497489D4"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r>
              <w:rPr>
                <w:rFonts w:ascii="Times New Roman" w:hAnsi="Times New Roman" w:cs="Times New Roman"/>
                <w:b/>
                <w:bCs/>
                <w:sz w:val="20"/>
                <w:szCs w:val="20"/>
              </w:rPr>
              <w:t>56</w:t>
            </w:r>
          </w:p>
        </w:tc>
        <w:tc>
          <w:tcPr>
            <w:tcW w:w="551" w:type="dxa"/>
            <w:shd w:val="clear" w:color="auto" w:fill="FFF2CC" w:themeFill="accent4" w:themeFillTint="33"/>
            <w:noWrap/>
            <w:hideMark/>
          </w:tcPr>
          <w:p w14:paraId="786E6DCE" w14:textId="06E692E9"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r>
              <w:rPr>
                <w:rFonts w:ascii="Times New Roman" w:hAnsi="Times New Roman" w:cs="Times New Roman"/>
                <w:b/>
                <w:bCs/>
                <w:sz w:val="20"/>
                <w:szCs w:val="20"/>
              </w:rPr>
              <w:t>6</w:t>
            </w:r>
          </w:p>
        </w:tc>
        <w:tc>
          <w:tcPr>
            <w:tcW w:w="552" w:type="dxa"/>
            <w:shd w:val="clear" w:color="auto" w:fill="FFF2CC" w:themeFill="accent4" w:themeFillTint="33"/>
            <w:noWrap/>
            <w:hideMark/>
          </w:tcPr>
          <w:p w14:paraId="3F7768E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03" w:type="dxa"/>
            <w:shd w:val="clear" w:color="auto" w:fill="FFF2CC" w:themeFill="accent4" w:themeFillTint="33"/>
            <w:noWrap/>
            <w:hideMark/>
          </w:tcPr>
          <w:p w14:paraId="6300438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shd w:val="clear" w:color="auto" w:fill="FFF2CC" w:themeFill="accent4" w:themeFillTint="33"/>
            <w:noWrap/>
            <w:hideMark/>
          </w:tcPr>
          <w:p w14:paraId="1C2A80AF"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2" w:type="dxa"/>
            <w:shd w:val="clear" w:color="auto" w:fill="FFF2CC" w:themeFill="accent4" w:themeFillTint="33"/>
            <w:noWrap/>
            <w:hideMark/>
          </w:tcPr>
          <w:p w14:paraId="259784BB" w14:textId="5C5A6193"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w:t>
            </w:r>
          </w:p>
        </w:tc>
        <w:tc>
          <w:tcPr>
            <w:tcW w:w="503" w:type="dxa"/>
            <w:shd w:val="clear" w:color="auto" w:fill="FFF2CC" w:themeFill="accent4" w:themeFillTint="33"/>
            <w:noWrap/>
            <w:hideMark/>
          </w:tcPr>
          <w:p w14:paraId="40CBB487" w14:textId="42A380B3"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1" w:type="dxa"/>
            <w:shd w:val="clear" w:color="auto" w:fill="FFF2CC" w:themeFill="accent4" w:themeFillTint="33"/>
            <w:noWrap/>
            <w:hideMark/>
          </w:tcPr>
          <w:p w14:paraId="61D97A87" w14:textId="64F36753"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2" w:type="dxa"/>
            <w:shd w:val="clear" w:color="auto" w:fill="FFF2CC" w:themeFill="accent4" w:themeFillTint="33"/>
            <w:noWrap/>
            <w:hideMark/>
          </w:tcPr>
          <w:p w14:paraId="6F3E84ED" w14:textId="754EC706"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03" w:type="dxa"/>
            <w:shd w:val="clear" w:color="auto" w:fill="FFF2CC" w:themeFill="accent4" w:themeFillTint="33"/>
            <w:noWrap/>
            <w:hideMark/>
          </w:tcPr>
          <w:p w14:paraId="4C7E69EA" w14:textId="78E35A10"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51" w:type="dxa"/>
            <w:shd w:val="clear" w:color="auto" w:fill="FFF2CC" w:themeFill="accent4" w:themeFillTint="33"/>
            <w:noWrap/>
            <w:hideMark/>
          </w:tcPr>
          <w:p w14:paraId="28B20C8D" w14:textId="78493292"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42" w:type="dxa"/>
            <w:shd w:val="clear" w:color="auto" w:fill="FFF2CC" w:themeFill="accent4" w:themeFillTint="33"/>
            <w:vAlign w:val="bottom"/>
          </w:tcPr>
          <w:p w14:paraId="51984F32" w14:textId="231AC260"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549" w:type="dxa"/>
            <w:shd w:val="clear" w:color="auto" w:fill="FFF2CC" w:themeFill="accent4" w:themeFillTint="33"/>
            <w:vAlign w:val="bottom"/>
          </w:tcPr>
          <w:p w14:paraId="53DC7E5D" w14:textId="61A08A11"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8</w:t>
            </w:r>
            <w:r w:rsidR="00AB3305">
              <w:rPr>
                <w:rFonts w:ascii="Times New Roman" w:hAnsi="Times New Roman" w:cs="Times New Roman"/>
                <w:b/>
                <w:bCs/>
                <w:sz w:val="20"/>
                <w:szCs w:val="20"/>
              </w:rPr>
              <w:t>6</w:t>
            </w:r>
          </w:p>
        </w:tc>
      </w:tr>
      <w:tr w:rsidR="00E20D20" w:rsidRPr="009E7F4B" w14:paraId="2EC0F9D1" w14:textId="4CE89ACA" w:rsidTr="0031138E">
        <w:trPr>
          <w:trHeight w:val="300"/>
          <w:jc w:val="center"/>
        </w:trPr>
        <w:tc>
          <w:tcPr>
            <w:tcW w:w="2118" w:type="dxa"/>
            <w:noWrap/>
            <w:hideMark/>
          </w:tcPr>
          <w:p w14:paraId="68C649EA" w14:textId="77777777" w:rsidR="00E20D20" w:rsidRPr="001C3DE3" w:rsidRDefault="00E20D20" w:rsidP="00E20D20">
            <w:pPr>
              <w:jc w:val="center"/>
              <w:rPr>
                <w:rFonts w:ascii="Times New Roman" w:hAnsi="Times New Roman" w:cs="Times New Roman"/>
              </w:rPr>
            </w:pPr>
            <w:r w:rsidRPr="001C3DE3">
              <w:rPr>
                <w:rFonts w:ascii="Times New Roman" w:hAnsi="Times New Roman" w:cs="Times New Roman"/>
              </w:rPr>
              <w:t>īpašas kopšanas nepieciešamība</w:t>
            </w:r>
          </w:p>
        </w:tc>
        <w:tc>
          <w:tcPr>
            <w:tcW w:w="887" w:type="dxa"/>
            <w:noWrap/>
            <w:hideMark/>
          </w:tcPr>
          <w:p w14:paraId="1A0E89A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w:t>
            </w:r>
          </w:p>
        </w:tc>
        <w:tc>
          <w:tcPr>
            <w:tcW w:w="596" w:type="dxa"/>
            <w:noWrap/>
            <w:hideMark/>
          </w:tcPr>
          <w:p w14:paraId="3AC27D0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43" w:type="dxa"/>
            <w:noWrap/>
            <w:hideMark/>
          </w:tcPr>
          <w:p w14:paraId="5242DDA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120</w:t>
            </w:r>
          </w:p>
        </w:tc>
        <w:tc>
          <w:tcPr>
            <w:tcW w:w="551" w:type="dxa"/>
            <w:noWrap/>
            <w:hideMark/>
          </w:tcPr>
          <w:p w14:paraId="6A3DB896"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40</w:t>
            </w:r>
          </w:p>
        </w:tc>
        <w:tc>
          <w:tcPr>
            <w:tcW w:w="552" w:type="dxa"/>
            <w:noWrap/>
            <w:hideMark/>
          </w:tcPr>
          <w:p w14:paraId="5CDF54CB"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61" w:type="dxa"/>
            <w:noWrap/>
            <w:hideMark/>
          </w:tcPr>
          <w:p w14:paraId="7EC4C4B6"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551" w:type="dxa"/>
            <w:noWrap/>
            <w:hideMark/>
          </w:tcPr>
          <w:p w14:paraId="5DBB799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noWrap/>
            <w:hideMark/>
          </w:tcPr>
          <w:p w14:paraId="7C33AED3" w14:textId="63347B34"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617" w:type="dxa"/>
            <w:noWrap/>
            <w:hideMark/>
          </w:tcPr>
          <w:p w14:paraId="65C6DE38" w14:textId="62417895"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84</w:t>
            </w:r>
          </w:p>
        </w:tc>
        <w:tc>
          <w:tcPr>
            <w:tcW w:w="551" w:type="dxa"/>
            <w:noWrap/>
            <w:hideMark/>
          </w:tcPr>
          <w:p w14:paraId="1947F711"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21</w:t>
            </w:r>
          </w:p>
        </w:tc>
        <w:tc>
          <w:tcPr>
            <w:tcW w:w="552" w:type="dxa"/>
            <w:noWrap/>
            <w:hideMark/>
          </w:tcPr>
          <w:p w14:paraId="78DE102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03" w:type="dxa"/>
            <w:noWrap/>
            <w:hideMark/>
          </w:tcPr>
          <w:p w14:paraId="7A1EA53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04B55BB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2" w:type="dxa"/>
            <w:noWrap/>
          </w:tcPr>
          <w:p w14:paraId="3C8B6301" w14:textId="35202D0A"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03" w:type="dxa"/>
            <w:noWrap/>
          </w:tcPr>
          <w:p w14:paraId="4A61DEB3" w14:textId="2E6CA92F"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51" w:type="dxa"/>
            <w:noWrap/>
          </w:tcPr>
          <w:p w14:paraId="27A961DB" w14:textId="19A32DAB"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0</w:t>
            </w:r>
          </w:p>
        </w:tc>
        <w:tc>
          <w:tcPr>
            <w:tcW w:w="552" w:type="dxa"/>
            <w:noWrap/>
          </w:tcPr>
          <w:p w14:paraId="281BC675" w14:textId="241BB870"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03" w:type="dxa"/>
            <w:noWrap/>
          </w:tcPr>
          <w:p w14:paraId="4C993D50" w14:textId="567F66D2"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51" w:type="dxa"/>
            <w:noWrap/>
          </w:tcPr>
          <w:p w14:paraId="2DD1F27E" w14:textId="709860BA"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42" w:type="dxa"/>
            <w:shd w:val="clear" w:color="auto" w:fill="auto"/>
            <w:vAlign w:val="bottom"/>
          </w:tcPr>
          <w:p w14:paraId="6A5089BD" w14:textId="0154B737"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300</w:t>
            </w:r>
          </w:p>
        </w:tc>
        <w:tc>
          <w:tcPr>
            <w:tcW w:w="549" w:type="dxa"/>
            <w:vAlign w:val="bottom"/>
          </w:tcPr>
          <w:p w14:paraId="12870B88" w14:textId="348258F6" w:rsidR="00E20D20" w:rsidRPr="009E7F4B" w:rsidRDefault="00E20D20" w:rsidP="00E20D2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75</w:t>
            </w:r>
          </w:p>
        </w:tc>
      </w:tr>
      <w:tr w:rsidR="00E20D20" w:rsidRPr="009E7F4B" w14:paraId="08E40E3A" w14:textId="61D21335" w:rsidTr="0031138E">
        <w:trPr>
          <w:trHeight w:val="300"/>
          <w:jc w:val="center"/>
        </w:trPr>
        <w:tc>
          <w:tcPr>
            <w:tcW w:w="2118" w:type="dxa"/>
            <w:noWrap/>
            <w:hideMark/>
          </w:tcPr>
          <w:p w14:paraId="3C3C9ED1" w14:textId="77777777" w:rsidR="00E20D20" w:rsidRPr="009E7F4B" w:rsidRDefault="00E20D20" w:rsidP="00E20D20">
            <w:pPr>
              <w:rPr>
                <w:rFonts w:ascii="Times New Roman" w:hAnsi="Times New Roman" w:cs="Times New Roman"/>
              </w:rPr>
            </w:pPr>
            <w:r w:rsidRPr="009E7F4B">
              <w:rPr>
                <w:rFonts w:ascii="Times New Roman" w:hAnsi="Times New Roman" w:cs="Times New Roman"/>
              </w:rPr>
              <w:t>IAT</w:t>
            </w:r>
          </w:p>
        </w:tc>
        <w:tc>
          <w:tcPr>
            <w:tcW w:w="887" w:type="dxa"/>
            <w:noWrap/>
            <w:hideMark/>
          </w:tcPr>
          <w:p w14:paraId="7CA5943C"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w:t>
            </w:r>
          </w:p>
        </w:tc>
        <w:tc>
          <w:tcPr>
            <w:tcW w:w="596" w:type="dxa"/>
            <w:noWrap/>
            <w:hideMark/>
          </w:tcPr>
          <w:p w14:paraId="7734B99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3</w:t>
            </w:r>
          </w:p>
        </w:tc>
        <w:tc>
          <w:tcPr>
            <w:tcW w:w="643" w:type="dxa"/>
            <w:noWrap/>
            <w:hideMark/>
          </w:tcPr>
          <w:p w14:paraId="3CC15A3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120</w:t>
            </w:r>
          </w:p>
        </w:tc>
        <w:tc>
          <w:tcPr>
            <w:tcW w:w="551" w:type="dxa"/>
            <w:noWrap/>
            <w:hideMark/>
          </w:tcPr>
          <w:p w14:paraId="60AF6B1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40</w:t>
            </w:r>
          </w:p>
        </w:tc>
        <w:tc>
          <w:tcPr>
            <w:tcW w:w="552" w:type="dxa"/>
            <w:noWrap/>
            <w:hideMark/>
          </w:tcPr>
          <w:p w14:paraId="44AB38A7"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561" w:type="dxa"/>
            <w:noWrap/>
            <w:hideMark/>
          </w:tcPr>
          <w:p w14:paraId="77A93176"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96</w:t>
            </w:r>
          </w:p>
        </w:tc>
        <w:tc>
          <w:tcPr>
            <w:tcW w:w="551" w:type="dxa"/>
            <w:noWrap/>
            <w:hideMark/>
          </w:tcPr>
          <w:p w14:paraId="30DB710E"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552" w:type="dxa"/>
            <w:noWrap/>
            <w:hideMark/>
          </w:tcPr>
          <w:p w14:paraId="6D8D0338"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5</w:t>
            </w:r>
          </w:p>
        </w:tc>
        <w:tc>
          <w:tcPr>
            <w:tcW w:w="617" w:type="dxa"/>
            <w:noWrap/>
            <w:hideMark/>
          </w:tcPr>
          <w:p w14:paraId="55C17314" w14:textId="7AAACBD6" w:rsidR="00E20D20" w:rsidRPr="009E7F4B" w:rsidRDefault="00E20D20" w:rsidP="00E20D20">
            <w:pPr>
              <w:jc w:val="center"/>
              <w:rPr>
                <w:rFonts w:ascii="Times New Roman" w:hAnsi="Times New Roman" w:cs="Times New Roman"/>
                <w:sz w:val="20"/>
                <w:szCs w:val="20"/>
              </w:rPr>
            </w:pPr>
            <w:r>
              <w:rPr>
                <w:rFonts w:ascii="Times New Roman" w:hAnsi="Times New Roman" w:cs="Times New Roman"/>
                <w:sz w:val="20"/>
                <w:szCs w:val="20"/>
              </w:rPr>
              <w:t>84</w:t>
            </w:r>
          </w:p>
        </w:tc>
        <w:tc>
          <w:tcPr>
            <w:tcW w:w="551" w:type="dxa"/>
            <w:noWrap/>
            <w:hideMark/>
          </w:tcPr>
          <w:p w14:paraId="7968AA4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21</w:t>
            </w:r>
          </w:p>
        </w:tc>
        <w:tc>
          <w:tcPr>
            <w:tcW w:w="552" w:type="dxa"/>
            <w:noWrap/>
            <w:hideMark/>
          </w:tcPr>
          <w:p w14:paraId="3F59EBE4"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77BB725A"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6D1ECF71"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tcPr>
          <w:p w14:paraId="52091FDB" w14:textId="4D2A9634"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03" w:type="dxa"/>
            <w:noWrap/>
          </w:tcPr>
          <w:p w14:paraId="4317ED80" w14:textId="75D12713"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1" w:type="dxa"/>
            <w:noWrap/>
          </w:tcPr>
          <w:p w14:paraId="07FF1248" w14:textId="73D4EA1A" w:rsidR="00E20D20" w:rsidRPr="00A36A2C" w:rsidRDefault="00E20D20" w:rsidP="00E20D20">
            <w:pPr>
              <w:jc w:val="center"/>
              <w:rPr>
                <w:rFonts w:ascii="Times New Roman" w:hAnsi="Times New Roman" w:cs="Times New Roman"/>
                <w:sz w:val="20"/>
                <w:szCs w:val="20"/>
              </w:rPr>
            </w:pPr>
            <w:r w:rsidRPr="00A36A2C">
              <w:rPr>
                <w:rFonts w:ascii="Times New Roman" w:hAnsi="Times New Roman" w:cs="Times New Roman"/>
                <w:sz w:val="20"/>
                <w:szCs w:val="20"/>
              </w:rPr>
              <w:t>0</w:t>
            </w:r>
          </w:p>
        </w:tc>
        <w:tc>
          <w:tcPr>
            <w:tcW w:w="552" w:type="dxa"/>
            <w:noWrap/>
          </w:tcPr>
          <w:p w14:paraId="5F6D1245" w14:textId="4A25DE5B" w:rsidR="00E20D20" w:rsidRPr="009E7F4B" w:rsidRDefault="00E20D20" w:rsidP="00E20D20">
            <w:pPr>
              <w:jc w:val="center"/>
              <w:rPr>
                <w:rFonts w:ascii="Times New Roman" w:hAnsi="Times New Roman" w:cs="Times New Roman"/>
                <w:sz w:val="20"/>
                <w:szCs w:val="20"/>
              </w:rPr>
            </w:pPr>
            <w:r>
              <w:rPr>
                <w:rFonts w:ascii="Times New Roman" w:hAnsi="Times New Roman" w:cs="Times New Roman"/>
                <w:sz w:val="20"/>
                <w:szCs w:val="20"/>
              </w:rPr>
              <w:t>0</w:t>
            </w:r>
          </w:p>
        </w:tc>
        <w:tc>
          <w:tcPr>
            <w:tcW w:w="503" w:type="dxa"/>
            <w:noWrap/>
          </w:tcPr>
          <w:p w14:paraId="7662D128" w14:textId="29D02D17" w:rsidR="00E20D20" w:rsidRPr="009E7F4B" w:rsidRDefault="00E20D20" w:rsidP="00E20D20">
            <w:pPr>
              <w:jc w:val="center"/>
              <w:rPr>
                <w:rFonts w:ascii="Times New Roman" w:hAnsi="Times New Roman" w:cs="Times New Roman"/>
                <w:sz w:val="20"/>
                <w:szCs w:val="20"/>
              </w:rPr>
            </w:pPr>
            <w:r>
              <w:rPr>
                <w:rFonts w:ascii="Times New Roman" w:hAnsi="Times New Roman" w:cs="Times New Roman"/>
                <w:sz w:val="20"/>
                <w:szCs w:val="20"/>
              </w:rPr>
              <w:t>0</w:t>
            </w:r>
          </w:p>
        </w:tc>
        <w:tc>
          <w:tcPr>
            <w:tcW w:w="551" w:type="dxa"/>
            <w:noWrap/>
          </w:tcPr>
          <w:p w14:paraId="47FEE18B" w14:textId="325E91A4" w:rsidR="00E20D20" w:rsidRPr="009E7F4B" w:rsidRDefault="00E20D20" w:rsidP="00E20D20">
            <w:pPr>
              <w:jc w:val="center"/>
              <w:rPr>
                <w:rFonts w:ascii="Times New Roman" w:hAnsi="Times New Roman" w:cs="Times New Roman"/>
                <w:sz w:val="20"/>
                <w:szCs w:val="20"/>
              </w:rPr>
            </w:pPr>
            <w:r>
              <w:rPr>
                <w:rFonts w:ascii="Times New Roman" w:hAnsi="Times New Roman" w:cs="Times New Roman"/>
                <w:sz w:val="20"/>
                <w:szCs w:val="20"/>
              </w:rPr>
              <w:t>0</w:t>
            </w:r>
          </w:p>
        </w:tc>
        <w:tc>
          <w:tcPr>
            <w:tcW w:w="642" w:type="dxa"/>
            <w:shd w:val="clear" w:color="auto" w:fill="auto"/>
            <w:vAlign w:val="bottom"/>
          </w:tcPr>
          <w:p w14:paraId="181F6EA2" w14:textId="1E57CBCA" w:rsidR="00E20D20" w:rsidRPr="00D575C8" w:rsidRDefault="00E20D20" w:rsidP="00A36A2C">
            <w:pPr>
              <w:jc w:val="center"/>
              <w:rPr>
                <w:rFonts w:ascii="Times New Roman" w:hAnsi="Times New Roman" w:cs="Times New Roman"/>
                <w:sz w:val="20"/>
                <w:szCs w:val="20"/>
              </w:rPr>
            </w:pPr>
            <w:r w:rsidRPr="00D575C8">
              <w:rPr>
                <w:rFonts w:ascii="Times New Roman" w:hAnsi="Times New Roman" w:cs="Times New Roman"/>
                <w:sz w:val="20"/>
                <w:szCs w:val="20"/>
              </w:rPr>
              <w:t>3</w:t>
            </w:r>
            <w:r>
              <w:rPr>
                <w:rFonts w:ascii="Times New Roman" w:hAnsi="Times New Roman" w:cs="Times New Roman"/>
                <w:sz w:val="20"/>
                <w:szCs w:val="20"/>
              </w:rPr>
              <w:t>00</w:t>
            </w:r>
          </w:p>
        </w:tc>
        <w:tc>
          <w:tcPr>
            <w:tcW w:w="549" w:type="dxa"/>
            <w:vAlign w:val="bottom"/>
          </w:tcPr>
          <w:p w14:paraId="5337B7F0" w14:textId="5EC10D38" w:rsidR="00E20D20" w:rsidRPr="00D575C8" w:rsidRDefault="00E20D20" w:rsidP="00E20D20">
            <w:pPr>
              <w:jc w:val="center"/>
              <w:rPr>
                <w:rFonts w:ascii="Times New Roman" w:hAnsi="Times New Roman" w:cs="Times New Roman"/>
                <w:color w:val="000000"/>
                <w:sz w:val="20"/>
                <w:szCs w:val="20"/>
              </w:rPr>
            </w:pPr>
            <w:r>
              <w:rPr>
                <w:rFonts w:ascii="Times New Roman" w:hAnsi="Times New Roman" w:cs="Times New Roman"/>
                <w:color w:val="000000"/>
                <w:sz w:val="20"/>
                <w:szCs w:val="20"/>
              </w:rPr>
              <w:t>75</w:t>
            </w:r>
          </w:p>
        </w:tc>
      </w:tr>
      <w:tr w:rsidR="00E20D20" w:rsidRPr="009E7F4B" w14:paraId="642E11F7" w14:textId="1B984A4E" w:rsidTr="0031138E">
        <w:trPr>
          <w:trHeight w:val="300"/>
          <w:jc w:val="center"/>
        </w:trPr>
        <w:tc>
          <w:tcPr>
            <w:tcW w:w="2118" w:type="dxa"/>
            <w:noWrap/>
            <w:hideMark/>
          </w:tcPr>
          <w:p w14:paraId="30028496" w14:textId="77777777" w:rsidR="00E20D20" w:rsidRPr="001C3DE3" w:rsidRDefault="00E20D20" w:rsidP="00E20D20">
            <w:pPr>
              <w:jc w:val="center"/>
              <w:rPr>
                <w:rFonts w:ascii="Times New Roman" w:hAnsi="Times New Roman" w:cs="Times New Roman"/>
              </w:rPr>
            </w:pPr>
            <w:r w:rsidRPr="001C3DE3">
              <w:rPr>
                <w:rFonts w:ascii="Times New Roman" w:hAnsi="Times New Roman" w:cs="Times New Roman"/>
              </w:rPr>
              <w:t>nav īpašas kopšanas nepieciešamība</w:t>
            </w:r>
          </w:p>
        </w:tc>
        <w:tc>
          <w:tcPr>
            <w:tcW w:w="887" w:type="dxa"/>
            <w:noWrap/>
            <w:hideMark/>
          </w:tcPr>
          <w:p w14:paraId="6BA54D33"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596" w:type="dxa"/>
            <w:noWrap/>
            <w:hideMark/>
          </w:tcPr>
          <w:p w14:paraId="3F8F8E25"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43" w:type="dxa"/>
            <w:noWrap/>
            <w:hideMark/>
          </w:tcPr>
          <w:p w14:paraId="014CFB96"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120</w:t>
            </w:r>
          </w:p>
        </w:tc>
        <w:tc>
          <w:tcPr>
            <w:tcW w:w="551" w:type="dxa"/>
            <w:noWrap/>
            <w:hideMark/>
          </w:tcPr>
          <w:p w14:paraId="015C4A51"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40</w:t>
            </w:r>
          </w:p>
        </w:tc>
        <w:tc>
          <w:tcPr>
            <w:tcW w:w="552" w:type="dxa"/>
            <w:noWrap/>
            <w:hideMark/>
          </w:tcPr>
          <w:p w14:paraId="4C9BA7F8"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61" w:type="dxa"/>
            <w:noWrap/>
            <w:hideMark/>
          </w:tcPr>
          <w:p w14:paraId="0A87B05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551" w:type="dxa"/>
            <w:noWrap/>
            <w:hideMark/>
          </w:tcPr>
          <w:p w14:paraId="1283EF2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noWrap/>
            <w:hideMark/>
          </w:tcPr>
          <w:p w14:paraId="6A79F82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17" w:type="dxa"/>
            <w:noWrap/>
            <w:hideMark/>
          </w:tcPr>
          <w:p w14:paraId="64316287"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72</w:t>
            </w:r>
          </w:p>
        </w:tc>
        <w:tc>
          <w:tcPr>
            <w:tcW w:w="551" w:type="dxa"/>
            <w:noWrap/>
            <w:hideMark/>
          </w:tcPr>
          <w:p w14:paraId="559DD2FF"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36</w:t>
            </w:r>
          </w:p>
        </w:tc>
        <w:tc>
          <w:tcPr>
            <w:tcW w:w="552" w:type="dxa"/>
            <w:noWrap/>
            <w:hideMark/>
          </w:tcPr>
          <w:p w14:paraId="22B46771"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03" w:type="dxa"/>
            <w:noWrap/>
            <w:hideMark/>
          </w:tcPr>
          <w:p w14:paraId="7DF1159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24D737C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2" w:type="dxa"/>
            <w:noWrap/>
            <w:hideMark/>
          </w:tcPr>
          <w:p w14:paraId="6F828335" w14:textId="70B5F17B"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w:t>
            </w:r>
          </w:p>
        </w:tc>
        <w:tc>
          <w:tcPr>
            <w:tcW w:w="503" w:type="dxa"/>
            <w:noWrap/>
            <w:hideMark/>
          </w:tcPr>
          <w:p w14:paraId="7CF08CE0" w14:textId="4056298E"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1" w:type="dxa"/>
            <w:noWrap/>
            <w:hideMark/>
          </w:tcPr>
          <w:p w14:paraId="33595AB2" w14:textId="3DBBFC20" w:rsidR="00E20D20" w:rsidRPr="00A36A2C" w:rsidRDefault="00E20D20" w:rsidP="00E20D20">
            <w:pPr>
              <w:jc w:val="center"/>
              <w:rPr>
                <w:rFonts w:ascii="Times New Roman" w:hAnsi="Times New Roman" w:cs="Times New Roman"/>
                <w:b/>
                <w:bCs/>
                <w:sz w:val="20"/>
                <w:szCs w:val="20"/>
              </w:rPr>
            </w:pPr>
            <w:r w:rsidRPr="00A36A2C">
              <w:rPr>
                <w:rFonts w:ascii="Times New Roman" w:hAnsi="Times New Roman" w:cs="Times New Roman"/>
                <w:b/>
                <w:bCs/>
                <w:sz w:val="20"/>
                <w:szCs w:val="20"/>
              </w:rPr>
              <w:t>12</w:t>
            </w:r>
          </w:p>
        </w:tc>
        <w:tc>
          <w:tcPr>
            <w:tcW w:w="552" w:type="dxa"/>
            <w:noWrap/>
            <w:hideMark/>
          </w:tcPr>
          <w:p w14:paraId="05F9391B" w14:textId="0B27F9BF" w:rsidR="00E20D20" w:rsidRPr="009E7F4B"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03" w:type="dxa"/>
            <w:noWrap/>
            <w:hideMark/>
          </w:tcPr>
          <w:p w14:paraId="45107D8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551" w:type="dxa"/>
            <w:noWrap/>
            <w:hideMark/>
          </w:tcPr>
          <w:p w14:paraId="24AB764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2" w:type="dxa"/>
            <w:shd w:val="clear" w:color="auto" w:fill="auto"/>
            <w:vAlign w:val="bottom"/>
          </w:tcPr>
          <w:p w14:paraId="60E59FBD" w14:textId="3CAD7191"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300</w:t>
            </w:r>
          </w:p>
        </w:tc>
        <w:tc>
          <w:tcPr>
            <w:tcW w:w="549" w:type="dxa"/>
            <w:vAlign w:val="bottom"/>
          </w:tcPr>
          <w:p w14:paraId="3C675D31" w14:textId="69965EAC" w:rsidR="00E20D20" w:rsidRPr="009E7F4B" w:rsidRDefault="00E20D20" w:rsidP="00E20D20">
            <w:pPr>
              <w:jc w:val="center"/>
              <w:rPr>
                <w:rFonts w:ascii="Times New Roman" w:hAnsi="Times New Roman" w:cs="Times New Roman"/>
                <w:b/>
                <w:bCs/>
                <w:color w:val="000000"/>
                <w:sz w:val="20"/>
                <w:szCs w:val="20"/>
              </w:rPr>
            </w:pPr>
            <w:r w:rsidRPr="009E7F4B">
              <w:rPr>
                <w:rFonts w:ascii="Times New Roman" w:hAnsi="Times New Roman" w:cs="Times New Roman"/>
                <w:b/>
                <w:bCs/>
                <w:color w:val="000000"/>
                <w:sz w:val="20"/>
                <w:szCs w:val="20"/>
              </w:rPr>
              <w:t>96</w:t>
            </w:r>
          </w:p>
        </w:tc>
      </w:tr>
      <w:tr w:rsidR="00E20D20" w:rsidRPr="009E7F4B" w14:paraId="6651C4CE" w14:textId="646EE5E2" w:rsidTr="0031138E">
        <w:trPr>
          <w:trHeight w:val="300"/>
          <w:jc w:val="center"/>
        </w:trPr>
        <w:tc>
          <w:tcPr>
            <w:tcW w:w="2118" w:type="dxa"/>
            <w:noWrap/>
            <w:hideMark/>
          </w:tcPr>
          <w:p w14:paraId="567417AE" w14:textId="77777777" w:rsidR="00E20D20" w:rsidRPr="009E7F4B" w:rsidRDefault="00E20D20" w:rsidP="00E20D20">
            <w:pPr>
              <w:rPr>
                <w:rFonts w:ascii="Times New Roman" w:hAnsi="Times New Roman" w:cs="Times New Roman"/>
              </w:rPr>
            </w:pPr>
            <w:r w:rsidRPr="009E7F4B">
              <w:rPr>
                <w:rFonts w:ascii="Times New Roman" w:hAnsi="Times New Roman" w:cs="Times New Roman"/>
              </w:rPr>
              <w:t>IAT</w:t>
            </w:r>
          </w:p>
        </w:tc>
        <w:tc>
          <w:tcPr>
            <w:tcW w:w="887" w:type="dxa"/>
            <w:noWrap/>
            <w:hideMark/>
          </w:tcPr>
          <w:p w14:paraId="3EBD5E1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596" w:type="dxa"/>
            <w:noWrap/>
            <w:hideMark/>
          </w:tcPr>
          <w:p w14:paraId="01CF066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3</w:t>
            </w:r>
          </w:p>
        </w:tc>
        <w:tc>
          <w:tcPr>
            <w:tcW w:w="643" w:type="dxa"/>
            <w:noWrap/>
            <w:hideMark/>
          </w:tcPr>
          <w:p w14:paraId="7E3453EF"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120</w:t>
            </w:r>
          </w:p>
        </w:tc>
        <w:tc>
          <w:tcPr>
            <w:tcW w:w="551" w:type="dxa"/>
            <w:noWrap/>
            <w:hideMark/>
          </w:tcPr>
          <w:p w14:paraId="3884E778"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40</w:t>
            </w:r>
          </w:p>
        </w:tc>
        <w:tc>
          <w:tcPr>
            <w:tcW w:w="552" w:type="dxa"/>
            <w:noWrap/>
            <w:hideMark/>
          </w:tcPr>
          <w:p w14:paraId="5DB0C9DF"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561" w:type="dxa"/>
            <w:noWrap/>
            <w:hideMark/>
          </w:tcPr>
          <w:p w14:paraId="623D63B3"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96</w:t>
            </w:r>
          </w:p>
        </w:tc>
        <w:tc>
          <w:tcPr>
            <w:tcW w:w="551" w:type="dxa"/>
            <w:noWrap/>
            <w:hideMark/>
          </w:tcPr>
          <w:p w14:paraId="6826B53F"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552" w:type="dxa"/>
            <w:noWrap/>
            <w:hideMark/>
          </w:tcPr>
          <w:p w14:paraId="30042F51"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617" w:type="dxa"/>
            <w:noWrap/>
            <w:hideMark/>
          </w:tcPr>
          <w:p w14:paraId="2B9812D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72</w:t>
            </w:r>
          </w:p>
        </w:tc>
        <w:tc>
          <w:tcPr>
            <w:tcW w:w="551" w:type="dxa"/>
            <w:noWrap/>
            <w:hideMark/>
          </w:tcPr>
          <w:p w14:paraId="04168DF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36</w:t>
            </w:r>
          </w:p>
        </w:tc>
        <w:tc>
          <w:tcPr>
            <w:tcW w:w="552" w:type="dxa"/>
            <w:noWrap/>
            <w:hideMark/>
          </w:tcPr>
          <w:p w14:paraId="7051968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050953D4"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51E18CE9"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hideMark/>
          </w:tcPr>
          <w:p w14:paraId="54E79684"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538637EB"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5F1C16C6"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2" w:type="dxa"/>
            <w:noWrap/>
            <w:hideMark/>
          </w:tcPr>
          <w:p w14:paraId="53A2930E"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03" w:type="dxa"/>
            <w:noWrap/>
            <w:hideMark/>
          </w:tcPr>
          <w:p w14:paraId="1EF053DC"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551" w:type="dxa"/>
            <w:noWrap/>
            <w:hideMark/>
          </w:tcPr>
          <w:p w14:paraId="04CDD540" w14:textId="77777777" w:rsidR="00E20D20" w:rsidRPr="009E7F4B" w:rsidRDefault="00E20D20" w:rsidP="00E20D20">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2" w:type="dxa"/>
            <w:shd w:val="clear" w:color="auto" w:fill="auto"/>
            <w:vAlign w:val="bottom"/>
          </w:tcPr>
          <w:p w14:paraId="677A9FCF" w14:textId="496BCCC3" w:rsidR="00E20D20" w:rsidRPr="00D575C8" w:rsidRDefault="00E20D20" w:rsidP="00A36A2C">
            <w:pPr>
              <w:jc w:val="center"/>
              <w:rPr>
                <w:rFonts w:ascii="Times New Roman" w:hAnsi="Times New Roman" w:cs="Times New Roman"/>
                <w:sz w:val="20"/>
                <w:szCs w:val="20"/>
              </w:rPr>
            </w:pPr>
            <w:r>
              <w:rPr>
                <w:rFonts w:ascii="Times New Roman" w:hAnsi="Times New Roman" w:cs="Times New Roman"/>
                <w:sz w:val="20"/>
                <w:szCs w:val="20"/>
              </w:rPr>
              <w:t>300</w:t>
            </w:r>
          </w:p>
        </w:tc>
        <w:tc>
          <w:tcPr>
            <w:tcW w:w="549" w:type="dxa"/>
            <w:vAlign w:val="bottom"/>
          </w:tcPr>
          <w:p w14:paraId="0D75FB14" w14:textId="48BAEC03" w:rsidR="00E20D20" w:rsidRPr="00D575C8" w:rsidRDefault="00E20D20" w:rsidP="00E20D20">
            <w:pPr>
              <w:jc w:val="center"/>
              <w:rPr>
                <w:rFonts w:ascii="Times New Roman" w:hAnsi="Times New Roman" w:cs="Times New Roman"/>
                <w:color w:val="000000"/>
                <w:sz w:val="20"/>
                <w:szCs w:val="20"/>
              </w:rPr>
            </w:pPr>
            <w:r w:rsidRPr="00D575C8">
              <w:rPr>
                <w:rFonts w:ascii="Times New Roman" w:hAnsi="Times New Roman" w:cs="Times New Roman"/>
                <w:color w:val="000000"/>
                <w:sz w:val="20"/>
                <w:szCs w:val="20"/>
              </w:rPr>
              <w:t>96</w:t>
            </w:r>
          </w:p>
        </w:tc>
      </w:tr>
      <w:tr w:rsidR="00E20D20" w:rsidRPr="009E7F4B" w14:paraId="00E47D34" w14:textId="022DD7EE" w:rsidTr="0031138E">
        <w:trPr>
          <w:trHeight w:val="300"/>
          <w:jc w:val="center"/>
        </w:trPr>
        <w:tc>
          <w:tcPr>
            <w:tcW w:w="2118" w:type="dxa"/>
            <w:shd w:val="clear" w:color="auto" w:fill="F2F2F2" w:themeFill="background1" w:themeFillShade="F2"/>
            <w:noWrap/>
            <w:hideMark/>
          </w:tcPr>
          <w:p w14:paraId="69F7EF4C" w14:textId="77777777" w:rsidR="00E20D20" w:rsidRPr="009E7F4B" w:rsidRDefault="00E20D20" w:rsidP="00E20D20">
            <w:pPr>
              <w:rPr>
                <w:rFonts w:ascii="Times New Roman" w:hAnsi="Times New Roman" w:cs="Times New Roman"/>
                <w:b/>
                <w:bCs/>
              </w:rPr>
            </w:pPr>
            <w:r w:rsidRPr="009E7F4B">
              <w:rPr>
                <w:rFonts w:ascii="Times New Roman" w:hAnsi="Times New Roman" w:cs="Times New Roman"/>
                <w:b/>
                <w:bCs/>
              </w:rPr>
              <w:t>Kopā</w:t>
            </w:r>
          </w:p>
        </w:tc>
        <w:tc>
          <w:tcPr>
            <w:tcW w:w="887" w:type="dxa"/>
            <w:shd w:val="clear" w:color="auto" w:fill="F2F2F2" w:themeFill="background1" w:themeFillShade="F2"/>
            <w:noWrap/>
            <w:hideMark/>
          </w:tcPr>
          <w:p w14:paraId="67A415F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15</w:t>
            </w:r>
          </w:p>
        </w:tc>
        <w:tc>
          <w:tcPr>
            <w:tcW w:w="596" w:type="dxa"/>
            <w:shd w:val="clear" w:color="auto" w:fill="F2F2F2" w:themeFill="background1" w:themeFillShade="F2"/>
            <w:noWrap/>
            <w:hideMark/>
          </w:tcPr>
          <w:p w14:paraId="1CEC93E2"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11</w:t>
            </w:r>
          </w:p>
        </w:tc>
        <w:tc>
          <w:tcPr>
            <w:tcW w:w="643" w:type="dxa"/>
            <w:shd w:val="clear" w:color="auto" w:fill="F2F2F2" w:themeFill="background1" w:themeFillShade="F2"/>
            <w:noWrap/>
            <w:hideMark/>
          </w:tcPr>
          <w:p w14:paraId="3AF1FA1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384</w:t>
            </w:r>
          </w:p>
        </w:tc>
        <w:tc>
          <w:tcPr>
            <w:tcW w:w="551" w:type="dxa"/>
            <w:shd w:val="clear" w:color="auto" w:fill="F2F2F2" w:themeFill="background1" w:themeFillShade="F2"/>
            <w:noWrap/>
            <w:hideMark/>
          </w:tcPr>
          <w:p w14:paraId="701394D9"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35</w:t>
            </w:r>
          </w:p>
        </w:tc>
        <w:tc>
          <w:tcPr>
            <w:tcW w:w="552" w:type="dxa"/>
            <w:shd w:val="clear" w:color="auto" w:fill="F2F2F2" w:themeFill="background1" w:themeFillShade="F2"/>
            <w:noWrap/>
            <w:hideMark/>
          </w:tcPr>
          <w:p w14:paraId="3A4242E4"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6</w:t>
            </w:r>
          </w:p>
        </w:tc>
        <w:tc>
          <w:tcPr>
            <w:tcW w:w="561" w:type="dxa"/>
            <w:shd w:val="clear" w:color="auto" w:fill="F2F2F2" w:themeFill="background1" w:themeFillShade="F2"/>
            <w:noWrap/>
            <w:hideMark/>
          </w:tcPr>
          <w:p w14:paraId="1B0CFAA0"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288</w:t>
            </w:r>
          </w:p>
        </w:tc>
        <w:tc>
          <w:tcPr>
            <w:tcW w:w="551" w:type="dxa"/>
            <w:shd w:val="clear" w:color="auto" w:fill="F2F2F2" w:themeFill="background1" w:themeFillShade="F2"/>
            <w:noWrap/>
            <w:hideMark/>
          </w:tcPr>
          <w:p w14:paraId="5BF77EC6"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552" w:type="dxa"/>
            <w:shd w:val="clear" w:color="auto" w:fill="F2F2F2" w:themeFill="background1" w:themeFillShade="F2"/>
            <w:noWrap/>
            <w:hideMark/>
          </w:tcPr>
          <w:p w14:paraId="40C76A0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17" w:type="dxa"/>
            <w:shd w:val="clear" w:color="auto" w:fill="F2F2F2" w:themeFill="background1" w:themeFillShade="F2"/>
            <w:noWrap/>
            <w:hideMark/>
          </w:tcPr>
          <w:p w14:paraId="3D3BE1FE" w14:textId="1371BE48"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r>
              <w:rPr>
                <w:rFonts w:ascii="Times New Roman" w:hAnsi="Times New Roman" w:cs="Times New Roman"/>
                <w:b/>
                <w:bCs/>
                <w:sz w:val="20"/>
                <w:szCs w:val="20"/>
              </w:rPr>
              <w:t>5</w:t>
            </w:r>
            <w:r w:rsidRPr="009E7F4B">
              <w:rPr>
                <w:rFonts w:ascii="Times New Roman" w:hAnsi="Times New Roman" w:cs="Times New Roman"/>
                <w:b/>
                <w:bCs/>
                <w:sz w:val="20"/>
                <w:szCs w:val="20"/>
              </w:rPr>
              <w:t>2</w:t>
            </w:r>
          </w:p>
        </w:tc>
        <w:tc>
          <w:tcPr>
            <w:tcW w:w="551" w:type="dxa"/>
            <w:shd w:val="clear" w:color="auto" w:fill="F2F2F2" w:themeFill="background1" w:themeFillShade="F2"/>
            <w:noWrap/>
            <w:hideMark/>
          </w:tcPr>
          <w:p w14:paraId="3D599761"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23</w:t>
            </w:r>
          </w:p>
        </w:tc>
        <w:tc>
          <w:tcPr>
            <w:tcW w:w="552" w:type="dxa"/>
            <w:noWrap/>
            <w:hideMark/>
          </w:tcPr>
          <w:p w14:paraId="3111305E"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503" w:type="dxa"/>
            <w:noWrap/>
            <w:hideMark/>
          </w:tcPr>
          <w:p w14:paraId="7B794E9A"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21</w:t>
            </w:r>
          </w:p>
        </w:tc>
        <w:tc>
          <w:tcPr>
            <w:tcW w:w="551" w:type="dxa"/>
            <w:noWrap/>
            <w:hideMark/>
          </w:tcPr>
          <w:p w14:paraId="77C95C95" w14:textId="77777777" w:rsidR="00E20D20" w:rsidRPr="009E7F4B" w:rsidRDefault="00E20D20" w:rsidP="00E20D20">
            <w:pPr>
              <w:jc w:val="center"/>
              <w:rPr>
                <w:rFonts w:ascii="Times New Roman" w:hAnsi="Times New Roman" w:cs="Times New Roman"/>
                <w:b/>
                <w:bCs/>
                <w:sz w:val="20"/>
                <w:szCs w:val="20"/>
              </w:rPr>
            </w:pPr>
            <w:r w:rsidRPr="009E7F4B">
              <w:rPr>
                <w:rFonts w:ascii="Times New Roman" w:hAnsi="Times New Roman" w:cs="Times New Roman"/>
                <w:b/>
                <w:bCs/>
                <w:sz w:val="20"/>
                <w:szCs w:val="20"/>
              </w:rPr>
              <w:t>10</w:t>
            </w:r>
          </w:p>
        </w:tc>
        <w:tc>
          <w:tcPr>
            <w:tcW w:w="552" w:type="dxa"/>
            <w:noWrap/>
          </w:tcPr>
          <w:p w14:paraId="02F1BD0A" w14:textId="50EAF5F7"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503" w:type="dxa"/>
            <w:noWrap/>
          </w:tcPr>
          <w:p w14:paraId="0EEDD452" w14:textId="23E9B6EE"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551" w:type="dxa"/>
            <w:noWrap/>
          </w:tcPr>
          <w:p w14:paraId="54F6FD4C" w14:textId="3E49D463"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552" w:type="dxa"/>
            <w:noWrap/>
          </w:tcPr>
          <w:p w14:paraId="22601D3C" w14:textId="3ABE1D9C"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03" w:type="dxa"/>
            <w:noWrap/>
          </w:tcPr>
          <w:p w14:paraId="5C4E4B5B" w14:textId="26DA185E"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551" w:type="dxa"/>
            <w:noWrap/>
          </w:tcPr>
          <w:p w14:paraId="42ADC39E" w14:textId="6B075774" w:rsidR="00E20D20" w:rsidRPr="00D6588E" w:rsidRDefault="00E20D20" w:rsidP="00E20D20">
            <w:pPr>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642" w:type="dxa"/>
            <w:shd w:val="clear" w:color="auto" w:fill="auto"/>
            <w:vAlign w:val="bottom"/>
          </w:tcPr>
          <w:p w14:paraId="1F364AE9" w14:textId="22904FC9" w:rsidR="00E20D20" w:rsidRPr="009E7F4B" w:rsidRDefault="00E20D20" w:rsidP="00A36A2C">
            <w:pPr>
              <w:jc w:val="center"/>
              <w:rPr>
                <w:rFonts w:ascii="Times New Roman" w:hAnsi="Times New Roman" w:cs="Times New Roman"/>
                <w:b/>
                <w:bCs/>
                <w:sz w:val="20"/>
                <w:szCs w:val="20"/>
              </w:rPr>
            </w:pPr>
            <w:r>
              <w:rPr>
                <w:rFonts w:ascii="Times New Roman" w:hAnsi="Times New Roman" w:cs="Times New Roman"/>
                <w:b/>
                <w:bCs/>
                <w:sz w:val="20"/>
                <w:szCs w:val="20"/>
              </w:rPr>
              <w:t>969</w:t>
            </w:r>
          </w:p>
        </w:tc>
        <w:tc>
          <w:tcPr>
            <w:tcW w:w="549" w:type="dxa"/>
            <w:vAlign w:val="bottom"/>
          </w:tcPr>
          <w:p w14:paraId="33C178A3" w14:textId="0023A669" w:rsidR="00E20D20" w:rsidRPr="009E7F4B" w:rsidRDefault="00E20D20" w:rsidP="00E20D20">
            <w:pPr>
              <w:jc w:val="center"/>
              <w:rPr>
                <w:rFonts w:ascii="Times New Roman" w:hAnsi="Times New Roman" w:cs="Times New Roman"/>
                <w:b/>
                <w:bCs/>
                <w:color w:val="000000"/>
                <w:sz w:val="20"/>
                <w:szCs w:val="20"/>
              </w:rPr>
            </w:pPr>
            <w:r w:rsidRPr="009E7F4B">
              <w:rPr>
                <w:rFonts w:ascii="Times New Roman" w:hAnsi="Times New Roman" w:cs="Times New Roman"/>
                <w:b/>
                <w:bCs/>
                <w:color w:val="000000"/>
                <w:sz w:val="20"/>
                <w:szCs w:val="20"/>
              </w:rPr>
              <w:t>6</w:t>
            </w:r>
            <w:r w:rsidR="00A36A2C">
              <w:rPr>
                <w:rFonts w:ascii="Times New Roman" w:hAnsi="Times New Roman" w:cs="Times New Roman"/>
                <w:b/>
                <w:bCs/>
                <w:color w:val="000000"/>
                <w:sz w:val="20"/>
                <w:szCs w:val="20"/>
              </w:rPr>
              <w:t>5</w:t>
            </w:r>
          </w:p>
        </w:tc>
      </w:tr>
    </w:tbl>
    <w:p w14:paraId="58A3DBFA" w14:textId="77777777" w:rsidR="009E7F4B" w:rsidRPr="009E7F4B" w:rsidRDefault="009E7F4B" w:rsidP="009E7F4B"/>
    <w:p w14:paraId="6F1EABC8" w14:textId="06B105CE" w:rsidR="0080032D" w:rsidRDefault="0080032D" w:rsidP="009E7F4B"/>
    <w:p w14:paraId="503863E9" w14:textId="77777777" w:rsidR="0080032D" w:rsidRPr="009E7F4B" w:rsidRDefault="0080032D" w:rsidP="009E7F4B"/>
    <w:p w14:paraId="2C2FFA58" w14:textId="77777777" w:rsidR="00596BEE" w:rsidRDefault="009E7F4B" w:rsidP="00596BEE">
      <w:pPr>
        <w:keepNext/>
        <w:spacing w:after="200" w:line="240" w:lineRule="auto"/>
        <w:jc w:val="right"/>
        <w:rPr>
          <w:rFonts w:ascii="Times New Roman" w:hAnsi="Times New Roman" w:cs="Times New Roman"/>
          <w:i/>
          <w:iCs/>
          <w:color w:val="000000" w:themeColor="text1"/>
          <w:sz w:val="24"/>
          <w:szCs w:val="24"/>
        </w:rPr>
      </w:pPr>
      <w:r w:rsidRPr="009E7F4B">
        <w:rPr>
          <w:rFonts w:ascii="Times New Roman" w:hAnsi="Times New Roman" w:cs="Times New Roman"/>
          <w:i/>
          <w:iCs/>
          <w:color w:val="000000" w:themeColor="text1"/>
          <w:sz w:val="24"/>
          <w:szCs w:val="24"/>
        </w:rPr>
        <w:lastRenderedPageBreak/>
        <w:t>2</w:t>
      </w:r>
      <w:r w:rsidR="0080032D">
        <w:rPr>
          <w:rFonts w:ascii="Times New Roman" w:hAnsi="Times New Roman" w:cs="Times New Roman"/>
          <w:i/>
          <w:iCs/>
          <w:color w:val="000000" w:themeColor="text1"/>
          <w:sz w:val="24"/>
          <w:szCs w:val="24"/>
        </w:rPr>
        <w:t>.</w:t>
      </w:r>
      <w:r w:rsidR="00067C0A">
        <w:rPr>
          <w:rFonts w:ascii="Times New Roman" w:hAnsi="Times New Roman" w:cs="Times New Roman"/>
          <w:i/>
          <w:iCs/>
          <w:color w:val="000000" w:themeColor="text1"/>
          <w:sz w:val="24"/>
          <w:szCs w:val="24"/>
        </w:rPr>
        <w:t>1.3</w:t>
      </w:r>
      <w:r w:rsidRPr="009E7F4B">
        <w:rPr>
          <w:rFonts w:ascii="Times New Roman" w:hAnsi="Times New Roman" w:cs="Times New Roman"/>
          <w:i/>
          <w:iCs/>
          <w:color w:val="000000" w:themeColor="text1"/>
          <w:sz w:val="24"/>
          <w:szCs w:val="24"/>
        </w:rPr>
        <w:t>. tabula</w:t>
      </w:r>
      <w:r w:rsidR="00547095">
        <w:rPr>
          <w:rFonts w:ascii="Times New Roman" w:hAnsi="Times New Roman" w:cs="Times New Roman"/>
          <w:i/>
          <w:iCs/>
          <w:color w:val="000000" w:themeColor="text1"/>
          <w:sz w:val="24"/>
          <w:szCs w:val="24"/>
        </w:rPr>
        <w:t xml:space="preserve"> </w:t>
      </w:r>
    </w:p>
    <w:p w14:paraId="53906DB3" w14:textId="511031C7" w:rsidR="009E7F4B" w:rsidRPr="00596BEE" w:rsidRDefault="00EB2050" w:rsidP="00547095">
      <w:pPr>
        <w:keepNext/>
        <w:spacing w:after="200" w:line="240" w:lineRule="auto"/>
        <w:jc w:val="center"/>
        <w:rPr>
          <w:rFonts w:ascii="Times New Roman" w:hAnsi="Times New Roman" w:cs="Times New Roman"/>
          <w:b/>
          <w:bCs/>
          <w:color w:val="000000" w:themeColor="text1"/>
          <w:sz w:val="24"/>
          <w:szCs w:val="24"/>
        </w:rPr>
      </w:pPr>
      <w:r w:rsidRPr="00596BEE">
        <w:rPr>
          <w:rFonts w:ascii="Times New Roman" w:hAnsi="Times New Roman" w:cs="Times New Roman"/>
          <w:b/>
          <w:bCs/>
          <w:color w:val="000000" w:themeColor="text1"/>
          <w:sz w:val="24"/>
          <w:szCs w:val="24"/>
        </w:rPr>
        <w:t xml:space="preserve">Speciālistu konsultāciju apmērs bērniem ar </w:t>
      </w:r>
      <w:r w:rsidR="00547095" w:rsidRPr="00596BEE">
        <w:rPr>
          <w:rFonts w:ascii="Times New Roman" w:hAnsi="Times New Roman" w:cs="Times New Roman"/>
          <w:b/>
          <w:bCs/>
          <w:color w:val="000000" w:themeColor="text1"/>
          <w:sz w:val="24"/>
          <w:szCs w:val="24"/>
        </w:rPr>
        <w:t>K</w:t>
      </w:r>
      <w:r w:rsidRPr="00596BEE">
        <w:rPr>
          <w:rFonts w:ascii="Times New Roman" w:hAnsi="Times New Roman" w:cs="Times New Roman"/>
          <w:b/>
          <w:bCs/>
          <w:color w:val="000000" w:themeColor="text1"/>
          <w:sz w:val="24"/>
          <w:szCs w:val="24"/>
        </w:rPr>
        <w:t xml:space="preserve">T </w:t>
      </w:r>
      <w:r w:rsidR="00596BEE">
        <w:rPr>
          <w:rFonts w:ascii="Times New Roman" w:hAnsi="Times New Roman" w:cs="Times New Roman"/>
          <w:b/>
          <w:bCs/>
          <w:color w:val="000000" w:themeColor="text1"/>
          <w:sz w:val="24"/>
          <w:szCs w:val="24"/>
        </w:rPr>
        <w:t xml:space="preserve">vecuma grupā no 0-13 gadi (ieskaitot) </w:t>
      </w:r>
      <w:r w:rsidRPr="00596BEE">
        <w:rPr>
          <w:rFonts w:ascii="Times New Roman" w:hAnsi="Times New Roman" w:cs="Times New Roman"/>
          <w:b/>
          <w:bCs/>
          <w:color w:val="000000" w:themeColor="text1"/>
          <w:sz w:val="24"/>
          <w:szCs w:val="24"/>
        </w:rPr>
        <w:t>vidēji vienam bērnam 12 mēnešu periodā</w:t>
      </w:r>
    </w:p>
    <w:tbl>
      <w:tblPr>
        <w:tblStyle w:val="Reatabula3"/>
        <w:tblW w:w="0" w:type="auto"/>
        <w:jc w:val="center"/>
        <w:tblLayout w:type="fixed"/>
        <w:tblLook w:val="04A0" w:firstRow="1" w:lastRow="0" w:firstColumn="1" w:lastColumn="0" w:noHBand="0" w:noVBand="1"/>
      </w:tblPr>
      <w:tblGrid>
        <w:gridCol w:w="2080"/>
        <w:gridCol w:w="567"/>
        <w:gridCol w:w="567"/>
        <w:gridCol w:w="567"/>
        <w:gridCol w:w="567"/>
        <w:gridCol w:w="567"/>
        <w:gridCol w:w="567"/>
        <w:gridCol w:w="567"/>
        <w:gridCol w:w="567"/>
        <w:gridCol w:w="567"/>
        <w:gridCol w:w="567"/>
        <w:gridCol w:w="567"/>
        <w:gridCol w:w="567"/>
        <w:gridCol w:w="567"/>
        <w:gridCol w:w="567"/>
        <w:gridCol w:w="567"/>
        <w:gridCol w:w="567"/>
        <w:gridCol w:w="851"/>
        <w:gridCol w:w="851"/>
      </w:tblGrid>
      <w:tr w:rsidR="008325A6" w:rsidRPr="009E7F4B" w14:paraId="54496399" w14:textId="77777777" w:rsidTr="008325A6">
        <w:trPr>
          <w:trHeight w:val="300"/>
          <w:jc w:val="center"/>
        </w:trPr>
        <w:tc>
          <w:tcPr>
            <w:tcW w:w="2080" w:type="dxa"/>
            <w:vMerge w:val="restart"/>
            <w:shd w:val="clear" w:color="auto" w:fill="F2F2F2" w:themeFill="background1" w:themeFillShade="F2"/>
            <w:noWrap/>
            <w:hideMark/>
          </w:tcPr>
          <w:p w14:paraId="66CD4424" w14:textId="1304A141" w:rsidR="008325A6" w:rsidRPr="009E7F4B" w:rsidRDefault="008325A6" w:rsidP="008325A6">
            <w:pPr>
              <w:jc w:val="center"/>
              <w:rPr>
                <w:rFonts w:ascii="Times New Roman" w:hAnsi="Times New Roman" w:cs="Times New Roman"/>
                <w:sz w:val="24"/>
                <w:szCs w:val="24"/>
              </w:rPr>
            </w:pPr>
            <w:r w:rsidRPr="001C3DE3">
              <w:rPr>
                <w:rFonts w:ascii="Times New Roman" w:hAnsi="Times New Roman" w:cs="Times New Roman"/>
              </w:rPr>
              <w:t>Vecum</w:t>
            </w:r>
            <w:r>
              <w:rPr>
                <w:rFonts w:ascii="Times New Roman" w:hAnsi="Times New Roman" w:cs="Times New Roman"/>
              </w:rPr>
              <w:t>a</w:t>
            </w:r>
            <w:r w:rsidRPr="001C3DE3">
              <w:rPr>
                <w:rFonts w:ascii="Times New Roman" w:hAnsi="Times New Roman" w:cs="Times New Roman"/>
              </w:rPr>
              <w:t xml:space="preserve"> grupa/ īpašas kopšanas nepieciešamība</w:t>
            </w:r>
          </w:p>
        </w:tc>
        <w:tc>
          <w:tcPr>
            <w:tcW w:w="567" w:type="dxa"/>
            <w:vMerge w:val="restart"/>
            <w:shd w:val="clear" w:color="auto" w:fill="F2F2F2" w:themeFill="background1" w:themeFillShade="F2"/>
            <w:textDirection w:val="btLr"/>
          </w:tcPr>
          <w:p w14:paraId="6BBC0A4B" w14:textId="4D454029" w:rsidR="008325A6" w:rsidRPr="009E7F4B" w:rsidRDefault="008325A6" w:rsidP="008325A6">
            <w:pPr>
              <w:ind w:left="113" w:right="113"/>
              <w:jc w:val="center"/>
              <w:rPr>
                <w:rFonts w:ascii="Times New Roman" w:hAnsi="Times New Roman" w:cs="Times New Roman"/>
                <w:sz w:val="24"/>
                <w:szCs w:val="24"/>
              </w:rPr>
            </w:pPr>
            <w:r>
              <w:rPr>
                <w:rFonts w:ascii="Times New Roman" w:hAnsi="Times New Roman" w:cs="Times New Roman"/>
                <w:sz w:val="20"/>
                <w:szCs w:val="20"/>
              </w:rPr>
              <w:t>Kopējais b</w:t>
            </w:r>
            <w:r w:rsidRPr="009E7F4B">
              <w:rPr>
                <w:rFonts w:ascii="Times New Roman" w:hAnsi="Times New Roman" w:cs="Times New Roman"/>
                <w:sz w:val="20"/>
                <w:szCs w:val="20"/>
              </w:rPr>
              <w:t>ērnu sk</w:t>
            </w:r>
            <w:r>
              <w:rPr>
                <w:rFonts w:ascii="Times New Roman" w:hAnsi="Times New Roman" w:cs="Times New Roman"/>
                <w:sz w:val="20"/>
                <w:szCs w:val="20"/>
              </w:rPr>
              <w:t>aits</w:t>
            </w:r>
          </w:p>
        </w:tc>
        <w:tc>
          <w:tcPr>
            <w:tcW w:w="1701" w:type="dxa"/>
            <w:gridSpan w:val="3"/>
            <w:shd w:val="clear" w:color="auto" w:fill="F2F2F2" w:themeFill="background1" w:themeFillShade="F2"/>
            <w:noWrap/>
            <w:hideMark/>
          </w:tcPr>
          <w:p w14:paraId="27E3CAB2" w14:textId="08322758" w:rsidR="008325A6" w:rsidRPr="009E7F4B" w:rsidRDefault="008325A6" w:rsidP="008325A6">
            <w:pPr>
              <w:jc w:val="center"/>
              <w:rPr>
                <w:rFonts w:ascii="Times New Roman" w:hAnsi="Times New Roman" w:cs="Times New Roman"/>
                <w:b/>
                <w:bCs/>
              </w:rPr>
            </w:pPr>
            <w:r w:rsidRPr="001C3DE3">
              <w:rPr>
                <w:rFonts w:ascii="Times New Roman" w:hAnsi="Times New Roman" w:cs="Times New Roman"/>
                <w:b/>
                <w:bCs/>
                <w:sz w:val="20"/>
                <w:szCs w:val="20"/>
              </w:rPr>
              <w:t>Psiholog</w:t>
            </w:r>
            <w:r>
              <w:rPr>
                <w:rFonts w:ascii="Times New Roman" w:hAnsi="Times New Roman" w:cs="Times New Roman"/>
                <w:b/>
                <w:bCs/>
                <w:sz w:val="20"/>
                <w:szCs w:val="20"/>
              </w:rPr>
              <w:t>a konsultācijas</w:t>
            </w:r>
          </w:p>
        </w:tc>
        <w:tc>
          <w:tcPr>
            <w:tcW w:w="1701" w:type="dxa"/>
            <w:gridSpan w:val="3"/>
            <w:shd w:val="clear" w:color="auto" w:fill="F2F2F2" w:themeFill="background1" w:themeFillShade="F2"/>
            <w:noWrap/>
            <w:hideMark/>
          </w:tcPr>
          <w:p w14:paraId="68E3D46C" w14:textId="2D71DBF5" w:rsidR="008325A6" w:rsidRPr="009E7F4B" w:rsidRDefault="008325A6" w:rsidP="008325A6">
            <w:pPr>
              <w:jc w:val="center"/>
              <w:rPr>
                <w:rFonts w:ascii="Times New Roman" w:hAnsi="Times New Roman" w:cs="Times New Roman"/>
                <w:b/>
                <w:bCs/>
              </w:rPr>
            </w:pPr>
            <w:r w:rsidRPr="001C3DE3">
              <w:rPr>
                <w:rFonts w:ascii="Times New Roman" w:hAnsi="Times New Roman" w:cs="Times New Roman"/>
                <w:b/>
                <w:bCs/>
                <w:sz w:val="20"/>
                <w:szCs w:val="20"/>
              </w:rPr>
              <w:t>Kanis</w:t>
            </w:r>
            <w:r>
              <w:rPr>
                <w:rFonts w:ascii="Times New Roman" w:hAnsi="Times New Roman" w:cs="Times New Roman"/>
                <w:b/>
                <w:bCs/>
                <w:sz w:val="20"/>
                <w:szCs w:val="20"/>
              </w:rPr>
              <w:t>terpijas nodarbība</w:t>
            </w:r>
          </w:p>
        </w:tc>
        <w:tc>
          <w:tcPr>
            <w:tcW w:w="1701" w:type="dxa"/>
            <w:gridSpan w:val="3"/>
            <w:shd w:val="clear" w:color="auto" w:fill="F2F2F2" w:themeFill="background1" w:themeFillShade="F2"/>
            <w:noWrap/>
            <w:hideMark/>
          </w:tcPr>
          <w:p w14:paraId="07591133" w14:textId="76FBEC9B" w:rsidR="008325A6" w:rsidRPr="009E7F4B" w:rsidRDefault="008325A6" w:rsidP="008325A6">
            <w:pPr>
              <w:jc w:val="center"/>
              <w:rPr>
                <w:rFonts w:ascii="Times New Roman" w:hAnsi="Times New Roman" w:cs="Times New Roman"/>
                <w:b/>
                <w:bCs/>
              </w:rPr>
            </w:pPr>
            <w:r w:rsidRPr="001C3DE3">
              <w:rPr>
                <w:rFonts w:ascii="Times New Roman" w:hAnsi="Times New Roman" w:cs="Times New Roman"/>
                <w:b/>
                <w:bCs/>
                <w:sz w:val="20"/>
                <w:szCs w:val="20"/>
              </w:rPr>
              <w:t>Smilšu terapija</w:t>
            </w:r>
            <w:r>
              <w:rPr>
                <w:rFonts w:ascii="Times New Roman" w:hAnsi="Times New Roman" w:cs="Times New Roman"/>
                <w:b/>
                <w:bCs/>
                <w:sz w:val="20"/>
                <w:szCs w:val="20"/>
              </w:rPr>
              <w:t>s nodarbība</w:t>
            </w:r>
          </w:p>
        </w:tc>
        <w:tc>
          <w:tcPr>
            <w:tcW w:w="1701" w:type="dxa"/>
            <w:gridSpan w:val="3"/>
            <w:shd w:val="clear" w:color="auto" w:fill="F2F2F2" w:themeFill="background1" w:themeFillShade="F2"/>
            <w:noWrap/>
            <w:hideMark/>
          </w:tcPr>
          <w:p w14:paraId="7EF57C75" w14:textId="6F763937" w:rsidR="008325A6" w:rsidRPr="009E7F4B" w:rsidRDefault="008325A6" w:rsidP="008325A6">
            <w:pPr>
              <w:jc w:val="center"/>
              <w:rPr>
                <w:rFonts w:ascii="Times New Roman" w:hAnsi="Times New Roman" w:cs="Times New Roman"/>
                <w:b/>
                <w:bCs/>
              </w:rPr>
            </w:pPr>
            <w:r w:rsidRPr="001C3DE3">
              <w:rPr>
                <w:rFonts w:ascii="Times New Roman" w:hAnsi="Times New Roman" w:cs="Times New Roman"/>
                <w:b/>
                <w:bCs/>
                <w:sz w:val="20"/>
                <w:szCs w:val="20"/>
              </w:rPr>
              <w:t>Daba</w:t>
            </w:r>
            <w:r>
              <w:rPr>
                <w:rFonts w:ascii="Times New Roman" w:hAnsi="Times New Roman" w:cs="Times New Roman"/>
                <w:b/>
                <w:bCs/>
                <w:sz w:val="20"/>
                <w:szCs w:val="20"/>
              </w:rPr>
              <w:t xml:space="preserve">s </w:t>
            </w:r>
            <w:r w:rsidRPr="001C3DE3">
              <w:rPr>
                <w:rFonts w:ascii="Times New Roman" w:hAnsi="Times New Roman" w:cs="Times New Roman"/>
                <w:b/>
                <w:bCs/>
                <w:sz w:val="20"/>
                <w:szCs w:val="20"/>
              </w:rPr>
              <w:t>kustīb</w:t>
            </w:r>
            <w:r>
              <w:rPr>
                <w:rFonts w:ascii="Times New Roman" w:hAnsi="Times New Roman" w:cs="Times New Roman"/>
                <w:b/>
                <w:bCs/>
                <w:sz w:val="20"/>
                <w:szCs w:val="20"/>
              </w:rPr>
              <w:t>u un formas nodarbība</w:t>
            </w:r>
          </w:p>
        </w:tc>
        <w:tc>
          <w:tcPr>
            <w:tcW w:w="1701" w:type="dxa"/>
            <w:gridSpan w:val="3"/>
            <w:shd w:val="clear" w:color="auto" w:fill="F2F2F2" w:themeFill="background1" w:themeFillShade="F2"/>
            <w:noWrap/>
            <w:hideMark/>
          </w:tcPr>
          <w:p w14:paraId="2AB497C8" w14:textId="0B8C9197" w:rsidR="008325A6" w:rsidRPr="008325A6" w:rsidRDefault="008325A6" w:rsidP="008325A6">
            <w:pPr>
              <w:jc w:val="center"/>
              <w:rPr>
                <w:rFonts w:ascii="Times New Roman" w:hAnsi="Times New Roman" w:cs="Times New Roman"/>
                <w:b/>
                <w:bCs/>
                <w:sz w:val="20"/>
                <w:szCs w:val="20"/>
              </w:rPr>
            </w:pPr>
            <w:r w:rsidRPr="008325A6">
              <w:rPr>
                <w:rFonts w:ascii="Times New Roman" w:hAnsi="Times New Roman" w:cs="Times New Roman"/>
                <w:b/>
                <w:bCs/>
                <w:sz w:val="20"/>
                <w:szCs w:val="20"/>
              </w:rPr>
              <w:t>Tomatis nodarbība</w:t>
            </w:r>
          </w:p>
        </w:tc>
        <w:tc>
          <w:tcPr>
            <w:tcW w:w="851" w:type="dxa"/>
            <w:vMerge w:val="restart"/>
            <w:shd w:val="clear" w:color="auto" w:fill="F2F2F2" w:themeFill="background1" w:themeFillShade="F2"/>
            <w:textDirection w:val="btLr"/>
          </w:tcPr>
          <w:p w14:paraId="59D9B1F5" w14:textId="77777777" w:rsidR="008325A6" w:rsidRDefault="008325A6" w:rsidP="008325A6">
            <w:pPr>
              <w:jc w:val="center"/>
              <w:rPr>
                <w:rFonts w:ascii="Times New Roman" w:hAnsi="Times New Roman" w:cs="Times New Roman"/>
                <w:b/>
                <w:bCs/>
                <w:sz w:val="20"/>
                <w:szCs w:val="20"/>
              </w:rPr>
            </w:pPr>
          </w:p>
          <w:p w14:paraId="72320A40" w14:textId="04C021B4" w:rsidR="008325A6" w:rsidRDefault="008325A6" w:rsidP="008325A6">
            <w:pPr>
              <w:jc w:val="center"/>
              <w:rPr>
                <w:rFonts w:ascii="Times New Roman" w:hAnsi="Times New Roman" w:cs="Times New Roman"/>
                <w:b/>
                <w:bCs/>
                <w:sz w:val="20"/>
                <w:szCs w:val="20"/>
              </w:rPr>
            </w:pPr>
            <w:r>
              <w:rPr>
                <w:rFonts w:ascii="Times New Roman" w:hAnsi="Times New Roman" w:cs="Times New Roman"/>
                <w:b/>
                <w:bCs/>
                <w:sz w:val="20"/>
                <w:szCs w:val="20"/>
              </w:rPr>
              <w:t>Konsultāciju skaits kopā</w:t>
            </w:r>
          </w:p>
          <w:p w14:paraId="6D2F901F" w14:textId="5A791546" w:rsidR="008325A6" w:rsidRPr="009E7F4B" w:rsidRDefault="008325A6" w:rsidP="008325A6">
            <w:pPr>
              <w:jc w:val="center"/>
              <w:rPr>
                <w:rFonts w:ascii="Times New Roman" w:hAnsi="Times New Roman" w:cs="Times New Roman"/>
              </w:rPr>
            </w:pPr>
          </w:p>
        </w:tc>
        <w:tc>
          <w:tcPr>
            <w:tcW w:w="851" w:type="dxa"/>
            <w:vMerge w:val="restart"/>
            <w:shd w:val="clear" w:color="auto" w:fill="F2F2F2" w:themeFill="background1" w:themeFillShade="F2"/>
            <w:textDirection w:val="btLr"/>
          </w:tcPr>
          <w:p w14:paraId="2C7A7E5F" w14:textId="77777777" w:rsidR="008325A6" w:rsidRDefault="008325A6" w:rsidP="008325A6">
            <w:pPr>
              <w:jc w:val="center"/>
              <w:rPr>
                <w:rFonts w:ascii="Times New Roman" w:hAnsi="Times New Roman" w:cs="Times New Roman"/>
                <w:b/>
                <w:bCs/>
                <w:sz w:val="20"/>
                <w:szCs w:val="20"/>
              </w:rPr>
            </w:pPr>
          </w:p>
          <w:p w14:paraId="54B8E581" w14:textId="0F8CED5B" w:rsidR="008325A6" w:rsidRPr="009E7F4B" w:rsidRDefault="008325A6" w:rsidP="008325A6">
            <w:pPr>
              <w:jc w:val="center"/>
              <w:rPr>
                <w:rFonts w:ascii="Times New Roman" w:hAnsi="Times New Roman" w:cs="Times New Roman"/>
                <w:sz w:val="20"/>
                <w:szCs w:val="20"/>
              </w:rPr>
            </w:pPr>
            <w:r>
              <w:rPr>
                <w:rFonts w:ascii="Times New Roman" w:hAnsi="Times New Roman" w:cs="Times New Roman"/>
                <w:b/>
                <w:bCs/>
                <w:sz w:val="20"/>
                <w:szCs w:val="20"/>
              </w:rPr>
              <w:t>Vidēji uz vienu bērnu</w:t>
            </w:r>
          </w:p>
        </w:tc>
      </w:tr>
      <w:tr w:rsidR="008325A6" w:rsidRPr="009E7F4B" w14:paraId="5B6250D6" w14:textId="77777777" w:rsidTr="008325A6">
        <w:trPr>
          <w:cantSplit/>
          <w:trHeight w:val="1742"/>
          <w:jc w:val="center"/>
        </w:trPr>
        <w:tc>
          <w:tcPr>
            <w:tcW w:w="2080" w:type="dxa"/>
            <w:vMerge/>
            <w:hideMark/>
          </w:tcPr>
          <w:p w14:paraId="1E7EC757" w14:textId="77777777" w:rsidR="008325A6" w:rsidRPr="009E7F4B" w:rsidRDefault="008325A6" w:rsidP="008325A6">
            <w:pPr>
              <w:rPr>
                <w:rFonts w:ascii="Times New Roman" w:hAnsi="Times New Roman" w:cs="Times New Roman"/>
                <w:sz w:val="24"/>
                <w:szCs w:val="24"/>
              </w:rPr>
            </w:pPr>
          </w:p>
        </w:tc>
        <w:tc>
          <w:tcPr>
            <w:tcW w:w="567" w:type="dxa"/>
            <w:vMerge/>
            <w:hideMark/>
          </w:tcPr>
          <w:p w14:paraId="00B21785" w14:textId="77777777" w:rsidR="008325A6" w:rsidRPr="009E7F4B" w:rsidRDefault="008325A6" w:rsidP="008325A6">
            <w:pPr>
              <w:rPr>
                <w:rFonts w:ascii="Times New Roman" w:hAnsi="Times New Roman" w:cs="Times New Roman"/>
                <w:sz w:val="24"/>
                <w:szCs w:val="24"/>
              </w:rPr>
            </w:pPr>
          </w:p>
        </w:tc>
        <w:tc>
          <w:tcPr>
            <w:tcW w:w="567" w:type="dxa"/>
            <w:shd w:val="clear" w:color="auto" w:fill="F2F2F2" w:themeFill="background1" w:themeFillShade="F2"/>
            <w:noWrap/>
            <w:textDirection w:val="btLr"/>
          </w:tcPr>
          <w:p w14:paraId="4B3D04A9" w14:textId="01E6D5BA"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7" w:type="dxa"/>
            <w:shd w:val="clear" w:color="auto" w:fill="F2F2F2" w:themeFill="background1" w:themeFillShade="F2"/>
            <w:noWrap/>
            <w:textDirection w:val="btLr"/>
          </w:tcPr>
          <w:p w14:paraId="7EE89BD6" w14:textId="0FA2000A"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67" w:type="dxa"/>
            <w:shd w:val="clear" w:color="auto" w:fill="F2F2F2" w:themeFill="background1" w:themeFillShade="F2"/>
            <w:noWrap/>
            <w:textDirection w:val="btLr"/>
          </w:tcPr>
          <w:p w14:paraId="3CAF613F" w14:textId="54E82D57"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67" w:type="dxa"/>
            <w:shd w:val="clear" w:color="auto" w:fill="F2F2F2" w:themeFill="background1" w:themeFillShade="F2"/>
            <w:noWrap/>
            <w:textDirection w:val="btLr"/>
          </w:tcPr>
          <w:p w14:paraId="2F327525" w14:textId="0309BC28" w:rsidR="008325A6" w:rsidRPr="009E7F4B" w:rsidRDefault="008325A6" w:rsidP="008325A6">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7" w:type="dxa"/>
            <w:shd w:val="clear" w:color="auto" w:fill="F2F2F2" w:themeFill="background1" w:themeFillShade="F2"/>
            <w:noWrap/>
            <w:textDirection w:val="btLr"/>
          </w:tcPr>
          <w:p w14:paraId="3DC4DC51" w14:textId="27840A26" w:rsidR="008325A6" w:rsidRPr="009E7F4B" w:rsidRDefault="008325A6" w:rsidP="008325A6">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67" w:type="dxa"/>
            <w:shd w:val="clear" w:color="auto" w:fill="F2F2F2" w:themeFill="background1" w:themeFillShade="F2"/>
            <w:noWrap/>
            <w:textDirection w:val="btLr"/>
          </w:tcPr>
          <w:p w14:paraId="4444DB07" w14:textId="0F860F74" w:rsidR="008325A6" w:rsidRPr="009E7F4B" w:rsidRDefault="008325A6" w:rsidP="008325A6">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67" w:type="dxa"/>
            <w:shd w:val="clear" w:color="auto" w:fill="F2F2F2" w:themeFill="background1" w:themeFillShade="F2"/>
            <w:noWrap/>
            <w:textDirection w:val="btLr"/>
          </w:tcPr>
          <w:p w14:paraId="20937FF3" w14:textId="2B2655BF" w:rsidR="008325A6" w:rsidRPr="009E7F4B" w:rsidRDefault="008325A6" w:rsidP="008325A6">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7" w:type="dxa"/>
            <w:shd w:val="clear" w:color="auto" w:fill="F2F2F2" w:themeFill="background1" w:themeFillShade="F2"/>
            <w:noWrap/>
            <w:textDirection w:val="btLr"/>
          </w:tcPr>
          <w:p w14:paraId="55A0500A" w14:textId="78B44B63"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67" w:type="dxa"/>
            <w:shd w:val="clear" w:color="auto" w:fill="F2F2F2" w:themeFill="background1" w:themeFillShade="F2"/>
            <w:noWrap/>
            <w:textDirection w:val="btLr"/>
          </w:tcPr>
          <w:p w14:paraId="022B6368" w14:textId="37BD0E59"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67" w:type="dxa"/>
            <w:shd w:val="clear" w:color="auto" w:fill="F2F2F2" w:themeFill="background1" w:themeFillShade="F2"/>
            <w:noWrap/>
            <w:textDirection w:val="btLr"/>
          </w:tcPr>
          <w:p w14:paraId="5591431A" w14:textId="41612D42"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7" w:type="dxa"/>
            <w:shd w:val="clear" w:color="auto" w:fill="F2F2F2" w:themeFill="background1" w:themeFillShade="F2"/>
            <w:noWrap/>
            <w:textDirection w:val="btLr"/>
          </w:tcPr>
          <w:p w14:paraId="40C830BD" w14:textId="48121B89"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67" w:type="dxa"/>
            <w:shd w:val="clear" w:color="auto" w:fill="F2F2F2" w:themeFill="background1" w:themeFillShade="F2"/>
            <w:noWrap/>
            <w:textDirection w:val="btLr"/>
          </w:tcPr>
          <w:p w14:paraId="5B02898A" w14:textId="79B73972"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567" w:type="dxa"/>
            <w:shd w:val="clear" w:color="auto" w:fill="F2F2F2" w:themeFill="background1" w:themeFillShade="F2"/>
            <w:noWrap/>
            <w:textDirection w:val="btLr"/>
          </w:tcPr>
          <w:p w14:paraId="0B636CE5" w14:textId="18D15C64"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567" w:type="dxa"/>
            <w:shd w:val="clear" w:color="auto" w:fill="F2F2F2" w:themeFill="background1" w:themeFillShade="F2"/>
            <w:noWrap/>
            <w:textDirection w:val="btLr"/>
          </w:tcPr>
          <w:p w14:paraId="0055470A" w14:textId="32D219B5"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567" w:type="dxa"/>
            <w:shd w:val="clear" w:color="auto" w:fill="F2F2F2" w:themeFill="background1" w:themeFillShade="F2"/>
            <w:noWrap/>
            <w:textDirection w:val="btLr"/>
          </w:tcPr>
          <w:p w14:paraId="629306CC" w14:textId="41310321" w:rsidR="008325A6" w:rsidRPr="009E7F4B" w:rsidRDefault="008325A6" w:rsidP="008325A6">
            <w:pPr>
              <w:ind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851" w:type="dxa"/>
            <w:vMerge/>
            <w:shd w:val="clear" w:color="auto" w:fill="F2F2F2" w:themeFill="background1" w:themeFillShade="F2"/>
          </w:tcPr>
          <w:p w14:paraId="3D78BAD8" w14:textId="77777777" w:rsidR="008325A6" w:rsidRPr="009E7F4B" w:rsidRDefault="008325A6" w:rsidP="008325A6">
            <w:pPr>
              <w:rPr>
                <w:rFonts w:ascii="Times New Roman" w:hAnsi="Times New Roman" w:cs="Times New Roman"/>
              </w:rPr>
            </w:pPr>
          </w:p>
        </w:tc>
        <w:tc>
          <w:tcPr>
            <w:tcW w:w="851" w:type="dxa"/>
            <w:vMerge/>
          </w:tcPr>
          <w:p w14:paraId="5BA4C68F" w14:textId="77777777" w:rsidR="008325A6" w:rsidRPr="009E7F4B" w:rsidRDefault="008325A6" w:rsidP="008325A6">
            <w:pPr>
              <w:rPr>
                <w:rFonts w:ascii="Times New Roman" w:hAnsi="Times New Roman" w:cs="Times New Roman"/>
              </w:rPr>
            </w:pPr>
          </w:p>
        </w:tc>
      </w:tr>
      <w:tr w:rsidR="008325A6" w:rsidRPr="009E7F4B" w14:paraId="2FCB7D1C" w14:textId="77777777" w:rsidTr="008325A6">
        <w:trPr>
          <w:trHeight w:val="300"/>
          <w:jc w:val="center"/>
        </w:trPr>
        <w:tc>
          <w:tcPr>
            <w:tcW w:w="2080" w:type="dxa"/>
            <w:shd w:val="clear" w:color="auto" w:fill="FFF2CC" w:themeFill="accent4" w:themeFillTint="33"/>
            <w:noWrap/>
            <w:hideMark/>
          </w:tcPr>
          <w:p w14:paraId="65C4095E" w14:textId="77777777" w:rsidR="008325A6" w:rsidRPr="009E7F4B" w:rsidRDefault="008325A6" w:rsidP="008325A6">
            <w:pPr>
              <w:rPr>
                <w:rFonts w:ascii="Times New Roman" w:hAnsi="Times New Roman" w:cs="Times New Roman"/>
                <w:b/>
                <w:bCs/>
              </w:rPr>
            </w:pPr>
            <w:r w:rsidRPr="009E7F4B">
              <w:rPr>
                <w:rFonts w:ascii="Times New Roman" w:hAnsi="Times New Roman" w:cs="Times New Roman"/>
                <w:b/>
                <w:bCs/>
              </w:rPr>
              <w:t>1,6-6 gadi (ieskaitot)</w:t>
            </w:r>
          </w:p>
        </w:tc>
        <w:tc>
          <w:tcPr>
            <w:tcW w:w="567" w:type="dxa"/>
            <w:shd w:val="clear" w:color="auto" w:fill="FFF2CC" w:themeFill="accent4" w:themeFillTint="33"/>
            <w:noWrap/>
            <w:hideMark/>
          </w:tcPr>
          <w:p w14:paraId="2CA83D02"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w:t>
            </w:r>
          </w:p>
        </w:tc>
        <w:tc>
          <w:tcPr>
            <w:tcW w:w="567" w:type="dxa"/>
            <w:shd w:val="clear" w:color="auto" w:fill="FFF2CC" w:themeFill="accent4" w:themeFillTint="33"/>
            <w:noWrap/>
            <w:hideMark/>
          </w:tcPr>
          <w:p w14:paraId="4D3931BE"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w:t>
            </w:r>
          </w:p>
        </w:tc>
        <w:tc>
          <w:tcPr>
            <w:tcW w:w="567" w:type="dxa"/>
            <w:shd w:val="clear" w:color="auto" w:fill="FFF2CC" w:themeFill="accent4" w:themeFillTint="33"/>
            <w:noWrap/>
            <w:hideMark/>
          </w:tcPr>
          <w:p w14:paraId="263632D2"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FF2CC" w:themeFill="accent4" w:themeFillTint="33"/>
            <w:noWrap/>
            <w:hideMark/>
          </w:tcPr>
          <w:p w14:paraId="0848723E"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FF2CC" w:themeFill="accent4" w:themeFillTint="33"/>
            <w:noWrap/>
            <w:hideMark/>
          </w:tcPr>
          <w:p w14:paraId="5E5360BB"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FF2CC" w:themeFill="accent4" w:themeFillTint="33"/>
            <w:noWrap/>
            <w:hideMark/>
          </w:tcPr>
          <w:p w14:paraId="3FB2C637"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486B157B"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4F23DFEE"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FF2CC" w:themeFill="accent4" w:themeFillTint="33"/>
            <w:noWrap/>
            <w:hideMark/>
          </w:tcPr>
          <w:p w14:paraId="2E529BE8"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14</w:t>
            </w:r>
          </w:p>
        </w:tc>
        <w:tc>
          <w:tcPr>
            <w:tcW w:w="567" w:type="dxa"/>
            <w:shd w:val="clear" w:color="auto" w:fill="FFF2CC" w:themeFill="accent4" w:themeFillTint="33"/>
            <w:noWrap/>
            <w:hideMark/>
          </w:tcPr>
          <w:p w14:paraId="3233E315"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14</w:t>
            </w:r>
          </w:p>
        </w:tc>
        <w:tc>
          <w:tcPr>
            <w:tcW w:w="567" w:type="dxa"/>
            <w:shd w:val="clear" w:color="auto" w:fill="FFF2CC" w:themeFill="accent4" w:themeFillTint="33"/>
            <w:noWrap/>
            <w:hideMark/>
          </w:tcPr>
          <w:p w14:paraId="0B9B6144"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62EF2FDD"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0D0C1A0A"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244FA290"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1E1C393E"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3BCCCB94"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851" w:type="dxa"/>
            <w:shd w:val="clear" w:color="auto" w:fill="FFF2CC" w:themeFill="accent4" w:themeFillTint="33"/>
            <w:noWrap/>
            <w:hideMark/>
          </w:tcPr>
          <w:p w14:paraId="3AAAAE41"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50</w:t>
            </w:r>
          </w:p>
        </w:tc>
        <w:tc>
          <w:tcPr>
            <w:tcW w:w="851" w:type="dxa"/>
            <w:shd w:val="clear" w:color="auto" w:fill="FFF2CC" w:themeFill="accent4" w:themeFillTint="33"/>
            <w:noWrap/>
            <w:hideMark/>
          </w:tcPr>
          <w:p w14:paraId="40EBC403"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25</w:t>
            </w:r>
          </w:p>
        </w:tc>
      </w:tr>
      <w:tr w:rsidR="008325A6" w:rsidRPr="009E7F4B" w14:paraId="7ED3087F" w14:textId="77777777" w:rsidTr="008325A6">
        <w:trPr>
          <w:trHeight w:val="300"/>
          <w:jc w:val="center"/>
        </w:trPr>
        <w:tc>
          <w:tcPr>
            <w:tcW w:w="2080" w:type="dxa"/>
            <w:noWrap/>
            <w:hideMark/>
          </w:tcPr>
          <w:p w14:paraId="2C8B62BB" w14:textId="77777777" w:rsidR="008325A6" w:rsidRPr="009E7F4B" w:rsidRDefault="008325A6" w:rsidP="008325A6">
            <w:pPr>
              <w:rPr>
                <w:rFonts w:ascii="Times New Roman" w:hAnsi="Times New Roman" w:cs="Times New Roman"/>
              </w:rPr>
            </w:pPr>
            <w:r w:rsidRPr="009E7F4B">
              <w:rPr>
                <w:rFonts w:ascii="Times New Roman" w:hAnsi="Times New Roman" w:cs="Times New Roman"/>
              </w:rPr>
              <w:t>īpašas kopšanas nepieciešamība</w:t>
            </w:r>
          </w:p>
        </w:tc>
        <w:tc>
          <w:tcPr>
            <w:tcW w:w="567" w:type="dxa"/>
            <w:noWrap/>
            <w:hideMark/>
          </w:tcPr>
          <w:p w14:paraId="7A57655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05D6B5E9"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190D6B43"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32D8A4FC"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3C3E218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3698100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02ACB9CA"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37601F8C"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DA71B4B"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0ECF107F"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8B8A28B"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1E407023"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291AA6B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E797BB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158BE3CA"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2AE7ACD"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851" w:type="dxa"/>
            <w:noWrap/>
            <w:hideMark/>
          </w:tcPr>
          <w:p w14:paraId="6AA9C9B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36</w:t>
            </w:r>
          </w:p>
        </w:tc>
        <w:tc>
          <w:tcPr>
            <w:tcW w:w="851" w:type="dxa"/>
            <w:noWrap/>
            <w:hideMark/>
          </w:tcPr>
          <w:p w14:paraId="0EAC30A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36</w:t>
            </w:r>
          </w:p>
        </w:tc>
      </w:tr>
      <w:tr w:rsidR="008325A6" w:rsidRPr="009E7F4B" w14:paraId="47A8804F" w14:textId="77777777" w:rsidTr="008325A6">
        <w:trPr>
          <w:trHeight w:val="300"/>
          <w:jc w:val="center"/>
        </w:trPr>
        <w:tc>
          <w:tcPr>
            <w:tcW w:w="2080" w:type="dxa"/>
            <w:noWrap/>
            <w:hideMark/>
          </w:tcPr>
          <w:p w14:paraId="00F9F92F" w14:textId="77777777" w:rsidR="008325A6" w:rsidRPr="009E7F4B" w:rsidRDefault="008325A6" w:rsidP="008325A6">
            <w:pPr>
              <w:rPr>
                <w:rFonts w:ascii="Times New Roman" w:hAnsi="Times New Roman" w:cs="Times New Roman"/>
              </w:rPr>
            </w:pPr>
            <w:r w:rsidRPr="009E7F4B">
              <w:rPr>
                <w:rFonts w:ascii="Times New Roman" w:hAnsi="Times New Roman" w:cs="Times New Roman"/>
              </w:rPr>
              <w:t>nav īpašas kopšanas nepieciešamība</w:t>
            </w:r>
          </w:p>
        </w:tc>
        <w:tc>
          <w:tcPr>
            <w:tcW w:w="567" w:type="dxa"/>
            <w:noWrap/>
            <w:hideMark/>
          </w:tcPr>
          <w:p w14:paraId="10D93C1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tcPr>
          <w:p w14:paraId="78E32B2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tcPr>
          <w:p w14:paraId="3DFB529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tcPr>
          <w:p w14:paraId="6D9D58BA"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861D5E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6C57BBFB"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CD38DC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5AF42154"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62AF7957"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14</w:t>
            </w:r>
          </w:p>
        </w:tc>
        <w:tc>
          <w:tcPr>
            <w:tcW w:w="567" w:type="dxa"/>
            <w:noWrap/>
            <w:hideMark/>
          </w:tcPr>
          <w:p w14:paraId="00CEF90B"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14</w:t>
            </w:r>
          </w:p>
        </w:tc>
        <w:tc>
          <w:tcPr>
            <w:tcW w:w="567" w:type="dxa"/>
            <w:noWrap/>
            <w:hideMark/>
          </w:tcPr>
          <w:p w14:paraId="1F34C6D5"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6BC96D2"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BF2D98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E90137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847AD0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0C49AA3"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851" w:type="dxa"/>
            <w:noWrap/>
            <w:hideMark/>
          </w:tcPr>
          <w:p w14:paraId="016D3D8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14</w:t>
            </w:r>
          </w:p>
        </w:tc>
        <w:tc>
          <w:tcPr>
            <w:tcW w:w="851" w:type="dxa"/>
            <w:noWrap/>
            <w:hideMark/>
          </w:tcPr>
          <w:p w14:paraId="56DF17FF"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14</w:t>
            </w:r>
          </w:p>
        </w:tc>
      </w:tr>
      <w:tr w:rsidR="008325A6" w:rsidRPr="009E7F4B" w14:paraId="3329B626" w14:textId="77777777" w:rsidTr="008325A6">
        <w:trPr>
          <w:trHeight w:val="300"/>
          <w:jc w:val="center"/>
        </w:trPr>
        <w:tc>
          <w:tcPr>
            <w:tcW w:w="2080" w:type="dxa"/>
            <w:shd w:val="clear" w:color="auto" w:fill="FFF2CC" w:themeFill="accent4" w:themeFillTint="33"/>
            <w:noWrap/>
            <w:hideMark/>
          </w:tcPr>
          <w:p w14:paraId="264F2081" w14:textId="77777777" w:rsidR="008325A6" w:rsidRPr="009E7F4B" w:rsidRDefault="008325A6" w:rsidP="008325A6">
            <w:pPr>
              <w:rPr>
                <w:rFonts w:ascii="Times New Roman" w:hAnsi="Times New Roman" w:cs="Times New Roman"/>
                <w:b/>
                <w:bCs/>
              </w:rPr>
            </w:pPr>
            <w:r w:rsidRPr="009E7F4B">
              <w:rPr>
                <w:rFonts w:ascii="Times New Roman" w:hAnsi="Times New Roman" w:cs="Times New Roman"/>
                <w:b/>
                <w:bCs/>
              </w:rPr>
              <w:t>7-13 gadi (ieskaitot)</w:t>
            </w:r>
          </w:p>
        </w:tc>
        <w:tc>
          <w:tcPr>
            <w:tcW w:w="567" w:type="dxa"/>
            <w:shd w:val="clear" w:color="auto" w:fill="FFF2CC" w:themeFill="accent4" w:themeFillTint="33"/>
            <w:noWrap/>
            <w:hideMark/>
          </w:tcPr>
          <w:p w14:paraId="449ECB7B"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4</w:t>
            </w:r>
          </w:p>
        </w:tc>
        <w:tc>
          <w:tcPr>
            <w:tcW w:w="567" w:type="dxa"/>
            <w:shd w:val="clear" w:color="auto" w:fill="FFF2CC" w:themeFill="accent4" w:themeFillTint="33"/>
            <w:noWrap/>
            <w:hideMark/>
          </w:tcPr>
          <w:p w14:paraId="1AF106A0"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4</w:t>
            </w:r>
          </w:p>
        </w:tc>
        <w:tc>
          <w:tcPr>
            <w:tcW w:w="567" w:type="dxa"/>
            <w:shd w:val="clear" w:color="auto" w:fill="FFF2CC" w:themeFill="accent4" w:themeFillTint="33"/>
            <w:noWrap/>
            <w:hideMark/>
          </w:tcPr>
          <w:p w14:paraId="2B97F2E8"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96</w:t>
            </w:r>
          </w:p>
        </w:tc>
        <w:tc>
          <w:tcPr>
            <w:tcW w:w="567" w:type="dxa"/>
            <w:shd w:val="clear" w:color="auto" w:fill="FFF2CC" w:themeFill="accent4" w:themeFillTint="33"/>
            <w:noWrap/>
            <w:hideMark/>
          </w:tcPr>
          <w:p w14:paraId="7F4E6C65"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FF2CC" w:themeFill="accent4" w:themeFillTint="33"/>
            <w:noWrap/>
            <w:hideMark/>
          </w:tcPr>
          <w:p w14:paraId="7EA14EC8"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0D5844AC"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0E4F3143"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0</w:t>
            </w:r>
          </w:p>
        </w:tc>
        <w:tc>
          <w:tcPr>
            <w:tcW w:w="567" w:type="dxa"/>
            <w:shd w:val="clear" w:color="auto" w:fill="FFF2CC" w:themeFill="accent4" w:themeFillTint="33"/>
            <w:noWrap/>
            <w:hideMark/>
          </w:tcPr>
          <w:p w14:paraId="0F21825A"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FF2CC" w:themeFill="accent4" w:themeFillTint="33"/>
            <w:noWrap/>
            <w:hideMark/>
          </w:tcPr>
          <w:p w14:paraId="13927437"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74811A53"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17DBD2C6"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FF2CC" w:themeFill="accent4" w:themeFillTint="33"/>
            <w:noWrap/>
            <w:hideMark/>
          </w:tcPr>
          <w:p w14:paraId="6731A9B4"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77484BEF"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FF2CC" w:themeFill="accent4" w:themeFillTint="33"/>
            <w:noWrap/>
            <w:hideMark/>
          </w:tcPr>
          <w:p w14:paraId="2B95FF18"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FF2CC" w:themeFill="accent4" w:themeFillTint="33"/>
            <w:noWrap/>
            <w:hideMark/>
          </w:tcPr>
          <w:p w14:paraId="34680B85"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FF2CC" w:themeFill="accent4" w:themeFillTint="33"/>
            <w:noWrap/>
            <w:hideMark/>
          </w:tcPr>
          <w:p w14:paraId="168EB1F4"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24</w:t>
            </w:r>
          </w:p>
        </w:tc>
        <w:tc>
          <w:tcPr>
            <w:tcW w:w="851" w:type="dxa"/>
            <w:shd w:val="clear" w:color="auto" w:fill="FFF2CC" w:themeFill="accent4" w:themeFillTint="33"/>
            <w:noWrap/>
            <w:hideMark/>
          </w:tcPr>
          <w:p w14:paraId="7B4D9FCD"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144</w:t>
            </w:r>
          </w:p>
        </w:tc>
        <w:tc>
          <w:tcPr>
            <w:tcW w:w="851" w:type="dxa"/>
            <w:shd w:val="clear" w:color="auto" w:fill="FFF2CC" w:themeFill="accent4" w:themeFillTint="33"/>
            <w:noWrap/>
            <w:hideMark/>
          </w:tcPr>
          <w:p w14:paraId="6BF86438" w14:textId="77777777" w:rsidR="008325A6" w:rsidRPr="008325A6" w:rsidRDefault="008325A6" w:rsidP="008325A6">
            <w:pPr>
              <w:jc w:val="center"/>
              <w:rPr>
                <w:rFonts w:ascii="Times New Roman" w:hAnsi="Times New Roman" w:cs="Times New Roman"/>
                <w:b/>
                <w:bCs/>
              </w:rPr>
            </w:pPr>
            <w:r w:rsidRPr="008325A6">
              <w:rPr>
                <w:rFonts w:ascii="Times New Roman" w:hAnsi="Times New Roman" w:cs="Times New Roman"/>
                <w:b/>
                <w:bCs/>
              </w:rPr>
              <w:t>36</w:t>
            </w:r>
          </w:p>
        </w:tc>
      </w:tr>
      <w:tr w:rsidR="008325A6" w:rsidRPr="009E7F4B" w14:paraId="740A2AD8" w14:textId="77777777" w:rsidTr="008325A6">
        <w:trPr>
          <w:trHeight w:val="300"/>
          <w:jc w:val="center"/>
        </w:trPr>
        <w:tc>
          <w:tcPr>
            <w:tcW w:w="2080" w:type="dxa"/>
            <w:noWrap/>
            <w:hideMark/>
          </w:tcPr>
          <w:p w14:paraId="623DA8BE" w14:textId="77777777" w:rsidR="008325A6" w:rsidRPr="009E7F4B" w:rsidRDefault="008325A6" w:rsidP="008325A6">
            <w:pPr>
              <w:rPr>
                <w:rFonts w:ascii="Times New Roman" w:hAnsi="Times New Roman" w:cs="Times New Roman"/>
              </w:rPr>
            </w:pPr>
            <w:r w:rsidRPr="009E7F4B">
              <w:rPr>
                <w:rFonts w:ascii="Times New Roman" w:hAnsi="Times New Roman" w:cs="Times New Roman"/>
              </w:rPr>
              <w:t>īpašas kopšanas nepieciešamība</w:t>
            </w:r>
          </w:p>
        </w:tc>
        <w:tc>
          <w:tcPr>
            <w:tcW w:w="567" w:type="dxa"/>
            <w:noWrap/>
            <w:hideMark/>
          </w:tcPr>
          <w:p w14:paraId="727F722A"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3</w:t>
            </w:r>
          </w:p>
        </w:tc>
        <w:tc>
          <w:tcPr>
            <w:tcW w:w="567" w:type="dxa"/>
            <w:noWrap/>
            <w:hideMark/>
          </w:tcPr>
          <w:p w14:paraId="1E4B99BD"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3</w:t>
            </w:r>
          </w:p>
        </w:tc>
        <w:tc>
          <w:tcPr>
            <w:tcW w:w="567" w:type="dxa"/>
            <w:noWrap/>
            <w:hideMark/>
          </w:tcPr>
          <w:p w14:paraId="5555B177"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72</w:t>
            </w:r>
          </w:p>
        </w:tc>
        <w:tc>
          <w:tcPr>
            <w:tcW w:w="567" w:type="dxa"/>
            <w:noWrap/>
            <w:hideMark/>
          </w:tcPr>
          <w:p w14:paraId="5385F8D9"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55A875C5"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ABAF7B5"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31BDBF3C"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575E2A86"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52924CB1"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5194FF5C"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5C155D3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3AA4E27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628FC105"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12</w:t>
            </w:r>
          </w:p>
        </w:tc>
        <w:tc>
          <w:tcPr>
            <w:tcW w:w="567" w:type="dxa"/>
            <w:noWrap/>
            <w:hideMark/>
          </w:tcPr>
          <w:p w14:paraId="3FECD0F5"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B190F4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0B6D2E6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851" w:type="dxa"/>
            <w:noWrap/>
            <w:hideMark/>
          </w:tcPr>
          <w:p w14:paraId="769A040D"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96</w:t>
            </w:r>
          </w:p>
        </w:tc>
        <w:tc>
          <w:tcPr>
            <w:tcW w:w="851" w:type="dxa"/>
            <w:noWrap/>
            <w:hideMark/>
          </w:tcPr>
          <w:p w14:paraId="0D9A5060"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32</w:t>
            </w:r>
          </w:p>
        </w:tc>
      </w:tr>
      <w:tr w:rsidR="008325A6" w:rsidRPr="009E7F4B" w14:paraId="2F75789D" w14:textId="77777777" w:rsidTr="008325A6">
        <w:trPr>
          <w:trHeight w:val="300"/>
          <w:jc w:val="center"/>
        </w:trPr>
        <w:tc>
          <w:tcPr>
            <w:tcW w:w="2080" w:type="dxa"/>
            <w:noWrap/>
            <w:hideMark/>
          </w:tcPr>
          <w:p w14:paraId="451A949C" w14:textId="77777777" w:rsidR="008325A6" w:rsidRPr="009E7F4B" w:rsidRDefault="008325A6" w:rsidP="008325A6">
            <w:pPr>
              <w:rPr>
                <w:rFonts w:ascii="Times New Roman" w:hAnsi="Times New Roman" w:cs="Times New Roman"/>
              </w:rPr>
            </w:pPr>
            <w:r w:rsidRPr="009E7F4B">
              <w:rPr>
                <w:rFonts w:ascii="Times New Roman" w:hAnsi="Times New Roman" w:cs="Times New Roman"/>
              </w:rPr>
              <w:t>nav īpašas kopšanas nepieciešamība</w:t>
            </w:r>
          </w:p>
        </w:tc>
        <w:tc>
          <w:tcPr>
            <w:tcW w:w="567" w:type="dxa"/>
            <w:noWrap/>
            <w:hideMark/>
          </w:tcPr>
          <w:p w14:paraId="27C3ED21"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226CD744"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448B221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28A7DD1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4ADA9F0A"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01425FD"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60022F34"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ED9C4F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13671BB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59F145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72DC5E24"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0B1473C2"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2AA98383"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0</w:t>
            </w:r>
          </w:p>
        </w:tc>
        <w:tc>
          <w:tcPr>
            <w:tcW w:w="567" w:type="dxa"/>
            <w:noWrap/>
            <w:hideMark/>
          </w:tcPr>
          <w:p w14:paraId="44270E9C"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1</w:t>
            </w:r>
          </w:p>
        </w:tc>
        <w:tc>
          <w:tcPr>
            <w:tcW w:w="567" w:type="dxa"/>
            <w:noWrap/>
            <w:hideMark/>
          </w:tcPr>
          <w:p w14:paraId="29683E3B"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567" w:type="dxa"/>
            <w:noWrap/>
            <w:hideMark/>
          </w:tcPr>
          <w:p w14:paraId="1F2822D2"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24</w:t>
            </w:r>
          </w:p>
        </w:tc>
        <w:tc>
          <w:tcPr>
            <w:tcW w:w="851" w:type="dxa"/>
            <w:noWrap/>
            <w:hideMark/>
          </w:tcPr>
          <w:p w14:paraId="61CC8D68"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48</w:t>
            </w:r>
          </w:p>
        </w:tc>
        <w:tc>
          <w:tcPr>
            <w:tcW w:w="851" w:type="dxa"/>
            <w:noWrap/>
            <w:hideMark/>
          </w:tcPr>
          <w:p w14:paraId="7F59B4AE" w14:textId="77777777" w:rsidR="008325A6" w:rsidRPr="008325A6" w:rsidRDefault="008325A6" w:rsidP="008325A6">
            <w:pPr>
              <w:jc w:val="center"/>
              <w:rPr>
                <w:rFonts w:ascii="Times New Roman" w:hAnsi="Times New Roman" w:cs="Times New Roman"/>
              </w:rPr>
            </w:pPr>
            <w:r w:rsidRPr="008325A6">
              <w:rPr>
                <w:rFonts w:ascii="Times New Roman" w:hAnsi="Times New Roman" w:cs="Times New Roman"/>
              </w:rPr>
              <w:t>48</w:t>
            </w:r>
          </w:p>
        </w:tc>
      </w:tr>
      <w:tr w:rsidR="008325A6" w:rsidRPr="009E7F4B" w14:paraId="16F2D29E" w14:textId="77777777" w:rsidTr="008325A6">
        <w:trPr>
          <w:trHeight w:val="300"/>
          <w:jc w:val="center"/>
        </w:trPr>
        <w:tc>
          <w:tcPr>
            <w:tcW w:w="2080" w:type="dxa"/>
            <w:shd w:val="clear" w:color="auto" w:fill="F2F2F2" w:themeFill="background1" w:themeFillShade="F2"/>
            <w:noWrap/>
            <w:hideMark/>
          </w:tcPr>
          <w:p w14:paraId="48A0ED2F" w14:textId="77777777" w:rsidR="008325A6" w:rsidRPr="009E7F4B" w:rsidRDefault="008325A6" w:rsidP="008325A6">
            <w:pPr>
              <w:shd w:val="clear" w:color="auto" w:fill="F2F2F2" w:themeFill="background1" w:themeFillShade="F2"/>
              <w:rPr>
                <w:rFonts w:ascii="Times New Roman" w:hAnsi="Times New Roman" w:cs="Times New Roman"/>
                <w:b/>
                <w:bCs/>
              </w:rPr>
            </w:pPr>
            <w:r w:rsidRPr="009E7F4B">
              <w:rPr>
                <w:rFonts w:ascii="Times New Roman" w:hAnsi="Times New Roman" w:cs="Times New Roman"/>
                <w:b/>
                <w:bCs/>
              </w:rPr>
              <w:t>Kopā</w:t>
            </w:r>
          </w:p>
        </w:tc>
        <w:tc>
          <w:tcPr>
            <w:tcW w:w="567" w:type="dxa"/>
            <w:shd w:val="clear" w:color="auto" w:fill="F2F2F2" w:themeFill="background1" w:themeFillShade="F2"/>
            <w:noWrap/>
            <w:hideMark/>
          </w:tcPr>
          <w:p w14:paraId="60B80F38"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6</w:t>
            </w:r>
          </w:p>
        </w:tc>
        <w:tc>
          <w:tcPr>
            <w:tcW w:w="567" w:type="dxa"/>
            <w:shd w:val="clear" w:color="auto" w:fill="F2F2F2" w:themeFill="background1" w:themeFillShade="F2"/>
            <w:noWrap/>
            <w:hideMark/>
          </w:tcPr>
          <w:p w14:paraId="102CCDCF"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5</w:t>
            </w:r>
          </w:p>
        </w:tc>
        <w:tc>
          <w:tcPr>
            <w:tcW w:w="567" w:type="dxa"/>
            <w:shd w:val="clear" w:color="auto" w:fill="F2F2F2" w:themeFill="background1" w:themeFillShade="F2"/>
            <w:noWrap/>
            <w:hideMark/>
          </w:tcPr>
          <w:p w14:paraId="21E03859"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120</w:t>
            </w:r>
          </w:p>
        </w:tc>
        <w:tc>
          <w:tcPr>
            <w:tcW w:w="567" w:type="dxa"/>
            <w:shd w:val="clear" w:color="auto" w:fill="F2F2F2" w:themeFill="background1" w:themeFillShade="F2"/>
            <w:noWrap/>
            <w:hideMark/>
          </w:tcPr>
          <w:p w14:paraId="31DE6003"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2F2F2" w:themeFill="background1" w:themeFillShade="F2"/>
            <w:noWrap/>
            <w:hideMark/>
          </w:tcPr>
          <w:p w14:paraId="3B1616FA"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2F2F2" w:themeFill="background1" w:themeFillShade="F2"/>
            <w:noWrap/>
            <w:hideMark/>
          </w:tcPr>
          <w:p w14:paraId="597C3E06"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2F2F2" w:themeFill="background1" w:themeFillShade="F2"/>
            <w:noWrap/>
            <w:hideMark/>
          </w:tcPr>
          <w:p w14:paraId="0E6457C8"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2F2F2" w:themeFill="background1" w:themeFillShade="F2"/>
            <w:noWrap/>
            <w:hideMark/>
          </w:tcPr>
          <w:p w14:paraId="3A8840D7"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2</w:t>
            </w:r>
          </w:p>
        </w:tc>
        <w:tc>
          <w:tcPr>
            <w:tcW w:w="567" w:type="dxa"/>
            <w:shd w:val="clear" w:color="auto" w:fill="F2F2F2" w:themeFill="background1" w:themeFillShade="F2"/>
            <w:noWrap/>
            <w:hideMark/>
          </w:tcPr>
          <w:p w14:paraId="182C3FE4"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26</w:t>
            </w:r>
          </w:p>
        </w:tc>
        <w:tc>
          <w:tcPr>
            <w:tcW w:w="567" w:type="dxa"/>
            <w:shd w:val="clear" w:color="auto" w:fill="F2F2F2" w:themeFill="background1" w:themeFillShade="F2"/>
            <w:noWrap/>
            <w:hideMark/>
          </w:tcPr>
          <w:p w14:paraId="749BC1C0"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13</w:t>
            </w:r>
          </w:p>
        </w:tc>
        <w:tc>
          <w:tcPr>
            <w:tcW w:w="567" w:type="dxa"/>
            <w:shd w:val="clear" w:color="auto" w:fill="F2F2F2" w:themeFill="background1" w:themeFillShade="F2"/>
            <w:noWrap/>
            <w:hideMark/>
          </w:tcPr>
          <w:p w14:paraId="1664DE3C"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2F2F2" w:themeFill="background1" w:themeFillShade="F2"/>
            <w:noWrap/>
            <w:hideMark/>
          </w:tcPr>
          <w:p w14:paraId="36AE6476"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2F2F2" w:themeFill="background1" w:themeFillShade="F2"/>
            <w:noWrap/>
            <w:hideMark/>
          </w:tcPr>
          <w:p w14:paraId="5B50D357"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12</w:t>
            </w:r>
          </w:p>
        </w:tc>
        <w:tc>
          <w:tcPr>
            <w:tcW w:w="567" w:type="dxa"/>
            <w:shd w:val="clear" w:color="auto" w:fill="F2F2F2" w:themeFill="background1" w:themeFillShade="F2"/>
            <w:noWrap/>
            <w:hideMark/>
          </w:tcPr>
          <w:p w14:paraId="46C88D97"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w:t>
            </w:r>
          </w:p>
        </w:tc>
        <w:tc>
          <w:tcPr>
            <w:tcW w:w="567" w:type="dxa"/>
            <w:shd w:val="clear" w:color="auto" w:fill="F2F2F2" w:themeFill="background1" w:themeFillShade="F2"/>
            <w:noWrap/>
            <w:hideMark/>
          </w:tcPr>
          <w:p w14:paraId="16ECC3A8"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24</w:t>
            </w:r>
          </w:p>
        </w:tc>
        <w:tc>
          <w:tcPr>
            <w:tcW w:w="567" w:type="dxa"/>
            <w:shd w:val="clear" w:color="auto" w:fill="F2F2F2" w:themeFill="background1" w:themeFillShade="F2"/>
            <w:noWrap/>
            <w:hideMark/>
          </w:tcPr>
          <w:p w14:paraId="141AC9CB"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24</w:t>
            </w:r>
          </w:p>
        </w:tc>
        <w:tc>
          <w:tcPr>
            <w:tcW w:w="851" w:type="dxa"/>
            <w:shd w:val="clear" w:color="auto" w:fill="F2F2F2" w:themeFill="background1" w:themeFillShade="F2"/>
            <w:noWrap/>
            <w:hideMark/>
          </w:tcPr>
          <w:p w14:paraId="62BC2857"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194</w:t>
            </w:r>
          </w:p>
        </w:tc>
        <w:tc>
          <w:tcPr>
            <w:tcW w:w="851" w:type="dxa"/>
            <w:shd w:val="clear" w:color="auto" w:fill="F2F2F2" w:themeFill="background1" w:themeFillShade="F2"/>
            <w:noWrap/>
            <w:hideMark/>
          </w:tcPr>
          <w:p w14:paraId="67648944" w14:textId="77777777" w:rsidR="008325A6" w:rsidRPr="008325A6" w:rsidRDefault="008325A6" w:rsidP="008325A6">
            <w:pPr>
              <w:shd w:val="clear" w:color="auto" w:fill="F2F2F2" w:themeFill="background1" w:themeFillShade="F2"/>
              <w:jc w:val="center"/>
              <w:rPr>
                <w:rFonts w:ascii="Times New Roman" w:hAnsi="Times New Roman" w:cs="Times New Roman"/>
                <w:b/>
                <w:bCs/>
              </w:rPr>
            </w:pPr>
            <w:r w:rsidRPr="008325A6">
              <w:rPr>
                <w:rFonts w:ascii="Times New Roman" w:hAnsi="Times New Roman" w:cs="Times New Roman"/>
                <w:b/>
                <w:bCs/>
              </w:rPr>
              <w:t>32</w:t>
            </w:r>
          </w:p>
        </w:tc>
      </w:tr>
    </w:tbl>
    <w:p w14:paraId="56AF1587" w14:textId="77777777" w:rsidR="009E7F4B" w:rsidRPr="009E7F4B" w:rsidRDefault="009E7F4B" w:rsidP="009E7F4B"/>
    <w:p w14:paraId="15D9B9C8" w14:textId="77777777" w:rsidR="009E7F4B" w:rsidRPr="009E7F4B" w:rsidRDefault="009E7F4B" w:rsidP="009E7F4B"/>
    <w:p w14:paraId="5CB8EA0C" w14:textId="77777777" w:rsidR="009E7F4B" w:rsidRPr="009E7F4B" w:rsidRDefault="009E7F4B" w:rsidP="009E7F4B"/>
    <w:p w14:paraId="3CF7B7A2" w14:textId="77777777" w:rsidR="009E7F4B" w:rsidRPr="009E7F4B" w:rsidRDefault="009E7F4B" w:rsidP="009E7F4B"/>
    <w:p w14:paraId="064CA390" w14:textId="77777777" w:rsidR="009E7F4B" w:rsidRPr="009E7F4B" w:rsidRDefault="009E7F4B" w:rsidP="009E7F4B"/>
    <w:p w14:paraId="452B7965" w14:textId="77777777" w:rsidR="009E7F4B" w:rsidRPr="009E7F4B" w:rsidRDefault="009E7F4B" w:rsidP="009E7F4B"/>
    <w:p w14:paraId="2FDCE65E" w14:textId="77777777" w:rsidR="009E7F4B" w:rsidRPr="009E7F4B" w:rsidRDefault="009E7F4B" w:rsidP="009E7F4B"/>
    <w:p w14:paraId="77CA68C5" w14:textId="77777777" w:rsidR="00596BEE" w:rsidRDefault="009E7F4B" w:rsidP="00596BEE">
      <w:pPr>
        <w:keepNext/>
        <w:spacing w:after="200" w:line="240" w:lineRule="auto"/>
        <w:jc w:val="right"/>
        <w:rPr>
          <w:rFonts w:ascii="Times New Roman" w:hAnsi="Times New Roman" w:cs="Times New Roman"/>
          <w:i/>
          <w:iCs/>
          <w:color w:val="000000" w:themeColor="text1"/>
          <w:sz w:val="24"/>
          <w:szCs w:val="24"/>
        </w:rPr>
      </w:pPr>
      <w:r w:rsidRPr="009E7F4B">
        <w:rPr>
          <w:rFonts w:ascii="Times New Roman" w:hAnsi="Times New Roman" w:cs="Times New Roman"/>
          <w:i/>
          <w:iCs/>
          <w:color w:val="000000" w:themeColor="text1"/>
          <w:sz w:val="24"/>
          <w:szCs w:val="24"/>
        </w:rPr>
        <w:lastRenderedPageBreak/>
        <w:t>2.</w:t>
      </w:r>
      <w:r w:rsidR="00547095">
        <w:rPr>
          <w:rFonts w:ascii="Times New Roman" w:hAnsi="Times New Roman" w:cs="Times New Roman"/>
          <w:i/>
          <w:iCs/>
          <w:color w:val="000000" w:themeColor="text1"/>
          <w:sz w:val="24"/>
          <w:szCs w:val="24"/>
        </w:rPr>
        <w:t>1.4</w:t>
      </w:r>
      <w:r w:rsidRPr="009E7F4B">
        <w:rPr>
          <w:rFonts w:ascii="Times New Roman" w:hAnsi="Times New Roman" w:cs="Times New Roman"/>
          <w:i/>
          <w:iCs/>
          <w:color w:val="000000" w:themeColor="text1"/>
          <w:sz w:val="24"/>
          <w:szCs w:val="24"/>
        </w:rPr>
        <w:t xml:space="preserve">. tabula </w:t>
      </w:r>
    </w:p>
    <w:p w14:paraId="487E7359" w14:textId="0B941433" w:rsidR="009E7F4B" w:rsidRPr="00596BEE" w:rsidRDefault="00547095" w:rsidP="00547095">
      <w:pPr>
        <w:keepNext/>
        <w:spacing w:after="200" w:line="240" w:lineRule="auto"/>
        <w:jc w:val="center"/>
        <w:rPr>
          <w:rFonts w:ascii="Times New Roman" w:hAnsi="Times New Roman" w:cs="Times New Roman"/>
          <w:b/>
          <w:bCs/>
          <w:color w:val="000000" w:themeColor="text1"/>
          <w:sz w:val="24"/>
          <w:szCs w:val="24"/>
        </w:rPr>
      </w:pPr>
      <w:r w:rsidRPr="00596BEE">
        <w:rPr>
          <w:rFonts w:ascii="Times New Roman" w:hAnsi="Times New Roman" w:cs="Times New Roman"/>
          <w:b/>
          <w:bCs/>
          <w:color w:val="000000" w:themeColor="text1"/>
          <w:sz w:val="24"/>
          <w:szCs w:val="24"/>
        </w:rPr>
        <w:t xml:space="preserve">Speciālistu konsultāciju apmērs bērniem – </w:t>
      </w:r>
      <w:r w:rsidR="00596BEE" w:rsidRPr="00596BEE">
        <w:rPr>
          <w:rFonts w:ascii="Times New Roman" w:hAnsi="Times New Roman" w:cs="Times New Roman"/>
          <w:b/>
          <w:bCs/>
          <w:color w:val="000000" w:themeColor="text1"/>
          <w:sz w:val="24"/>
          <w:szCs w:val="24"/>
        </w:rPr>
        <w:t>P</w:t>
      </w:r>
      <w:r w:rsidRPr="00596BEE">
        <w:rPr>
          <w:rFonts w:ascii="Times New Roman" w:hAnsi="Times New Roman" w:cs="Times New Roman"/>
          <w:b/>
          <w:bCs/>
          <w:color w:val="000000" w:themeColor="text1"/>
          <w:sz w:val="24"/>
          <w:szCs w:val="24"/>
        </w:rPr>
        <w:t>ārējie</w:t>
      </w:r>
      <w:r w:rsidR="00596BEE" w:rsidRPr="00596BEE">
        <w:rPr>
          <w:rFonts w:ascii="Times New Roman" w:hAnsi="Times New Roman" w:cs="Times New Roman"/>
          <w:b/>
          <w:bCs/>
          <w:color w:val="000000" w:themeColor="text1"/>
          <w:sz w:val="24"/>
          <w:szCs w:val="24"/>
        </w:rPr>
        <w:t xml:space="preserve"> vecuma grupā no 0-13 gadi (ieskaitot) </w:t>
      </w:r>
      <w:r w:rsidRPr="00596BEE">
        <w:rPr>
          <w:rFonts w:ascii="Times New Roman" w:hAnsi="Times New Roman" w:cs="Times New Roman"/>
          <w:b/>
          <w:bCs/>
          <w:color w:val="000000" w:themeColor="text1"/>
          <w:sz w:val="24"/>
          <w:szCs w:val="24"/>
        </w:rPr>
        <w:t>vidēji vienam bērnam 12 mēnešu periodā</w:t>
      </w:r>
    </w:p>
    <w:tbl>
      <w:tblPr>
        <w:tblStyle w:val="Reatabula3"/>
        <w:tblW w:w="14029" w:type="dxa"/>
        <w:jc w:val="center"/>
        <w:tblLook w:val="04A0" w:firstRow="1" w:lastRow="0" w:firstColumn="1" w:lastColumn="0" w:noHBand="0" w:noVBand="1"/>
      </w:tblPr>
      <w:tblGrid>
        <w:gridCol w:w="1636"/>
        <w:gridCol w:w="965"/>
        <w:gridCol w:w="686"/>
        <w:gridCol w:w="670"/>
        <w:gridCol w:w="655"/>
        <w:gridCol w:w="686"/>
        <w:gridCol w:w="670"/>
        <w:gridCol w:w="655"/>
        <w:gridCol w:w="686"/>
        <w:gridCol w:w="670"/>
        <w:gridCol w:w="655"/>
        <w:gridCol w:w="686"/>
        <w:gridCol w:w="670"/>
        <w:gridCol w:w="655"/>
        <w:gridCol w:w="686"/>
        <w:gridCol w:w="670"/>
        <w:gridCol w:w="655"/>
        <w:gridCol w:w="649"/>
        <w:gridCol w:w="724"/>
      </w:tblGrid>
      <w:tr w:rsidR="0020123A" w:rsidRPr="009E7F4B" w14:paraId="1DBB67EE" w14:textId="77777777" w:rsidTr="0020123A">
        <w:trPr>
          <w:trHeight w:val="300"/>
          <w:jc w:val="center"/>
        </w:trPr>
        <w:tc>
          <w:tcPr>
            <w:tcW w:w="1572" w:type="dxa"/>
            <w:vMerge w:val="restart"/>
            <w:shd w:val="clear" w:color="auto" w:fill="F2F2F2" w:themeFill="background1" w:themeFillShade="F2"/>
            <w:noWrap/>
            <w:hideMark/>
          </w:tcPr>
          <w:p w14:paraId="361BF6F2" w14:textId="42DE30D8" w:rsidR="0020123A" w:rsidRPr="009E7F4B" w:rsidRDefault="0020123A" w:rsidP="0020123A">
            <w:bookmarkStart w:id="83" w:name="_Hlk126592880"/>
            <w:r w:rsidRPr="001C3DE3">
              <w:rPr>
                <w:rFonts w:ascii="Times New Roman" w:hAnsi="Times New Roman" w:cs="Times New Roman"/>
              </w:rPr>
              <w:t>Vecum</w:t>
            </w:r>
            <w:r>
              <w:rPr>
                <w:rFonts w:ascii="Times New Roman" w:hAnsi="Times New Roman" w:cs="Times New Roman"/>
              </w:rPr>
              <w:t>a</w:t>
            </w:r>
            <w:r w:rsidRPr="001C3DE3">
              <w:rPr>
                <w:rFonts w:ascii="Times New Roman" w:hAnsi="Times New Roman" w:cs="Times New Roman"/>
              </w:rPr>
              <w:t xml:space="preserve"> grupa/ īpašas kopšanas nepieciešamība</w:t>
            </w:r>
          </w:p>
        </w:tc>
        <w:tc>
          <w:tcPr>
            <w:tcW w:w="927" w:type="dxa"/>
            <w:vMerge w:val="restart"/>
            <w:shd w:val="clear" w:color="auto" w:fill="F2F2F2" w:themeFill="background1" w:themeFillShade="F2"/>
            <w:noWrap/>
          </w:tcPr>
          <w:p w14:paraId="7245DCBF" w14:textId="1F5C87F3" w:rsidR="0020123A" w:rsidRPr="009E7F4B" w:rsidRDefault="0020123A" w:rsidP="0020123A">
            <w:pPr>
              <w:rPr>
                <w:rFonts w:ascii="Times New Roman" w:hAnsi="Times New Roman" w:cs="Times New Roman"/>
              </w:rPr>
            </w:pPr>
            <w:r>
              <w:rPr>
                <w:rFonts w:ascii="Times New Roman" w:hAnsi="Times New Roman" w:cs="Times New Roman"/>
                <w:sz w:val="20"/>
                <w:szCs w:val="20"/>
              </w:rPr>
              <w:t>Kopējais b</w:t>
            </w:r>
            <w:r w:rsidRPr="009E7F4B">
              <w:rPr>
                <w:rFonts w:ascii="Times New Roman" w:hAnsi="Times New Roman" w:cs="Times New Roman"/>
                <w:sz w:val="20"/>
                <w:szCs w:val="20"/>
              </w:rPr>
              <w:t>ērnu sk</w:t>
            </w:r>
            <w:r>
              <w:rPr>
                <w:rFonts w:ascii="Times New Roman" w:hAnsi="Times New Roman" w:cs="Times New Roman"/>
                <w:sz w:val="20"/>
                <w:szCs w:val="20"/>
              </w:rPr>
              <w:t>aits</w:t>
            </w:r>
          </w:p>
        </w:tc>
        <w:tc>
          <w:tcPr>
            <w:tcW w:w="1932" w:type="dxa"/>
            <w:gridSpan w:val="3"/>
            <w:shd w:val="clear" w:color="auto" w:fill="F2F2F2" w:themeFill="background1" w:themeFillShade="F2"/>
            <w:noWrap/>
            <w:hideMark/>
          </w:tcPr>
          <w:p w14:paraId="7D327ED9" w14:textId="354F7FEB" w:rsidR="0020123A" w:rsidRPr="0020123A" w:rsidRDefault="0020123A" w:rsidP="0020123A">
            <w:pPr>
              <w:jc w:val="center"/>
              <w:rPr>
                <w:rFonts w:ascii="Times New Roman" w:hAnsi="Times New Roman" w:cs="Times New Roman"/>
                <w:b/>
                <w:bCs/>
                <w:sz w:val="20"/>
                <w:szCs w:val="20"/>
              </w:rPr>
            </w:pPr>
            <w:r w:rsidRPr="0020123A">
              <w:rPr>
                <w:rFonts w:ascii="Times New Roman" w:hAnsi="Times New Roman" w:cs="Times New Roman"/>
                <w:b/>
                <w:bCs/>
                <w:sz w:val="20"/>
                <w:szCs w:val="20"/>
              </w:rPr>
              <w:t>Psihologa konsultācijas</w:t>
            </w:r>
          </w:p>
        </w:tc>
        <w:tc>
          <w:tcPr>
            <w:tcW w:w="1932" w:type="dxa"/>
            <w:gridSpan w:val="3"/>
            <w:shd w:val="clear" w:color="auto" w:fill="F2F2F2" w:themeFill="background1" w:themeFillShade="F2"/>
            <w:noWrap/>
            <w:hideMark/>
          </w:tcPr>
          <w:p w14:paraId="15394797" w14:textId="7E03D100" w:rsidR="0020123A" w:rsidRPr="0020123A" w:rsidRDefault="0020123A" w:rsidP="0020123A">
            <w:pPr>
              <w:jc w:val="center"/>
              <w:rPr>
                <w:rFonts w:ascii="Times New Roman" w:hAnsi="Times New Roman" w:cs="Times New Roman"/>
                <w:b/>
                <w:bCs/>
                <w:sz w:val="20"/>
                <w:szCs w:val="20"/>
              </w:rPr>
            </w:pPr>
            <w:r w:rsidRPr="0020123A">
              <w:rPr>
                <w:rFonts w:ascii="Times New Roman" w:hAnsi="Times New Roman" w:cs="Times New Roman"/>
                <w:b/>
                <w:bCs/>
                <w:sz w:val="20"/>
                <w:szCs w:val="20"/>
              </w:rPr>
              <w:t>Kanisterpijas nodarbība</w:t>
            </w:r>
          </w:p>
        </w:tc>
        <w:tc>
          <w:tcPr>
            <w:tcW w:w="1932" w:type="dxa"/>
            <w:gridSpan w:val="3"/>
            <w:shd w:val="clear" w:color="auto" w:fill="F2F2F2" w:themeFill="background1" w:themeFillShade="F2"/>
            <w:noWrap/>
            <w:hideMark/>
          </w:tcPr>
          <w:p w14:paraId="517C2FF7" w14:textId="04F742C8" w:rsidR="0020123A" w:rsidRPr="0020123A" w:rsidRDefault="0020123A" w:rsidP="0020123A">
            <w:pPr>
              <w:jc w:val="center"/>
              <w:rPr>
                <w:rFonts w:ascii="Times New Roman" w:hAnsi="Times New Roman" w:cs="Times New Roman"/>
                <w:b/>
                <w:bCs/>
                <w:sz w:val="20"/>
                <w:szCs w:val="20"/>
              </w:rPr>
            </w:pPr>
            <w:r w:rsidRPr="0020123A">
              <w:rPr>
                <w:rFonts w:ascii="Times New Roman" w:hAnsi="Times New Roman" w:cs="Times New Roman"/>
                <w:b/>
                <w:bCs/>
                <w:sz w:val="20"/>
                <w:szCs w:val="20"/>
              </w:rPr>
              <w:t>Smilšu terapijas nodarbība</w:t>
            </w:r>
          </w:p>
        </w:tc>
        <w:tc>
          <w:tcPr>
            <w:tcW w:w="1932" w:type="dxa"/>
            <w:gridSpan w:val="3"/>
            <w:shd w:val="clear" w:color="auto" w:fill="F2F2F2" w:themeFill="background1" w:themeFillShade="F2"/>
            <w:noWrap/>
            <w:hideMark/>
          </w:tcPr>
          <w:p w14:paraId="2448F4D8" w14:textId="77777777" w:rsidR="0020123A" w:rsidRPr="0020123A" w:rsidRDefault="0020123A" w:rsidP="0020123A">
            <w:pPr>
              <w:jc w:val="center"/>
              <w:rPr>
                <w:rFonts w:ascii="Times New Roman" w:hAnsi="Times New Roman" w:cs="Times New Roman"/>
                <w:b/>
                <w:bCs/>
                <w:sz w:val="20"/>
                <w:szCs w:val="20"/>
              </w:rPr>
            </w:pPr>
            <w:r w:rsidRPr="0020123A">
              <w:rPr>
                <w:rFonts w:ascii="Times New Roman" w:hAnsi="Times New Roman" w:cs="Times New Roman"/>
                <w:b/>
                <w:bCs/>
                <w:sz w:val="20"/>
                <w:szCs w:val="20"/>
              </w:rPr>
              <w:t>Portidža</w:t>
            </w:r>
          </w:p>
        </w:tc>
        <w:tc>
          <w:tcPr>
            <w:tcW w:w="1932" w:type="dxa"/>
            <w:gridSpan w:val="3"/>
            <w:shd w:val="clear" w:color="auto" w:fill="F2F2F2" w:themeFill="background1" w:themeFillShade="F2"/>
            <w:noWrap/>
            <w:hideMark/>
          </w:tcPr>
          <w:p w14:paraId="1DE5BB57" w14:textId="77777777" w:rsidR="0020123A" w:rsidRPr="0020123A" w:rsidRDefault="0020123A" w:rsidP="0020123A">
            <w:pPr>
              <w:jc w:val="center"/>
              <w:rPr>
                <w:rFonts w:ascii="Times New Roman" w:hAnsi="Times New Roman" w:cs="Times New Roman"/>
                <w:b/>
                <w:bCs/>
                <w:sz w:val="20"/>
                <w:szCs w:val="20"/>
              </w:rPr>
            </w:pPr>
            <w:r w:rsidRPr="0020123A">
              <w:rPr>
                <w:rFonts w:ascii="Times New Roman" w:hAnsi="Times New Roman" w:cs="Times New Roman"/>
                <w:b/>
                <w:bCs/>
                <w:sz w:val="20"/>
                <w:szCs w:val="20"/>
              </w:rPr>
              <w:t>Grupu nodarbības</w:t>
            </w:r>
          </w:p>
        </w:tc>
        <w:tc>
          <w:tcPr>
            <w:tcW w:w="624" w:type="dxa"/>
            <w:vMerge w:val="restart"/>
            <w:shd w:val="clear" w:color="auto" w:fill="F2F2F2" w:themeFill="background1" w:themeFillShade="F2"/>
            <w:noWrap/>
            <w:textDirection w:val="btLr"/>
            <w:hideMark/>
          </w:tcPr>
          <w:p w14:paraId="5EE94B93" w14:textId="77777777" w:rsidR="0020123A" w:rsidRDefault="0020123A" w:rsidP="0020123A">
            <w:pPr>
              <w:jc w:val="center"/>
              <w:rPr>
                <w:rFonts w:ascii="Times New Roman" w:hAnsi="Times New Roman" w:cs="Times New Roman"/>
                <w:b/>
                <w:bCs/>
                <w:sz w:val="20"/>
                <w:szCs w:val="20"/>
              </w:rPr>
            </w:pPr>
            <w:r>
              <w:rPr>
                <w:rFonts w:ascii="Times New Roman" w:hAnsi="Times New Roman" w:cs="Times New Roman"/>
                <w:b/>
                <w:bCs/>
                <w:sz w:val="20"/>
                <w:szCs w:val="20"/>
              </w:rPr>
              <w:t>Konsultāciju skaits kopā</w:t>
            </w:r>
          </w:p>
          <w:p w14:paraId="1150CD47" w14:textId="77777777" w:rsidR="0020123A" w:rsidRPr="009E7F4B" w:rsidRDefault="0020123A" w:rsidP="0020123A">
            <w:pPr>
              <w:jc w:val="center"/>
              <w:rPr>
                <w:rFonts w:ascii="Times New Roman" w:hAnsi="Times New Roman" w:cs="Times New Roman"/>
                <w:sz w:val="20"/>
                <w:szCs w:val="20"/>
              </w:rPr>
            </w:pPr>
          </w:p>
        </w:tc>
        <w:tc>
          <w:tcPr>
            <w:tcW w:w="624" w:type="dxa"/>
            <w:vMerge w:val="restart"/>
            <w:shd w:val="clear" w:color="auto" w:fill="F2F2F2" w:themeFill="background1" w:themeFillShade="F2"/>
            <w:noWrap/>
            <w:textDirection w:val="btLr"/>
            <w:hideMark/>
          </w:tcPr>
          <w:p w14:paraId="37052749" w14:textId="77777777" w:rsidR="0020123A" w:rsidRDefault="0020123A" w:rsidP="0020123A">
            <w:pPr>
              <w:jc w:val="center"/>
              <w:rPr>
                <w:rFonts w:ascii="Times New Roman" w:hAnsi="Times New Roman" w:cs="Times New Roman"/>
                <w:b/>
                <w:bCs/>
                <w:sz w:val="20"/>
                <w:szCs w:val="20"/>
              </w:rPr>
            </w:pPr>
          </w:p>
          <w:p w14:paraId="63DFDA02" w14:textId="5BC0F00A" w:rsidR="0020123A" w:rsidRPr="009E7F4B" w:rsidRDefault="0020123A" w:rsidP="0020123A">
            <w:pPr>
              <w:rPr>
                <w:rFonts w:ascii="Times New Roman" w:hAnsi="Times New Roman" w:cs="Times New Roman"/>
                <w:sz w:val="20"/>
                <w:szCs w:val="20"/>
              </w:rPr>
            </w:pPr>
            <w:r>
              <w:rPr>
                <w:rFonts w:ascii="Times New Roman" w:hAnsi="Times New Roman" w:cs="Times New Roman"/>
                <w:b/>
                <w:bCs/>
                <w:sz w:val="20"/>
                <w:szCs w:val="20"/>
              </w:rPr>
              <w:t>Vidēji uz vienu bērnu</w:t>
            </w:r>
          </w:p>
        </w:tc>
      </w:tr>
      <w:tr w:rsidR="0020123A" w:rsidRPr="009E7F4B" w14:paraId="74007BE4" w14:textId="77777777" w:rsidTr="00994977">
        <w:trPr>
          <w:cantSplit/>
          <w:trHeight w:val="1554"/>
          <w:jc w:val="center"/>
        </w:trPr>
        <w:tc>
          <w:tcPr>
            <w:tcW w:w="1572" w:type="dxa"/>
            <w:vMerge/>
            <w:noWrap/>
            <w:hideMark/>
          </w:tcPr>
          <w:p w14:paraId="398EC9D6" w14:textId="77777777" w:rsidR="0020123A" w:rsidRPr="009E7F4B" w:rsidRDefault="0020123A" w:rsidP="0020123A"/>
        </w:tc>
        <w:tc>
          <w:tcPr>
            <w:tcW w:w="927" w:type="dxa"/>
            <w:vMerge/>
            <w:noWrap/>
          </w:tcPr>
          <w:p w14:paraId="37A67800" w14:textId="77777777" w:rsidR="0020123A" w:rsidRPr="009E7F4B" w:rsidRDefault="0020123A" w:rsidP="0020123A"/>
        </w:tc>
        <w:tc>
          <w:tcPr>
            <w:tcW w:w="659" w:type="dxa"/>
            <w:shd w:val="clear" w:color="auto" w:fill="F2F2F2" w:themeFill="background1" w:themeFillShade="F2"/>
            <w:noWrap/>
            <w:textDirection w:val="btLr"/>
          </w:tcPr>
          <w:p w14:paraId="08566AB9" w14:textId="018F01B9"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4" w:type="dxa"/>
            <w:shd w:val="clear" w:color="auto" w:fill="F2F2F2" w:themeFill="background1" w:themeFillShade="F2"/>
            <w:noWrap/>
            <w:textDirection w:val="btLr"/>
          </w:tcPr>
          <w:p w14:paraId="7649030F" w14:textId="6641D2F9"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29" w:type="dxa"/>
            <w:shd w:val="clear" w:color="auto" w:fill="F2F2F2" w:themeFill="background1" w:themeFillShade="F2"/>
            <w:noWrap/>
            <w:textDirection w:val="btLr"/>
          </w:tcPr>
          <w:p w14:paraId="6A075E11" w14:textId="06478037"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59" w:type="dxa"/>
            <w:shd w:val="clear" w:color="auto" w:fill="F2F2F2" w:themeFill="background1" w:themeFillShade="F2"/>
            <w:noWrap/>
            <w:textDirection w:val="btLr"/>
          </w:tcPr>
          <w:p w14:paraId="37B0A9B0" w14:textId="43146F06"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4" w:type="dxa"/>
            <w:shd w:val="clear" w:color="auto" w:fill="F2F2F2" w:themeFill="background1" w:themeFillShade="F2"/>
            <w:noWrap/>
            <w:textDirection w:val="btLr"/>
          </w:tcPr>
          <w:p w14:paraId="0F6A93EA" w14:textId="01F4186B"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29" w:type="dxa"/>
            <w:shd w:val="clear" w:color="auto" w:fill="F2F2F2" w:themeFill="background1" w:themeFillShade="F2"/>
            <w:noWrap/>
            <w:textDirection w:val="btLr"/>
          </w:tcPr>
          <w:p w14:paraId="06B93CB9" w14:textId="0C596F2E"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59" w:type="dxa"/>
            <w:shd w:val="clear" w:color="auto" w:fill="F2F2F2" w:themeFill="background1" w:themeFillShade="F2"/>
            <w:noWrap/>
            <w:textDirection w:val="btLr"/>
          </w:tcPr>
          <w:p w14:paraId="0B5B27FA" w14:textId="318DB72A"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4" w:type="dxa"/>
            <w:shd w:val="clear" w:color="auto" w:fill="F2F2F2" w:themeFill="background1" w:themeFillShade="F2"/>
            <w:noWrap/>
            <w:textDirection w:val="btLr"/>
          </w:tcPr>
          <w:p w14:paraId="43196016" w14:textId="24B896A8"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29" w:type="dxa"/>
            <w:shd w:val="clear" w:color="auto" w:fill="F2F2F2" w:themeFill="background1" w:themeFillShade="F2"/>
            <w:noWrap/>
            <w:textDirection w:val="btLr"/>
          </w:tcPr>
          <w:p w14:paraId="3F8803A9" w14:textId="5878810C"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59" w:type="dxa"/>
            <w:shd w:val="clear" w:color="auto" w:fill="F2F2F2" w:themeFill="background1" w:themeFillShade="F2"/>
            <w:noWrap/>
            <w:textDirection w:val="btLr"/>
          </w:tcPr>
          <w:p w14:paraId="600131CD" w14:textId="7F37517D"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4" w:type="dxa"/>
            <w:shd w:val="clear" w:color="auto" w:fill="F2F2F2" w:themeFill="background1" w:themeFillShade="F2"/>
            <w:noWrap/>
            <w:textDirection w:val="btLr"/>
          </w:tcPr>
          <w:p w14:paraId="28E06349" w14:textId="083E1F06"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29" w:type="dxa"/>
            <w:shd w:val="clear" w:color="auto" w:fill="F2F2F2" w:themeFill="background1" w:themeFillShade="F2"/>
            <w:noWrap/>
            <w:textDirection w:val="btLr"/>
          </w:tcPr>
          <w:p w14:paraId="434DAAE1" w14:textId="5238F156"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59" w:type="dxa"/>
            <w:shd w:val="clear" w:color="auto" w:fill="F2F2F2" w:themeFill="background1" w:themeFillShade="F2"/>
            <w:noWrap/>
            <w:textDirection w:val="btLr"/>
          </w:tcPr>
          <w:p w14:paraId="15A15EE5" w14:textId="543C4534"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Bērnu sk</w:t>
            </w:r>
            <w:r>
              <w:rPr>
                <w:rFonts w:ascii="Times New Roman" w:hAnsi="Times New Roman" w:cs="Times New Roman"/>
                <w:sz w:val="20"/>
                <w:szCs w:val="20"/>
              </w:rPr>
              <w:t>aits</w:t>
            </w:r>
          </w:p>
        </w:tc>
        <w:tc>
          <w:tcPr>
            <w:tcW w:w="644" w:type="dxa"/>
            <w:shd w:val="clear" w:color="auto" w:fill="F2F2F2" w:themeFill="background1" w:themeFillShade="F2"/>
            <w:noWrap/>
            <w:textDirection w:val="btLr"/>
          </w:tcPr>
          <w:p w14:paraId="6AC232E8" w14:textId="2737B715"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Kons</w:t>
            </w:r>
            <w:r>
              <w:rPr>
                <w:rFonts w:ascii="Times New Roman" w:hAnsi="Times New Roman" w:cs="Times New Roman"/>
                <w:sz w:val="20"/>
                <w:szCs w:val="20"/>
              </w:rPr>
              <w:t>ultāciju skaits</w:t>
            </w:r>
          </w:p>
        </w:tc>
        <w:tc>
          <w:tcPr>
            <w:tcW w:w="629" w:type="dxa"/>
            <w:shd w:val="clear" w:color="auto" w:fill="F2F2F2" w:themeFill="background1" w:themeFillShade="F2"/>
            <w:noWrap/>
            <w:textDirection w:val="btLr"/>
          </w:tcPr>
          <w:p w14:paraId="3727E591" w14:textId="1F775648" w:rsidR="0020123A" w:rsidRPr="009E7F4B" w:rsidRDefault="0020123A" w:rsidP="0020123A">
            <w:pPr>
              <w:ind w:left="113" w:right="113"/>
              <w:jc w:val="center"/>
              <w:rPr>
                <w:rFonts w:ascii="Times New Roman" w:hAnsi="Times New Roman" w:cs="Times New Roman"/>
                <w:sz w:val="20"/>
                <w:szCs w:val="20"/>
              </w:rPr>
            </w:pPr>
            <w:r w:rsidRPr="009E7F4B">
              <w:rPr>
                <w:rFonts w:ascii="Times New Roman" w:hAnsi="Times New Roman" w:cs="Times New Roman"/>
                <w:sz w:val="20"/>
                <w:szCs w:val="20"/>
              </w:rPr>
              <w:t>Vid</w:t>
            </w:r>
            <w:r>
              <w:rPr>
                <w:rFonts w:ascii="Times New Roman" w:hAnsi="Times New Roman" w:cs="Times New Roman"/>
                <w:sz w:val="20"/>
                <w:szCs w:val="20"/>
              </w:rPr>
              <w:t>ēji uz vienu bērnu</w:t>
            </w:r>
          </w:p>
        </w:tc>
        <w:tc>
          <w:tcPr>
            <w:tcW w:w="624" w:type="dxa"/>
            <w:vMerge/>
            <w:shd w:val="clear" w:color="auto" w:fill="F2F2F2" w:themeFill="background1" w:themeFillShade="F2"/>
            <w:hideMark/>
          </w:tcPr>
          <w:p w14:paraId="109ECC1D" w14:textId="77777777" w:rsidR="0020123A" w:rsidRPr="009E7F4B" w:rsidRDefault="0020123A" w:rsidP="0020123A"/>
        </w:tc>
        <w:tc>
          <w:tcPr>
            <w:tcW w:w="624" w:type="dxa"/>
            <w:vMerge/>
            <w:hideMark/>
          </w:tcPr>
          <w:p w14:paraId="37091F3F" w14:textId="77777777" w:rsidR="0020123A" w:rsidRPr="009E7F4B" w:rsidRDefault="0020123A" w:rsidP="0020123A"/>
        </w:tc>
      </w:tr>
      <w:tr w:rsidR="0020123A" w:rsidRPr="009E7F4B" w14:paraId="58B70826" w14:textId="77777777" w:rsidTr="0020123A">
        <w:trPr>
          <w:trHeight w:val="300"/>
          <w:jc w:val="center"/>
        </w:trPr>
        <w:tc>
          <w:tcPr>
            <w:tcW w:w="1572" w:type="dxa"/>
            <w:shd w:val="clear" w:color="auto" w:fill="FFF2CC" w:themeFill="accent4" w:themeFillTint="33"/>
            <w:noWrap/>
            <w:hideMark/>
          </w:tcPr>
          <w:p w14:paraId="519DC905" w14:textId="77777777" w:rsidR="0020123A" w:rsidRPr="009E7F4B" w:rsidRDefault="0020123A" w:rsidP="0020123A">
            <w:pPr>
              <w:rPr>
                <w:rFonts w:ascii="Times New Roman" w:hAnsi="Times New Roman" w:cs="Times New Roman"/>
                <w:b/>
                <w:bCs/>
                <w:sz w:val="20"/>
                <w:szCs w:val="20"/>
              </w:rPr>
            </w:pPr>
            <w:r w:rsidRPr="009E7F4B">
              <w:rPr>
                <w:rFonts w:ascii="Times New Roman" w:hAnsi="Times New Roman" w:cs="Times New Roman"/>
                <w:b/>
                <w:bCs/>
                <w:sz w:val="20"/>
                <w:szCs w:val="20"/>
              </w:rPr>
              <w:t>0-1,5 gadi (ieskaitot)</w:t>
            </w:r>
          </w:p>
        </w:tc>
        <w:tc>
          <w:tcPr>
            <w:tcW w:w="927" w:type="dxa"/>
            <w:shd w:val="clear" w:color="auto" w:fill="FFF2CC" w:themeFill="accent4" w:themeFillTint="33"/>
            <w:noWrap/>
            <w:hideMark/>
          </w:tcPr>
          <w:p w14:paraId="0044BFFB"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59" w:type="dxa"/>
            <w:shd w:val="clear" w:color="auto" w:fill="FFF2CC" w:themeFill="accent4" w:themeFillTint="33"/>
            <w:noWrap/>
            <w:hideMark/>
          </w:tcPr>
          <w:p w14:paraId="68859FBA"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694D8E77"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5F5F690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9" w:type="dxa"/>
            <w:shd w:val="clear" w:color="auto" w:fill="FFF2CC" w:themeFill="accent4" w:themeFillTint="33"/>
            <w:noWrap/>
            <w:hideMark/>
          </w:tcPr>
          <w:p w14:paraId="6A4D5722"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34149D87"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15EC064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9" w:type="dxa"/>
            <w:shd w:val="clear" w:color="auto" w:fill="FFF2CC" w:themeFill="accent4" w:themeFillTint="33"/>
            <w:noWrap/>
            <w:hideMark/>
          </w:tcPr>
          <w:p w14:paraId="1AB9C183"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634191C2"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6581B12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9" w:type="dxa"/>
            <w:shd w:val="clear" w:color="auto" w:fill="FFF2CC" w:themeFill="accent4" w:themeFillTint="33"/>
            <w:noWrap/>
            <w:hideMark/>
          </w:tcPr>
          <w:p w14:paraId="3B75A0F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2AAD43B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FF2CC" w:themeFill="accent4" w:themeFillTint="33"/>
            <w:noWrap/>
            <w:hideMark/>
          </w:tcPr>
          <w:p w14:paraId="540B22A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59" w:type="dxa"/>
            <w:shd w:val="clear" w:color="auto" w:fill="FFF2CC" w:themeFill="accent4" w:themeFillTint="33"/>
            <w:noWrap/>
            <w:hideMark/>
          </w:tcPr>
          <w:p w14:paraId="4A3D982B"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38037D3E"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78E88245"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4" w:type="dxa"/>
            <w:shd w:val="clear" w:color="auto" w:fill="FFF2CC" w:themeFill="accent4" w:themeFillTint="33"/>
            <w:noWrap/>
            <w:hideMark/>
          </w:tcPr>
          <w:p w14:paraId="0ADA8D9A"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4" w:type="dxa"/>
            <w:shd w:val="clear" w:color="auto" w:fill="FFF2CC" w:themeFill="accent4" w:themeFillTint="33"/>
            <w:noWrap/>
            <w:hideMark/>
          </w:tcPr>
          <w:p w14:paraId="7D76FC3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r>
      <w:tr w:rsidR="0020123A" w:rsidRPr="009E7F4B" w14:paraId="13BA9847" w14:textId="77777777" w:rsidTr="0020123A">
        <w:trPr>
          <w:trHeight w:val="300"/>
          <w:jc w:val="center"/>
        </w:trPr>
        <w:tc>
          <w:tcPr>
            <w:tcW w:w="1572" w:type="dxa"/>
            <w:noWrap/>
            <w:hideMark/>
          </w:tcPr>
          <w:p w14:paraId="00C073F3" w14:textId="77777777" w:rsidR="0020123A" w:rsidRPr="009E7F4B" w:rsidRDefault="0020123A" w:rsidP="0020123A">
            <w:pPr>
              <w:rPr>
                <w:rFonts w:ascii="Times New Roman" w:hAnsi="Times New Roman" w:cs="Times New Roman"/>
                <w:sz w:val="20"/>
                <w:szCs w:val="20"/>
              </w:rPr>
            </w:pPr>
            <w:r w:rsidRPr="009E7F4B">
              <w:rPr>
                <w:rFonts w:ascii="Times New Roman" w:hAnsi="Times New Roman" w:cs="Times New Roman"/>
                <w:sz w:val="20"/>
                <w:szCs w:val="20"/>
              </w:rPr>
              <w:t>īpašas kopšanas nepieciešamība</w:t>
            </w:r>
          </w:p>
        </w:tc>
        <w:tc>
          <w:tcPr>
            <w:tcW w:w="927" w:type="dxa"/>
            <w:noWrap/>
            <w:hideMark/>
          </w:tcPr>
          <w:p w14:paraId="3C84D1F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59" w:type="dxa"/>
            <w:noWrap/>
            <w:hideMark/>
          </w:tcPr>
          <w:p w14:paraId="4E78B23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075B04D7"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49D55970"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18D4F368"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3C8AAED4"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2F61D0E3"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56974E1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059B6F9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3715E12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5D6A9BE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5DECFDB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9" w:type="dxa"/>
            <w:noWrap/>
            <w:hideMark/>
          </w:tcPr>
          <w:p w14:paraId="67CDF97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59" w:type="dxa"/>
            <w:noWrap/>
            <w:hideMark/>
          </w:tcPr>
          <w:p w14:paraId="63E76B7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4011D6D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076CF66B"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4" w:type="dxa"/>
            <w:noWrap/>
            <w:hideMark/>
          </w:tcPr>
          <w:p w14:paraId="7A360C5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4" w:type="dxa"/>
            <w:noWrap/>
            <w:hideMark/>
          </w:tcPr>
          <w:p w14:paraId="06841231"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r>
      <w:tr w:rsidR="0020123A" w:rsidRPr="009E7F4B" w14:paraId="560CEAB2" w14:textId="77777777" w:rsidTr="0020123A">
        <w:trPr>
          <w:trHeight w:val="300"/>
          <w:jc w:val="center"/>
        </w:trPr>
        <w:tc>
          <w:tcPr>
            <w:tcW w:w="1572" w:type="dxa"/>
            <w:noWrap/>
            <w:hideMark/>
          </w:tcPr>
          <w:p w14:paraId="7870914A" w14:textId="77777777" w:rsidR="0020123A" w:rsidRPr="009E7F4B" w:rsidRDefault="0020123A" w:rsidP="0020123A">
            <w:pPr>
              <w:rPr>
                <w:rFonts w:ascii="Times New Roman" w:hAnsi="Times New Roman" w:cs="Times New Roman"/>
                <w:sz w:val="20"/>
                <w:szCs w:val="20"/>
              </w:rPr>
            </w:pPr>
            <w:r w:rsidRPr="009E7F4B">
              <w:rPr>
                <w:rFonts w:ascii="Times New Roman" w:hAnsi="Times New Roman" w:cs="Times New Roman"/>
                <w:sz w:val="20"/>
                <w:szCs w:val="20"/>
              </w:rPr>
              <w:t>nav īpašas kopšanas nepieciešamība</w:t>
            </w:r>
          </w:p>
        </w:tc>
        <w:tc>
          <w:tcPr>
            <w:tcW w:w="927" w:type="dxa"/>
            <w:noWrap/>
            <w:hideMark/>
          </w:tcPr>
          <w:p w14:paraId="5EE3262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4B3C454B"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623B29E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12C2A290"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4FE33186"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59EFB8E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5C951383"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5E1A7F20"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398BD61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44A1775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016D156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50DB22D4"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01D3F603"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3B918B9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59A5B431"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44FEA87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4" w:type="dxa"/>
            <w:noWrap/>
            <w:hideMark/>
          </w:tcPr>
          <w:p w14:paraId="789105C9"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4" w:type="dxa"/>
            <w:noWrap/>
            <w:hideMark/>
          </w:tcPr>
          <w:p w14:paraId="6E97F13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r>
      <w:tr w:rsidR="0020123A" w:rsidRPr="009E7F4B" w14:paraId="0AED7B4F" w14:textId="77777777" w:rsidTr="0020123A">
        <w:trPr>
          <w:trHeight w:val="300"/>
          <w:jc w:val="center"/>
        </w:trPr>
        <w:tc>
          <w:tcPr>
            <w:tcW w:w="1572" w:type="dxa"/>
            <w:shd w:val="clear" w:color="auto" w:fill="FFF2CC" w:themeFill="accent4" w:themeFillTint="33"/>
            <w:noWrap/>
            <w:hideMark/>
          </w:tcPr>
          <w:p w14:paraId="48949F48" w14:textId="77777777" w:rsidR="0020123A" w:rsidRPr="009E7F4B" w:rsidRDefault="0020123A" w:rsidP="0020123A">
            <w:pPr>
              <w:rPr>
                <w:rFonts w:ascii="Times New Roman" w:hAnsi="Times New Roman" w:cs="Times New Roman"/>
                <w:b/>
                <w:bCs/>
                <w:sz w:val="20"/>
                <w:szCs w:val="20"/>
              </w:rPr>
            </w:pPr>
            <w:r w:rsidRPr="009E7F4B">
              <w:rPr>
                <w:rFonts w:ascii="Times New Roman" w:hAnsi="Times New Roman" w:cs="Times New Roman"/>
                <w:b/>
                <w:bCs/>
                <w:sz w:val="20"/>
                <w:szCs w:val="20"/>
              </w:rPr>
              <w:t>1,6-6 gadi (ieskaitot)</w:t>
            </w:r>
          </w:p>
        </w:tc>
        <w:tc>
          <w:tcPr>
            <w:tcW w:w="927" w:type="dxa"/>
            <w:shd w:val="clear" w:color="auto" w:fill="FFF2CC" w:themeFill="accent4" w:themeFillTint="33"/>
            <w:noWrap/>
            <w:hideMark/>
          </w:tcPr>
          <w:p w14:paraId="4C17B5EC"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w:t>
            </w:r>
          </w:p>
        </w:tc>
        <w:tc>
          <w:tcPr>
            <w:tcW w:w="659" w:type="dxa"/>
            <w:shd w:val="clear" w:color="auto" w:fill="FFF2CC" w:themeFill="accent4" w:themeFillTint="33"/>
            <w:noWrap/>
            <w:hideMark/>
          </w:tcPr>
          <w:p w14:paraId="44AAEBC3"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44" w:type="dxa"/>
            <w:shd w:val="clear" w:color="auto" w:fill="FFF2CC" w:themeFill="accent4" w:themeFillTint="33"/>
            <w:noWrap/>
            <w:hideMark/>
          </w:tcPr>
          <w:p w14:paraId="6C23673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FF2CC" w:themeFill="accent4" w:themeFillTint="33"/>
            <w:noWrap/>
            <w:hideMark/>
          </w:tcPr>
          <w:p w14:paraId="253A83FE"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24</w:t>
            </w:r>
          </w:p>
        </w:tc>
        <w:tc>
          <w:tcPr>
            <w:tcW w:w="659" w:type="dxa"/>
            <w:shd w:val="clear" w:color="auto" w:fill="FFF2CC" w:themeFill="accent4" w:themeFillTint="33"/>
            <w:noWrap/>
            <w:hideMark/>
          </w:tcPr>
          <w:p w14:paraId="50E65BF3"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44" w:type="dxa"/>
            <w:shd w:val="clear" w:color="auto" w:fill="FFF2CC" w:themeFill="accent4" w:themeFillTint="33"/>
            <w:noWrap/>
            <w:hideMark/>
          </w:tcPr>
          <w:p w14:paraId="3062475B"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32</w:t>
            </w:r>
          </w:p>
        </w:tc>
        <w:tc>
          <w:tcPr>
            <w:tcW w:w="629" w:type="dxa"/>
            <w:shd w:val="clear" w:color="auto" w:fill="FFF2CC" w:themeFill="accent4" w:themeFillTint="33"/>
            <w:noWrap/>
            <w:hideMark/>
          </w:tcPr>
          <w:p w14:paraId="45582BE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16</w:t>
            </w:r>
          </w:p>
        </w:tc>
        <w:tc>
          <w:tcPr>
            <w:tcW w:w="659" w:type="dxa"/>
            <w:shd w:val="clear" w:color="auto" w:fill="FFF2CC" w:themeFill="accent4" w:themeFillTint="33"/>
            <w:noWrap/>
            <w:hideMark/>
          </w:tcPr>
          <w:p w14:paraId="6298049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7CF51B5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14</w:t>
            </w:r>
          </w:p>
        </w:tc>
        <w:tc>
          <w:tcPr>
            <w:tcW w:w="629" w:type="dxa"/>
            <w:shd w:val="clear" w:color="auto" w:fill="FFF2CC" w:themeFill="accent4" w:themeFillTint="33"/>
            <w:noWrap/>
            <w:hideMark/>
          </w:tcPr>
          <w:p w14:paraId="62272742"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14</w:t>
            </w:r>
          </w:p>
        </w:tc>
        <w:tc>
          <w:tcPr>
            <w:tcW w:w="659" w:type="dxa"/>
            <w:shd w:val="clear" w:color="auto" w:fill="FFF2CC" w:themeFill="accent4" w:themeFillTint="33"/>
            <w:noWrap/>
            <w:hideMark/>
          </w:tcPr>
          <w:p w14:paraId="1319E79F"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63D76DAA"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FF2CC" w:themeFill="accent4" w:themeFillTint="33"/>
            <w:noWrap/>
            <w:hideMark/>
          </w:tcPr>
          <w:p w14:paraId="5A9707B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59" w:type="dxa"/>
            <w:shd w:val="clear" w:color="auto" w:fill="FFF2CC" w:themeFill="accent4" w:themeFillTint="33"/>
            <w:noWrap/>
            <w:hideMark/>
          </w:tcPr>
          <w:p w14:paraId="6F100C6F"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55BA026C"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FF2CC" w:themeFill="accent4" w:themeFillTint="33"/>
            <w:noWrap/>
            <w:hideMark/>
          </w:tcPr>
          <w:p w14:paraId="5BFBCC1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4" w:type="dxa"/>
            <w:shd w:val="clear" w:color="auto" w:fill="FFF2CC" w:themeFill="accent4" w:themeFillTint="33"/>
            <w:noWrap/>
            <w:hideMark/>
          </w:tcPr>
          <w:p w14:paraId="65D0720E"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190</w:t>
            </w:r>
          </w:p>
        </w:tc>
        <w:tc>
          <w:tcPr>
            <w:tcW w:w="624" w:type="dxa"/>
            <w:shd w:val="clear" w:color="auto" w:fill="FFF2CC" w:themeFill="accent4" w:themeFillTint="33"/>
            <w:noWrap/>
            <w:hideMark/>
          </w:tcPr>
          <w:p w14:paraId="08B460AD"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r>
      <w:tr w:rsidR="0020123A" w:rsidRPr="009E7F4B" w14:paraId="532B0314" w14:textId="77777777" w:rsidTr="0020123A">
        <w:trPr>
          <w:trHeight w:val="300"/>
          <w:jc w:val="center"/>
        </w:trPr>
        <w:tc>
          <w:tcPr>
            <w:tcW w:w="1572" w:type="dxa"/>
            <w:noWrap/>
            <w:hideMark/>
          </w:tcPr>
          <w:p w14:paraId="53A02A7D" w14:textId="77777777" w:rsidR="0020123A" w:rsidRPr="009E7F4B" w:rsidRDefault="0020123A" w:rsidP="0020123A">
            <w:pPr>
              <w:rPr>
                <w:rFonts w:ascii="Times New Roman" w:hAnsi="Times New Roman" w:cs="Times New Roman"/>
                <w:sz w:val="20"/>
                <w:szCs w:val="20"/>
              </w:rPr>
            </w:pPr>
            <w:r w:rsidRPr="009E7F4B">
              <w:rPr>
                <w:rFonts w:ascii="Times New Roman" w:hAnsi="Times New Roman" w:cs="Times New Roman"/>
                <w:sz w:val="20"/>
                <w:szCs w:val="20"/>
              </w:rPr>
              <w:t>īpašas kopšanas nepieciešamība</w:t>
            </w:r>
          </w:p>
        </w:tc>
        <w:tc>
          <w:tcPr>
            <w:tcW w:w="927" w:type="dxa"/>
            <w:noWrap/>
            <w:hideMark/>
          </w:tcPr>
          <w:p w14:paraId="648197A2" w14:textId="36F48768" w:rsidR="0020123A" w:rsidRPr="009E7F4B" w:rsidRDefault="00994977" w:rsidP="0020123A">
            <w:pPr>
              <w:jc w:val="center"/>
              <w:rPr>
                <w:rFonts w:ascii="Times New Roman" w:hAnsi="Times New Roman" w:cs="Times New Roman"/>
                <w:sz w:val="20"/>
                <w:szCs w:val="20"/>
              </w:rPr>
            </w:pPr>
            <w:r>
              <w:rPr>
                <w:rFonts w:ascii="Times New Roman" w:hAnsi="Times New Roman" w:cs="Times New Roman"/>
                <w:sz w:val="20"/>
                <w:szCs w:val="20"/>
              </w:rPr>
              <w:t>2</w:t>
            </w:r>
          </w:p>
        </w:tc>
        <w:tc>
          <w:tcPr>
            <w:tcW w:w="659" w:type="dxa"/>
            <w:noWrap/>
            <w:hideMark/>
          </w:tcPr>
          <w:p w14:paraId="5AA319B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2</w:t>
            </w:r>
          </w:p>
        </w:tc>
        <w:tc>
          <w:tcPr>
            <w:tcW w:w="644" w:type="dxa"/>
            <w:noWrap/>
            <w:hideMark/>
          </w:tcPr>
          <w:p w14:paraId="3E1F331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9" w:type="dxa"/>
            <w:noWrap/>
            <w:hideMark/>
          </w:tcPr>
          <w:p w14:paraId="4DF8B600"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24</w:t>
            </w:r>
          </w:p>
        </w:tc>
        <w:tc>
          <w:tcPr>
            <w:tcW w:w="659" w:type="dxa"/>
            <w:noWrap/>
            <w:hideMark/>
          </w:tcPr>
          <w:p w14:paraId="596B0F5E"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7B395C2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629" w:type="dxa"/>
            <w:noWrap/>
            <w:hideMark/>
          </w:tcPr>
          <w:p w14:paraId="6291C159"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659" w:type="dxa"/>
            <w:noWrap/>
            <w:hideMark/>
          </w:tcPr>
          <w:p w14:paraId="0CB36A8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5A0B2FF6"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7A3BC58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6216ECF1"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248CCC4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9" w:type="dxa"/>
            <w:noWrap/>
            <w:hideMark/>
          </w:tcPr>
          <w:p w14:paraId="48852A10"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59" w:type="dxa"/>
            <w:noWrap/>
            <w:hideMark/>
          </w:tcPr>
          <w:p w14:paraId="37AB8E17"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4B76DFD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9" w:type="dxa"/>
            <w:noWrap/>
            <w:hideMark/>
          </w:tcPr>
          <w:p w14:paraId="2A774DD9"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4" w:type="dxa"/>
            <w:noWrap/>
            <w:hideMark/>
          </w:tcPr>
          <w:p w14:paraId="3DF23D86"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156</w:t>
            </w:r>
          </w:p>
        </w:tc>
        <w:tc>
          <w:tcPr>
            <w:tcW w:w="624" w:type="dxa"/>
            <w:noWrap/>
            <w:hideMark/>
          </w:tcPr>
          <w:p w14:paraId="112F004B" w14:textId="28603E3D" w:rsidR="0020123A" w:rsidRPr="009E7F4B" w:rsidRDefault="00994977" w:rsidP="0020123A">
            <w:pPr>
              <w:jc w:val="center"/>
              <w:rPr>
                <w:rFonts w:ascii="Times New Roman" w:hAnsi="Times New Roman" w:cs="Times New Roman"/>
                <w:sz w:val="20"/>
                <w:szCs w:val="20"/>
              </w:rPr>
            </w:pPr>
            <w:r>
              <w:rPr>
                <w:rFonts w:ascii="Times New Roman" w:hAnsi="Times New Roman" w:cs="Times New Roman"/>
                <w:sz w:val="20"/>
                <w:szCs w:val="20"/>
              </w:rPr>
              <w:t>78</w:t>
            </w:r>
          </w:p>
        </w:tc>
      </w:tr>
      <w:tr w:rsidR="0020123A" w:rsidRPr="009E7F4B" w14:paraId="6C91A69C" w14:textId="77777777" w:rsidTr="0020123A">
        <w:trPr>
          <w:trHeight w:val="300"/>
          <w:jc w:val="center"/>
        </w:trPr>
        <w:tc>
          <w:tcPr>
            <w:tcW w:w="1572" w:type="dxa"/>
            <w:noWrap/>
            <w:hideMark/>
          </w:tcPr>
          <w:p w14:paraId="3421FB32" w14:textId="77777777" w:rsidR="0020123A" w:rsidRPr="009E7F4B" w:rsidRDefault="0020123A" w:rsidP="0020123A">
            <w:pPr>
              <w:rPr>
                <w:rFonts w:ascii="Times New Roman" w:hAnsi="Times New Roman" w:cs="Times New Roman"/>
                <w:sz w:val="20"/>
                <w:szCs w:val="20"/>
              </w:rPr>
            </w:pPr>
            <w:r w:rsidRPr="009E7F4B">
              <w:rPr>
                <w:rFonts w:ascii="Times New Roman" w:hAnsi="Times New Roman" w:cs="Times New Roman"/>
                <w:sz w:val="20"/>
                <w:szCs w:val="20"/>
              </w:rPr>
              <w:t>nav īpašas kopšanas nepieciešamība</w:t>
            </w:r>
          </w:p>
        </w:tc>
        <w:tc>
          <w:tcPr>
            <w:tcW w:w="927" w:type="dxa"/>
            <w:noWrap/>
            <w:hideMark/>
          </w:tcPr>
          <w:p w14:paraId="3E9838E4" w14:textId="125FC5AA" w:rsidR="0020123A" w:rsidRPr="009E7F4B" w:rsidRDefault="00994977" w:rsidP="0020123A">
            <w:pPr>
              <w:jc w:val="center"/>
              <w:rPr>
                <w:rFonts w:ascii="Times New Roman" w:hAnsi="Times New Roman" w:cs="Times New Roman"/>
                <w:sz w:val="20"/>
                <w:szCs w:val="20"/>
              </w:rPr>
            </w:pPr>
            <w:r>
              <w:rPr>
                <w:rFonts w:ascii="Times New Roman" w:hAnsi="Times New Roman" w:cs="Times New Roman"/>
                <w:sz w:val="20"/>
                <w:szCs w:val="20"/>
              </w:rPr>
              <w:t>2</w:t>
            </w:r>
          </w:p>
        </w:tc>
        <w:tc>
          <w:tcPr>
            <w:tcW w:w="659" w:type="dxa"/>
            <w:noWrap/>
            <w:hideMark/>
          </w:tcPr>
          <w:p w14:paraId="70CB6222"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4580B45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7593C03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4042619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4DA79748"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20</w:t>
            </w:r>
          </w:p>
        </w:tc>
        <w:tc>
          <w:tcPr>
            <w:tcW w:w="629" w:type="dxa"/>
            <w:noWrap/>
            <w:hideMark/>
          </w:tcPr>
          <w:p w14:paraId="3163776E"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20</w:t>
            </w:r>
          </w:p>
        </w:tc>
        <w:tc>
          <w:tcPr>
            <w:tcW w:w="659" w:type="dxa"/>
            <w:noWrap/>
            <w:hideMark/>
          </w:tcPr>
          <w:p w14:paraId="4FE97B5F" w14:textId="77777777" w:rsidR="0020123A" w:rsidRPr="0020123A" w:rsidRDefault="0020123A" w:rsidP="0020123A">
            <w:pPr>
              <w:jc w:val="center"/>
              <w:rPr>
                <w:rFonts w:ascii="Times New Roman" w:hAnsi="Times New Roman" w:cs="Times New Roman"/>
                <w:sz w:val="20"/>
                <w:szCs w:val="20"/>
              </w:rPr>
            </w:pPr>
            <w:r w:rsidRPr="0020123A">
              <w:rPr>
                <w:rFonts w:ascii="Times New Roman" w:hAnsi="Times New Roman" w:cs="Times New Roman"/>
                <w:sz w:val="20"/>
                <w:szCs w:val="20"/>
              </w:rPr>
              <w:t>1</w:t>
            </w:r>
          </w:p>
        </w:tc>
        <w:tc>
          <w:tcPr>
            <w:tcW w:w="644" w:type="dxa"/>
            <w:noWrap/>
            <w:hideMark/>
          </w:tcPr>
          <w:p w14:paraId="4B2EBF22" w14:textId="77777777" w:rsidR="0020123A" w:rsidRPr="0020123A" w:rsidRDefault="0020123A" w:rsidP="0020123A">
            <w:pPr>
              <w:jc w:val="center"/>
              <w:rPr>
                <w:rFonts w:ascii="Times New Roman" w:hAnsi="Times New Roman" w:cs="Times New Roman"/>
                <w:sz w:val="20"/>
                <w:szCs w:val="20"/>
              </w:rPr>
            </w:pPr>
            <w:r w:rsidRPr="0020123A">
              <w:rPr>
                <w:rFonts w:ascii="Times New Roman" w:hAnsi="Times New Roman" w:cs="Times New Roman"/>
                <w:sz w:val="20"/>
                <w:szCs w:val="20"/>
              </w:rPr>
              <w:t>14</w:t>
            </w:r>
          </w:p>
        </w:tc>
        <w:tc>
          <w:tcPr>
            <w:tcW w:w="629" w:type="dxa"/>
            <w:noWrap/>
            <w:hideMark/>
          </w:tcPr>
          <w:p w14:paraId="5B674A1A" w14:textId="77777777" w:rsidR="0020123A" w:rsidRPr="0020123A" w:rsidRDefault="0020123A" w:rsidP="0020123A">
            <w:pPr>
              <w:jc w:val="center"/>
              <w:rPr>
                <w:rFonts w:ascii="Times New Roman" w:hAnsi="Times New Roman" w:cs="Times New Roman"/>
                <w:sz w:val="20"/>
                <w:szCs w:val="20"/>
              </w:rPr>
            </w:pPr>
            <w:r w:rsidRPr="0020123A">
              <w:rPr>
                <w:rFonts w:ascii="Times New Roman" w:hAnsi="Times New Roman" w:cs="Times New Roman"/>
                <w:sz w:val="20"/>
                <w:szCs w:val="20"/>
              </w:rPr>
              <w:t>14</w:t>
            </w:r>
          </w:p>
        </w:tc>
        <w:tc>
          <w:tcPr>
            <w:tcW w:w="659" w:type="dxa"/>
            <w:noWrap/>
            <w:hideMark/>
          </w:tcPr>
          <w:p w14:paraId="24929D9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27B56588"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7504CF8B"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549B1017"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5BC5214A"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349AF30B"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4" w:type="dxa"/>
            <w:noWrap/>
            <w:hideMark/>
          </w:tcPr>
          <w:p w14:paraId="376ABAB3"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34</w:t>
            </w:r>
          </w:p>
        </w:tc>
        <w:tc>
          <w:tcPr>
            <w:tcW w:w="624" w:type="dxa"/>
            <w:noWrap/>
            <w:hideMark/>
          </w:tcPr>
          <w:p w14:paraId="1489265E" w14:textId="2E2745D5" w:rsidR="0020123A" w:rsidRPr="009E7F4B" w:rsidRDefault="00994977" w:rsidP="0020123A">
            <w:pPr>
              <w:jc w:val="center"/>
              <w:rPr>
                <w:rFonts w:ascii="Times New Roman" w:hAnsi="Times New Roman" w:cs="Times New Roman"/>
                <w:sz w:val="20"/>
                <w:szCs w:val="20"/>
              </w:rPr>
            </w:pPr>
            <w:r>
              <w:rPr>
                <w:rFonts w:ascii="Times New Roman" w:hAnsi="Times New Roman" w:cs="Times New Roman"/>
                <w:sz w:val="20"/>
                <w:szCs w:val="20"/>
              </w:rPr>
              <w:t>17</w:t>
            </w:r>
          </w:p>
        </w:tc>
      </w:tr>
      <w:tr w:rsidR="0020123A" w:rsidRPr="009E7F4B" w14:paraId="228BAE8A" w14:textId="77777777" w:rsidTr="0020123A">
        <w:trPr>
          <w:trHeight w:val="300"/>
          <w:jc w:val="center"/>
        </w:trPr>
        <w:tc>
          <w:tcPr>
            <w:tcW w:w="1572" w:type="dxa"/>
            <w:shd w:val="clear" w:color="auto" w:fill="FFF2CC" w:themeFill="accent4" w:themeFillTint="33"/>
            <w:noWrap/>
            <w:hideMark/>
          </w:tcPr>
          <w:p w14:paraId="2AB18CEF" w14:textId="77777777" w:rsidR="0020123A" w:rsidRPr="009E7F4B" w:rsidRDefault="0020123A" w:rsidP="0020123A">
            <w:pPr>
              <w:rPr>
                <w:rFonts w:ascii="Times New Roman" w:hAnsi="Times New Roman" w:cs="Times New Roman"/>
                <w:b/>
                <w:bCs/>
                <w:sz w:val="20"/>
                <w:szCs w:val="20"/>
              </w:rPr>
            </w:pPr>
            <w:r w:rsidRPr="009E7F4B">
              <w:rPr>
                <w:rFonts w:ascii="Times New Roman" w:hAnsi="Times New Roman" w:cs="Times New Roman"/>
                <w:b/>
                <w:bCs/>
                <w:sz w:val="20"/>
                <w:szCs w:val="20"/>
              </w:rPr>
              <w:t>7-13 gadi (ieskaitot)</w:t>
            </w:r>
          </w:p>
        </w:tc>
        <w:tc>
          <w:tcPr>
            <w:tcW w:w="927" w:type="dxa"/>
            <w:shd w:val="clear" w:color="auto" w:fill="FFF2CC" w:themeFill="accent4" w:themeFillTint="33"/>
            <w:noWrap/>
            <w:hideMark/>
          </w:tcPr>
          <w:p w14:paraId="3FFE9A05"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59" w:type="dxa"/>
            <w:shd w:val="clear" w:color="auto" w:fill="FFF2CC" w:themeFill="accent4" w:themeFillTint="33"/>
            <w:noWrap/>
            <w:hideMark/>
          </w:tcPr>
          <w:p w14:paraId="25678E0E"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10C17991"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FF2CC" w:themeFill="accent4" w:themeFillTint="33"/>
            <w:noWrap/>
            <w:hideMark/>
          </w:tcPr>
          <w:p w14:paraId="69617847"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59" w:type="dxa"/>
            <w:shd w:val="clear" w:color="auto" w:fill="FFF2CC" w:themeFill="accent4" w:themeFillTint="33"/>
            <w:noWrap/>
            <w:hideMark/>
          </w:tcPr>
          <w:p w14:paraId="5B503C5E"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FF2CC" w:themeFill="accent4" w:themeFillTint="33"/>
            <w:noWrap/>
            <w:hideMark/>
          </w:tcPr>
          <w:p w14:paraId="3028D6AA"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29" w:type="dxa"/>
            <w:shd w:val="clear" w:color="auto" w:fill="FFF2CC" w:themeFill="accent4" w:themeFillTint="33"/>
            <w:noWrap/>
            <w:hideMark/>
          </w:tcPr>
          <w:p w14:paraId="29BFFC8B"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12</w:t>
            </w:r>
          </w:p>
        </w:tc>
        <w:tc>
          <w:tcPr>
            <w:tcW w:w="659" w:type="dxa"/>
            <w:shd w:val="clear" w:color="auto" w:fill="FFF2CC" w:themeFill="accent4" w:themeFillTint="33"/>
            <w:noWrap/>
            <w:hideMark/>
          </w:tcPr>
          <w:p w14:paraId="4548309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7D7D17B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4304129C"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9" w:type="dxa"/>
            <w:shd w:val="clear" w:color="auto" w:fill="FFF2CC" w:themeFill="accent4" w:themeFillTint="33"/>
            <w:noWrap/>
            <w:hideMark/>
          </w:tcPr>
          <w:p w14:paraId="0E4AD50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67DA0ACF"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32DD8EAD"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59" w:type="dxa"/>
            <w:shd w:val="clear" w:color="auto" w:fill="FFF2CC" w:themeFill="accent4" w:themeFillTint="33"/>
            <w:noWrap/>
            <w:hideMark/>
          </w:tcPr>
          <w:p w14:paraId="78B756C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44" w:type="dxa"/>
            <w:shd w:val="clear" w:color="auto" w:fill="FFF2CC" w:themeFill="accent4" w:themeFillTint="33"/>
            <w:noWrap/>
            <w:hideMark/>
          </w:tcPr>
          <w:p w14:paraId="2C8887D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9" w:type="dxa"/>
            <w:shd w:val="clear" w:color="auto" w:fill="FFF2CC" w:themeFill="accent4" w:themeFillTint="33"/>
            <w:noWrap/>
            <w:hideMark/>
          </w:tcPr>
          <w:p w14:paraId="0CCF95C7"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0</w:t>
            </w:r>
          </w:p>
        </w:tc>
        <w:tc>
          <w:tcPr>
            <w:tcW w:w="624" w:type="dxa"/>
            <w:shd w:val="clear" w:color="auto" w:fill="FFF2CC" w:themeFill="accent4" w:themeFillTint="33"/>
            <w:noWrap/>
            <w:hideMark/>
          </w:tcPr>
          <w:p w14:paraId="12B1AAE5"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60</w:t>
            </w:r>
          </w:p>
        </w:tc>
        <w:tc>
          <w:tcPr>
            <w:tcW w:w="624" w:type="dxa"/>
            <w:shd w:val="clear" w:color="auto" w:fill="FFF2CC" w:themeFill="accent4" w:themeFillTint="33"/>
            <w:noWrap/>
            <w:hideMark/>
          </w:tcPr>
          <w:p w14:paraId="44F5BE2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60</w:t>
            </w:r>
          </w:p>
        </w:tc>
      </w:tr>
      <w:tr w:rsidR="0020123A" w:rsidRPr="009E7F4B" w14:paraId="073FCA35" w14:textId="77777777" w:rsidTr="0020123A">
        <w:trPr>
          <w:trHeight w:val="300"/>
          <w:jc w:val="center"/>
        </w:trPr>
        <w:tc>
          <w:tcPr>
            <w:tcW w:w="1572" w:type="dxa"/>
            <w:noWrap/>
            <w:hideMark/>
          </w:tcPr>
          <w:p w14:paraId="63B3A099" w14:textId="77777777" w:rsidR="0020123A" w:rsidRPr="009E7F4B" w:rsidRDefault="0020123A" w:rsidP="0020123A">
            <w:pPr>
              <w:rPr>
                <w:rFonts w:ascii="Times New Roman" w:hAnsi="Times New Roman" w:cs="Times New Roman"/>
                <w:sz w:val="20"/>
                <w:szCs w:val="20"/>
              </w:rPr>
            </w:pPr>
            <w:r w:rsidRPr="009E7F4B">
              <w:rPr>
                <w:rFonts w:ascii="Times New Roman" w:hAnsi="Times New Roman" w:cs="Times New Roman"/>
                <w:sz w:val="20"/>
                <w:szCs w:val="20"/>
              </w:rPr>
              <w:t>nav īpašas kopšanas nepieciešamība</w:t>
            </w:r>
          </w:p>
        </w:tc>
        <w:tc>
          <w:tcPr>
            <w:tcW w:w="927" w:type="dxa"/>
            <w:noWrap/>
            <w:hideMark/>
          </w:tcPr>
          <w:p w14:paraId="0F2A653E"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59" w:type="dxa"/>
            <w:noWrap/>
            <w:hideMark/>
          </w:tcPr>
          <w:p w14:paraId="687AAA0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44DAAD35"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29" w:type="dxa"/>
            <w:noWrap/>
            <w:hideMark/>
          </w:tcPr>
          <w:p w14:paraId="1433A718"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48</w:t>
            </w:r>
          </w:p>
        </w:tc>
        <w:tc>
          <w:tcPr>
            <w:tcW w:w="659" w:type="dxa"/>
            <w:noWrap/>
            <w:hideMark/>
          </w:tcPr>
          <w:p w14:paraId="1C9DF938"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w:t>
            </w:r>
          </w:p>
        </w:tc>
        <w:tc>
          <w:tcPr>
            <w:tcW w:w="644" w:type="dxa"/>
            <w:noWrap/>
            <w:hideMark/>
          </w:tcPr>
          <w:p w14:paraId="736EA757"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629" w:type="dxa"/>
            <w:noWrap/>
            <w:hideMark/>
          </w:tcPr>
          <w:p w14:paraId="7716B82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12</w:t>
            </w:r>
          </w:p>
        </w:tc>
        <w:tc>
          <w:tcPr>
            <w:tcW w:w="659" w:type="dxa"/>
            <w:noWrap/>
            <w:hideMark/>
          </w:tcPr>
          <w:p w14:paraId="3DA4950D"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6DF6F38E"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35EA74A4"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7E897A56"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7B272F5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295152B6"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59" w:type="dxa"/>
            <w:noWrap/>
            <w:hideMark/>
          </w:tcPr>
          <w:p w14:paraId="2FDEEC0E"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44" w:type="dxa"/>
            <w:noWrap/>
            <w:hideMark/>
          </w:tcPr>
          <w:p w14:paraId="1612AA0F"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9" w:type="dxa"/>
            <w:noWrap/>
            <w:hideMark/>
          </w:tcPr>
          <w:p w14:paraId="6512B42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0</w:t>
            </w:r>
          </w:p>
        </w:tc>
        <w:tc>
          <w:tcPr>
            <w:tcW w:w="624" w:type="dxa"/>
            <w:noWrap/>
            <w:hideMark/>
          </w:tcPr>
          <w:p w14:paraId="1996FB11"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60</w:t>
            </w:r>
          </w:p>
        </w:tc>
        <w:tc>
          <w:tcPr>
            <w:tcW w:w="624" w:type="dxa"/>
            <w:noWrap/>
            <w:hideMark/>
          </w:tcPr>
          <w:p w14:paraId="502A710C" w14:textId="77777777" w:rsidR="0020123A" w:rsidRPr="009E7F4B" w:rsidRDefault="0020123A" w:rsidP="0020123A">
            <w:pPr>
              <w:jc w:val="center"/>
              <w:rPr>
                <w:rFonts w:ascii="Times New Roman" w:hAnsi="Times New Roman" w:cs="Times New Roman"/>
                <w:sz w:val="20"/>
                <w:szCs w:val="20"/>
              </w:rPr>
            </w:pPr>
            <w:r w:rsidRPr="009E7F4B">
              <w:rPr>
                <w:rFonts w:ascii="Times New Roman" w:hAnsi="Times New Roman" w:cs="Times New Roman"/>
                <w:sz w:val="20"/>
                <w:szCs w:val="20"/>
              </w:rPr>
              <w:t>60</w:t>
            </w:r>
          </w:p>
        </w:tc>
      </w:tr>
      <w:tr w:rsidR="0020123A" w:rsidRPr="009E7F4B" w14:paraId="71A41ECA" w14:textId="77777777" w:rsidTr="0020123A">
        <w:trPr>
          <w:trHeight w:val="300"/>
          <w:jc w:val="center"/>
        </w:trPr>
        <w:tc>
          <w:tcPr>
            <w:tcW w:w="1572" w:type="dxa"/>
            <w:shd w:val="clear" w:color="auto" w:fill="F2F2F2" w:themeFill="background1" w:themeFillShade="F2"/>
            <w:noWrap/>
            <w:hideMark/>
          </w:tcPr>
          <w:p w14:paraId="353CF57F" w14:textId="77777777" w:rsidR="0020123A" w:rsidRPr="009E7F4B" w:rsidRDefault="0020123A" w:rsidP="0020123A">
            <w:pPr>
              <w:rPr>
                <w:rFonts w:ascii="Times New Roman" w:hAnsi="Times New Roman" w:cs="Times New Roman"/>
                <w:b/>
                <w:bCs/>
                <w:sz w:val="20"/>
                <w:szCs w:val="20"/>
              </w:rPr>
            </w:pPr>
            <w:r w:rsidRPr="009E7F4B">
              <w:rPr>
                <w:rFonts w:ascii="Times New Roman" w:hAnsi="Times New Roman" w:cs="Times New Roman"/>
                <w:b/>
                <w:bCs/>
                <w:sz w:val="20"/>
                <w:szCs w:val="20"/>
              </w:rPr>
              <w:t>Kopā</w:t>
            </w:r>
          </w:p>
        </w:tc>
        <w:tc>
          <w:tcPr>
            <w:tcW w:w="927" w:type="dxa"/>
            <w:shd w:val="clear" w:color="auto" w:fill="F2F2F2" w:themeFill="background1" w:themeFillShade="F2"/>
            <w:noWrap/>
            <w:hideMark/>
          </w:tcPr>
          <w:p w14:paraId="49F8C1D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6</w:t>
            </w:r>
          </w:p>
        </w:tc>
        <w:tc>
          <w:tcPr>
            <w:tcW w:w="659" w:type="dxa"/>
            <w:shd w:val="clear" w:color="auto" w:fill="F2F2F2" w:themeFill="background1" w:themeFillShade="F2"/>
            <w:noWrap/>
            <w:hideMark/>
          </w:tcPr>
          <w:p w14:paraId="673166B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44" w:type="dxa"/>
            <w:shd w:val="clear" w:color="auto" w:fill="F2F2F2" w:themeFill="background1" w:themeFillShade="F2"/>
            <w:noWrap/>
            <w:hideMark/>
          </w:tcPr>
          <w:p w14:paraId="6D3D6B5D"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629" w:type="dxa"/>
            <w:shd w:val="clear" w:color="auto" w:fill="F2F2F2" w:themeFill="background1" w:themeFillShade="F2"/>
            <w:noWrap/>
            <w:hideMark/>
          </w:tcPr>
          <w:p w14:paraId="684CD18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32</w:t>
            </w:r>
          </w:p>
        </w:tc>
        <w:tc>
          <w:tcPr>
            <w:tcW w:w="659" w:type="dxa"/>
            <w:shd w:val="clear" w:color="auto" w:fill="F2F2F2" w:themeFill="background1" w:themeFillShade="F2"/>
            <w:noWrap/>
            <w:hideMark/>
          </w:tcPr>
          <w:p w14:paraId="660F4D42"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3</w:t>
            </w:r>
          </w:p>
        </w:tc>
        <w:tc>
          <w:tcPr>
            <w:tcW w:w="644" w:type="dxa"/>
            <w:shd w:val="clear" w:color="auto" w:fill="F2F2F2" w:themeFill="background1" w:themeFillShade="F2"/>
            <w:noWrap/>
            <w:hideMark/>
          </w:tcPr>
          <w:p w14:paraId="7413CAAB"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44</w:t>
            </w:r>
          </w:p>
        </w:tc>
        <w:tc>
          <w:tcPr>
            <w:tcW w:w="629" w:type="dxa"/>
            <w:shd w:val="clear" w:color="auto" w:fill="F2F2F2" w:themeFill="background1" w:themeFillShade="F2"/>
            <w:noWrap/>
            <w:hideMark/>
          </w:tcPr>
          <w:p w14:paraId="3652FF5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15</w:t>
            </w:r>
          </w:p>
        </w:tc>
        <w:tc>
          <w:tcPr>
            <w:tcW w:w="659" w:type="dxa"/>
            <w:shd w:val="clear" w:color="auto" w:fill="F2F2F2" w:themeFill="background1" w:themeFillShade="F2"/>
            <w:noWrap/>
            <w:hideMark/>
          </w:tcPr>
          <w:p w14:paraId="291A0113"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2F2F2" w:themeFill="background1" w:themeFillShade="F2"/>
            <w:noWrap/>
            <w:hideMark/>
          </w:tcPr>
          <w:p w14:paraId="65A7FB4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14</w:t>
            </w:r>
          </w:p>
        </w:tc>
        <w:tc>
          <w:tcPr>
            <w:tcW w:w="629" w:type="dxa"/>
            <w:shd w:val="clear" w:color="auto" w:fill="F2F2F2" w:themeFill="background1" w:themeFillShade="F2"/>
            <w:noWrap/>
            <w:hideMark/>
          </w:tcPr>
          <w:p w14:paraId="78600100"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14</w:t>
            </w:r>
          </w:p>
        </w:tc>
        <w:tc>
          <w:tcPr>
            <w:tcW w:w="659" w:type="dxa"/>
            <w:shd w:val="clear" w:color="auto" w:fill="F2F2F2" w:themeFill="background1" w:themeFillShade="F2"/>
            <w:noWrap/>
            <w:hideMark/>
          </w:tcPr>
          <w:p w14:paraId="161342E8"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2</w:t>
            </w:r>
          </w:p>
        </w:tc>
        <w:tc>
          <w:tcPr>
            <w:tcW w:w="644" w:type="dxa"/>
            <w:shd w:val="clear" w:color="auto" w:fill="F2F2F2" w:themeFill="background1" w:themeFillShade="F2"/>
            <w:noWrap/>
            <w:hideMark/>
          </w:tcPr>
          <w:p w14:paraId="7BFA72F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96</w:t>
            </w:r>
          </w:p>
        </w:tc>
        <w:tc>
          <w:tcPr>
            <w:tcW w:w="629" w:type="dxa"/>
            <w:shd w:val="clear" w:color="auto" w:fill="F2F2F2" w:themeFill="background1" w:themeFillShade="F2"/>
            <w:noWrap/>
            <w:hideMark/>
          </w:tcPr>
          <w:p w14:paraId="5218EF1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59" w:type="dxa"/>
            <w:shd w:val="clear" w:color="auto" w:fill="F2F2F2" w:themeFill="background1" w:themeFillShade="F2"/>
            <w:noWrap/>
            <w:hideMark/>
          </w:tcPr>
          <w:p w14:paraId="2198B699"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1</w:t>
            </w:r>
          </w:p>
        </w:tc>
        <w:tc>
          <w:tcPr>
            <w:tcW w:w="644" w:type="dxa"/>
            <w:shd w:val="clear" w:color="auto" w:fill="F2F2F2" w:themeFill="background1" w:themeFillShade="F2"/>
            <w:noWrap/>
            <w:hideMark/>
          </w:tcPr>
          <w:p w14:paraId="7AA1C75F"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9" w:type="dxa"/>
            <w:shd w:val="clear" w:color="auto" w:fill="F2F2F2" w:themeFill="background1" w:themeFillShade="F2"/>
            <w:noWrap/>
            <w:hideMark/>
          </w:tcPr>
          <w:p w14:paraId="2B6A85C4"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48</w:t>
            </w:r>
          </w:p>
        </w:tc>
        <w:tc>
          <w:tcPr>
            <w:tcW w:w="624" w:type="dxa"/>
            <w:shd w:val="clear" w:color="auto" w:fill="F2F2F2" w:themeFill="background1" w:themeFillShade="F2"/>
            <w:noWrap/>
            <w:hideMark/>
          </w:tcPr>
          <w:p w14:paraId="309A8C97"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298</w:t>
            </w:r>
          </w:p>
        </w:tc>
        <w:tc>
          <w:tcPr>
            <w:tcW w:w="624" w:type="dxa"/>
            <w:shd w:val="clear" w:color="auto" w:fill="F2F2F2" w:themeFill="background1" w:themeFillShade="F2"/>
            <w:noWrap/>
            <w:hideMark/>
          </w:tcPr>
          <w:p w14:paraId="34105546" w14:textId="77777777" w:rsidR="0020123A" w:rsidRPr="009E7F4B" w:rsidRDefault="0020123A" w:rsidP="0020123A">
            <w:pPr>
              <w:jc w:val="center"/>
              <w:rPr>
                <w:rFonts w:ascii="Times New Roman" w:hAnsi="Times New Roman" w:cs="Times New Roman"/>
                <w:b/>
                <w:bCs/>
                <w:sz w:val="20"/>
                <w:szCs w:val="20"/>
              </w:rPr>
            </w:pPr>
            <w:r w:rsidRPr="009E7F4B">
              <w:rPr>
                <w:rFonts w:ascii="Times New Roman" w:hAnsi="Times New Roman" w:cs="Times New Roman"/>
                <w:b/>
                <w:bCs/>
                <w:sz w:val="20"/>
                <w:szCs w:val="20"/>
              </w:rPr>
              <w:t>50</w:t>
            </w:r>
          </w:p>
        </w:tc>
      </w:tr>
      <w:bookmarkEnd w:id="83"/>
    </w:tbl>
    <w:p w14:paraId="403E2CB6" w14:textId="77777777" w:rsidR="009E7F4B" w:rsidRPr="009E7F4B" w:rsidRDefault="009E7F4B" w:rsidP="009E7F4B"/>
    <w:p w14:paraId="2C460960" w14:textId="77777777" w:rsidR="009E7F4B" w:rsidRPr="009E7F4B" w:rsidRDefault="009E7F4B" w:rsidP="009E7F4B"/>
    <w:p w14:paraId="15E277C0" w14:textId="77777777" w:rsidR="009E7F4B" w:rsidRPr="009E7F4B" w:rsidRDefault="009E7F4B" w:rsidP="009E7F4B"/>
    <w:p w14:paraId="1EE7F57C" w14:textId="43C169E4" w:rsidR="00F30500" w:rsidRDefault="00F30500" w:rsidP="007351FE">
      <w:pPr>
        <w:jc w:val="both"/>
        <w:rPr>
          <w:rFonts w:ascii="Times New Roman" w:eastAsia="Times New Roman" w:hAnsi="Times New Roman" w:cs="Times New Roman"/>
          <w:b/>
          <w:bCs/>
          <w:i/>
          <w:iCs/>
          <w:sz w:val="24"/>
          <w:szCs w:val="24"/>
        </w:rPr>
      </w:pPr>
    </w:p>
    <w:p w14:paraId="2933E7E1" w14:textId="77777777" w:rsidR="0020123A" w:rsidRDefault="00F30500" w:rsidP="0020123A">
      <w:pPr>
        <w:keepNext/>
        <w:spacing w:after="200" w:line="240" w:lineRule="auto"/>
        <w:jc w:val="right"/>
        <w:rPr>
          <w:rFonts w:ascii="Times New Roman" w:hAnsi="Times New Roman" w:cs="Times New Roman"/>
          <w:i/>
          <w:iCs/>
          <w:color w:val="000000" w:themeColor="text1"/>
          <w:sz w:val="24"/>
          <w:szCs w:val="24"/>
        </w:rPr>
      </w:pPr>
      <w:r w:rsidRPr="003D35F4">
        <w:rPr>
          <w:rFonts w:ascii="Times New Roman" w:hAnsi="Times New Roman" w:cs="Times New Roman"/>
          <w:i/>
          <w:iCs/>
          <w:color w:val="000000" w:themeColor="text1"/>
          <w:sz w:val="24"/>
          <w:szCs w:val="24"/>
        </w:rPr>
        <w:lastRenderedPageBreak/>
        <w:t>2.</w:t>
      </w:r>
      <w:r w:rsidR="002854AD" w:rsidRPr="003D35F4">
        <w:rPr>
          <w:rFonts w:ascii="Times New Roman" w:hAnsi="Times New Roman" w:cs="Times New Roman"/>
          <w:i/>
          <w:iCs/>
          <w:color w:val="000000" w:themeColor="text1"/>
          <w:sz w:val="24"/>
          <w:szCs w:val="24"/>
        </w:rPr>
        <w:t>1.5</w:t>
      </w:r>
      <w:r w:rsidRPr="003D35F4">
        <w:rPr>
          <w:rFonts w:ascii="Times New Roman" w:hAnsi="Times New Roman" w:cs="Times New Roman"/>
          <w:i/>
          <w:iCs/>
          <w:color w:val="000000" w:themeColor="text1"/>
          <w:sz w:val="24"/>
          <w:szCs w:val="24"/>
        </w:rPr>
        <w:t xml:space="preserve"> tabula</w:t>
      </w:r>
    </w:p>
    <w:p w14:paraId="3C9CCA38" w14:textId="624FBFF7" w:rsidR="00F30500" w:rsidRPr="0020123A" w:rsidRDefault="002854AD" w:rsidP="002854AD">
      <w:pPr>
        <w:keepNext/>
        <w:spacing w:after="200" w:line="240" w:lineRule="auto"/>
        <w:jc w:val="center"/>
        <w:rPr>
          <w:rFonts w:ascii="Times New Roman" w:hAnsi="Times New Roman" w:cs="Times New Roman"/>
          <w:b/>
          <w:bCs/>
          <w:color w:val="000000" w:themeColor="text1"/>
          <w:sz w:val="24"/>
          <w:szCs w:val="24"/>
        </w:rPr>
      </w:pPr>
      <w:r w:rsidRPr="003D35F4">
        <w:rPr>
          <w:rFonts w:ascii="Times New Roman" w:hAnsi="Times New Roman" w:cs="Times New Roman"/>
          <w:i/>
          <w:iCs/>
          <w:color w:val="000000" w:themeColor="text1"/>
          <w:sz w:val="24"/>
          <w:szCs w:val="24"/>
        </w:rPr>
        <w:t xml:space="preserve"> </w:t>
      </w:r>
      <w:r w:rsidRPr="0020123A">
        <w:rPr>
          <w:rFonts w:ascii="Times New Roman" w:hAnsi="Times New Roman" w:cs="Times New Roman"/>
          <w:b/>
          <w:bCs/>
          <w:color w:val="000000" w:themeColor="text1"/>
          <w:sz w:val="24"/>
          <w:szCs w:val="24"/>
        </w:rPr>
        <w:t>Speciālistu konsultāciju apmērs bērniem ar GRT</w:t>
      </w:r>
      <w:r w:rsidR="00345732">
        <w:rPr>
          <w:rFonts w:ascii="Times New Roman" w:hAnsi="Times New Roman" w:cs="Times New Roman"/>
          <w:b/>
          <w:bCs/>
          <w:color w:val="000000" w:themeColor="text1"/>
          <w:sz w:val="24"/>
          <w:szCs w:val="24"/>
        </w:rPr>
        <w:t xml:space="preserve"> </w:t>
      </w:r>
      <w:r w:rsidRPr="0020123A">
        <w:rPr>
          <w:rFonts w:ascii="Times New Roman" w:hAnsi="Times New Roman" w:cs="Times New Roman"/>
          <w:b/>
          <w:bCs/>
          <w:color w:val="000000" w:themeColor="text1"/>
          <w:sz w:val="24"/>
          <w:szCs w:val="24"/>
        </w:rPr>
        <w:t>vidēji vienam bērnam 12 mēnešu periodā</w:t>
      </w:r>
      <w:r w:rsidR="003D35F4" w:rsidRPr="0020123A">
        <w:rPr>
          <w:rFonts w:ascii="Times New Roman" w:hAnsi="Times New Roman" w:cs="Times New Roman"/>
          <w:b/>
          <w:bCs/>
          <w:color w:val="000000" w:themeColor="text1"/>
          <w:sz w:val="24"/>
          <w:szCs w:val="24"/>
        </w:rPr>
        <w:t xml:space="preserve"> </w:t>
      </w:r>
      <w:r w:rsidR="00F30500" w:rsidRPr="0020123A">
        <w:rPr>
          <w:rFonts w:ascii="Times New Roman" w:hAnsi="Times New Roman" w:cs="Times New Roman"/>
          <w:b/>
          <w:bCs/>
          <w:color w:val="000000" w:themeColor="text1"/>
          <w:sz w:val="24"/>
          <w:szCs w:val="24"/>
        </w:rPr>
        <w:t xml:space="preserve">vecuma grupā no 14-17 gadi </w:t>
      </w:r>
      <w:r w:rsidR="003D35F4" w:rsidRPr="0020123A">
        <w:rPr>
          <w:rFonts w:ascii="Times New Roman" w:hAnsi="Times New Roman" w:cs="Times New Roman"/>
          <w:b/>
          <w:bCs/>
          <w:color w:val="000000" w:themeColor="text1"/>
          <w:sz w:val="24"/>
          <w:szCs w:val="24"/>
        </w:rPr>
        <w:t>(</w:t>
      </w:r>
      <w:r w:rsidR="00F30500" w:rsidRPr="0020123A">
        <w:rPr>
          <w:rFonts w:ascii="Times New Roman" w:hAnsi="Times New Roman" w:cs="Times New Roman"/>
          <w:b/>
          <w:bCs/>
          <w:color w:val="000000" w:themeColor="text1"/>
          <w:sz w:val="24"/>
          <w:szCs w:val="24"/>
        </w:rPr>
        <w:t>ieskaitot</w:t>
      </w:r>
      <w:r w:rsidR="003D35F4" w:rsidRPr="0020123A">
        <w:rPr>
          <w:rFonts w:ascii="Times New Roman" w:hAnsi="Times New Roman" w:cs="Times New Roman"/>
          <w:b/>
          <w:bCs/>
          <w:color w:val="000000" w:themeColor="text1"/>
          <w:sz w:val="24"/>
          <w:szCs w:val="24"/>
        </w:rPr>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68"/>
        <w:gridCol w:w="660"/>
        <w:gridCol w:w="644"/>
        <w:gridCol w:w="628"/>
        <w:gridCol w:w="716"/>
        <w:gridCol w:w="699"/>
        <w:gridCol w:w="681"/>
        <w:gridCol w:w="740"/>
        <w:gridCol w:w="723"/>
        <w:gridCol w:w="704"/>
        <w:gridCol w:w="751"/>
        <w:gridCol w:w="733"/>
        <w:gridCol w:w="714"/>
        <w:gridCol w:w="754"/>
        <w:gridCol w:w="736"/>
        <w:gridCol w:w="717"/>
        <w:gridCol w:w="672"/>
        <w:gridCol w:w="1112"/>
      </w:tblGrid>
      <w:tr w:rsidR="00CF4164" w:rsidRPr="00183E1B" w14:paraId="5225E1D3" w14:textId="77777777" w:rsidTr="0020123A">
        <w:trPr>
          <w:trHeight w:val="300"/>
        </w:trPr>
        <w:tc>
          <w:tcPr>
            <w:tcW w:w="1515" w:type="dxa"/>
            <w:vMerge w:val="restart"/>
            <w:shd w:val="clear" w:color="auto" w:fill="F2F2F2" w:themeFill="background1" w:themeFillShade="F2"/>
            <w:noWrap/>
            <w:vAlign w:val="bottom"/>
            <w:hideMark/>
          </w:tcPr>
          <w:p w14:paraId="66068F8C" w14:textId="0865B938" w:rsidR="00F30500" w:rsidRPr="00183E1B" w:rsidRDefault="00F30500" w:rsidP="00F3788E">
            <w:pPr>
              <w:spacing w:after="0" w:line="240" w:lineRule="auto"/>
              <w:rPr>
                <w:rFonts w:ascii="Times New Roman" w:eastAsia="Times New Roman" w:hAnsi="Times New Roman" w:cs="Times New Roman"/>
                <w:color w:val="000000"/>
                <w:lang w:eastAsia="lv-LV"/>
              </w:rPr>
            </w:pPr>
            <w:r w:rsidRPr="00183E1B">
              <w:rPr>
                <w:rFonts w:ascii="Times New Roman" w:eastAsia="Times New Roman" w:hAnsi="Times New Roman" w:cs="Times New Roman"/>
                <w:color w:val="000000"/>
                <w:lang w:eastAsia="lv-LV"/>
              </w:rPr>
              <w:t>GRT veids</w:t>
            </w:r>
            <w:r w:rsidR="003D35F4">
              <w:rPr>
                <w:rFonts w:ascii="Times New Roman" w:eastAsia="Times New Roman" w:hAnsi="Times New Roman" w:cs="Times New Roman"/>
                <w:color w:val="000000"/>
                <w:lang w:eastAsia="lv-LV"/>
              </w:rPr>
              <w:t>/ FI līmenis</w:t>
            </w:r>
          </w:p>
        </w:tc>
        <w:tc>
          <w:tcPr>
            <w:tcW w:w="668" w:type="dxa"/>
            <w:vMerge w:val="restart"/>
            <w:shd w:val="clear" w:color="auto" w:fill="F2F2F2" w:themeFill="background1" w:themeFillShade="F2"/>
            <w:noWrap/>
            <w:textDirection w:val="btLr"/>
            <w:vAlign w:val="bottom"/>
            <w:hideMark/>
          </w:tcPr>
          <w:p w14:paraId="24BDD975" w14:textId="03894CF6" w:rsidR="00F30500" w:rsidRPr="00183E1B" w:rsidRDefault="00F30500" w:rsidP="003D35F4">
            <w:pPr>
              <w:spacing w:after="0" w:line="240" w:lineRule="auto"/>
              <w:ind w:left="113" w:right="113"/>
              <w:jc w:val="right"/>
              <w:rPr>
                <w:rFonts w:ascii="Times New Roman" w:eastAsia="Times New Roman" w:hAnsi="Times New Roman" w:cs="Times New Roman"/>
                <w:color w:val="000000"/>
                <w:lang w:eastAsia="lv-LV"/>
              </w:rPr>
            </w:pPr>
            <w:r w:rsidRPr="00183E1B">
              <w:rPr>
                <w:rFonts w:ascii="Times New Roman" w:eastAsia="Times New Roman" w:hAnsi="Times New Roman" w:cs="Times New Roman"/>
                <w:color w:val="000000"/>
                <w:lang w:eastAsia="lv-LV"/>
              </w:rPr>
              <w:t>Bērnu sk</w:t>
            </w:r>
            <w:r w:rsidR="003D35F4">
              <w:rPr>
                <w:rFonts w:ascii="Times New Roman" w:eastAsia="Times New Roman" w:hAnsi="Times New Roman" w:cs="Times New Roman"/>
                <w:color w:val="000000"/>
                <w:lang w:eastAsia="lv-LV"/>
              </w:rPr>
              <w:t>aits</w:t>
            </w:r>
          </w:p>
        </w:tc>
        <w:tc>
          <w:tcPr>
            <w:tcW w:w="1932" w:type="dxa"/>
            <w:gridSpan w:val="3"/>
            <w:shd w:val="clear" w:color="auto" w:fill="F2F2F2" w:themeFill="background1" w:themeFillShade="F2"/>
            <w:noWrap/>
            <w:vAlign w:val="bottom"/>
            <w:hideMark/>
          </w:tcPr>
          <w:p w14:paraId="224C310D" w14:textId="00A6F411" w:rsidR="00F30500" w:rsidRPr="0020123A" w:rsidRDefault="00F30500" w:rsidP="00F3788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Psiholog</w:t>
            </w:r>
            <w:r w:rsidR="0008266E" w:rsidRPr="0020123A">
              <w:rPr>
                <w:rFonts w:ascii="Times New Roman" w:eastAsia="Times New Roman" w:hAnsi="Times New Roman" w:cs="Times New Roman"/>
                <w:b/>
                <w:bCs/>
                <w:color w:val="000000"/>
                <w:sz w:val="20"/>
                <w:szCs w:val="20"/>
                <w:lang w:eastAsia="lv-LV"/>
              </w:rPr>
              <w:t>a konsultācijas</w:t>
            </w:r>
          </w:p>
        </w:tc>
        <w:tc>
          <w:tcPr>
            <w:tcW w:w="2096" w:type="dxa"/>
            <w:gridSpan w:val="3"/>
            <w:shd w:val="clear" w:color="auto" w:fill="F2F2F2" w:themeFill="background1" w:themeFillShade="F2"/>
            <w:noWrap/>
            <w:vAlign w:val="bottom"/>
            <w:hideMark/>
          </w:tcPr>
          <w:p w14:paraId="60028781" w14:textId="37080367" w:rsidR="00F30500" w:rsidRPr="0020123A" w:rsidRDefault="00F30500" w:rsidP="00F3788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ABA</w:t>
            </w:r>
            <w:r w:rsidR="0008266E" w:rsidRPr="0020123A">
              <w:rPr>
                <w:rFonts w:ascii="Times New Roman" w:eastAsia="Times New Roman" w:hAnsi="Times New Roman" w:cs="Times New Roman"/>
                <w:b/>
                <w:bCs/>
                <w:color w:val="000000"/>
                <w:sz w:val="20"/>
                <w:szCs w:val="20"/>
                <w:lang w:eastAsia="lv-LV"/>
              </w:rPr>
              <w:t xml:space="preserve"> terapijas nodarbības</w:t>
            </w:r>
          </w:p>
        </w:tc>
        <w:tc>
          <w:tcPr>
            <w:tcW w:w="2167" w:type="dxa"/>
            <w:gridSpan w:val="3"/>
            <w:shd w:val="clear" w:color="auto" w:fill="F2F2F2" w:themeFill="background1" w:themeFillShade="F2"/>
            <w:noWrap/>
            <w:vAlign w:val="bottom"/>
            <w:hideMark/>
          </w:tcPr>
          <w:p w14:paraId="5C153A27" w14:textId="5921FBB4" w:rsidR="00F30500" w:rsidRPr="0020123A" w:rsidRDefault="00F30500" w:rsidP="00F3788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Kanis</w:t>
            </w:r>
            <w:r w:rsidR="0008266E" w:rsidRPr="0020123A">
              <w:rPr>
                <w:rFonts w:ascii="Times New Roman" w:eastAsia="Times New Roman" w:hAnsi="Times New Roman" w:cs="Times New Roman"/>
                <w:b/>
                <w:bCs/>
                <w:color w:val="000000"/>
                <w:sz w:val="20"/>
                <w:szCs w:val="20"/>
                <w:lang w:eastAsia="lv-LV"/>
              </w:rPr>
              <w:t>terapijas nodarbības</w:t>
            </w:r>
          </w:p>
        </w:tc>
        <w:tc>
          <w:tcPr>
            <w:tcW w:w="2198" w:type="dxa"/>
            <w:gridSpan w:val="3"/>
            <w:shd w:val="clear" w:color="auto" w:fill="F2F2F2" w:themeFill="background1" w:themeFillShade="F2"/>
            <w:noWrap/>
            <w:vAlign w:val="bottom"/>
            <w:hideMark/>
          </w:tcPr>
          <w:p w14:paraId="3564BF4A" w14:textId="11E9B26D" w:rsidR="00F30500" w:rsidRPr="0020123A" w:rsidRDefault="00F30500" w:rsidP="00F3788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Daba</w:t>
            </w:r>
            <w:r w:rsidR="0008266E" w:rsidRPr="0020123A">
              <w:rPr>
                <w:rFonts w:ascii="Times New Roman" w:eastAsia="Times New Roman" w:hAnsi="Times New Roman" w:cs="Times New Roman"/>
                <w:b/>
                <w:bCs/>
                <w:color w:val="000000"/>
                <w:sz w:val="20"/>
                <w:szCs w:val="20"/>
                <w:lang w:eastAsia="lv-LV"/>
              </w:rPr>
              <w:t xml:space="preserve">s </w:t>
            </w:r>
            <w:r w:rsidRPr="0020123A">
              <w:rPr>
                <w:rFonts w:ascii="Times New Roman" w:eastAsia="Times New Roman" w:hAnsi="Times New Roman" w:cs="Times New Roman"/>
                <w:b/>
                <w:bCs/>
                <w:color w:val="000000"/>
                <w:sz w:val="20"/>
                <w:szCs w:val="20"/>
                <w:lang w:eastAsia="lv-LV"/>
              </w:rPr>
              <w:t>kustīb</w:t>
            </w:r>
            <w:r w:rsidR="0008266E" w:rsidRPr="0020123A">
              <w:rPr>
                <w:rFonts w:ascii="Times New Roman" w:eastAsia="Times New Roman" w:hAnsi="Times New Roman" w:cs="Times New Roman"/>
                <w:b/>
                <w:bCs/>
                <w:color w:val="000000"/>
                <w:sz w:val="20"/>
                <w:szCs w:val="20"/>
                <w:lang w:eastAsia="lv-LV"/>
              </w:rPr>
              <w:t>u un formu nodarbības</w:t>
            </w:r>
          </w:p>
        </w:tc>
        <w:tc>
          <w:tcPr>
            <w:tcW w:w="2207" w:type="dxa"/>
            <w:gridSpan w:val="3"/>
            <w:shd w:val="clear" w:color="auto" w:fill="F2F2F2" w:themeFill="background1" w:themeFillShade="F2"/>
            <w:noWrap/>
            <w:vAlign w:val="bottom"/>
            <w:hideMark/>
          </w:tcPr>
          <w:p w14:paraId="750B3A8B" w14:textId="2FB46B66" w:rsidR="00F30500" w:rsidRPr="0020123A" w:rsidRDefault="00F30500" w:rsidP="00F3788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Tomatis</w:t>
            </w:r>
            <w:r w:rsidR="0008266E" w:rsidRPr="0020123A">
              <w:rPr>
                <w:rFonts w:ascii="Times New Roman" w:eastAsia="Times New Roman" w:hAnsi="Times New Roman" w:cs="Times New Roman"/>
                <w:b/>
                <w:bCs/>
                <w:color w:val="000000"/>
                <w:sz w:val="20"/>
                <w:szCs w:val="20"/>
                <w:lang w:eastAsia="lv-LV"/>
              </w:rPr>
              <w:t xml:space="preserve"> </w:t>
            </w:r>
            <w:r w:rsidR="009E4376" w:rsidRPr="0020123A">
              <w:rPr>
                <w:rFonts w:ascii="Times New Roman" w:eastAsia="Times New Roman" w:hAnsi="Times New Roman" w:cs="Times New Roman"/>
                <w:b/>
                <w:bCs/>
                <w:color w:val="000000"/>
                <w:sz w:val="20"/>
                <w:szCs w:val="20"/>
                <w:lang w:eastAsia="lv-LV"/>
              </w:rPr>
              <w:t xml:space="preserve">terapijas </w:t>
            </w:r>
            <w:r w:rsidR="0008266E" w:rsidRPr="0020123A">
              <w:rPr>
                <w:rFonts w:ascii="Times New Roman" w:eastAsia="Times New Roman" w:hAnsi="Times New Roman" w:cs="Times New Roman"/>
                <w:b/>
                <w:bCs/>
                <w:color w:val="000000"/>
                <w:sz w:val="20"/>
                <w:szCs w:val="20"/>
                <w:lang w:eastAsia="lv-LV"/>
              </w:rPr>
              <w:t>nodarbības</w:t>
            </w:r>
          </w:p>
        </w:tc>
        <w:tc>
          <w:tcPr>
            <w:tcW w:w="672" w:type="dxa"/>
            <w:vMerge w:val="restart"/>
            <w:shd w:val="clear" w:color="auto" w:fill="F2F2F2" w:themeFill="background1" w:themeFillShade="F2"/>
            <w:noWrap/>
            <w:textDirection w:val="btLr"/>
            <w:vAlign w:val="bottom"/>
            <w:hideMark/>
          </w:tcPr>
          <w:p w14:paraId="4AD1DD55" w14:textId="5AC14A83" w:rsidR="00F30500" w:rsidRPr="0020123A" w:rsidRDefault="00F30500" w:rsidP="00F3788E">
            <w:pPr>
              <w:spacing w:after="0" w:line="240" w:lineRule="auto"/>
              <w:ind w:left="113" w:right="113"/>
              <w:jc w:val="center"/>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 Kons</w:t>
            </w:r>
            <w:r w:rsidR="00B8623E" w:rsidRPr="0020123A">
              <w:rPr>
                <w:rFonts w:ascii="Times New Roman" w:eastAsia="Times New Roman" w:hAnsi="Times New Roman" w:cs="Times New Roman"/>
                <w:color w:val="000000"/>
                <w:sz w:val="20"/>
                <w:szCs w:val="20"/>
                <w:lang w:eastAsia="lv-LV"/>
              </w:rPr>
              <w:t>ultāciju skaits</w:t>
            </w:r>
            <w:r w:rsidRPr="0020123A">
              <w:rPr>
                <w:rFonts w:ascii="Times New Roman" w:eastAsia="Times New Roman" w:hAnsi="Times New Roman" w:cs="Times New Roman"/>
                <w:color w:val="000000"/>
                <w:sz w:val="20"/>
                <w:szCs w:val="20"/>
                <w:lang w:eastAsia="lv-LV"/>
              </w:rPr>
              <w:t xml:space="preserve"> kopā</w:t>
            </w:r>
          </w:p>
        </w:tc>
        <w:tc>
          <w:tcPr>
            <w:tcW w:w="1112" w:type="dxa"/>
            <w:vMerge w:val="restart"/>
            <w:shd w:val="clear" w:color="auto" w:fill="F2F2F2" w:themeFill="background1" w:themeFillShade="F2"/>
            <w:noWrap/>
            <w:textDirection w:val="btLr"/>
            <w:vAlign w:val="bottom"/>
            <w:hideMark/>
          </w:tcPr>
          <w:p w14:paraId="7024E303" w14:textId="1AA5A46F" w:rsidR="00F30500" w:rsidRPr="0020123A" w:rsidRDefault="00F30500" w:rsidP="00F3788E">
            <w:pPr>
              <w:spacing w:after="0" w:line="240" w:lineRule="auto"/>
              <w:ind w:left="113" w:right="113"/>
              <w:jc w:val="center"/>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Vidēji uz</w:t>
            </w:r>
            <w:r w:rsidR="00B8623E" w:rsidRPr="0020123A">
              <w:rPr>
                <w:rFonts w:ascii="Times New Roman" w:eastAsia="Times New Roman" w:hAnsi="Times New Roman" w:cs="Times New Roman"/>
                <w:color w:val="000000"/>
                <w:sz w:val="20"/>
                <w:szCs w:val="20"/>
                <w:lang w:eastAsia="lv-LV"/>
              </w:rPr>
              <w:t xml:space="preserve"> vienu</w:t>
            </w:r>
            <w:r w:rsidRPr="0020123A">
              <w:rPr>
                <w:rFonts w:ascii="Times New Roman" w:eastAsia="Times New Roman" w:hAnsi="Times New Roman" w:cs="Times New Roman"/>
                <w:color w:val="000000"/>
                <w:sz w:val="20"/>
                <w:szCs w:val="20"/>
                <w:lang w:eastAsia="lv-LV"/>
              </w:rPr>
              <w:t xml:space="preserve"> bērnu </w:t>
            </w:r>
            <w:r w:rsidR="00B8623E" w:rsidRPr="0020123A">
              <w:rPr>
                <w:rFonts w:ascii="Times New Roman" w:eastAsia="Times New Roman" w:hAnsi="Times New Roman" w:cs="Times New Roman"/>
                <w:color w:val="000000"/>
                <w:sz w:val="20"/>
                <w:szCs w:val="20"/>
                <w:lang w:eastAsia="lv-LV"/>
              </w:rPr>
              <w:t>12 mēnešu periodā kopā</w:t>
            </w:r>
            <w:r w:rsidRPr="0020123A">
              <w:rPr>
                <w:rFonts w:ascii="Times New Roman" w:eastAsia="Times New Roman" w:hAnsi="Times New Roman" w:cs="Times New Roman"/>
                <w:color w:val="000000"/>
                <w:sz w:val="20"/>
                <w:szCs w:val="20"/>
                <w:lang w:eastAsia="lv-LV"/>
              </w:rPr>
              <w:t> </w:t>
            </w:r>
          </w:p>
        </w:tc>
      </w:tr>
      <w:tr w:rsidR="00CF4164" w:rsidRPr="00183E1B" w14:paraId="12206C8A" w14:textId="77777777" w:rsidTr="0020123A">
        <w:trPr>
          <w:cantSplit/>
          <w:trHeight w:val="1134"/>
        </w:trPr>
        <w:tc>
          <w:tcPr>
            <w:tcW w:w="1515" w:type="dxa"/>
            <w:vMerge/>
            <w:shd w:val="clear" w:color="auto" w:fill="auto"/>
            <w:noWrap/>
            <w:vAlign w:val="bottom"/>
            <w:hideMark/>
          </w:tcPr>
          <w:p w14:paraId="12553FAF" w14:textId="77777777" w:rsidR="00CF4164" w:rsidRPr="00183E1B" w:rsidRDefault="00CF4164" w:rsidP="00CF4164">
            <w:pPr>
              <w:spacing w:after="0" w:line="240" w:lineRule="auto"/>
              <w:jc w:val="center"/>
              <w:rPr>
                <w:rFonts w:ascii="Times New Roman" w:eastAsia="Times New Roman" w:hAnsi="Times New Roman" w:cs="Times New Roman"/>
                <w:color w:val="000000"/>
                <w:lang w:eastAsia="lv-LV"/>
              </w:rPr>
            </w:pPr>
          </w:p>
        </w:tc>
        <w:tc>
          <w:tcPr>
            <w:tcW w:w="668" w:type="dxa"/>
            <w:vMerge/>
            <w:shd w:val="clear" w:color="auto" w:fill="auto"/>
            <w:noWrap/>
            <w:vAlign w:val="bottom"/>
            <w:hideMark/>
          </w:tcPr>
          <w:p w14:paraId="6B78E2DB" w14:textId="77777777" w:rsidR="00CF4164" w:rsidRPr="00183E1B" w:rsidRDefault="00CF4164" w:rsidP="00CF4164">
            <w:pPr>
              <w:spacing w:after="0" w:line="240" w:lineRule="auto"/>
              <w:rPr>
                <w:rFonts w:ascii="Times New Roman" w:eastAsia="Times New Roman" w:hAnsi="Times New Roman" w:cs="Times New Roman"/>
                <w:lang w:eastAsia="lv-LV"/>
              </w:rPr>
            </w:pPr>
          </w:p>
        </w:tc>
        <w:tc>
          <w:tcPr>
            <w:tcW w:w="660" w:type="dxa"/>
            <w:shd w:val="clear" w:color="auto" w:fill="F2F2F2" w:themeFill="background1" w:themeFillShade="F2"/>
            <w:noWrap/>
            <w:textDirection w:val="btLr"/>
            <w:hideMark/>
          </w:tcPr>
          <w:p w14:paraId="17A3D3F0" w14:textId="77777777" w:rsidR="00CF4164" w:rsidRPr="0020123A" w:rsidRDefault="00CF4164" w:rsidP="00CF4164">
            <w:pPr>
              <w:spacing w:after="0" w:line="240" w:lineRule="auto"/>
              <w:ind w:left="113" w:right="113"/>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Bērnu skaits</w:t>
            </w:r>
          </w:p>
        </w:tc>
        <w:tc>
          <w:tcPr>
            <w:tcW w:w="644" w:type="dxa"/>
            <w:shd w:val="clear" w:color="auto" w:fill="F2F2F2" w:themeFill="background1" w:themeFillShade="F2"/>
            <w:noWrap/>
            <w:textDirection w:val="btLr"/>
            <w:hideMark/>
          </w:tcPr>
          <w:p w14:paraId="030652B7" w14:textId="0CB9ACE8" w:rsidR="00CF4164" w:rsidRPr="0020123A" w:rsidRDefault="00CF4164" w:rsidP="00CF4164">
            <w:pPr>
              <w:spacing w:after="0" w:line="240" w:lineRule="auto"/>
              <w:ind w:left="113" w:right="113"/>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Konsultāciju skaits</w:t>
            </w:r>
          </w:p>
        </w:tc>
        <w:tc>
          <w:tcPr>
            <w:tcW w:w="628" w:type="dxa"/>
            <w:shd w:val="clear" w:color="auto" w:fill="F2F2F2" w:themeFill="background1" w:themeFillShade="F2"/>
            <w:noWrap/>
            <w:textDirection w:val="btLr"/>
            <w:hideMark/>
          </w:tcPr>
          <w:p w14:paraId="249FF69F" w14:textId="5150913A" w:rsidR="00CF4164" w:rsidRPr="0020123A" w:rsidRDefault="00CF4164" w:rsidP="00CF4164">
            <w:pPr>
              <w:spacing w:after="0" w:line="240" w:lineRule="auto"/>
              <w:ind w:left="113" w:right="113"/>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Vidēji uz vienu bērnu</w:t>
            </w:r>
          </w:p>
        </w:tc>
        <w:tc>
          <w:tcPr>
            <w:tcW w:w="716" w:type="dxa"/>
            <w:shd w:val="clear" w:color="auto" w:fill="F2F2F2" w:themeFill="background1" w:themeFillShade="F2"/>
            <w:noWrap/>
            <w:textDirection w:val="btLr"/>
            <w:hideMark/>
          </w:tcPr>
          <w:p w14:paraId="27C4F7D3" w14:textId="66DC2E4E"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Bērnu skaits</w:t>
            </w:r>
          </w:p>
        </w:tc>
        <w:tc>
          <w:tcPr>
            <w:tcW w:w="699" w:type="dxa"/>
            <w:shd w:val="clear" w:color="auto" w:fill="F2F2F2" w:themeFill="background1" w:themeFillShade="F2"/>
            <w:noWrap/>
            <w:textDirection w:val="btLr"/>
            <w:hideMark/>
          </w:tcPr>
          <w:p w14:paraId="4A641DC3" w14:textId="3C273AD0"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Konsultāciju skaits</w:t>
            </w:r>
          </w:p>
        </w:tc>
        <w:tc>
          <w:tcPr>
            <w:tcW w:w="681" w:type="dxa"/>
            <w:shd w:val="clear" w:color="auto" w:fill="F2F2F2" w:themeFill="background1" w:themeFillShade="F2"/>
            <w:noWrap/>
            <w:textDirection w:val="btLr"/>
            <w:hideMark/>
          </w:tcPr>
          <w:p w14:paraId="7DD69FF2" w14:textId="75D905BB"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Vidēji uz vienu bērnu</w:t>
            </w:r>
          </w:p>
        </w:tc>
        <w:tc>
          <w:tcPr>
            <w:tcW w:w="740" w:type="dxa"/>
            <w:shd w:val="clear" w:color="auto" w:fill="F2F2F2" w:themeFill="background1" w:themeFillShade="F2"/>
            <w:noWrap/>
            <w:textDirection w:val="btLr"/>
            <w:hideMark/>
          </w:tcPr>
          <w:p w14:paraId="2DC30C83" w14:textId="113C37FD"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Bērnu skaits</w:t>
            </w:r>
          </w:p>
        </w:tc>
        <w:tc>
          <w:tcPr>
            <w:tcW w:w="723" w:type="dxa"/>
            <w:shd w:val="clear" w:color="auto" w:fill="F2F2F2" w:themeFill="background1" w:themeFillShade="F2"/>
            <w:noWrap/>
            <w:textDirection w:val="btLr"/>
            <w:hideMark/>
          </w:tcPr>
          <w:p w14:paraId="2EC3D256" w14:textId="0641790B"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Konsultāciju skaits</w:t>
            </w:r>
          </w:p>
        </w:tc>
        <w:tc>
          <w:tcPr>
            <w:tcW w:w="704" w:type="dxa"/>
            <w:shd w:val="clear" w:color="auto" w:fill="F2F2F2" w:themeFill="background1" w:themeFillShade="F2"/>
            <w:noWrap/>
            <w:textDirection w:val="btLr"/>
            <w:hideMark/>
          </w:tcPr>
          <w:p w14:paraId="2968F16E" w14:textId="1A3687E1"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Vidēji uz vienu bērnu</w:t>
            </w:r>
          </w:p>
        </w:tc>
        <w:tc>
          <w:tcPr>
            <w:tcW w:w="751" w:type="dxa"/>
            <w:shd w:val="clear" w:color="auto" w:fill="F2F2F2" w:themeFill="background1" w:themeFillShade="F2"/>
            <w:noWrap/>
            <w:textDirection w:val="btLr"/>
            <w:hideMark/>
          </w:tcPr>
          <w:p w14:paraId="3A02C7AD" w14:textId="478CC99F"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Bērnu skaits</w:t>
            </w:r>
          </w:p>
        </w:tc>
        <w:tc>
          <w:tcPr>
            <w:tcW w:w="733" w:type="dxa"/>
            <w:shd w:val="clear" w:color="auto" w:fill="F2F2F2" w:themeFill="background1" w:themeFillShade="F2"/>
            <w:noWrap/>
            <w:textDirection w:val="btLr"/>
            <w:hideMark/>
          </w:tcPr>
          <w:p w14:paraId="17B312F7" w14:textId="7E5B6C61"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Konsultāciju skaits</w:t>
            </w:r>
          </w:p>
        </w:tc>
        <w:tc>
          <w:tcPr>
            <w:tcW w:w="714" w:type="dxa"/>
            <w:shd w:val="clear" w:color="auto" w:fill="F2F2F2" w:themeFill="background1" w:themeFillShade="F2"/>
            <w:noWrap/>
            <w:textDirection w:val="btLr"/>
            <w:hideMark/>
          </w:tcPr>
          <w:p w14:paraId="4BEB3C69" w14:textId="54B8BD9F"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Vidēji uz vienu bērnu</w:t>
            </w:r>
          </w:p>
        </w:tc>
        <w:tc>
          <w:tcPr>
            <w:tcW w:w="754" w:type="dxa"/>
            <w:shd w:val="clear" w:color="auto" w:fill="F2F2F2" w:themeFill="background1" w:themeFillShade="F2"/>
            <w:noWrap/>
            <w:textDirection w:val="btLr"/>
            <w:hideMark/>
          </w:tcPr>
          <w:p w14:paraId="1A796835" w14:textId="5F846460"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Bērnu skaits</w:t>
            </w:r>
          </w:p>
        </w:tc>
        <w:tc>
          <w:tcPr>
            <w:tcW w:w="736" w:type="dxa"/>
            <w:shd w:val="clear" w:color="auto" w:fill="F2F2F2" w:themeFill="background1" w:themeFillShade="F2"/>
            <w:noWrap/>
            <w:textDirection w:val="btLr"/>
            <w:hideMark/>
          </w:tcPr>
          <w:p w14:paraId="3E9F677C" w14:textId="599B988E"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Konsultāciju skaits</w:t>
            </w:r>
          </w:p>
        </w:tc>
        <w:tc>
          <w:tcPr>
            <w:tcW w:w="717" w:type="dxa"/>
            <w:shd w:val="clear" w:color="auto" w:fill="F2F2F2" w:themeFill="background1" w:themeFillShade="F2"/>
            <w:noWrap/>
            <w:textDirection w:val="btLr"/>
            <w:hideMark/>
          </w:tcPr>
          <w:p w14:paraId="0451DCAA" w14:textId="2A1638E9" w:rsidR="00CF4164" w:rsidRPr="0020123A" w:rsidRDefault="00CF4164" w:rsidP="00CF4164">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hAnsi="Times New Roman" w:cs="Times New Roman"/>
                <w:sz w:val="20"/>
                <w:szCs w:val="20"/>
              </w:rPr>
              <w:t>Vidēji uz vienu bērnu</w:t>
            </w:r>
          </w:p>
        </w:tc>
        <w:tc>
          <w:tcPr>
            <w:tcW w:w="672" w:type="dxa"/>
            <w:vMerge/>
            <w:vAlign w:val="center"/>
            <w:hideMark/>
          </w:tcPr>
          <w:p w14:paraId="538B065A" w14:textId="77777777" w:rsidR="00CF4164" w:rsidRPr="0020123A" w:rsidRDefault="00CF4164" w:rsidP="00CF4164">
            <w:pPr>
              <w:spacing w:after="0" w:line="240" w:lineRule="auto"/>
              <w:rPr>
                <w:rFonts w:ascii="Times New Roman" w:eastAsia="Times New Roman" w:hAnsi="Times New Roman" w:cs="Times New Roman"/>
                <w:color w:val="000000"/>
                <w:sz w:val="20"/>
                <w:szCs w:val="20"/>
                <w:lang w:eastAsia="lv-LV"/>
              </w:rPr>
            </w:pPr>
          </w:p>
        </w:tc>
        <w:tc>
          <w:tcPr>
            <w:tcW w:w="1112" w:type="dxa"/>
            <w:vMerge/>
            <w:vAlign w:val="center"/>
            <w:hideMark/>
          </w:tcPr>
          <w:p w14:paraId="177F8510" w14:textId="77777777" w:rsidR="00CF4164" w:rsidRPr="0020123A" w:rsidRDefault="00CF4164" w:rsidP="00CF4164">
            <w:pPr>
              <w:spacing w:after="0" w:line="240" w:lineRule="auto"/>
              <w:rPr>
                <w:rFonts w:ascii="Times New Roman" w:eastAsia="Times New Roman" w:hAnsi="Times New Roman" w:cs="Times New Roman"/>
                <w:color w:val="000000"/>
                <w:sz w:val="20"/>
                <w:szCs w:val="20"/>
                <w:lang w:eastAsia="lv-LV"/>
              </w:rPr>
            </w:pPr>
          </w:p>
        </w:tc>
      </w:tr>
      <w:tr w:rsidR="00CF4164" w:rsidRPr="00183E1B" w14:paraId="5F5B9CD3" w14:textId="77777777" w:rsidTr="00B8623E">
        <w:trPr>
          <w:trHeight w:val="300"/>
        </w:trPr>
        <w:tc>
          <w:tcPr>
            <w:tcW w:w="1515" w:type="dxa"/>
            <w:shd w:val="clear" w:color="auto" w:fill="auto"/>
            <w:noWrap/>
            <w:vAlign w:val="bottom"/>
            <w:hideMark/>
          </w:tcPr>
          <w:p w14:paraId="00F0A6AE" w14:textId="77777777" w:rsidR="00CF4164" w:rsidRPr="0020123A" w:rsidRDefault="00CF4164" w:rsidP="00CF4164">
            <w:pPr>
              <w:spacing w:after="0" w:line="240" w:lineRule="auto"/>
              <w:ind w:firstLineChars="100" w:firstLine="200"/>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GRT</w:t>
            </w:r>
          </w:p>
        </w:tc>
        <w:tc>
          <w:tcPr>
            <w:tcW w:w="668" w:type="dxa"/>
            <w:shd w:val="clear" w:color="auto" w:fill="auto"/>
            <w:noWrap/>
            <w:vAlign w:val="bottom"/>
            <w:hideMark/>
          </w:tcPr>
          <w:p w14:paraId="2B370BB2"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11</w:t>
            </w:r>
          </w:p>
        </w:tc>
        <w:tc>
          <w:tcPr>
            <w:tcW w:w="660" w:type="dxa"/>
            <w:shd w:val="clear" w:color="auto" w:fill="auto"/>
            <w:noWrap/>
            <w:vAlign w:val="bottom"/>
            <w:hideMark/>
          </w:tcPr>
          <w:p w14:paraId="79C88520"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644" w:type="dxa"/>
            <w:shd w:val="clear" w:color="auto" w:fill="auto"/>
            <w:noWrap/>
            <w:vAlign w:val="bottom"/>
            <w:hideMark/>
          </w:tcPr>
          <w:p w14:paraId="1CA823B0"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282</w:t>
            </w:r>
          </w:p>
        </w:tc>
        <w:tc>
          <w:tcPr>
            <w:tcW w:w="628" w:type="dxa"/>
            <w:shd w:val="clear" w:color="auto" w:fill="auto"/>
            <w:noWrap/>
            <w:vAlign w:val="bottom"/>
            <w:hideMark/>
          </w:tcPr>
          <w:p w14:paraId="796DC6F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28</w:t>
            </w:r>
          </w:p>
        </w:tc>
        <w:tc>
          <w:tcPr>
            <w:tcW w:w="716" w:type="dxa"/>
            <w:shd w:val="clear" w:color="auto" w:fill="auto"/>
            <w:noWrap/>
            <w:vAlign w:val="bottom"/>
            <w:hideMark/>
          </w:tcPr>
          <w:p w14:paraId="0376DC22"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w:t>
            </w:r>
          </w:p>
        </w:tc>
        <w:tc>
          <w:tcPr>
            <w:tcW w:w="699" w:type="dxa"/>
            <w:shd w:val="clear" w:color="auto" w:fill="auto"/>
            <w:noWrap/>
            <w:vAlign w:val="bottom"/>
            <w:hideMark/>
          </w:tcPr>
          <w:p w14:paraId="01E7B522"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68</w:t>
            </w:r>
          </w:p>
        </w:tc>
        <w:tc>
          <w:tcPr>
            <w:tcW w:w="681" w:type="dxa"/>
            <w:shd w:val="clear" w:color="auto" w:fill="auto"/>
            <w:noWrap/>
            <w:vAlign w:val="bottom"/>
            <w:hideMark/>
          </w:tcPr>
          <w:p w14:paraId="311C9658"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34</w:t>
            </w:r>
          </w:p>
        </w:tc>
        <w:tc>
          <w:tcPr>
            <w:tcW w:w="740" w:type="dxa"/>
            <w:shd w:val="clear" w:color="auto" w:fill="auto"/>
            <w:noWrap/>
            <w:vAlign w:val="bottom"/>
            <w:hideMark/>
          </w:tcPr>
          <w:p w14:paraId="30C08244"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w:t>
            </w:r>
          </w:p>
        </w:tc>
        <w:tc>
          <w:tcPr>
            <w:tcW w:w="723" w:type="dxa"/>
            <w:shd w:val="clear" w:color="auto" w:fill="auto"/>
            <w:noWrap/>
            <w:vAlign w:val="bottom"/>
            <w:hideMark/>
          </w:tcPr>
          <w:p w14:paraId="64524271"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50</w:t>
            </w:r>
          </w:p>
        </w:tc>
        <w:tc>
          <w:tcPr>
            <w:tcW w:w="704" w:type="dxa"/>
            <w:shd w:val="clear" w:color="auto" w:fill="auto"/>
            <w:noWrap/>
            <w:vAlign w:val="bottom"/>
            <w:hideMark/>
          </w:tcPr>
          <w:p w14:paraId="42CBDDCA"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17</w:t>
            </w:r>
          </w:p>
        </w:tc>
        <w:tc>
          <w:tcPr>
            <w:tcW w:w="751" w:type="dxa"/>
            <w:shd w:val="clear" w:color="auto" w:fill="auto"/>
            <w:noWrap/>
            <w:vAlign w:val="bottom"/>
            <w:hideMark/>
          </w:tcPr>
          <w:p w14:paraId="22086813"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33" w:type="dxa"/>
            <w:shd w:val="clear" w:color="auto" w:fill="auto"/>
            <w:noWrap/>
            <w:vAlign w:val="bottom"/>
            <w:hideMark/>
          </w:tcPr>
          <w:p w14:paraId="378D64A3"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14" w:type="dxa"/>
            <w:shd w:val="clear" w:color="auto" w:fill="auto"/>
            <w:noWrap/>
            <w:vAlign w:val="bottom"/>
            <w:hideMark/>
          </w:tcPr>
          <w:p w14:paraId="465AA2D9"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54" w:type="dxa"/>
            <w:shd w:val="clear" w:color="auto" w:fill="auto"/>
            <w:noWrap/>
            <w:vAlign w:val="bottom"/>
            <w:hideMark/>
          </w:tcPr>
          <w:p w14:paraId="1E262C4F"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36" w:type="dxa"/>
            <w:shd w:val="clear" w:color="auto" w:fill="auto"/>
            <w:noWrap/>
            <w:vAlign w:val="bottom"/>
            <w:hideMark/>
          </w:tcPr>
          <w:p w14:paraId="397EA57F"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717" w:type="dxa"/>
            <w:shd w:val="clear" w:color="auto" w:fill="auto"/>
            <w:noWrap/>
            <w:vAlign w:val="bottom"/>
            <w:hideMark/>
          </w:tcPr>
          <w:p w14:paraId="4A9FC7F6"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672" w:type="dxa"/>
            <w:shd w:val="clear" w:color="auto" w:fill="auto"/>
            <w:noWrap/>
            <w:vAlign w:val="bottom"/>
            <w:hideMark/>
          </w:tcPr>
          <w:p w14:paraId="6EC70580"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422</w:t>
            </w:r>
          </w:p>
        </w:tc>
        <w:tc>
          <w:tcPr>
            <w:tcW w:w="1112" w:type="dxa"/>
            <w:shd w:val="clear" w:color="auto" w:fill="auto"/>
            <w:noWrap/>
            <w:vAlign w:val="bottom"/>
            <w:hideMark/>
          </w:tcPr>
          <w:p w14:paraId="642AF73C" w14:textId="77777777" w:rsidR="00CF4164" w:rsidRPr="0020123A" w:rsidRDefault="00CF4164" w:rsidP="00B8623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42</w:t>
            </w:r>
          </w:p>
        </w:tc>
      </w:tr>
      <w:tr w:rsidR="00CF4164" w:rsidRPr="00183E1B" w14:paraId="2360D78C" w14:textId="77777777" w:rsidTr="0020123A">
        <w:trPr>
          <w:trHeight w:val="300"/>
        </w:trPr>
        <w:tc>
          <w:tcPr>
            <w:tcW w:w="1515" w:type="dxa"/>
            <w:shd w:val="clear" w:color="auto" w:fill="FFF2CC" w:themeFill="accent4" w:themeFillTint="33"/>
            <w:noWrap/>
            <w:vAlign w:val="bottom"/>
            <w:hideMark/>
          </w:tcPr>
          <w:p w14:paraId="589C374C" w14:textId="77777777" w:rsidR="00CF4164" w:rsidRPr="0020123A" w:rsidRDefault="00CF4164" w:rsidP="00CF4164">
            <w:pPr>
              <w:spacing w:after="0" w:line="240" w:lineRule="auto"/>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IAT</w:t>
            </w:r>
          </w:p>
        </w:tc>
        <w:tc>
          <w:tcPr>
            <w:tcW w:w="668" w:type="dxa"/>
            <w:shd w:val="clear" w:color="auto" w:fill="FFF2CC" w:themeFill="accent4" w:themeFillTint="33"/>
            <w:noWrap/>
            <w:vAlign w:val="bottom"/>
            <w:hideMark/>
          </w:tcPr>
          <w:p w14:paraId="7C0246FB"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3</w:t>
            </w:r>
          </w:p>
        </w:tc>
        <w:tc>
          <w:tcPr>
            <w:tcW w:w="660" w:type="dxa"/>
            <w:shd w:val="clear" w:color="auto" w:fill="FFF2CC" w:themeFill="accent4" w:themeFillTint="33"/>
            <w:noWrap/>
            <w:vAlign w:val="bottom"/>
            <w:hideMark/>
          </w:tcPr>
          <w:p w14:paraId="7E6A0C5B"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w:t>
            </w:r>
          </w:p>
        </w:tc>
        <w:tc>
          <w:tcPr>
            <w:tcW w:w="644" w:type="dxa"/>
            <w:shd w:val="clear" w:color="auto" w:fill="FFF2CC" w:themeFill="accent4" w:themeFillTint="33"/>
            <w:noWrap/>
            <w:vAlign w:val="bottom"/>
            <w:hideMark/>
          </w:tcPr>
          <w:p w14:paraId="456904F5"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72</w:t>
            </w:r>
          </w:p>
        </w:tc>
        <w:tc>
          <w:tcPr>
            <w:tcW w:w="628" w:type="dxa"/>
            <w:shd w:val="clear" w:color="auto" w:fill="FFF2CC" w:themeFill="accent4" w:themeFillTint="33"/>
            <w:noWrap/>
            <w:vAlign w:val="bottom"/>
            <w:hideMark/>
          </w:tcPr>
          <w:p w14:paraId="68EFF541"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28</w:t>
            </w:r>
          </w:p>
        </w:tc>
        <w:tc>
          <w:tcPr>
            <w:tcW w:w="716" w:type="dxa"/>
            <w:shd w:val="clear" w:color="auto" w:fill="FFF2CC" w:themeFill="accent4" w:themeFillTint="33"/>
            <w:noWrap/>
            <w:vAlign w:val="bottom"/>
            <w:hideMark/>
          </w:tcPr>
          <w:p w14:paraId="58A0BF0A"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99" w:type="dxa"/>
            <w:shd w:val="clear" w:color="auto" w:fill="FFF2CC" w:themeFill="accent4" w:themeFillTint="33"/>
            <w:noWrap/>
            <w:vAlign w:val="bottom"/>
            <w:hideMark/>
          </w:tcPr>
          <w:p w14:paraId="29CDC936"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81" w:type="dxa"/>
            <w:shd w:val="clear" w:color="auto" w:fill="FFF2CC" w:themeFill="accent4" w:themeFillTint="33"/>
            <w:noWrap/>
            <w:vAlign w:val="bottom"/>
            <w:hideMark/>
          </w:tcPr>
          <w:p w14:paraId="56ACE9A4"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40" w:type="dxa"/>
            <w:shd w:val="clear" w:color="auto" w:fill="FFF2CC" w:themeFill="accent4" w:themeFillTint="33"/>
            <w:noWrap/>
            <w:vAlign w:val="bottom"/>
            <w:hideMark/>
          </w:tcPr>
          <w:p w14:paraId="428C2E4A"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23" w:type="dxa"/>
            <w:shd w:val="clear" w:color="auto" w:fill="FFF2CC" w:themeFill="accent4" w:themeFillTint="33"/>
            <w:noWrap/>
            <w:vAlign w:val="bottom"/>
            <w:hideMark/>
          </w:tcPr>
          <w:p w14:paraId="16D8B470"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04" w:type="dxa"/>
            <w:shd w:val="clear" w:color="auto" w:fill="FFF2CC" w:themeFill="accent4" w:themeFillTint="33"/>
            <w:noWrap/>
            <w:vAlign w:val="bottom"/>
            <w:hideMark/>
          </w:tcPr>
          <w:p w14:paraId="128EE13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51" w:type="dxa"/>
            <w:shd w:val="clear" w:color="auto" w:fill="FFF2CC" w:themeFill="accent4" w:themeFillTint="33"/>
            <w:noWrap/>
            <w:vAlign w:val="bottom"/>
            <w:hideMark/>
          </w:tcPr>
          <w:p w14:paraId="0E62BB1F"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33" w:type="dxa"/>
            <w:shd w:val="clear" w:color="auto" w:fill="FFF2CC" w:themeFill="accent4" w:themeFillTint="33"/>
            <w:noWrap/>
            <w:vAlign w:val="bottom"/>
            <w:hideMark/>
          </w:tcPr>
          <w:p w14:paraId="7CB15A51"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14" w:type="dxa"/>
            <w:shd w:val="clear" w:color="auto" w:fill="FFF2CC" w:themeFill="accent4" w:themeFillTint="33"/>
            <w:noWrap/>
            <w:vAlign w:val="bottom"/>
            <w:hideMark/>
          </w:tcPr>
          <w:p w14:paraId="3AE2CF43"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54" w:type="dxa"/>
            <w:shd w:val="clear" w:color="auto" w:fill="FFF2CC" w:themeFill="accent4" w:themeFillTint="33"/>
            <w:noWrap/>
            <w:vAlign w:val="bottom"/>
            <w:hideMark/>
          </w:tcPr>
          <w:p w14:paraId="2A35FE4E"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36" w:type="dxa"/>
            <w:shd w:val="clear" w:color="auto" w:fill="FFF2CC" w:themeFill="accent4" w:themeFillTint="33"/>
            <w:noWrap/>
            <w:vAlign w:val="bottom"/>
            <w:hideMark/>
          </w:tcPr>
          <w:p w14:paraId="7469BC51"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17" w:type="dxa"/>
            <w:shd w:val="clear" w:color="auto" w:fill="FFF2CC" w:themeFill="accent4" w:themeFillTint="33"/>
            <w:noWrap/>
            <w:vAlign w:val="bottom"/>
            <w:hideMark/>
          </w:tcPr>
          <w:p w14:paraId="176A624B"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72" w:type="dxa"/>
            <w:shd w:val="clear" w:color="auto" w:fill="FFF2CC" w:themeFill="accent4" w:themeFillTint="33"/>
            <w:noWrap/>
            <w:vAlign w:val="bottom"/>
            <w:hideMark/>
          </w:tcPr>
          <w:p w14:paraId="67499C41"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72</w:t>
            </w:r>
          </w:p>
        </w:tc>
        <w:tc>
          <w:tcPr>
            <w:tcW w:w="1112" w:type="dxa"/>
            <w:shd w:val="clear" w:color="auto" w:fill="FFF2CC" w:themeFill="accent4" w:themeFillTint="33"/>
            <w:noWrap/>
            <w:vAlign w:val="bottom"/>
            <w:hideMark/>
          </w:tcPr>
          <w:p w14:paraId="0DFC4E9F" w14:textId="77777777" w:rsidR="00CF4164" w:rsidRPr="0020123A" w:rsidRDefault="00CF4164" w:rsidP="00B8623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24</w:t>
            </w:r>
          </w:p>
        </w:tc>
      </w:tr>
      <w:tr w:rsidR="00CF4164" w:rsidRPr="00183E1B" w14:paraId="6E6A283E" w14:textId="77777777" w:rsidTr="00B8623E">
        <w:trPr>
          <w:trHeight w:val="300"/>
        </w:trPr>
        <w:tc>
          <w:tcPr>
            <w:tcW w:w="1515" w:type="dxa"/>
            <w:shd w:val="clear" w:color="auto" w:fill="auto"/>
            <w:noWrap/>
            <w:vAlign w:val="bottom"/>
            <w:hideMark/>
          </w:tcPr>
          <w:p w14:paraId="5539C8A9" w14:textId="77777777" w:rsidR="00CF4164" w:rsidRPr="0020123A" w:rsidRDefault="00CF4164" w:rsidP="00CF4164">
            <w:pPr>
              <w:spacing w:after="0" w:line="240" w:lineRule="auto"/>
              <w:ind w:firstLineChars="300" w:firstLine="600"/>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mēreni</w:t>
            </w:r>
          </w:p>
        </w:tc>
        <w:tc>
          <w:tcPr>
            <w:tcW w:w="668" w:type="dxa"/>
            <w:shd w:val="clear" w:color="auto" w:fill="auto"/>
            <w:noWrap/>
            <w:vAlign w:val="bottom"/>
            <w:hideMark/>
          </w:tcPr>
          <w:p w14:paraId="24D3DB1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60" w:type="dxa"/>
            <w:shd w:val="clear" w:color="auto" w:fill="auto"/>
            <w:noWrap/>
            <w:vAlign w:val="bottom"/>
            <w:hideMark/>
          </w:tcPr>
          <w:p w14:paraId="6E886661"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44" w:type="dxa"/>
            <w:shd w:val="clear" w:color="auto" w:fill="auto"/>
            <w:noWrap/>
            <w:vAlign w:val="bottom"/>
            <w:hideMark/>
          </w:tcPr>
          <w:p w14:paraId="01CC887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c>
          <w:tcPr>
            <w:tcW w:w="628" w:type="dxa"/>
            <w:shd w:val="clear" w:color="auto" w:fill="auto"/>
            <w:noWrap/>
            <w:vAlign w:val="bottom"/>
            <w:hideMark/>
          </w:tcPr>
          <w:p w14:paraId="1E9BB5AA"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c>
          <w:tcPr>
            <w:tcW w:w="716" w:type="dxa"/>
            <w:shd w:val="clear" w:color="auto" w:fill="auto"/>
            <w:noWrap/>
            <w:vAlign w:val="bottom"/>
            <w:hideMark/>
          </w:tcPr>
          <w:p w14:paraId="5695075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99" w:type="dxa"/>
            <w:shd w:val="clear" w:color="auto" w:fill="auto"/>
            <w:noWrap/>
            <w:vAlign w:val="bottom"/>
            <w:hideMark/>
          </w:tcPr>
          <w:p w14:paraId="2E47512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81" w:type="dxa"/>
            <w:shd w:val="clear" w:color="auto" w:fill="auto"/>
            <w:noWrap/>
            <w:vAlign w:val="bottom"/>
            <w:hideMark/>
          </w:tcPr>
          <w:p w14:paraId="0100EFA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40" w:type="dxa"/>
            <w:shd w:val="clear" w:color="auto" w:fill="auto"/>
            <w:noWrap/>
            <w:vAlign w:val="bottom"/>
            <w:hideMark/>
          </w:tcPr>
          <w:p w14:paraId="1BF6B323"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23" w:type="dxa"/>
            <w:shd w:val="clear" w:color="auto" w:fill="auto"/>
            <w:noWrap/>
            <w:vAlign w:val="bottom"/>
            <w:hideMark/>
          </w:tcPr>
          <w:p w14:paraId="6242F48B"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04" w:type="dxa"/>
            <w:shd w:val="clear" w:color="auto" w:fill="auto"/>
            <w:noWrap/>
            <w:vAlign w:val="bottom"/>
            <w:hideMark/>
          </w:tcPr>
          <w:p w14:paraId="3DAC71FE"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1" w:type="dxa"/>
            <w:shd w:val="clear" w:color="auto" w:fill="auto"/>
            <w:noWrap/>
            <w:vAlign w:val="bottom"/>
            <w:hideMark/>
          </w:tcPr>
          <w:p w14:paraId="1B9DF83D"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3" w:type="dxa"/>
            <w:shd w:val="clear" w:color="auto" w:fill="auto"/>
            <w:noWrap/>
            <w:vAlign w:val="bottom"/>
            <w:hideMark/>
          </w:tcPr>
          <w:p w14:paraId="1649034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4" w:type="dxa"/>
            <w:shd w:val="clear" w:color="auto" w:fill="auto"/>
            <w:noWrap/>
            <w:vAlign w:val="bottom"/>
            <w:hideMark/>
          </w:tcPr>
          <w:p w14:paraId="0A0F300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4" w:type="dxa"/>
            <w:shd w:val="clear" w:color="auto" w:fill="auto"/>
            <w:noWrap/>
            <w:vAlign w:val="bottom"/>
            <w:hideMark/>
          </w:tcPr>
          <w:p w14:paraId="03B16A3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6" w:type="dxa"/>
            <w:shd w:val="clear" w:color="auto" w:fill="auto"/>
            <w:noWrap/>
            <w:vAlign w:val="bottom"/>
            <w:hideMark/>
          </w:tcPr>
          <w:p w14:paraId="484456E9"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7" w:type="dxa"/>
            <w:shd w:val="clear" w:color="auto" w:fill="auto"/>
            <w:noWrap/>
            <w:vAlign w:val="bottom"/>
            <w:hideMark/>
          </w:tcPr>
          <w:p w14:paraId="00C6F27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72" w:type="dxa"/>
            <w:shd w:val="clear" w:color="auto" w:fill="auto"/>
            <w:noWrap/>
            <w:vAlign w:val="bottom"/>
            <w:hideMark/>
          </w:tcPr>
          <w:p w14:paraId="6B4FFC6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c>
          <w:tcPr>
            <w:tcW w:w="1112" w:type="dxa"/>
            <w:shd w:val="clear" w:color="auto" w:fill="auto"/>
            <w:noWrap/>
            <w:vAlign w:val="bottom"/>
            <w:hideMark/>
          </w:tcPr>
          <w:p w14:paraId="769287A1" w14:textId="77777777" w:rsidR="00CF4164" w:rsidRPr="0020123A" w:rsidRDefault="00CF4164" w:rsidP="00B8623E">
            <w:pPr>
              <w:spacing w:after="0" w:line="240" w:lineRule="auto"/>
              <w:jc w:val="center"/>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r>
      <w:tr w:rsidR="00CF4164" w:rsidRPr="00183E1B" w14:paraId="10CFE208" w14:textId="77777777" w:rsidTr="00B8623E">
        <w:trPr>
          <w:trHeight w:val="300"/>
        </w:trPr>
        <w:tc>
          <w:tcPr>
            <w:tcW w:w="1515" w:type="dxa"/>
            <w:shd w:val="clear" w:color="auto" w:fill="auto"/>
            <w:noWrap/>
            <w:vAlign w:val="bottom"/>
            <w:hideMark/>
          </w:tcPr>
          <w:p w14:paraId="7996BCFE" w14:textId="77777777" w:rsidR="00CF4164" w:rsidRPr="0020123A" w:rsidRDefault="00CF4164" w:rsidP="00CF4164">
            <w:pPr>
              <w:spacing w:after="0" w:line="240" w:lineRule="auto"/>
              <w:ind w:firstLineChars="300" w:firstLine="600"/>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smagi</w:t>
            </w:r>
          </w:p>
        </w:tc>
        <w:tc>
          <w:tcPr>
            <w:tcW w:w="668" w:type="dxa"/>
            <w:shd w:val="clear" w:color="auto" w:fill="auto"/>
            <w:noWrap/>
            <w:vAlign w:val="bottom"/>
            <w:hideMark/>
          </w:tcPr>
          <w:p w14:paraId="26DD60D3"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w:t>
            </w:r>
          </w:p>
        </w:tc>
        <w:tc>
          <w:tcPr>
            <w:tcW w:w="660" w:type="dxa"/>
            <w:shd w:val="clear" w:color="auto" w:fill="auto"/>
            <w:noWrap/>
            <w:vAlign w:val="bottom"/>
            <w:hideMark/>
          </w:tcPr>
          <w:p w14:paraId="15D83E9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w:t>
            </w:r>
          </w:p>
        </w:tc>
        <w:tc>
          <w:tcPr>
            <w:tcW w:w="644" w:type="dxa"/>
            <w:shd w:val="clear" w:color="auto" w:fill="auto"/>
            <w:noWrap/>
            <w:vAlign w:val="bottom"/>
            <w:hideMark/>
          </w:tcPr>
          <w:p w14:paraId="23E5183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48</w:t>
            </w:r>
          </w:p>
        </w:tc>
        <w:tc>
          <w:tcPr>
            <w:tcW w:w="628" w:type="dxa"/>
            <w:shd w:val="clear" w:color="auto" w:fill="auto"/>
            <w:noWrap/>
            <w:vAlign w:val="bottom"/>
            <w:hideMark/>
          </w:tcPr>
          <w:p w14:paraId="26DDEFA3"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c>
          <w:tcPr>
            <w:tcW w:w="716" w:type="dxa"/>
            <w:shd w:val="clear" w:color="auto" w:fill="auto"/>
            <w:noWrap/>
            <w:vAlign w:val="bottom"/>
            <w:hideMark/>
          </w:tcPr>
          <w:p w14:paraId="2B3EFFE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99" w:type="dxa"/>
            <w:shd w:val="clear" w:color="auto" w:fill="auto"/>
            <w:noWrap/>
            <w:vAlign w:val="bottom"/>
            <w:hideMark/>
          </w:tcPr>
          <w:p w14:paraId="2AEC29E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81" w:type="dxa"/>
            <w:shd w:val="clear" w:color="auto" w:fill="auto"/>
            <w:noWrap/>
            <w:vAlign w:val="bottom"/>
            <w:hideMark/>
          </w:tcPr>
          <w:p w14:paraId="410FFC0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40" w:type="dxa"/>
            <w:shd w:val="clear" w:color="auto" w:fill="auto"/>
            <w:noWrap/>
            <w:vAlign w:val="bottom"/>
            <w:hideMark/>
          </w:tcPr>
          <w:p w14:paraId="1D44571C"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23" w:type="dxa"/>
            <w:shd w:val="clear" w:color="auto" w:fill="auto"/>
            <w:noWrap/>
            <w:vAlign w:val="bottom"/>
            <w:hideMark/>
          </w:tcPr>
          <w:p w14:paraId="61CE9A59"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04" w:type="dxa"/>
            <w:shd w:val="clear" w:color="auto" w:fill="auto"/>
            <w:noWrap/>
            <w:vAlign w:val="bottom"/>
            <w:hideMark/>
          </w:tcPr>
          <w:p w14:paraId="4E04259E"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1" w:type="dxa"/>
            <w:shd w:val="clear" w:color="auto" w:fill="auto"/>
            <w:noWrap/>
            <w:vAlign w:val="bottom"/>
            <w:hideMark/>
          </w:tcPr>
          <w:p w14:paraId="1023FDB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3" w:type="dxa"/>
            <w:shd w:val="clear" w:color="auto" w:fill="auto"/>
            <w:noWrap/>
            <w:vAlign w:val="bottom"/>
            <w:hideMark/>
          </w:tcPr>
          <w:p w14:paraId="4FC8E46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4" w:type="dxa"/>
            <w:shd w:val="clear" w:color="auto" w:fill="auto"/>
            <w:noWrap/>
            <w:vAlign w:val="bottom"/>
            <w:hideMark/>
          </w:tcPr>
          <w:p w14:paraId="68EEAFC9"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4" w:type="dxa"/>
            <w:shd w:val="clear" w:color="auto" w:fill="auto"/>
            <w:noWrap/>
            <w:vAlign w:val="bottom"/>
            <w:hideMark/>
          </w:tcPr>
          <w:p w14:paraId="27DA9B9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6" w:type="dxa"/>
            <w:shd w:val="clear" w:color="auto" w:fill="auto"/>
            <w:noWrap/>
            <w:vAlign w:val="bottom"/>
            <w:hideMark/>
          </w:tcPr>
          <w:p w14:paraId="088FED70"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7" w:type="dxa"/>
            <w:shd w:val="clear" w:color="auto" w:fill="auto"/>
            <w:noWrap/>
            <w:vAlign w:val="bottom"/>
            <w:hideMark/>
          </w:tcPr>
          <w:p w14:paraId="1494A5A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72" w:type="dxa"/>
            <w:shd w:val="clear" w:color="auto" w:fill="auto"/>
            <w:noWrap/>
            <w:vAlign w:val="bottom"/>
            <w:hideMark/>
          </w:tcPr>
          <w:p w14:paraId="25A3A17B"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48</w:t>
            </w:r>
          </w:p>
        </w:tc>
        <w:tc>
          <w:tcPr>
            <w:tcW w:w="1112" w:type="dxa"/>
            <w:shd w:val="clear" w:color="auto" w:fill="auto"/>
            <w:noWrap/>
            <w:vAlign w:val="bottom"/>
            <w:hideMark/>
          </w:tcPr>
          <w:p w14:paraId="1176ACCD" w14:textId="77777777" w:rsidR="00CF4164" w:rsidRPr="0020123A" w:rsidRDefault="00CF4164" w:rsidP="00B8623E">
            <w:pPr>
              <w:spacing w:after="0" w:line="240" w:lineRule="auto"/>
              <w:jc w:val="center"/>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24</w:t>
            </w:r>
          </w:p>
        </w:tc>
      </w:tr>
      <w:tr w:rsidR="00CF4164" w:rsidRPr="00183E1B" w14:paraId="22434444" w14:textId="77777777" w:rsidTr="0020123A">
        <w:trPr>
          <w:trHeight w:val="300"/>
        </w:trPr>
        <w:tc>
          <w:tcPr>
            <w:tcW w:w="1515" w:type="dxa"/>
            <w:shd w:val="clear" w:color="auto" w:fill="FFF2CC" w:themeFill="accent4" w:themeFillTint="33"/>
            <w:noWrap/>
            <w:vAlign w:val="bottom"/>
            <w:hideMark/>
          </w:tcPr>
          <w:p w14:paraId="121F112B" w14:textId="77777777" w:rsidR="00CF4164" w:rsidRPr="0020123A" w:rsidRDefault="00CF4164" w:rsidP="00CF4164">
            <w:pPr>
              <w:spacing w:after="0" w:line="240" w:lineRule="auto"/>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IAT/PUT</w:t>
            </w:r>
          </w:p>
        </w:tc>
        <w:tc>
          <w:tcPr>
            <w:tcW w:w="668" w:type="dxa"/>
            <w:shd w:val="clear" w:color="auto" w:fill="FFF2CC" w:themeFill="accent4" w:themeFillTint="33"/>
            <w:noWrap/>
            <w:vAlign w:val="bottom"/>
            <w:hideMark/>
          </w:tcPr>
          <w:p w14:paraId="4CE2644E"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7</w:t>
            </w:r>
          </w:p>
        </w:tc>
        <w:tc>
          <w:tcPr>
            <w:tcW w:w="660" w:type="dxa"/>
            <w:shd w:val="clear" w:color="auto" w:fill="FFF2CC" w:themeFill="accent4" w:themeFillTint="33"/>
            <w:noWrap/>
            <w:vAlign w:val="bottom"/>
            <w:hideMark/>
          </w:tcPr>
          <w:p w14:paraId="242EDB54"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7</w:t>
            </w:r>
          </w:p>
        </w:tc>
        <w:tc>
          <w:tcPr>
            <w:tcW w:w="644" w:type="dxa"/>
            <w:shd w:val="clear" w:color="auto" w:fill="FFF2CC" w:themeFill="accent4" w:themeFillTint="33"/>
            <w:noWrap/>
            <w:vAlign w:val="bottom"/>
            <w:hideMark/>
          </w:tcPr>
          <w:p w14:paraId="34A0FAEF"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210</w:t>
            </w:r>
          </w:p>
        </w:tc>
        <w:tc>
          <w:tcPr>
            <w:tcW w:w="628" w:type="dxa"/>
            <w:shd w:val="clear" w:color="auto" w:fill="FFF2CC" w:themeFill="accent4" w:themeFillTint="33"/>
            <w:noWrap/>
            <w:vAlign w:val="bottom"/>
            <w:hideMark/>
          </w:tcPr>
          <w:p w14:paraId="1EC77F5D"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30</w:t>
            </w:r>
          </w:p>
        </w:tc>
        <w:tc>
          <w:tcPr>
            <w:tcW w:w="716" w:type="dxa"/>
            <w:shd w:val="clear" w:color="auto" w:fill="FFF2CC" w:themeFill="accent4" w:themeFillTint="33"/>
            <w:noWrap/>
            <w:vAlign w:val="bottom"/>
            <w:hideMark/>
          </w:tcPr>
          <w:p w14:paraId="666DD2C6"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699" w:type="dxa"/>
            <w:shd w:val="clear" w:color="auto" w:fill="FFF2CC" w:themeFill="accent4" w:themeFillTint="33"/>
            <w:noWrap/>
            <w:vAlign w:val="bottom"/>
            <w:hideMark/>
          </w:tcPr>
          <w:p w14:paraId="1E3BD46B"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68</w:t>
            </w:r>
          </w:p>
        </w:tc>
        <w:tc>
          <w:tcPr>
            <w:tcW w:w="681" w:type="dxa"/>
            <w:shd w:val="clear" w:color="auto" w:fill="FFF2CC" w:themeFill="accent4" w:themeFillTint="33"/>
            <w:noWrap/>
            <w:vAlign w:val="bottom"/>
            <w:hideMark/>
          </w:tcPr>
          <w:p w14:paraId="7850C238"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34</w:t>
            </w:r>
          </w:p>
        </w:tc>
        <w:tc>
          <w:tcPr>
            <w:tcW w:w="740" w:type="dxa"/>
            <w:shd w:val="clear" w:color="auto" w:fill="FFF2CC" w:themeFill="accent4" w:themeFillTint="33"/>
            <w:noWrap/>
            <w:vAlign w:val="bottom"/>
            <w:hideMark/>
          </w:tcPr>
          <w:p w14:paraId="4D37C4C5"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w:t>
            </w:r>
          </w:p>
        </w:tc>
        <w:tc>
          <w:tcPr>
            <w:tcW w:w="723" w:type="dxa"/>
            <w:shd w:val="clear" w:color="auto" w:fill="FFF2CC" w:themeFill="accent4" w:themeFillTint="33"/>
            <w:noWrap/>
            <w:vAlign w:val="bottom"/>
            <w:hideMark/>
          </w:tcPr>
          <w:p w14:paraId="6F849F1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38</w:t>
            </w:r>
          </w:p>
        </w:tc>
        <w:tc>
          <w:tcPr>
            <w:tcW w:w="704" w:type="dxa"/>
            <w:shd w:val="clear" w:color="auto" w:fill="FFF2CC" w:themeFill="accent4" w:themeFillTint="33"/>
            <w:noWrap/>
            <w:vAlign w:val="bottom"/>
            <w:hideMark/>
          </w:tcPr>
          <w:p w14:paraId="4DD83A4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19</w:t>
            </w:r>
          </w:p>
        </w:tc>
        <w:tc>
          <w:tcPr>
            <w:tcW w:w="751" w:type="dxa"/>
            <w:shd w:val="clear" w:color="auto" w:fill="FFF2CC" w:themeFill="accent4" w:themeFillTint="33"/>
            <w:noWrap/>
            <w:vAlign w:val="bottom"/>
            <w:hideMark/>
          </w:tcPr>
          <w:p w14:paraId="7B40989F"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33" w:type="dxa"/>
            <w:shd w:val="clear" w:color="auto" w:fill="FFF2CC" w:themeFill="accent4" w:themeFillTint="33"/>
            <w:noWrap/>
            <w:vAlign w:val="bottom"/>
            <w:hideMark/>
          </w:tcPr>
          <w:p w14:paraId="782BFC00"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14" w:type="dxa"/>
            <w:shd w:val="clear" w:color="auto" w:fill="FFF2CC" w:themeFill="accent4" w:themeFillTint="33"/>
            <w:noWrap/>
            <w:vAlign w:val="bottom"/>
            <w:hideMark/>
          </w:tcPr>
          <w:p w14:paraId="4A6F9019"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54" w:type="dxa"/>
            <w:shd w:val="clear" w:color="auto" w:fill="FFF2CC" w:themeFill="accent4" w:themeFillTint="33"/>
            <w:noWrap/>
            <w:vAlign w:val="bottom"/>
            <w:hideMark/>
          </w:tcPr>
          <w:p w14:paraId="34F7F1EA"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w:t>
            </w:r>
          </w:p>
        </w:tc>
        <w:tc>
          <w:tcPr>
            <w:tcW w:w="736" w:type="dxa"/>
            <w:shd w:val="clear" w:color="auto" w:fill="FFF2CC" w:themeFill="accent4" w:themeFillTint="33"/>
            <w:noWrap/>
            <w:vAlign w:val="bottom"/>
            <w:hideMark/>
          </w:tcPr>
          <w:p w14:paraId="270867E4"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10</w:t>
            </w:r>
          </w:p>
        </w:tc>
        <w:tc>
          <w:tcPr>
            <w:tcW w:w="717" w:type="dxa"/>
            <w:shd w:val="clear" w:color="auto" w:fill="FFF2CC" w:themeFill="accent4" w:themeFillTint="33"/>
            <w:noWrap/>
            <w:vAlign w:val="bottom"/>
            <w:hideMark/>
          </w:tcPr>
          <w:p w14:paraId="08864D0E"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10</w:t>
            </w:r>
          </w:p>
        </w:tc>
        <w:tc>
          <w:tcPr>
            <w:tcW w:w="672" w:type="dxa"/>
            <w:shd w:val="clear" w:color="auto" w:fill="FFF2CC" w:themeFill="accent4" w:themeFillTint="33"/>
            <w:noWrap/>
            <w:vAlign w:val="bottom"/>
            <w:hideMark/>
          </w:tcPr>
          <w:p w14:paraId="2346C08B"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326</w:t>
            </w:r>
          </w:p>
        </w:tc>
        <w:tc>
          <w:tcPr>
            <w:tcW w:w="1112" w:type="dxa"/>
            <w:shd w:val="clear" w:color="auto" w:fill="FFF2CC" w:themeFill="accent4" w:themeFillTint="33"/>
            <w:noWrap/>
            <w:vAlign w:val="bottom"/>
            <w:hideMark/>
          </w:tcPr>
          <w:p w14:paraId="6C555FA6" w14:textId="77777777" w:rsidR="00CF4164" w:rsidRPr="0020123A" w:rsidRDefault="00CF4164" w:rsidP="00B8623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47</w:t>
            </w:r>
          </w:p>
        </w:tc>
      </w:tr>
      <w:tr w:rsidR="00CF4164" w:rsidRPr="00183E1B" w14:paraId="3FA1D5E7" w14:textId="77777777" w:rsidTr="00B8623E">
        <w:trPr>
          <w:trHeight w:val="300"/>
        </w:trPr>
        <w:tc>
          <w:tcPr>
            <w:tcW w:w="1515" w:type="dxa"/>
            <w:shd w:val="clear" w:color="auto" w:fill="auto"/>
            <w:noWrap/>
            <w:vAlign w:val="bottom"/>
            <w:hideMark/>
          </w:tcPr>
          <w:p w14:paraId="099E99FB"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ļoti smagi</w:t>
            </w:r>
          </w:p>
        </w:tc>
        <w:tc>
          <w:tcPr>
            <w:tcW w:w="668" w:type="dxa"/>
            <w:shd w:val="clear" w:color="auto" w:fill="auto"/>
            <w:noWrap/>
            <w:vAlign w:val="bottom"/>
            <w:hideMark/>
          </w:tcPr>
          <w:p w14:paraId="2485EB4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w:t>
            </w:r>
          </w:p>
        </w:tc>
        <w:tc>
          <w:tcPr>
            <w:tcW w:w="660" w:type="dxa"/>
            <w:shd w:val="clear" w:color="auto" w:fill="auto"/>
            <w:noWrap/>
            <w:vAlign w:val="bottom"/>
            <w:hideMark/>
          </w:tcPr>
          <w:p w14:paraId="409FEC5E"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w:t>
            </w:r>
          </w:p>
        </w:tc>
        <w:tc>
          <w:tcPr>
            <w:tcW w:w="644" w:type="dxa"/>
            <w:shd w:val="clear" w:color="auto" w:fill="auto"/>
            <w:noWrap/>
            <w:vAlign w:val="bottom"/>
            <w:hideMark/>
          </w:tcPr>
          <w:p w14:paraId="523BA95D"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110</w:t>
            </w:r>
          </w:p>
        </w:tc>
        <w:tc>
          <w:tcPr>
            <w:tcW w:w="628" w:type="dxa"/>
            <w:shd w:val="clear" w:color="auto" w:fill="auto"/>
            <w:noWrap/>
            <w:vAlign w:val="bottom"/>
            <w:hideMark/>
          </w:tcPr>
          <w:p w14:paraId="55DD3F1B"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28</w:t>
            </w:r>
          </w:p>
        </w:tc>
        <w:tc>
          <w:tcPr>
            <w:tcW w:w="716" w:type="dxa"/>
            <w:shd w:val="clear" w:color="auto" w:fill="auto"/>
            <w:noWrap/>
            <w:vAlign w:val="bottom"/>
            <w:hideMark/>
          </w:tcPr>
          <w:p w14:paraId="23CAE559"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99" w:type="dxa"/>
            <w:shd w:val="clear" w:color="auto" w:fill="auto"/>
            <w:noWrap/>
            <w:vAlign w:val="bottom"/>
            <w:hideMark/>
          </w:tcPr>
          <w:p w14:paraId="39CD487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28</w:t>
            </w:r>
          </w:p>
        </w:tc>
        <w:tc>
          <w:tcPr>
            <w:tcW w:w="681" w:type="dxa"/>
            <w:shd w:val="clear" w:color="auto" w:fill="auto"/>
            <w:noWrap/>
            <w:vAlign w:val="bottom"/>
            <w:hideMark/>
          </w:tcPr>
          <w:p w14:paraId="1361115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28</w:t>
            </w:r>
          </w:p>
        </w:tc>
        <w:tc>
          <w:tcPr>
            <w:tcW w:w="740" w:type="dxa"/>
            <w:shd w:val="clear" w:color="auto" w:fill="auto"/>
            <w:noWrap/>
            <w:vAlign w:val="bottom"/>
            <w:hideMark/>
          </w:tcPr>
          <w:p w14:paraId="0DE2D481"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723" w:type="dxa"/>
            <w:shd w:val="clear" w:color="auto" w:fill="auto"/>
            <w:noWrap/>
            <w:vAlign w:val="bottom"/>
            <w:hideMark/>
          </w:tcPr>
          <w:p w14:paraId="51FF1E8C"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28</w:t>
            </w:r>
          </w:p>
        </w:tc>
        <w:tc>
          <w:tcPr>
            <w:tcW w:w="704" w:type="dxa"/>
            <w:shd w:val="clear" w:color="auto" w:fill="auto"/>
            <w:noWrap/>
            <w:vAlign w:val="bottom"/>
            <w:hideMark/>
          </w:tcPr>
          <w:p w14:paraId="4343B7DA"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28</w:t>
            </w:r>
          </w:p>
        </w:tc>
        <w:tc>
          <w:tcPr>
            <w:tcW w:w="751" w:type="dxa"/>
            <w:shd w:val="clear" w:color="auto" w:fill="auto"/>
            <w:noWrap/>
            <w:vAlign w:val="bottom"/>
            <w:hideMark/>
          </w:tcPr>
          <w:p w14:paraId="17F0FB9E"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3" w:type="dxa"/>
            <w:shd w:val="clear" w:color="auto" w:fill="auto"/>
            <w:noWrap/>
            <w:vAlign w:val="bottom"/>
            <w:hideMark/>
          </w:tcPr>
          <w:p w14:paraId="12F19293"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4" w:type="dxa"/>
            <w:shd w:val="clear" w:color="auto" w:fill="auto"/>
            <w:noWrap/>
            <w:vAlign w:val="bottom"/>
            <w:hideMark/>
          </w:tcPr>
          <w:p w14:paraId="5890D16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4" w:type="dxa"/>
            <w:shd w:val="clear" w:color="auto" w:fill="auto"/>
            <w:noWrap/>
            <w:vAlign w:val="bottom"/>
            <w:hideMark/>
          </w:tcPr>
          <w:p w14:paraId="46BDC7D0"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6" w:type="dxa"/>
            <w:shd w:val="clear" w:color="auto" w:fill="auto"/>
            <w:noWrap/>
            <w:vAlign w:val="bottom"/>
            <w:hideMark/>
          </w:tcPr>
          <w:p w14:paraId="79A7524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7" w:type="dxa"/>
            <w:shd w:val="clear" w:color="auto" w:fill="auto"/>
            <w:noWrap/>
            <w:vAlign w:val="bottom"/>
            <w:hideMark/>
          </w:tcPr>
          <w:p w14:paraId="230C2DDC"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72" w:type="dxa"/>
            <w:shd w:val="clear" w:color="auto" w:fill="auto"/>
            <w:noWrap/>
            <w:vAlign w:val="bottom"/>
            <w:hideMark/>
          </w:tcPr>
          <w:p w14:paraId="2548101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166</w:t>
            </w:r>
          </w:p>
        </w:tc>
        <w:tc>
          <w:tcPr>
            <w:tcW w:w="1112" w:type="dxa"/>
            <w:shd w:val="clear" w:color="auto" w:fill="auto"/>
            <w:noWrap/>
            <w:vAlign w:val="bottom"/>
            <w:hideMark/>
          </w:tcPr>
          <w:p w14:paraId="589DFA8D" w14:textId="77777777" w:rsidR="00CF4164" w:rsidRPr="0020123A" w:rsidRDefault="00CF4164" w:rsidP="00B8623E">
            <w:pPr>
              <w:spacing w:after="0" w:line="240" w:lineRule="auto"/>
              <w:jc w:val="center"/>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42</w:t>
            </w:r>
          </w:p>
        </w:tc>
      </w:tr>
      <w:tr w:rsidR="00CF4164" w:rsidRPr="00183E1B" w14:paraId="7BAD627C" w14:textId="77777777" w:rsidTr="00B8623E">
        <w:trPr>
          <w:trHeight w:val="300"/>
        </w:trPr>
        <w:tc>
          <w:tcPr>
            <w:tcW w:w="1515" w:type="dxa"/>
            <w:shd w:val="clear" w:color="auto" w:fill="auto"/>
            <w:noWrap/>
            <w:vAlign w:val="bottom"/>
            <w:hideMark/>
          </w:tcPr>
          <w:p w14:paraId="3E97E139" w14:textId="77777777" w:rsidR="00CF4164" w:rsidRPr="0020123A" w:rsidRDefault="00CF4164" w:rsidP="00CF4164">
            <w:pPr>
              <w:spacing w:after="0" w:line="240" w:lineRule="auto"/>
              <w:ind w:firstLineChars="300" w:firstLine="600"/>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mēreni</w:t>
            </w:r>
          </w:p>
        </w:tc>
        <w:tc>
          <w:tcPr>
            <w:tcW w:w="668" w:type="dxa"/>
            <w:shd w:val="clear" w:color="auto" w:fill="auto"/>
            <w:noWrap/>
            <w:vAlign w:val="bottom"/>
            <w:hideMark/>
          </w:tcPr>
          <w:p w14:paraId="63A82D8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60" w:type="dxa"/>
            <w:shd w:val="clear" w:color="auto" w:fill="auto"/>
            <w:noWrap/>
            <w:vAlign w:val="bottom"/>
            <w:hideMark/>
          </w:tcPr>
          <w:p w14:paraId="45E7B4D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44" w:type="dxa"/>
            <w:shd w:val="clear" w:color="auto" w:fill="auto"/>
            <w:noWrap/>
            <w:vAlign w:val="bottom"/>
            <w:hideMark/>
          </w:tcPr>
          <w:p w14:paraId="65116E4D"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40</w:t>
            </w:r>
          </w:p>
        </w:tc>
        <w:tc>
          <w:tcPr>
            <w:tcW w:w="628" w:type="dxa"/>
            <w:shd w:val="clear" w:color="auto" w:fill="auto"/>
            <w:noWrap/>
            <w:vAlign w:val="bottom"/>
            <w:hideMark/>
          </w:tcPr>
          <w:p w14:paraId="68C163C6"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40</w:t>
            </w:r>
          </w:p>
        </w:tc>
        <w:tc>
          <w:tcPr>
            <w:tcW w:w="716" w:type="dxa"/>
            <w:shd w:val="clear" w:color="auto" w:fill="auto"/>
            <w:noWrap/>
            <w:vAlign w:val="bottom"/>
            <w:hideMark/>
          </w:tcPr>
          <w:p w14:paraId="5E1DA10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699" w:type="dxa"/>
            <w:shd w:val="clear" w:color="auto" w:fill="auto"/>
            <w:noWrap/>
            <w:vAlign w:val="bottom"/>
            <w:hideMark/>
          </w:tcPr>
          <w:p w14:paraId="31B7A4A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40</w:t>
            </w:r>
          </w:p>
        </w:tc>
        <w:tc>
          <w:tcPr>
            <w:tcW w:w="681" w:type="dxa"/>
            <w:shd w:val="clear" w:color="auto" w:fill="auto"/>
            <w:noWrap/>
            <w:vAlign w:val="bottom"/>
            <w:hideMark/>
          </w:tcPr>
          <w:p w14:paraId="6D3427A1"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40</w:t>
            </w:r>
          </w:p>
        </w:tc>
        <w:tc>
          <w:tcPr>
            <w:tcW w:w="740" w:type="dxa"/>
            <w:shd w:val="clear" w:color="auto" w:fill="auto"/>
            <w:noWrap/>
            <w:vAlign w:val="bottom"/>
            <w:hideMark/>
          </w:tcPr>
          <w:p w14:paraId="04E1359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723" w:type="dxa"/>
            <w:shd w:val="clear" w:color="auto" w:fill="auto"/>
            <w:noWrap/>
            <w:vAlign w:val="bottom"/>
            <w:hideMark/>
          </w:tcPr>
          <w:p w14:paraId="4ED19D20"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w:t>
            </w:r>
          </w:p>
        </w:tc>
        <w:tc>
          <w:tcPr>
            <w:tcW w:w="704" w:type="dxa"/>
            <w:shd w:val="clear" w:color="auto" w:fill="auto"/>
            <w:noWrap/>
            <w:vAlign w:val="bottom"/>
            <w:hideMark/>
          </w:tcPr>
          <w:p w14:paraId="5A85A219"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w:t>
            </w:r>
          </w:p>
        </w:tc>
        <w:tc>
          <w:tcPr>
            <w:tcW w:w="751" w:type="dxa"/>
            <w:shd w:val="clear" w:color="auto" w:fill="auto"/>
            <w:noWrap/>
            <w:vAlign w:val="bottom"/>
            <w:hideMark/>
          </w:tcPr>
          <w:p w14:paraId="53A8923D" w14:textId="77777777" w:rsidR="00CF4164" w:rsidRPr="0020123A" w:rsidRDefault="00CF4164" w:rsidP="00CF4164">
            <w:pPr>
              <w:spacing w:after="0" w:line="240" w:lineRule="auto"/>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 </w:t>
            </w:r>
          </w:p>
        </w:tc>
        <w:tc>
          <w:tcPr>
            <w:tcW w:w="733" w:type="dxa"/>
            <w:shd w:val="clear" w:color="auto" w:fill="auto"/>
            <w:noWrap/>
            <w:vAlign w:val="bottom"/>
            <w:hideMark/>
          </w:tcPr>
          <w:p w14:paraId="04FF235A" w14:textId="77777777" w:rsidR="00CF4164" w:rsidRPr="0020123A" w:rsidRDefault="00CF4164" w:rsidP="00CF4164">
            <w:pPr>
              <w:spacing w:after="0" w:line="240" w:lineRule="auto"/>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 </w:t>
            </w:r>
          </w:p>
        </w:tc>
        <w:tc>
          <w:tcPr>
            <w:tcW w:w="714" w:type="dxa"/>
            <w:shd w:val="clear" w:color="auto" w:fill="auto"/>
            <w:noWrap/>
            <w:vAlign w:val="bottom"/>
            <w:hideMark/>
          </w:tcPr>
          <w:p w14:paraId="4AFBEA7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4" w:type="dxa"/>
            <w:shd w:val="clear" w:color="auto" w:fill="auto"/>
            <w:noWrap/>
            <w:vAlign w:val="bottom"/>
            <w:hideMark/>
          </w:tcPr>
          <w:p w14:paraId="3D5ECEF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w:t>
            </w:r>
          </w:p>
        </w:tc>
        <w:tc>
          <w:tcPr>
            <w:tcW w:w="736" w:type="dxa"/>
            <w:shd w:val="clear" w:color="auto" w:fill="auto"/>
            <w:noWrap/>
            <w:vAlign w:val="bottom"/>
            <w:hideMark/>
          </w:tcPr>
          <w:p w14:paraId="7936BD9B"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w:t>
            </w:r>
          </w:p>
        </w:tc>
        <w:tc>
          <w:tcPr>
            <w:tcW w:w="717" w:type="dxa"/>
            <w:shd w:val="clear" w:color="auto" w:fill="auto"/>
            <w:noWrap/>
            <w:vAlign w:val="bottom"/>
            <w:hideMark/>
          </w:tcPr>
          <w:p w14:paraId="4414E86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w:t>
            </w:r>
          </w:p>
        </w:tc>
        <w:tc>
          <w:tcPr>
            <w:tcW w:w="672" w:type="dxa"/>
            <w:shd w:val="clear" w:color="auto" w:fill="auto"/>
            <w:noWrap/>
            <w:vAlign w:val="bottom"/>
            <w:hideMark/>
          </w:tcPr>
          <w:p w14:paraId="7123C1DA"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100</w:t>
            </w:r>
          </w:p>
        </w:tc>
        <w:tc>
          <w:tcPr>
            <w:tcW w:w="1112" w:type="dxa"/>
            <w:shd w:val="clear" w:color="auto" w:fill="auto"/>
            <w:noWrap/>
            <w:vAlign w:val="bottom"/>
            <w:hideMark/>
          </w:tcPr>
          <w:p w14:paraId="03D0C8A0" w14:textId="77777777" w:rsidR="00CF4164" w:rsidRPr="0020123A" w:rsidRDefault="00CF4164" w:rsidP="00B8623E">
            <w:pPr>
              <w:spacing w:after="0" w:line="240" w:lineRule="auto"/>
              <w:jc w:val="center"/>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100</w:t>
            </w:r>
          </w:p>
        </w:tc>
      </w:tr>
      <w:tr w:rsidR="00CF4164" w:rsidRPr="00183E1B" w14:paraId="09CA1F30" w14:textId="77777777" w:rsidTr="00B8623E">
        <w:trPr>
          <w:trHeight w:val="300"/>
        </w:trPr>
        <w:tc>
          <w:tcPr>
            <w:tcW w:w="1515" w:type="dxa"/>
            <w:shd w:val="clear" w:color="auto" w:fill="auto"/>
            <w:noWrap/>
            <w:vAlign w:val="bottom"/>
            <w:hideMark/>
          </w:tcPr>
          <w:p w14:paraId="45A83060" w14:textId="77777777" w:rsidR="00CF4164" w:rsidRPr="0020123A" w:rsidRDefault="00CF4164" w:rsidP="00CF4164">
            <w:pPr>
              <w:spacing w:after="0" w:line="240" w:lineRule="auto"/>
              <w:ind w:firstLineChars="300" w:firstLine="600"/>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smagi</w:t>
            </w:r>
          </w:p>
        </w:tc>
        <w:tc>
          <w:tcPr>
            <w:tcW w:w="668" w:type="dxa"/>
            <w:shd w:val="clear" w:color="auto" w:fill="auto"/>
            <w:noWrap/>
            <w:vAlign w:val="bottom"/>
            <w:hideMark/>
          </w:tcPr>
          <w:p w14:paraId="60549A21"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w:t>
            </w:r>
          </w:p>
        </w:tc>
        <w:tc>
          <w:tcPr>
            <w:tcW w:w="660" w:type="dxa"/>
            <w:shd w:val="clear" w:color="auto" w:fill="auto"/>
            <w:noWrap/>
            <w:vAlign w:val="bottom"/>
            <w:hideMark/>
          </w:tcPr>
          <w:p w14:paraId="28A9DA3A"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2</w:t>
            </w:r>
          </w:p>
        </w:tc>
        <w:tc>
          <w:tcPr>
            <w:tcW w:w="644" w:type="dxa"/>
            <w:shd w:val="clear" w:color="auto" w:fill="auto"/>
            <w:noWrap/>
            <w:vAlign w:val="bottom"/>
            <w:hideMark/>
          </w:tcPr>
          <w:p w14:paraId="1725AEAD"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60</w:t>
            </w:r>
          </w:p>
        </w:tc>
        <w:tc>
          <w:tcPr>
            <w:tcW w:w="628" w:type="dxa"/>
            <w:shd w:val="clear" w:color="auto" w:fill="auto"/>
            <w:noWrap/>
            <w:vAlign w:val="bottom"/>
            <w:hideMark/>
          </w:tcPr>
          <w:p w14:paraId="1BAAE0E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30</w:t>
            </w:r>
          </w:p>
        </w:tc>
        <w:tc>
          <w:tcPr>
            <w:tcW w:w="716" w:type="dxa"/>
            <w:shd w:val="clear" w:color="auto" w:fill="auto"/>
            <w:noWrap/>
            <w:vAlign w:val="bottom"/>
            <w:hideMark/>
          </w:tcPr>
          <w:p w14:paraId="05824D98"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99" w:type="dxa"/>
            <w:shd w:val="clear" w:color="auto" w:fill="auto"/>
            <w:noWrap/>
            <w:vAlign w:val="bottom"/>
            <w:hideMark/>
          </w:tcPr>
          <w:p w14:paraId="72E76D9F"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81" w:type="dxa"/>
            <w:shd w:val="clear" w:color="auto" w:fill="auto"/>
            <w:noWrap/>
            <w:vAlign w:val="bottom"/>
            <w:hideMark/>
          </w:tcPr>
          <w:p w14:paraId="33656FD0"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40" w:type="dxa"/>
            <w:shd w:val="clear" w:color="auto" w:fill="auto"/>
            <w:noWrap/>
            <w:vAlign w:val="bottom"/>
            <w:hideMark/>
          </w:tcPr>
          <w:p w14:paraId="557F4C90"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23" w:type="dxa"/>
            <w:shd w:val="clear" w:color="auto" w:fill="auto"/>
            <w:noWrap/>
            <w:vAlign w:val="bottom"/>
            <w:hideMark/>
          </w:tcPr>
          <w:p w14:paraId="0FA90D8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04" w:type="dxa"/>
            <w:shd w:val="clear" w:color="auto" w:fill="auto"/>
            <w:noWrap/>
            <w:vAlign w:val="bottom"/>
            <w:hideMark/>
          </w:tcPr>
          <w:p w14:paraId="6378A60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1" w:type="dxa"/>
            <w:shd w:val="clear" w:color="auto" w:fill="auto"/>
            <w:noWrap/>
            <w:vAlign w:val="bottom"/>
            <w:hideMark/>
          </w:tcPr>
          <w:p w14:paraId="2685ED94"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3" w:type="dxa"/>
            <w:shd w:val="clear" w:color="auto" w:fill="auto"/>
            <w:noWrap/>
            <w:vAlign w:val="bottom"/>
            <w:hideMark/>
          </w:tcPr>
          <w:p w14:paraId="7AF7FF7C"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4" w:type="dxa"/>
            <w:shd w:val="clear" w:color="auto" w:fill="auto"/>
            <w:noWrap/>
            <w:vAlign w:val="bottom"/>
            <w:hideMark/>
          </w:tcPr>
          <w:p w14:paraId="1711252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54" w:type="dxa"/>
            <w:shd w:val="clear" w:color="auto" w:fill="auto"/>
            <w:noWrap/>
            <w:vAlign w:val="bottom"/>
            <w:hideMark/>
          </w:tcPr>
          <w:p w14:paraId="07CAC1E7"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36" w:type="dxa"/>
            <w:shd w:val="clear" w:color="auto" w:fill="auto"/>
            <w:noWrap/>
            <w:vAlign w:val="bottom"/>
            <w:hideMark/>
          </w:tcPr>
          <w:p w14:paraId="087D7D02"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717" w:type="dxa"/>
            <w:shd w:val="clear" w:color="auto" w:fill="auto"/>
            <w:noWrap/>
            <w:vAlign w:val="bottom"/>
            <w:hideMark/>
          </w:tcPr>
          <w:p w14:paraId="51317125"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0</w:t>
            </w:r>
          </w:p>
        </w:tc>
        <w:tc>
          <w:tcPr>
            <w:tcW w:w="672" w:type="dxa"/>
            <w:shd w:val="clear" w:color="auto" w:fill="auto"/>
            <w:noWrap/>
            <w:vAlign w:val="bottom"/>
            <w:hideMark/>
          </w:tcPr>
          <w:p w14:paraId="70CE73DA" w14:textId="77777777" w:rsidR="00CF4164" w:rsidRPr="0020123A" w:rsidRDefault="00CF4164" w:rsidP="00CF4164">
            <w:pPr>
              <w:spacing w:after="0" w:line="240" w:lineRule="auto"/>
              <w:jc w:val="right"/>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60</w:t>
            </w:r>
          </w:p>
        </w:tc>
        <w:tc>
          <w:tcPr>
            <w:tcW w:w="1112" w:type="dxa"/>
            <w:shd w:val="clear" w:color="auto" w:fill="auto"/>
            <w:noWrap/>
            <w:vAlign w:val="bottom"/>
            <w:hideMark/>
          </w:tcPr>
          <w:p w14:paraId="3B3F631D" w14:textId="77777777" w:rsidR="00CF4164" w:rsidRPr="0020123A" w:rsidRDefault="00CF4164" w:rsidP="00B8623E">
            <w:pPr>
              <w:spacing w:after="0" w:line="240" w:lineRule="auto"/>
              <w:jc w:val="center"/>
              <w:rPr>
                <w:rFonts w:ascii="Times New Roman" w:eastAsia="Times New Roman" w:hAnsi="Times New Roman" w:cs="Times New Roman"/>
                <w:i/>
                <w:iCs/>
                <w:color w:val="000000"/>
                <w:sz w:val="20"/>
                <w:szCs w:val="20"/>
                <w:lang w:eastAsia="lv-LV"/>
              </w:rPr>
            </w:pPr>
            <w:r w:rsidRPr="0020123A">
              <w:rPr>
                <w:rFonts w:ascii="Times New Roman" w:eastAsia="Times New Roman" w:hAnsi="Times New Roman" w:cs="Times New Roman"/>
                <w:i/>
                <w:iCs/>
                <w:color w:val="000000"/>
                <w:sz w:val="20"/>
                <w:szCs w:val="20"/>
                <w:lang w:eastAsia="lv-LV"/>
              </w:rPr>
              <w:t>30</w:t>
            </w:r>
          </w:p>
        </w:tc>
      </w:tr>
      <w:tr w:rsidR="00CF4164" w:rsidRPr="00183E1B" w14:paraId="3B377E0F" w14:textId="77777777" w:rsidTr="0020123A">
        <w:trPr>
          <w:trHeight w:val="300"/>
        </w:trPr>
        <w:tc>
          <w:tcPr>
            <w:tcW w:w="1515" w:type="dxa"/>
            <w:shd w:val="clear" w:color="auto" w:fill="FFF2CC" w:themeFill="accent4" w:themeFillTint="33"/>
            <w:noWrap/>
            <w:vAlign w:val="bottom"/>
            <w:hideMark/>
          </w:tcPr>
          <w:p w14:paraId="2A1B2B23" w14:textId="77777777" w:rsidR="00CF4164" w:rsidRPr="0020123A" w:rsidRDefault="00CF4164" w:rsidP="00CF4164">
            <w:pPr>
              <w:spacing w:after="0" w:line="240" w:lineRule="auto"/>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PUT</w:t>
            </w:r>
          </w:p>
        </w:tc>
        <w:tc>
          <w:tcPr>
            <w:tcW w:w="668" w:type="dxa"/>
            <w:shd w:val="clear" w:color="auto" w:fill="FFF2CC" w:themeFill="accent4" w:themeFillTint="33"/>
            <w:noWrap/>
            <w:vAlign w:val="bottom"/>
            <w:hideMark/>
          </w:tcPr>
          <w:p w14:paraId="6F52A81E"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w:t>
            </w:r>
          </w:p>
        </w:tc>
        <w:tc>
          <w:tcPr>
            <w:tcW w:w="660" w:type="dxa"/>
            <w:shd w:val="clear" w:color="auto" w:fill="FFF2CC" w:themeFill="accent4" w:themeFillTint="33"/>
            <w:noWrap/>
            <w:vAlign w:val="bottom"/>
            <w:hideMark/>
          </w:tcPr>
          <w:p w14:paraId="51086EE6"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44" w:type="dxa"/>
            <w:shd w:val="clear" w:color="auto" w:fill="FFF2CC" w:themeFill="accent4" w:themeFillTint="33"/>
            <w:noWrap/>
            <w:vAlign w:val="bottom"/>
            <w:hideMark/>
          </w:tcPr>
          <w:p w14:paraId="4B934BE4"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28" w:type="dxa"/>
            <w:shd w:val="clear" w:color="auto" w:fill="FFF2CC" w:themeFill="accent4" w:themeFillTint="33"/>
            <w:noWrap/>
            <w:vAlign w:val="bottom"/>
            <w:hideMark/>
          </w:tcPr>
          <w:p w14:paraId="6CD3379A"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16" w:type="dxa"/>
            <w:shd w:val="clear" w:color="auto" w:fill="FFF2CC" w:themeFill="accent4" w:themeFillTint="33"/>
            <w:noWrap/>
            <w:vAlign w:val="bottom"/>
            <w:hideMark/>
          </w:tcPr>
          <w:p w14:paraId="7E08FD9C"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99" w:type="dxa"/>
            <w:shd w:val="clear" w:color="auto" w:fill="FFF2CC" w:themeFill="accent4" w:themeFillTint="33"/>
            <w:noWrap/>
            <w:vAlign w:val="bottom"/>
            <w:hideMark/>
          </w:tcPr>
          <w:p w14:paraId="39F654D0"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681" w:type="dxa"/>
            <w:shd w:val="clear" w:color="auto" w:fill="FFF2CC" w:themeFill="accent4" w:themeFillTint="33"/>
            <w:noWrap/>
            <w:vAlign w:val="bottom"/>
            <w:hideMark/>
          </w:tcPr>
          <w:p w14:paraId="3A20953E"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0</w:t>
            </w:r>
          </w:p>
        </w:tc>
        <w:tc>
          <w:tcPr>
            <w:tcW w:w="740" w:type="dxa"/>
            <w:shd w:val="clear" w:color="auto" w:fill="FFF2CC" w:themeFill="accent4" w:themeFillTint="33"/>
            <w:noWrap/>
            <w:vAlign w:val="bottom"/>
            <w:hideMark/>
          </w:tcPr>
          <w:p w14:paraId="0F0A31A9"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23" w:type="dxa"/>
            <w:shd w:val="clear" w:color="auto" w:fill="FFF2CC" w:themeFill="accent4" w:themeFillTint="33"/>
            <w:noWrap/>
            <w:vAlign w:val="bottom"/>
            <w:hideMark/>
          </w:tcPr>
          <w:p w14:paraId="151FD479"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04" w:type="dxa"/>
            <w:shd w:val="clear" w:color="auto" w:fill="FFF2CC" w:themeFill="accent4" w:themeFillTint="33"/>
            <w:noWrap/>
            <w:vAlign w:val="bottom"/>
            <w:hideMark/>
          </w:tcPr>
          <w:p w14:paraId="0126E2A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51" w:type="dxa"/>
            <w:shd w:val="clear" w:color="auto" w:fill="FFF2CC" w:themeFill="accent4" w:themeFillTint="33"/>
            <w:noWrap/>
            <w:vAlign w:val="bottom"/>
            <w:hideMark/>
          </w:tcPr>
          <w:p w14:paraId="4BD1D917"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33" w:type="dxa"/>
            <w:shd w:val="clear" w:color="auto" w:fill="FFF2CC" w:themeFill="accent4" w:themeFillTint="33"/>
            <w:noWrap/>
            <w:vAlign w:val="bottom"/>
            <w:hideMark/>
          </w:tcPr>
          <w:p w14:paraId="4C821894"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14" w:type="dxa"/>
            <w:shd w:val="clear" w:color="auto" w:fill="FFF2CC" w:themeFill="accent4" w:themeFillTint="33"/>
            <w:noWrap/>
            <w:vAlign w:val="bottom"/>
            <w:hideMark/>
          </w:tcPr>
          <w:p w14:paraId="35F5C72C"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54" w:type="dxa"/>
            <w:shd w:val="clear" w:color="auto" w:fill="FFF2CC" w:themeFill="accent4" w:themeFillTint="33"/>
            <w:noWrap/>
            <w:vAlign w:val="bottom"/>
            <w:hideMark/>
          </w:tcPr>
          <w:p w14:paraId="30E6C1EB"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36" w:type="dxa"/>
            <w:shd w:val="clear" w:color="auto" w:fill="FFF2CC" w:themeFill="accent4" w:themeFillTint="33"/>
            <w:noWrap/>
            <w:vAlign w:val="bottom"/>
            <w:hideMark/>
          </w:tcPr>
          <w:p w14:paraId="1FAA3388"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17" w:type="dxa"/>
            <w:shd w:val="clear" w:color="auto" w:fill="FFF2CC" w:themeFill="accent4" w:themeFillTint="33"/>
            <w:noWrap/>
            <w:vAlign w:val="bottom"/>
            <w:hideMark/>
          </w:tcPr>
          <w:p w14:paraId="5F87B61B"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72" w:type="dxa"/>
            <w:shd w:val="clear" w:color="auto" w:fill="FFF2CC" w:themeFill="accent4" w:themeFillTint="33"/>
            <w:noWrap/>
            <w:vAlign w:val="bottom"/>
            <w:hideMark/>
          </w:tcPr>
          <w:p w14:paraId="74621182" w14:textId="77777777" w:rsidR="00CF4164" w:rsidRPr="0020123A" w:rsidRDefault="00CF4164" w:rsidP="00CF4164">
            <w:pPr>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24</w:t>
            </w:r>
          </w:p>
        </w:tc>
        <w:tc>
          <w:tcPr>
            <w:tcW w:w="1112" w:type="dxa"/>
            <w:shd w:val="clear" w:color="auto" w:fill="FFF2CC" w:themeFill="accent4" w:themeFillTint="33"/>
            <w:noWrap/>
            <w:vAlign w:val="bottom"/>
            <w:hideMark/>
          </w:tcPr>
          <w:p w14:paraId="7146910C" w14:textId="77777777" w:rsidR="00CF4164" w:rsidRPr="0020123A" w:rsidRDefault="00CF4164" w:rsidP="00B8623E">
            <w:pPr>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24</w:t>
            </w:r>
          </w:p>
        </w:tc>
      </w:tr>
      <w:tr w:rsidR="00CF4164" w:rsidRPr="00183E1B" w14:paraId="5246036C" w14:textId="77777777" w:rsidTr="00B8623E">
        <w:trPr>
          <w:trHeight w:val="300"/>
        </w:trPr>
        <w:tc>
          <w:tcPr>
            <w:tcW w:w="1515" w:type="dxa"/>
            <w:shd w:val="clear" w:color="auto" w:fill="auto"/>
            <w:noWrap/>
            <w:vAlign w:val="bottom"/>
            <w:hideMark/>
          </w:tcPr>
          <w:p w14:paraId="5AEBD34C" w14:textId="77777777" w:rsidR="00CF4164" w:rsidRPr="0020123A" w:rsidRDefault="00CF4164" w:rsidP="00CF4164">
            <w:pPr>
              <w:spacing w:after="0" w:line="240" w:lineRule="auto"/>
              <w:ind w:firstLineChars="300" w:firstLine="600"/>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smagi</w:t>
            </w:r>
          </w:p>
        </w:tc>
        <w:tc>
          <w:tcPr>
            <w:tcW w:w="668" w:type="dxa"/>
            <w:shd w:val="clear" w:color="auto" w:fill="auto"/>
            <w:noWrap/>
            <w:vAlign w:val="bottom"/>
            <w:hideMark/>
          </w:tcPr>
          <w:p w14:paraId="24160040"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w:t>
            </w:r>
          </w:p>
        </w:tc>
        <w:tc>
          <w:tcPr>
            <w:tcW w:w="660" w:type="dxa"/>
            <w:shd w:val="clear" w:color="auto" w:fill="auto"/>
            <w:noWrap/>
            <w:vAlign w:val="bottom"/>
            <w:hideMark/>
          </w:tcPr>
          <w:p w14:paraId="7B145177"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44" w:type="dxa"/>
            <w:shd w:val="clear" w:color="auto" w:fill="auto"/>
            <w:noWrap/>
            <w:vAlign w:val="bottom"/>
            <w:hideMark/>
          </w:tcPr>
          <w:p w14:paraId="5586479A"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28" w:type="dxa"/>
            <w:shd w:val="clear" w:color="auto" w:fill="auto"/>
            <w:noWrap/>
            <w:vAlign w:val="bottom"/>
            <w:hideMark/>
          </w:tcPr>
          <w:p w14:paraId="1B75C513"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16" w:type="dxa"/>
            <w:shd w:val="clear" w:color="auto" w:fill="auto"/>
            <w:noWrap/>
            <w:vAlign w:val="bottom"/>
            <w:hideMark/>
          </w:tcPr>
          <w:p w14:paraId="1016337C"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99" w:type="dxa"/>
            <w:shd w:val="clear" w:color="auto" w:fill="auto"/>
            <w:noWrap/>
            <w:vAlign w:val="bottom"/>
            <w:hideMark/>
          </w:tcPr>
          <w:p w14:paraId="3EC1DDC2"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81" w:type="dxa"/>
            <w:shd w:val="clear" w:color="auto" w:fill="auto"/>
            <w:noWrap/>
            <w:vAlign w:val="bottom"/>
            <w:hideMark/>
          </w:tcPr>
          <w:p w14:paraId="2E6540C8"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40" w:type="dxa"/>
            <w:shd w:val="clear" w:color="auto" w:fill="auto"/>
            <w:noWrap/>
            <w:vAlign w:val="bottom"/>
            <w:hideMark/>
          </w:tcPr>
          <w:p w14:paraId="7D73024F"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w:t>
            </w:r>
          </w:p>
        </w:tc>
        <w:tc>
          <w:tcPr>
            <w:tcW w:w="723" w:type="dxa"/>
            <w:shd w:val="clear" w:color="auto" w:fill="auto"/>
            <w:noWrap/>
            <w:vAlign w:val="bottom"/>
            <w:hideMark/>
          </w:tcPr>
          <w:p w14:paraId="402C7FBE"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12</w:t>
            </w:r>
          </w:p>
        </w:tc>
        <w:tc>
          <w:tcPr>
            <w:tcW w:w="704" w:type="dxa"/>
            <w:shd w:val="clear" w:color="auto" w:fill="auto"/>
            <w:noWrap/>
            <w:vAlign w:val="bottom"/>
            <w:hideMark/>
          </w:tcPr>
          <w:p w14:paraId="062D7D5C"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12</w:t>
            </w:r>
          </w:p>
        </w:tc>
        <w:tc>
          <w:tcPr>
            <w:tcW w:w="751" w:type="dxa"/>
            <w:shd w:val="clear" w:color="auto" w:fill="auto"/>
            <w:noWrap/>
            <w:vAlign w:val="bottom"/>
            <w:hideMark/>
          </w:tcPr>
          <w:p w14:paraId="1A2EE407"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w:t>
            </w:r>
          </w:p>
        </w:tc>
        <w:tc>
          <w:tcPr>
            <w:tcW w:w="733" w:type="dxa"/>
            <w:shd w:val="clear" w:color="auto" w:fill="auto"/>
            <w:noWrap/>
            <w:vAlign w:val="bottom"/>
            <w:hideMark/>
          </w:tcPr>
          <w:p w14:paraId="13EE9D76"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12</w:t>
            </w:r>
          </w:p>
        </w:tc>
        <w:tc>
          <w:tcPr>
            <w:tcW w:w="714" w:type="dxa"/>
            <w:shd w:val="clear" w:color="auto" w:fill="auto"/>
            <w:noWrap/>
            <w:vAlign w:val="bottom"/>
            <w:hideMark/>
          </w:tcPr>
          <w:p w14:paraId="441B8531"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12</w:t>
            </w:r>
          </w:p>
        </w:tc>
        <w:tc>
          <w:tcPr>
            <w:tcW w:w="754" w:type="dxa"/>
            <w:shd w:val="clear" w:color="auto" w:fill="auto"/>
            <w:noWrap/>
            <w:vAlign w:val="bottom"/>
            <w:hideMark/>
          </w:tcPr>
          <w:p w14:paraId="6ED19405"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36" w:type="dxa"/>
            <w:shd w:val="clear" w:color="auto" w:fill="auto"/>
            <w:noWrap/>
            <w:vAlign w:val="bottom"/>
            <w:hideMark/>
          </w:tcPr>
          <w:p w14:paraId="7928813E"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717" w:type="dxa"/>
            <w:shd w:val="clear" w:color="auto" w:fill="auto"/>
            <w:noWrap/>
            <w:vAlign w:val="bottom"/>
            <w:hideMark/>
          </w:tcPr>
          <w:p w14:paraId="21F32A6D"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0</w:t>
            </w:r>
          </w:p>
        </w:tc>
        <w:tc>
          <w:tcPr>
            <w:tcW w:w="672" w:type="dxa"/>
            <w:shd w:val="clear" w:color="auto" w:fill="auto"/>
            <w:noWrap/>
            <w:vAlign w:val="bottom"/>
            <w:hideMark/>
          </w:tcPr>
          <w:p w14:paraId="08AF57AA" w14:textId="77777777" w:rsidR="00CF4164" w:rsidRPr="0020123A" w:rsidRDefault="00CF4164" w:rsidP="00CF4164">
            <w:pPr>
              <w:spacing w:after="0" w:line="240" w:lineRule="auto"/>
              <w:jc w:val="right"/>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24</w:t>
            </w:r>
          </w:p>
        </w:tc>
        <w:tc>
          <w:tcPr>
            <w:tcW w:w="1112" w:type="dxa"/>
            <w:shd w:val="clear" w:color="auto" w:fill="auto"/>
            <w:noWrap/>
            <w:vAlign w:val="bottom"/>
            <w:hideMark/>
          </w:tcPr>
          <w:p w14:paraId="49C2D3D9" w14:textId="77777777" w:rsidR="00CF4164" w:rsidRPr="0020123A" w:rsidRDefault="00CF4164" w:rsidP="00B8623E">
            <w:pPr>
              <w:spacing w:after="0" w:line="240" w:lineRule="auto"/>
              <w:jc w:val="center"/>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24</w:t>
            </w:r>
          </w:p>
        </w:tc>
      </w:tr>
      <w:tr w:rsidR="00CF4164" w:rsidRPr="00183E1B" w14:paraId="196155A3" w14:textId="77777777" w:rsidTr="00A36A2C">
        <w:trPr>
          <w:trHeight w:val="300"/>
        </w:trPr>
        <w:tc>
          <w:tcPr>
            <w:tcW w:w="1515" w:type="dxa"/>
            <w:shd w:val="clear" w:color="auto" w:fill="F2F2F2" w:themeFill="background1" w:themeFillShade="F2"/>
            <w:noWrap/>
            <w:vAlign w:val="bottom"/>
            <w:hideMark/>
          </w:tcPr>
          <w:p w14:paraId="62FE2D09" w14:textId="77777777" w:rsidR="00CF4164" w:rsidRPr="0020123A" w:rsidRDefault="00CF4164" w:rsidP="0020123A">
            <w:pPr>
              <w:shd w:val="clear" w:color="auto" w:fill="F2F2F2" w:themeFill="background1" w:themeFillShade="F2"/>
              <w:spacing w:after="0" w:line="240" w:lineRule="auto"/>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Kopā</w:t>
            </w:r>
          </w:p>
        </w:tc>
        <w:tc>
          <w:tcPr>
            <w:tcW w:w="668" w:type="dxa"/>
            <w:shd w:val="clear" w:color="auto" w:fill="F2F2F2" w:themeFill="background1" w:themeFillShade="F2"/>
            <w:noWrap/>
            <w:vAlign w:val="bottom"/>
            <w:hideMark/>
          </w:tcPr>
          <w:p w14:paraId="4C129433"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11</w:t>
            </w:r>
          </w:p>
        </w:tc>
        <w:tc>
          <w:tcPr>
            <w:tcW w:w="660" w:type="dxa"/>
            <w:shd w:val="clear" w:color="auto" w:fill="F2F2F2" w:themeFill="background1" w:themeFillShade="F2"/>
            <w:noWrap/>
            <w:vAlign w:val="bottom"/>
            <w:hideMark/>
          </w:tcPr>
          <w:p w14:paraId="7FCC51DF"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644" w:type="dxa"/>
            <w:shd w:val="clear" w:color="auto" w:fill="F2F2F2" w:themeFill="background1" w:themeFillShade="F2"/>
            <w:noWrap/>
            <w:vAlign w:val="bottom"/>
            <w:hideMark/>
          </w:tcPr>
          <w:p w14:paraId="5C6DE70C"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282</w:t>
            </w:r>
          </w:p>
        </w:tc>
        <w:tc>
          <w:tcPr>
            <w:tcW w:w="628" w:type="dxa"/>
            <w:shd w:val="clear" w:color="auto" w:fill="F2F2F2" w:themeFill="background1" w:themeFillShade="F2"/>
            <w:noWrap/>
            <w:vAlign w:val="bottom"/>
            <w:hideMark/>
          </w:tcPr>
          <w:p w14:paraId="7F45AE1E"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28</w:t>
            </w:r>
          </w:p>
        </w:tc>
        <w:tc>
          <w:tcPr>
            <w:tcW w:w="716" w:type="dxa"/>
            <w:shd w:val="clear" w:color="auto" w:fill="F2F2F2" w:themeFill="background1" w:themeFillShade="F2"/>
            <w:noWrap/>
            <w:vAlign w:val="bottom"/>
            <w:hideMark/>
          </w:tcPr>
          <w:p w14:paraId="2F35B148"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2</w:t>
            </w:r>
          </w:p>
        </w:tc>
        <w:tc>
          <w:tcPr>
            <w:tcW w:w="699" w:type="dxa"/>
            <w:shd w:val="clear" w:color="auto" w:fill="F2F2F2" w:themeFill="background1" w:themeFillShade="F2"/>
            <w:noWrap/>
            <w:vAlign w:val="bottom"/>
            <w:hideMark/>
          </w:tcPr>
          <w:p w14:paraId="39DEDEB7"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68</w:t>
            </w:r>
          </w:p>
        </w:tc>
        <w:tc>
          <w:tcPr>
            <w:tcW w:w="681" w:type="dxa"/>
            <w:shd w:val="clear" w:color="auto" w:fill="F2F2F2" w:themeFill="background1" w:themeFillShade="F2"/>
            <w:noWrap/>
            <w:vAlign w:val="bottom"/>
            <w:hideMark/>
          </w:tcPr>
          <w:p w14:paraId="3612D7DD"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34</w:t>
            </w:r>
          </w:p>
        </w:tc>
        <w:tc>
          <w:tcPr>
            <w:tcW w:w="740" w:type="dxa"/>
            <w:shd w:val="clear" w:color="auto" w:fill="F2F2F2" w:themeFill="background1" w:themeFillShade="F2"/>
            <w:noWrap/>
            <w:vAlign w:val="bottom"/>
            <w:hideMark/>
          </w:tcPr>
          <w:p w14:paraId="0BF01AC5"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3</w:t>
            </w:r>
          </w:p>
        </w:tc>
        <w:tc>
          <w:tcPr>
            <w:tcW w:w="723" w:type="dxa"/>
            <w:shd w:val="clear" w:color="auto" w:fill="F2F2F2" w:themeFill="background1" w:themeFillShade="F2"/>
            <w:noWrap/>
            <w:vAlign w:val="bottom"/>
            <w:hideMark/>
          </w:tcPr>
          <w:p w14:paraId="153FB71C"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50</w:t>
            </w:r>
          </w:p>
        </w:tc>
        <w:tc>
          <w:tcPr>
            <w:tcW w:w="704" w:type="dxa"/>
            <w:shd w:val="clear" w:color="auto" w:fill="F2F2F2" w:themeFill="background1" w:themeFillShade="F2"/>
            <w:noWrap/>
            <w:vAlign w:val="bottom"/>
            <w:hideMark/>
          </w:tcPr>
          <w:p w14:paraId="486061D9"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17</w:t>
            </w:r>
          </w:p>
        </w:tc>
        <w:tc>
          <w:tcPr>
            <w:tcW w:w="751" w:type="dxa"/>
            <w:shd w:val="clear" w:color="auto" w:fill="F2F2F2" w:themeFill="background1" w:themeFillShade="F2"/>
            <w:noWrap/>
            <w:vAlign w:val="bottom"/>
            <w:hideMark/>
          </w:tcPr>
          <w:p w14:paraId="34968FE9"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33" w:type="dxa"/>
            <w:shd w:val="clear" w:color="auto" w:fill="F2F2F2" w:themeFill="background1" w:themeFillShade="F2"/>
            <w:noWrap/>
            <w:vAlign w:val="bottom"/>
            <w:hideMark/>
          </w:tcPr>
          <w:p w14:paraId="0F1B9B77"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14" w:type="dxa"/>
            <w:shd w:val="clear" w:color="auto" w:fill="F2F2F2" w:themeFill="background1" w:themeFillShade="F2"/>
            <w:noWrap/>
            <w:vAlign w:val="bottom"/>
            <w:hideMark/>
          </w:tcPr>
          <w:p w14:paraId="3127D216"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12</w:t>
            </w:r>
          </w:p>
        </w:tc>
        <w:tc>
          <w:tcPr>
            <w:tcW w:w="754" w:type="dxa"/>
            <w:shd w:val="clear" w:color="auto" w:fill="F2F2F2" w:themeFill="background1" w:themeFillShade="F2"/>
            <w:noWrap/>
            <w:vAlign w:val="bottom"/>
            <w:hideMark/>
          </w:tcPr>
          <w:p w14:paraId="5FB37620"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w:t>
            </w:r>
          </w:p>
        </w:tc>
        <w:tc>
          <w:tcPr>
            <w:tcW w:w="736" w:type="dxa"/>
            <w:shd w:val="clear" w:color="auto" w:fill="F2F2F2" w:themeFill="background1" w:themeFillShade="F2"/>
            <w:noWrap/>
            <w:vAlign w:val="bottom"/>
            <w:hideMark/>
          </w:tcPr>
          <w:p w14:paraId="02C78531"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717" w:type="dxa"/>
            <w:shd w:val="clear" w:color="auto" w:fill="F2F2F2" w:themeFill="background1" w:themeFillShade="F2"/>
            <w:noWrap/>
            <w:vAlign w:val="bottom"/>
            <w:hideMark/>
          </w:tcPr>
          <w:p w14:paraId="3B4D5AEE"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10</w:t>
            </w:r>
          </w:p>
        </w:tc>
        <w:tc>
          <w:tcPr>
            <w:tcW w:w="672" w:type="dxa"/>
            <w:shd w:val="clear" w:color="auto" w:fill="F2F2F2" w:themeFill="background1" w:themeFillShade="F2"/>
            <w:noWrap/>
            <w:vAlign w:val="bottom"/>
            <w:hideMark/>
          </w:tcPr>
          <w:p w14:paraId="21A623CC" w14:textId="77777777" w:rsidR="00CF4164" w:rsidRPr="0020123A" w:rsidRDefault="00CF4164" w:rsidP="0020123A">
            <w:pPr>
              <w:shd w:val="clear" w:color="auto" w:fill="F2F2F2" w:themeFill="background1" w:themeFillShade="F2"/>
              <w:spacing w:after="0" w:line="240" w:lineRule="auto"/>
              <w:jc w:val="right"/>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422</w:t>
            </w:r>
          </w:p>
        </w:tc>
        <w:tc>
          <w:tcPr>
            <w:tcW w:w="1112" w:type="dxa"/>
            <w:shd w:val="clear" w:color="auto" w:fill="F2F2F2" w:themeFill="background1" w:themeFillShade="F2"/>
            <w:noWrap/>
            <w:vAlign w:val="bottom"/>
            <w:hideMark/>
          </w:tcPr>
          <w:p w14:paraId="7DB81096" w14:textId="77777777" w:rsidR="00CF4164" w:rsidRPr="0020123A" w:rsidRDefault="00CF4164" w:rsidP="0020123A">
            <w:pPr>
              <w:shd w:val="clear" w:color="auto" w:fill="F2F2F2" w:themeFill="background1" w:themeFillShade="F2"/>
              <w:spacing w:after="0" w:line="240" w:lineRule="auto"/>
              <w:jc w:val="center"/>
              <w:rPr>
                <w:rFonts w:ascii="Times New Roman" w:eastAsia="Times New Roman" w:hAnsi="Times New Roman" w:cs="Times New Roman"/>
                <w:b/>
                <w:bCs/>
                <w:color w:val="000000"/>
                <w:sz w:val="20"/>
                <w:szCs w:val="20"/>
                <w:lang w:eastAsia="lv-LV"/>
              </w:rPr>
            </w:pPr>
            <w:r w:rsidRPr="0020123A">
              <w:rPr>
                <w:rFonts w:ascii="Times New Roman" w:eastAsia="Times New Roman" w:hAnsi="Times New Roman" w:cs="Times New Roman"/>
                <w:b/>
                <w:bCs/>
                <w:color w:val="000000"/>
                <w:sz w:val="20"/>
                <w:szCs w:val="20"/>
                <w:lang w:eastAsia="lv-LV"/>
              </w:rPr>
              <w:t>42</w:t>
            </w:r>
          </w:p>
        </w:tc>
      </w:tr>
    </w:tbl>
    <w:p w14:paraId="6E08337B" w14:textId="25CC33C2" w:rsidR="00F30500" w:rsidRDefault="00F30500" w:rsidP="007351FE">
      <w:pPr>
        <w:jc w:val="both"/>
        <w:rPr>
          <w:rFonts w:ascii="Times New Roman" w:eastAsia="Times New Roman" w:hAnsi="Times New Roman" w:cs="Times New Roman"/>
          <w:b/>
          <w:bCs/>
          <w:i/>
          <w:iCs/>
          <w:sz w:val="24"/>
          <w:szCs w:val="24"/>
        </w:rPr>
      </w:pPr>
    </w:p>
    <w:p w14:paraId="25EA5E90" w14:textId="2B3A7FEC" w:rsidR="00E06ADC" w:rsidRDefault="00E06ADC" w:rsidP="007351FE">
      <w:pPr>
        <w:jc w:val="both"/>
        <w:rPr>
          <w:rFonts w:ascii="Times New Roman" w:eastAsia="Times New Roman" w:hAnsi="Times New Roman" w:cs="Times New Roman"/>
          <w:b/>
          <w:bCs/>
          <w:i/>
          <w:iCs/>
          <w:sz w:val="24"/>
          <w:szCs w:val="24"/>
        </w:rPr>
      </w:pPr>
    </w:p>
    <w:p w14:paraId="7E4A50C1" w14:textId="0408FC05" w:rsidR="00E06ADC" w:rsidRDefault="00E06ADC" w:rsidP="007351FE">
      <w:pPr>
        <w:jc w:val="both"/>
        <w:rPr>
          <w:rFonts w:ascii="Times New Roman" w:eastAsia="Times New Roman" w:hAnsi="Times New Roman" w:cs="Times New Roman"/>
          <w:b/>
          <w:bCs/>
          <w:i/>
          <w:iCs/>
          <w:sz w:val="24"/>
          <w:szCs w:val="24"/>
        </w:rPr>
      </w:pPr>
    </w:p>
    <w:p w14:paraId="67B901B0" w14:textId="3F82ADC8" w:rsidR="00E06ADC" w:rsidRDefault="00E06ADC" w:rsidP="007351FE">
      <w:pPr>
        <w:jc w:val="both"/>
        <w:rPr>
          <w:rFonts w:ascii="Times New Roman" w:eastAsia="Times New Roman" w:hAnsi="Times New Roman" w:cs="Times New Roman"/>
          <w:b/>
          <w:bCs/>
          <w:i/>
          <w:iCs/>
          <w:sz w:val="24"/>
          <w:szCs w:val="24"/>
        </w:rPr>
      </w:pPr>
    </w:p>
    <w:p w14:paraId="13519A44" w14:textId="3C97D68E" w:rsidR="00E06ADC" w:rsidRDefault="00E06ADC" w:rsidP="007351FE">
      <w:pPr>
        <w:jc w:val="both"/>
        <w:rPr>
          <w:rFonts w:ascii="Times New Roman" w:eastAsia="Times New Roman" w:hAnsi="Times New Roman" w:cs="Times New Roman"/>
          <w:b/>
          <w:bCs/>
          <w:i/>
          <w:iCs/>
          <w:sz w:val="24"/>
          <w:szCs w:val="24"/>
        </w:rPr>
      </w:pPr>
    </w:p>
    <w:p w14:paraId="280ED3BD" w14:textId="5BDDBE71" w:rsidR="00E06ADC" w:rsidRDefault="00E06ADC" w:rsidP="007351FE">
      <w:pPr>
        <w:jc w:val="both"/>
        <w:rPr>
          <w:rFonts w:ascii="Times New Roman" w:eastAsia="Times New Roman" w:hAnsi="Times New Roman" w:cs="Times New Roman"/>
          <w:b/>
          <w:bCs/>
          <w:i/>
          <w:iCs/>
          <w:sz w:val="24"/>
          <w:szCs w:val="24"/>
        </w:rPr>
      </w:pPr>
    </w:p>
    <w:p w14:paraId="64DFEB83" w14:textId="7D5AE118" w:rsidR="00E06ADC" w:rsidRDefault="00E06ADC" w:rsidP="007351FE">
      <w:pPr>
        <w:jc w:val="both"/>
        <w:rPr>
          <w:rFonts w:ascii="Times New Roman" w:eastAsia="Times New Roman" w:hAnsi="Times New Roman" w:cs="Times New Roman"/>
          <w:b/>
          <w:bCs/>
          <w:i/>
          <w:iCs/>
          <w:sz w:val="24"/>
          <w:szCs w:val="24"/>
        </w:rPr>
      </w:pPr>
    </w:p>
    <w:p w14:paraId="227A5420" w14:textId="49FA1396" w:rsidR="00E06ADC" w:rsidRDefault="00E06ADC" w:rsidP="007351FE">
      <w:pPr>
        <w:jc w:val="both"/>
        <w:rPr>
          <w:rFonts w:ascii="Times New Roman" w:eastAsia="Times New Roman" w:hAnsi="Times New Roman" w:cs="Times New Roman"/>
          <w:b/>
          <w:bCs/>
          <w:i/>
          <w:iCs/>
          <w:sz w:val="24"/>
          <w:szCs w:val="24"/>
        </w:rPr>
      </w:pPr>
    </w:p>
    <w:p w14:paraId="4CDDC1BD" w14:textId="496D2728" w:rsidR="00DB4F5B" w:rsidRPr="00816E5C" w:rsidRDefault="00DB4F5B" w:rsidP="00DB4F5B">
      <w:pPr>
        <w:pStyle w:val="Heading3"/>
        <w:jc w:val="right"/>
        <w:rPr>
          <w:rFonts w:ascii="Times New Roman" w:hAnsi="Times New Roman" w:cs="Times New Roman"/>
          <w:color w:val="auto"/>
        </w:rPr>
      </w:pPr>
      <w:bookmarkStart w:id="84" w:name="_Toc130803809"/>
      <w:r w:rsidRPr="00816E5C">
        <w:rPr>
          <w:rFonts w:ascii="Times New Roman" w:hAnsi="Times New Roman" w:cs="Times New Roman"/>
          <w:color w:val="auto"/>
        </w:rPr>
        <w:lastRenderedPageBreak/>
        <w:t>2.2. pielikums</w:t>
      </w:r>
      <w:bookmarkEnd w:id="84"/>
    </w:p>
    <w:p w14:paraId="1AC4E649" w14:textId="77777777" w:rsidR="0031138E" w:rsidRDefault="003026A6" w:rsidP="0031138E">
      <w:pPr>
        <w:pStyle w:val="Caption"/>
        <w:keepNext/>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w:t>
      </w:r>
      <w:r w:rsidR="00E06ADC" w:rsidRPr="001E5447">
        <w:rPr>
          <w:rFonts w:ascii="Times New Roman" w:hAnsi="Times New Roman" w:cs="Times New Roman"/>
          <w:color w:val="000000" w:themeColor="text1"/>
          <w:sz w:val="24"/>
          <w:szCs w:val="24"/>
        </w:rPr>
        <w:t xml:space="preserve">. tabula </w:t>
      </w:r>
    </w:p>
    <w:p w14:paraId="2F29621B" w14:textId="0EC349D3" w:rsidR="00E06ADC" w:rsidRDefault="00E06ADC" w:rsidP="003026A6">
      <w:pPr>
        <w:pStyle w:val="Caption"/>
        <w:keepNext/>
        <w:spacing w:after="0"/>
        <w:jc w:val="center"/>
        <w:rPr>
          <w:rFonts w:ascii="Times New Roman" w:hAnsi="Times New Roman" w:cs="Times New Roman"/>
          <w:b/>
          <w:bCs/>
          <w:i w:val="0"/>
          <w:iCs w:val="0"/>
          <w:color w:val="000000" w:themeColor="text1"/>
          <w:sz w:val="24"/>
          <w:szCs w:val="24"/>
        </w:rPr>
      </w:pPr>
      <w:r w:rsidRPr="0031138E">
        <w:rPr>
          <w:rFonts w:ascii="Times New Roman" w:hAnsi="Times New Roman" w:cs="Times New Roman"/>
          <w:b/>
          <w:bCs/>
          <w:i w:val="0"/>
          <w:iCs w:val="0"/>
          <w:color w:val="000000" w:themeColor="text1"/>
          <w:sz w:val="24"/>
          <w:szCs w:val="24"/>
        </w:rPr>
        <w:t>Speciālistu konsultācijas bērniem ar AST (bez psihologa</w:t>
      </w:r>
      <w:r w:rsidR="003026A6" w:rsidRPr="0031138E">
        <w:rPr>
          <w:rFonts w:ascii="Times New Roman" w:hAnsi="Times New Roman" w:cs="Times New Roman"/>
          <w:b/>
          <w:bCs/>
          <w:i w:val="0"/>
          <w:iCs w:val="0"/>
          <w:color w:val="000000" w:themeColor="text1"/>
          <w:sz w:val="24"/>
          <w:szCs w:val="24"/>
        </w:rPr>
        <w:t xml:space="preserve"> ko</w:t>
      </w:r>
      <w:r w:rsidR="008069E7" w:rsidRPr="0031138E">
        <w:rPr>
          <w:rFonts w:ascii="Times New Roman" w:hAnsi="Times New Roman" w:cs="Times New Roman"/>
          <w:b/>
          <w:bCs/>
          <w:i w:val="0"/>
          <w:iCs w:val="0"/>
          <w:color w:val="000000" w:themeColor="text1"/>
          <w:sz w:val="24"/>
          <w:szCs w:val="24"/>
        </w:rPr>
        <w:t>n</w:t>
      </w:r>
      <w:r w:rsidR="003026A6" w:rsidRPr="0031138E">
        <w:rPr>
          <w:rFonts w:ascii="Times New Roman" w:hAnsi="Times New Roman" w:cs="Times New Roman"/>
          <w:b/>
          <w:bCs/>
          <w:i w:val="0"/>
          <w:iCs w:val="0"/>
          <w:color w:val="000000" w:themeColor="text1"/>
          <w:sz w:val="24"/>
          <w:szCs w:val="24"/>
        </w:rPr>
        <w:t>sultācijām</w:t>
      </w:r>
      <w:r w:rsidRPr="0031138E">
        <w:rPr>
          <w:rFonts w:ascii="Times New Roman" w:hAnsi="Times New Roman" w:cs="Times New Roman"/>
          <w:b/>
          <w:bCs/>
          <w:i w:val="0"/>
          <w:iCs w:val="0"/>
          <w:color w:val="000000" w:themeColor="text1"/>
          <w:sz w:val="24"/>
          <w:szCs w:val="24"/>
        </w:rPr>
        <w:t>)</w:t>
      </w:r>
    </w:p>
    <w:p w14:paraId="74F3EC2E" w14:textId="77777777" w:rsidR="0031138E" w:rsidRPr="0031138E" w:rsidRDefault="0031138E" w:rsidP="0031138E"/>
    <w:tbl>
      <w:tblPr>
        <w:tblStyle w:val="TableGrid"/>
        <w:tblW w:w="0" w:type="auto"/>
        <w:tblLook w:val="04A0" w:firstRow="1" w:lastRow="0" w:firstColumn="1" w:lastColumn="0" w:noHBand="0" w:noVBand="1"/>
      </w:tblPr>
      <w:tblGrid>
        <w:gridCol w:w="3853"/>
        <w:gridCol w:w="701"/>
        <w:gridCol w:w="693"/>
        <w:gridCol w:w="677"/>
        <w:gridCol w:w="674"/>
        <w:gridCol w:w="710"/>
        <w:gridCol w:w="603"/>
        <w:gridCol w:w="675"/>
        <w:gridCol w:w="710"/>
        <w:gridCol w:w="603"/>
        <w:gridCol w:w="675"/>
        <w:gridCol w:w="710"/>
        <w:gridCol w:w="603"/>
        <w:gridCol w:w="675"/>
        <w:gridCol w:w="685"/>
        <w:gridCol w:w="927"/>
      </w:tblGrid>
      <w:tr w:rsidR="00345732" w:rsidRPr="001E5447" w14:paraId="5BECA448" w14:textId="77777777" w:rsidTr="00A36A2C">
        <w:trPr>
          <w:trHeight w:val="300"/>
          <w:tblHeader/>
        </w:trPr>
        <w:tc>
          <w:tcPr>
            <w:tcW w:w="3880" w:type="dxa"/>
            <w:vMerge w:val="restart"/>
            <w:shd w:val="clear" w:color="auto" w:fill="F2F2F2" w:themeFill="background1" w:themeFillShade="F2"/>
            <w:hideMark/>
          </w:tcPr>
          <w:p w14:paraId="61A56B7D" w14:textId="77777777" w:rsidR="00994977" w:rsidRPr="001E5447" w:rsidRDefault="00994977" w:rsidP="00994977">
            <w:pPr>
              <w:jc w:val="center"/>
              <w:rPr>
                <w:rFonts w:ascii="Times New Roman" w:hAnsi="Times New Roman" w:cs="Times New Roman"/>
              </w:rPr>
            </w:pPr>
            <w:r w:rsidRPr="001E5447">
              <w:rPr>
                <w:rFonts w:ascii="Times New Roman" w:hAnsi="Times New Roman" w:cs="Times New Roman"/>
              </w:rPr>
              <w:t>Vecuma grupa/FT veids, FI smaguma pakāpe</w:t>
            </w:r>
          </w:p>
        </w:tc>
        <w:tc>
          <w:tcPr>
            <w:tcW w:w="704" w:type="dxa"/>
            <w:vMerge w:val="restart"/>
            <w:shd w:val="clear" w:color="auto" w:fill="F2F2F2" w:themeFill="background1" w:themeFillShade="F2"/>
            <w:noWrap/>
            <w:textDirection w:val="btLr"/>
          </w:tcPr>
          <w:p w14:paraId="221997C4" w14:textId="7CB5D0DD" w:rsidR="00994977" w:rsidRPr="001E5447" w:rsidRDefault="00994977" w:rsidP="00994977">
            <w:pPr>
              <w:ind w:left="113" w:right="113"/>
              <w:rPr>
                <w:rFonts w:ascii="Times New Roman" w:hAnsi="Times New Roman" w:cs="Times New Roman"/>
              </w:rPr>
            </w:pPr>
            <w:r>
              <w:rPr>
                <w:rFonts w:ascii="Times New Roman" w:hAnsi="Times New Roman" w:cs="Times New Roman"/>
              </w:rPr>
              <w:t>B</w:t>
            </w:r>
            <w:r w:rsidRPr="00994977">
              <w:rPr>
                <w:rFonts w:ascii="Times New Roman" w:hAnsi="Times New Roman" w:cs="Times New Roman"/>
                <w:sz w:val="20"/>
                <w:szCs w:val="20"/>
              </w:rPr>
              <w:t>ērnu skaits kopā</w:t>
            </w:r>
          </w:p>
        </w:tc>
        <w:tc>
          <w:tcPr>
            <w:tcW w:w="680" w:type="dxa"/>
            <w:gridSpan w:val="3"/>
            <w:shd w:val="clear" w:color="auto" w:fill="F2F2F2" w:themeFill="background1" w:themeFillShade="F2"/>
            <w:noWrap/>
            <w:hideMark/>
          </w:tcPr>
          <w:p w14:paraId="4AE00F9F" w14:textId="40203EBE" w:rsidR="00994977" w:rsidRPr="001E5447" w:rsidRDefault="00994977" w:rsidP="00994977">
            <w:pPr>
              <w:jc w:val="center"/>
              <w:rPr>
                <w:rFonts w:ascii="Times New Roman" w:hAnsi="Times New Roman" w:cs="Times New Roman"/>
                <w:b/>
                <w:bCs/>
              </w:rPr>
            </w:pPr>
            <w:r w:rsidRPr="0020123A">
              <w:rPr>
                <w:rFonts w:ascii="Times New Roman" w:eastAsia="Times New Roman" w:hAnsi="Times New Roman" w:cs="Times New Roman"/>
                <w:b/>
                <w:bCs/>
                <w:color w:val="000000"/>
                <w:sz w:val="20"/>
                <w:szCs w:val="20"/>
                <w:lang w:eastAsia="lv-LV"/>
              </w:rPr>
              <w:t>ABA terapijas nodarbības</w:t>
            </w:r>
          </w:p>
        </w:tc>
        <w:tc>
          <w:tcPr>
            <w:tcW w:w="1999" w:type="dxa"/>
            <w:gridSpan w:val="3"/>
            <w:shd w:val="clear" w:color="auto" w:fill="F2F2F2" w:themeFill="background1" w:themeFillShade="F2"/>
            <w:noWrap/>
            <w:hideMark/>
          </w:tcPr>
          <w:p w14:paraId="10C4234D" w14:textId="492D46C7" w:rsidR="00994977" w:rsidRPr="001E5447" w:rsidRDefault="00994977" w:rsidP="00994977">
            <w:pPr>
              <w:jc w:val="center"/>
              <w:rPr>
                <w:rFonts w:ascii="Times New Roman" w:hAnsi="Times New Roman" w:cs="Times New Roman"/>
                <w:b/>
                <w:bCs/>
              </w:rPr>
            </w:pPr>
            <w:r w:rsidRPr="0020123A">
              <w:rPr>
                <w:rFonts w:ascii="Times New Roman" w:eastAsia="Times New Roman" w:hAnsi="Times New Roman" w:cs="Times New Roman"/>
                <w:b/>
                <w:bCs/>
                <w:color w:val="000000"/>
                <w:sz w:val="20"/>
                <w:szCs w:val="20"/>
                <w:lang w:eastAsia="lv-LV"/>
              </w:rPr>
              <w:t>Kanisterapijas nodarbības</w:t>
            </w:r>
          </w:p>
        </w:tc>
        <w:tc>
          <w:tcPr>
            <w:tcW w:w="1999" w:type="dxa"/>
            <w:gridSpan w:val="3"/>
            <w:shd w:val="clear" w:color="auto" w:fill="F2F2F2" w:themeFill="background1" w:themeFillShade="F2"/>
            <w:noWrap/>
            <w:hideMark/>
          </w:tcPr>
          <w:p w14:paraId="4F8B00F6" w14:textId="5B35E685" w:rsidR="00994977" w:rsidRPr="001E5447" w:rsidRDefault="00994977" w:rsidP="00994977">
            <w:pPr>
              <w:jc w:val="center"/>
              <w:rPr>
                <w:rFonts w:ascii="Times New Roman" w:hAnsi="Times New Roman" w:cs="Times New Roman"/>
                <w:b/>
                <w:bCs/>
              </w:rPr>
            </w:pPr>
            <w:r w:rsidRPr="0020123A">
              <w:rPr>
                <w:rFonts w:ascii="Times New Roman" w:hAnsi="Times New Roman" w:cs="Times New Roman"/>
                <w:b/>
                <w:bCs/>
                <w:sz w:val="20"/>
                <w:szCs w:val="20"/>
              </w:rPr>
              <w:t>Smilšu terapijas nodarbība</w:t>
            </w:r>
          </w:p>
        </w:tc>
        <w:tc>
          <w:tcPr>
            <w:tcW w:w="1999" w:type="dxa"/>
            <w:gridSpan w:val="3"/>
            <w:shd w:val="clear" w:color="auto" w:fill="F2F2F2" w:themeFill="background1" w:themeFillShade="F2"/>
            <w:noWrap/>
            <w:hideMark/>
          </w:tcPr>
          <w:p w14:paraId="22B0BBDB" w14:textId="77777777" w:rsidR="00994977" w:rsidRPr="00994977" w:rsidRDefault="00994977" w:rsidP="00994977">
            <w:pPr>
              <w:jc w:val="center"/>
              <w:rPr>
                <w:rFonts w:ascii="Times New Roman" w:hAnsi="Times New Roman" w:cs="Times New Roman"/>
                <w:b/>
                <w:bCs/>
                <w:sz w:val="20"/>
                <w:szCs w:val="20"/>
              </w:rPr>
            </w:pPr>
            <w:r w:rsidRPr="00994977">
              <w:rPr>
                <w:rFonts w:ascii="Times New Roman" w:hAnsi="Times New Roman" w:cs="Times New Roman"/>
                <w:b/>
                <w:bCs/>
                <w:sz w:val="20"/>
                <w:szCs w:val="20"/>
              </w:rPr>
              <w:t>Portidža</w:t>
            </w:r>
          </w:p>
        </w:tc>
        <w:tc>
          <w:tcPr>
            <w:tcW w:w="689" w:type="dxa"/>
            <w:vMerge w:val="restart"/>
            <w:shd w:val="clear" w:color="auto" w:fill="F2F2F2" w:themeFill="background1" w:themeFillShade="F2"/>
            <w:textDirection w:val="btLr"/>
            <w:vAlign w:val="bottom"/>
          </w:tcPr>
          <w:p w14:paraId="71D65539" w14:textId="77777777" w:rsidR="00994977" w:rsidRDefault="00994977" w:rsidP="00994977">
            <w:pPr>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Konsultāciju skaits kopā</w:t>
            </w:r>
          </w:p>
          <w:p w14:paraId="712375E8" w14:textId="3C2851C9" w:rsidR="00994977" w:rsidRPr="001E5447" w:rsidRDefault="00994977" w:rsidP="00994977">
            <w:pPr>
              <w:rPr>
                <w:rFonts w:ascii="Times New Roman" w:hAnsi="Times New Roman" w:cs="Times New Roman"/>
              </w:rPr>
            </w:pPr>
          </w:p>
        </w:tc>
        <w:tc>
          <w:tcPr>
            <w:tcW w:w="672" w:type="dxa"/>
            <w:vMerge w:val="restart"/>
            <w:shd w:val="clear" w:color="auto" w:fill="F2F2F2" w:themeFill="background1" w:themeFillShade="F2"/>
            <w:textDirection w:val="btLr"/>
            <w:vAlign w:val="bottom"/>
          </w:tcPr>
          <w:p w14:paraId="3D8EFFFC" w14:textId="77777777" w:rsidR="00345732" w:rsidRDefault="00345732" w:rsidP="00994977">
            <w:pPr>
              <w:jc w:val="center"/>
              <w:rPr>
                <w:rFonts w:ascii="Times New Roman" w:eastAsia="Times New Roman" w:hAnsi="Times New Roman" w:cs="Times New Roman"/>
                <w:color w:val="000000"/>
                <w:sz w:val="20"/>
                <w:szCs w:val="20"/>
                <w:lang w:eastAsia="lv-LV"/>
              </w:rPr>
            </w:pPr>
          </w:p>
          <w:p w14:paraId="2578E89E" w14:textId="77777777" w:rsidR="00345732" w:rsidRDefault="00345732" w:rsidP="00994977">
            <w:pPr>
              <w:jc w:val="center"/>
              <w:rPr>
                <w:rFonts w:ascii="Times New Roman" w:eastAsia="Times New Roman" w:hAnsi="Times New Roman" w:cs="Times New Roman"/>
                <w:color w:val="000000"/>
                <w:sz w:val="20"/>
                <w:szCs w:val="20"/>
                <w:lang w:eastAsia="lv-LV"/>
              </w:rPr>
            </w:pPr>
          </w:p>
          <w:p w14:paraId="5D5E3764" w14:textId="31FF2D48" w:rsidR="00994977" w:rsidRDefault="00994977" w:rsidP="00994977">
            <w:pPr>
              <w:jc w:val="center"/>
              <w:rPr>
                <w:rFonts w:ascii="Times New Roman" w:eastAsia="Times New Roman" w:hAnsi="Times New Roman" w:cs="Times New Roman"/>
                <w:color w:val="000000"/>
                <w:sz w:val="20"/>
                <w:szCs w:val="20"/>
                <w:lang w:eastAsia="lv-LV"/>
              </w:rPr>
            </w:pPr>
            <w:r w:rsidRPr="0020123A">
              <w:rPr>
                <w:rFonts w:ascii="Times New Roman" w:eastAsia="Times New Roman" w:hAnsi="Times New Roman" w:cs="Times New Roman"/>
                <w:color w:val="000000"/>
                <w:sz w:val="20"/>
                <w:szCs w:val="20"/>
                <w:lang w:eastAsia="lv-LV"/>
              </w:rPr>
              <w:t>Vidēji uz vienu bērnu 12 mēnešu periodā kop</w:t>
            </w:r>
            <w:r>
              <w:rPr>
                <w:rFonts w:ascii="Times New Roman" w:eastAsia="Times New Roman" w:hAnsi="Times New Roman" w:cs="Times New Roman"/>
                <w:color w:val="000000"/>
                <w:sz w:val="20"/>
                <w:szCs w:val="20"/>
                <w:lang w:eastAsia="lv-LV"/>
              </w:rPr>
              <w:t>ā</w:t>
            </w:r>
          </w:p>
          <w:p w14:paraId="786F2BB5" w14:textId="77178BE1" w:rsidR="00994977" w:rsidRPr="001E5447" w:rsidRDefault="00994977" w:rsidP="00994977">
            <w:pPr>
              <w:jc w:val="center"/>
              <w:rPr>
                <w:rFonts w:ascii="Times New Roman" w:hAnsi="Times New Roman" w:cs="Times New Roman"/>
              </w:rPr>
            </w:pPr>
          </w:p>
        </w:tc>
      </w:tr>
      <w:tr w:rsidR="00345732" w:rsidRPr="001E5447" w14:paraId="51D2F8A2" w14:textId="77777777" w:rsidTr="00A36A2C">
        <w:trPr>
          <w:cantSplit/>
          <w:trHeight w:val="1612"/>
        </w:trPr>
        <w:tc>
          <w:tcPr>
            <w:tcW w:w="3880" w:type="dxa"/>
            <w:vMerge/>
            <w:hideMark/>
          </w:tcPr>
          <w:p w14:paraId="20673CCB" w14:textId="77777777" w:rsidR="00994977" w:rsidRPr="001E5447" w:rsidRDefault="00994977" w:rsidP="00994977"/>
        </w:tc>
        <w:tc>
          <w:tcPr>
            <w:tcW w:w="704" w:type="dxa"/>
            <w:vMerge/>
            <w:hideMark/>
          </w:tcPr>
          <w:p w14:paraId="3393FB08" w14:textId="77777777" w:rsidR="00994977" w:rsidRPr="001E5447" w:rsidRDefault="00994977" w:rsidP="00994977"/>
        </w:tc>
        <w:tc>
          <w:tcPr>
            <w:tcW w:w="624" w:type="dxa"/>
            <w:shd w:val="clear" w:color="auto" w:fill="F2F2F2" w:themeFill="background1" w:themeFillShade="F2"/>
            <w:noWrap/>
            <w:textDirection w:val="btLr"/>
          </w:tcPr>
          <w:p w14:paraId="79B7112B" w14:textId="77777777" w:rsidR="00994977" w:rsidRDefault="00994977" w:rsidP="00994977">
            <w:pPr>
              <w:jc w:val="center"/>
              <w:rPr>
                <w:rFonts w:ascii="Times New Roman" w:hAnsi="Times New Roman" w:cs="Times New Roman"/>
                <w:sz w:val="20"/>
                <w:szCs w:val="20"/>
              </w:rPr>
            </w:pPr>
          </w:p>
          <w:p w14:paraId="4F124017" w14:textId="206FBD1F"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Bērnu skaits</w:t>
            </w:r>
          </w:p>
        </w:tc>
        <w:tc>
          <w:tcPr>
            <w:tcW w:w="680" w:type="dxa"/>
            <w:shd w:val="clear" w:color="auto" w:fill="F2F2F2" w:themeFill="background1" w:themeFillShade="F2"/>
            <w:noWrap/>
            <w:textDirection w:val="btLr"/>
          </w:tcPr>
          <w:p w14:paraId="0A319890" w14:textId="4CD29478"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Konsultāciju skaits</w:t>
            </w:r>
          </w:p>
        </w:tc>
        <w:tc>
          <w:tcPr>
            <w:tcW w:w="678" w:type="dxa"/>
            <w:shd w:val="clear" w:color="auto" w:fill="F2F2F2" w:themeFill="background1" w:themeFillShade="F2"/>
            <w:noWrap/>
            <w:textDirection w:val="btLr"/>
          </w:tcPr>
          <w:p w14:paraId="2BB67680" w14:textId="4596A858"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Vidēji uz vienu bērnu</w:t>
            </w:r>
          </w:p>
        </w:tc>
        <w:tc>
          <w:tcPr>
            <w:tcW w:w="714" w:type="dxa"/>
            <w:shd w:val="clear" w:color="auto" w:fill="F2F2F2" w:themeFill="background1" w:themeFillShade="F2"/>
            <w:noWrap/>
            <w:textDirection w:val="btLr"/>
          </w:tcPr>
          <w:p w14:paraId="3C79A8BF" w14:textId="77777777" w:rsidR="00994977" w:rsidRDefault="00994977" w:rsidP="00994977">
            <w:pPr>
              <w:jc w:val="center"/>
              <w:rPr>
                <w:rFonts w:ascii="Times New Roman" w:hAnsi="Times New Roman" w:cs="Times New Roman"/>
                <w:sz w:val="20"/>
                <w:szCs w:val="20"/>
              </w:rPr>
            </w:pPr>
          </w:p>
          <w:p w14:paraId="11ECCA18" w14:textId="7F1AA6B0"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Bērnu skaits</w:t>
            </w:r>
          </w:p>
        </w:tc>
        <w:tc>
          <w:tcPr>
            <w:tcW w:w="606" w:type="dxa"/>
            <w:shd w:val="clear" w:color="auto" w:fill="F2F2F2" w:themeFill="background1" w:themeFillShade="F2"/>
            <w:noWrap/>
            <w:textDirection w:val="btLr"/>
            <w:vAlign w:val="center"/>
          </w:tcPr>
          <w:p w14:paraId="4411BA09" w14:textId="2BFE92E6" w:rsidR="00994977" w:rsidRPr="001E5447" w:rsidRDefault="00994977" w:rsidP="00345732">
            <w:pPr>
              <w:ind w:left="113" w:right="113"/>
              <w:jc w:val="center"/>
              <w:rPr>
                <w:rFonts w:ascii="Times New Roman" w:hAnsi="Times New Roman" w:cs="Times New Roman"/>
              </w:rPr>
            </w:pPr>
            <w:r w:rsidRPr="0020123A">
              <w:rPr>
                <w:rFonts w:ascii="Times New Roman" w:hAnsi="Times New Roman" w:cs="Times New Roman"/>
                <w:sz w:val="20"/>
                <w:szCs w:val="20"/>
              </w:rPr>
              <w:t>Konsultāciju skaits</w:t>
            </w:r>
          </w:p>
        </w:tc>
        <w:tc>
          <w:tcPr>
            <w:tcW w:w="679" w:type="dxa"/>
            <w:shd w:val="clear" w:color="auto" w:fill="F2F2F2" w:themeFill="background1" w:themeFillShade="F2"/>
            <w:noWrap/>
            <w:textDirection w:val="btLr"/>
            <w:vAlign w:val="center"/>
          </w:tcPr>
          <w:p w14:paraId="771AB166" w14:textId="60565014" w:rsidR="00994977" w:rsidRPr="001E5447" w:rsidRDefault="00994977" w:rsidP="00345732">
            <w:pPr>
              <w:ind w:left="113" w:right="113"/>
              <w:jc w:val="center"/>
              <w:rPr>
                <w:rFonts w:ascii="Times New Roman" w:hAnsi="Times New Roman" w:cs="Times New Roman"/>
              </w:rPr>
            </w:pPr>
            <w:r w:rsidRPr="0020123A">
              <w:rPr>
                <w:rFonts w:ascii="Times New Roman" w:hAnsi="Times New Roman" w:cs="Times New Roman"/>
                <w:sz w:val="20"/>
                <w:szCs w:val="20"/>
              </w:rPr>
              <w:t>Vidēji uz vienu bērnu</w:t>
            </w:r>
          </w:p>
        </w:tc>
        <w:tc>
          <w:tcPr>
            <w:tcW w:w="714" w:type="dxa"/>
            <w:shd w:val="clear" w:color="auto" w:fill="F2F2F2" w:themeFill="background1" w:themeFillShade="F2"/>
            <w:noWrap/>
            <w:textDirection w:val="btLr"/>
          </w:tcPr>
          <w:p w14:paraId="43FFF2E2" w14:textId="77777777" w:rsidR="00994977" w:rsidRDefault="00994977" w:rsidP="00994977">
            <w:pPr>
              <w:jc w:val="center"/>
              <w:rPr>
                <w:rFonts w:ascii="Times New Roman" w:hAnsi="Times New Roman" w:cs="Times New Roman"/>
                <w:sz w:val="20"/>
                <w:szCs w:val="20"/>
              </w:rPr>
            </w:pPr>
          </w:p>
          <w:p w14:paraId="561496DB" w14:textId="224B7623"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Bērnu skaits</w:t>
            </w:r>
          </w:p>
        </w:tc>
        <w:tc>
          <w:tcPr>
            <w:tcW w:w="606" w:type="dxa"/>
            <w:shd w:val="clear" w:color="auto" w:fill="F2F2F2" w:themeFill="background1" w:themeFillShade="F2"/>
            <w:noWrap/>
            <w:textDirection w:val="btLr"/>
          </w:tcPr>
          <w:p w14:paraId="6EEC32B0" w14:textId="1CBFADCA"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Konsultāciju skaits</w:t>
            </w:r>
          </w:p>
        </w:tc>
        <w:tc>
          <w:tcPr>
            <w:tcW w:w="679" w:type="dxa"/>
            <w:shd w:val="clear" w:color="auto" w:fill="F2F2F2" w:themeFill="background1" w:themeFillShade="F2"/>
            <w:noWrap/>
            <w:textDirection w:val="btLr"/>
          </w:tcPr>
          <w:p w14:paraId="76616FB0" w14:textId="007AD84E"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Vidēji uz vienu bērnu</w:t>
            </w:r>
          </w:p>
        </w:tc>
        <w:tc>
          <w:tcPr>
            <w:tcW w:w="714" w:type="dxa"/>
            <w:shd w:val="clear" w:color="auto" w:fill="F2F2F2" w:themeFill="background1" w:themeFillShade="F2"/>
            <w:noWrap/>
            <w:textDirection w:val="btLr"/>
          </w:tcPr>
          <w:p w14:paraId="514BB3B9" w14:textId="77777777" w:rsidR="00994977" w:rsidRDefault="00994977" w:rsidP="00994977">
            <w:pPr>
              <w:jc w:val="center"/>
              <w:rPr>
                <w:rFonts w:ascii="Times New Roman" w:hAnsi="Times New Roman" w:cs="Times New Roman"/>
                <w:sz w:val="20"/>
                <w:szCs w:val="20"/>
              </w:rPr>
            </w:pPr>
          </w:p>
          <w:p w14:paraId="1306A68E" w14:textId="4D159D98"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Bērnu skaits</w:t>
            </w:r>
          </w:p>
        </w:tc>
        <w:tc>
          <w:tcPr>
            <w:tcW w:w="606" w:type="dxa"/>
            <w:shd w:val="clear" w:color="auto" w:fill="F2F2F2" w:themeFill="background1" w:themeFillShade="F2"/>
            <w:noWrap/>
            <w:textDirection w:val="btLr"/>
          </w:tcPr>
          <w:p w14:paraId="0130538E" w14:textId="271C275E"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Konsultāciju skaits</w:t>
            </w:r>
          </w:p>
        </w:tc>
        <w:tc>
          <w:tcPr>
            <w:tcW w:w="679" w:type="dxa"/>
            <w:shd w:val="clear" w:color="auto" w:fill="F2F2F2" w:themeFill="background1" w:themeFillShade="F2"/>
            <w:noWrap/>
            <w:textDirection w:val="btLr"/>
          </w:tcPr>
          <w:p w14:paraId="36022A61" w14:textId="7E1F0E65" w:rsidR="00994977" w:rsidRPr="001E5447" w:rsidRDefault="00994977" w:rsidP="00994977">
            <w:pPr>
              <w:jc w:val="center"/>
              <w:rPr>
                <w:rFonts w:ascii="Times New Roman" w:hAnsi="Times New Roman" w:cs="Times New Roman"/>
              </w:rPr>
            </w:pPr>
            <w:r w:rsidRPr="0020123A">
              <w:rPr>
                <w:rFonts w:ascii="Times New Roman" w:hAnsi="Times New Roman" w:cs="Times New Roman"/>
                <w:sz w:val="20"/>
                <w:szCs w:val="20"/>
              </w:rPr>
              <w:t>Vidēji uz vienu bērnu</w:t>
            </w:r>
          </w:p>
        </w:tc>
        <w:tc>
          <w:tcPr>
            <w:tcW w:w="689" w:type="dxa"/>
            <w:vMerge/>
          </w:tcPr>
          <w:p w14:paraId="0C20A322" w14:textId="77777777" w:rsidR="00994977" w:rsidRPr="001E5447" w:rsidRDefault="00994977" w:rsidP="00994977">
            <w:pPr>
              <w:rPr>
                <w:rFonts w:ascii="Times New Roman" w:hAnsi="Times New Roman" w:cs="Times New Roman"/>
              </w:rPr>
            </w:pPr>
          </w:p>
        </w:tc>
        <w:tc>
          <w:tcPr>
            <w:tcW w:w="672" w:type="dxa"/>
            <w:vMerge/>
          </w:tcPr>
          <w:p w14:paraId="5B1F10C3" w14:textId="77777777" w:rsidR="00994977" w:rsidRPr="001E5447" w:rsidRDefault="00994977" w:rsidP="00994977">
            <w:pPr>
              <w:rPr>
                <w:rFonts w:ascii="Times New Roman" w:hAnsi="Times New Roman" w:cs="Times New Roman"/>
              </w:rPr>
            </w:pPr>
          </w:p>
        </w:tc>
      </w:tr>
      <w:tr w:rsidR="00345732" w:rsidRPr="001E5447" w14:paraId="4A2B5392" w14:textId="77777777" w:rsidTr="00A36A2C">
        <w:trPr>
          <w:trHeight w:val="300"/>
        </w:trPr>
        <w:tc>
          <w:tcPr>
            <w:tcW w:w="3880" w:type="dxa"/>
            <w:shd w:val="clear" w:color="auto" w:fill="FFF2CC" w:themeFill="accent4" w:themeFillTint="33"/>
            <w:noWrap/>
            <w:hideMark/>
          </w:tcPr>
          <w:p w14:paraId="259938FE"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1,6-6 gadi (ieskaitot)</w:t>
            </w:r>
          </w:p>
        </w:tc>
        <w:tc>
          <w:tcPr>
            <w:tcW w:w="704" w:type="dxa"/>
            <w:shd w:val="clear" w:color="auto" w:fill="FFF2CC" w:themeFill="accent4" w:themeFillTint="33"/>
            <w:noWrap/>
            <w:hideMark/>
          </w:tcPr>
          <w:p w14:paraId="022C2F7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w:t>
            </w:r>
          </w:p>
        </w:tc>
        <w:tc>
          <w:tcPr>
            <w:tcW w:w="624" w:type="dxa"/>
            <w:shd w:val="clear" w:color="auto" w:fill="FFF2CC" w:themeFill="accent4" w:themeFillTint="33"/>
            <w:noWrap/>
            <w:hideMark/>
          </w:tcPr>
          <w:p w14:paraId="7425646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w:t>
            </w:r>
          </w:p>
        </w:tc>
        <w:tc>
          <w:tcPr>
            <w:tcW w:w="680" w:type="dxa"/>
            <w:shd w:val="clear" w:color="auto" w:fill="FFF2CC" w:themeFill="accent4" w:themeFillTint="33"/>
            <w:noWrap/>
            <w:hideMark/>
          </w:tcPr>
          <w:p w14:paraId="5989DFD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1196</w:t>
            </w:r>
          </w:p>
        </w:tc>
        <w:tc>
          <w:tcPr>
            <w:tcW w:w="678" w:type="dxa"/>
            <w:shd w:val="clear" w:color="auto" w:fill="FFF2CC" w:themeFill="accent4" w:themeFillTint="33"/>
            <w:noWrap/>
            <w:hideMark/>
          </w:tcPr>
          <w:p w14:paraId="195E42C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109</w:t>
            </w:r>
          </w:p>
        </w:tc>
        <w:tc>
          <w:tcPr>
            <w:tcW w:w="714" w:type="dxa"/>
            <w:shd w:val="clear" w:color="auto" w:fill="FFF2CC" w:themeFill="accent4" w:themeFillTint="33"/>
            <w:noWrap/>
            <w:hideMark/>
          </w:tcPr>
          <w:p w14:paraId="5033D0A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shd w:val="clear" w:color="auto" w:fill="FFF2CC" w:themeFill="accent4" w:themeFillTint="33"/>
            <w:noWrap/>
            <w:hideMark/>
          </w:tcPr>
          <w:p w14:paraId="6ED8C87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22</w:t>
            </w:r>
          </w:p>
        </w:tc>
        <w:tc>
          <w:tcPr>
            <w:tcW w:w="679" w:type="dxa"/>
            <w:shd w:val="clear" w:color="auto" w:fill="FFF2CC" w:themeFill="accent4" w:themeFillTint="33"/>
            <w:noWrap/>
            <w:hideMark/>
          </w:tcPr>
          <w:p w14:paraId="0D8FA51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w:t>
            </w:r>
          </w:p>
        </w:tc>
        <w:tc>
          <w:tcPr>
            <w:tcW w:w="714" w:type="dxa"/>
            <w:shd w:val="clear" w:color="auto" w:fill="FFF2CC" w:themeFill="accent4" w:themeFillTint="33"/>
            <w:noWrap/>
            <w:hideMark/>
          </w:tcPr>
          <w:p w14:paraId="5ABC789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w:t>
            </w:r>
          </w:p>
        </w:tc>
        <w:tc>
          <w:tcPr>
            <w:tcW w:w="606" w:type="dxa"/>
            <w:shd w:val="clear" w:color="auto" w:fill="FFF2CC" w:themeFill="accent4" w:themeFillTint="33"/>
            <w:noWrap/>
            <w:hideMark/>
          </w:tcPr>
          <w:p w14:paraId="0B6ACC3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28</w:t>
            </w:r>
          </w:p>
        </w:tc>
        <w:tc>
          <w:tcPr>
            <w:tcW w:w="679" w:type="dxa"/>
            <w:shd w:val="clear" w:color="auto" w:fill="FFF2CC" w:themeFill="accent4" w:themeFillTint="33"/>
            <w:noWrap/>
            <w:hideMark/>
          </w:tcPr>
          <w:p w14:paraId="1B28220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w:t>
            </w:r>
          </w:p>
        </w:tc>
        <w:tc>
          <w:tcPr>
            <w:tcW w:w="714" w:type="dxa"/>
            <w:shd w:val="clear" w:color="auto" w:fill="FFF2CC" w:themeFill="accent4" w:themeFillTint="33"/>
            <w:noWrap/>
            <w:hideMark/>
          </w:tcPr>
          <w:p w14:paraId="6DAE698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shd w:val="clear" w:color="auto" w:fill="FFF2CC" w:themeFill="accent4" w:themeFillTint="33"/>
            <w:noWrap/>
            <w:hideMark/>
          </w:tcPr>
          <w:p w14:paraId="5712DA4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96</w:t>
            </w:r>
          </w:p>
        </w:tc>
        <w:tc>
          <w:tcPr>
            <w:tcW w:w="679" w:type="dxa"/>
            <w:shd w:val="clear" w:color="auto" w:fill="FFF2CC" w:themeFill="accent4" w:themeFillTint="33"/>
            <w:noWrap/>
            <w:hideMark/>
          </w:tcPr>
          <w:p w14:paraId="094C89D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48</w:t>
            </w:r>
          </w:p>
        </w:tc>
        <w:tc>
          <w:tcPr>
            <w:tcW w:w="689" w:type="dxa"/>
            <w:shd w:val="clear" w:color="auto" w:fill="FFF2CC" w:themeFill="accent4" w:themeFillTint="33"/>
            <w:noWrap/>
            <w:hideMark/>
          </w:tcPr>
          <w:p w14:paraId="5851ECB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1342</w:t>
            </w:r>
          </w:p>
        </w:tc>
        <w:tc>
          <w:tcPr>
            <w:tcW w:w="672" w:type="dxa"/>
            <w:shd w:val="clear" w:color="auto" w:fill="FFF2CC" w:themeFill="accent4" w:themeFillTint="33"/>
            <w:noWrap/>
            <w:hideMark/>
          </w:tcPr>
          <w:p w14:paraId="59F2942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122</w:t>
            </w:r>
          </w:p>
        </w:tc>
      </w:tr>
      <w:tr w:rsidR="00994977" w:rsidRPr="001E5447" w14:paraId="2C733638" w14:textId="77777777" w:rsidTr="00A36A2C">
        <w:trPr>
          <w:trHeight w:val="300"/>
        </w:trPr>
        <w:tc>
          <w:tcPr>
            <w:tcW w:w="3880" w:type="dxa"/>
            <w:noWrap/>
            <w:hideMark/>
          </w:tcPr>
          <w:p w14:paraId="7B31DDFB" w14:textId="77777777" w:rsidR="00994977" w:rsidRPr="001E5447" w:rsidRDefault="00994977" w:rsidP="00994977">
            <w:pPr>
              <w:rPr>
                <w:rFonts w:ascii="Times New Roman" w:hAnsi="Times New Roman" w:cs="Times New Roman"/>
              </w:rPr>
            </w:pPr>
            <w:r w:rsidRPr="001E5447">
              <w:rPr>
                <w:rFonts w:ascii="Times New Roman" w:hAnsi="Times New Roman" w:cs="Times New Roman"/>
              </w:rPr>
              <w:t>GRT</w:t>
            </w:r>
          </w:p>
        </w:tc>
        <w:tc>
          <w:tcPr>
            <w:tcW w:w="704" w:type="dxa"/>
            <w:noWrap/>
            <w:hideMark/>
          </w:tcPr>
          <w:p w14:paraId="431DCD2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11</w:t>
            </w:r>
          </w:p>
        </w:tc>
        <w:tc>
          <w:tcPr>
            <w:tcW w:w="624" w:type="dxa"/>
            <w:noWrap/>
            <w:hideMark/>
          </w:tcPr>
          <w:p w14:paraId="6953815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11</w:t>
            </w:r>
          </w:p>
        </w:tc>
        <w:tc>
          <w:tcPr>
            <w:tcW w:w="680" w:type="dxa"/>
            <w:noWrap/>
            <w:hideMark/>
          </w:tcPr>
          <w:p w14:paraId="4396E231"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1196</w:t>
            </w:r>
          </w:p>
        </w:tc>
        <w:tc>
          <w:tcPr>
            <w:tcW w:w="678" w:type="dxa"/>
            <w:noWrap/>
            <w:hideMark/>
          </w:tcPr>
          <w:p w14:paraId="0E7052F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109</w:t>
            </w:r>
          </w:p>
        </w:tc>
        <w:tc>
          <w:tcPr>
            <w:tcW w:w="714" w:type="dxa"/>
            <w:noWrap/>
            <w:hideMark/>
          </w:tcPr>
          <w:p w14:paraId="062C5794"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6E288DE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24D989A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48837DE6"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3</w:t>
            </w:r>
          </w:p>
        </w:tc>
        <w:tc>
          <w:tcPr>
            <w:tcW w:w="606" w:type="dxa"/>
            <w:noWrap/>
            <w:hideMark/>
          </w:tcPr>
          <w:p w14:paraId="7781C86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28</w:t>
            </w:r>
          </w:p>
        </w:tc>
        <w:tc>
          <w:tcPr>
            <w:tcW w:w="679" w:type="dxa"/>
            <w:noWrap/>
            <w:hideMark/>
          </w:tcPr>
          <w:p w14:paraId="48F20E2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w:t>
            </w:r>
          </w:p>
        </w:tc>
        <w:tc>
          <w:tcPr>
            <w:tcW w:w="714" w:type="dxa"/>
            <w:noWrap/>
            <w:hideMark/>
          </w:tcPr>
          <w:p w14:paraId="0916D0C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w:t>
            </w:r>
          </w:p>
        </w:tc>
        <w:tc>
          <w:tcPr>
            <w:tcW w:w="606" w:type="dxa"/>
            <w:noWrap/>
            <w:hideMark/>
          </w:tcPr>
          <w:p w14:paraId="4B553D5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96</w:t>
            </w:r>
          </w:p>
        </w:tc>
        <w:tc>
          <w:tcPr>
            <w:tcW w:w="679" w:type="dxa"/>
            <w:noWrap/>
            <w:hideMark/>
          </w:tcPr>
          <w:p w14:paraId="201FDA0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48</w:t>
            </w:r>
          </w:p>
        </w:tc>
        <w:tc>
          <w:tcPr>
            <w:tcW w:w="689" w:type="dxa"/>
            <w:noWrap/>
            <w:hideMark/>
          </w:tcPr>
          <w:p w14:paraId="00FCE03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1320</w:t>
            </w:r>
          </w:p>
        </w:tc>
        <w:tc>
          <w:tcPr>
            <w:tcW w:w="672" w:type="dxa"/>
            <w:noWrap/>
            <w:hideMark/>
          </w:tcPr>
          <w:p w14:paraId="0032805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120</w:t>
            </w:r>
          </w:p>
        </w:tc>
      </w:tr>
      <w:tr w:rsidR="00994977" w:rsidRPr="001E5447" w14:paraId="4535518D" w14:textId="77777777" w:rsidTr="00A36A2C">
        <w:trPr>
          <w:trHeight w:val="300"/>
        </w:trPr>
        <w:tc>
          <w:tcPr>
            <w:tcW w:w="3880" w:type="dxa"/>
            <w:noWrap/>
            <w:hideMark/>
          </w:tcPr>
          <w:p w14:paraId="5AF3DDCA"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IAT/PUT</w:t>
            </w:r>
          </w:p>
        </w:tc>
        <w:tc>
          <w:tcPr>
            <w:tcW w:w="704" w:type="dxa"/>
            <w:noWrap/>
            <w:hideMark/>
          </w:tcPr>
          <w:p w14:paraId="589081D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8</w:t>
            </w:r>
          </w:p>
        </w:tc>
        <w:tc>
          <w:tcPr>
            <w:tcW w:w="624" w:type="dxa"/>
            <w:noWrap/>
            <w:hideMark/>
          </w:tcPr>
          <w:p w14:paraId="3AD2382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8</w:t>
            </w:r>
          </w:p>
        </w:tc>
        <w:tc>
          <w:tcPr>
            <w:tcW w:w="680" w:type="dxa"/>
            <w:noWrap/>
            <w:hideMark/>
          </w:tcPr>
          <w:p w14:paraId="2DC0ED3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840</w:t>
            </w:r>
          </w:p>
        </w:tc>
        <w:tc>
          <w:tcPr>
            <w:tcW w:w="678" w:type="dxa"/>
            <w:noWrap/>
            <w:hideMark/>
          </w:tcPr>
          <w:p w14:paraId="5D59F20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105</w:t>
            </w:r>
          </w:p>
        </w:tc>
        <w:tc>
          <w:tcPr>
            <w:tcW w:w="714" w:type="dxa"/>
            <w:noWrap/>
            <w:hideMark/>
          </w:tcPr>
          <w:p w14:paraId="5EA80C6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6FF1AFC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w:t>
            </w:r>
          </w:p>
        </w:tc>
        <w:tc>
          <w:tcPr>
            <w:tcW w:w="679" w:type="dxa"/>
            <w:noWrap/>
            <w:hideMark/>
          </w:tcPr>
          <w:p w14:paraId="25F13AA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w:t>
            </w:r>
          </w:p>
        </w:tc>
        <w:tc>
          <w:tcPr>
            <w:tcW w:w="714" w:type="dxa"/>
            <w:noWrap/>
            <w:hideMark/>
          </w:tcPr>
          <w:p w14:paraId="326354D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27BB470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w:t>
            </w:r>
          </w:p>
        </w:tc>
        <w:tc>
          <w:tcPr>
            <w:tcW w:w="679" w:type="dxa"/>
            <w:noWrap/>
            <w:hideMark/>
          </w:tcPr>
          <w:p w14:paraId="569FA4FD"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w:t>
            </w:r>
          </w:p>
        </w:tc>
        <w:tc>
          <w:tcPr>
            <w:tcW w:w="714" w:type="dxa"/>
            <w:noWrap/>
            <w:hideMark/>
          </w:tcPr>
          <w:p w14:paraId="45895D8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41D5887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48</w:t>
            </w:r>
          </w:p>
        </w:tc>
        <w:tc>
          <w:tcPr>
            <w:tcW w:w="679" w:type="dxa"/>
            <w:noWrap/>
            <w:hideMark/>
          </w:tcPr>
          <w:p w14:paraId="37E10C3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48</w:t>
            </w:r>
          </w:p>
        </w:tc>
        <w:tc>
          <w:tcPr>
            <w:tcW w:w="689" w:type="dxa"/>
            <w:noWrap/>
            <w:hideMark/>
          </w:tcPr>
          <w:p w14:paraId="4F9E11F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907</w:t>
            </w:r>
          </w:p>
        </w:tc>
        <w:tc>
          <w:tcPr>
            <w:tcW w:w="672" w:type="dxa"/>
            <w:noWrap/>
            <w:hideMark/>
          </w:tcPr>
          <w:p w14:paraId="7E23F9DB"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113</w:t>
            </w:r>
          </w:p>
        </w:tc>
      </w:tr>
      <w:tr w:rsidR="00994977" w:rsidRPr="001E5447" w14:paraId="06DFECB4" w14:textId="77777777" w:rsidTr="00A36A2C">
        <w:trPr>
          <w:trHeight w:val="300"/>
        </w:trPr>
        <w:tc>
          <w:tcPr>
            <w:tcW w:w="3880" w:type="dxa"/>
            <w:noWrap/>
            <w:hideMark/>
          </w:tcPr>
          <w:p w14:paraId="298665F7"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2402831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5</w:t>
            </w:r>
          </w:p>
        </w:tc>
        <w:tc>
          <w:tcPr>
            <w:tcW w:w="624" w:type="dxa"/>
            <w:noWrap/>
            <w:hideMark/>
          </w:tcPr>
          <w:p w14:paraId="0F6C7C8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5</w:t>
            </w:r>
          </w:p>
        </w:tc>
        <w:tc>
          <w:tcPr>
            <w:tcW w:w="680" w:type="dxa"/>
            <w:noWrap/>
            <w:hideMark/>
          </w:tcPr>
          <w:p w14:paraId="4FF0FE3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480</w:t>
            </w:r>
          </w:p>
        </w:tc>
        <w:tc>
          <w:tcPr>
            <w:tcW w:w="678" w:type="dxa"/>
            <w:noWrap/>
            <w:hideMark/>
          </w:tcPr>
          <w:p w14:paraId="6B56256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714" w:type="dxa"/>
            <w:noWrap/>
            <w:hideMark/>
          </w:tcPr>
          <w:p w14:paraId="62E6BA6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88B2DA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1E627C9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435367E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71C6E79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6AF1BF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36D0AEA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7EC9AB2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679" w:type="dxa"/>
            <w:noWrap/>
            <w:hideMark/>
          </w:tcPr>
          <w:p w14:paraId="19B84A5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689" w:type="dxa"/>
            <w:noWrap/>
            <w:hideMark/>
          </w:tcPr>
          <w:p w14:paraId="4E07DA2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528</w:t>
            </w:r>
          </w:p>
        </w:tc>
        <w:tc>
          <w:tcPr>
            <w:tcW w:w="672" w:type="dxa"/>
            <w:noWrap/>
            <w:hideMark/>
          </w:tcPr>
          <w:p w14:paraId="1E498E2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106</w:t>
            </w:r>
          </w:p>
        </w:tc>
      </w:tr>
      <w:tr w:rsidR="00994977" w:rsidRPr="001E5447" w14:paraId="32B1C97E" w14:textId="77777777" w:rsidTr="00A36A2C">
        <w:trPr>
          <w:trHeight w:val="300"/>
        </w:trPr>
        <w:tc>
          <w:tcPr>
            <w:tcW w:w="3880" w:type="dxa"/>
            <w:noWrap/>
            <w:hideMark/>
          </w:tcPr>
          <w:p w14:paraId="57886A24"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nav īpašas kopšanas nepieciešamība</w:t>
            </w:r>
          </w:p>
        </w:tc>
        <w:tc>
          <w:tcPr>
            <w:tcW w:w="704" w:type="dxa"/>
            <w:noWrap/>
            <w:hideMark/>
          </w:tcPr>
          <w:p w14:paraId="275CBC2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w:t>
            </w:r>
          </w:p>
        </w:tc>
        <w:tc>
          <w:tcPr>
            <w:tcW w:w="624" w:type="dxa"/>
            <w:noWrap/>
            <w:hideMark/>
          </w:tcPr>
          <w:p w14:paraId="2BA9D15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w:t>
            </w:r>
          </w:p>
        </w:tc>
        <w:tc>
          <w:tcPr>
            <w:tcW w:w="680" w:type="dxa"/>
            <w:noWrap/>
            <w:hideMark/>
          </w:tcPr>
          <w:p w14:paraId="2CD00B6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360</w:t>
            </w:r>
          </w:p>
        </w:tc>
        <w:tc>
          <w:tcPr>
            <w:tcW w:w="678" w:type="dxa"/>
            <w:noWrap/>
            <w:hideMark/>
          </w:tcPr>
          <w:p w14:paraId="44518B37"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120</w:t>
            </w:r>
          </w:p>
        </w:tc>
        <w:tc>
          <w:tcPr>
            <w:tcW w:w="714" w:type="dxa"/>
            <w:noWrap/>
            <w:hideMark/>
          </w:tcPr>
          <w:p w14:paraId="075683F1"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1D10688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10</w:t>
            </w:r>
          </w:p>
        </w:tc>
        <w:tc>
          <w:tcPr>
            <w:tcW w:w="679" w:type="dxa"/>
            <w:noWrap/>
            <w:hideMark/>
          </w:tcPr>
          <w:p w14:paraId="1987C55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10</w:t>
            </w:r>
          </w:p>
        </w:tc>
        <w:tc>
          <w:tcPr>
            <w:tcW w:w="714" w:type="dxa"/>
            <w:noWrap/>
            <w:hideMark/>
          </w:tcPr>
          <w:p w14:paraId="08A94A9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619FED2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w:t>
            </w:r>
          </w:p>
        </w:tc>
        <w:tc>
          <w:tcPr>
            <w:tcW w:w="679" w:type="dxa"/>
            <w:noWrap/>
            <w:hideMark/>
          </w:tcPr>
          <w:p w14:paraId="4F59F0F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w:t>
            </w:r>
          </w:p>
        </w:tc>
        <w:tc>
          <w:tcPr>
            <w:tcW w:w="714" w:type="dxa"/>
            <w:noWrap/>
            <w:hideMark/>
          </w:tcPr>
          <w:p w14:paraId="487F3BD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5427220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C50997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3B1B616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377</w:t>
            </w:r>
          </w:p>
        </w:tc>
        <w:tc>
          <w:tcPr>
            <w:tcW w:w="672" w:type="dxa"/>
            <w:noWrap/>
            <w:hideMark/>
          </w:tcPr>
          <w:p w14:paraId="2474DF9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126</w:t>
            </w:r>
          </w:p>
        </w:tc>
      </w:tr>
      <w:tr w:rsidR="00994977" w:rsidRPr="001E5447" w14:paraId="1434278A" w14:textId="77777777" w:rsidTr="00A36A2C">
        <w:trPr>
          <w:trHeight w:val="300"/>
        </w:trPr>
        <w:tc>
          <w:tcPr>
            <w:tcW w:w="3880" w:type="dxa"/>
            <w:noWrap/>
            <w:hideMark/>
          </w:tcPr>
          <w:p w14:paraId="698BBE5D"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PUT</w:t>
            </w:r>
          </w:p>
        </w:tc>
        <w:tc>
          <w:tcPr>
            <w:tcW w:w="704" w:type="dxa"/>
            <w:noWrap/>
            <w:hideMark/>
          </w:tcPr>
          <w:p w14:paraId="3112DC9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w:t>
            </w:r>
          </w:p>
        </w:tc>
        <w:tc>
          <w:tcPr>
            <w:tcW w:w="624" w:type="dxa"/>
            <w:noWrap/>
            <w:hideMark/>
          </w:tcPr>
          <w:p w14:paraId="3BA5486D"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w:t>
            </w:r>
          </w:p>
        </w:tc>
        <w:tc>
          <w:tcPr>
            <w:tcW w:w="680" w:type="dxa"/>
            <w:noWrap/>
            <w:hideMark/>
          </w:tcPr>
          <w:p w14:paraId="4ED8409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356</w:t>
            </w:r>
          </w:p>
        </w:tc>
        <w:tc>
          <w:tcPr>
            <w:tcW w:w="678" w:type="dxa"/>
            <w:noWrap/>
            <w:hideMark/>
          </w:tcPr>
          <w:p w14:paraId="59327CCD"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119</w:t>
            </w:r>
          </w:p>
        </w:tc>
        <w:tc>
          <w:tcPr>
            <w:tcW w:w="714" w:type="dxa"/>
            <w:noWrap/>
            <w:hideMark/>
          </w:tcPr>
          <w:p w14:paraId="00EABB2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noWrap/>
            <w:hideMark/>
          </w:tcPr>
          <w:p w14:paraId="481AE2F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noWrap/>
            <w:hideMark/>
          </w:tcPr>
          <w:p w14:paraId="4A81299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714" w:type="dxa"/>
            <w:noWrap/>
            <w:hideMark/>
          </w:tcPr>
          <w:p w14:paraId="58257CB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noWrap/>
            <w:hideMark/>
          </w:tcPr>
          <w:p w14:paraId="312D6F4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21</w:t>
            </w:r>
          </w:p>
        </w:tc>
        <w:tc>
          <w:tcPr>
            <w:tcW w:w="679" w:type="dxa"/>
            <w:noWrap/>
            <w:hideMark/>
          </w:tcPr>
          <w:p w14:paraId="37132D5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21</w:t>
            </w:r>
          </w:p>
        </w:tc>
        <w:tc>
          <w:tcPr>
            <w:tcW w:w="714" w:type="dxa"/>
            <w:noWrap/>
            <w:hideMark/>
          </w:tcPr>
          <w:p w14:paraId="75BE688B"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24BDA0D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48</w:t>
            </w:r>
          </w:p>
        </w:tc>
        <w:tc>
          <w:tcPr>
            <w:tcW w:w="679" w:type="dxa"/>
            <w:noWrap/>
            <w:hideMark/>
          </w:tcPr>
          <w:p w14:paraId="19CF69B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48</w:t>
            </w:r>
          </w:p>
        </w:tc>
        <w:tc>
          <w:tcPr>
            <w:tcW w:w="689" w:type="dxa"/>
            <w:noWrap/>
            <w:hideMark/>
          </w:tcPr>
          <w:p w14:paraId="45183C2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425</w:t>
            </w:r>
          </w:p>
        </w:tc>
        <w:tc>
          <w:tcPr>
            <w:tcW w:w="672" w:type="dxa"/>
            <w:noWrap/>
            <w:hideMark/>
          </w:tcPr>
          <w:p w14:paraId="4DC8320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142</w:t>
            </w:r>
          </w:p>
        </w:tc>
      </w:tr>
      <w:tr w:rsidR="00994977" w:rsidRPr="001E5447" w14:paraId="65B95689" w14:textId="77777777" w:rsidTr="00A36A2C">
        <w:trPr>
          <w:trHeight w:val="300"/>
        </w:trPr>
        <w:tc>
          <w:tcPr>
            <w:tcW w:w="3880" w:type="dxa"/>
            <w:noWrap/>
            <w:hideMark/>
          </w:tcPr>
          <w:p w14:paraId="2FDD8950"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60E9940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7BE0EC2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7ED111B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8" w:type="dxa"/>
            <w:noWrap/>
            <w:hideMark/>
          </w:tcPr>
          <w:p w14:paraId="35A1D9D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714" w:type="dxa"/>
            <w:noWrap/>
            <w:hideMark/>
          </w:tcPr>
          <w:p w14:paraId="1D2E319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10325C8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7158B7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1094A3A3" w14:textId="77777777" w:rsidR="00994977" w:rsidRPr="001E5447" w:rsidRDefault="00994977" w:rsidP="00994977">
            <w:pPr>
              <w:jc w:val="center"/>
              <w:rPr>
                <w:rFonts w:ascii="Times New Roman" w:hAnsi="Times New Roman" w:cs="Times New Roman"/>
                <w:i/>
                <w:iCs/>
                <w:sz w:val="20"/>
                <w:szCs w:val="20"/>
              </w:rPr>
            </w:pPr>
          </w:p>
        </w:tc>
        <w:tc>
          <w:tcPr>
            <w:tcW w:w="606" w:type="dxa"/>
            <w:noWrap/>
            <w:hideMark/>
          </w:tcPr>
          <w:p w14:paraId="31564F4D" w14:textId="77777777" w:rsidR="00994977" w:rsidRPr="001E5447" w:rsidRDefault="00994977" w:rsidP="00994977">
            <w:pPr>
              <w:jc w:val="center"/>
              <w:rPr>
                <w:rFonts w:ascii="Times New Roman" w:hAnsi="Times New Roman" w:cs="Times New Roman"/>
                <w:i/>
                <w:iCs/>
                <w:sz w:val="20"/>
                <w:szCs w:val="20"/>
              </w:rPr>
            </w:pPr>
          </w:p>
        </w:tc>
        <w:tc>
          <w:tcPr>
            <w:tcW w:w="679" w:type="dxa"/>
            <w:noWrap/>
            <w:hideMark/>
          </w:tcPr>
          <w:p w14:paraId="572D0175" w14:textId="77777777" w:rsidR="00994977" w:rsidRPr="001E5447" w:rsidRDefault="00994977" w:rsidP="00994977">
            <w:pPr>
              <w:jc w:val="center"/>
              <w:rPr>
                <w:rFonts w:ascii="Times New Roman" w:hAnsi="Times New Roman" w:cs="Times New Roman"/>
                <w:i/>
                <w:iCs/>
                <w:sz w:val="20"/>
                <w:szCs w:val="20"/>
              </w:rPr>
            </w:pPr>
          </w:p>
        </w:tc>
        <w:tc>
          <w:tcPr>
            <w:tcW w:w="714" w:type="dxa"/>
            <w:noWrap/>
            <w:hideMark/>
          </w:tcPr>
          <w:p w14:paraId="749DC017"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62DF235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679" w:type="dxa"/>
            <w:noWrap/>
            <w:hideMark/>
          </w:tcPr>
          <w:p w14:paraId="255BE3E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689" w:type="dxa"/>
            <w:noWrap/>
            <w:hideMark/>
          </w:tcPr>
          <w:p w14:paraId="5141DA5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144</w:t>
            </w:r>
          </w:p>
        </w:tc>
        <w:tc>
          <w:tcPr>
            <w:tcW w:w="672" w:type="dxa"/>
            <w:noWrap/>
            <w:hideMark/>
          </w:tcPr>
          <w:p w14:paraId="6662573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144</w:t>
            </w:r>
          </w:p>
        </w:tc>
      </w:tr>
      <w:tr w:rsidR="00994977" w:rsidRPr="001E5447" w14:paraId="6BBEABA7" w14:textId="77777777" w:rsidTr="00A36A2C">
        <w:trPr>
          <w:trHeight w:val="300"/>
        </w:trPr>
        <w:tc>
          <w:tcPr>
            <w:tcW w:w="3880" w:type="dxa"/>
            <w:noWrap/>
            <w:hideMark/>
          </w:tcPr>
          <w:p w14:paraId="1239B963"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nav īpašas kopšanas nepieciešamība</w:t>
            </w:r>
          </w:p>
        </w:tc>
        <w:tc>
          <w:tcPr>
            <w:tcW w:w="704" w:type="dxa"/>
            <w:noWrap/>
            <w:hideMark/>
          </w:tcPr>
          <w:p w14:paraId="4B89C8D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w:t>
            </w:r>
          </w:p>
        </w:tc>
        <w:tc>
          <w:tcPr>
            <w:tcW w:w="624" w:type="dxa"/>
            <w:noWrap/>
            <w:hideMark/>
          </w:tcPr>
          <w:p w14:paraId="7FEB54B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w:t>
            </w:r>
          </w:p>
        </w:tc>
        <w:tc>
          <w:tcPr>
            <w:tcW w:w="680" w:type="dxa"/>
            <w:noWrap/>
            <w:hideMark/>
          </w:tcPr>
          <w:p w14:paraId="021EFF67"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260</w:t>
            </w:r>
          </w:p>
        </w:tc>
        <w:tc>
          <w:tcPr>
            <w:tcW w:w="678" w:type="dxa"/>
            <w:noWrap/>
            <w:hideMark/>
          </w:tcPr>
          <w:p w14:paraId="7A38C7F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130</w:t>
            </w:r>
          </w:p>
        </w:tc>
        <w:tc>
          <w:tcPr>
            <w:tcW w:w="714" w:type="dxa"/>
            <w:noWrap/>
            <w:hideMark/>
          </w:tcPr>
          <w:p w14:paraId="6F5D303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6510AAB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4B711EF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4DBED62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w:t>
            </w:r>
          </w:p>
        </w:tc>
        <w:tc>
          <w:tcPr>
            <w:tcW w:w="606" w:type="dxa"/>
            <w:noWrap/>
            <w:hideMark/>
          </w:tcPr>
          <w:p w14:paraId="2D2B8FB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21</w:t>
            </w:r>
          </w:p>
        </w:tc>
        <w:tc>
          <w:tcPr>
            <w:tcW w:w="679" w:type="dxa"/>
            <w:noWrap/>
            <w:hideMark/>
          </w:tcPr>
          <w:p w14:paraId="7B35DDC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21</w:t>
            </w:r>
          </w:p>
        </w:tc>
        <w:tc>
          <w:tcPr>
            <w:tcW w:w="714" w:type="dxa"/>
            <w:noWrap/>
            <w:hideMark/>
          </w:tcPr>
          <w:p w14:paraId="5C8A5497"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1DC065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30EBF72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6775217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281</w:t>
            </w:r>
          </w:p>
        </w:tc>
        <w:tc>
          <w:tcPr>
            <w:tcW w:w="672" w:type="dxa"/>
            <w:noWrap/>
            <w:hideMark/>
          </w:tcPr>
          <w:p w14:paraId="139239C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141</w:t>
            </w:r>
          </w:p>
        </w:tc>
      </w:tr>
      <w:tr w:rsidR="00345732" w:rsidRPr="001E5447" w14:paraId="0CAAAD02" w14:textId="77777777" w:rsidTr="00A36A2C">
        <w:trPr>
          <w:trHeight w:val="300"/>
        </w:trPr>
        <w:tc>
          <w:tcPr>
            <w:tcW w:w="3880" w:type="dxa"/>
            <w:shd w:val="clear" w:color="auto" w:fill="FFF2CC" w:themeFill="accent4" w:themeFillTint="33"/>
            <w:noWrap/>
            <w:hideMark/>
          </w:tcPr>
          <w:p w14:paraId="0CCC2041"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14-17 gadi (ieskaitot)</w:t>
            </w:r>
          </w:p>
        </w:tc>
        <w:tc>
          <w:tcPr>
            <w:tcW w:w="704" w:type="dxa"/>
            <w:shd w:val="clear" w:color="auto" w:fill="FFF2CC" w:themeFill="accent4" w:themeFillTint="33"/>
            <w:noWrap/>
            <w:hideMark/>
          </w:tcPr>
          <w:p w14:paraId="0DFE176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4</w:t>
            </w:r>
          </w:p>
        </w:tc>
        <w:tc>
          <w:tcPr>
            <w:tcW w:w="624" w:type="dxa"/>
            <w:shd w:val="clear" w:color="auto" w:fill="FFF2CC" w:themeFill="accent4" w:themeFillTint="33"/>
            <w:noWrap/>
            <w:hideMark/>
          </w:tcPr>
          <w:p w14:paraId="67D3E62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w:t>
            </w:r>
          </w:p>
        </w:tc>
        <w:tc>
          <w:tcPr>
            <w:tcW w:w="680" w:type="dxa"/>
            <w:shd w:val="clear" w:color="auto" w:fill="FFF2CC" w:themeFill="accent4" w:themeFillTint="33"/>
            <w:noWrap/>
            <w:hideMark/>
          </w:tcPr>
          <w:p w14:paraId="4731B1B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216</w:t>
            </w:r>
          </w:p>
        </w:tc>
        <w:tc>
          <w:tcPr>
            <w:tcW w:w="678" w:type="dxa"/>
            <w:shd w:val="clear" w:color="auto" w:fill="FFF2CC" w:themeFill="accent4" w:themeFillTint="33"/>
            <w:noWrap/>
            <w:hideMark/>
          </w:tcPr>
          <w:p w14:paraId="587CDA1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72</w:t>
            </w:r>
          </w:p>
        </w:tc>
        <w:tc>
          <w:tcPr>
            <w:tcW w:w="714" w:type="dxa"/>
            <w:shd w:val="clear" w:color="auto" w:fill="FFF2CC" w:themeFill="accent4" w:themeFillTint="33"/>
            <w:noWrap/>
            <w:hideMark/>
          </w:tcPr>
          <w:p w14:paraId="48C72E7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shd w:val="clear" w:color="auto" w:fill="FFF2CC" w:themeFill="accent4" w:themeFillTint="33"/>
            <w:noWrap/>
            <w:hideMark/>
          </w:tcPr>
          <w:p w14:paraId="1C4E9F7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32</w:t>
            </w:r>
          </w:p>
        </w:tc>
        <w:tc>
          <w:tcPr>
            <w:tcW w:w="679" w:type="dxa"/>
            <w:shd w:val="clear" w:color="auto" w:fill="FFF2CC" w:themeFill="accent4" w:themeFillTint="33"/>
            <w:noWrap/>
            <w:hideMark/>
          </w:tcPr>
          <w:p w14:paraId="0F47707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16</w:t>
            </w:r>
          </w:p>
        </w:tc>
        <w:tc>
          <w:tcPr>
            <w:tcW w:w="714" w:type="dxa"/>
            <w:shd w:val="clear" w:color="auto" w:fill="FFF2CC" w:themeFill="accent4" w:themeFillTint="33"/>
            <w:noWrap/>
            <w:hideMark/>
          </w:tcPr>
          <w:p w14:paraId="42B26AD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shd w:val="clear" w:color="auto" w:fill="FFF2CC" w:themeFill="accent4" w:themeFillTint="33"/>
            <w:noWrap/>
            <w:hideMark/>
          </w:tcPr>
          <w:p w14:paraId="51B952E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24</w:t>
            </w:r>
          </w:p>
        </w:tc>
        <w:tc>
          <w:tcPr>
            <w:tcW w:w="679" w:type="dxa"/>
            <w:shd w:val="clear" w:color="auto" w:fill="FFF2CC" w:themeFill="accent4" w:themeFillTint="33"/>
            <w:noWrap/>
            <w:hideMark/>
          </w:tcPr>
          <w:p w14:paraId="4DAE6CD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24</w:t>
            </w:r>
          </w:p>
        </w:tc>
        <w:tc>
          <w:tcPr>
            <w:tcW w:w="714" w:type="dxa"/>
            <w:shd w:val="clear" w:color="auto" w:fill="FFF2CC" w:themeFill="accent4" w:themeFillTint="33"/>
            <w:noWrap/>
            <w:hideMark/>
          </w:tcPr>
          <w:p w14:paraId="379256C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shd w:val="clear" w:color="auto" w:fill="FFF2CC" w:themeFill="accent4" w:themeFillTint="33"/>
            <w:noWrap/>
            <w:hideMark/>
          </w:tcPr>
          <w:p w14:paraId="04183F5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shd w:val="clear" w:color="auto" w:fill="FFF2CC" w:themeFill="accent4" w:themeFillTint="33"/>
            <w:noWrap/>
            <w:hideMark/>
          </w:tcPr>
          <w:p w14:paraId="314238FB"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shd w:val="clear" w:color="auto" w:fill="FFF2CC" w:themeFill="accent4" w:themeFillTint="33"/>
            <w:noWrap/>
            <w:hideMark/>
          </w:tcPr>
          <w:p w14:paraId="5490C94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272</w:t>
            </w:r>
          </w:p>
        </w:tc>
        <w:tc>
          <w:tcPr>
            <w:tcW w:w="672" w:type="dxa"/>
            <w:shd w:val="clear" w:color="auto" w:fill="FFF2CC" w:themeFill="accent4" w:themeFillTint="33"/>
            <w:noWrap/>
            <w:hideMark/>
          </w:tcPr>
          <w:p w14:paraId="518594C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91</w:t>
            </w:r>
          </w:p>
        </w:tc>
      </w:tr>
      <w:tr w:rsidR="00994977" w:rsidRPr="001E5447" w14:paraId="0EB77F11" w14:textId="77777777" w:rsidTr="00A36A2C">
        <w:trPr>
          <w:trHeight w:val="300"/>
        </w:trPr>
        <w:tc>
          <w:tcPr>
            <w:tcW w:w="3880" w:type="dxa"/>
            <w:noWrap/>
            <w:hideMark/>
          </w:tcPr>
          <w:p w14:paraId="0ABBD71C" w14:textId="77777777" w:rsidR="00994977" w:rsidRPr="001E5447" w:rsidRDefault="00994977" w:rsidP="00994977">
            <w:pPr>
              <w:rPr>
                <w:rFonts w:ascii="Times New Roman" w:hAnsi="Times New Roman" w:cs="Times New Roman"/>
              </w:rPr>
            </w:pPr>
            <w:r w:rsidRPr="001E5447">
              <w:rPr>
                <w:rFonts w:ascii="Times New Roman" w:hAnsi="Times New Roman" w:cs="Times New Roman"/>
              </w:rPr>
              <w:t>GRT</w:t>
            </w:r>
          </w:p>
        </w:tc>
        <w:tc>
          <w:tcPr>
            <w:tcW w:w="704" w:type="dxa"/>
            <w:noWrap/>
            <w:hideMark/>
          </w:tcPr>
          <w:p w14:paraId="6337F52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w:t>
            </w:r>
          </w:p>
        </w:tc>
        <w:tc>
          <w:tcPr>
            <w:tcW w:w="624" w:type="dxa"/>
            <w:noWrap/>
            <w:hideMark/>
          </w:tcPr>
          <w:p w14:paraId="74C5E5C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3</w:t>
            </w:r>
          </w:p>
        </w:tc>
        <w:tc>
          <w:tcPr>
            <w:tcW w:w="680" w:type="dxa"/>
            <w:noWrap/>
            <w:hideMark/>
          </w:tcPr>
          <w:p w14:paraId="670C53F0"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216</w:t>
            </w:r>
          </w:p>
        </w:tc>
        <w:tc>
          <w:tcPr>
            <w:tcW w:w="678" w:type="dxa"/>
            <w:noWrap/>
            <w:hideMark/>
          </w:tcPr>
          <w:p w14:paraId="5EFCFFD1"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72</w:t>
            </w:r>
          </w:p>
        </w:tc>
        <w:tc>
          <w:tcPr>
            <w:tcW w:w="714" w:type="dxa"/>
            <w:noWrap/>
            <w:hideMark/>
          </w:tcPr>
          <w:p w14:paraId="2AEEE8C4"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2A647A00"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6BA920D2"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525D1BC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58FFE5D4"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6C20E0D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445F58E0"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18E1541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176360C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5A84802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216</w:t>
            </w:r>
          </w:p>
        </w:tc>
        <w:tc>
          <w:tcPr>
            <w:tcW w:w="672" w:type="dxa"/>
            <w:noWrap/>
            <w:hideMark/>
          </w:tcPr>
          <w:p w14:paraId="2834DAB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72</w:t>
            </w:r>
          </w:p>
        </w:tc>
      </w:tr>
      <w:tr w:rsidR="00994977" w:rsidRPr="001E5447" w14:paraId="18BF9471" w14:textId="77777777" w:rsidTr="00A36A2C">
        <w:trPr>
          <w:trHeight w:val="300"/>
        </w:trPr>
        <w:tc>
          <w:tcPr>
            <w:tcW w:w="3880" w:type="dxa"/>
            <w:noWrap/>
            <w:hideMark/>
          </w:tcPr>
          <w:p w14:paraId="309267D3" w14:textId="77777777" w:rsidR="00994977" w:rsidRPr="004541C2" w:rsidRDefault="00994977" w:rsidP="00994977">
            <w:pPr>
              <w:rPr>
                <w:rFonts w:ascii="Times New Roman" w:hAnsi="Times New Roman" w:cs="Times New Roman"/>
                <w:b/>
                <w:bCs/>
              </w:rPr>
            </w:pPr>
            <w:r w:rsidRPr="004541C2">
              <w:rPr>
                <w:rFonts w:ascii="Times New Roman" w:hAnsi="Times New Roman" w:cs="Times New Roman"/>
                <w:b/>
                <w:bCs/>
              </w:rPr>
              <w:t>IAT</w:t>
            </w:r>
          </w:p>
        </w:tc>
        <w:tc>
          <w:tcPr>
            <w:tcW w:w="704" w:type="dxa"/>
            <w:noWrap/>
            <w:hideMark/>
          </w:tcPr>
          <w:p w14:paraId="7BA5C96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w:t>
            </w:r>
          </w:p>
        </w:tc>
        <w:tc>
          <w:tcPr>
            <w:tcW w:w="624" w:type="dxa"/>
            <w:noWrap/>
            <w:hideMark/>
          </w:tcPr>
          <w:p w14:paraId="222CD774"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w:t>
            </w:r>
          </w:p>
        </w:tc>
        <w:tc>
          <w:tcPr>
            <w:tcW w:w="680" w:type="dxa"/>
            <w:noWrap/>
            <w:hideMark/>
          </w:tcPr>
          <w:p w14:paraId="2D523F01"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72</w:t>
            </w:r>
          </w:p>
        </w:tc>
        <w:tc>
          <w:tcPr>
            <w:tcW w:w="678" w:type="dxa"/>
            <w:noWrap/>
            <w:hideMark/>
          </w:tcPr>
          <w:p w14:paraId="4747D63D"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72</w:t>
            </w:r>
          </w:p>
        </w:tc>
        <w:tc>
          <w:tcPr>
            <w:tcW w:w="714" w:type="dxa"/>
            <w:noWrap/>
            <w:hideMark/>
          </w:tcPr>
          <w:p w14:paraId="29F2C9F0"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06" w:type="dxa"/>
            <w:noWrap/>
            <w:hideMark/>
          </w:tcPr>
          <w:p w14:paraId="6239C59E"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79" w:type="dxa"/>
            <w:noWrap/>
            <w:hideMark/>
          </w:tcPr>
          <w:p w14:paraId="5D5F1889"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714" w:type="dxa"/>
            <w:noWrap/>
            <w:hideMark/>
          </w:tcPr>
          <w:p w14:paraId="243D2D51"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06" w:type="dxa"/>
            <w:noWrap/>
            <w:hideMark/>
          </w:tcPr>
          <w:p w14:paraId="5A004554"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79" w:type="dxa"/>
            <w:noWrap/>
            <w:hideMark/>
          </w:tcPr>
          <w:p w14:paraId="57709D9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714" w:type="dxa"/>
            <w:noWrap/>
            <w:hideMark/>
          </w:tcPr>
          <w:p w14:paraId="165B00F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06" w:type="dxa"/>
            <w:noWrap/>
            <w:hideMark/>
          </w:tcPr>
          <w:p w14:paraId="3C413D1B"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79" w:type="dxa"/>
            <w:noWrap/>
            <w:hideMark/>
          </w:tcPr>
          <w:p w14:paraId="2DD1F6D2"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89" w:type="dxa"/>
            <w:noWrap/>
            <w:hideMark/>
          </w:tcPr>
          <w:p w14:paraId="6AF6B11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72</w:t>
            </w:r>
          </w:p>
        </w:tc>
        <w:tc>
          <w:tcPr>
            <w:tcW w:w="672" w:type="dxa"/>
            <w:noWrap/>
            <w:hideMark/>
          </w:tcPr>
          <w:p w14:paraId="14F511FB"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72</w:t>
            </w:r>
          </w:p>
        </w:tc>
      </w:tr>
      <w:tr w:rsidR="00994977" w:rsidRPr="001E5447" w14:paraId="04A9BCDA" w14:textId="77777777" w:rsidTr="00A36A2C">
        <w:trPr>
          <w:trHeight w:val="300"/>
        </w:trPr>
        <w:tc>
          <w:tcPr>
            <w:tcW w:w="3880" w:type="dxa"/>
            <w:noWrap/>
            <w:hideMark/>
          </w:tcPr>
          <w:p w14:paraId="08AE66C1"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smagi</w:t>
            </w:r>
          </w:p>
        </w:tc>
        <w:tc>
          <w:tcPr>
            <w:tcW w:w="704" w:type="dxa"/>
            <w:noWrap/>
            <w:hideMark/>
          </w:tcPr>
          <w:p w14:paraId="25A8BA5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5500F58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20D8A4D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72</w:t>
            </w:r>
          </w:p>
        </w:tc>
        <w:tc>
          <w:tcPr>
            <w:tcW w:w="678" w:type="dxa"/>
            <w:noWrap/>
            <w:hideMark/>
          </w:tcPr>
          <w:p w14:paraId="3238DA0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72</w:t>
            </w:r>
          </w:p>
        </w:tc>
        <w:tc>
          <w:tcPr>
            <w:tcW w:w="714" w:type="dxa"/>
            <w:noWrap/>
            <w:hideMark/>
          </w:tcPr>
          <w:p w14:paraId="4A10CCB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0189FBE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2591464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5140D8B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3FC6FD8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4FF8C46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1593DBF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646A7B2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6404757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1A1C3E3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72</w:t>
            </w:r>
          </w:p>
        </w:tc>
        <w:tc>
          <w:tcPr>
            <w:tcW w:w="672" w:type="dxa"/>
            <w:noWrap/>
            <w:hideMark/>
          </w:tcPr>
          <w:p w14:paraId="488A81F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72</w:t>
            </w:r>
          </w:p>
        </w:tc>
      </w:tr>
      <w:tr w:rsidR="00994977" w:rsidRPr="001E5447" w14:paraId="547D5C0C" w14:textId="77777777" w:rsidTr="00A36A2C">
        <w:trPr>
          <w:trHeight w:val="300"/>
        </w:trPr>
        <w:tc>
          <w:tcPr>
            <w:tcW w:w="3880" w:type="dxa"/>
            <w:noWrap/>
            <w:hideMark/>
          </w:tcPr>
          <w:p w14:paraId="7EBEA6EC" w14:textId="77777777" w:rsidR="00994977" w:rsidRPr="004541C2" w:rsidRDefault="00994977" w:rsidP="00994977">
            <w:pPr>
              <w:rPr>
                <w:rFonts w:ascii="Times New Roman" w:hAnsi="Times New Roman" w:cs="Times New Roman"/>
                <w:b/>
                <w:bCs/>
              </w:rPr>
            </w:pPr>
            <w:r w:rsidRPr="004541C2">
              <w:rPr>
                <w:rFonts w:ascii="Times New Roman" w:hAnsi="Times New Roman" w:cs="Times New Roman"/>
                <w:b/>
                <w:bCs/>
              </w:rPr>
              <w:t>IAT/PUT</w:t>
            </w:r>
          </w:p>
        </w:tc>
        <w:tc>
          <w:tcPr>
            <w:tcW w:w="704" w:type="dxa"/>
            <w:noWrap/>
            <w:hideMark/>
          </w:tcPr>
          <w:p w14:paraId="7316A09F"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3</w:t>
            </w:r>
          </w:p>
        </w:tc>
        <w:tc>
          <w:tcPr>
            <w:tcW w:w="624" w:type="dxa"/>
            <w:noWrap/>
            <w:hideMark/>
          </w:tcPr>
          <w:p w14:paraId="461CDB63"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2</w:t>
            </w:r>
          </w:p>
        </w:tc>
        <w:tc>
          <w:tcPr>
            <w:tcW w:w="680" w:type="dxa"/>
            <w:noWrap/>
            <w:hideMark/>
          </w:tcPr>
          <w:p w14:paraId="5C1946E5"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144</w:t>
            </w:r>
          </w:p>
        </w:tc>
        <w:tc>
          <w:tcPr>
            <w:tcW w:w="678" w:type="dxa"/>
            <w:noWrap/>
            <w:hideMark/>
          </w:tcPr>
          <w:p w14:paraId="50C1A88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72</w:t>
            </w:r>
          </w:p>
        </w:tc>
        <w:tc>
          <w:tcPr>
            <w:tcW w:w="714" w:type="dxa"/>
            <w:noWrap/>
            <w:hideMark/>
          </w:tcPr>
          <w:p w14:paraId="306B9ECF"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2</w:t>
            </w:r>
          </w:p>
        </w:tc>
        <w:tc>
          <w:tcPr>
            <w:tcW w:w="606" w:type="dxa"/>
            <w:noWrap/>
            <w:hideMark/>
          </w:tcPr>
          <w:p w14:paraId="2BB83B86"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32</w:t>
            </w:r>
          </w:p>
        </w:tc>
        <w:tc>
          <w:tcPr>
            <w:tcW w:w="679" w:type="dxa"/>
            <w:noWrap/>
            <w:hideMark/>
          </w:tcPr>
          <w:p w14:paraId="55D052B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16</w:t>
            </w:r>
          </w:p>
        </w:tc>
        <w:tc>
          <w:tcPr>
            <w:tcW w:w="714" w:type="dxa"/>
            <w:noWrap/>
            <w:hideMark/>
          </w:tcPr>
          <w:p w14:paraId="34029B9D"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w:t>
            </w:r>
          </w:p>
        </w:tc>
        <w:tc>
          <w:tcPr>
            <w:tcW w:w="606" w:type="dxa"/>
            <w:noWrap/>
            <w:hideMark/>
          </w:tcPr>
          <w:p w14:paraId="63189B0B"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24</w:t>
            </w:r>
          </w:p>
        </w:tc>
        <w:tc>
          <w:tcPr>
            <w:tcW w:w="679" w:type="dxa"/>
            <w:noWrap/>
            <w:hideMark/>
          </w:tcPr>
          <w:p w14:paraId="4200DA00"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24</w:t>
            </w:r>
          </w:p>
        </w:tc>
        <w:tc>
          <w:tcPr>
            <w:tcW w:w="714" w:type="dxa"/>
            <w:noWrap/>
            <w:hideMark/>
          </w:tcPr>
          <w:p w14:paraId="35B80625"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06" w:type="dxa"/>
            <w:noWrap/>
            <w:hideMark/>
          </w:tcPr>
          <w:p w14:paraId="6FD0929A"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79" w:type="dxa"/>
            <w:noWrap/>
            <w:hideMark/>
          </w:tcPr>
          <w:p w14:paraId="2F9523FE"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0</w:t>
            </w:r>
          </w:p>
        </w:tc>
        <w:tc>
          <w:tcPr>
            <w:tcW w:w="689" w:type="dxa"/>
            <w:noWrap/>
            <w:hideMark/>
          </w:tcPr>
          <w:p w14:paraId="07929F78"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200</w:t>
            </w:r>
          </w:p>
        </w:tc>
        <w:tc>
          <w:tcPr>
            <w:tcW w:w="672" w:type="dxa"/>
            <w:noWrap/>
            <w:hideMark/>
          </w:tcPr>
          <w:p w14:paraId="1EFC6A0E" w14:textId="77777777" w:rsidR="00994977" w:rsidRPr="004541C2" w:rsidRDefault="00994977" w:rsidP="00994977">
            <w:pPr>
              <w:jc w:val="center"/>
              <w:rPr>
                <w:rFonts w:ascii="Times New Roman" w:hAnsi="Times New Roman" w:cs="Times New Roman"/>
                <w:b/>
                <w:bCs/>
                <w:sz w:val="20"/>
                <w:szCs w:val="20"/>
              </w:rPr>
            </w:pPr>
            <w:r w:rsidRPr="004541C2">
              <w:rPr>
                <w:rFonts w:ascii="Times New Roman" w:hAnsi="Times New Roman" w:cs="Times New Roman"/>
                <w:b/>
                <w:bCs/>
                <w:sz w:val="20"/>
                <w:szCs w:val="20"/>
              </w:rPr>
              <w:t>100</w:t>
            </w:r>
          </w:p>
        </w:tc>
      </w:tr>
      <w:tr w:rsidR="00994977" w:rsidRPr="001E5447" w14:paraId="30BED4B1" w14:textId="77777777" w:rsidTr="00A36A2C">
        <w:trPr>
          <w:trHeight w:val="300"/>
        </w:trPr>
        <w:tc>
          <w:tcPr>
            <w:tcW w:w="3880" w:type="dxa"/>
            <w:noWrap/>
            <w:hideMark/>
          </w:tcPr>
          <w:p w14:paraId="684124B4"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ļoti smagi</w:t>
            </w:r>
          </w:p>
        </w:tc>
        <w:tc>
          <w:tcPr>
            <w:tcW w:w="704" w:type="dxa"/>
            <w:noWrap/>
            <w:hideMark/>
          </w:tcPr>
          <w:p w14:paraId="262A004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3458A8E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4854D0A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678" w:type="dxa"/>
            <w:noWrap/>
            <w:hideMark/>
          </w:tcPr>
          <w:p w14:paraId="78D67B7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48</w:t>
            </w:r>
          </w:p>
        </w:tc>
        <w:tc>
          <w:tcPr>
            <w:tcW w:w="714" w:type="dxa"/>
            <w:noWrap/>
            <w:hideMark/>
          </w:tcPr>
          <w:p w14:paraId="574BD01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127BA57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w:t>
            </w:r>
          </w:p>
        </w:tc>
        <w:tc>
          <w:tcPr>
            <w:tcW w:w="679" w:type="dxa"/>
            <w:noWrap/>
            <w:hideMark/>
          </w:tcPr>
          <w:p w14:paraId="2C87207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w:t>
            </w:r>
          </w:p>
        </w:tc>
        <w:tc>
          <w:tcPr>
            <w:tcW w:w="714" w:type="dxa"/>
            <w:noWrap/>
            <w:hideMark/>
          </w:tcPr>
          <w:p w14:paraId="56F56074" w14:textId="77777777" w:rsidR="00994977" w:rsidRPr="001E5447" w:rsidRDefault="00994977" w:rsidP="00994977">
            <w:pPr>
              <w:jc w:val="center"/>
              <w:rPr>
                <w:rFonts w:ascii="Times New Roman" w:hAnsi="Times New Roman" w:cs="Times New Roman"/>
                <w:i/>
                <w:iCs/>
                <w:sz w:val="20"/>
                <w:szCs w:val="20"/>
              </w:rPr>
            </w:pPr>
          </w:p>
        </w:tc>
        <w:tc>
          <w:tcPr>
            <w:tcW w:w="606" w:type="dxa"/>
            <w:noWrap/>
            <w:hideMark/>
          </w:tcPr>
          <w:p w14:paraId="1E821936" w14:textId="77777777" w:rsidR="00994977" w:rsidRPr="001E5447" w:rsidRDefault="00994977" w:rsidP="00994977">
            <w:pPr>
              <w:jc w:val="center"/>
              <w:rPr>
                <w:rFonts w:ascii="Times New Roman" w:hAnsi="Times New Roman" w:cs="Times New Roman"/>
                <w:i/>
                <w:iCs/>
                <w:sz w:val="20"/>
                <w:szCs w:val="20"/>
              </w:rPr>
            </w:pPr>
          </w:p>
        </w:tc>
        <w:tc>
          <w:tcPr>
            <w:tcW w:w="679" w:type="dxa"/>
            <w:noWrap/>
            <w:hideMark/>
          </w:tcPr>
          <w:p w14:paraId="000DE2A5" w14:textId="77777777" w:rsidR="00994977" w:rsidRPr="001E5447" w:rsidRDefault="00994977" w:rsidP="00994977">
            <w:pPr>
              <w:jc w:val="center"/>
              <w:rPr>
                <w:rFonts w:ascii="Times New Roman" w:hAnsi="Times New Roman" w:cs="Times New Roman"/>
                <w:i/>
                <w:iCs/>
                <w:sz w:val="20"/>
                <w:szCs w:val="20"/>
              </w:rPr>
            </w:pPr>
          </w:p>
        </w:tc>
        <w:tc>
          <w:tcPr>
            <w:tcW w:w="714" w:type="dxa"/>
            <w:noWrap/>
            <w:hideMark/>
          </w:tcPr>
          <w:p w14:paraId="2FBC85F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6E6D480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170109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7339AD4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60</w:t>
            </w:r>
          </w:p>
        </w:tc>
        <w:tc>
          <w:tcPr>
            <w:tcW w:w="672" w:type="dxa"/>
            <w:noWrap/>
            <w:hideMark/>
          </w:tcPr>
          <w:p w14:paraId="06BA363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60</w:t>
            </w:r>
          </w:p>
        </w:tc>
      </w:tr>
      <w:tr w:rsidR="00994977" w:rsidRPr="001E5447" w14:paraId="3957F5BA" w14:textId="77777777" w:rsidTr="00A36A2C">
        <w:trPr>
          <w:trHeight w:val="300"/>
        </w:trPr>
        <w:tc>
          <w:tcPr>
            <w:tcW w:w="3880" w:type="dxa"/>
            <w:noWrap/>
            <w:hideMark/>
          </w:tcPr>
          <w:p w14:paraId="23F255AE"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smagi</w:t>
            </w:r>
          </w:p>
        </w:tc>
        <w:tc>
          <w:tcPr>
            <w:tcW w:w="704" w:type="dxa"/>
            <w:noWrap/>
            <w:hideMark/>
          </w:tcPr>
          <w:p w14:paraId="22CDC3B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w:t>
            </w:r>
          </w:p>
        </w:tc>
        <w:tc>
          <w:tcPr>
            <w:tcW w:w="624" w:type="dxa"/>
            <w:noWrap/>
            <w:hideMark/>
          </w:tcPr>
          <w:p w14:paraId="4AD9EC3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2548D92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8" w:type="dxa"/>
            <w:noWrap/>
            <w:hideMark/>
          </w:tcPr>
          <w:p w14:paraId="76C02DD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714" w:type="dxa"/>
            <w:noWrap/>
            <w:hideMark/>
          </w:tcPr>
          <w:p w14:paraId="45ACA96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0BEB320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20</w:t>
            </w:r>
          </w:p>
        </w:tc>
        <w:tc>
          <w:tcPr>
            <w:tcW w:w="679" w:type="dxa"/>
            <w:noWrap/>
            <w:hideMark/>
          </w:tcPr>
          <w:p w14:paraId="58EB021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20</w:t>
            </w:r>
          </w:p>
        </w:tc>
        <w:tc>
          <w:tcPr>
            <w:tcW w:w="714" w:type="dxa"/>
            <w:noWrap/>
            <w:hideMark/>
          </w:tcPr>
          <w:p w14:paraId="4ABB49F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0E11C2B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24</w:t>
            </w:r>
          </w:p>
        </w:tc>
        <w:tc>
          <w:tcPr>
            <w:tcW w:w="679" w:type="dxa"/>
            <w:noWrap/>
            <w:hideMark/>
          </w:tcPr>
          <w:p w14:paraId="5A6746C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24</w:t>
            </w:r>
          </w:p>
        </w:tc>
        <w:tc>
          <w:tcPr>
            <w:tcW w:w="714" w:type="dxa"/>
            <w:noWrap/>
            <w:hideMark/>
          </w:tcPr>
          <w:p w14:paraId="47136D3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F522C9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1E85E451"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1194BF2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140</w:t>
            </w:r>
          </w:p>
        </w:tc>
        <w:tc>
          <w:tcPr>
            <w:tcW w:w="672" w:type="dxa"/>
            <w:noWrap/>
            <w:hideMark/>
          </w:tcPr>
          <w:p w14:paraId="12754EA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140</w:t>
            </w:r>
          </w:p>
        </w:tc>
      </w:tr>
      <w:tr w:rsidR="00345732" w:rsidRPr="001E5447" w14:paraId="6C86C109" w14:textId="77777777" w:rsidTr="00A36A2C">
        <w:trPr>
          <w:trHeight w:val="300"/>
        </w:trPr>
        <w:tc>
          <w:tcPr>
            <w:tcW w:w="3880" w:type="dxa"/>
            <w:shd w:val="clear" w:color="auto" w:fill="FFF2CC" w:themeFill="accent4" w:themeFillTint="33"/>
            <w:noWrap/>
            <w:hideMark/>
          </w:tcPr>
          <w:p w14:paraId="7E7AA0DB"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7-13 gadi (ieskaitot)</w:t>
            </w:r>
          </w:p>
        </w:tc>
        <w:tc>
          <w:tcPr>
            <w:tcW w:w="704" w:type="dxa"/>
            <w:shd w:val="clear" w:color="auto" w:fill="FFF2CC" w:themeFill="accent4" w:themeFillTint="33"/>
            <w:noWrap/>
            <w:hideMark/>
          </w:tcPr>
          <w:p w14:paraId="4179EBEB"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w:t>
            </w:r>
          </w:p>
        </w:tc>
        <w:tc>
          <w:tcPr>
            <w:tcW w:w="624" w:type="dxa"/>
            <w:shd w:val="clear" w:color="auto" w:fill="FFF2CC" w:themeFill="accent4" w:themeFillTint="33"/>
            <w:noWrap/>
            <w:hideMark/>
          </w:tcPr>
          <w:p w14:paraId="7D5C61A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6</w:t>
            </w:r>
          </w:p>
        </w:tc>
        <w:tc>
          <w:tcPr>
            <w:tcW w:w="680" w:type="dxa"/>
            <w:shd w:val="clear" w:color="auto" w:fill="FFF2CC" w:themeFill="accent4" w:themeFillTint="33"/>
            <w:noWrap/>
            <w:hideMark/>
          </w:tcPr>
          <w:p w14:paraId="5C1BF26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648</w:t>
            </w:r>
          </w:p>
        </w:tc>
        <w:tc>
          <w:tcPr>
            <w:tcW w:w="678" w:type="dxa"/>
            <w:shd w:val="clear" w:color="auto" w:fill="FFF2CC" w:themeFill="accent4" w:themeFillTint="33"/>
            <w:noWrap/>
            <w:hideMark/>
          </w:tcPr>
          <w:p w14:paraId="372E467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108</w:t>
            </w:r>
          </w:p>
        </w:tc>
        <w:tc>
          <w:tcPr>
            <w:tcW w:w="714" w:type="dxa"/>
            <w:shd w:val="clear" w:color="auto" w:fill="FFF2CC" w:themeFill="accent4" w:themeFillTint="33"/>
            <w:noWrap/>
            <w:hideMark/>
          </w:tcPr>
          <w:p w14:paraId="0552D55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shd w:val="clear" w:color="auto" w:fill="FFF2CC" w:themeFill="accent4" w:themeFillTint="33"/>
            <w:noWrap/>
            <w:hideMark/>
          </w:tcPr>
          <w:p w14:paraId="55CE6F3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32</w:t>
            </w:r>
          </w:p>
        </w:tc>
        <w:tc>
          <w:tcPr>
            <w:tcW w:w="679" w:type="dxa"/>
            <w:shd w:val="clear" w:color="auto" w:fill="FFF2CC" w:themeFill="accent4" w:themeFillTint="33"/>
            <w:noWrap/>
            <w:hideMark/>
          </w:tcPr>
          <w:p w14:paraId="6B8CCB2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16</w:t>
            </w:r>
          </w:p>
        </w:tc>
        <w:tc>
          <w:tcPr>
            <w:tcW w:w="714" w:type="dxa"/>
            <w:shd w:val="clear" w:color="auto" w:fill="FFF2CC" w:themeFill="accent4" w:themeFillTint="33"/>
            <w:noWrap/>
            <w:hideMark/>
          </w:tcPr>
          <w:p w14:paraId="135A3F8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06" w:type="dxa"/>
            <w:shd w:val="clear" w:color="auto" w:fill="FFF2CC" w:themeFill="accent4" w:themeFillTint="33"/>
            <w:noWrap/>
            <w:hideMark/>
          </w:tcPr>
          <w:p w14:paraId="084500D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21</w:t>
            </w:r>
          </w:p>
        </w:tc>
        <w:tc>
          <w:tcPr>
            <w:tcW w:w="679" w:type="dxa"/>
            <w:shd w:val="clear" w:color="auto" w:fill="FFF2CC" w:themeFill="accent4" w:themeFillTint="33"/>
            <w:noWrap/>
            <w:hideMark/>
          </w:tcPr>
          <w:p w14:paraId="5A3DA17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w:t>
            </w:r>
          </w:p>
        </w:tc>
        <w:tc>
          <w:tcPr>
            <w:tcW w:w="714" w:type="dxa"/>
            <w:shd w:val="clear" w:color="auto" w:fill="FFF2CC" w:themeFill="accent4" w:themeFillTint="33"/>
            <w:noWrap/>
            <w:hideMark/>
          </w:tcPr>
          <w:p w14:paraId="0968A4B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shd w:val="clear" w:color="auto" w:fill="FFF2CC" w:themeFill="accent4" w:themeFillTint="33"/>
            <w:noWrap/>
            <w:hideMark/>
          </w:tcPr>
          <w:p w14:paraId="0E83700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shd w:val="clear" w:color="auto" w:fill="FFF2CC" w:themeFill="accent4" w:themeFillTint="33"/>
            <w:noWrap/>
            <w:hideMark/>
          </w:tcPr>
          <w:p w14:paraId="636C64F9"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shd w:val="clear" w:color="auto" w:fill="FFF2CC" w:themeFill="accent4" w:themeFillTint="33"/>
            <w:noWrap/>
            <w:hideMark/>
          </w:tcPr>
          <w:p w14:paraId="506A8E6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701</w:t>
            </w:r>
          </w:p>
        </w:tc>
        <w:tc>
          <w:tcPr>
            <w:tcW w:w="672" w:type="dxa"/>
            <w:shd w:val="clear" w:color="auto" w:fill="FFF2CC" w:themeFill="accent4" w:themeFillTint="33"/>
            <w:noWrap/>
            <w:hideMark/>
          </w:tcPr>
          <w:p w14:paraId="22E5FF7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117</w:t>
            </w:r>
          </w:p>
        </w:tc>
      </w:tr>
      <w:tr w:rsidR="00994977" w:rsidRPr="001E5447" w14:paraId="11ABB4A9" w14:textId="77777777" w:rsidTr="00A36A2C">
        <w:trPr>
          <w:trHeight w:val="300"/>
        </w:trPr>
        <w:tc>
          <w:tcPr>
            <w:tcW w:w="3880" w:type="dxa"/>
            <w:noWrap/>
            <w:hideMark/>
          </w:tcPr>
          <w:p w14:paraId="08A86EAF" w14:textId="77777777" w:rsidR="00994977" w:rsidRPr="001E5447" w:rsidRDefault="00994977" w:rsidP="00994977">
            <w:pPr>
              <w:rPr>
                <w:rFonts w:ascii="Times New Roman" w:hAnsi="Times New Roman" w:cs="Times New Roman"/>
              </w:rPr>
            </w:pPr>
            <w:r w:rsidRPr="001E5447">
              <w:rPr>
                <w:rFonts w:ascii="Times New Roman" w:hAnsi="Times New Roman" w:cs="Times New Roman"/>
              </w:rPr>
              <w:t>GRT</w:t>
            </w:r>
          </w:p>
        </w:tc>
        <w:tc>
          <w:tcPr>
            <w:tcW w:w="704" w:type="dxa"/>
            <w:noWrap/>
            <w:hideMark/>
          </w:tcPr>
          <w:p w14:paraId="40AADF2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6</w:t>
            </w:r>
          </w:p>
        </w:tc>
        <w:tc>
          <w:tcPr>
            <w:tcW w:w="624" w:type="dxa"/>
            <w:noWrap/>
            <w:hideMark/>
          </w:tcPr>
          <w:p w14:paraId="763FC21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6</w:t>
            </w:r>
          </w:p>
        </w:tc>
        <w:tc>
          <w:tcPr>
            <w:tcW w:w="680" w:type="dxa"/>
            <w:noWrap/>
            <w:hideMark/>
          </w:tcPr>
          <w:p w14:paraId="0706E8C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648</w:t>
            </w:r>
          </w:p>
        </w:tc>
        <w:tc>
          <w:tcPr>
            <w:tcW w:w="678" w:type="dxa"/>
            <w:noWrap/>
            <w:hideMark/>
          </w:tcPr>
          <w:p w14:paraId="2F1C886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108</w:t>
            </w:r>
          </w:p>
        </w:tc>
        <w:tc>
          <w:tcPr>
            <w:tcW w:w="714" w:type="dxa"/>
            <w:noWrap/>
            <w:hideMark/>
          </w:tcPr>
          <w:p w14:paraId="74A907F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13A486C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29D40CC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46FA67B6"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w:t>
            </w:r>
          </w:p>
        </w:tc>
        <w:tc>
          <w:tcPr>
            <w:tcW w:w="606" w:type="dxa"/>
            <w:noWrap/>
            <w:hideMark/>
          </w:tcPr>
          <w:p w14:paraId="0F6986E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7</w:t>
            </w:r>
          </w:p>
        </w:tc>
        <w:tc>
          <w:tcPr>
            <w:tcW w:w="679" w:type="dxa"/>
            <w:noWrap/>
            <w:hideMark/>
          </w:tcPr>
          <w:p w14:paraId="5E6971A8"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7</w:t>
            </w:r>
          </w:p>
        </w:tc>
        <w:tc>
          <w:tcPr>
            <w:tcW w:w="714" w:type="dxa"/>
            <w:noWrap/>
            <w:hideMark/>
          </w:tcPr>
          <w:p w14:paraId="0E3A322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69A26F6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1799E5CB"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061168E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655</w:t>
            </w:r>
          </w:p>
        </w:tc>
        <w:tc>
          <w:tcPr>
            <w:tcW w:w="672" w:type="dxa"/>
            <w:noWrap/>
            <w:hideMark/>
          </w:tcPr>
          <w:p w14:paraId="64F121D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109</w:t>
            </w:r>
          </w:p>
        </w:tc>
      </w:tr>
      <w:tr w:rsidR="00994977" w:rsidRPr="001E5447" w14:paraId="6D8251D8" w14:textId="77777777" w:rsidTr="00A36A2C">
        <w:trPr>
          <w:trHeight w:val="300"/>
        </w:trPr>
        <w:tc>
          <w:tcPr>
            <w:tcW w:w="3880" w:type="dxa"/>
            <w:noWrap/>
            <w:hideMark/>
          </w:tcPr>
          <w:p w14:paraId="033E676D"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PUT</w:t>
            </w:r>
          </w:p>
        </w:tc>
        <w:tc>
          <w:tcPr>
            <w:tcW w:w="704" w:type="dxa"/>
            <w:noWrap/>
            <w:hideMark/>
          </w:tcPr>
          <w:p w14:paraId="0C1284A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24" w:type="dxa"/>
            <w:noWrap/>
            <w:hideMark/>
          </w:tcPr>
          <w:p w14:paraId="3D7711F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w:t>
            </w:r>
          </w:p>
        </w:tc>
        <w:tc>
          <w:tcPr>
            <w:tcW w:w="680" w:type="dxa"/>
            <w:noWrap/>
            <w:hideMark/>
          </w:tcPr>
          <w:p w14:paraId="1BFA37A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264</w:t>
            </w:r>
          </w:p>
        </w:tc>
        <w:tc>
          <w:tcPr>
            <w:tcW w:w="678" w:type="dxa"/>
            <w:noWrap/>
            <w:hideMark/>
          </w:tcPr>
          <w:p w14:paraId="6934B11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132</w:t>
            </w:r>
          </w:p>
        </w:tc>
        <w:tc>
          <w:tcPr>
            <w:tcW w:w="714" w:type="dxa"/>
            <w:noWrap/>
            <w:hideMark/>
          </w:tcPr>
          <w:p w14:paraId="2579BF0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4AA15D6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w:t>
            </w:r>
          </w:p>
        </w:tc>
        <w:tc>
          <w:tcPr>
            <w:tcW w:w="679" w:type="dxa"/>
            <w:noWrap/>
            <w:hideMark/>
          </w:tcPr>
          <w:p w14:paraId="2B8A3D8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12</w:t>
            </w:r>
          </w:p>
        </w:tc>
        <w:tc>
          <w:tcPr>
            <w:tcW w:w="714" w:type="dxa"/>
            <w:noWrap/>
            <w:hideMark/>
          </w:tcPr>
          <w:p w14:paraId="7166FB1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16BCAC0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w:t>
            </w:r>
          </w:p>
        </w:tc>
        <w:tc>
          <w:tcPr>
            <w:tcW w:w="679" w:type="dxa"/>
            <w:noWrap/>
            <w:hideMark/>
          </w:tcPr>
          <w:p w14:paraId="5F1F70D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7</w:t>
            </w:r>
          </w:p>
        </w:tc>
        <w:tc>
          <w:tcPr>
            <w:tcW w:w="714" w:type="dxa"/>
            <w:noWrap/>
            <w:hideMark/>
          </w:tcPr>
          <w:p w14:paraId="5437BC3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noWrap/>
            <w:hideMark/>
          </w:tcPr>
          <w:p w14:paraId="793C965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noWrap/>
            <w:hideMark/>
          </w:tcPr>
          <w:p w14:paraId="245FA9CC"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0501C111"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283</w:t>
            </w:r>
          </w:p>
        </w:tc>
        <w:tc>
          <w:tcPr>
            <w:tcW w:w="672" w:type="dxa"/>
            <w:noWrap/>
            <w:hideMark/>
          </w:tcPr>
          <w:p w14:paraId="2F58675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142</w:t>
            </w:r>
          </w:p>
        </w:tc>
      </w:tr>
      <w:tr w:rsidR="00994977" w:rsidRPr="001E5447" w14:paraId="1669B5DC" w14:textId="77777777" w:rsidTr="00A36A2C">
        <w:trPr>
          <w:trHeight w:val="300"/>
        </w:trPr>
        <w:tc>
          <w:tcPr>
            <w:tcW w:w="3880" w:type="dxa"/>
            <w:noWrap/>
            <w:hideMark/>
          </w:tcPr>
          <w:p w14:paraId="3B8ABD5C"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548F4FD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18F771C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67D5BF3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8" w:type="dxa"/>
            <w:noWrap/>
            <w:hideMark/>
          </w:tcPr>
          <w:p w14:paraId="0E161AA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714" w:type="dxa"/>
            <w:noWrap/>
            <w:hideMark/>
          </w:tcPr>
          <w:p w14:paraId="0108E81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DBD4E8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27AF23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71AA93A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37F0252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12CDD96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7E1B146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6FEA52C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0B77D39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0EFD6CE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2" w:type="dxa"/>
            <w:noWrap/>
            <w:hideMark/>
          </w:tcPr>
          <w:p w14:paraId="2B48797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r>
      <w:tr w:rsidR="00994977" w:rsidRPr="001E5447" w14:paraId="6ED88A33" w14:textId="77777777" w:rsidTr="00A36A2C">
        <w:trPr>
          <w:trHeight w:val="300"/>
        </w:trPr>
        <w:tc>
          <w:tcPr>
            <w:tcW w:w="3880" w:type="dxa"/>
            <w:noWrap/>
            <w:hideMark/>
          </w:tcPr>
          <w:p w14:paraId="70727FA7"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lastRenderedPageBreak/>
              <w:t>nav īpašas kopšanas nepieciešamība</w:t>
            </w:r>
          </w:p>
        </w:tc>
        <w:tc>
          <w:tcPr>
            <w:tcW w:w="704" w:type="dxa"/>
            <w:noWrap/>
            <w:hideMark/>
          </w:tcPr>
          <w:p w14:paraId="7398157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2C7D44F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5CCA6DA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168</w:t>
            </w:r>
          </w:p>
        </w:tc>
        <w:tc>
          <w:tcPr>
            <w:tcW w:w="678" w:type="dxa"/>
            <w:noWrap/>
            <w:hideMark/>
          </w:tcPr>
          <w:p w14:paraId="5CDD579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168</w:t>
            </w:r>
          </w:p>
        </w:tc>
        <w:tc>
          <w:tcPr>
            <w:tcW w:w="714" w:type="dxa"/>
            <w:noWrap/>
            <w:hideMark/>
          </w:tcPr>
          <w:p w14:paraId="32751C7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51D28D7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w:t>
            </w:r>
          </w:p>
        </w:tc>
        <w:tc>
          <w:tcPr>
            <w:tcW w:w="679" w:type="dxa"/>
            <w:noWrap/>
            <w:hideMark/>
          </w:tcPr>
          <w:p w14:paraId="158A3F4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12</w:t>
            </w:r>
          </w:p>
        </w:tc>
        <w:tc>
          <w:tcPr>
            <w:tcW w:w="714" w:type="dxa"/>
            <w:noWrap/>
            <w:hideMark/>
          </w:tcPr>
          <w:p w14:paraId="73AAB5A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770885B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w:t>
            </w:r>
          </w:p>
        </w:tc>
        <w:tc>
          <w:tcPr>
            <w:tcW w:w="679" w:type="dxa"/>
            <w:noWrap/>
            <w:hideMark/>
          </w:tcPr>
          <w:p w14:paraId="1CFF800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7</w:t>
            </w:r>
          </w:p>
        </w:tc>
        <w:tc>
          <w:tcPr>
            <w:tcW w:w="714" w:type="dxa"/>
            <w:noWrap/>
            <w:hideMark/>
          </w:tcPr>
          <w:p w14:paraId="10E024DA"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01F2868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501FBFE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6D112EF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187</w:t>
            </w:r>
          </w:p>
        </w:tc>
        <w:tc>
          <w:tcPr>
            <w:tcW w:w="672" w:type="dxa"/>
            <w:noWrap/>
            <w:hideMark/>
          </w:tcPr>
          <w:p w14:paraId="4742F5B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187</w:t>
            </w:r>
          </w:p>
        </w:tc>
      </w:tr>
      <w:tr w:rsidR="00994977" w:rsidRPr="001E5447" w14:paraId="5449F4D9" w14:textId="77777777" w:rsidTr="00A36A2C">
        <w:trPr>
          <w:trHeight w:val="300"/>
        </w:trPr>
        <w:tc>
          <w:tcPr>
            <w:tcW w:w="3880" w:type="dxa"/>
            <w:noWrap/>
            <w:hideMark/>
          </w:tcPr>
          <w:p w14:paraId="043AACE2"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IAT/PUT</w:t>
            </w:r>
          </w:p>
        </w:tc>
        <w:tc>
          <w:tcPr>
            <w:tcW w:w="704" w:type="dxa"/>
            <w:noWrap/>
            <w:hideMark/>
          </w:tcPr>
          <w:p w14:paraId="5A07125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w:t>
            </w:r>
          </w:p>
        </w:tc>
        <w:tc>
          <w:tcPr>
            <w:tcW w:w="624" w:type="dxa"/>
            <w:noWrap/>
            <w:hideMark/>
          </w:tcPr>
          <w:p w14:paraId="5C58B029"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3</w:t>
            </w:r>
          </w:p>
        </w:tc>
        <w:tc>
          <w:tcPr>
            <w:tcW w:w="680" w:type="dxa"/>
            <w:noWrap/>
            <w:hideMark/>
          </w:tcPr>
          <w:p w14:paraId="516AF314"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96</w:t>
            </w:r>
          </w:p>
        </w:tc>
        <w:tc>
          <w:tcPr>
            <w:tcW w:w="678" w:type="dxa"/>
            <w:noWrap/>
            <w:hideMark/>
          </w:tcPr>
          <w:p w14:paraId="0EFC2C79" w14:textId="77777777" w:rsidR="00994977" w:rsidRPr="001E5447" w:rsidRDefault="00994977" w:rsidP="00994977">
            <w:pPr>
              <w:jc w:val="center"/>
              <w:rPr>
                <w:rFonts w:ascii="Times New Roman" w:hAnsi="Times New Roman" w:cs="Times New Roman"/>
                <w:sz w:val="20"/>
                <w:szCs w:val="20"/>
              </w:rPr>
            </w:pPr>
            <w:r>
              <w:rPr>
                <w:rFonts w:ascii="Times New Roman" w:hAnsi="Times New Roman" w:cs="Times New Roman"/>
                <w:sz w:val="20"/>
                <w:szCs w:val="20"/>
              </w:rPr>
              <w:t>36</w:t>
            </w:r>
          </w:p>
        </w:tc>
        <w:tc>
          <w:tcPr>
            <w:tcW w:w="714" w:type="dxa"/>
            <w:noWrap/>
            <w:hideMark/>
          </w:tcPr>
          <w:p w14:paraId="7B42C82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4C04F108"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749FA5BB"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2BA5F15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1829757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098D548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0DF01B7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4F5A0044"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4AC90359"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1C92549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96</w:t>
            </w:r>
          </w:p>
        </w:tc>
        <w:tc>
          <w:tcPr>
            <w:tcW w:w="672" w:type="dxa"/>
            <w:noWrap/>
            <w:hideMark/>
          </w:tcPr>
          <w:p w14:paraId="34C3BD8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32</w:t>
            </w:r>
          </w:p>
        </w:tc>
      </w:tr>
      <w:tr w:rsidR="00994977" w:rsidRPr="001E5447" w14:paraId="21343330" w14:textId="77777777" w:rsidTr="00A36A2C">
        <w:trPr>
          <w:trHeight w:val="300"/>
        </w:trPr>
        <w:tc>
          <w:tcPr>
            <w:tcW w:w="3880" w:type="dxa"/>
            <w:noWrap/>
            <w:hideMark/>
          </w:tcPr>
          <w:p w14:paraId="344313C1"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0C59B4A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w:t>
            </w:r>
          </w:p>
        </w:tc>
        <w:tc>
          <w:tcPr>
            <w:tcW w:w="624" w:type="dxa"/>
            <w:noWrap/>
            <w:hideMark/>
          </w:tcPr>
          <w:p w14:paraId="6874F0F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w:t>
            </w:r>
          </w:p>
        </w:tc>
        <w:tc>
          <w:tcPr>
            <w:tcW w:w="680" w:type="dxa"/>
            <w:noWrap/>
            <w:hideMark/>
          </w:tcPr>
          <w:p w14:paraId="694E1730"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8" w:type="dxa"/>
            <w:noWrap/>
            <w:hideMark/>
          </w:tcPr>
          <w:p w14:paraId="73DC813F" w14:textId="77777777" w:rsidR="00994977" w:rsidRPr="001E5447" w:rsidRDefault="00994977" w:rsidP="00994977">
            <w:pPr>
              <w:jc w:val="center"/>
              <w:rPr>
                <w:rFonts w:ascii="Times New Roman" w:hAnsi="Times New Roman" w:cs="Times New Roman"/>
                <w:i/>
                <w:iCs/>
                <w:sz w:val="20"/>
                <w:szCs w:val="20"/>
              </w:rPr>
            </w:pPr>
            <w:r>
              <w:rPr>
                <w:rFonts w:ascii="Times New Roman" w:hAnsi="Times New Roman" w:cs="Times New Roman"/>
                <w:i/>
                <w:iCs/>
                <w:sz w:val="20"/>
                <w:szCs w:val="20"/>
              </w:rPr>
              <w:t>36</w:t>
            </w:r>
          </w:p>
        </w:tc>
        <w:tc>
          <w:tcPr>
            <w:tcW w:w="714" w:type="dxa"/>
            <w:noWrap/>
            <w:hideMark/>
          </w:tcPr>
          <w:p w14:paraId="6D5754E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A612E6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0D3E3BCD"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2788F02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4B71E95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6C11EBB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068D03BC"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6AD4E99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0511F25E"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1C8BAFB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2" w:type="dxa"/>
            <w:noWrap/>
            <w:hideMark/>
          </w:tcPr>
          <w:p w14:paraId="35E1598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32</w:t>
            </w:r>
          </w:p>
        </w:tc>
      </w:tr>
      <w:tr w:rsidR="00994977" w:rsidRPr="001E5447" w14:paraId="05DEF742" w14:textId="77777777" w:rsidTr="00A36A2C">
        <w:trPr>
          <w:trHeight w:val="300"/>
        </w:trPr>
        <w:tc>
          <w:tcPr>
            <w:tcW w:w="3880" w:type="dxa"/>
            <w:noWrap/>
            <w:hideMark/>
          </w:tcPr>
          <w:p w14:paraId="6A9C732E"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IAT</w:t>
            </w:r>
          </w:p>
        </w:tc>
        <w:tc>
          <w:tcPr>
            <w:tcW w:w="704" w:type="dxa"/>
            <w:noWrap/>
            <w:hideMark/>
          </w:tcPr>
          <w:p w14:paraId="0EFB952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w:t>
            </w:r>
          </w:p>
        </w:tc>
        <w:tc>
          <w:tcPr>
            <w:tcW w:w="624" w:type="dxa"/>
            <w:noWrap/>
            <w:hideMark/>
          </w:tcPr>
          <w:p w14:paraId="649528FE"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w:t>
            </w:r>
          </w:p>
        </w:tc>
        <w:tc>
          <w:tcPr>
            <w:tcW w:w="680" w:type="dxa"/>
            <w:noWrap/>
            <w:hideMark/>
          </w:tcPr>
          <w:p w14:paraId="49528AD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96</w:t>
            </w:r>
          </w:p>
        </w:tc>
        <w:tc>
          <w:tcPr>
            <w:tcW w:w="678" w:type="dxa"/>
            <w:noWrap/>
            <w:hideMark/>
          </w:tcPr>
          <w:p w14:paraId="7EA5298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96</w:t>
            </w:r>
          </w:p>
        </w:tc>
        <w:tc>
          <w:tcPr>
            <w:tcW w:w="714" w:type="dxa"/>
            <w:noWrap/>
            <w:hideMark/>
          </w:tcPr>
          <w:p w14:paraId="21370E90"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5836812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3E05A30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794B8ED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62B4C040"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4B403CC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714" w:type="dxa"/>
            <w:noWrap/>
            <w:hideMark/>
          </w:tcPr>
          <w:p w14:paraId="7A687CD9"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06" w:type="dxa"/>
            <w:noWrap/>
            <w:hideMark/>
          </w:tcPr>
          <w:p w14:paraId="158A99E1"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79" w:type="dxa"/>
            <w:noWrap/>
            <w:hideMark/>
          </w:tcPr>
          <w:p w14:paraId="013E08C3"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43E2C0E9"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96</w:t>
            </w:r>
          </w:p>
        </w:tc>
        <w:tc>
          <w:tcPr>
            <w:tcW w:w="672" w:type="dxa"/>
            <w:noWrap/>
            <w:hideMark/>
          </w:tcPr>
          <w:p w14:paraId="6D0F7A9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96</w:t>
            </w:r>
          </w:p>
        </w:tc>
      </w:tr>
      <w:tr w:rsidR="00994977" w:rsidRPr="001E5447" w14:paraId="3A327A03" w14:textId="77777777" w:rsidTr="00A36A2C">
        <w:trPr>
          <w:trHeight w:val="300"/>
        </w:trPr>
        <w:tc>
          <w:tcPr>
            <w:tcW w:w="3880" w:type="dxa"/>
            <w:noWrap/>
            <w:hideMark/>
          </w:tcPr>
          <w:p w14:paraId="55C050F4"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4DEE806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51C0A823"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80" w:type="dxa"/>
            <w:noWrap/>
            <w:hideMark/>
          </w:tcPr>
          <w:p w14:paraId="66FF33C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8" w:type="dxa"/>
            <w:noWrap/>
            <w:hideMark/>
          </w:tcPr>
          <w:p w14:paraId="6773780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714" w:type="dxa"/>
            <w:noWrap/>
            <w:hideMark/>
          </w:tcPr>
          <w:p w14:paraId="53D0404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773E527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2CEF3A76"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70A28B6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26CB7DCF"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67A64471"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709C7F8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3ED4A3F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7EA36A2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5E2BA30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c>
          <w:tcPr>
            <w:tcW w:w="672" w:type="dxa"/>
            <w:noWrap/>
            <w:hideMark/>
          </w:tcPr>
          <w:p w14:paraId="4B19DCA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96</w:t>
            </w:r>
          </w:p>
        </w:tc>
      </w:tr>
      <w:tr w:rsidR="00994977" w:rsidRPr="001E5447" w14:paraId="010A2340" w14:textId="77777777" w:rsidTr="00A36A2C">
        <w:trPr>
          <w:trHeight w:val="300"/>
        </w:trPr>
        <w:tc>
          <w:tcPr>
            <w:tcW w:w="3880" w:type="dxa"/>
            <w:noWrap/>
            <w:hideMark/>
          </w:tcPr>
          <w:p w14:paraId="3D7F9749"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MT</w:t>
            </w:r>
          </w:p>
        </w:tc>
        <w:tc>
          <w:tcPr>
            <w:tcW w:w="704" w:type="dxa"/>
            <w:noWrap/>
            <w:hideMark/>
          </w:tcPr>
          <w:p w14:paraId="62DBAF5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24" w:type="dxa"/>
            <w:noWrap/>
            <w:hideMark/>
          </w:tcPr>
          <w:p w14:paraId="20E1DAE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80" w:type="dxa"/>
            <w:noWrap/>
            <w:hideMark/>
          </w:tcPr>
          <w:p w14:paraId="1397519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8" w:type="dxa"/>
            <w:noWrap/>
            <w:hideMark/>
          </w:tcPr>
          <w:p w14:paraId="2F21015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714" w:type="dxa"/>
            <w:noWrap/>
            <w:hideMark/>
          </w:tcPr>
          <w:p w14:paraId="203E36E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0DCC5DBD"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20</w:t>
            </w:r>
          </w:p>
        </w:tc>
        <w:tc>
          <w:tcPr>
            <w:tcW w:w="679" w:type="dxa"/>
            <w:noWrap/>
            <w:hideMark/>
          </w:tcPr>
          <w:p w14:paraId="7434C2C5"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20</w:t>
            </w:r>
          </w:p>
        </w:tc>
        <w:tc>
          <w:tcPr>
            <w:tcW w:w="714" w:type="dxa"/>
            <w:noWrap/>
            <w:hideMark/>
          </w:tcPr>
          <w:p w14:paraId="2720F8B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36F2C67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w:t>
            </w:r>
          </w:p>
        </w:tc>
        <w:tc>
          <w:tcPr>
            <w:tcW w:w="679" w:type="dxa"/>
            <w:noWrap/>
            <w:hideMark/>
          </w:tcPr>
          <w:p w14:paraId="1AB4CDB3"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w:t>
            </w:r>
          </w:p>
        </w:tc>
        <w:tc>
          <w:tcPr>
            <w:tcW w:w="714" w:type="dxa"/>
            <w:noWrap/>
            <w:hideMark/>
          </w:tcPr>
          <w:p w14:paraId="25441948"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noWrap/>
            <w:hideMark/>
          </w:tcPr>
          <w:p w14:paraId="408A9D0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noWrap/>
            <w:hideMark/>
          </w:tcPr>
          <w:p w14:paraId="20B7B08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41FCC6DF"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34</w:t>
            </w:r>
          </w:p>
        </w:tc>
        <w:tc>
          <w:tcPr>
            <w:tcW w:w="672" w:type="dxa"/>
            <w:noWrap/>
            <w:hideMark/>
          </w:tcPr>
          <w:p w14:paraId="196634F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34</w:t>
            </w:r>
          </w:p>
        </w:tc>
      </w:tr>
      <w:tr w:rsidR="00994977" w:rsidRPr="001E5447" w14:paraId="29CBC54B" w14:textId="77777777" w:rsidTr="00A36A2C">
        <w:trPr>
          <w:trHeight w:val="300"/>
        </w:trPr>
        <w:tc>
          <w:tcPr>
            <w:tcW w:w="3880" w:type="dxa"/>
            <w:noWrap/>
            <w:hideMark/>
          </w:tcPr>
          <w:p w14:paraId="7CF700F9"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IAT</w:t>
            </w:r>
          </w:p>
        </w:tc>
        <w:tc>
          <w:tcPr>
            <w:tcW w:w="704" w:type="dxa"/>
            <w:noWrap/>
            <w:hideMark/>
          </w:tcPr>
          <w:p w14:paraId="2AED4F8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24" w:type="dxa"/>
            <w:noWrap/>
            <w:hideMark/>
          </w:tcPr>
          <w:p w14:paraId="6D11228B"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80" w:type="dxa"/>
            <w:noWrap/>
            <w:hideMark/>
          </w:tcPr>
          <w:p w14:paraId="45671E4A"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8" w:type="dxa"/>
            <w:noWrap/>
            <w:hideMark/>
          </w:tcPr>
          <w:p w14:paraId="2001D706"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714" w:type="dxa"/>
            <w:noWrap/>
            <w:hideMark/>
          </w:tcPr>
          <w:p w14:paraId="01A2C85E"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5CED60B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20</w:t>
            </w:r>
          </w:p>
        </w:tc>
        <w:tc>
          <w:tcPr>
            <w:tcW w:w="679" w:type="dxa"/>
            <w:noWrap/>
            <w:hideMark/>
          </w:tcPr>
          <w:p w14:paraId="19A3360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20</w:t>
            </w:r>
          </w:p>
        </w:tc>
        <w:tc>
          <w:tcPr>
            <w:tcW w:w="714" w:type="dxa"/>
            <w:noWrap/>
            <w:hideMark/>
          </w:tcPr>
          <w:p w14:paraId="255C73AD"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w:t>
            </w:r>
          </w:p>
        </w:tc>
        <w:tc>
          <w:tcPr>
            <w:tcW w:w="606" w:type="dxa"/>
            <w:noWrap/>
            <w:hideMark/>
          </w:tcPr>
          <w:p w14:paraId="66CE721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w:t>
            </w:r>
          </w:p>
        </w:tc>
        <w:tc>
          <w:tcPr>
            <w:tcW w:w="679" w:type="dxa"/>
            <w:noWrap/>
            <w:hideMark/>
          </w:tcPr>
          <w:p w14:paraId="18FC9A34"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14</w:t>
            </w:r>
          </w:p>
        </w:tc>
        <w:tc>
          <w:tcPr>
            <w:tcW w:w="714" w:type="dxa"/>
            <w:noWrap/>
            <w:hideMark/>
          </w:tcPr>
          <w:p w14:paraId="2DB4844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06" w:type="dxa"/>
            <w:noWrap/>
            <w:hideMark/>
          </w:tcPr>
          <w:p w14:paraId="0144356C"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0</w:t>
            </w:r>
          </w:p>
        </w:tc>
        <w:tc>
          <w:tcPr>
            <w:tcW w:w="679" w:type="dxa"/>
            <w:noWrap/>
            <w:hideMark/>
          </w:tcPr>
          <w:p w14:paraId="30C23399"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0</w:t>
            </w:r>
          </w:p>
        </w:tc>
        <w:tc>
          <w:tcPr>
            <w:tcW w:w="689" w:type="dxa"/>
            <w:noWrap/>
            <w:hideMark/>
          </w:tcPr>
          <w:p w14:paraId="2542336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34</w:t>
            </w:r>
          </w:p>
        </w:tc>
        <w:tc>
          <w:tcPr>
            <w:tcW w:w="672" w:type="dxa"/>
            <w:noWrap/>
            <w:hideMark/>
          </w:tcPr>
          <w:p w14:paraId="77B9B117"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34</w:t>
            </w:r>
          </w:p>
        </w:tc>
      </w:tr>
      <w:tr w:rsidR="00994977" w:rsidRPr="001E5447" w14:paraId="5F33432D" w14:textId="77777777" w:rsidTr="00A36A2C">
        <w:trPr>
          <w:trHeight w:val="300"/>
        </w:trPr>
        <w:tc>
          <w:tcPr>
            <w:tcW w:w="3880" w:type="dxa"/>
            <w:noWrap/>
            <w:hideMark/>
          </w:tcPr>
          <w:p w14:paraId="095C88C5" w14:textId="77777777" w:rsidR="00994977" w:rsidRPr="001E5447" w:rsidRDefault="00994977" w:rsidP="00994977">
            <w:pPr>
              <w:rPr>
                <w:rFonts w:ascii="Times New Roman" w:hAnsi="Times New Roman" w:cs="Times New Roman"/>
                <w:i/>
                <w:iCs/>
              </w:rPr>
            </w:pPr>
            <w:r w:rsidRPr="001E5447">
              <w:rPr>
                <w:rFonts w:ascii="Times New Roman" w:hAnsi="Times New Roman" w:cs="Times New Roman"/>
                <w:i/>
                <w:iCs/>
              </w:rPr>
              <w:t>īpašas kopšanas nepieciešamība</w:t>
            </w:r>
          </w:p>
        </w:tc>
        <w:tc>
          <w:tcPr>
            <w:tcW w:w="704" w:type="dxa"/>
            <w:noWrap/>
            <w:hideMark/>
          </w:tcPr>
          <w:p w14:paraId="3DF79BB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24" w:type="dxa"/>
            <w:noWrap/>
            <w:hideMark/>
          </w:tcPr>
          <w:p w14:paraId="5F1DDDD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0" w:type="dxa"/>
            <w:noWrap/>
            <w:hideMark/>
          </w:tcPr>
          <w:p w14:paraId="17D4BF47"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8" w:type="dxa"/>
            <w:noWrap/>
            <w:hideMark/>
          </w:tcPr>
          <w:p w14:paraId="57BABA6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714" w:type="dxa"/>
            <w:noWrap/>
            <w:hideMark/>
          </w:tcPr>
          <w:p w14:paraId="318E7A7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41FD91D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20</w:t>
            </w:r>
          </w:p>
        </w:tc>
        <w:tc>
          <w:tcPr>
            <w:tcW w:w="679" w:type="dxa"/>
            <w:noWrap/>
            <w:hideMark/>
          </w:tcPr>
          <w:p w14:paraId="37D0675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20</w:t>
            </w:r>
          </w:p>
        </w:tc>
        <w:tc>
          <w:tcPr>
            <w:tcW w:w="714" w:type="dxa"/>
            <w:noWrap/>
            <w:hideMark/>
          </w:tcPr>
          <w:p w14:paraId="5119D2C4"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w:t>
            </w:r>
          </w:p>
        </w:tc>
        <w:tc>
          <w:tcPr>
            <w:tcW w:w="606" w:type="dxa"/>
            <w:noWrap/>
            <w:hideMark/>
          </w:tcPr>
          <w:p w14:paraId="66B798B2"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w:t>
            </w:r>
          </w:p>
        </w:tc>
        <w:tc>
          <w:tcPr>
            <w:tcW w:w="679" w:type="dxa"/>
            <w:noWrap/>
            <w:hideMark/>
          </w:tcPr>
          <w:p w14:paraId="2C69C94B"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14</w:t>
            </w:r>
          </w:p>
        </w:tc>
        <w:tc>
          <w:tcPr>
            <w:tcW w:w="714" w:type="dxa"/>
            <w:noWrap/>
            <w:hideMark/>
          </w:tcPr>
          <w:p w14:paraId="715C19E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06" w:type="dxa"/>
            <w:noWrap/>
            <w:hideMark/>
          </w:tcPr>
          <w:p w14:paraId="755AED6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79" w:type="dxa"/>
            <w:noWrap/>
            <w:hideMark/>
          </w:tcPr>
          <w:p w14:paraId="3C52D965"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0</w:t>
            </w:r>
          </w:p>
        </w:tc>
        <w:tc>
          <w:tcPr>
            <w:tcW w:w="689" w:type="dxa"/>
            <w:noWrap/>
            <w:hideMark/>
          </w:tcPr>
          <w:p w14:paraId="516AC218"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34</w:t>
            </w:r>
          </w:p>
        </w:tc>
        <w:tc>
          <w:tcPr>
            <w:tcW w:w="672" w:type="dxa"/>
            <w:noWrap/>
            <w:hideMark/>
          </w:tcPr>
          <w:p w14:paraId="07A4FAB9" w14:textId="77777777" w:rsidR="00994977" w:rsidRPr="001E5447" w:rsidRDefault="00994977" w:rsidP="00994977">
            <w:pPr>
              <w:jc w:val="center"/>
              <w:rPr>
                <w:rFonts w:ascii="Times New Roman" w:hAnsi="Times New Roman" w:cs="Times New Roman"/>
                <w:i/>
                <w:iCs/>
                <w:sz w:val="20"/>
                <w:szCs w:val="20"/>
              </w:rPr>
            </w:pPr>
            <w:r w:rsidRPr="001E5447">
              <w:rPr>
                <w:rFonts w:ascii="Times New Roman" w:hAnsi="Times New Roman" w:cs="Times New Roman"/>
                <w:i/>
                <w:iCs/>
                <w:sz w:val="20"/>
                <w:szCs w:val="20"/>
              </w:rPr>
              <w:t>34</w:t>
            </w:r>
          </w:p>
        </w:tc>
      </w:tr>
      <w:tr w:rsidR="00994977" w:rsidRPr="001E5447" w14:paraId="1F02C117" w14:textId="77777777" w:rsidTr="00A36A2C">
        <w:trPr>
          <w:trHeight w:val="300"/>
        </w:trPr>
        <w:tc>
          <w:tcPr>
            <w:tcW w:w="3880" w:type="dxa"/>
            <w:noWrap/>
            <w:hideMark/>
          </w:tcPr>
          <w:p w14:paraId="4CA5097C" w14:textId="77777777" w:rsidR="00994977" w:rsidRPr="001E5447" w:rsidRDefault="00994977" w:rsidP="00994977">
            <w:pPr>
              <w:rPr>
                <w:rFonts w:ascii="Times New Roman" w:hAnsi="Times New Roman" w:cs="Times New Roman"/>
                <w:b/>
                <w:bCs/>
              </w:rPr>
            </w:pPr>
            <w:r w:rsidRPr="001E5447">
              <w:rPr>
                <w:rFonts w:ascii="Times New Roman" w:hAnsi="Times New Roman" w:cs="Times New Roman"/>
                <w:b/>
                <w:bCs/>
              </w:rPr>
              <w:t>Kopā</w:t>
            </w:r>
          </w:p>
        </w:tc>
        <w:tc>
          <w:tcPr>
            <w:tcW w:w="704" w:type="dxa"/>
            <w:noWrap/>
            <w:hideMark/>
          </w:tcPr>
          <w:p w14:paraId="7269C8B7"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22</w:t>
            </w:r>
          </w:p>
        </w:tc>
        <w:tc>
          <w:tcPr>
            <w:tcW w:w="624" w:type="dxa"/>
            <w:noWrap/>
            <w:hideMark/>
          </w:tcPr>
          <w:p w14:paraId="5F45F92F"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20</w:t>
            </w:r>
          </w:p>
        </w:tc>
        <w:tc>
          <w:tcPr>
            <w:tcW w:w="680" w:type="dxa"/>
            <w:noWrap/>
            <w:hideMark/>
          </w:tcPr>
          <w:p w14:paraId="1A755EB6"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2060</w:t>
            </w:r>
          </w:p>
        </w:tc>
        <w:tc>
          <w:tcPr>
            <w:tcW w:w="678" w:type="dxa"/>
            <w:noWrap/>
            <w:hideMark/>
          </w:tcPr>
          <w:p w14:paraId="23BF2F68"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103</w:t>
            </w:r>
          </w:p>
        </w:tc>
        <w:tc>
          <w:tcPr>
            <w:tcW w:w="714" w:type="dxa"/>
            <w:noWrap/>
            <w:hideMark/>
          </w:tcPr>
          <w:p w14:paraId="788A609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6</w:t>
            </w:r>
          </w:p>
        </w:tc>
        <w:tc>
          <w:tcPr>
            <w:tcW w:w="606" w:type="dxa"/>
            <w:noWrap/>
            <w:hideMark/>
          </w:tcPr>
          <w:p w14:paraId="6FA8DA25"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86</w:t>
            </w:r>
          </w:p>
        </w:tc>
        <w:tc>
          <w:tcPr>
            <w:tcW w:w="679" w:type="dxa"/>
            <w:noWrap/>
            <w:hideMark/>
          </w:tcPr>
          <w:p w14:paraId="3BC5B45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14</w:t>
            </w:r>
          </w:p>
        </w:tc>
        <w:tc>
          <w:tcPr>
            <w:tcW w:w="714" w:type="dxa"/>
            <w:noWrap/>
            <w:hideMark/>
          </w:tcPr>
          <w:p w14:paraId="2AA4C4B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6</w:t>
            </w:r>
          </w:p>
        </w:tc>
        <w:tc>
          <w:tcPr>
            <w:tcW w:w="606" w:type="dxa"/>
            <w:noWrap/>
            <w:hideMark/>
          </w:tcPr>
          <w:p w14:paraId="0E1BD9DB"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73</w:t>
            </w:r>
          </w:p>
        </w:tc>
        <w:tc>
          <w:tcPr>
            <w:tcW w:w="679" w:type="dxa"/>
            <w:noWrap/>
            <w:hideMark/>
          </w:tcPr>
          <w:p w14:paraId="5D816892"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12</w:t>
            </w:r>
          </w:p>
        </w:tc>
        <w:tc>
          <w:tcPr>
            <w:tcW w:w="714" w:type="dxa"/>
            <w:noWrap/>
            <w:hideMark/>
          </w:tcPr>
          <w:p w14:paraId="489583DA"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2</w:t>
            </w:r>
          </w:p>
        </w:tc>
        <w:tc>
          <w:tcPr>
            <w:tcW w:w="606" w:type="dxa"/>
            <w:noWrap/>
            <w:hideMark/>
          </w:tcPr>
          <w:p w14:paraId="2AF021BB"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96</w:t>
            </w:r>
          </w:p>
        </w:tc>
        <w:tc>
          <w:tcPr>
            <w:tcW w:w="679" w:type="dxa"/>
            <w:noWrap/>
            <w:hideMark/>
          </w:tcPr>
          <w:p w14:paraId="594ACD1D" w14:textId="77777777" w:rsidR="00994977" w:rsidRPr="001E5447" w:rsidRDefault="00994977" w:rsidP="00994977">
            <w:pPr>
              <w:jc w:val="center"/>
              <w:rPr>
                <w:rFonts w:ascii="Times New Roman" w:hAnsi="Times New Roman" w:cs="Times New Roman"/>
                <w:sz w:val="20"/>
                <w:szCs w:val="20"/>
              </w:rPr>
            </w:pPr>
            <w:r w:rsidRPr="001E5447">
              <w:rPr>
                <w:rFonts w:ascii="Times New Roman" w:hAnsi="Times New Roman" w:cs="Times New Roman"/>
                <w:sz w:val="20"/>
                <w:szCs w:val="20"/>
              </w:rPr>
              <w:t>48</w:t>
            </w:r>
          </w:p>
        </w:tc>
        <w:tc>
          <w:tcPr>
            <w:tcW w:w="689" w:type="dxa"/>
            <w:noWrap/>
            <w:hideMark/>
          </w:tcPr>
          <w:p w14:paraId="25ABA4A2"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2315</w:t>
            </w:r>
          </w:p>
        </w:tc>
        <w:tc>
          <w:tcPr>
            <w:tcW w:w="672" w:type="dxa"/>
            <w:noWrap/>
            <w:hideMark/>
          </w:tcPr>
          <w:p w14:paraId="44D79F30" w14:textId="77777777" w:rsidR="00994977" w:rsidRPr="001E5447" w:rsidRDefault="00994977" w:rsidP="00994977">
            <w:pPr>
              <w:jc w:val="center"/>
              <w:rPr>
                <w:rFonts w:ascii="Times New Roman" w:hAnsi="Times New Roman" w:cs="Times New Roman"/>
                <w:b/>
                <w:bCs/>
                <w:sz w:val="20"/>
                <w:szCs w:val="20"/>
              </w:rPr>
            </w:pPr>
            <w:r w:rsidRPr="001E5447">
              <w:rPr>
                <w:rFonts w:ascii="Times New Roman" w:hAnsi="Times New Roman" w:cs="Times New Roman"/>
                <w:b/>
                <w:bCs/>
                <w:sz w:val="20"/>
                <w:szCs w:val="20"/>
              </w:rPr>
              <w:t>116</w:t>
            </w:r>
          </w:p>
        </w:tc>
      </w:tr>
    </w:tbl>
    <w:p w14:paraId="367E87B8" w14:textId="4F888441" w:rsidR="00E06ADC" w:rsidRDefault="00E06ADC" w:rsidP="007351FE">
      <w:pPr>
        <w:jc w:val="both"/>
        <w:rPr>
          <w:rFonts w:ascii="Times New Roman" w:eastAsia="Times New Roman" w:hAnsi="Times New Roman" w:cs="Times New Roman"/>
          <w:b/>
          <w:bCs/>
          <w:i/>
          <w:iCs/>
          <w:sz w:val="24"/>
          <w:szCs w:val="24"/>
        </w:rPr>
      </w:pPr>
    </w:p>
    <w:p w14:paraId="434683CF" w14:textId="033B8002" w:rsidR="00DB4F5B" w:rsidRDefault="00DB4F5B" w:rsidP="007351FE">
      <w:pPr>
        <w:jc w:val="both"/>
        <w:rPr>
          <w:rFonts w:ascii="Times New Roman" w:eastAsia="Times New Roman" w:hAnsi="Times New Roman" w:cs="Times New Roman"/>
          <w:b/>
          <w:bCs/>
          <w:i/>
          <w:iCs/>
          <w:sz w:val="24"/>
          <w:szCs w:val="24"/>
        </w:rPr>
      </w:pPr>
    </w:p>
    <w:p w14:paraId="1CAA7E1B" w14:textId="53B4A02F" w:rsidR="00DB4F5B" w:rsidRDefault="00DB4F5B" w:rsidP="007351FE">
      <w:pPr>
        <w:jc w:val="both"/>
        <w:rPr>
          <w:rFonts w:ascii="Times New Roman" w:eastAsia="Times New Roman" w:hAnsi="Times New Roman" w:cs="Times New Roman"/>
          <w:b/>
          <w:bCs/>
          <w:i/>
          <w:iCs/>
          <w:sz w:val="24"/>
          <w:szCs w:val="24"/>
        </w:rPr>
      </w:pPr>
    </w:p>
    <w:p w14:paraId="53721BC4" w14:textId="5BA00F3C" w:rsidR="00DB4F5B" w:rsidRDefault="00DB4F5B" w:rsidP="007351FE">
      <w:pPr>
        <w:jc w:val="both"/>
        <w:rPr>
          <w:rFonts w:ascii="Times New Roman" w:eastAsia="Times New Roman" w:hAnsi="Times New Roman" w:cs="Times New Roman"/>
          <w:b/>
          <w:bCs/>
          <w:i/>
          <w:iCs/>
          <w:sz w:val="24"/>
          <w:szCs w:val="24"/>
        </w:rPr>
      </w:pPr>
    </w:p>
    <w:p w14:paraId="26755341" w14:textId="7E07B203" w:rsidR="00DB4F5B" w:rsidRDefault="00DB4F5B" w:rsidP="007351FE">
      <w:pPr>
        <w:jc w:val="both"/>
        <w:rPr>
          <w:rFonts w:ascii="Times New Roman" w:eastAsia="Times New Roman" w:hAnsi="Times New Roman" w:cs="Times New Roman"/>
          <w:b/>
          <w:bCs/>
          <w:i/>
          <w:iCs/>
          <w:sz w:val="24"/>
          <w:szCs w:val="24"/>
        </w:rPr>
      </w:pPr>
    </w:p>
    <w:p w14:paraId="08450F49" w14:textId="5C68101A" w:rsidR="00DB4F5B" w:rsidRDefault="00DB4F5B" w:rsidP="007351FE">
      <w:pPr>
        <w:jc w:val="both"/>
        <w:rPr>
          <w:rFonts w:ascii="Times New Roman" w:eastAsia="Times New Roman" w:hAnsi="Times New Roman" w:cs="Times New Roman"/>
          <w:b/>
          <w:bCs/>
          <w:i/>
          <w:iCs/>
          <w:sz w:val="24"/>
          <w:szCs w:val="24"/>
        </w:rPr>
      </w:pPr>
    </w:p>
    <w:p w14:paraId="1F3E9235" w14:textId="3E7BD026" w:rsidR="00DB4F5B" w:rsidRDefault="00DB4F5B" w:rsidP="007351FE">
      <w:pPr>
        <w:jc w:val="both"/>
        <w:rPr>
          <w:rFonts w:ascii="Times New Roman" w:eastAsia="Times New Roman" w:hAnsi="Times New Roman" w:cs="Times New Roman"/>
          <w:b/>
          <w:bCs/>
          <w:i/>
          <w:iCs/>
          <w:sz w:val="24"/>
          <w:szCs w:val="24"/>
        </w:rPr>
      </w:pPr>
    </w:p>
    <w:p w14:paraId="2EED13ED" w14:textId="582247EF" w:rsidR="00DB4F5B" w:rsidRDefault="00DB4F5B" w:rsidP="007351FE">
      <w:pPr>
        <w:jc w:val="both"/>
        <w:rPr>
          <w:rFonts w:ascii="Times New Roman" w:eastAsia="Times New Roman" w:hAnsi="Times New Roman" w:cs="Times New Roman"/>
          <w:b/>
          <w:bCs/>
          <w:i/>
          <w:iCs/>
          <w:sz w:val="24"/>
          <w:szCs w:val="24"/>
        </w:rPr>
      </w:pPr>
    </w:p>
    <w:p w14:paraId="362E77B0" w14:textId="2FB268F0" w:rsidR="00DB4F5B" w:rsidRDefault="00DB4F5B" w:rsidP="007351FE">
      <w:pPr>
        <w:jc w:val="both"/>
        <w:rPr>
          <w:rFonts w:ascii="Times New Roman" w:eastAsia="Times New Roman" w:hAnsi="Times New Roman" w:cs="Times New Roman"/>
          <w:b/>
          <w:bCs/>
          <w:i/>
          <w:iCs/>
          <w:sz w:val="24"/>
          <w:szCs w:val="24"/>
        </w:rPr>
      </w:pPr>
    </w:p>
    <w:p w14:paraId="6A709C65" w14:textId="7D2CCD64" w:rsidR="00DB4F5B" w:rsidRDefault="00DB4F5B" w:rsidP="007351FE">
      <w:pPr>
        <w:jc w:val="both"/>
        <w:rPr>
          <w:rFonts w:ascii="Times New Roman" w:eastAsia="Times New Roman" w:hAnsi="Times New Roman" w:cs="Times New Roman"/>
          <w:b/>
          <w:bCs/>
          <w:i/>
          <w:iCs/>
          <w:sz w:val="24"/>
          <w:szCs w:val="24"/>
        </w:rPr>
      </w:pPr>
    </w:p>
    <w:p w14:paraId="3AD07B73" w14:textId="6B1CCA02" w:rsidR="00DB4F5B" w:rsidRDefault="00DB4F5B" w:rsidP="007351FE">
      <w:pPr>
        <w:jc w:val="both"/>
        <w:rPr>
          <w:rFonts w:ascii="Times New Roman" w:eastAsia="Times New Roman" w:hAnsi="Times New Roman" w:cs="Times New Roman"/>
          <w:b/>
          <w:bCs/>
          <w:i/>
          <w:iCs/>
          <w:sz w:val="24"/>
          <w:szCs w:val="24"/>
        </w:rPr>
      </w:pPr>
    </w:p>
    <w:p w14:paraId="4A7EA9C2" w14:textId="78435B34" w:rsidR="00DB4F5B" w:rsidRDefault="00DB4F5B" w:rsidP="007351FE">
      <w:pPr>
        <w:jc w:val="both"/>
        <w:rPr>
          <w:rFonts w:ascii="Times New Roman" w:eastAsia="Times New Roman" w:hAnsi="Times New Roman" w:cs="Times New Roman"/>
          <w:b/>
          <w:bCs/>
          <w:i/>
          <w:iCs/>
          <w:sz w:val="24"/>
          <w:szCs w:val="24"/>
        </w:rPr>
      </w:pPr>
    </w:p>
    <w:p w14:paraId="44B5982B" w14:textId="2A97FBDC" w:rsidR="00DB4F5B" w:rsidRDefault="00DB4F5B" w:rsidP="007351FE">
      <w:pPr>
        <w:jc w:val="both"/>
        <w:rPr>
          <w:rFonts w:ascii="Times New Roman" w:eastAsia="Times New Roman" w:hAnsi="Times New Roman" w:cs="Times New Roman"/>
          <w:b/>
          <w:bCs/>
          <w:i/>
          <w:iCs/>
          <w:sz w:val="24"/>
          <w:szCs w:val="24"/>
        </w:rPr>
      </w:pPr>
    </w:p>
    <w:p w14:paraId="23A5F107" w14:textId="301C65AC" w:rsidR="008F3820" w:rsidRDefault="008F3820" w:rsidP="007351FE">
      <w:pPr>
        <w:jc w:val="both"/>
        <w:rPr>
          <w:rFonts w:ascii="Times New Roman" w:eastAsia="Times New Roman" w:hAnsi="Times New Roman" w:cs="Times New Roman"/>
          <w:b/>
          <w:bCs/>
          <w:i/>
          <w:iCs/>
          <w:sz w:val="24"/>
          <w:szCs w:val="24"/>
        </w:rPr>
      </w:pPr>
    </w:p>
    <w:p w14:paraId="4C753FF1" w14:textId="77777777" w:rsidR="008F3820" w:rsidRDefault="008F3820" w:rsidP="007351FE">
      <w:pPr>
        <w:jc w:val="both"/>
        <w:rPr>
          <w:rFonts w:ascii="Times New Roman" w:eastAsia="Times New Roman" w:hAnsi="Times New Roman" w:cs="Times New Roman"/>
          <w:b/>
          <w:bCs/>
          <w:i/>
          <w:iCs/>
          <w:sz w:val="24"/>
          <w:szCs w:val="24"/>
        </w:rPr>
      </w:pPr>
    </w:p>
    <w:p w14:paraId="373D9800" w14:textId="4DD32146" w:rsidR="00DB4F5B" w:rsidRPr="00816E5C" w:rsidRDefault="00DB4F5B" w:rsidP="00DB4F5B">
      <w:pPr>
        <w:pStyle w:val="Heading3"/>
        <w:jc w:val="right"/>
        <w:rPr>
          <w:rFonts w:ascii="Times New Roman" w:eastAsia="Times New Roman" w:hAnsi="Times New Roman" w:cs="Times New Roman"/>
        </w:rPr>
      </w:pPr>
      <w:bookmarkStart w:id="85" w:name="_Toc130803810"/>
      <w:r w:rsidRPr="00816E5C">
        <w:rPr>
          <w:rFonts w:ascii="Times New Roman" w:eastAsia="Times New Roman" w:hAnsi="Times New Roman" w:cs="Times New Roman"/>
        </w:rPr>
        <w:t>2.3. pielikums</w:t>
      </w:r>
      <w:bookmarkEnd w:id="85"/>
    </w:p>
    <w:p w14:paraId="078BDFCA" w14:textId="77777777" w:rsidR="00345732" w:rsidRDefault="00F56938" w:rsidP="00345732">
      <w:pPr>
        <w:jc w:val="right"/>
        <w:rPr>
          <w:rFonts w:ascii="Times New Roman" w:hAnsi="Times New Roman" w:cs="Times New Roman"/>
          <w:i/>
          <w:iCs/>
        </w:rPr>
      </w:pPr>
      <w:r w:rsidRPr="00F56938">
        <w:rPr>
          <w:rFonts w:ascii="Times New Roman" w:hAnsi="Times New Roman" w:cs="Times New Roman"/>
          <w:i/>
          <w:iCs/>
        </w:rPr>
        <w:t xml:space="preserve">2.3.1. tabula </w:t>
      </w:r>
    </w:p>
    <w:p w14:paraId="559CE6A5" w14:textId="691EDBE4" w:rsidR="00F56938" w:rsidRPr="00345732" w:rsidRDefault="00F56938" w:rsidP="00345732">
      <w:pPr>
        <w:jc w:val="center"/>
        <w:rPr>
          <w:rFonts w:ascii="Times New Roman" w:hAnsi="Times New Roman" w:cs="Times New Roman"/>
          <w:b/>
          <w:bCs/>
        </w:rPr>
      </w:pPr>
      <w:r w:rsidRPr="00345732">
        <w:rPr>
          <w:rFonts w:ascii="Times New Roman" w:hAnsi="Times New Roman" w:cs="Times New Roman"/>
          <w:b/>
          <w:bCs/>
        </w:rPr>
        <w:t>Konsultāciju skaits bērniem vecuma grupā no 0-13 pēc īpašas kopšanas nepieciešamības (bez konsultācijām bērniem ar AST un psihologa konsultācijām</w:t>
      </w:r>
      <w:r w:rsidR="00345732">
        <w:rPr>
          <w:rFonts w:ascii="Times New Roman" w:hAnsi="Times New Roman" w:cs="Times New Roman"/>
          <w:b/>
          <w:bCs/>
        </w:rPr>
        <w:t>) 12 mēnešu periodā</w:t>
      </w:r>
    </w:p>
    <w:tbl>
      <w:tblPr>
        <w:tblStyle w:val="TableGrid"/>
        <w:tblW w:w="0" w:type="auto"/>
        <w:jc w:val="center"/>
        <w:tblLook w:val="04A0" w:firstRow="1" w:lastRow="0" w:firstColumn="1" w:lastColumn="0" w:noHBand="0" w:noVBand="1"/>
      </w:tblPr>
      <w:tblGrid>
        <w:gridCol w:w="1504"/>
        <w:gridCol w:w="851"/>
        <w:gridCol w:w="851"/>
        <w:gridCol w:w="851"/>
        <w:gridCol w:w="851"/>
        <w:gridCol w:w="851"/>
        <w:gridCol w:w="851"/>
        <w:gridCol w:w="851"/>
        <w:gridCol w:w="851"/>
        <w:gridCol w:w="851"/>
      </w:tblGrid>
      <w:tr w:rsidR="00F56938" w:rsidRPr="006E1975" w14:paraId="3E8029E2" w14:textId="77777777" w:rsidTr="00345732">
        <w:trPr>
          <w:trHeight w:val="667"/>
          <w:jc w:val="center"/>
        </w:trPr>
        <w:tc>
          <w:tcPr>
            <w:tcW w:w="1504" w:type="dxa"/>
            <w:vMerge w:val="restart"/>
            <w:shd w:val="clear" w:color="auto" w:fill="F2F2F2" w:themeFill="background1" w:themeFillShade="F2"/>
            <w:noWrap/>
            <w:hideMark/>
          </w:tcPr>
          <w:p w14:paraId="7ED9AFC0" w14:textId="77777777" w:rsidR="00F56938" w:rsidRDefault="00F56938" w:rsidP="00F3788E"/>
          <w:p w14:paraId="0E2949D6" w14:textId="77777777" w:rsidR="00F56938" w:rsidRDefault="00F56938" w:rsidP="00F3788E"/>
          <w:p w14:paraId="32502A94" w14:textId="77777777" w:rsidR="00F56938" w:rsidRDefault="00F56938" w:rsidP="00F3788E"/>
          <w:p w14:paraId="2FB252CB" w14:textId="77777777" w:rsidR="00F56938" w:rsidRDefault="00F56938" w:rsidP="00F3788E"/>
          <w:p w14:paraId="2ABA60CA" w14:textId="77777777" w:rsidR="00F56938" w:rsidRPr="004C73C2" w:rsidRDefault="00F56938" w:rsidP="00F3788E">
            <w:pPr>
              <w:rPr>
                <w:b/>
                <w:bCs/>
              </w:rPr>
            </w:pPr>
          </w:p>
          <w:p w14:paraId="4988EA50" w14:textId="671EFC1A" w:rsidR="00F56938" w:rsidRPr="00F56938" w:rsidRDefault="00F56938" w:rsidP="00F56938">
            <w:pPr>
              <w:jc w:val="center"/>
              <w:rPr>
                <w:rFonts w:ascii="Times New Roman" w:hAnsi="Times New Roman" w:cs="Times New Roman"/>
              </w:rPr>
            </w:pPr>
            <w:r w:rsidRPr="004C73C2">
              <w:rPr>
                <w:rFonts w:ascii="Times New Roman" w:hAnsi="Times New Roman" w:cs="Times New Roman"/>
                <w:b/>
                <w:bCs/>
              </w:rPr>
              <w:t>Vecuma grupa</w:t>
            </w:r>
          </w:p>
        </w:tc>
        <w:tc>
          <w:tcPr>
            <w:tcW w:w="851" w:type="dxa"/>
            <w:gridSpan w:val="3"/>
            <w:shd w:val="clear" w:color="auto" w:fill="F2F2F2" w:themeFill="background1" w:themeFillShade="F2"/>
            <w:hideMark/>
          </w:tcPr>
          <w:p w14:paraId="2491D5AE" w14:textId="32925C5A" w:rsidR="00F56938" w:rsidRPr="00F56938" w:rsidRDefault="00345732" w:rsidP="00345732">
            <w:pPr>
              <w:jc w:val="center"/>
              <w:rPr>
                <w:rFonts w:ascii="Times New Roman" w:hAnsi="Times New Roman" w:cs="Times New Roman"/>
              </w:rPr>
            </w:pPr>
            <w:r>
              <w:rPr>
                <w:rFonts w:ascii="Times New Roman" w:hAnsi="Times New Roman" w:cs="Times New Roman"/>
                <w:b/>
                <w:bCs/>
              </w:rPr>
              <w:t>Ī</w:t>
            </w:r>
            <w:r w:rsidR="00F56938" w:rsidRPr="00F56938">
              <w:rPr>
                <w:rFonts w:ascii="Times New Roman" w:hAnsi="Times New Roman" w:cs="Times New Roman"/>
                <w:b/>
                <w:bCs/>
              </w:rPr>
              <w:t>pašas kopšanas nepieciešamība</w:t>
            </w:r>
          </w:p>
        </w:tc>
        <w:tc>
          <w:tcPr>
            <w:tcW w:w="851" w:type="dxa"/>
            <w:gridSpan w:val="3"/>
            <w:shd w:val="clear" w:color="auto" w:fill="F2F2F2" w:themeFill="background1" w:themeFillShade="F2"/>
            <w:hideMark/>
          </w:tcPr>
          <w:p w14:paraId="09BF4D28" w14:textId="3F8F9E82" w:rsidR="00F56938" w:rsidRPr="00F56938" w:rsidRDefault="00345732" w:rsidP="00345732">
            <w:pPr>
              <w:jc w:val="center"/>
              <w:rPr>
                <w:rFonts w:ascii="Times New Roman" w:hAnsi="Times New Roman" w:cs="Times New Roman"/>
              </w:rPr>
            </w:pPr>
            <w:r>
              <w:rPr>
                <w:rFonts w:ascii="Times New Roman" w:hAnsi="Times New Roman" w:cs="Times New Roman"/>
                <w:b/>
                <w:bCs/>
              </w:rPr>
              <w:t>N</w:t>
            </w:r>
            <w:r w:rsidR="00F56938" w:rsidRPr="00F56938">
              <w:rPr>
                <w:rFonts w:ascii="Times New Roman" w:hAnsi="Times New Roman" w:cs="Times New Roman"/>
                <w:b/>
                <w:bCs/>
              </w:rPr>
              <w:t>av īpašas kopšanas nepieciešamība</w:t>
            </w:r>
          </w:p>
        </w:tc>
        <w:tc>
          <w:tcPr>
            <w:tcW w:w="851" w:type="dxa"/>
            <w:vMerge w:val="restart"/>
            <w:shd w:val="clear" w:color="auto" w:fill="F2F2F2" w:themeFill="background1" w:themeFillShade="F2"/>
            <w:textDirection w:val="btLr"/>
          </w:tcPr>
          <w:p w14:paraId="0AFF9BF3" w14:textId="77777777" w:rsidR="00F56938" w:rsidRPr="00F56938" w:rsidRDefault="00F56938" w:rsidP="00F3788E">
            <w:pPr>
              <w:ind w:left="113" w:right="113"/>
              <w:jc w:val="center"/>
              <w:rPr>
                <w:rFonts w:ascii="Times New Roman" w:hAnsi="Times New Roman" w:cs="Times New Roman"/>
                <w:b/>
                <w:bCs/>
              </w:rPr>
            </w:pPr>
            <w:r w:rsidRPr="00F56938">
              <w:rPr>
                <w:rFonts w:ascii="Times New Roman" w:hAnsi="Times New Roman" w:cs="Times New Roman"/>
                <w:b/>
                <w:bCs/>
              </w:rPr>
              <w:t>Bērnu skaits kopā</w:t>
            </w:r>
          </w:p>
        </w:tc>
        <w:tc>
          <w:tcPr>
            <w:tcW w:w="851" w:type="dxa"/>
            <w:vMerge w:val="restart"/>
            <w:shd w:val="clear" w:color="auto" w:fill="F2F2F2" w:themeFill="background1" w:themeFillShade="F2"/>
            <w:textDirection w:val="btLr"/>
          </w:tcPr>
          <w:p w14:paraId="0B0E7765" w14:textId="7DD34A95" w:rsidR="00F56938" w:rsidRPr="00F56938" w:rsidRDefault="00F56938" w:rsidP="00F3788E">
            <w:pPr>
              <w:ind w:left="113" w:right="113"/>
              <w:jc w:val="center"/>
              <w:rPr>
                <w:rFonts w:ascii="Times New Roman" w:hAnsi="Times New Roman" w:cs="Times New Roman"/>
                <w:b/>
                <w:bCs/>
              </w:rPr>
            </w:pPr>
            <w:r w:rsidRPr="00F56938">
              <w:rPr>
                <w:rFonts w:ascii="Times New Roman" w:hAnsi="Times New Roman" w:cs="Times New Roman"/>
                <w:b/>
                <w:bCs/>
              </w:rPr>
              <w:t>Konsultāciju sk</w:t>
            </w:r>
            <w:r w:rsidR="00345732">
              <w:rPr>
                <w:rFonts w:ascii="Times New Roman" w:hAnsi="Times New Roman" w:cs="Times New Roman"/>
                <w:b/>
                <w:bCs/>
              </w:rPr>
              <w:t xml:space="preserve">aits </w:t>
            </w:r>
            <w:r w:rsidRPr="00F56938">
              <w:rPr>
                <w:rFonts w:ascii="Times New Roman" w:hAnsi="Times New Roman" w:cs="Times New Roman"/>
                <w:b/>
                <w:bCs/>
              </w:rPr>
              <w:t>kopā</w:t>
            </w:r>
          </w:p>
        </w:tc>
        <w:tc>
          <w:tcPr>
            <w:tcW w:w="851" w:type="dxa"/>
            <w:vMerge w:val="restart"/>
            <w:shd w:val="clear" w:color="auto" w:fill="F2F2F2" w:themeFill="background1" w:themeFillShade="F2"/>
            <w:textDirection w:val="btLr"/>
          </w:tcPr>
          <w:p w14:paraId="4507276C" w14:textId="77777777" w:rsidR="00F56938" w:rsidRPr="00F56938" w:rsidRDefault="00F56938" w:rsidP="00F3788E">
            <w:pPr>
              <w:ind w:left="113" w:right="113"/>
              <w:jc w:val="center"/>
              <w:rPr>
                <w:rFonts w:ascii="Times New Roman" w:hAnsi="Times New Roman" w:cs="Times New Roman"/>
                <w:b/>
                <w:bCs/>
              </w:rPr>
            </w:pPr>
            <w:r w:rsidRPr="00F56938">
              <w:rPr>
                <w:rFonts w:ascii="Times New Roman" w:hAnsi="Times New Roman" w:cs="Times New Roman"/>
                <w:b/>
                <w:bCs/>
              </w:rPr>
              <w:t>Vidēji uz vienu bērnu</w:t>
            </w:r>
          </w:p>
        </w:tc>
      </w:tr>
      <w:tr w:rsidR="00F56938" w:rsidRPr="006E1975" w14:paraId="7A1F5FF2" w14:textId="77777777" w:rsidTr="00345732">
        <w:trPr>
          <w:cantSplit/>
          <w:trHeight w:val="2400"/>
          <w:jc w:val="center"/>
        </w:trPr>
        <w:tc>
          <w:tcPr>
            <w:tcW w:w="1504" w:type="dxa"/>
            <w:vMerge/>
            <w:noWrap/>
            <w:hideMark/>
          </w:tcPr>
          <w:p w14:paraId="55D3A029" w14:textId="77777777" w:rsidR="00F56938" w:rsidRPr="006E1975" w:rsidRDefault="00F56938" w:rsidP="00F3788E">
            <w:pPr>
              <w:rPr>
                <w:b/>
                <w:bCs/>
              </w:rPr>
            </w:pPr>
          </w:p>
        </w:tc>
        <w:tc>
          <w:tcPr>
            <w:tcW w:w="851" w:type="dxa"/>
            <w:shd w:val="clear" w:color="auto" w:fill="F2F2F2" w:themeFill="background1" w:themeFillShade="F2"/>
            <w:textDirection w:val="btLr"/>
            <w:hideMark/>
          </w:tcPr>
          <w:p w14:paraId="32B435AA" w14:textId="77777777"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Bērnu skaits</w:t>
            </w:r>
          </w:p>
        </w:tc>
        <w:tc>
          <w:tcPr>
            <w:tcW w:w="851" w:type="dxa"/>
            <w:shd w:val="clear" w:color="auto" w:fill="F2F2F2" w:themeFill="background1" w:themeFillShade="F2"/>
            <w:textDirection w:val="btLr"/>
            <w:hideMark/>
          </w:tcPr>
          <w:p w14:paraId="467B7C65" w14:textId="08927F7D"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Kons</w:t>
            </w:r>
            <w:r w:rsidR="00345732">
              <w:rPr>
                <w:rFonts w:ascii="Times New Roman" w:hAnsi="Times New Roman" w:cs="Times New Roman"/>
                <w:b/>
                <w:bCs/>
              </w:rPr>
              <w:t xml:space="preserve">ultāciju </w:t>
            </w:r>
            <w:r w:rsidRPr="00F56938">
              <w:rPr>
                <w:rFonts w:ascii="Times New Roman" w:hAnsi="Times New Roman" w:cs="Times New Roman"/>
                <w:b/>
                <w:bCs/>
              </w:rPr>
              <w:t>sk</w:t>
            </w:r>
            <w:r w:rsidR="00345732">
              <w:rPr>
                <w:rFonts w:ascii="Times New Roman" w:hAnsi="Times New Roman" w:cs="Times New Roman"/>
                <w:b/>
                <w:bCs/>
              </w:rPr>
              <w:t xml:space="preserve">aits </w:t>
            </w:r>
            <w:r w:rsidRPr="00F56938">
              <w:rPr>
                <w:rFonts w:ascii="Times New Roman" w:hAnsi="Times New Roman" w:cs="Times New Roman"/>
                <w:b/>
                <w:bCs/>
              </w:rPr>
              <w:t xml:space="preserve"> kopā</w:t>
            </w:r>
          </w:p>
        </w:tc>
        <w:tc>
          <w:tcPr>
            <w:tcW w:w="851" w:type="dxa"/>
            <w:shd w:val="clear" w:color="auto" w:fill="F2F2F2" w:themeFill="background1" w:themeFillShade="F2"/>
            <w:textDirection w:val="btLr"/>
            <w:hideMark/>
          </w:tcPr>
          <w:p w14:paraId="0A600D08" w14:textId="783BA2AB" w:rsidR="00F56938" w:rsidRPr="00F56938" w:rsidRDefault="00F56938" w:rsidP="00F3788E">
            <w:pPr>
              <w:ind w:left="113" w:right="113"/>
              <w:rPr>
                <w:rFonts w:ascii="Times New Roman" w:hAnsi="Times New Roman" w:cs="Times New Roman"/>
                <w:b/>
                <w:bCs/>
              </w:rPr>
            </w:pPr>
            <w:r w:rsidRPr="00F56938">
              <w:rPr>
                <w:rFonts w:ascii="Times New Roman" w:hAnsi="Times New Roman" w:cs="Times New Roman"/>
                <w:b/>
                <w:bCs/>
              </w:rPr>
              <w:t xml:space="preserve">Vidēji uz </w:t>
            </w:r>
            <w:r w:rsidR="00345732">
              <w:rPr>
                <w:rFonts w:ascii="Times New Roman" w:hAnsi="Times New Roman" w:cs="Times New Roman"/>
                <w:b/>
                <w:bCs/>
              </w:rPr>
              <w:t xml:space="preserve"> vienu </w:t>
            </w:r>
            <w:r w:rsidRPr="00F56938">
              <w:rPr>
                <w:rFonts w:ascii="Times New Roman" w:hAnsi="Times New Roman" w:cs="Times New Roman"/>
                <w:b/>
                <w:bCs/>
              </w:rPr>
              <w:t>bērnu</w:t>
            </w:r>
          </w:p>
        </w:tc>
        <w:tc>
          <w:tcPr>
            <w:tcW w:w="851" w:type="dxa"/>
            <w:shd w:val="clear" w:color="auto" w:fill="F2F2F2" w:themeFill="background1" w:themeFillShade="F2"/>
            <w:textDirection w:val="btLr"/>
          </w:tcPr>
          <w:p w14:paraId="21E09352" w14:textId="77777777"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Bērnu skaits</w:t>
            </w:r>
          </w:p>
        </w:tc>
        <w:tc>
          <w:tcPr>
            <w:tcW w:w="851" w:type="dxa"/>
            <w:shd w:val="clear" w:color="auto" w:fill="F2F2F2" w:themeFill="background1" w:themeFillShade="F2"/>
            <w:textDirection w:val="btLr"/>
          </w:tcPr>
          <w:p w14:paraId="3F807918" w14:textId="3BC0FD87"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Kons</w:t>
            </w:r>
            <w:r w:rsidR="00345732">
              <w:rPr>
                <w:rFonts w:ascii="Times New Roman" w:hAnsi="Times New Roman" w:cs="Times New Roman"/>
                <w:b/>
                <w:bCs/>
              </w:rPr>
              <w:t xml:space="preserve">ultāciju skaits </w:t>
            </w:r>
            <w:r w:rsidRPr="00F56938">
              <w:rPr>
                <w:rFonts w:ascii="Times New Roman" w:hAnsi="Times New Roman" w:cs="Times New Roman"/>
                <w:b/>
                <w:bCs/>
              </w:rPr>
              <w:t xml:space="preserve"> kopā</w:t>
            </w:r>
          </w:p>
        </w:tc>
        <w:tc>
          <w:tcPr>
            <w:tcW w:w="851" w:type="dxa"/>
            <w:shd w:val="clear" w:color="auto" w:fill="F2F2F2" w:themeFill="background1" w:themeFillShade="F2"/>
            <w:textDirection w:val="btLr"/>
          </w:tcPr>
          <w:p w14:paraId="3EB2726C" w14:textId="63A08C8A"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 xml:space="preserve">Vidēji uz </w:t>
            </w:r>
            <w:r w:rsidR="00345732">
              <w:rPr>
                <w:rFonts w:ascii="Times New Roman" w:hAnsi="Times New Roman" w:cs="Times New Roman"/>
                <w:b/>
                <w:bCs/>
              </w:rPr>
              <w:t>vienu</w:t>
            </w:r>
            <w:r w:rsidRPr="00F56938">
              <w:rPr>
                <w:rFonts w:ascii="Times New Roman" w:hAnsi="Times New Roman" w:cs="Times New Roman"/>
                <w:b/>
                <w:bCs/>
              </w:rPr>
              <w:t xml:space="preserve"> bērnu</w:t>
            </w:r>
          </w:p>
        </w:tc>
        <w:tc>
          <w:tcPr>
            <w:tcW w:w="851" w:type="dxa"/>
            <w:vMerge/>
          </w:tcPr>
          <w:p w14:paraId="5EDC77DE" w14:textId="77777777" w:rsidR="00F56938" w:rsidRPr="00F56938" w:rsidRDefault="00F56938" w:rsidP="00F3788E">
            <w:pPr>
              <w:rPr>
                <w:rFonts w:ascii="Times New Roman" w:hAnsi="Times New Roman" w:cs="Times New Roman"/>
                <w:b/>
                <w:bCs/>
              </w:rPr>
            </w:pPr>
          </w:p>
        </w:tc>
        <w:tc>
          <w:tcPr>
            <w:tcW w:w="851" w:type="dxa"/>
            <w:vMerge/>
          </w:tcPr>
          <w:p w14:paraId="4AEF694C" w14:textId="77777777" w:rsidR="00F56938" w:rsidRPr="00F56938" w:rsidRDefault="00F56938" w:rsidP="00F3788E">
            <w:pPr>
              <w:rPr>
                <w:rFonts w:ascii="Times New Roman" w:hAnsi="Times New Roman" w:cs="Times New Roman"/>
              </w:rPr>
            </w:pPr>
          </w:p>
        </w:tc>
        <w:tc>
          <w:tcPr>
            <w:tcW w:w="851" w:type="dxa"/>
            <w:vMerge/>
          </w:tcPr>
          <w:p w14:paraId="5DA766CB" w14:textId="77777777" w:rsidR="00F56938" w:rsidRPr="00F56938" w:rsidRDefault="00F56938" w:rsidP="00F3788E">
            <w:pPr>
              <w:rPr>
                <w:rFonts w:ascii="Times New Roman" w:hAnsi="Times New Roman" w:cs="Times New Roman"/>
              </w:rPr>
            </w:pPr>
          </w:p>
        </w:tc>
      </w:tr>
      <w:tr w:rsidR="00F56938" w:rsidRPr="006E1975" w14:paraId="5D8F0EE1" w14:textId="77777777" w:rsidTr="00345732">
        <w:trPr>
          <w:trHeight w:val="300"/>
          <w:jc w:val="center"/>
        </w:trPr>
        <w:tc>
          <w:tcPr>
            <w:tcW w:w="1504" w:type="dxa"/>
            <w:noWrap/>
            <w:hideMark/>
          </w:tcPr>
          <w:p w14:paraId="20B0BDD4" w14:textId="77777777" w:rsidR="00F56938" w:rsidRPr="00F56938" w:rsidRDefault="00F56938" w:rsidP="00F3788E">
            <w:pPr>
              <w:rPr>
                <w:rFonts w:ascii="Times New Roman" w:hAnsi="Times New Roman" w:cs="Times New Roman"/>
                <w:b/>
                <w:bCs/>
              </w:rPr>
            </w:pPr>
            <w:r w:rsidRPr="00F56938">
              <w:rPr>
                <w:rFonts w:ascii="Times New Roman" w:hAnsi="Times New Roman" w:cs="Times New Roman"/>
                <w:b/>
                <w:bCs/>
              </w:rPr>
              <w:t>0-1,5 gadi (ieskaitot)</w:t>
            </w:r>
          </w:p>
        </w:tc>
        <w:tc>
          <w:tcPr>
            <w:tcW w:w="851" w:type="dxa"/>
            <w:noWrap/>
            <w:hideMark/>
          </w:tcPr>
          <w:p w14:paraId="376F2BAF"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w:t>
            </w:r>
          </w:p>
        </w:tc>
        <w:tc>
          <w:tcPr>
            <w:tcW w:w="851" w:type="dxa"/>
            <w:noWrap/>
            <w:hideMark/>
          </w:tcPr>
          <w:p w14:paraId="3EEB9EDB"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48</w:t>
            </w:r>
          </w:p>
        </w:tc>
        <w:tc>
          <w:tcPr>
            <w:tcW w:w="851" w:type="dxa"/>
            <w:noWrap/>
            <w:hideMark/>
          </w:tcPr>
          <w:p w14:paraId="703A1FEE"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48</w:t>
            </w:r>
          </w:p>
        </w:tc>
        <w:tc>
          <w:tcPr>
            <w:tcW w:w="851" w:type="dxa"/>
            <w:noWrap/>
            <w:hideMark/>
          </w:tcPr>
          <w:p w14:paraId="00E7EEA4" w14:textId="35F1AB85" w:rsidR="00F56938" w:rsidRPr="00F56938" w:rsidRDefault="00F56938" w:rsidP="00345732">
            <w:pPr>
              <w:jc w:val="center"/>
              <w:rPr>
                <w:rFonts w:ascii="Times New Roman" w:hAnsi="Times New Roman" w:cs="Times New Roman"/>
              </w:rPr>
            </w:pPr>
            <w:r>
              <w:rPr>
                <w:rFonts w:ascii="Times New Roman" w:hAnsi="Times New Roman" w:cs="Times New Roman"/>
              </w:rPr>
              <w:t>0</w:t>
            </w:r>
          </w:p>
        </w:tc>
        <w:tc>
          <w:tcPr>
            <w:tcW w:w="851" w:type="dxa"/>
            <w:noWrap/>
            <w:hideMark/>
          </w:tcPr>
          <w:p w14:paraId="5CBAC2BF" w14:textId="134DEB0E" w:rsidR="00F56938" w:rsidRPr="00F56938" w:rsidRDefault="00F56938" w:rsidP="00345732">
            <w:pPr>
              <w:jc w:val="center"/>
              <w:rPr>
                <w:rFonts w:ascii="Times New Roman" w:hAnsi="Times New Roman" w:cs="Times New Roman"/>
              </w:rPr>
            </w:pPr>
            <w:r>
              <w:rPr>
                <w:rFonts w:ascii="Times New Roman" w:hAnsi="Times New Roman" w:cs="Times New Roman"/>
              </w:rPr>
              <w:t>0</w:t>
            </w:r>
          </w:p>
        </w:tc>
        <w:tc>
          <w:tcPr>
            <w:tcW w:w="851" w:type="dxa"/>
            <w:noWrap/>
            <w:hideMark/>
          </w:tcPr>
          <w:p w14:paraId="03CE09EF" w14:textId="2F3F347B" w:rsidR="00F56938" w:rsidRPr="00F56938" w:rsidRDefault="00F56938" w:rsidP="00345732">
            <w:pPr>
              <w:jc w:val="center"/>
              <w:rPr>
                <w:rFonts w:ascii="Times New Roman" w:hAnsi="Times New Roman" w:cs="Times New Roman"/>
              </w:rPr>
            </w:pPr>
            <w:r>
              <w:rPr>
                <w:rFonts w:ascii="Times New Roman" w:hAnsi="Times New Roman" w:cs="Times New Roman"/>
              </w:rPr>
              <w:t>0</w:t>
            </w:r>
          </w:p>
        </w:tc>
        <w:tc>
          <w:tcPr>
            <w:tcW w:w="851" w:type="dxa"/>
            <w:noWrap/>
            <w:hideMark/>
          </w:tcPr>
          <w:p w14:paraId="125FCE06"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w:t>
            </w:r>
          </w:p>
        </w:tc>
        <w:tc>
          <w:tcPr>
            <w:tcW w:w="851" w:type="dxa"/>
            <w:noWrap/>
            <w:hideMark/>
          </w:tcPr>
          <w:p w14:paraId="006F7880"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48</w:t>
            </w:r>
          </w:p>
        </w:tc>
        <w:tc>
          <w:tcPr>
            <w:tcW w:w="851" w:type="dxa"/>
            <w:noWrap/>
            <w:hideMark/>
          </w:tcPr>
          <w:p w14:paraId="4F6E8271"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48</w:t>
            </w:r>
          </w:p>
        </w:tc>
      </w:tr>
      <w:tr w:rsidR="00F56938" w:rsidRPr="006E1975" w14:paraId="04E1EF03" w14:textId="77777777" w:rsidTr="00345732">
        <w:trPr>
          <w:trHeight w:val="300"/>
          <w:jc w:val="center"/>
        </w:trPr>
        <w:tc>
          <w:tcPr>
            <w:tcW w:w="1504" w:type="dxa"/>
            <w:noWrap/>
            <w:hideMark/>
          </w:tcPr>
          <w:p w14:paraId="543AAD45" w14:textId="77777777" w:rsidR="00F56938" w:rsidRPr="00F56938" w:rsidRDefault="00F56938" w:rsidP="00F3788E">
            <w:pPr>
              <w:rPr>
                <w:rFonts w:ascii="Times New Roman" w:hAnsi="Times New Roman" w:cs="Times New Roman"/>
                <w:b/>
                <w:bCs/>
              </w:rPr>
            </w:pPr>
            <w:r w:rsidRPr="00F56938">
              <w:rPr>
                <w:rFonts w:ascii="Times New Roman" w:hAnsi="Times New Roman" w:cs="Times New Roman"/>
                <w:b/>
                <w:bCs/>
              </w:rPr>
              <w:t>1,6-6 gadi (ieskaitot)</w:t>
            </w:r>
          </w:p>
        </w:tc>
        <w:tc>
          <w:tcPr>
            <w:tcW w:w="851" w:type="dxa"/>
            <w:noWrap/>
            <w:hideMark/>
          </w:tcPr>
          <w:p w14:paraId="6A16209B"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8</w:t>
            </w:r>
          </w:p>
        </w:tc>
        <w:tc>
          <w:tcPr>
            <w:tcW w:w="851" w:type="dxa"/>
            <w:noWrap/>
            <w:hideMark/>
          </w:tcPr>
          <w:p w14:paraId="6DEDD3C4"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189</w:t>
            </w:r>
          </w:p>
        </w:tc>
        <w:tc>
          <w:tcPr>
            <w:tcW w:w="851" w:type="dxa"/>
            <w:noWrap/>
            <w:hideMark/>
          </w:tcPr>
          <w:p w14:paraId="57E1F0E6"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24</w:t>
            </w:r>
          </w:p>
        </w:tc>
        <w:tc>
          <w:tcPr>
            <w:tcW w:w="851" w:type="dxa"/>
            <w:noWrap/>
            <w:hideMark/>
          </w:tcPr>
          <w:p w14:paraId="11E39A93"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11</w:t>
            </w:r>
          </w:p>
        </w:tc>
        <w:tc>
          <w:tcPr>
            <w:tcW w:w="851" w:type="dxa"/>
            <w:noWrap/>
            <w:hideMark/>
          </w:tcPr>
          <w:p w14:paraId="63ADA5E8"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410</w:t>
            </w:r>
          </w:p>
        </w:tc>
        <w:tc>
          <w:tcPr>
            <w:tcW w:w="851" w:type="dxa"/>
            <w:noWrap/>
            <w:hideMark/>
          </w:tcPr>
          <w:p w14:paraId="17C2B171"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37</w:t>
            </w:r>
          </w:p>
        </w:tc>
        <w:tc>
          <w:tcPr>
            <w:tcW w:w="851" w:type="dxa"/>
            <w:noWrap/>
            <w:hideMark/>
          </w:tcPr>
          <w:p w14:paraId="231DEEB4"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19</w:t>
            </w:r>
          </w:p>
        </w:tc>
        <w:tc>
          <w:tcPr>
            <w:tcW w:w="851" w:type="dxa"/>
            <w:noWrap/>
            <w:hideMark/>
          </w:tcPr>
          <w:p w14:paraId="4E5B4123"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599</w:t>
            </w:r>
          </w:p>
        </w:tc>
        <w:tc>
          <w:tcPr>
            <w:tcW w:w="851" w:type="dxa"/>
            <w:noWrap/>
            <w:hideMark/>
          </w:tcPr>
          <w:p w14:paraId="1DDEBC13"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32</w:t>
            </w:r>
          </w:p>
        </w:tc>
      </w:tr>
      <w:tr w:rsidR="00F56938" w:rsidRPr="006E1975" w14:paraId="007BAA31" w14:textId="77777777" w:rsidTr="00345732">
        <w:trPr>
          <w:trHeight w:val="300"/>
          <w:jc w:val="center"/>
        </w:trPr>
        <w:tc>
          <w:tcPr>
            <w:tcW w:w="1504" w:type="dxa"/>
            <w:noWrap/>
            <w:hideMark/>
          </w:tcPr>
          <w:p w14:paraId="6A9AEBDA" w14:textId="77777777" w:rsidR="00F56938" w:rsidRPr="00F56938" w:rsidRDefault="00F56938" w:rsidP="00F3788E">
            <w:pPr>
              <w:rPr>
                <w:rFonts w:ascii="Times New Roman" w:hAnsi="Times New Roman" w:cs="Times New Roman"/>
                <w:b/>
                <w:bCs/>
              </w:rPr>
            </w:pPr>
            <w:r w:rsidRPr="00F56938">
              <w:rPr>
                <w:rFonts w:ascii="Times New Roman" w:hAnsi="Times New Roman" w:cs="Times New Roman"/>
                <w:b/>
                <w:bCs/>
              </w:rPr>
              <w:t>7-13 gadi (ieskaitot)</w:t>
            </w:r>
          </w:p>
        </w:tc>
        <w:tc>
          <w:tcPr>
            <w:tcW w:w="851" w:type="dxa"/>
            <w:noWrap/>
            <w:hideMark/>
          </w:tcPr>
          <w:p w14:paraId="5456F903"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9</w:t>
            </w:r>
          </w:p>
        </w:tc>
        <w:tc>
          <w:tcPr>
            <w:tcW w:w="851" w:type="dxa"/>
            <w:noWrap/>
            <w:hideMark/>
          </w:tcPr>
          <w:p w14:paraId="279BDABB"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314</w:t>
            </w:r>
          </w:p>
        </w:tc>
        <w:tc>
          <w:tcPr>
            <w:tcW w:w="851" w:type="dxa"/>
            <w:noWrap/>
            <w:hideMark/>
          </w:tcPr>
          <w:p w14:paraId="21230E54"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35</w:t>
            </w:r>
          </w:p>
        </w:tc>
        <w:tc>
          <w:tcPr>
            <w:tcW w:w="851" w:type="dxa"/>
            <w:noWrap/>
            <w:hideMark/>
          </w:tcPr>
          <w:p w14:paraId="58E9708D"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7</w:t>
            </w:r>
          </w:p>
        </w:tc>
        <w:tc>
          <w:tcPr>
            <w:tcW w:w="851" w:type="dxa"/>
            <w:noWrap/>
            <w:hideMark/>
          </w:tcPr>
          <w:p w14:paraId="0E8FA85E"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278</w:t>
            </w:r>
          </w:p>
        </w:tc>
        <w:tc>
          <w:tcPr>
            <w:tcW w:w="851" w:type="dxa"/>
            <w:noWrap/>
            <w:hideMark/>
          </w:tcPr>
          <w:p w14:paraId="383ADB24"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40</w:t>
            </w:r>
          </w:p>
        </w:tc>
        <w:tc>
          <w:tcPr>
            <w:tcW w:w="851" w:type="dxa"/>
            <w:noWrap/>
            <w:hideMark/>
          </w:tcPr>
          <w:p w14:paraId="44F5C85F"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16</w:t>
            </w:r>
          </w:p>
        </w:tc>
        <w:tc>
          <w:tcPr>
            <w:tcW w:w="851" w:type="dxa"/>
            <w:noWrap/>
            <w:hideMark/>
          </w:tcPr>
          <w:p w14:paraId="2414CB9D"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592</w:t>
            </w:r>
          </w:p>
        </w:tc>
        <w:tc>
          <w:tcPr>
            <w:tcW w:w="851" w:type="dxa"/>
            <w:noWrap/>
            <w:hideMark/>
          </w:tcPr>
          <w:p w14:paraId="4CD41D7A" w14:textId="77777777" w:rsidR="00F56938" w:rsidRPr="00F56938" w:rsidRDefault="00F56938" w:rsidP="00345732">
            <w:pPr>
              <w:jc w:val="center"/>
              <w:rPr>
                <w:rFonts w:ascii="Times New Roman" w:hAnsi="Times New Roman" w:cs="Times New Roman"/>
              </w:rPr>
            </w:pPr>
            <w:r w:rsidRPr="00F56938">
              <w:rPr>
                <w:rFonts w:ascii="Times New Roman" w:hAnsi="Times New Roman" w:cs="Times New Roman"/>
              </w:rPr>
              <w:t>37</w:t>
            </w:r>
          </w:p>
        </w:tc>
      </w:tr>
      <w:tr w:rsidR="00F56938" w:rsidRPr="006E1975" w14:paraId="71E8F780" w14:textId="77777777" w:rsidTr="00345732">
        <w:trPr>
          <w:trHeight w:val="300"/>
          <w:jc w:val="center"/>
        </w:trPr>
        <w:tc>
          <w:tcPr>
            <w:tcW w:w="1504" w:type="dxa"/>
            <w:shd w:val="clear" w:color="auto" w:fill="F2F2F2" w:themeFill="background1" w:themeFillShade="F2"/>
            <w:noWrap/>
            <w:hideMark/>
          </w:tcPr>
          <w:p w14:paraId="233CB740" w14:textId="77777777" w:rsidR="00F56938" w:rsidRPr="00345732" w:rsidRDefault="00F56938" w:rsidP="00F3788E">
            <w:pPr>
              <w:rPr>
                <w:rFonts w:ascii="Times New Roman" w:hAnsi="Times New Roman" w:cs="Times New Roman"/>
                <w:b/>
                <w:bCs/>
              </w:rPr>
            </w:pPr>
            <w:r w:rsidRPr="00345732">
              <w:rPr>
                <w:rFonts w:ascii="Times New Roman" w:hAnsi="Times New Roman" w:cs="Times New Roman"/>
                <w:b/>
                <w:bCs/>
              </w:rPr>
              <w:t>Kopā</w:t>
            </w:r>
          </w:p>
        </w:tc>
        <w:tc>
          <w:tcPr>
            <w:tcW w:w="851" w:type="dxa"/>
            <w:shd w:val="clear" w:color="auto" w:fill="F2F2F2" w:themeFill="background1" w:themeFillShade="F2"/>
            <w:noWrap/>
            <w:hideMark/>
          </w:tcPr>
          <w:p w14:paraId="6B4ED47C"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18</w:t>
            </w:r>
          </w:p>
        </w:tc>
        <w:tc>
          <w:tcPr>
            <w:tcW w:w="851" w:type="dxa"/>
            <w:shd w:val="clear" w:color="auto" w:fill="F2F2F2" w:themeFill="background1" w:themeFillShade="F2"/>
            <w:noWrap/>
            <w:hideMark/>
          </w:tcPr>
          <w:p w14:paraId="4A3A9444"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551</w:t>
            </w:r>
          </w:p>
        </w:tc>
        <w:tc>
          <w:tcPr>
            <w:tcW w:w="851" w:type="dxa"/>
            <w:shd w:val="clear" w:color="auto" w:fill="F2F2F2" w:themeFill="background1" w:themeFillShade="F2"/>
            <w:noWrap/>
            <w:hideMark/>
          </w:tcPr>
          <w:p w14:paraId="4456D6A2"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31</w:t>
            </w:r>
          </w:p>
        </w:tc>
        <w:tc>
          <w:tcPr>
            <w:tcW w:w="851" w:type="dxa"/>
            <w:shd w:val="clear" w:color="auto" w:fill="F2F2F2" w:themeFill="background1" w:themeFillShade="F2"/>
            <w:noWrap/>
            <w:hideMark/>
          </w:tcPr>
          <w:p w14:paraId="5274EE33"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18</w:t>
            </w:r>
          </w:p>
        </w:tc>
        <w:tc>
          <w:tcPr>
            <w:tcW w:w="851" w:type="dxa"/>
            <w:shd w:val="clear" w:color="auto" w:fill="F2F2F2" w:themeFill="background1" w:themeFillShade="F2"/>
            <w:noWrap/>
            <w:hideMark/>
          </w:tcPr>
          <w:p w14:paraId="6AE30333"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688</w:t>
            </w:r>
          </w:p>
        </w:tc>
        <w:tc>
          <w:tcPr>
            <w:tcW w:w="851" w:type="dxa"/>
            <w:shd w:val="clear" w:color="auto" w:fill="F2F2F2" w:themeFill="background1" w:themeFillShade="F2"/>
            <w:noWrap/>
            <w:hideMark/>
          </w:tcPr>
          <w:p w14:paraId="21FEB237"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38</w:t>
            </w:r>
          </w:p>
        </w:tc>
        <w:tc>
          <w:tcPr>
            <w:tcW w:w="851" w:type="dxa"/>
            <w:shd w:val="clear" w:color="auto" w:fill="F2F2F2" w:themeFill="background1" w:themeFillShade="F2"/>
            <w:noWrap/>
            <w:hideMark/>
          </w:tcPr>
          <w:p w14:paraId="4307B708"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36</w:t>
            </w:r>
          </w:p>
        </w:tc>
        <w:tc>
          <w:tcPr>
            <w:tcW w:w="851" w:type="dxa"/>
            <w:shd w:val="clear" w:color="auto" w:fill="F2F2F2" w:themeFill="background1" w:themeFillShade="F2"/>
            <w:noWrap/>
            <w:hideMark/>
          </w:tcPr>
          <w:p w14:paraId="1A057996"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1239</w:t>
            </w:r>
          </w:p>
        </w:tc>
        <w:tc>
          <w:tcPr>
            <w:tcW w:w="851" w:type="dxa"/>
            <w:shd w:val="clear" w:color="auto" w:fill="F2F2F2" w:themeFill="background1" w:themeFillShade="F2"/>
            <w:noWrap/>
            <w:hideMark/>
          </w:tcPr>
          <w:p w14:paraId="5F163480"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34</w:t>
            </w:r>
          </w:p>
        </w:tc>
      </w:tr>
    </w:tbl>
    <w:p w14:paraId="116BE403" w14:textId="77777777" w:rsidR="00F56938" w:rsidRDefault="00F56938" w:rsidP="00F56938"/>
    <w:p w14:paraId="251644D0" w14:textId="77777777" w:rsidR="00F56938" w:rsidRDefault="00F56938" w:rsidP="00F56938">
      <w:pPr>
        <w:jc w:val="center"/>
      </w:pPr>
    </w:p>
    <w:p w14:paraId="4AA79732" w14:textId="77777777" w:rsidR="00F56938" w:rsidRDefault="00F56938" w:rsidP="00F56938">
      <w:pPr>
        <w:jc w:val="center"/>
      </w:pPr>
    </w:p>
    <w:p w14:paraId="7A601EB3" w14:textId="77777777" w:rsidR="00F56938" w:rsidRDefault="00F56938" w:rsidP="00F56938">
      <w:pPr>
        <w:jc w:val="center"/>
      </w:pPr>
    </w:p>
    <w:p w14:paraId="50405563" w14:textId="77777777" w:rsidR="00F56938" w:rsidRDefault="00F56938" w:rsidP="00F56938">
      <w:pPr>
        <w:jc w:val="center"/>
      </w:pPr>
    </w:p>
    <w:p w14:paraId="57E5432C" w14:textId="77777777" w:rsidR="00F56938" w:rsidRDefault="00F56938" w:rsidP="00F56938">
      <w:pPr>
        <w:jc w:val="center"/>
      </w:pPr>
    </w:p>
    <w:p w14:paraId="1F3FB5EE" w14:textId="0505BDB1" w:rsidR="00F56938" w:rsidRDefault="00F56938" w:rsidP="00F56938">
      <w:pPr>
        <w:pStyle w:val="Caption"/>
        <w:keepNext/>
        <w:jc w:val="right"/>
      </w:pPr>
    </w:p>
    <w:p w14:paraId="304244AD" w14:textId="77777777" w:rsidR="00345732" w:rsidRDefault="00F56938" w:rsidP="00345732">
      <w:pPr>
        <w:jc w:val="right"/>
        <w:rPr>
          <w:rFonts w:ascii="Times New Roman" w:hAnsi="Times New Roman" w:cs="Times New Roman"/>
          <w:i/>
          <w:iCs/>
        </w:rPr>
      </w:pPr>
      <w:r w:rsidRPr="00F56938">
        <w:rPr>
          <w:rFonts w:ascii="Times New Roman" w:hAnsi="Times New Roman" w:cs="Times New Roman"/>
          <w:i/>
          <w:iCs/>
        </w:rPr>
        <w:t xml:space="preserve">2.3.2. tabula </w:t>
      </w:r>
    </w:p>
    <w:p w14:paraId="74CEA38C" w14:textId="5FE6B1DD" w:rsidR="00F56938" w:rsidRPr="00345732" w:rsidRDefault="00F56938" w:rsidP="00F56938">
      <w:pPr>
        <w:jc w:val="center"/>
        <w:rPr>
          <w:rFonts w:ascii="Times New Roman" w:hAnsi="Times New Roman" w:cs="Times New Roman"/>
          <w:b/>
          <w:bCs/>
        </w:rPr>
      </w:pPr>
      <w:r w:rsidRPr="00345732">
        <w:rPr>
          <w:rFonts w:ascii="Times New Roman" w:hAnsi="Times New Roman" w:cs="Times New Roman"/>
          <w:b/>
          <w:bCs/>
        </w:rPr>
        <w:t>Konsultāciju skaits bērniem vecuma grupā no 14-17 pēc FI smaguma pakāpes(bez konsultācijām bērniem ar AST un psihologa konsultācijām)</w:t>
      </w:r>
    </w:p>
    <w:tbl>
      <w:tblPr>
        <w:tblStyle w:val="TableGrid"/>
        <w:tblW w:w="0" w:type="auto"/>
        <w:jc w:val="center"/>
        <w:tblLook w:val="04A0" w:firstRow="1" w:lastRow="0" w:firstColumn="1" w:lastColumn="0" w:noHBand="0" w:noVBand="1"/>
      </w:tblPr>
      <w:tblGrid>
        <w:gridCol w:w="1727"/>
        <w:gridCol w:w="680"/>
        <w:gridCol w:w="680"/>
        <w:gridCol w:w="680"/>
        <w:gridCol w:w="680"/>
        <w:gridCol w:w="680"/>
        <w:gridCol w:w="680"/>
        <w:gridCol w:w="680"/>
        <w:gridCol w:w="680"/>
        <w:gridCol w:w="680"/>
        <w:gridCol w:w="590"/>
        <w:gridCol w:w="822"/>
        <w:gridCol w:w="899"/>
      </w:tblGrid>
      <w:tr w:rsidR="00F56938" w:rsidRPr="006E1975" w14:paraId="1ED5B248" w14:textId="77777777" w:rsidTr="00345732">
        <w:trPr>
          <w:trHeight w:val="300"/>
          <w:jc w:val="center"/>
        </w:trPr>
        <w:tc>
          <w:tcPr>
            <w:tcW w:w="1727" w:type="dxa"/>
            <w:vMerge w:val="restart"/>
            <w:shd w:val="clear" w:color="auto" w:fill="F2F2F2" w:themeFill="background1" w:themeFillShade="F2"/>
            <w:noWrap/>
          </w:tcPr>
          <w:p w14:paraId="77FB2708" w14:textId="77777777" w:rsidR="00F56938" w:rsidRPr="00F56938" w:rsidRDefault="00F56938" w:rsidP="00F3788E">
            <w:pPr>
              <w:rPr>
                <w:rFonts w:ascii="Times New Roman" w:hAnsi="Times New Roman" w:cs="Times New Roman"/>
              </w:rPr>
            </w:pPr>
          </w:p>
          <w:p w14:paraId="44048721" w14:textId="77777777" w:rsidR="00F56938" w:rsidRPr="00F56938" w:rsidRDefault="00F56938" w:rsidP="00F3788E">
            <w:pPr>
              <w:rPr>
                <w:rFonts w:ascii="Times New Roman" w:hAnsi="Times New Roman" w:cs="Times New Roman"/>
              </w:rPr>
            </w:pPr>
          </w:p>
          <w:p w14:paraId="0B776648" w14:textId="77777777" w:rsidR="00F56938" w:rsidRPr="00F56938" w:rsidRDefault="00F56938" w:rsidP="00F3788E">
            <w:pPr>
              <w:rPr>
                <w:rFonts w:ascii="Times New Roman" w:hAnsi="Times New Roman" w:cs="Times New Roman"/>
              </w:rPr>
            </w:pPr>
          </w:p>
          <w:p w14:paraId="53805F62" w14:textId="7CC0CCA2" w:rsidR="00F56938" w:rsidRPr="00F56938" w:rsidRDefault="00F56938" w:rsidP="00F3788E">
            <w:pPr>
              <w:rPr>
                <w:rFonts w:ascii="Times New Roman" w:hAnsi="Times New Roman" w:cs="Times New Roman"/>
                <w:b/>
                <w:bCs/>
              </w:rPr>
            </w:pPr>
            <w:r w:rsidRPr="00F56938">
              <w:rPr>
                <w:rFonts w:ascii="Times New Roman" w:hAnsi="Times New Roman" w:cs="Times New Roman"/>
                <w:b/>
                <w:bCs/>
              </w:rPr>
              <w:t>Vecuma grupa</w:t>
            </w:r>
          </w:p>
        </w:tc>
        <w:tc>
          <w:tcPr>
            <w:tcW w:w="680" w:type="dxa"/>
            <w:gridSpan w:val="3"/>
            <w:shd w:val="clear" w:color="auto" w:fill="F2F2F2" w:themeFill="background1" w:themeFillShade="F2"/>
            <w:noWrap/>
            <w:hideMark/>
          </w:tcPr>
          <w:p w14:paraId="7ED806BE" w14:textId="00017933" w:rsidR="00F56938" w:rsidRPr="00F56938" w:rsidRDefault="00DE5C17" w:rsidP="00345732">
            <w:pPr>
              <w:jc w:val="center"/>
              <w:rPr>
                <w:rFonts w:ascii="Times New Roman" w:hAnsi="Times New Roman" w:cs="Times New Roman"/>
                <w:b/>
                <w:bCs/>
              </w:rPr>
            </w:pPr>
            <w:r>
              <w:rPr>
                <w:rFonts w:ascii="Times New Roman" w:hAnsi="Times New Roman" w:cs="Times New Roman"/>
                <w:b/>
                <w:bCs/>
              </w:rPr>
              <w:t>Ļ</w:t>
            </w:r>
            <w:r w:rsidR="00F56938" w:rsidRPr="00F56938">
              <w:rPr>
                <w:rFonts w:ascii="Times New Roman" w:hAnsi="Times New Roman" w:cs="Times New Roman"/>
                <w:b/>
                <w:bCs/>
              </w:rPr>
              <w:t>oti smagi</w:t>
            </w:r>
            <w:r>
              <w:rPr>
                <w:rFonts w:ascii="Times New Roman" w:hAnsi="Times New Roman" w:cs="Times New Roman"/>
                <w:b/>
                <w:bCs/>
              </w:rPr>
              <w:t xml:space="preserve"> FI</w:t>
            </w:r>
          </w:p>
        </w:tc>
        <w:tc>
          <w:tcPr>
            <w:tcW w:w="680" w:type="dxa"/>
            <w:gridSpan w:val="3"/>
            <w:shd w:val="clear" w:color="auto" w:fill="F2F2F2" w:themeFill="background1" w:themeFillShade="F2"/>
            <w:noWrap/>
            <w:hideMark/>
          </w:tcPr>
          <w:p w14:paraId="4087A68D" w14:textId="0B80E107" w:rsidR="00F56938" w:rsidRPr="00F56938" w:rsidRDefault="00DE5C17" w:rsidP="00345732">
            <w:pPr>
              <w:jc w:val="center"/>
              <w:rPr>
                <w:rFonts w:ascii="Times New Roman" w:hAnsi="Times New Roman" w:cs="Times New Roman"/>
                <w:b/>
                <w:bCs/>
              </w:rPr>
            </w:pPr>
            <w:r w:rsidRPr="00F56938">
              <w:rPr>
                <w:rFonts w:ascii="Times New Roman" w:hAnsi="Times New Roman" w:cs="Times New Roman"/>
                <w:b/>
                <w:bCs/>
              </w:rPr>
              <w:t>M</w:t>
            </w:r>
            <w:r w:rsidR="00F56938" w:rsidRPr="00F56938">
              <w:rPr>
                <w:rFonts w:ascii="Times New Roman" w:hAnsi="Times New Roman" w:cs="Times New Roman"/>
                <w:b/>
                <w:bCs/>
              </w:rPr>
              <w:t>ēreni</w:t>
            </w:r>
            <w:r>
              <w:rPr>
                <w:rFonts w:ascii="Times New Roman" w:hAnsi="Times New Roman" w:cs="Times New Roman"/>
                <w:b/>
                <w:bCs/>
              </w:rPr>
              <w:t xml:space="preserve"> FI</w:t>
            </w:r>
          </w:p>
        </w:tc>
        <w:tc>
          <w:tcPr>
            <w:tcW w:w="680" w:type="dxa"/>
            <w:gridSpan w:val="3"/>
            <w:shd w:val="clear" w:color="auto" w:fill="F2F2F2" w:themeFill="background1" w:themeFillShade="F2"/>
            <w:noWrap/>
            <w:hideMark/>
          </w:tcPr>
          <w:p w14:paraId="2F0D4F0F" w14:textId="01EC7EB5" w:rsidR="00F56938" w:rsidRPr="00F56938" w:rsidRDefault="00DE5C17" w:rsidP="00345732">
            <w:pPr>
              <w:jc w:val="center"/>
              <w:rPr>
                <w:rFonts w:ascii="Times New Roman" w:hAnsi="Times New Roman" w:cs="Times New Roman"/>
              </w:rPr>
            </w:pPr>
            <w:r w:rsidRPr="00F56938">
              <w:rPr>
                <w:rFonts w:ascii="Times New Roman" w:hAnsi="Times New Roman" w:cs="Times New Roman"/>
                <w:b/>
                <w:bCs/>
              </w:rPr>
              <w:t>S</w:t>
            </w:r>
            <w:r w:rsidR="00F56938" w:rsidRPr="00F56938">
              <w:rPr>
                <w:rFonts w:ascii="Times New Roman" w:hAnsi="Times New Roman" w:cs="Times New Roman"/>
                <w:b/>
                <w:bCs/>
              </w:rPr>
              <w:t>magi</w:t>
            </w:r>
            <w:r>
              <w:rPr>
                <w:rFonts w:ascii="Times New Roman" w:hAnsi="Times New Roman" w:cs="Times New Roman"/>
                <w:b/>
                <w:bCs/>
              </w:rPr>
              <w:t xml:space="preserve"> FI</w:t>
            </w:r>
          </w:p>
        </w:tc>
        <w:tc>
          <w:tcPr>
            <w:tcW w:w="590" w:type="dxa"/>
            <w:vMerge w:val="restart"/>
            <w:shd w:val="clear" w:color="auto" w:fill="F2F2F2" w:themeFill="background1" w:themeFillShade="F2"/>
            <w:noWrap/>
            <w:textDirection w:val="btLr"/>
            <w:hideMark/>
          </w:tcPr>
          <w:p w14:paraId="2C9EB224"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Bērnu skaits kopā</w:t>
            </w:r>
          </w:p>
        </w:tc>
        <w:tc>
          <w:tcPr>
            <w:tcW w:w="822" w:type="dxa"/>
            <w:vMerge w:val="restart"/>
            <w:shd w:val="clear" w:color="auto" w:fill="F2F2F2" w:themeFill="background1" w:themeFillShade="F2"/>
            <w:textDirection w:val="btLr"/>
          </w:tcPr>
          <w:p w14:paraId="5F24D1B0" w14:textId="64E86BDD"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Konsultāciju sk</w:t>
            </w:r>
            <w:r w:rsidR="00345732">
              <w:rPr>
                <w:rFonts w:ascii="Times New Roman" w:hAnsi="Times New Roman" w:cs="Times New Roman"/>
                <w:b/>
                <w:bCs/>
              </w:rPr>
              <w:t>aits</w:t>
            </w:r>
            <w:r w:rsidRPr="00F56938">
              <w:rPr>
                <w:rFonts w:ascii="Times New Roman" w:hAnsi="Times New Roman" w:cs="Times New Roman"/>
                <w:b/>
                <w:bCs/>
              </w:rPr>
              <w:t xml:space="preserve"> kopā</w:t>
            </w:r>
          </w:p>
        </w:tc>
        <w:tc>
          <w:tcPr>
            <w:tcW w:w="899" w:type="dxa"/>
            <w:vMerge w:val="restart"/>
            <w:shd w:val="clear" w:color="auto" w:fill="F2F2F2" w:themeFill="background1" w:themeFillShade="F2"/>
            <w:textDirection w:val="btLr"/>
          </w:tcPr>
          <w:p w14:paraId="228D3923"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Vidēji uz vienu bērnu</w:t>
            </w:r>
          </w:p>
        </w:tc>
      </w:tr>
      <w:tr w:rsidR="00F56938" w:rsidRPr="006E1975" w14:paraId="0AF01213" w14:textId="77777777" w:rsidTr="00345732">
        <w:trPr>
          <w:cantSplit/>
          <w:trHeight w:val="1766"/>
          <w:jc w:val="center"/>
        </w:trPr>
        <w:tc>
          <w:tcPr>
            <w:tcW w:w="1727" w:type="dxa"/>
            <w:vMerge/>
            <w:noWrap/>
            <w:hideMark/>
          </w:tcPr>
          <w:p w14:paraId="07254156" w14:textId="77777777" w:rsidR="00F56938" w:rsidRPr="00F56938" w:rsidRDefault="00F56938" w:rsidP="00F3788E">
            <w:pPr>
              <w:rPr>
                <w:rFonts w:ascii="Times New Roman" w:hAnsi="Times New Roman" w:cs="Times New Roman"/>
                <w:b/>
                <w:bCs/>
              </w:rPr>
            </w:pPr>
          </w:p>
        </w:tc>
        <w:tc>
          <w:tcPr>
            <w:tcW w:w="680" w:type="dxa"/>
            <w:shd w:val="clear" w:color="auto" w:fill="F2F2F2" w:themeFill="background1" w:themeFillShade="F2"/>
            <w:noWrap/>
            <w:textDirection w:val="btLr"/>
          </w:tcPr>
          <w:p w14:paraId="3B48372A"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Bērnu skaits</w:t>
            </w:r>
          </w:p>
        </w:tc>
        <w:tc>
          <w:tcPr>
            <w:tcW w:w="680" w:type="dxa"/>
            <w:shd w:val="clear" w:color="auto" w:fill="F2F2F2" w:themeFill="background1" w:themeFillShade="F2"/>
            <w:noWrap/>
            <w:textDirection w:val="btLr"/>
          </w:tcPr>
          <w:p w14:paraId="5C792591" w14:textId="478D4431"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Kons</w:t>
            </w:r>
            <w:r w:rsidR="00345732">
              <w:rPr>
                <w:rFonts w:ascii="Times New Roman" w:hAnsi="Times New Roman" w:cs="Times New Roman"/>
                <w:b/>
                <w:bCs/>
              </w:rPr>
              <w:t>ultāciju skaits kopā</w:t>
            </w:r>
          </w:p>
        </w:tc>
        <w:tc>
          <w:tcPr>
            <w:tcW w:w="680" w:type="dxa"/>
            <w:shd w:val="clear" w:color="auto" w:fill="F2F2F2" w:themeFill="background1" w:themeFillShade="F2"/>
            <w:noWrap/>
            <w:textDirection w:val="btLr"/>
          </w:tcPr>
          <w:p w14:paraId="2EA30751" w14:textId="1DA3FCC2"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 xml:space="preserve">Vidēji uz </w:t>
            </w:r>
            <w:r w:rsidR="00345732">
              <w:rPr>
                <w:rFonts w:ascii="Times New Roman" w:hAnsi="Times New Roman" w:cs="Times New Roman"/>
                <w:b/>
                <w:bCs/>
              </w:rPr>
              <w:t xml:space="preserve"> vienu </w:t>
            </w:r>
            <w:r w:rsidRPr="00F56938">
              <w:rPr>
                <w:rFonts w:ascii="Times New Roman" w:hAnsi="Times New Roman" w:cs="Times New Roman"/>
                <w:b/>
                <w:bCs/>
              </w:rPr>
              <w:t>bērnu</w:t>
            </w:r>
          </w:p>
        </w:tc>
        <w:tc>
          <w:tcPr>
            <w:tcW w:w="680" w:type="dxa"/>
            <w:shd w:val="clear" w:color="auto" w:fill="F2F2F2" w:themeFill="background1" w:themeFillShade="F2"/>
            <w:noWrap/>
            <w:textDirection w:val="btLr"/>
          </w:tcPr>
          <w:p w14:paraId="3F5C6786" w14:textId="77777777"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Bērnu skaits</w:t>
            </w:r>
          </w:p>
        </w:tc>
        <w:tc>
          <w:tcPr>
            <w:tcW w:w="680" w:type="dxa"/>
            <w:shd w:val="clear" w:color="auto" w:fill="F2F2F2" w:themeFill="background1" w:themeFillShade="F2"/>
            <w:noWrap/>
            <w:textDirection w:val="btLr"/>
          </w:tcPr>
          <w:p w14:paraId="56FC42E4" w14:textId="4931B896"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Kons</w:t>
            </w:r>
            <w:r w:rsidR="00345732">
              <w:rPr>
                <w:rFonts w:ascii="Times New Roman" w:hAnsi="Times New Roman" w:cs="Times New Roman"/>
                <w:b/>
                <w:bCs/>
              </w:rPr>
              <w:t>ultāciju skaits kopā</w:t>
            </w:r>
          </w:p>
        </w:tc>
        <w:tc>
          <w:tcPr>
            <w:tcW w:w="680" w:type="dxa"/>
            <w:shd w:val="clear" w:color="auto" w:fill="F2F2F2" w:themeFill="background1" w:themeFillShade="F2"/>
            <w:noWrap/>
            <w:textDirection w:val="btLr"/>
          </w:tcPr>
          <w:p w14:paraId="269EFC0C" w14:textId="3049C713" w:rsidR="00F56938" w:rsidRPr="00F56938" w:rsidRDefault="00F56938" w:rsidP="00345732">
            <w:pPr>
              <w:ind w:left="113" w:right="113"/>
              <w:jc w:val="center"/>
              <w:rPr>
                <w:rFonts w:ascii="Times New Roman" w:hAnsi="Times New Roman" w:cs="Times New Roman"/>
                <w:b/>
                <w:bCs/>
              </w:rPr>
            </w:pPr>
            <w:r w:rsidRPr="00F56938">
              <w:rPr>
                <w:rFonts w:ascii="Times New Roman" w:hAnsi="Times New Roman" w:cs="Times New Roman"/>
                <w:b/>
                <w:bCs/>
              </w:rPr>
              <w:t xml:space="preserve">Vidēji uz </w:t>
            </w:r>
            <w:r w:rsidR="00345732">
              <w:rPr>
                <w:rFonts w:ascii="Times New Roman" w:hAnsi="Times New Roman" w:cs="Times New Roman"/>
                <w:b/>
                <w:bCs/>
              </w:rPr>
              <w:t xml:space="preserve">vienu </w:t>
            </w:r>
            <w:r w:rsidRPr="00F56938">
              <w:rPr>
                <w:rFonts w:ascii="Times New Roman" w:hAnsi="Times New Roman" w:cs="Times New Roman"/>
                <w:b/>
                <w:bCs/>
              </w:rPr>
              <w:t>bērnu</w:t>
            </w:r>
          </w:p>
        </w:tc>
        <w:tc>
          <w:tcPr>
            <w:tcW w:w="680" w:type="dxa"/>
            <w:shd w:val="clear" w:color="auto" w:fill="F2F2F2" w:themeFill="background1" w:themeFillShade="F2"/>
            <w:noWrap/>
            <w:textDirection w:val="btLr"/>
          </w:tcPr>
          <w:p w14:paraId="3C381C52"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Bērnu skaits</w:t>
            </w:r>
          </w:p>
        </w:tc>
        <w:tc>
          <w:tcPr>
            <w:tcW w:w="680" w:type="dxa"/>
            <w:shd w:val="clear" w:color="auto" w:fill="F2F2F2" w:themeFill="background1" w:themeFillShade="F2"/>
            <w:noWrap/>
            <w:textDirection w:val="btLr"/>
          </w:tcPr>
          <w:p w14:paraId="4FA345F6"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Kons.sk. kopā</w:t>
            </w:r>
          </w:p>
        </w:tc>
        <w:tc>
          <w:tcPr>
            <w:tcW w:w="680" w:type="dxa"/>
            <w:shd w:val="clear" w:color="auto" w:fill="F2F2F2" w:themeFill="background1" w:themeFillShade="F2"/>
            <w:textDirection w:val="btLr"/>
          </w:tcPr>
          <w:p w14:paraId="45BFD5D8"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Vidēji uz 1 bērnu</w:t>
            </w:r>
          </w:p>
        </w:tc>
        <w:tc>
          <w:tcPr>
            <w:tcW w:w="590" w:type="dxa"/>
            <w:vMerge/>
          </w:tcPr>
          <w:p w14:paraId="6B7B9363" w14:textId="77777777" w:rsidR="00F56938" w:rsidRPr="00F56938" w:rsidRDefault="00F56938" w:rsidP="00345732">
            <w:pPr>
              <w:jc w:val="center"/>
              <w:rPr>
                <w:rFonts w:ascii="Times New Roman" w:hAnsi="Times New Roman" w:cs="Times New Roman"/>
                <w:b/>
                <w:bCs/>
              </w:rPr>
            </w:pPr>
          </w:p>
        </w:tc>
        <w:tc>
          <w:tcPr>
            <w:tcW w:w="822" w:type="dxa"/>
            <w:vMerge/>
          </w:tcPr>
          <w:p w14:paraId="7ED22796" w14:textId="77777777" w:rsidR="00F56938" w:rsidRPr="00F56938" w:rsidRDefault="00F56938" w:rsidP="00345732">
            <w:pPr>
              <w:jc w:val="center"/>
              <w:rPr>
                <w:rFonts w:ascii="Times New Roman" w:hAnsi="Times New Roman" w:cs="Times New Roman"/>
                <w:b/>
                <w:bCs/>
              </w:rPr>
            </w:pPr>
          </w:p>
        </w:tc>
        <w:tc>
          <w:tcPr>
            <w:tcW w:w="899" w:type="dxa"/>
            <w:vMerge/>
          </w:tcPr>
          <w:p w14:paraId="5F45919D" w14:textId="77777777" w:rsidR="00F56938" w:rsidRPr="00F56938" w:rsidRDefault="00F56938" w:rsidP="00345732">
            <w:pPr>
              <w:jc w:val="center"/>
              <w:rPr>
                <w:rFonts w:ascii="Times New Roman" w:hAnsi="Times New Roman" w:cs="Times New Roman"/>
                <w:b/>
                <w:bCs/>
              </w:rPr>
            </w:pPr>
          </w:p>
        </w:tc>
      </w:tr>
      <w:tr w:rsidR="00F56938" w:rsidRPr="006E1975" w14:paraId="3B0B50DD" w14:textId="77777777" w:rsidTr="00345732">
        <w:trPr>
          <w:trHeight w:val="809"/>
          <w:jc w:val="center"/>
        </w:trPr>
        <w:tc>
          <w:tcPr>
            <w:tcW w:w="1727" w:type="dxa"/>
            <w:noWrap/>
            <w:hideMark/>
          </w:tcPr>
          <w:p w14:paraId="36F214CE" w14:textId="77777777" w:rsidR="00F56938" w:rsidRPr="00F56938" w:rsidRDefault="00F56938" w:rsidP="00345732">
            <w:pPr>
              <w:jc w:val="center"/>
              <w:rPr>
                <w:rFonts w:ascii="Times New Roman" w:hAnsi="Times New Roman" w:cs="Times New Roman"/>
                <w:b/>
                <w:bCs/>
              </w:rPr>
            </w:pPr>
            <w:r w:rsidRPr="00F56938">
              <w:rPr>
                <w:rFonts w:ascii="Times New Roman" w:hAnsi="Times New Roman" w:cs="Times New Roman"/>
                <w:b/>
                <w:bCs/>
              </w:rPr>
              <w:t>14-17 gadi (ieskaitot)</w:t>
            </w:r>
          </w:p>
        </w:tc>
        <w:tc>
          <w:tcPr>
            <w:tcW w:w="680" w:type="dxa"/>
            <w:noWrap/>
            <w:hideMark/>
          </w:tcPr>
          <w:p w14:paraId="267A6683" w14:textId="77777777" w:rsidR="00F56938" w:rsidRPr="00F56938" w:rsidRDefault="00F56938" w:rsidP="00F56938">
            <w:pPr>
              <w:jc w:val="center"/>
              <w:rPr>
                <w:rFonts w:ascii="Times New Roman" w:hAnsi="Times New Roman" w:cs="Times New Roman"/>
              </w:rPr>
            </w:pPr>
          </w:p>
          <w:p w14:paraId="0014FBA1" w14:textId="503BF031" w:rsidR="00F56938" w:rsidRPr="00F56938" w:rsidRDefault="00F56938" w:rsidP="00F56938">
            <w:pPr>
              <w:jc w:val="center"/>
              <w:rPr>
                <w:rFonts w:ascii="Times New Roman" w:hAnsi="Times New Roman" w:cs="Times New Roman"/>
              </w:rPr>
            </w:pPr>
            <w:r w:rsidRPr="00F56938">
              <w:rPr>
                <w:rFonts w:ascii="Times New Roman" w:hAnsi="Times New Roman" w:cs="Times New Roman"/>
              </w:rPr>
              <w:t>3</w:t>
            </w:r>
          </w:p>
        </w:tc>
        <w:tc>
          <w:tcPr>
            <w:tcW w:w="680" w:type="dxa"/>
            <w:noWrap/>
            <w:hideMark/>
          </w:tcPr>
          <w:p w14:paraId="733E2D88" w14:textId="77777777" w:rsidR="00F56938" w:rsidRPr="00F56938" w:rsidRDefault="00F56938" w:rsidP="00F56938">
            <w:pPr>
              <w:jc w:val="center"/>
              <w:rPr>
                <w:rFonts w:ascii="Times New Roman" w:hAnsi="Times New Roman" w:cs="Times New Roman"/>
              </w:rPr>
            </w:pPr>
          </w:p>
          <w:p w14:paraId="40060C55" w14:textId="40BB79D8" w:rsidR="00F56938" w:rsidRPr="00F56938" w:rsidRDefault="00F56938" w:rsidP="00F56938">
            <w:pPr>
              <w:jc w:val="center"/>
              <w:rPr>
                <w:rFonts w:ascii="Times New Roman" w:hAnsi="Times New Roman" w:cs="Times New Roman"/>
              </w:rPr>
            </w:pPr>
            <w:r w:rsidRPr="00F56938">
              <w:rPr>
                <w:rFonts w:ascii="Times New Roman" w:hAnsi="Times New Roman" w:cs="Times New Roman"/>
              </w:rPr>
              <w:t>176</w:t>
            </w:r>
          </w:p>
        </w:tc>
        <w:tc>
          <w:tcPr>
            <w:tcW w:w="680" w:type="dxa"/>
            <w:noWrap/>
            <w:hideMark/>
          </w:tcPr>
          <w:p w14:paraId="5CDDB0A6" w14:textId="77777777" w:rsidR="00F56938" w:rsidRPr="00F56938" w:rsidRDefault="00F56938" w:rsidP="00F56938">
            <w:pPr>
              <w:jc w:val="center"/>
              <w:rPr>
                <w:rFonts w:ascii="Times New Roman" w:hAnsi="Times New Roman" w:cs="Times New Roman"/>
              </w:rPr>
            </w:pPr>
          </w:p>
          <w:p w14:paraId="4313DF3D" w14:textId="3365A0FC" w:rsidR="00F56938" w:rsidRPr="00F56938" w:rsidRDefault="00F56938" w:rsidP="00F56938">
            <w:pPr>
              <w:jc w:val="center"/>
              <w:rPr>
                <w:rFonts w:ascii="Times New Roman" w:hAnsi="Times New Roman" w:cs="Times New Roman"/>
              </w:rPr>
            </w:pPr>
            <w:r w:rsidRPr="00F56938">
              <w:rPr>
                <w:rFonts w:ascii="Times New Roman" w:hAnsi="Times New Roman" w:cs="Times New Roman"/>
              </w:rPr>
              <w:t>59</w:t>
            </w:r>
          </w:p>
        </w:tc>
        <w:tc>
          <w:tcPr>
            <w:tcW w:w="680" w:type="dxa"/>
            <w:noWrap/>
            <w:hideMark/>
          </w:tcPr>
          <w:p w14:paraId="75DB0530" w14:textId="77777777" w:rsidR="00F56938" w:rsidRPr="00F56938" w:rsidRDefault="00F56938" w:rsidP="00F56938">
            <w:pPr>
              <w:jc w:val="center"/>
              <w:rPr>
                <w:rFonts w:ascii="Times New Roman" w:hAnsi="Times New Roman" w:cs="Times New Roman"/>
              </w:rPr>
            </w:pPr>
          </w:p>
          <w:p w14:paraId="6C67FDC6" w14:textId="3FCEA69F" w:rsidR="00F56938" w:rsidRPr="00F56938" w:rsidRDefault="00F56938" w:rsidP="00F56938">
            <w:pPr>
              <w:jc w:val="center"/>
              <w:rPr>
                <w:rFonts w:ascii="Times New Roman" w:hAnsi="Times New Roman" w:cs="Times New Roman"/>
              </w:rPr>
            </w:pPr>
            <w:r w:rsidRPr="00F56938">
              <w:rPr>
                <w:rFonts w:ascii="Times New Roman" w:hAnsi="Times New Roman" w:cs="Times New Roman"/>
              </w:rPr>
              <w:t>4</w:t>
            </w:r>
          </w:p>
        </w:tc>
        <w:tc>
          <w:tcPr>
            <w:tcW w:w="680" w:type="dxa"/>
            <w:noWrap/>
            <w:hideMark/>
          </w:tcPr>
          <w:p w14:paraId="679FBCF1" w14:textId="77777777" w:rsidR="00F56938" w:rsidRPr="00F56938" w:rsidRDefault="00F56938" w:rsidP="00F56938">
            <w:pPr>
              <w:jc w:val="center"/>
              <w:rPr>
                <w:rFonts w:ascii="Times New Roman" w:hAnsi="Times New Roman" w:cs="Times New Roman"/>
              </w:rPr>
            </w:pPr>
          </w:p>
          <w:p w14:paraId="6C7F943B" w14:textId="6E630410" w:rsidR="00F56938" w:rsidRPr="00F56938" w:rsidRDefault="00F56938" w:rsidP="00F56938">
            <w:pPr>
              <w:jc w:val="center"/>
              <w:rPr>
                <w:rFonts w:ascii="Times New Roman" w:hAnsi="Times New Roman" w:cs="Times New Roman"/>
              </w:rPr>
            </w:pPr>
            <w:r w:rsidRPr="00F56938">
              <w:rPr>
                <w:rFonts w:ascii="Times New Roman" w:hAnsi="Times New Roman" w:cs="Times New Roman"/>
              </w:rPr>
              <w:t>108</w:t>
            </w:r>
          </w:p>
        </w:tc>
        <w:tc>
          <w:tcPr>
            <w:tcW w:w="680" w:type="dxa"/>
            <w:noWrap/>
            <w:hideMark/>
          </w:tcPr>
          <w:p w14:paraId="5092104F" w14:textId="77777777" w:rsidR="00F56938" w:rsidRPr="00F56938" w:rsidRDefault="00F56938" w:rsidP="00F56938">
            <w:pPr>
              <w:jc w:val="center"/>
              <w:rPr>
                <w:rFonts w:ascii="Times New Roman" w:hAnsi="Times New Roman" w:cs="Times New Roman"/>
              </w:rPr>
            </w:pPr>
          </w:p>
          <w:p w14:paraId="75668CA6" w14:textId="76204F60" w:rsidR="00F56938" w:rsidRPr="00F56938" w:rsidRDefault="00F56938" w:rsidP="00F56938">
            <w:pPr>
              <w:jc w:val="center"/>
              <w:rPr>
                <w:rFonts w:ascii="Times New Roman" w:hAnsi="Times New Roman" w:cs="Times New Roman"/>
              </w:rPr>
            </w:pPr>
            <w:r w:rsidRPr="00F56938">
              <w:rPr>
                <w:rFonts w:ascii="Times New Roman" w:hAnsi="Times New Roman" w:cs="Times New Roman"/>
              </w:rPr>
              <w:t>27</w:t>
            </w:r>
          </w:p>
        </w:tc>
        <w:tc>
          <w:tcPr>
            <w:tcW w:w="680" w:type="dxa"/>
            <w:noWrap/>
            <w:hideMark/>
          </w:tcPr>
          <w:p w14:paraId="24988CBD" w14:textId="77777777" w:rsidR="00F56938" w:rsidRPr="00F56938" w:rsidRDefault="00F56938" w:rsidP="00F56938">
            <w:pPr>
              <w:jc w:val="center"/>
              <w:rPr>
                <w:rFonts w:ascii="Times New Roman" w:hAnsi="Times New Roman" w:cs="Times New Roman"/>
              </w:rPr>
            </w:pPr>
          </w:p>
          <w:p w14:paraId="7A2EA7D3" w14:textId="0E88790C" w:rsidR="00F56938" w:rsidRPr="00F56938" w:rsidRDefault="00F56938" w:rsidP="00F56938">
            <w:pPr>
              <w:jc w:val="center"/>
              <w:rPr>
                <w:rFonts w:ascii="Times New Roman" w:hAnsi="Times New Roman" w:cs="Times New Roman"/>
              </w:rPr>
            </w:pPr>
            <w:r w:rsidRPr="00F56938">
              <w:rPr>
                <w:rFonts w:ascii="Times New Roman" w:hAnsi="Times New Roman" w:cs="Times New Roman"/>
              </w:rPr>
              <w:t>1</w:t>
            </w:r>
          </w:p>
        </w:tc>
        <w:tc>
          <w:tcPr>
            <w:tcW w:w="680" w:type="dxa"/>
            <w:noWrap/>
            <w:hideMark/>
          </w:tcPr>
          <w:p w14:paraId="2008476F" w14:textId="77777777" w:rsidR="00F56938" w:rsidRPr="00F56938" w:rsidRDefault="00F56938" w:rsidP="00F56938">
            <w:pPr>
              <w:jc w:val="center"/>
              <w:rPr>
                <w:rFonts w:ascii="Times New Roman" w:hAnsi="Times New Roman" w:cs="Times New Roman"/>
              </w:rPr>
            </w:pPr>
          </w:p>
          <w:p w14:paraId="6AE93CAA" w14:textId="37ADC26B" w:rsidR="00F56938" w:rsidRPr="00F56938" w:rsidRDefault="00F56938" w:rsidP="00F56938">
            <w:pPr>
              <w:jc w:val="center"/>
              <w:rPr>
                <w:rFonts w:ascii="Times New Roman" w:hAnsi="Times New Roman" w:cs="Times New Roman"/>
              </w:rPr>
            </w:pPr>
            <w:r w:rsidRPr="00F56938">
              <w:rPr>
                <w:rFonts w:ascii="Times New Roman" w:hAnsi="Times New Roman" w:cs="Times New Roman"/>
              </w:rPr>
              <w:t>24</w:t>
            </w:r>
          </w:p>
        </w:tc>
        <w:tc>
          <w:tcPr>
            <w:tcW w:w="680" w:type="dxa"/>
            <w:noWrap/>
            <w:hideMark/>
          </w:tcPr>
          <w:p w14:paraId="0C843CD4" w14:textId="77777777" w:rsidR="00F56938" w:rsidRPr="00F56938" w:rsidRDefault="00F56938" w:rsidP="00F56938">
            <w:pPr>
              <w:jc w:val="center"/>
              <w:rPr>
                <w:rFonts w:ascii="Times New Roman" w:hAnsi="Times New Roman" w:cs="Times New Roman"/>
              </w:rPr>
            </w:pPr>
          </w:p>
          <w:p w14:paraId="10C93F12" w14:textId="78A92884" w:rsidR="00F56938" w:rsidRPr="00F56938" w:rsidRDefault="00F56938" w:rsidP="00F56938">
            <w:pPr>
              <w:jc w:val="center"/>
              <w:rPr>
                <w:rFonts w:ascii="Times New Roman" w:hAnsi="Times New Roman" w:cs="Times New Roman"/>
              </w:rPr>
            </w:pPr>
            <w:r w:rsidRPr="00F56938">
              <w:rPr>
                <w:rFonts w:ascii="Times New Roman" w:hAnsi="Times New Roman" w:cs="Times New Roman"/>
              </w:rPr>
              <w:t>24</w:t>
            </w:r>
          </w:p>
        </w:tc>
        <w:tc>
          <w:tcPr>
            <w:tcW w:w="590" w:type="dxa"/>
            <w:noWrap/>
            <w:hideMark/>
          </w:tcPr>
          <w:p w14:paraId="4BC92C5C" w14:textId="77777777" w:rsidR="00F56938" w:rsidRPr="00F56938" w:rsidRDefault="00F56938" w:rsidP="00F56938">
            <w:pPr>
              <w:jc w:val="center"/>
              <w:rPr>
                <w:rFonts w:ascii="Times New Roman" w:hAnsi="Times New Roman" w:cs="Times New Roman"/>
              </w:rPr>
            </w:pPr>
          </w:p>
          <w:p w14:paraId="13854C04" w14:textId="481E41A5" w:rsidR="00F56938" w:rsidRPr="00F56938" w:rsidRDefault="00F56938" w:rsidP="00F56938">
            <w:pPr>
              <w:jc w:val="center"/>
              <w:rPr>
                <w:rFonts w:ascii="Times New Roman" w:hAnsi="Times New Roman" w:cs="Times New Roman"/>
              </w:rPr>
            </w:pPr>
            <w:r w:rsidRPr="00F56938">
              <w:rPr>
                <w:rFonts w:ascii="Times New Roman" w:hAnsi="Times New Roman" w:cs="Times New Roman"/>
              </w:rPr>
              <w:t>8</w:t>
            </w:r>
          </w:p>
        </w:tc>
        <w:tc>
          <w:tcPr>
            <w:tcW w:w="822" w:type="dxa"/>
            <w:noWrap/>
            <w:hideMark/>
          </w:tcPr>
          <w:p w14:paraId="42CD1A5B" w14:textId="77777777" w:rsidR="00F56938" w:rsidRPr="00F56938" w:rsidRDefault="00F56938" w:rsidP="00F56938">
            <w:pPr>
              <w:jc w:val="center"/>
              <w:rPr>
                <w:rFonts w:ascii="Times New Roman" w:hAnsi="Times New Roman" w:cs="Times New Roman"/>
                <w:b/>
                <w:bCs/>
              </w:rPr>
            </w:pPr>
          </w:p>
          <w:p w14:paraId="7BC1EAF3" w14:textId="7FB7A1F4" w:rsidR="00F56938" w:rsidRPr="00F56938" w:rsidRDefault="00F56938" w:rsidP="00F56938">
            <w:pPr>
              <w:jc w:val="center"/>
              <w:rPr>
                <w:rFonts w:ascii="Times New Roman" w:hAnsi="Times New Roman" w:cs="Times New Roman"/>
                <w:b/>
                <w:bCs/>
              </w:rPr>
            </w:pPr>
            <w:r w:rsidRPr="00F56938">
              <w:rPr>
                <w:rFonts w:ascii="Times New Roman" w:hAnsi="Times New Roman" w:cs="Times New Roman"/>
                <w:b/>
                <w:bCs/>
              </w:rPr>
              <w:t>308</w:t>
            </w:r>
          </w:p>
        </w:tc>
        <w:tc>
          <w:tcPr>
            <w:tcW w:w="899" w:type="dxa"/>
            <w:noWrap/>
            <w:hideMark/>
          </w:tcPr>
          <w:p w14:paraId="2829B6F4" w14:textId="77777777" w:rsidR="00F56938" w:rsidRPr="00F56938" w:rsidRDefault="00F56938" w:rsidP="00F56938">
            <w:pPr>
              <w:jc w:val="center"/>
              <w:rPr>
                <w:rFonts w:ascii="Times New Roman" w:hAnsi="Times New Roman" w:cs="Times New Roman"/>
                <w:b/>
                <w:bCs/>
              </w:rPr>
            </w:pPr>
          </w:p>
          <w:p w14:paraId="595F60A4" w14:textId="5178F3B1" w:rsidR="00F56938" w:rsidRPr="00F56938" w:rsidRDefault="00F56938" w:rsidP="00F56938">
            <w:pPr>
              <w:jc w:val="center"/>
              <w:rPr>
                <w:rFonts w:ascii="Times New Roman" w:hAnsi="Times New Roman" w:cs="Times New Roman"/>
                <w:b/>
                <w:bCs/>
              </w:rPr>
            </w:pPr>
            <w:r w:rsidRPr="00F56938">
              <w:rPr>
                <w:rFonts w:ascii="Times New Roman" w:hAnsi="Times New Roman" w:cs="Times New Roman"/>
                <w:b/>
                <w:bCs/>
              </w:rPr>
              <w:t>39</w:t>
            </w:r>
          </w:p>
        </w:tc>
      </w:tr>
    </w:tbl>
    <w:p w14:paraId="3C2A0D98" w14:textId="77777777" w:rsidR="00F56938" w:rsidRDefault="00F56938" w:rsidP="00F56938"/>
    <w:p w14:paraId="175A5A03" w14:textId="77777777" w:rsidR="00DB4F5B" w:rsidRPr="00033A7E" w:rsidRDefault="00DB4F5B" w:rsidP="00F56938">
      <w:pPr>
        <w:spacing w:line="240" w:lineRule="auto"/>
        <w:jc w:val="center"/>
        <w:rPr>
          <w:rFonts w:ascii="Times New Roman" w:eastAsia="Times New Roman" w:hAnsi="Times New Roman" w:cs="Times New Roman"/>
          <w:b/>
          <w:bCs/>
          <w:i/>
          <w:iCs/>
          <w:sz w:val="24"/>
          <w:szCs w:val="24"/>
        </w:rPr>
      </w:pPr>
    </w:p>
    <w:sectPr w:rsidR="00DB4F5B" w:rsidRPr="00033A7E" w:rsidSect="0080032D">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5D2A" w14:textId="77777777" w:rsidR="00381819" w:rsidRDefault="00381819" w:rsidP="003027BA">
      <w:pPr>
        <w:spacing w:after="0" w:line="240" w:lineRule="auto"/>
      </w:pPr>
      <w:r>
        <w:separator/>
      </w:r>
    </w:p>
  </w:endnote>
  <w:endnote w:type="continuationSeparator" w:id="0">
    <w:p w14:paraId="3462D1E0" w14:textId="77777777" w:rsidR="00381819" w:rsidRDefault="00381819" w:rsidP="0030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83294"/>
      <w:docPartObj>
        <w:docPartGallery w:val="Page Numbers (Bottom of Page)"/>
        <w:docPartUnique/>
      </w:docPartObj>
    </w:sdtPr>
    <w:sdtEndPr/>
    <w:sdtContent>
      <w:p w14:paraId="6CC20C04" w14:textId="0EB94325" w:rsidR="00E00E30" w:rsidRDefault="00E00E30">
        <w:pPr>
          <w:pStyle w:val="Footer"/>
          <w:jc w:val="right"/>
        </w:pPr>
        <w:r>
          <w:fldChar w:fldCharType="begin"/>
        </w:r>
        <w:r>
          <w:instrText>PAGE   \* MERGEFORMAT</w:instrText>
        </w:r>
        <w:r>
          <w:fldChar w:fldCharType="separate"/>
        </w:r>
        <w:r>
          <w:t>2</w:t>
        </w:r>
        <w:r>
          <w:fldChar w:fldCharType="end"/>
        </w:r>
      </w:p>
    </w:sdtContent>
  </w:sdt>
  <w:p w14:paraId="39E2AA5E" w14:textId="77777777" w:rsidR="00E00E30" w:rsidRDefault="00E0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8FFA" w14:textId="77777777" w:rsidR="00381819" w:rsidRDefault="00381819" w:rsidP="003027BA">
      <w:pPr>
        <w:spacing w:after="0" w:line="240" w:lineRule="auto"/>
      </w:pPr>
      <w:r>
        <w:separator/>
      </w:r>
    </w:p>
  </w:footnote>
  <w:footnote w:type="continuationSeparator" w:id="0">
    <w:p w14:paraId="37E7CBD8" w14:textId="77777777" w:rsidR="00381819" w:rsidRDefault="00381819" w:rsidP="003027BA">
      <w:pPr>
        <w:spacing w:after="0" w:line="240" w:lineRule="auto"/>
      </w:pPr>
      <w:r>
        <w:continuationSeparator/>
      </w:r>
    </w:p>
  </w:footnote>
  <w:footnote w:id="1">
    <w:p w14:paraId="5521B52E" w14:textId="77777777" w:rsidR="009C3764" w:rsidRPr="00A54249" w:rsidRDefault="009C3764" w:rsidP="009C3764">
      <w:pPr>
        <w:pStyle w:val="FootnoteText"/>
      </w:pPr>
      <w:r w:rsidRPr="0056550A">
        <w:rPr>
          <w:rStyle w:val="FootnoteReference"/>
          <w:rFonts w:asciiTheme="majorHAnsi" w:hAnsiTheme="majorHAnsi" w:cstheme="majorHAnsi"/>
        </w:rPr>
        <w:footnoteRef/>
      </w:r>
      <w:r w:rsidRPr="0056550A">
        <w:rPr>
          <w:rFonts w:asciiTheme="majorHAnsi" w:hAnsiTheme="majorHAnsi" w:cstheme="majorHAnsi"/>
        </w:rPr>
        <w:t xml:space="preserve"> </w:t>
      </w:r>
      <w:r w:rsidRPr="00A54249">
        <w:t>Vecāks, kuram ir bērns vecumā no 0-1,5 gadiem (ieskaitot), pamatojoties uz Darba likuma 156.pantu, atrodas bērnu kopšanas atvaļinājumā.</w:t>
      </w:r>
    </w:p>
  </w:footnote>
  <w:footnote w:id="2">
    <w:p w14:paraId="0E442344" w14:textId="7EB6AEA1" w:rsidR="00C80786" w:rsidRPr="005316B9" w:rsidRDefault="00C80786" w:rsidP="005316B9">
      <w:pPr>
        <w:spacing w:after="0" w:line="240" w:lineRule="auto"/>
        <w:jc w:val="both"/>
        <w:rPr>
          <w:rFonts w:ascii="Times New Roman" w:eastAsia="Times New Roman" w:hAnsi="Times New Roman" w:cs="Times New Roman"/>
          <w:i/>
          <w:iCs/>
          <w:color w:val="000000"/>
          <w:lang w:eastAsia="lv-LV"/>
        </w:rPr>
      </w:pPr>
      <w:r>
        <w:rPr>
          <w:rStyle w:val="FootnoteReference"/>
        </w:rPr>
        <w:footnoteRef/>
      </w:r>
      <w:r w:rsidRPr="00357928">
        <w:rPr>
          <w:rFonts w:ascii="Times New Roman" w:eastAsia="Times New Roman" w:hAnsi="Times New Roman" w:cs="Times New Roman"/>
          <w:color w:val="000000"/>
          <w:sz w:val="20"/>
          <w:szCs w:val="20"/>
          <w:lang w:eastAsia="lv-LV"/>
        </w:rPr>
        <w:t>izmaiņas -  +</w:t>
      </w:r>
      <w:r w:rsidR="005316B9">
        <w:rPr>
          <w:rFonts w:ascii="Times New Roman" w:eastAsia="Times New Roman" w:hAnsi="Times New Roman" w:cs="Times New Roman"/>
          <w:color w:val="000000"/>
          <w:sz w:val="20"/>
          <w:szCs w:val="20"/>
          <w:lang w:eastAsia="lv-LV"/>
        </w:rPr>
        <w:t xml:space="preserve"> </w:t>
      </w:r>
      <w:r w:rsidRPr="00357928">
        <w:rPr>
          <w:rFonts w:ascii="Times New Roman" w:eastAsia="Times New Roman" w:hAnsi="Times New Roman" w:cs="Times New Roman"/>
          <w:color w:val="000000"/>
          <w:sz w:val="20"/>
          <w:szCs w:val="20"/>
          <w:lang w:eastAsia="lv-LV"/>
        </w:rPr>
        <w:t>pārsnieg</w:t>
      </w:r>
      <w:r w:rsidRPr="005316B9">
        <w:rPr>
          <w:rFonts w:ascii="Times New Roman" w:eastAsia="Times New Roman" w:hAnsi="Times New Roman" w:cs="Times New Roman"/>
          <w:color w:val="000000"/>
          <w:sz w:val="20"/>
          <w:szCs w:val="20"/>
          <w:lang w:eastAsia="lv-LV"/>
        </w:rPr>
        <w:t>t</w:t>
      </w:r>
      <w:r w:rsidRPr="00357928">
        <w:rPr>
          <w:rFonts w:ascii="Times New Roman" w:eastAsia="Times New Roman" w:hAnsi="Times New Roman" w:cs="Times New Roman"/>
          <w:color w:val="000000"/>
          <w:sz w:val="20"/>
          <w:szCs w:val="20"/>
          <w:lang w:eastAsia="lv-LV"/>
        </w:rPr>
        <w:t xml:space="preserve">s, ja atbalsts plāna </w:t>
      </w:r>
      <w:r w:rsidRPr="005316B9">
        <w:rPr>
          <w:rFonts w:ascii="Times New Roman" w:eastAsia="Times New Roman" w:hAnsi="Times New Roman" w:cs="Times New Roman"/>
          <w:color w:val="000000"/>
          <w:sz w:val="20"/>
          <w:szCs w:val="20"/>
          <w:lang w:eastAsia="lv-LV"/>
        </w:rPr>
        <w:t>asistenta pakalpojumam</w:t>
      </w:r>
      <w:r w:rsidRPr="00357928">
        <w:rPr>
          <w:rFonts w:ascii="Times New Roman" w:eastAsia="Times New Roman" w:hAnsi="Times New Roman" w:cs="Times New Roman"/>
          <w:color w:val="000000"/>
          <w:sz w:val="20"/>
          <w:szCs w:val="20"/>
          <w:lang w:eastAsia="lv-LV"/>
        </w:rPr>
        <w:t xml:space="preserve"> </w:t>
      </w:r>
      <w:r w:rsidRPr="005316B9">
        <w:rPr>
          <w:rFonts w:ascii="Times New Roman" w:eastAsia="Times New Roman" w:hAnsi="Times New Roman" w:cs="Times New Roman"/>
          <w:color w:val="000000"/>
          <w:sz w:val="20"/>
          <w:szCs w:val="20"/>
          <w:lang w:eastAsia="lv-LV"/>
        </w:rPr>
        <w:t xml:space="preserve">piešķirtais </w:t>
      </w:r>
      <w:r w:rsidRPr="00357928">
        <w:rPr>
          <w:rFonts w:ascii="Times New Roman" w:eastAsia="Times New Roman" w:hAnsi="Times New Roman" w:cs="Times New Roman"/>
          <w:color w:val="000000"/>
          <w:sz w:val="20"/>
          <w:szCs w:val="20"/>
          <w:lang w:eastAsia="lv-LV"/>
        </w:rPr>
        <w:t>finansējums ir lielāks, nekā metodikā noteiktais</w:t>
      </w:r>
      <w:r w:rsidRPr="005316B9">
        <w:rPr>
          <w:rFonts w:ascii="Times New Roman" w:eastAsia="Times New Roman" w:hAnsi="Times New Roman" w:cs="Times New Roman"/>
          <w:color w:val="000000"/>
          <w:sz w:val="20"/>
          <w:szCs w:val="20"/>
          <w:lang w:eastAsia="lv-LV"/>
        </w:rPr>
        <w:t xml:space="preserve"> un </w:t>
      </w:r>
      <w:r w:rsidR="00EE5E61" w:rsidRPr="005316B9">
        <w:rPr>
          <w:rFonts w:ascii="Times New Roman" w:eastAsia="Times New Roman" w:hAnsi="Times New Roman" w:cs="Times New Roman"/>
          <w:color w:val="000000"/>
          <w:sz w:val="20"/>
          <w:szCs w:val="20"/>
          <w:lang w:eastAsia="lv-LV"/>
        </w:rPr>
        <w:t xml:space="preserve">– atlikums, ja </w:t>
      </w:r>
      <w:r w:rsidR="00EE5E61" w:rsidRPr="00357928">
        <w:rPr>
          <w:rFonts w:ascii="Times New Roman" w:eastAsia="Times New Roman" w:hAnsi="Times New Roman" w:cs="Times New Roman"/>
          <w:color w:val="000000"/>
          <w:sz w:val="20"/>
          <w:szCs w:val="20"/>
          <w:lang w:eastAsia="lv-LV"/>
        </w:rPr>
        <w:t xml:space="preserve">atbalsts plāna </w:t>
      </w:r>
      <w:r w:rsidR="00EE5E61" w:rsidRPr="005316B9">
        <w:rPr>
          <w:rFonts w:ascii="Times New Roman" w:eastAsia="Times New Roman" w:hAnsi="Times New Roman" w:cs="Times New Roman"/>
          <w:color w:val="000000"/>
          <w:sz w:val="20"/>
          <w:szCs w:val="20"/>
          <w:lang w:eastAsia="lv-LV"/>
        </w:rPr>
        <w:t>asistenta pakalpojumam</w:t>
      </w:r>
      <w:r w:rsidR="00EE5E61" w:rsidRPr="00357928">
        <w:rPr>
          <w:rFonts w:ascii="Times New Roman" w:eastAsia="Times New Roman" w:hAnsi="Times New Roman" w:cs="Times New Roman"/>
          <w:color w:val="000000"/>
          <w:sz w:val="20"/>
          <w:szCs w:val="20"/>
          <w:lang w:eastAsia="lv-LV"/>
        </w:rPr>
        <w:t xml:space="preserve"> </w:t>
      </w:r>
      <w:r w:rsidR="00EE5E61" w:rsidRPr="005316B9">
        <w:rPr>
          <w:rFonts w:ascii="Times New Roman" w:eastAsia="Times New Roman" w:hAnsi="Times New Roman" w:cs="Times New Roman"/>
          <w:color w:val="000000"/>
          <w:sz w:val="20"/>
          <w:szCs w:val="20"/>
          <w:lang w:eastAsia="lv-LV"/>
        </w:rPr>
        <w:t xml:space="preserve">piešķirtais </w:t>
      </w:r>
      <w:r w:rsidR="00EE5E61" w:rsidRPr="00357928">
        <w:rPr>
          <w:rFonts w:ascii="Times New Roman" w:eastAsia="Times New Roman" w:hAnsi="Times New Roman" w:cs="Times New Roman"/>
          <w:color w:val="000000"/>
          <w:sz w:val="20"/>
          <w:szCs w:val="20"/>
          <w:lang w:eastAsia="lv-LV"/>
        </w:rPr>
        <w:t xml:space="preserve">finansējums ir </w:t>
      </w:r>
      <w:r w:rsidR="005316B9" w:rsidRPr="005316B9">
        <w:rPr>
          <w:rFonts w:ascii="Times New Roman" w:eastAsia="Times New Roman" w:hAnsi="Times New Roman" w:cs="Times New Roman"/>
          <w:color w:val="000000"/>
          <w:sz w:val="20"/>
          <w:szCs w:val="20"/>
          <w:lang w:eastAsia="lv-LV"/>
        </w:rPr>
        <w:t>mazāks</w:t>
      </w:r>
      <w:r w:rsidR="00EE5E61" w:rsidRPr="00357928">
        <w:rPr>
          <w:rFonts w:ascii="Times New Roman" w:eastAsia="Times New Roman" w:hAnsi="Times New Roman" w:cs="Times New Roman"/>
          <w:color w:val="000000"/>
          <w:sz w:val="20"/>
          <w:szCs w:val="20"/>
          <w:lang w:eastAsia="lv-LV"/>
        </w:rPr>
        <w:t>, nekā metodikā noteiktais</w:t>
      </w:r>
      <w:r w:rsidR="005316B9" w:rsidRPr="005316B9">
        <w:rPr>
          <w:rFonts w:ascii="Times New Roman" w:eastAsia="Times New Roman" w:hAnsi="Times New Roman" w:cs="Times New Roman"/>
          <w:color w:val="000000"/>
          <w:sz w:val="20"/>
          <w:szCs w:val="20"/>
          <w:lang w:eastAsia="lv-LV"/>
        </w:rPr>
        <w:t>.</w:t>
      </w:r>
    </w:p>
  </w:footnote>
  <w:footnote w:id="3">
    <w:p w14:paraId="5AEF4849" w14:textId="7532ABA2" w:rsidR="008D3E98" w:rsidRPr="00E242DE" w:rsidRDefault="008D3E98">
      <w:pPr>
        <w:pStyle w:val="FootnoteText"/>
      </w:pPr>
      <w:r>
        <w:rPr>
          <w:rStyle w:val="FootnoteReference"/>
        </w:rPr>
        <w:footnoteRef/>
      </w:r>
      <w:r>
        <w:t xml:space="preserve"> </w:t>
      </w:r>
      <w:r w:rsidRPr="00E242DE">
        <w:t>Aprē</w:t>
      </w:r>
      <w:r w:rsidR="00E242DE" w:rsidRPr="00E242DE">
        <w:t xml:space="preserve">ķins: 80 stundas x 4,73 euro/stundā = </w:t>
      </w:r>
      <w:r w:rsidRPr="00E242DE">
        <w:t xml:space="preserve"> </w:t>
      </w:r>
      <w:r w:rsidR="00E242DE">
        <w:t>378,40 euro x 12 mēneši</w:t>
      </w:r>
      <w:r w:rsidR="00C80786">
        <w:t xml:space="preserve"> = 4540,80 euro 12 mēnešu periodā uz vienu bērnu.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6653"/>
    <w:multiLevelType w:val="hybridMultilevel"/>
    <w:tmpl w:val="4E800B5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5400D"/>
    <w:multiLevelType w:val="hybridMultilevel"/>
    <w:tmpl w:val="FB9049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0016CC"/>
    <w:multiLevelType w:val="hybridMultilevel"/>
    <w:tmpl w:val="97089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27798B"/>
    <w:multiLevelType w:val="multilevel"/>
    <w:tmpl w:val="664285D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bCs/>
      </w:rPr>
    </w:lvl>
    <w:lvl w:ilvl="2">
      <w:start w:val="1"/>
      <w:numFmt w:val="decimal"/>
      <w:lvlText w:val="%3."/>
      <w:lvlJc w:val="left"/>
      <w:pPr>
        <w:ind w:left="1080" w:hanging="720"/>
      </w:pPr>
      <w:rPr>
        <w:rFonts w:ascii="Times New Roman" w:eastAsiaTheme="minorHAnsi" w:hAnsi="Times New Roman" w:cs="Times New Roman"/>
        <w:b/>
        <w:bCs/>
      </w:rPr>
    </w:lvl>
    <w:lvl w:ilvl="3">
      <w:start w:val="1"/>
      <w:numFmt w:val="decimal"/>
      <w:lvlText w:val="%4."/>
      <w:lvlJc w:val="left"/>
      <w:pPr>
        <w:ind w:left="1260" w:hanging="720"/>
      </w:pPr>
      <w:rPr>
        <w:rFonts w:ascii="Times New Roman" w:eastAsiaTheme="minorHAnsi" w:hAnsi="Times New Roman" w:cs="Times New Roman"/>
        <w:b w:val="0"/>
        <w:bCs w:val="0"/>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BCC4D02"/>
    <w:multiLevelType w:val="hybridMultilevel"/>
    <w:tmpl w:val="32CE8F2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C2359AE"/>
    <w:multiLevelType w:val="hybridMultilevel"/>
    <w:tmpl w:val="76A86E1A"/>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532085"/>
    <w:multiLevelType w:val="multilevel"/>
    <w:tmpl w:val="8F9E49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50D95"/>
    <w:multiLevelType w:val="multilevel"/>
    <w:tmpl w:val="72DCF016"/>
    <w:lvl w:ilvl="0">
      <w:start w:val="1"/>
      <w:numFmt w:val="bullet"/>
      <w:lvlText w:val=""/>
      <w:lvlJc w:val="left"/>
      <w:pPr>
        <w:ind w:left="720" w:hanging="360"/>
      </w:pPr>
      <w:rPr>
        <w:rFonts w:ascii="Symbol" w:hAnsi="Symbol" w:hint="default"/>
        <w:b w:val="0"/>
        <w:bCs w:val="0"/>
      </w:rPr>
    </w:lvl>
    <w:lvl w:ilvl="1">
      <w:start w:val="1"/>
      <w:numFmt w:val="bullet"/>
      <w:lvlText w:val=""/>
      <w:lvlJc w:val="left"/>
      <w:pPr>
        <w:ind w:left="1080" w:hanging="360"/>
      </w:pPr>
      <w:rPr>
        <w:rFonts w:ascii="Wingdings" w:hAnsi="Wingding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376B10"/>
    <w:multiLevelType w:val="hybridMultilevel"/>
    <w:tmpl w:val="1BE45DF8"/>
    <w:lvl w:ilvl="0" w:tplc="2FF89F4A">
      <w:start w:val="4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8B75A6"/>
    <w:multiLevelType w:val="hybridMultilevel"/>
    <w:tmpl w:val="62665DE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8996B1F"/>
    <w:multiLevelType w:val="hybridMultilevel"/>
    <w:tmpl w:val="902C7E2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4802C5"/>
    <w:multiLevelType w:val="hybridMultilevel"/>
    <w:tmpl w:val="3CA863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C4A7F8D"/>
    <w:multiLevelType w:val="hybridMultilevel"/>
    <w:tmpl w:val="0DAA89AE"/>
    <w:lvl w:ilvl="0" w:tplc="CA9C390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D4E6546"/>
    <w:multiLevelType w:val="hybridMultilevel"/>
    <w:tmpl w:val="808C0F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F87C0E"/>
    <w:multiLevelType w:val="hybridMultilevel"/>
    <w:tmpl w:val="00D43C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F1D56DA"/>
    <w:multiLevelType w:val="hybridMultilevel"/>
    <w:tmpl w:val="5F3029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BA15E8"/>
    <w:multiLevelType w:val="hybridMultilevel"/>
    <w:tmpl w:val="1E6442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3244D2"/>
    <w:multiLevelType w:val="multilevel"/>
    <w:tmpl w:val="A7FAD6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D91966"/>
    <w:multiLevelType w:val="hybridMultilevel"/>
    <w:tmpl w:val="2C7E6A2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A2F0008"/>
    <w:multiLevelType w:val="hybridMultilevel"/>
    <w:tmpl w:val="BD60B67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EA11DD"/>
    <w:multiLevelType w:val="hybridMultilevel"/>
    <w:tmpl w:val="E820B1DE"/>
    <w:lvl w:ilvl="0" w:tplc="58FAEC2C">
      <w:start w:val="1"/>
      <w:numFmt w:val="decimal"/>
      <w:lvlText w:val="%1."/>
      <w:lvlJc w:val="left"/>
      <w:pPr>
        <w:ind w:left="720" w:hanging="360"/>
      </w:pPr>
      <w:rPr>
        <w:rFonts w:hint="default"/>
        <w:b w:val="0"/>
        <w: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62E51"/>
    <w:multiLevelType w:val="hybridMultilevel"/>
    <w:tmpl w:val="9EBAD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3B6090"/>
    <w:multiLevelType w:val="hybridMultilevel"/>
    <w:tmpl w:val="856E4B4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6A17F92"/>
    <w:multiLevelType w:val="hybridMultilevel"/>
    <w:tmpl w:val="4C8E6C70"/>
    <w:lvl w:ilvl="0" w:tplc="0426000D">
      <w:start w:val="1"/>
      <w:numFmt w:val="bullet"/>
      <w:lvlText w:val=""/>
      <w:lvlJc w:val="left"/>
      <w:pPr>
        <w:ind w:left="785"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6D54FBB"/>
    <w:multiLevelType w:val="hybridMultilevel"/>
    <w:tmpl w:val="EE3AE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F027DDC"/>
    <w:multiLevelType w:val="hybridMultilevel"/>
    <w:tmpl w:val="88D61488"/>
    <w:lvl w:ilvl="0" w:tplc="BD3C1DAA">
      <w:start w:val="12"/>
      <w:numFmt w:val="decimal"/>
      <w:lvlText w:val="%1."/>
      <w:lvlJc w:val="left"/>
      <w:pPr>
        <w:ind w:left="1080" w:hanging="360"/>
      </w:pPr>
      <w:rPr>
        <w:rFonts w:hint="default"/>
        <w:b/>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F9E54CD"/>
    <w:multiLevelType w:val="multilevel"/>
    <w:tmpl w:val="2806F160"/>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0262A7A"/>
    <w:multiLevelType w:val="multilevel"/>
    <w:tmpl w:val="A3BCFA5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1300113"/>
    <w:multiLevelType w:val="hybridMultilevel"/>
    <w:tmpl w:val="74F68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13D708D"/>
    <w:multiLevelType w:val="hybridMultilevel"/>
    <w:tmpl w:val="450C3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B942DD"/>
    <w:multiLevelType w:val="hybridMultilevel"/>
    <w:tmpl w:val="39641EA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C034196"/>
    <w:multiLevelType w:val="multilevel"/>
    <w:tmpl w:val="D5DCD6B8"/>
    <w:lvl w:ilvl="0">
      <w:start w:val="1"/>
      <w:numFmt w:val="bullet"/>
      <w:lvlText w:val=""/>
      <w:lvlJc w:val="left"/>
      <w:pPr>
        <w:ind w:left="720" w:hanging="360"/>
      </w:pPr>
      <w:rPr>
        <w:rFonts w:ascii="Symbol" w:hAnsi="Symbol"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4."/>
      <w:lvlJc w:val="left"/>
      <w:pPr>
        <w:ind w:left="2160" w:hanging="720"/>
      </w:pPr>
      <w:rPr>
        <w:rFonts w:ascii="Times New Roman" w:eastAsiaTheme="minorHAnsi" w:hAnsi="Times New Roman" w:cs="Times New Roman"/>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4C690DAC"/>
    <w:multiLevelType w:val="hybridMultilevel"/>
    <w:tmpl w:val="633A06B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4C6B5EA5"/>
    <w:multiLevelType w:val="multilevel"/>
    <w:tmpl w:val="309C5A7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1C3769C"/>
    <w:multiLevelType w:val="hybridMultilevel"/>
    <w:tmpl w:val="88B2755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28E5F80"/>
    <w:multiLevelType w:val="hybridMultilevel"/>
    <w:tmpl w:val="34ECB2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4440A6E"/>
    <w:multiLevelType w:val="hybridMultilevel"/>
    <w:tmpl w:val="B2F00F0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548A78F4"/>
    <w:multiLevelType w:val="hybridMultilevel"/>
    <w:tmpl w:val="0E7AB47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4A33D20"/>
    <w:multiLevelType w:val="multilevel"/>
    <w:tmpl w:val="F1D04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427ED2"/>
    <w:multiLevelType w:val="hybridMultilevel"/>
    <w:tmpl w:val="75CEE0AE"/>
    <w:lvl w:ilvl="0" w:tplc="D00AAB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56D72EF2"/>
    <w:multiLevelType w:val="hybridMultilevel"/>
    <w:tmpl w:val="7256AD0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62F35080"/>
    <w:multiLevelType w:val="hybridMultilevel"/>
    <w:tmpl w:val="2CC26E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3365EA4"/>
    <w:multiLevelType w:val="hybridMultilevel"/>
    <w:tmpl w:val="08D42A9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5251249"/>
    <w:multiLevelType w:val="hybridMultilevel"/>
    <w:tmpl w:val="3CA03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B752A2D"/>
    <w:multiLevelType w:val="hybridMultilevel"/>
    <w:tmpl w:val="9BF2FE22"/>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6E37088B"/>
    <w:multiLevelType w:val="hybridMultilevel"/>
    <w:tmpl w:val="D974DCF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ECC5A19"/>
    <w:multiLevelType w:val="hybridMultilevel"/>
    <w:tmpl w:val="6CFA1D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0E6674F"/>
    <w:multiLevelType w:val="hybridMultilevel"/>
    <w:tmpl w:val="FA122A88"/>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8" w15:restartNumberingAfterBreak="0">
    <w:nsid w:val="76FC7B1C"/>
    <w:multiLevelType w:val="hybridMultilevel"/>
    <w:tmpl w:val="3D6CE3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A491D87"/>
    <w:multiLevelType w:val="hybridMultilevel"/>
    <w:tmpl w:val="016CFC2C"/>
    <w:lvl w:ilvl="0" w:tplc="0426000D">
      <w:start w:val="1"/>
      <w:numFmt w:val="bullet"/>
      <w:lvlText w:val=""/>
      <w:lvlJc w:val="left"/>
      <w:pPr>
        <w:ind w:left="1500" w:hanging="360"/>
      </w:pPr>
      <w:rPr>
        <w:rFonts w:ascii="Wingdings" w:hAnsi="Wingdings"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16cid:durableId="1037970699">
    <w:abstractNumId w:val="17"/>
  </w:num>
  <w:num w:numId="2" w16cid:durableId="2125347727">
    <w:abstractNumId w:val="16"/>
  </w:num>
  <w:num w:numId="3" w16cid:durableId="905190909">
    <w:abstractNumId w:val="29"/>
  </w:num>
  <w:num w:numId="4" w16cid:durableId="461584521">
    <w:abstractNumId w:val="5"/>
  </w:num>
  <w:num w:numId="5" w16cid:durableId="1114328868">
    <w:abstractNumId w:val="22"/>
  </w:num>
  <w:num w:numId="6" w16cid:durableId="1607611458">
    <w:abstractNumId w:val="8"/>
  </w:num>
  <w:num w:numId="7" w16cid:durableId="1080567162">
    <w:abstractNumId w:val="47"/>
  </w:num>
  <w:num w:numId="8" w16cid:durableId="1271930790">
    <w:abstractNumId w:val="30"/>
  </w:num>
  <w:num w:numId="9" w16cid:durableId="437872385">
    <w:abstractNumId w:val="41"/>
  </w:num>
  <w:num w:numId="10" w16cid:durableId="1519350181">
    <w:abstractNumId w:val="13"/>
  </w:num>
  <w:num w:numId="11" w16cid:durableId="52196464">
    <w:abstractNumId w:val="45"/>
  </w:num>
  <w:num w:numId="12" w16cid:durableId="1030258135">
    <w:abstractNumId w:val="20"/>
  </w:num>
  <w:num w:numId="13" w16cid:durableId="864246669">
    <w:abstractNumId w:val="25"/>
  </w:num>
  <w:num w:numId="14" w16cid:durableId="1939754209">
    <w:abstractNumId w:val="28"/>
  </w:num>
  <w:num w:numId="15" w16cid:durableId="1550342384">
    <w:abstractNumId w:val="38"/>
  </w:num>
  <w:num w:numId="16" w16cid:durableId="2074890027">
    <w:abstractNumId w:val="12"/>
  </w:num>
  <w:num w:numId="17" w16cid:durableId="1943612662">
    <w:abstractNumId w:val="3"/>
  </w:num>
  <w:num w:numId="18" w16cid:durableId="973751504">
    <w:abstractNumId w:val="6"/>
  </w:num>
  <w:num w:numId="19" w16cid:durableId="1153376371">
    <w:abstractNumId w:val="21"/>
  </w:num>
  <w:num w:numId="20" w16cid:durableId="504243673">
    <w:abstractNumId w:val="48"/>
  </w:num>
  <w:num w:numId="21" w16cid:durableId="1035471085">
    <w:abstractNumId w:val="27"/>
  </w:num>
  <w:num w:numId="22" w16cid:durableId="1016812914">
    <w:abstractNumId w:val="34"/>
  </w:num>
  <w:num w:numId="23" w16cid:durableId="750397811">
    <w:abstractNumId w:val="11"/>
  </w:num>
  <w:num w:numId="24" w16cid:durableId="686903330">
    <w:abstractNumId w:val="39"/>
  </w:num>
  <w:num w:numId="25" w16cid:durableId="469057486">
    <w:abstractNumId w:val="4"/>
  </w:num>
  <w:num w:numId="26" w16cid:durableId="658659138">
    <w:abstractNumId w:val="37"/>
  </w:num>
  <w:num w:numId="27" w16cid:durableId="647319330">
    <w:abstractNumId w:val="2"/>
  </w:num>
  <w:num w:numId="28" w16cid:durableId="1395466654">
    <w:abstractNumId w:val="1"/>
  </w:num>
  <w:num w:numId="29" w16cid:durableId="1685595801">
    <w:abstractNumId w:val="18"/>
  </w:num>
  <w:num w:numId="30" w16cid:durableId="252395532">
    <w:abstractNumId w:val="23"/>
  </w:num>
  <w:num w:numId="31" w16cid:durableId="905605258">
    <w:abstractNumId w:val="15"/>
  </w:num>
  <w:num w:numId="32" w16cid:durableId="1653632803">
    <w:abstractNumId w:val="44"/>
  </w:num>
  <w:num w:numId="33" w16cid:durableId="483009483">
    <w:abstractNumId w:val="40"/>
  </w:num>
  <w:num w:numId="34" w16cid:durableId="1685088658">
    <w:abstractNumId w:val="19"/>
  </w:num>
  <w:num w:numId="35" w16cid:durableId="1469974838">
    <w:abstractNumId w:val="36"/>
  </w:num>
  <w:num w:numId="36" w16cid:durableId="454956648">
    <w:abstractNumId w:val="49"/>
  </w:num>
  <w:num w:numId="37" w16cid:durableId="154565554">
    <w:abstractNumId w:val="10"/>
  </w:num>
  <w:num w:numId="38" w16cid:durableId="611782980">
    <w:abstractNumId w:val="32"/>
  </w:num>
  <w:num w:numId="39" w16cid:durableId="2044818751">
    <w:abstractNumId w:val="9"/>
  </w:num>
  <w:num w:numId="40" w16cid:durableId="1077555873">
    <w:abstractNumId w:val="14"/>
  </w:num>
  <w:num w:numId="41" w16cid:durableId="1808279264">
    <w:abstractNumId w:val="35"/>
  </w:num>
  <w:num w:numId="42" w16cid:durableId="1795951786">
    <w:abstractNumId w:val="43"/>
  </w:num>
  <w:num w:numId="43" w16cid:durableId="1764259331">
    <w:abstractNumId w:val="46"/>
  </w:num>
  <w:num w:numId="44" w16cid:durableId="2024436436">
    <w:abstractNumId w:val="24"/>
  </w:num>
  <w:num w:numId="45" w16cid:durableId="1965622781">
    <w:abstractNumId w:val="33"/>
  </w:num>
  <w:num w:numId="46" w16cid:durableId="1142231505">
    <w:abstractNumId w:val="0"/>
  </w:num>
  <w:num w:numId="47" w16cid:durableId="1177575625">
    <w:abstractNumId w:val="26"/>
  </w:num>
  <w:num w:numId="48" w16cid:durableId="1846241991">
    <w:abstractNumId w:val="42"/>
  </w:num>
  <w:num w:numId="49" w16cid:durableId="2113746667">
    <w:abstractNumId w:val="7"/>
  </w:num>
  <w:num w:numId="50" w16cid:durableId="12720843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027BA"/>
    <w:rsid w:val="00000D68"/>
    <w:rsid w:val="00001924"/>
    <w:rsid w:val="000034F8"/>
    <w:rsid w:val="000038FC"/>
    <w:rsid w:val="0000511C"/>
    <w:rsid w:val="0001523C"/>
    <w:rsid w:val="00015D8D"/>
    <w:rsid w:val="00016053"/>
    <w:rsid w:val="00016562"/>
    <w:rsid w:val="00017FB3"/>
    <w:rsid w:val="00020023"/>
    <w:rsid w:val="000222F0"/>
    <w:rsid w:val="0002610C"/>
    <w:rsid w:val="00031B20"/>
    <w:rsid w:val="00032EA7"/>
    <w:rsid w:val="00033A7E"/>
    <w:rsid w:val="00034BC3"/>
    <w:rsid w:val="00034E22"/>
    <w:rsid w:val="000352D2"/>
    <w:rsid w:val="00045354"/>
    <w:rsid w:val="00045815"/>
    <w:rsid w:val="00046068"/>
    <w:rsid w:val="000528BE"/>
    <w:rsid w:val="00053C94"/>
    <w:rsid w:val="00054E0C"/>
    <w:rsid w:val="00055285"/>
    <w:rsid w:val="00055B56"/>
    <w:rsid w:val="000563E1"/>
    <w:rsid w:val="00056678"/>
    <w:rsid w:val="000576FC"/>
    <w:rsid w:val="000577D9"/>
    <w:rsid w:val="00060462"/>
    <w:rsid w:val="00060A99"/>
    <w:rsid w:val="00066F16"/>
    <w:rsid w:val="00067C0A"/>
    <w:rsid w:val="0007053D"/>
    <w:rsid w:val="00070FCF"/>
    <w:rsid w:val="00071CAC"/>
    <w:rsid w:val="0007460E"/>
    <w:rsid w:val="000758E9"/>
    <w:rsid w:val="000768C5"/>
    <w:rsid w:val="00080BBF"/>
    <w:rsid w:val="000810A6"/>
    <w:rsid w:val="0008266E"/>
    <w:rsid w:val="0008410D"/>
    <w:rsid w:val="000906A0"/>
    <w:rsid w:val="00092EC5"/>
    <w:rsid w:val="00093E8D"/>
    <w:rsid w:val="0009444A"/>
    <w:rsid w:val="00095283"/>
    <w:rsid w:val="00096804"/>
    <w:rsid w:val="000A038E"/>
    <w:rsid w:val="000A0523"/>
    <w:rsid w:val="000A115D"/>
    <w:rsid w:val="000A159C"/>
    <w:rsid w:val="000A252E"/>
    <w:rsid w:val="000A26A8"/>
    <w:rsid w:val="000A4434"/>
    <w:rsid w:val="000A48AD"/>
    <w:rsid w:val="000B202C"/>
    <w:rsid w:val="000B27EA"/>
    <w:rsid w:val="000B4B6D"/>
    <w:rsid w:val="000C239C"/>
    <w:rsid w:val="000C471D"/>
    <w:rsid w:val="000C596A"/>
    <w:rsid w:val="000C641C"/>
    <w:rsid w:val="000C6553"/>
    <w:rsid w:val="000C722A"/>
    <w:rsid w:val="000D0899"/>
    <w:rsid w:val="000D1DAE"/>
    <w:rsid w:val="000D24BA"/>
    <w:rsid w:val="000D279D"/>
    <w:rsid w:val="000D3163"/>
    <w:rsid w:val="000D5473"/>
    <w:rsid w:val="000D7F61"/>
    <w:rsid w:val="000E0CFA"/>
    <w:rsid w:val="000E1657"/>
    <w:rsid w:val="000E1748"/>
    <w:rsid w:val="000E22E9"/>
    <w:rsid w:val="000E22F6"/>
    <w:rsid w:val="000E2492"/>
    <w:rsid w:val="000E29CE"/>
    <w:rsid w:val="000E39A7"/>
    <w:rsid w:val="000F27F9"/>
    <w:rsid w:val="000F5D65"/>
    <w:rsid w:val="000F5EA1"/>
    <w:rsid w:val="000F6160"/>
    <w:rsid w:val="000F6380"/>
    <w:rsid w:val="000F66F9"/>
    <w:rsid w:val="000F6E81"/>
    <w:rsid w:val="00100ECA"/>
    <w:rsid w:val="00102F62"/>
    <w:rsid w:val="001036AC"/>
    <w:rsid w:val="0010496C"/>
    <w:rsid w:val="00104B90"/>
    <w:rsid w:val="00105386"/>
    <w:rsid w:val="001074CF"/>
    <w:rsid w:val="00107A59"/>
    <w:rsid w:val="00107CB7"/>
    <w:rsid w:val="00112A24"/>
    <w:rsid w:val="001151D4"/>
    <w:rsid w:val="00117092"/>
    <w:rsid w:val="00121F42"/>
    <w:rsid w:val="00124A55"/>
    <w:rsid w:val="00130247"/>
    <w:rsid w:val="00131235"/>
    <w:rsid w:val="001327C0"/>
    <w:rsid w:val="00134B57"/>
    <w:rsid w:val="00134D51"/>
    <w:rsid w:val="00135252"/>
    <w:rsid w:val="00137C74"/>
    <w:rsid w:val="001401EA"/>
    <w:rsid w:val="00140D03"/>
    <w:rsid w:val="00142AC6"/>
    <w:rsid w:val="001465C8"/>
    <w:rsid w:val="00152B99"/>
    <w:rsid w:val="00153848"/>
    <w:rsid w:val="00153907"/>
    <w:rsid w:val="00154C70"/>
    <w:rsid w:val="00155E3E"/>
    <w:rsid w:val="00157193"/>
    <w:rsid w:val="00157D06"/>
    <w:rsid w:val="00160B17"/>
    <w:rsid w:val="00160CBD"/>
    <w:rsid w:val="00161EFF"/>
    <w:rsid w:val="0016513C"/>
    <w:rsid w:val="00170C18"/>
    <w:rsid w:val="001721EA"/>
    <w:rsid w:val="001723F1"/>
    <w:rsid w:val="00172C3E"/>
    <w:rsid w:val="00174846"/>
    <w:rsid w:val="00174ED1"/>
    <w:rsid w:val="00180768"/>
    <w:rsid w:val="00182227"/>
    <w:rsid w:val="001831F9"/>
    <w:rsid w:val="001839DE"/>
    <w:rsid w:val="00185261"/>
    <w:rsid w:val="00187A66"/>
    <w:rsid w:val="00187A8D"/>
    <w:rsid w:val="001906E3"/>
    <w:rsid w:val="00193846"/>
    <w:rsid w:val="0019424C"/>
    <w:rsid w:val="00196B4C"/>
    <w:rsid w:val="00196C6B"/>
    <w:rsid w:val="00197962"/>
    <w:rsid w:val="00197BFC"/>
    <w:rsid w:val="001A0223"/>
    <w:rsid w:val="001A3128"/>
    <w:rsid w:val="001A4276"/>
    <w:rsid w:val="001A6EC2"/>
    <w:rsid w:val="001B349D"/>
    <w:rsid w:val="001B7168"/>
    <w:rsid w:val="001B72A2"/>
    <w:rsid w:val="001B7715"/>
    <w:rsid w:val="001B7B65"/>
    <w:rsid w:val="001C3DE3"/>
    <w:rsid w:val="001C3F6E"/>
    <w:rsid w:val="001C581E"/>
    <w:rsid w:val="001C6357"/>
    <w:rsid w:val="001D0B58"/>
    <w:rsid w:val="001D3595"/>
    <w:rsid w:val="001D5E2B"/>
    <w:rsid w:val="001E0E66"/>
    <w:rsid w:val="001E3E2C"/>
    <w:rsid w:val="001E530F"/>
    <w:rsid w:val="001F3626"/>
    <w:rsid w:val="001F43BF"/>
    <w:rsid w:val="001F66C2"/>
    <w:rsid w:val="001F6C9C"/>
    <w:rsid w:val="001F7334"/>
    <w:rsid w:val="001F7495"/>
    <w:rsid w:val="001F7A45"/>
    <w:rsid w:val="00200C01"/>
    <w:rsid w:val="0020123A"/>
    <w:rsid w:val="002042A0"/>
    <w:rsid w:val="00207EE6"/>
    <w:rsid w:val="002102DB"/>
    <w:rsid w:val="00210CA1"/>
    <w:rsid w:val="00211554"/>
    <w:rsid w:val="002133A7"/>
    <w:rsid w:val="00214712"/>
    <w:rsid w:val="00221350"/>
    <w:rsid w:val="002222D6"/>
    <w:rsid w:val="0022430E"/>
    <w:rsid w:val="002305FA"/>
    <w:rsid w:val="00231B07"/>
    <w:rsid w:val="00231FE0"/>
    <w:rsid w:val="00235EF0"/>
    <w:rsid w:val="00236BEE"/>
    <w:rsid w:val="0024137F"/>
    <w:rsid w:val="0024145D"/>
    <w:rsid w:val="002456F1"/>
    <w:rsid w:val="00252EEA"/>
    <w:rsid w:val="0025355C"/>
    <w:rsid w:val="00253AD8"/>
    <w:rsid w:val="00257A42"/>
    <w:rsid w:val="00260DFE"/>
    <w:rsid w:val="00261C60"/>
    <w:rsid w:val="00263939"/>
    <w:rsid w:val="002649D4"/>
    <w:rsid w:val="00265D40"/>
    <w:rsid w:val="00273941"/>
    <w:rsid w:val="00275620"/>
    <w:rsid w:val="0027563D"/>
    <w:rsid w:val="00282220"/>
    <w:rsid w:val="00284664"/>
    <w:rsid w:val="002854AD"/>
    <w:rsid w:val="00292808"/>
    <w:rsid w:val="00292EED"/>
    <w:rsid w:val="002947BE"/>
    <w:rsid w:val="00294F8B"/>
    <w:rsid w:val="00295064"/>
    <w:rsid w:val="002953B2"/>
    <w:rsid w:val="00296A16"/>
    <w:rsid w:val="002971AC"/>
    <w:rsid w:val="002A3DF0"/>
    <w:rsid w:val="002A422C"/>
    <w:rsid w:val="002A6696"/>
    <w:rsid w:val="002A67FA"/>
    <w:rsid w:val="002A7560"/>
    <w:rsid w:val="002B2ADE"/>
    <w:rsid w:val="002B48D6"/>
    <w:rsid w:val="002B6102"/>
    <w:rsid w:val="002B694B"/>
    <w:rsid w:val="002B74C6"/>
    <w:rsid w:val="002B7B63"/>
    <w:rsid w:val="002C2A6A"/>
    <w:rsid w:val="002C3EC9"/>
    <w:rsid w:val="002C7409"/>
    <w:rsid w:val="002C7D98"/>
    <w:rsid w:val="002D195C"/>
    <w:rsid w:val="002D31CB"/>
    <w:rsid w:val="002D48D0"/>
    <w:rsid w:val="002D7A56"/>
    <w:rsid w:val="002E02D7"/>
    <w:rsid w:val="002E329F"/>
    <w:rsid w:val="002F1AB5"/>
    <w:rsid w:val="002F2CDD"/>
    <w:rsid w:val="002F2D34"/>
    <w:rsid w:val="002F3D2E"/>
    <w:rsid w:val="002F44A6"/>
    <w:rsid w:val="002F4EDD"/>
    <w:rsid w:val="002F79EC"/>
    <w:rsid w:val="003014E3"/>
    <w:rsid w:val="00301D9A"/>
    <w:rsid w:val="003026A6"/>
    <w:rsid w:val="003027BA"/>
    <w:rsid w:val="003028E8"/>
    <w:rsid w:val="003045B8"/>
    <w:rsid w:val="003056A9"/>
    <w:rsid w:val="00305E57"/>
    <w:rsid w:val="003104B2"/>
    <w:rsid w:val="0031138E"/>
    <w:rsid w:val="00311D3B"/>
    <w:rsid w:val="003130A2"/>
    <w:rsid w:val="003134B1"/>
    <w:rsid w:val="00314709"/>
    <w:rsid w:val="00314ACC"/>
    <w:rsid w:val="00314EE9"/>
    <w:rsid w:val="00317495"/>
    <w:rsid w:val="00317D27"/>
    <w:rsid w:val="003200ED"/>
    <w:rsid w:val="003216F8"/>
    <w:rsid w:val="00322708"/>
    <w:rsid w:val="0032547D"/>
    <w:rsid w:val="003264B7"/>
    <w:rsid w:val="00330BC1"/>
    <w:rsid w:val="003313BA"/>
    <w:rsid w:val="003367E5"/>
    <w:rsid w:val="00337D48"/>
    <w:rsid w:val="0034008F"/>
    <w:rsid w:val="00340252"/>
    <w:rsid w:val="00345732"/>
    <w:rsid w:val="00347416"/>
    <w:rsid w:val="00351243"/>
    <w:rsid w:val="00351D58"/>
    <w:rsid w:val="003529E0"/>
    <w:rsid w:val="00353789"/>
    <w:rsid w:val="00357928"/>
    <w:rsid w:val="003606D8"/>
    <w:rsid w:val="00361E03"/>
    <w:rsid w:val="00364A10"/>
    <w:rsid w:val="00364D10"/>
    <w:rsid w:val="0036680A"/>
    <w:rsid w:val="0036736F"/>
    <w:rsid w:val="00370441"/>
    <w:rsid w:val="00370C52"/>
    <w:rsid w:val="0037252D"/>
    <w:rsid w:val="003812FA"/>
    <w:rsid w:val="00381819"/>
    <w:rsid w:val="003867F8"/>
    <w:rsid w:val="0038768B"/>
    <w:rsid w:val="0039344E"/>
    <w:rsid w:val="00393FB3"/>
    <w:rsid w:val="00395F21"/>
    <w:rsid w:val="00396DE1"/>
    <w:rsid w:val="003A05FE"/>
    <w:rsid w:val="003A40C9"/>
    <w:rsid w:val="003A50A0"/>
    <w:rsid w:val="003A5855"/>
    <w:rsid w:val="003A66ED"/>
    <w:rsid w:val="003B0F6B"/>
    <w:rsid w:val="003B13D0"/>
    <w:rsid w:val="003B1B67"/>
    <w:rsid w:val="003B3794"/>
    <w:rsid w:val="003B54EA"/>
    <w:rsid w:val="003B6DEE"/>
    <w:rsid w:val="003B7F96"/>
    <w:rsid w:val="003C011A"/>
    <w:rsid w:val="003C0C6A"/>
    <w:rsid w:val="003C45CE"/>
    <w:rsid w:val="003C46B6"/>
    <w:rsid w:val="003C5174"/>
    <w:rsid w:val="003C614D"/>
    <w:rsid w:val="003C7C21"/>
    <w:rsid w:val="003D0BFE"/>
    <w:rsid w:val="003D0C5B"/>
    <w:rsid w:val="003D1286"/>
    <w:rsid w:val="003D35F4"/>
    <w:rsid w:val="003D382D"/>
    <w:rsid w:val="003D3DD0"/>
    <w:rsid w:val="003D5107"/>
    <w:rsid w:val="003D69B3"/>
    <w:rsid w:val="003D6F04"/>
    <w:rsid w:val="003E1752"/>
    <w:rsid w:val="003E2166"/>
    <w:rsid w:val="003E2AF0"/>
    <w:rsid w:val="003E782C"/>
    <w:rsid w:val="003F1C24"/>
    <w:rsid w:val="003F2AEA"/>
    <w:rsid w:val="003F3715"/>
    <w:rsid w:val="003F4BC7"/>
    <w:rsid w:val="003F5AEE"/>
    <w:rsid w:val="003F5C5F"/>
    <w:rsid w:val="003F7045"/>
    <w:rsid w:val="00400803"/>
    <w:rsid w:val="00400E78"/>
    <w:rsid w:val="00403F25"/>
    <w:rsid w:val="00405C67"/>
    <w:rsid w:val="00416CC8"/>
    <w:rsid w:val="00416E1E"/>
    <w:rsid w:val="00417EC0"/>
    <w:rsid w:val="00420972"/>
    <w:rsid w:val="00422546"/>
    <w:rsid w:val="00426497"/>
    <w:rsid w:val="0042679A"/>
    <w:rsid w:val="00427193"/>
    <w:rsid w:val="00427597"/>
    <w:rsid w:val="0043303F"/>
    <w:rsid w:val="00433C48"/>
    <w:rsid w:val="00433CC2"/>
    <w:rsid w:val="0043452F"/>
    <w:rsid w:val="004346D8"/>
    <w:rsid w:val="00434C48"/>
    <w:rsid w:val="00435978"/>
    <w:rsid w:val="00441057"/>
    <w:rsid w:val="0044283C"/>
    <w:rsid w:val="0044393B"/>
    <w:rsid w:val="00443BB2"/>
    <w:rsid w:val="004453CC"/>
    <w:rsid w:val="00447D32"/>
    <w:rsid w:val="00447FA7"/>
    <w:rsid w:val="004538D0"/>
    <w:rsid w:val="00454436"/>
    <w:rsid w:val="00454ADC"/>
    <w:rsid w:val="00454E3F"/>
    <w:rsid w:val="00456FD5"/>
    <w:rsid w:val="00457EE9"/>
    <w:rsid w:val="004647EF"/>
    <w:rsid w:val="00464C4D"/>
    <w:rsid w:val="00464CC0"/>
    <w:rsid w:val="00470D60"/>
    <w:rsid w:val="00471C2C"/>
    <w:rsid w:val="0047337F"/>
    <w:rsid w:val="0047384E"/>
    <w:rsid w:val="00475E23"/>
    <w:rsid w:val="004839AB"/>
    <w:rsid w:val="004848A5"/>
    <w:rsid w:val="004848C4"/>
    <w:rsid w:val="00487548"/>
    <w:rsid w:val="00491836"/>
    <w:rsid w:val="00491A4A"/>
    <w:rsid w:val="00492B7A"/>
    <w:rsid w:val="004940B5"/>
    <w:rsid w:val="004941AD"/>
    <w:rsid w:val="00496048"/>
    <w:rsid w:val="00496119"/>
    <w:rsid w:val="004A3EB6"/>
    <w:rsid w:val="004A5BEC"/>
    <w:rsid w:val="004A6789"/>
    <w:rsid w:val="004A69A8"/>
    <w:rsid w:val="004A6BD5"/>
    <w:rsid w:val="004B3C55"/>
    <w:rsid w:val="004B3CE8"/>
    <w:rsid w:val="004B4F25"/>
    <w:rsid w:val="004B7EF3"/>
    <w:rsid w:val="004C1447"/>
    <w:rsid w:val="004C462A"/>
    <w:rsid w:val="004C73C2"/>
    <w:rsid w:val="004C79E4"/>
    <w:rsid w:val="004D366C"/>
    <w:rsid w:val="004D4026"/>
    <w:rsid w:val="004D4C94"/>
    <w:rsid w:val="004E0BD3"/>
    <w:rsid w:val="004E12A5"/>
    <w:rsid w:val="004E3335"/>
    <w:rsid w:val="004E409A"/>
    <w:rsid w:val="004E4872"/>
    <w:rsid w:val="004E580F"/>
    <w:rsid w:val="004E7887"/>
    <w:rsid w:val="004F0B5D"/>
    <w:rsid w:val="004F58FD"/>
    <w:rsid w:val="004F5976"/>
    <w:rsid w:val="004F6906"/>
    <w:rsid w:val="00500B76"/>
    <w:rsid w:val="00502864"/>
    <w:rsid w:val="00502C89"/>
    <w:rsid w:val="00503AE4"/>
    <w:rsid w:val="00504700"/>
    <w:rsid w:val="00506860"/>
    <w:rsid w:val="00506EB6"/>
    <w:rsid w:val="00510821"/>
    <w:rsid w:val="00513DA5"/>
    <w:rsid w:val="00517739"/>
    <w:rsid w:val="00520782"/>
    <w:rsid w:val="00521C53"/>
    <w:rsid w:val="0052261D"/>
    <w:rsid w:val="00523ECF"/>
    <w:rsid w:val="00525353"/>
    <w:rsid w:val="005253C7"/>
    <w:rsid w:val="00526B8F"/>
    <w:rsid w:val="00530D10"/>
    <w:rsid w:val="005316B9"/>
    <w:rsid w:val="005317EB"/>
    <w:rsid w:val="005328D7"/>
    <w:rsid w:val="005417FB"/>
    <w:rsid w:val="00545347"/>
    <w:rsid w:val="005468A0"/>
    <w:rsid w:val="00547095"/>
    <w:rsid w:val="005518BE"/>
    <w:rsid w:val="00556761"/>
    <w:rsid w:val="00562331"/>
    <w:rsid w:val="00562476"/>
    <w:rsid w:val="00562DD4"/>
    <w:rsid w:val="0056460D"/>
    <w:rsid w:val="00564FF9"/>
    <w:rsid w:val="00565835"/>
    <w:rsid w:val="00567EA5"/>
    <w:rsid w:val="00570E5E"/>
    <w:rsid w:val="0057445E"/>
    <w:rsid w:val="00575773"/>
    <w:rsid w:val="005835AC"/>
    <w:rsid w:val="00585E0E"/>
    <w:rsid w:val="005866BF"/>
    <w:rsid w:val="00593B4F"/>
    <w:rsid w:val="00595536"/>
    <w:rsid w:val="00596BEE"/>
    <w:rsid w:val="0059742A"/>
    <w:rsid w:val="00597E56"/>
    <w:rsid w:val="005A3113"/>
    <w:rsid w:val="005A31ED"/>
    <w:rsid w:val="005A3C86"/>
    <w:rsid w:val="005A3E3B"/>
    <w:rsid w:val="005A4475"/>
    <w:rsid w:val="005A63A4"/>
    <w:rsid w:val="005B09EB"/>
    <w:rsid w:val="005B16F4"/>
    <w:rsid w:val="005B2206"/>
    <w:rsid w:val="005B54AC"/>
    <w:rsid w:val="005B56CF"/>
    <w:rsid w:val="005B63B4"/>
    <w:rsid w:val="005B6762"/>
    <w:rsid w:val="005B78C8"/>
    <w:rsid w:val="005C6C49"/>
    <w:rsid w:val="005C72AA"/>
    <w:rsid w:val="005D0301"/>
    <w:rsid w:val="005D06EB"/>
    <w:rsid w:val="005D1A07"/>
    <w:rsid w:val="005D223A"/>
    <w:rsid w:val="005D3CDC"/>
    <w:rsid w:val="005D3E5B"/>
    <w:rsid w:val="005D4077"/>
    <w:rsid w:val="005D6BF0"/>
    <w:rsid w:val="005D7CD8"/>
    <w:rsid w:val="005E0046"/>
    <w:rsid w:val="005E1568"/>
    <w:rsid w:val="005E1B69"/>
    <w:rsid w:val="005E2204"/>
    <w:rsid w:val="005E2F61"/>
    <w:rsid w:val="005E376F"/>
    <w:rsid w:val="005E5904"/>
    <w:rsid w:val="005E6D46"/>
    <w:rsid w:val="005F06EF"/>
    <w:rsid w:val="005F151A"/>
    <w:rsid w:val="005F32DB"/>
    <w:rsid w:val="005F4ACD"/>
    <w:rsid w:val="005F7976"/>
    <w:rsid w:val="006021A0"/>
    <w:rsid w:val="006026EC"/>
    <w:rsid w:val="0060409E"/>
    <w:rsid w:val="0060461B"/>
    <w:rsid w:val="00606320"/>
    <w:rsid w:val="00607176"/>
    <w:rsid w:val="00612D19"/>
    <w:rsid w:val="00613579"/>
    <w:rsid w:val="006140A4"/>
    <w:rsid w:val="0061539C"/>
    <w:rsid w:val="00617121"/>
    <w:rsid w:val="0061721A"/>
    <w:rsid w:val="00617E5C"/>
    <w:rsid w:val="006213DC"/>
    <w:rsid w:val="006235B0"/>
    <w:rsid w:val="0062386F"/>
    <w:rsid w:val="0063162D"/>
    <w:rsid w:val="00632BC5"/>
    <w:rsid w:val="006332D0"/>
    <w:rsid w:val="006349F6"/>
    <w:rsid w:val="0063698A"/>
    <w:rsid w:val="0063698B"/>
    <w:rsid w:val="006419D2"/>
    <w:rsid w:val="00642FE0"/>
    <w:rsid w:val="00644A3D"/>
    <w:rsid w:val="00646338"/>
    <w:rsid w:val="006479F0"/>
    <w:rsid w:val="006536B3"/>
    <w:rsid w:val="00653944"/>
    <w:rsid w:val="00657291"/>
    <w:rsid w:val="00657822"/>
    <w:rsid w:val="00660DC0"/>
    <w:rsid w:val="006610C2"/>
    <w:rsid w:val="00661327"/>
    <w:rsid w:val="0066430D"/>
    <w:rsid w:val="00664740"/>
    <w:rsid w:val="006656F1"/>
    <w:rsid w:val="0066588B"/>
    <w:rsid w:val="00667069"/>
    <w:rsid w:val="0066780F"/>
    <w:rsid w:val="00670494"/>
    <w:rsid w:val="006772C2"/>
    <w:rsid w:val="0068064A"/>
    <w:rsid w:val="0068068D"/>
    <w:rsid w:val="00681A79"/>
    <w:rsid w:val="00686377"/>
    <w:rsid w:val="006877D2"/>
    <w:rsid w:val="00692D79"/>
    <w:rsid w:val="00693E6F"/>
    <w:rsid w:val="00695960"/>
    <w:rsid w:val="006975BD"/>
    <w:rsid w:val="00697887"/>
    <w:rsid w:val="006A2AA0"/>
    <w:rsid w:val="006A2F3A"/>
    <w:rsid w:val="006A3D62"/>
    <w:rsid w:val="006A4D80"/>
    <w:rsid w:val="006A65A4"/>
    <w:rsid w:val="006A6C43"/>
    <w:rsid w:val="006A6C89"/>
    <w:rsid w:val="006B163A"/>
    <w:rsid w:val="006B1F54"/>
    <w:rsid w:val="006B4068"/>
    <w:rsid w:val="006B4AE3"/>
    <w:rsid w:val="006B64E0"/>
    <w:rsid w:val="006B745C"/>
    <w:rsid w:val="006B7CF8"/>
    <w:rsid w:val="006B7FD1"/>
    <w:rsid w:val="006C0A55"/>
    <w:rsid w:val="006C14F4"/>
    <w:rsid w:val="006C168E"/>
    <w:rsid w:val="006C27FE"/>
    <w:rsid w:val="006C304A"/>
    <w:rsid w:val="006C3259"/>
    <w:rsid w:val="006C348E"/>
    <w:rsid w:val="006C5213"/>
    <w:rsid w:val="006C765B"/>
    <w:rsid w:val="006D2872"/>
    <w:rsid w:val="006D29B2"/>
    <w:rsid w:val="006D3406"/>
    <w:rsid w:val="006D52BE"/>
    <w:rsid w:val="006D5421"/>
    <w:rsid w:val="006D5B1B"/>
    <w:rsid w:val="006D635D"/>
    <w:rsid w:val="006D6904"/>
    <w:rsid w:val="006E0CD8"/>
    <w:rsid w:val="006E2124"/>
    <w:rsid w:val="006E2F57"/>
    <w:rsid w:val="006F0EB7"/>
    <w:rsid w:val="006F170B"/>
    <w:rsid w:val="006F1A72"/>
    <w:rsid w:val="006F2E57"/>
    <w:rsid w:val="006F30FA"/>
    <w:rsid w:val="006F45C3"/>
    <w:rsid w:val="006F519A"/>
    <w:rsid w:val="006F5D42"/>
    <w:rsid w:val="006F62B0"/>
    <w:rsid w:val="006F65D8"/>
    <w:rsid w:val="00702256"/>
    <w:rsid w:val="007032B8"/>
    <w:rsid w:val="00704DAD"/>
    <w:rsid w:val="00705970"/>
    <w:rsid w:val="00707F97"/>
    <w:rsid w:val="007100C9"/>
    <w:rsid w:val="00712035"/>
    <w:rsid w:val="0071252E"/>
    <w:rsid w:val="00712B9B"/>
    <w:rsid w:val="00712CB2"/>
    <w:rsid w:val="00713C80"/>
    <w:rsid w:val="00714B3D"/>
    <w:rsid w:val="00716DDB"/>
    <w:rsid w:val="00717A1A"/>
    <w:rsid w:val="00720604"/>
    <w:rsid w:val="007278AA"/>
    <w:rsid w:val="00731436"/>
    <w:rsid w:val="007330FD"/>
    <w:rsid w:val="00734354"/>
    <w:rsid w:val="007348A3"/>
    <w:rsid w:val="007351FE"/>
    <w:rsid w:val="0073534E"/>
    <w:rsid w:val="0074090D"/>
    <w:rsid w:val="007421FE"/>
    <w:rsid w:val="007422D9"/>
    <w:rsid w:val="00751183"/>
    <w:rsid w:val="0075126F"/>
    <w:rsid w:val="007512CC"/>
    <w:rsid w:val="00751631"/>
    <w:rsid w:val="007517C1"/>
    <w:rsid w:val="00752944"/>
    <w:rsid w:val="00752B94"/>
    <w:rsid w:val="00752DD0"/>
    <w:rsid w:val="0075388D"/>
    <w:rsid w:val="007542C2"/>
    <w:rsid w:val="00754F49"/>
    <w:rsid w:val="007557D1"/>
    <w:rsid w:val="00762100"/>
    <w:rsid w:val="00762AAD"/>
    <w:rsid w:val="007743BA"/>
    <w:rsid w:val="00774643"/>
    <w:rsid w:val="0077648B"/>
    <w:rsid w:val="00776E09"/>
    <w:rsid w:val="00783412"/>
    <w:rsid w:val="00783760"/>
    <w:rsid w:val="00784D7C"/>
    <w:rsid w:val="00784EB4"/>
    <w:rsid w:val="00786AB0"/>
    <w:rsid w:val="00787053"/>
    <w:rsid w:val="00791D41"/>
    <w:rsid w:val="00792461"/>
    <w:rsid w:val="00793869"/>
    <w:rsid w:val="0079517C"/>
    <w:rsid w:val="007A2D2E"/>
    <w:rsid w:val="007A33E2"/>
    <w:rsid w:val="007A3696"/>
    <w:rsid w:val="007A38FD"/>
    <w:rsid w:val="007A3CB6"/>
    <w:rsid w:val="007A43C0"/>
    <w:rsid w:val="007A4663"/>
    <w:rsid w:val="007A4E5A"/>
    <w:rsid w:val="007A6319"/>
    <w:rsid w:val="007B0045"/>
    <w:rsid w:val="007B1D77"/>
    <w:rsid w:val="007B511E"/>
    <w:rsid w:val="007B60F8"/>
    <w:rsid w:val="007B67ED"/>
    <w:rsid w:val="007B68B9"/>
    <w:rsid w:val="007C1443"/>
    <w:rsid w:val="007C18F6"/>
    <w:rsid w:val="007C2DF8"/>
    <w:rsid w:val="007C4217"/>
    <w:rsid w:val="007C7E76"/>
    <w:rsid w:val="007D053B"/>
    <w:rsid w:val="007D157C"/>
    <w:rsid w:val="007D2A36"/>
    <w:rsid w:val="007D31BD"/>
    <w:rsid w:val="007D6B09"/>
    <w:rsid w:val="007D7821"/>
    <w:rsid w:val="007D7921"/>
    <w:rsid w:val="007E03AB"/>
    <w:rsid w:val="007E3901"/>
    <w:rsid w:val="007E419E"/>
    <w:rsid w:val="007E5984"/>
    <w:rsid w:val="007E7798"/>
    <w:rsid w:val="007F0318"/>
    <w:rsid w:val="007F0EB6"/>
    <w:rsid w:val="007F1792"/>
    <w:rsid w:val="007F1980"/>
    <w:rsid w:val="007F2EEB"/>
    <w:rsid w:val="007F40CE"/>
    <w:rsid w:val="007F4509"/>
    <w:rsid w:val="007F45F7"/>
    <w:rsid w:val="007F4694"/>
    <w:rsid w:val="007F47CB"/>
    <w:rsid w:val="007F57F5"/>
    <w:rsid w:val="007F6A42"/>
    <w:rsid w:val="0080032D"/>
    <w:rsid w:val="00800D69"/>
    <w:rsid w:val="00801CF8"/>
    <w:rsid w:val="00804533"/>
    <w:rsid w:val="008069E7"/>
    <w:rsid w:val="008101A1"/>
    <w:rsid w:val="008139FB"/>
    <w:rsid w:val="00813A56"/>
    <w:rsid w:val="00813A9C"/>
    <w:rsid w:val="008155C1"/>
    <w:rsid w:val="00816E5C"/>
    <w:rsid w:val="00821EF2"/>
    <w:rsid w:val="0082216B"/>
    <w:rsid w:val="00824271"/>
    <w:rsid w:val="00827CF2"/>
    <w:rsid w:val="00831FFD"/>
    <w:rsid w:val="008325A6"/>
    <w:rsid w:val="00832CD9"/>
    <w:rsid w:val="00836E40"/>
    <w:rsid w:val="00840273"/>
    <w:rsid w:val="008418BC"/>
    <w:rsid w:val="00841B31"/>
    <w:rsid w:val="00844244"/>
    <w:rsid w:val="0084462D"/>
    <w:rsid w:val="008453E9"/>
    <w:rsid w:val="0084649E"/>
    <w:rsid w:val="00846D08"/>
    <w:rsid w:val="0084736E"/>
    <w:rsid w:val="00847924"/>
    <w:rsid w:val="00853B42"/>
    <w:rsid w:val="00855205"/>
    <w:rsid w:val="0085646D"/>
    <w:rsid w:val="00856A5D"/>
    <w:rsid w:val="00856F7B"/>
    <w:rsid w:val="00861979"/>
    <w:rsid w:val="00862B2C"/>
    <w:rsid w:val="008632A1"/>
    <w:rsid w:val="00864911"/>
    <w:rsid w:val="00870437"/>
    <w:rsid w:val="00875426"/>
    <w:rsid w:val="008758DE"/>
    <w:rsid w:val="00877943"/>
    <w:rsid w:val="00880037"/>
    <w:rsid w:val="008807C7"/>
    <w:rsid w:val="00881617"/>
    <w:rsid w:val="00882413"/>
    <w:rsid w:val="00883279"/>
    <w:rsid w:val="00883E61"/>
    <w:rsid w:val="00884AA7"/>
    <w:rsid w:val="008865E9"/>
    <w:rsid w:val="00886A10"/>
    <w:rsid w:val="00887550"/>
    <w:rsid w:val="00887BEE"/>
    <w:rsid w:val="00891892"/>
    <w:rsid w:val="008940DB"/>
    <w:rsid w:val="00894F1D"/>
    <w:rsid w:val="008964C9"/>
    <w:rsid w:val="008A3DA8"/>
    <w:rsid w:val="008A42C1"/>
    <w:rsid w:val="008A5639"/>
    <w:rsid w:val="008A5E54"/>
    <w:rsid w:val="008A647C"/>
    <w:rsid w:val="008A6BAB"/>
    <w:rsid w:val="008B0AD4"/>
    <w:rsid w:val="008B5CD0"/>
    <w:rsid w:val="008B7184"/>
    <w:rsid w:val="008C2CA8"/>
    <w:rsid w:val="008C31A0"/>
    <w:rsid w:val="008C4CC6"/>
    <w:rsid w:val="008C57DB"/>
    <w:rsid w:val="008D016E"/>
    <w:rsid w:val="008D0AC2"/>
    <w:rsid w:val="008D1421"/>
    <w:rsid w:val="008D21B1"/>
    <w:rsid w:val="008D22E9"/>
    <w:rsid w:val="008D3B0A"/>
    <w:rsid w:val="008D3E98"/>
    <w:rsid w:val="008D47E1"/>
    <w:rsid w:val="008E00EE"/>
    <w:rsid w:val="008E0166"/>
    <w:rsid w:val="008E2792"/>
    <w:rsid w:val="008E2FBE"/>
    <w:rsid w:val="008E388A"/>
    <w:rsid w:val="008E4A25"/>
    <w:rsid w:val="008F1F42"/>
    <w:rsid w:val="008F2BE7"/>
    <w:rsid w:val="008F3820"/>
    <w:rsid w:val="00901026"/>
    <w:rsid w:val="00902B8A"/>
    <w:rsid w:val="00902D17"/>
    <w:rsid w:val="00903A8C"/>
    <w:rsid w:val="00903C33"/>
    <w:rsid w:val="00903CE2"/>
    <w:rsid w:val="0090432B"/>
    <w:rsid w:val="009110E7"/>
    <w:rsid w:val="00916720"/>
    <w:rsid w:val="00917012"/>
    <w:rsid w:val="00917352"/>
    <w:rsid w:val="00920FCB"/>
    <w:rsid w:val="009213CF"/>
    <w:rsid w:val="00924CF8"/>
    <w:rsid w:val="00925073"/>
    <w:rsid w:val="009268D0"/>
    <w:rsid w:val="00930C5D"/>
    <w:rsid w:val="0093286A"/>
    <w:rsid w:val="00932C12"/>
    <w:rsid w:val="009349EB"/>
    <w:rsid w:val="00936026"/>
    <w:rsid w:val="009367A9"/>
    <w:rsid w:val="00937834"/>
    <w:rsid w:val="00942E4F"/>
    <w:rsid w:val="00943FB6"/>
    <w:rsid w:val="00947E87"/>
    <w:rsid w:val="0095115F"/>
    <w:rsid w:val="009512E9"/>
    <w:rsid w:val="009520BB"/>
    <w:rsid w:val="00952CF0"/>
    <w:rsid w:val="00954960"/>
    <w:rsid w:val="00955DCE"/>
    <w:rsid w:val="00956F1E"/>
    <w:rsid w:val="00956F6D"/>
    <w:rsid w:val="009573ED"/>
    <w:rsid w:val="0095765A"/>
    <w:rsid w:val="00957B70"/>
    <w:rsid w:val="00957F2D"/>
    <w:rsid w:val="00960A2A"/>
    <w:rsid w:val="00961587"/>
    <w:rsid w:val="00964F6C"/>
    <w:rsid w:val="00965557"/>
    <w:rsid w:val="00965C1B"/>
    <w:rsid w:val="009663E0"/>
    <w:rsid w:val="0096767C"/>
    <w:rsid w:val="009707D0"/>
    <w:rsid w:val="009709E1"/>
    <w:rsid w:val="00970E7A"/>
    <w:rsid w:val="00972DAF"/>
    <w:rsid w:val="00981204"/>
    <w:rsid w:val="00983950"/>
    <w:rsid w:val="00983B55"/>
    <w:rsid w:val="009845AD"/>
    <w:rsid w:val="00985023"/>
    <w:rsid w:val="00987F9C"/>
    <w:rsid w:val="00992989"/>
    <w:rsid w:val="00993AD1"/>
    <w:rsid w:val="00994977"/>
    <w:rsid w:val="009958A9"/>
    <w:rsid w:val="0099670E"/>
    <w:rsid w:val="009A1A3B"/>
    <w:rsid w:val="009A54FC"/>
    <w:rsid w:val="009B174C"/>
    <w:rsid w:val="009B2A34"/>
    <w:rsid w:val="009B31D7"/>
    <w:rsid w:val="009B5E85"/>
    <w:rsid w:val="009B6035"/>
    <w:rsid w:val="009B7649"/>
    <w:rsid w:val="009C09F2"/>
    <w:rsid w:val="009C1CC1"/>
    <w:rsid w:val="009C2868"/>
    <w:rsid w:val="009C36F7"/>
    <w:rsid w:val="009C3764"/>
    <w:rsid w:val="009C6CA0"/>
    <w:rsid w:val="009C7380"/>
    <w:rsid w:val="009D0EC6"/>
    <w:rsid w:val="009D1F83"/>
    <w:rsid w:val="009D2C03"/>
    <w:rsid w:val="009D6A49"/>
    <w:rsid w:val="009E0863"/>
    <w:rsid w:val="009E3755"/>
    <w:rsid w:val="009E4164"/>
    <w:rsid w:val="009E4376"/>
    <w:rsid w:val="009E4895"/>
    <w:rsid w:val="009E5061"/>
    <w:rsid w:val="009E56A2"/>
    <w:rsid w:val="009E59D8"/>
    <w:rsid w:val="009E5EE6"/>
    <w:rsid w:val="009E680B"/>
    <w:rsid w:val="009E7F4B"/>
    <w:rsid w:val="009F3C5D"/>
    <w:rsid w:val="009F731A"/>
    <w:rsid w:val="009F7D53"/>
    <w:rsid w:val="009F7F9B"/>
    <w:rsid w:val="00A07AA2"/>
    <w:rsid w:val="00A109EA"/>
    <w:rsid w:val="00A10CD5"/>
    <w:rsid w:val="00A12909"/>
    <w:rsid w:val="00A13E50"/>
    <w:rsid w:val="00A1415D"/>
    <w:rsid w:val="00A175CC"/>
    <w:rsid w:val="00A1780E"/>
    <w:rsid w:val="00A20EA9"/>
    <w:rsid w:val="00A21207"/>
    <w:rsid w:val="00A216E7"/>
    <w:rsid w:val="00A23A7F"/>
    <w:rsid w:val="00A23FE1"/>
    <w:rsid w:val="00A24F40"/>
    <w:rsid w:val="00A25D80"/>
    <w:rsid w:val="00A308EE"/>
    <w:rsid w:val="00A31D4E"/>
    <w:rsid w:val="00A32554"/>
    <w:rsid w:val="00A33350"/>
    <w:rsid w:val="00A3408B"/>
    <w:rsid w:val="00A3464C"/>
    <w:rsid w:val="00A364F4"/>
    <w:rsid w:val="00A36820"/>
    <w:rsid w:val="00A36A2C"/>
    <w:rsid w:val="00A40196"/>
    <w:rsid w:val="00A41F99"/>
    <w:rsid w:val="00A430E7"/>
    <w:rsid w:val="00A454CA"/>
    <w:rsid w:val="00A467EE"/>
    <w:rsid w:val="00A46A7E"/>
    <w:rsid w:val="00A51C11"/>
    <w:rsid w:val="00A52100"/>
    <w:rsid w:val="00A526F9"/>
    <w:rsid w:val="00A54249"/>
    <w:rsid w:val="00A542AE"/>
    <w:rsid w:val="00A54819"/>
    <w:rsid w:val="00A55CE5"/>
    <w:rsid w:val="00A62155"/>
    <w:rsid w:val="00A634F7"/>
    <w:rsid w:val="00A657D9"/>
    <w:rsid w:val="00A65E10"/>
    <w:rsid w:val="00A66F09"/>
    <w:rsid w:val="00A7051B"/>
    <w:rsid w:val="00A71192"/>
    <w:rsid w:val="00A713A9"/>
    <w:rsid w:val="00A73F21"/>
    <w:rsid w:val="00A80382"/>
    <w:rsid w:val="00A80CDB"/>
    <w:rsid w:val="00A80EDC"/>
    <w:rsid w:val="00A840FC"/>
    <w:rsid w:val="00A85759"/>
    <w:rsid w:val="00A857DF"/>
    <w:rsid w:val="00A9259F"/>
    <w:rsid w:val="00AA07A5"/>
    <w:rsid w:val="00AA1A17"/>
    <w:rsid w:val="00AA209B"/>
    <w:rsid w:val="00AA21CD"/>
    <w:rsid w:val="00AA2D72"/>
    <w:rsid w:val="00AA4708"/>
    <w:rsid w:val="00AB3305"/>
    <w:rsid w:val="00AB4387"/>
    <w:rsid w:val="00AC010F"/>
    <w:rsid w:val="00AC3767"/>
    <w:rsid w:val="00AC53FE"/>
    <w:rsid w:val="00AC6E03"/>
    <w:rsid w:val="00AC7A9F"/>
    <w:rsid w:val="00AD0E5C"/>
    <w:rsid w:val="00AD3098"/>
    <w:rsid w:val="00AD3738"/>
    <w:rsid w:val="00AD3A41"/>
    <w:rsid w:val="00AD5EE7"/>
    <w:rsid w:val="00AE0916"/>
    <w:rsid w:val="00AE2975"/>
    <w:rsid w:val="00AE3374"/>
    <w:rsid w:val="00AE3780"/>
    <w:rsid w:val="00AE41DA"/>
    <w:rsid w:val="00AE436A"/>
    <w:rsid w:val="00AF0B60"/>
    <w:rsid w:val="00AF2B5E"/>
    <w:rsid w:val="00AF3373"/>
    <w:rsid w:val="00AF4781"/>
    <w:rsid w:val="00AF49E5"/>
    <w:rsid w:val="00B02554"/>
    <w:rsid w:val="00B036C5"/>
    <w:rsid w:val="00B03BCC"/>
    <w:rsid w:val="00B0778E"/>
    <w:rsid w:val="00B11907"/>
    <w:rsid w:val="00B14E14"/>
    <w:rsid w:val="00B15C49"/>
    <w:rsid w:val="00B16D7B"/>
    <w:rsid w:val="00B217BA"/>
    <w:rsid w:val="00B21C8C"/>
    <w:rsid w:val="00B231CE"/>
    <w:rsid w:val="00B24544"/>
    <w:rsid w:val="00B26262"/>
    <w:rsid w:val="00B27916"/>
    <w:rsid w:val="00B34E87"/>
    <w:rsid w:val="00B360E9"/>
    <w:rsid w:val="00B41253"/>
    <w:rsid w:val="00B419E1"/>
    <w:rsid w:val="00B4230C"/>
    <w:rsid w:val="00B46C6F"/>
    <w:rsid w:val="00B508E1"/>
    <w:rsid w:val="00B512DD"/>
    <w:rsid w:val="00B5255C"/>
    <w:rsid w:val="00B537B9"/>
    <w:rsid w:val="00B54E56"/>
    <w:rsid w:val="00B552ED"/>
    <w:rsid w:val="00B568DB"/>
    <w:rsid w:val="00B57F73"/>
    <w:rsid w:val="00B6058F"/>
    <w:rsid w:val="00B606E2"/>
    <w:rsid w:val="00B62271"/>
    <w:rsid w:val="00B62D60"/>
    <w:rsid w:val="00B63DD1"/>
    <w:rsid w:val="00B65285"/>
    <w:rsid w:val="00B65BDE"/>
    <w:rsid w:val="00B66944"/>
    <w:rsid w:val="00B67E0F"/>
    <w:rsid w:val="00B7104F"/>
    <w:rsid w:val="00B72657"/>
    <w:rsid w:val="00B73971"/>
    <w:rsid w:val="00B747E6"/>
    <w:rsid w:val="00B75BC7"/>
    <w:rsid w:val="00B75D06"/>
    <w:rsid w:val="00B76847"/>
    <w:rsid w:val="00B77509"/>
    <w:rsid w:val="00B802DC"/>
    <w:rsid w:val="00B83DED"/>
    <w:rsid w:val="00B84477"/>
    <w:rsid w:val="00B84C77"/>
    <w:rsid w:val="00B85FD7"/>
    <w:rsid w:val="00B8609A"/>
    <w:rsid w:val="00B8623E"/>
    <w:rsid w:val="00B86FED"/>
    <w:rsid w:val="00B9122F"/>
    <w:rsid w:val="00B928D8"/>
    <w:rsid w:val="00B940FD"/>
    <w:rsid w:val="00B94135"/>
    <w:rsid w:val="00B9507D"/>
    <w:rsid w:val="00B9565F"/>
    <w:rsid w:val="00B97948"/>
    <w:rsid w:val="00BA1E00"/>
    <w:rsid w:val="00BA21A5"/>
    <w:rsid w:val="00BA34BD"/>
    <w:rsid w:val="00BA4AC6"/>
    <w:rsid w:val="00BA5C5F"/>
    <w:rsid w:val="00BB1814"/>
    <w:rsid w:val="00BB5AE8"/>
    <w:rsid w:val="00BB7A44"/>
    <w:rsid w:val="00BC12C3"/>
    <w:rsid w:val="00BC5010"/>
    <w:rsid w:val="00BC564A"/>
    <w:rsid w:val="00BC7720"/>
    <w:rsid w:val="00BC7E05"/>
    <w:rsid w:val="00BD1D29"/>
    <w:rsid w:val="00BD2889"/>
    <w:rsid w:val="00BD35E1"/>
    <w:rsid w:val="00BD39B5"/>
    <w:rsid w:val="00BD45A3"/>
    <w:rsid w:val="00BD5AA0"/>
    <w:rsid w:val="00BD7FC6"/>
    <w:rsid w:val="00BE24C9"/>
    <w:rsid w:val="00BE2513"/>
    <w:rsid w:val="00BE3D50"/>
    <w:rsid w:val="00BE4550"/>
    <w:rsid w:val="00BE67EE"/>
    <w:rsid w:val="00BF12C6"/>
    <w:rsid w:val="00BF2957"/>
    <w:rsid w:val="00BF3550"/>
    <w:rsid w:val="00BF3EE2"/>
    <w:rsid w:val="00BF7CEF"/>
    <w:rsid w:val="00C014D4"/>
    <w:rsid w:val="00C02867"/>
    <w:rsid w:val="00C02F34"/>
    <w:rsid w:val="00C07A92"/>
    <w:rsid w:val="00C11805"/>
    <w:rsid w:val="00C13D5B"/>
    <w:rsid w:val="00C14C7C"/>
    <w:rsid w:val="00C17070"/>
    <w:rsid w:val="00C21975"/>
    <w:rsid w:val="00C22E4B"/>
    <w:rsid w:val="00C25277"/>
    <w:rsid w:val="00C25F67"/>
    <w:rsid w:val="00C260F1"/>
    <w:rsid w:val="00C2749E"/>
    <w:rsid w:val="00C27A32"/>
    <w:rsid w:val="00C27F18"/>
    <w:rsid w:val="00C30440"/>
    <w:rsid w:val="00C30840"/>
    <w:rsid w:val="00C32F8F"/>
    <w:rsid w:val="00C33847"/>
    <w:rsid w:val="00C4308E"/>
    <w:rsid w:val="00C47FA5"/>
    <w:rsid w:val="00C543FA"/>
    <w:rsid w:val="00C545EE"/>
    <w:rsid w:val="00C567AC"/>
    <w:rsid w:val="00C573D8"/>
    <w:rsid w:val="00C608BB"/>
    <w:rsid w:val="00C61237"/>
    <w:rsid w:val="00C616D2"/>
    <w:rsid w:val="00C621D8"/>
    <w:rsid w:val="00C6353C"/>
    <w:rsid w:val="00C645CF"/>
    <w:rsid w:val="00C70719"/>
    <w:rsid w:val="00C72A6B"/>
    <w:rsid w:val="00C74BE3"/>
    <w:rsid w:val="00C75B32"/>
    <w:rsid w:val="00C767C8"/>
    <w:rsid w:val="00C776F7"/>
    <w:rsid w:val="00C80180"/>
    <w:rsid w:val="00C805F7"/>
    <w:rsid w:val="00C80786"/>
    <w:rsid w:val="00C81D42"/>
    <w:rsid w:val="00C82BEE"/>
    <w:rsid w:val="00C831E4"/>
    <w:rsid w:val="00C8398B"/>
    <w:rsid w:val="00C8674E"/>
    <w:rsid w:val="00C86B49"/>
    <w:rsid w:val="00C871E2"/>
    <w:rsid w:val="00C873BF"/>
    <w:rsid w:val="00C87C98"/>
    <w:rsid w:val="00C9184A"/>
    <w:rsid w:val="00C94127"/>
    <w:rsid w:val="00C94C5E"/>
    <w:rsid w:val="00C96042"/>
    <w:rsid w:val="00C97E50"/>
    <w:rsid w:val="00CA174F"/>
    <w:rsid w:val="00CA1C68"/>
    <w:rsid w:val="00CA3C47"/>
    <w:rsid w:val="00CB221D"/>
    <w:rsid w:val="00CB261D"/>
    <w:rsid w:val="00CB279F"/>
    <w:rsid w:val="00CB4E3D"/>
    <w:rsid w:val="00CC0168"/>
    <w:rsid w:val="00CC1AD3"/>
    <w:rsid w:val="00CC320A"/>
    <w:rsid w:val="00CC406A"/>
    <w:rsid w:val="00CC5ED5"/>
    <w:rsid w:val="00CD056A"/>
    <w:rsid w:val="00CD2283"/>
    <w:rsid w:val="00CD373A"/>
    <w:rsid w:val="00CD3F87"/>
    <w:rsid w:val="00CD5D61"/>
    <w:rsid w:val="00CD6BDD"/>
    <w:rsid w:val="00CD7D4F"/>
    <w:rsid w:val="00CE2B62"/>
    <w:rsid w:val="00CE4095"/>
    <w:rsid w:val="00CE4586"/>
    <w:rsid w:val="00CE51DE"/>
    <w:rsid w:val="00CE5778"/>
    <w:rsid w:val="00CE6C14"/>
    <w:rsid w:val="00CF013F"/>
    <w:rsid w:val="00CF0437"/>
    <w:rsid w:val="00CF172A"/>
    <w:rsid w:val="00CF23C5"/>
    <w:rsid w:val="00CF2D17"/>
    <w:rsid w:val="00CF3237"/>
    <w:rsid w:val="00CF4164"/>
    <w:rsid w:val="00CF4D62"/>
    <w:rsid w:val="00D021E9"/>
    <w:rsid w:val="00D04313"/>
    <w:rsid w:val="00D045F3"/>
    <w:rsid w:val="00D04840"/>
    <w:rsid w:val="00D10787"/>
    <w:rsid w:val="00D11DF7"/>
    <w:rsid w:val="00D11DFE"/>
    <w:rsid w:val="00D136CA"/>
    <w:rsid w:val="00D137C3"/>
    <w:rsid w:val="00D13C4B"/>
    <w:rsid w:val="00D1459C"/>
    <w:rsid w:val="00D21376"/>
    <w:rsid w:val="00D21E1E"/>
    <w:rsid w:val="00D22527"/>
    <w:rsid w:val="00D23152"/>
    <w:rsid w:val="00D23533"/>
    <w:rsid w:val="00D248E4"/>
    <w:rsid w:val="00D24AE0"/>
    <w:rsid w:val="00D2587C"/>
    <w:rsid w:val="00D25C7A"/>
    <w:rsid w:val="00D25F15"/>
    <w:rsid w:val="00D263FF"/>
    <w:rsid w:val="00D275C9"/>
    <w:rsid w:val="00D33D8B"/>
    <w:rsid w:val="00D3794C"/>
    <w:rsid w:val="00D41FCC"/>
    <w:rsid w:val="00D427F6"/>
    <w:rsid w:val="00D431DF"/>
    <w:rsid w:val="00D44548"/>
    <w:rsid w:val="00D44BC5"/>
    <w:rsid w:val="00D459E2"/>
    <w:rsid w:val="00D46867"/>
    <w:rsid w:val="00D47466"/>
    <w:rsid w:val="00D50E32"/>
    <w:rsid w:val="00D53692"/>
    <w:rsid w:val="00D53E59"/>
    <w:rsid w:val="00D575C8"/>
    <w:rsid w:val="00D57E0A"/>
    <w:rsid w:val="00D63C54"/>
    <w:rsid w:val="00D640F9"/>
    <w:rsid w:val="00D64F33"/>
    <w:rsid w:val="00D6588E"/>
    <w:rsid w:val="00D713B0"/>
    <w:rsid w:val="00D72D67"/>
    <w:rsid w:val="00D73951"/>
    <w:rsid w:val="00D74713"/>
    <w:rsid w:val="00D761A4"/>
    <w:rsid w:val="00D762E4"/>
    <w:rsid w:val="00D76368"/>
    <w:rsid w:val="00D80688"/>
    <w:rsid w:val="00D81921"/>
    <w:rsid w:val="00D81BC7"/>
    <w:rsid w:val="00D81E83"/>
    <w:rsid w:val="00D873A2"/>
    <w:rsid w:val="00D87458"/>
    <w:rsid w:val="00D9302F"/>
    <w:rsid w:val="00D941E9"/>
    <w:rsid w:val="00D94DB0"/>
    <w:rsid w:val="00DA0912"/>
    <w:rsid w:val="00DA0974"/>
    <w:rsid w:val="00DA1C7F"/>
    <w:rsid w:val="00DA27BB"/>
    <w:rsid w:val="00DA3483"/>
    <w:rsid w:val="00DA6443"/>
    <w:rsid w:val="00DB012B"/>
    <w:rsid w:val="00DB2282"/>
    <w:rsid w:val="00DB353E"/>
    <w:rsid w:val="00DB4C1F"/>
    <w:rsid w:val="00DB4F5B"/>
    <w:rsid w:val="00DC004A"/>
    <w:rsid w:val="00DC31B4"/>
    <w:rsid w:val="00DC403D"/>
    <w:rsid w:val="00DC4475"/>
    <w:rsid w:val="00DC4EA4"/>
    <w:rsid w:val="00DC564E"/>
    <w:rsid w:val="00DC5B48"/>
    <w:rsid w:val="00DD32B2"/>
    <w:rsid w:val="00DD3A31"/>
    <w:rsid w:val="00DD6149"/>
    <w:rsid w:val="00DD7388"/>
    <w:rsid w:val="00DE0125"/>
    <w:rsid w:val="00DE1CC5"/>
    <w:rsid w:val="00DE2170"/>
    <w:rsid w:val="00DE5C17"/>
    <w:rsid w:val="00DF227E"/>
    <w:rsid w:val="00DF2FDD"/>
    <w:rsid w:val="00DF374A"/>
    <w:rsid w:val="00DF48E0"/>
    <w:rsid w:val="00E0064F"/>
    <w:rsid w:val="00E00E30"/>
    <w:rsid w:val="00E02B79"/>
    <w:rsid w:val="00E02DA2"/>
    <w:rsid w:val="00E03EA6"/>
    <w:rsid w:val="00E06ADC"/>
    <w:rsid w:val="00E06E70"/>
    <w:rsid w:val="00E11915"/>
    <w:rsid w:val="00E11E95"/>
    <w:rsid w:val="00E1204C"/>
    <w:rsid w:val="00E16E58"/>
    <w:rsid w:val="00E20D20"/>
    <w:rsid w:val="00E22108"/>
    <w:rsid w:val="00E233FA"/>
    <w:rsid w:val="00E242DE"/>
    <w:rsid w:val="00E2441E"/>
    <w:rsid w:val="00E319CB"/>
    <w:rsid w:val="00E32A40"/>
    <w:rsid w:val="00E34396"/>
    <w:rsid w:val="00E36C38"/>
    <w:rsid w:val="00E36CDD"/>
    <w:rsid w:val="00E37365"/>
    <w:rsid w:val="00E41235"/>
    <w:rsid w:val="00E425DE"/>
    <w:rsid w:val="00E4769E"/>
    <w:rsid w:val="00E476A2"/>
    <w:rsid w:val="00E517C8"/>
    <w:rsid w:val="00E54033"/>
    <w:rsid w:val="00E5619C"/>
    <w:rsid w:val="00E56B9E"/>
    <w:rsid w:val="00E57CB0"/>
    <w:rsid w:val="00E604B5"/>
    <w:rsid w:val="00E61057"/>
    <w:rsid w:val="00E6134C"/>
    <w:rsid w:val="00E62391"/>
    <w:rsid w:val="00E6601C"/>
    <w:rsid w:val="00E67AA0"/>
    <w:rsid w:val="00E711E5"/>
    <w:rsid w:val="00E72387"/>
    <w:rsid w:val="00E730B4"/>
    <w:rsid w:val="00E73A90"/>
    <w:rsid w:val="00E766EA"/>
    <w:rsid w:val="00E76967"/>
    <w:rsid w:val="00E7700F"/>
    <w:rsid w:val="00E77A65"/>
    <w:rsid w:val="00E80B79"/>
    <w:rsid w:val="00E83453"/>
    <w:rsid w:val="00E8416D"/>
    <w:rsid w:val="00E87530"/>
    <w:rsid w:val="00E915A1"/>
    <w:rsid w:val="00E93825"/>
    <w:rsid w:val="00E93972"/>
    <w:rsid w:val="00E95845"/>
    <w:rsid w:val="00E97E75"/>
    <w:rsid w:val="00EA199B"/>
    <w:rsid w:val="00EA1A7D"/>
    <w:rsid w:val="00EA1E56"/>
    <w:rsid w:val="00EA1F4D"/>
    <w:rsid w:val="00EA3275"/>
    <w:rsid w:val="00EA37F9"/>
    <w:rsid w:val="00EA3AA1"/>
    <w:rsid w:val="00EA3B7F"/>
    <w:rsid w:val="00EB2050"/>
    <w:rsid w:val="00EC082C"/>
    <w:rsid w:val="00EC1310"/>
    <w:rsid w:val="00EC4FB3"/>
    <w:rsid w:val="00EC5F0E"/>
    <w:rsid w:val="00ED1CAB"/>
    <w:rsid w:val="00ED262F"/>
    <w:rsid w:val="00ED60C1"/>
    <w:rsid w:val="00ED65A1"/>
    <w:rsid w:val="00ED6FDA"/>
    <w:rsid w:val="00ED7281"/>
    <w:rsid w:val="00ED72BE"/>
    <w:rsid w:val="00EE2313"/>
    <w:rsid w:val="00EE3444"/>
    <w:rsid w:val="00EE5E61"/>
    <w:rsid w:val="00EE6CE5"/>
    <w:rsid w:val="00EE7661"/>
    <w:rsid w:val="00EE785B"/>
    <w:rsid w:val="00EF2255"/>
    <w:rsid w:val="00EF2256"/>
    <w:rsid w:val="00EF276F"/>
    <w:rsid w:val="00EF4537"/>
    <w:rsid w:val="00EF4993"/>
    <w:rsid w:val="00EF4C47"/>
    <w:rsid w:val="00EF4D6E"/>
    <w:rsid w:val="00EF55BD"/>
    <w:rsid w:val="00EF7A10"/>
    <w:rsid w:val="00F02C7D"/>
    <w:rsid w:val="00F037BB"/>
    <w:rsid w:val="00F04B23"/>
    <w:rsid w:val="00F051E9"/>
    <w:rsid w:val="00F072A5"/>
    <w:rsid w:val="00F07398"/>
    <w:rsid w:val="00F07FD0"/>
    <w:rsid w:val="00F118AA"/>
    <w:rsid w:val="00F11BF1"/>
    <w:rsid w:val="00F12CD0"/>
    <w:rsid w:val="00F16876"/>
    <w:rsid w:val="00F20D0C"/>
    <w:rsid w:val="00F23C9D"/>
    <w:rsid w:val="00F25A4C"/>
    <w:rsid w:val="00F30500"/>
    <w:rsid w:val="00F333F9"/>
    <w:rsid w:val="00F33F1B"/>
    <w:rsid w:val="00F34430"/>
    <w:rsid w:val="00F34E58"/>
    <w:rsid w:val="00F36169"/>
    <w:rsid w:val="00F36619"/>
    <w:rsid w:val="00F3764B"/>
    <w:rsid w:val="00F37FA7"/>
    <w:rsid w:val="00F40803"/>
    <w:rsid w:val="00F41998"/>
    <w:rsid w:val="00F41D28"/>
    <w:rsid w:val="00F422DD"/>
    <w:rsid w:val="00F44196"/>
    <w:rsid w:val="00F44858"/>
    <w:rsid w:val="00F46256"/>
    <w:rsid w:val="00F539FA"/>
    <w:rsid w:val="00F53C5D"/>
    <w:rsid w:val="00F5439D"/>
    <w:rsid w:val="00F56938"/>
    <w:rsid w:val="00F60B43"/>
    <w:rsid w:val="00F60FF6"/>
    <w:rsid w:val="00F62309"/>
    <w:rsid w:val="00F64177"/>
    <w:rsid w:val="00F65E4E"/>
    <w:rsid w:val="00F67429"/>
    <w:rsid w:val="00F71970"/>
    <w:rsid w:val="00F71D1A"/>
    <w:rsid w:val="00F72FF4"/>
    <w:rsid w:val="00F73A67"/>
    <w:rsid w:val="00F73D76"/>
    <w:rsid w:val="00F7588E"/>
    <w:rsid w:val="00F75AB8"/>
    <w:rsid w:val="00F77A5C"/>
    <w:rsid w:val="00F82E83"/>
    <w:rsid w:val="00F83471"/>
    <w:rsid w:val="00F83CC3"/>
    <w:rsid w:val="00F85961"/>
    <w:rsid w:val="00F86DF4"/>
    <w:rsid w:val="00F87299"/>
    <w:rsid w:val="00F876F6"/>
    <w:rsid w:val="00F96599"/>
    <w:rsid w:val="00F97D5C"/>
    <w:rsid w:val="00FA3522"/>
    <w:rsid w:val="00FA3C43"/>
    <w:rsid w:val="00FA43F6"/>
    <w:rsid w:val="00FB0F22"/>
    <w:rsid w:val="00FB1753"/>
    <w:rsid w:val="00FB3FD8"/>
    <w:rsid w:val="00FB463D"/>
    <w:rsid w:val="00FC0F0B"/>
    <w:rsid w:val="00FC385D"/>
    <w:rsid w:val="00FC62FE"/>
    <w:rsid w:val="00FD00D5"/>
    <w:rsid w:val="00FD20A5"/>
    <w:rsid w:val="00FD3CD9"/>
    <w:rsid w:val="00FD491A"/>
    <w:rsid w:val="00FD4AE4"/>
    <w:rsid w:val="00FD54D7"/>
    <w:rsid w:val="00FD57C6"/>
    <w:rsid w:val="00FD6B1E"/>
    <w:rsid w:val="00FE262A"/>
    <w:rsid w:val="00FE2CFC"/>
    <w:rsid w:val="00FE3964"/>
    <w:rsid w:val="00FE3D22"/>
    <w:rsid w:val="00FE6313"/>
    <w:rsid w:val="00FE6FEF"/>
    <w:rsid w:val="00FF014B"/>
    <w:rsid w:val="00FF03A6"/>
    <w:rsid w:val="00FF05C2"/>
    <w:rsid w:val="00FF2873"/>
    <w:rsid w:val="00FF2FC6"/>
    <w:rsid w:val="00FF4E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511817C"/>
  <w15:docId w15:val="{70408198-8A40-41DB-9A7F-DFD886A6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D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25277"/>
    <w:pPr>
      <w:keepNext/>
      <w:keepLines/>
      <w:tabs>
        <w:tab w:val="left" w:pos="851"/>
      </w:tabs>
      <w:spacing w:after="240" w:line="276" w:lineRule="auto"/>
      <w:ind w:left="360"/>
      <w:jc w:val="both"/>
      <w:outlineLvl w:val="1"/>
    </w:pPr>
    <w:rPr>
      <w:rFonts w:ascii="Times New Roman" w:eastAsiaTheme="majorEastAsia" w:hAnsi="Times New Roman" w:cs="Times New Roman"/>
      <w:b/>
      <w:bCs/>
      <w:sz w:val="24"/>
      <w:szCs w:val="24"/>
      <w:lang w:eastAsia="zh-CN"/>
    </w:rPr>
  </w:style>
  <w:style w:type="paragraph" w:styleId="Heading3">
    <w:name w:val="heading 3"/>
    <w:basedOn w:val="Normal"/>
    <w:next w:val="Normal"/>
    <w:link w:val="Heading3Char"/>
    <w:uiPriority w:val="9"/>
    <w:unhideWhenUsed/>
    <w:qFormat/>
    <w:rsid w:val="006877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77D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877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277"/>
    <w:rPr>
      <w:rFonts w:ascii="Times New Roman" w:eastAsiaTheme="majorEastAsia" w:hAnsi="Times New Roman" w:cs="Times New Roman"/>
      <w:b/>
      <w:bCs/>
      <w:sz w:val="24"/>
      <w:szCs w:val="24"/>
      <w:lang w:eastAsia="zh-CN"/>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uiPriority w:val="99"/>
    <w:qFormat/>
    <w:locked/>
    <w:rsid w:val="003027BA"/>
    <w:rPr>
      <w:rFonts w:ascii="Times New Roman" w:eastAsia="Calibri" w:hAnsi="Times New Roman" w:cs="Times New Roman"/>
      <w:bCs/>
      <w:sz w:val="20"/>
      <w:szCs w:val="20"/>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autoRedefine/>
    <w:unhideWhenUsed/>
    <w:qFormat/>
    <w:rsid w:val="003027BA"/>
    <w:pPr>
      <w:spacing w:after="0" w:line="240" w:lineRule="auto"/>
      <w:jc w:val="both"/>
    </w:pPr>
    <w:rPr>
      <w:rFonts w:ascii="Times New Roman" w:eastAsia="Calibri" w:hAnsi="Times New Roman" w:cs="Times New Roman"/>
      <w:bCs/>
      <w:sz w:val="20"/>
      <w:szCs w:val="20"/>
      <w:shd w:val="clear" w:color="auto" w:fill="FFFFFF"/>
      <w:lang w:eastAsia="lv-LV"/>
    </w:rPr>
  </w:style>
  <w:style w:type="character" w:customStyle="1" w:styleId="VrestekstsRakstz1">
    <w:name w:val="Vēres teksts Rakstz.1"/>
    <w:basedOn w:val="DefaultParagraphFont"/>
    <w:uiPriority w:val="99"/>
    <w:semiHidden/>
    <w:rsid w:val="003027B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nhideWhenUsed/>
    <w:qFormat/>
    <w:rsid w:val="003027BA"/>
    <w:rPr>
      <w:vertAlign w:val="superscript"/>
    </w:rPr>
  </w:style>
  <w:style w:type="paragraph" w:styleId="Caption">
    <w:name w:val="caption"/>
    <w:basedOn w:val="Normal"/>
    <w:next w:val="Normal"/>
    <w:uiPriority w:val="35"/>
    <w:unhideWhenUsed/>
    <w:qFormat/>
    <w:rsid w:val="003027BA"/>
    <w:pPr>
      <w:spacing w:after="200" w:line="240" w:lineRule="auto"/>
    </w:pPr>
    <w:rPr>
      <w:i/>
      <w:iCs/>
      <w:color w:val="44546A" w:themeColor="text2"/>
      <w:sz w:val="18"/>
      <w:szCs w:val="18"/>
    </w:rPr>
  </w:style>
  <w:style w:type="table" w:styleId="TableGrid">
    <w:name w:val="Table Grid"/>
    <w:basedOn w:val="TableNormal"/>
    <w:uiPriority w:val="39"/>
    <w:rsid w:val="0002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Saistīto dokumentu saraksts,Syle 1,List Paragraph1,Numurets,H&amp;P List Paragraph,PPS_Bullet,Normal bullet 2,Bullet list,Virsraksti,Colorful List - Accent 11,Numbered Para 1,Dot pt,List Paragraph Char Char Char,Indicator Text,2"/>
    <w:basedOn w:val="Normal"/>
    <w:link w:val="ListParagraphChar"/>
    <w:uiPriority w:val="34"/>
    <w:qFormat/>
    <w:rsid w:val="00054E0C"/>
    <w:pPr>
      <w:spacing w:line="312" w:lineRule="auto"/>
      <w:ind w:left="720"/>
      <w:contextualSpacing/>
    </w:pPr>
    <w:rPr>
      <w:rFonts w:eastAsiaTheme="minorEastAsia"/>
      <w:sz w:val="21"/>
      <w:szCs w:val="21"/>
    </w:rPr>
  </w:style>
  <w:style w:type="character" w:customStyle="1" w:styleId="ListParagraphChar">
    <w:name w:val="List Paragraph Char"/>
    <w:aliases w:val="Strip Char,Saistīto dokumentu saraksts Char,Syle 1 Char,List Paragraph1 Char,Numurets Char,H&amp;P List Paragraph Char,PPS_Bullet Char,Normal bullet 2 Char,Bullet list Char,Virsraksti Char,Colorful List - Accent 11 Char,Dot pt Char"/>
    <w:link w:val="ListParagraph"/>
    <w:uiPriority w:val="34"/>
    <w:qFormat/>
    <w:locked/>
    <w:rsid w:val="00054E0C"/>
    <w:rPr>
      <w:rFonts w:eastAsiaTheme="minorEastAsia"/>
      <w:sz w:val="21"/>
      <w:szCs w:val="21"/>
    </w:rPr>
  </w:style>
  <w:style w:type="table" w:customStyle="1" w:styleId="Reatabula4">
    <w:name w:val="Režģa tabula4"/>
    <w:basedOn w:val="TableNormal"/>
    <w:next w:val="TableGrid"/>
    <w:uiPriority w:val="39"/>
    <w:rsid w:val="00054E0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0458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D1459C"/>
    <w:pPr>
      <w:widowControl w:val="0"/>
      <w:spacing w:after="0" w:line="240" w:lineRule="auto"/>
    </w:pPr>
    <w:rPr>
      <w:rFonts w:ascii="Courier New" w:eastAsia="Courier New" w:hAnsi="Courier New" w:cs="Courier New"/>
      <w:color w:val="000000"/>
      <w:sz w:val="24"/>
      <w:szCs w:val="24"/>
    </w:rPr>
  </w:style>
  <w:style w:type="paragraph" w:customStyle="1" w:styleId="CharCharCharChar">
    <w:name w:val="Char Char Char Char"/>
    <w:aliases w:val="Char2"/>
    <w:basedOn w:val="Normal0"/>
    <w:next w:val="Normal0"/>
    <w:link w:val="FootnoteReference"/>
    <w:uiPriority w:val="99"/>
    <w:rsid w:val="00D1459C"/>
    <w:pPr>
      <w:widowControl/>
      <w:spacing w:after="160" w:line="240" w:lineRule="exact"/>
      <w:jc w:val="both"/>
      <w:textAlignment w:val="baseline"/>
    </w:pPr>
    <w:rPr>
      <w:rFonts w:asciiTheme="minorHAnsi" w:eastAsiaTheme="minorHAnsi" w:hAnsiTheme="minorHAnsi" w:cstheme="minorBidi"/>
      <w:color w:val="auto"/>
      <w:sz w:val="22"/>
      <w:szCs w:val="22"/>
      <w:vertAlign w:val="superscript"/>
    </w:rPr>
  </w:style>
  <w:style w:type="paragraph" w:styleId="NormalWeb">
    <w:name w:val="Normal (Web)"/>
    <w:basedOn w:val="Normal"/>
    <w:uiPriority w:val="99"/>
    <w:unhideWhenUsed/>
    <w:qFormat/>
    <w:rsid w:val="00783760"/>
    <w:pPr>
      <w:spacing w:before="100" w:beforeAutospacing="1" w:after="100" w:afterAutospacing="1" w:line="240" w:lineRule="auto"/>
      <w:ind w:firstLine="720"/>
      <w:jc w:val="both"/>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6F5D4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5D42"/>
    <w:pPr>
      <w:outlineLvl w:val="9"/>
    </w:pPr>
    <w:rPr>
      <w:lang w:eastAsia="lv-LV"/>
    </w:rPr>
  </w:style>
  <w:style w:type="paragraph" w:styleId="TOC2">
    <w:name w:val="toc 2"/>
    <w:basedOn w:val="Normal"/>
    <w:next w:val="Normal"/>
    <w:autoRedefine/>
    <w:uiPriority w:val="39"/>
    <w:unhideWhenUsed/>
    <w:rsid w:val="00C86B49"/>
    <w:pPr>
      <w:tabs>
        <w:tab w:val="right" w:leader="dot" w:pos="9736"/>
      </w:tabs>
      <w:spacing w:after="100"/>
      <w:ind w:left="220"/>
    </w:pPr>
    <w:rPr>
      <w:noProof/>
    </w:rPr>
  </w:style>
  <w:style w:type="character" w:styleId="Hyperlink">
    <w:name w:val="Hyperlink"/>
    <w:basedOn w:val="DefaultParagraphFont"/>
    <w:uiPriority w:val="99"/>
    <w:unhideWhenUsed/>
    <w:rsid w:val="006F5D42"/>
    <w:rPr>
      <w:color w:val="0563C1" w:themeColor="hyperlink"/>
      <w:u w:val="single"/>
    </w:rPr>
  </w:style>
  <w:style w:type="paragraph" w:styleId="TOC1">
    <w:name w:val="toc 1"/>
    <w:basedOn w:val="Normal"/>
    <w:next w:val="Normal"/>
    <w:autoRedefine/>
    <w:uiPriority w:val="39"/>
    <w:unhideWhenUsed/>
    <w:rsid w:val="006F5D42"/>
    <w:pPr>
      <w:spacing w:after="100"/>
    </w:pPr>
    <w:rPr>
      <w:rFonts w:eastAsiaTheme="minorEastAsia" w:cs="Times New Roman"/>
      <w:lang w:eastAsia="lv-LV"/>
    </w:rPr>
  </w:style>
  <w:style w:type="paragraph" w:styleId="TOC3">
    <w:name w:val="toc 3"/>
    <w:basedOn w:val="Normal"/>
    <w:next w:val="Normal"/>
    <w:autoRedefine/>
    <w:uiPriority w:val="39"/>
    <w:unhideWhenUsed/>
    <w:rsid w:val="006F5D42"/>
    <w:pPr>
      <w:spacing w:after="100"/>
      <w:ind w:left="440"/>
    </w:pPr>
    <w:rPr>
      <w:rFonts w:eastAsiaTheme="minorEastAsia" w:cs="Times New Roman"/>
      <w:lang w:eastAsia="lv-LV"/>
    </w:rPr>
  </w:style>
  <w:style w:type="paragraph" w:styleId="Subtitle">
    <w:name w:val="Subtitle"/>
    <w:basedOn w:val="Normal"/>
    <w:next w:val="Normal"/>
    <w:link w:val="SubtitleChar"/>
    <w:uiPriority w:val="11"/>
    <w:qFormat/>
    <w:rsid w:val="006877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77D2"/>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6877D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877D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877D2"/>
    <w:rPr>
      <w:rFonts w:asciiTheme="majorHAnsi" w:eastAsiaTheme="majorEastAsia" w:hAnsiTheme="majorHAnsi" w:cstheme="majorBidi"/>
      <w:color w:val="2F5496" w:themeColor="accent1" w:themeShade="BF"/>
    </w:rPr>
  </w:style>
  <w:style w:type="table" w:customStyle="1" w:styleId="Reatabula1">
    <w:name w:val="Režģa tabula1"/>
    <w:basedOn w:val="TableNormal"/>
    <w:next w:val="TableGrid"/>
    <w:uiPriority w:val="39"/>
    <w:rsid w:val="008101A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E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0E30"/>
  </w:style>
  <w:style w:type="paragraph" w:styleId="Footer">
    <w:name w:val="footer"/>
    <w:basedOn w:val="Normal"/>
    <w:link w:val="FooterChar"/>
    <w:uiPriority w:val="99"/>
    <w:unhideWhenUsed/>
    <w:rsid w:val="00E00E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0E30"/>
  </w:style>
  <w:style w:type="table" w:customStyle="1" w:styleId="Reatabula2">
    <w:name w:val="Režģa tabula2"/>
    <w:basedOn w:val="TableNormal"/>
    <w:next w:val="TableGrid"/>
    <w:uiPriority w:val="39"/>
    <w:rsid w:val="00F86DF4"/>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NoList"/>
    <w:uiPriority w:val="99"/>
    <w:semiHidden/>
    <w:unhideWhenUsed/>
    <w:rsid w:val="009E7F4B"/>
  </w:style>
  <w:style w:type="table" w:customStyle="1" w:styleId="Reatabula3">
    <w:name w:val="Režģa tabula3"/>
    <w:basedOn w:val="TableNormal"/>
    <w:next w:val="TableGrid"/>
    <w:uiPriority w:val="39"/>
    <w:rsid w:val="009E7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B70"/>
    <w:rPr>
      <w:sz w:val="16"/>
      <w:szCs w:val="16"/>
    </w:rPr>
  </w:style>
  <w:style w:type="paragraph" w:styleId="CommentText">
    <w:name w:val="annotation text"/>
    <w:basedOn w:val="Normal"/>
    <w:link w:val="CommentTextChar"/>
    <w:uiPriority w:val="99"/>
    <w:semiHidden/>
    <w:unhideWhenUsed/>
    <w:rsid w:val="00957B70"/>
    <w:pPr>
      <w:spacing w:line="240" w:lineRule="auto"/>
    </w:pPr>
    <w:rPr>
      <w:sz w:val="20"/>
      <w:szCs w:val="20"/>
    </w:rPr>
  </w:style>
  <w:style w:type="character" w:customStyle="1" w:styleId="CommentTextChar">
    <w:name w:val="Comment Text Char"/>
    <w:basedOn w:val="DefaultParagraphFont"/>
    <w:link w:val="CommentText"/>
    <w:uiPriority w:val="99"/>
    <w:semiHidden/>
    <w:rsid w:val="00957B70"/>
    <w:rPr>
      <w:sz w:val="20"/>
      <w:szCs w:val="20"/>
    </w:rPr>
  </w:style>
  <w:style w:type="paragraph" w:styleId="CommentSubject">
    <w:name w:val="annotation subject"/>
    <w:basedOn w:val="CommentText"/>
    <w:next w:val="CommentText"/>
    <w:link w:val="CommentSubjectChar"/>
    <w:uiPriority w:val="99"/>
    <w:semiHidden/>
    <w:unhideWhenUsed/>
    <w:rsid w:val="00957B70"/>
    <w:rPr>
      <w:b/>
      <w:bCs/>
    </w:rPr>
  </w:style>
  <w:style w:type="character" w:customStyle="1" w:styleId="CommentSubjectChar">
    <w:name w:val="Comment Subject Char"/>
    <w:basedOn w:val="CommentTextChar"/>
    <w:link w:val="CommentSubject"/>
    <w:uiPriority w:val="99"/>
    <w:semiHidden/>
    <w:rsid w:val="00957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6090">
      <w:bodyDiv w:val="1"/>
      <w:marLeft w:val="0"/>
      <w:marRight w:val="0"/>
      <w:marTop w:val="0"/>
      <w:marBottom w:val="0"/>
      <w:divBdr>
        <w:top w:val="none" w:sz="0" w:space="0" w:color="auto"/>
        <w:left w:val="none" w:sz="0" w:space="0" w:color="auto"/>
        <w:bottom w:val="none" w:sz="0" w:space="0" w:color="auto"/>
        <w:right w:val="none" w:sz="0" w:space="0" w:color="auto"/>
      </w:divBdr>
    </w:div>
    <w:div w:id="58286231">
      <w:bodyDiv w:val="1"/>
      <w:marLeft w:val="0"/>
      <w:marRight w:val="0"/>
      <w:marTop w:val="0"/>
      <w:marBottom w:val="0"/>
      <w:divBdr>
        <w:top w:val="none" w:sz="0" w:space="0" w:color="auto"/>
        <w:left w:val="none" w:sz="0" w:space="0" w:color="auto"/>
        <w:bottom w:val="none" w:sz="0" w:space="0" w:color="auto"/>
        <w:right w:val="none" w:sz="0" w:space="0" w:color="auto"/>
      </w:divBdr>
    </w:div>
    <w:div w:id="75833790">
      <w:bodyDiv w:val="1"/>
      <w:marLeft w:val="0"/>
      <w:marRight w:val="0"/>
      <w:marTop w:val="0"/>
      <w:marBottom w:val="0"/>
      <w:divBdr>
        <w:top w:val="none" w:sz="0" w:space="0" w:color="auto"/>
        <w:left w:val="none" w:sz="0" w:space="0" w:color="auto"/>
        <w:bottom w:val="none" w:sz="0" w:space="0" w:color="auto"/>
        <w:right w:val="none" w:sz="0" w:space="0" w:color="auto"/>
      </w:divBdr>
    </w:div>
    <w:div w:id="126317942">
      <w:bodyDiv w:val="1"/>
      <w:marLeft w:val="0"/>
      <w:marRight w:val="0"/>
      <w:marTop w:val="0"/>
      <w:marBottom w:val="0"/>
      <w:divBdr>
        <w:top w:val="none" w:sz="0" w:space="0" w:color="auto"/>
        <w:left w:val="none" w:sz="0" w:space="0" w:color="auto"/>
        <w:bottom w:val="none" w:sz="0" w:space="0" w:color="auto"/>
        <w:right w:val="none" w:sz="0" w:space="0" w:color="auto"/>
      </w:divBdr>
    </w:div>
    <w:div w:id="134103557">
      <w:bodyDiv w:val="1"/>
      <w:marLeft w:val="0"/>
      <w:marRight w:val="0"/>
      <w:marTop w:val="0"/>
      <w:marBottom w:val="0"/>
      <w:divBdr>
        <w:top w:val="none" w:sz="0" w:space="0" w:color="auto"/>
        <w:left w:val="none" w:sz="0" w:space="0" w:color="auto"/>
        <w:bottom w:val="none" w:sz="0" w:space="0" w:color="auto"/>
        <w:right w:val="none" w:sz="0" w:space="0" w:color="auto"/>
      </w:divBdr>
    </w:div>
    <w:div w:id="173805751">
      <w:bodyDiv w:val="1"/>
      <w:marLeft w:val="0"/>
      <w:marRight w:val="0"/>
      <w:marTop w:val="0"/>
      <w:marBottom w:val="0"/>
      <w:divBdr>
        <w:top w:val="none" w:sz="0" w:space="0" w:color="auto"/>
        <w:left w:val="none" w:sz="0" w:space="0" w:color="auto"/>
        <w:bottom w:val="none" w:sz="0" w:space="0" w:color="auto"/>
        <w:right w:val="none" w:sz="0" w:space="0" w:color="auto"/>
      </w:divBdr>
    </w:div>
    <w:div w:id="207031629">
      <w:bodyDiv w:val="1"/>
      <w:marLeft w:val="0"/>
      <w:marRight w:val="0"/>
      <w:marTop w:val="0"/>
      <w:marBottom w:val="0"/>
      <w:divBdr>
        <w:top w:val="none" w:sz="0" w:space="0" w:color="auto"/>
        <w:left w:val="none" w:sz="0" w:space="0" w:color="auto"/>
        <w:bottom w:val="none" w:sz="0" w:space="0" w:color="auto"/>
        <w:right w:val="none" w:sz="0" w:space="0" w:color="auto"/>
      </w:divBdr>
    </w:div>
    <w:div w:id="211767486">
      <w:bodyDiv w:val="1"/>
      <w:marLeft w:val="0"/>
      <w:marRight w:val="0"/>
      <w:marTop w:val="0"/>
      <w:marBottom w:val="0"/>
      <w:divBdr>
        <w:top w:val="none" w:sz="0" w:space="0" w:color="auto"/>
        <w:left w:val="none" w:sz="0" w:space="0" w:color="auto"/>
        <w:bottom w:val="none" w:sz="0" w:space="0" w:color="auto"/>
        <w:right w:val="none" w:sz="0" w:space="0" w:color="auto"/>
      </w:divBdr>
    </w:div>
    <w:div w:id="250819208">
      <w:bodyDiv w:val="1"/>
      <w:marLeft w:val="0"/>
      <w:marRight w:val="0"/>
      <w:marTop w:val="0"/>
      <w:marBottom w:val="0"/>
      <w:divBdr>
        <w:top w:val="none" w:sz="0" w:space="0" w:color="auto"/>
        <w:left w:val="none" w:sz="0" w:space="0" w:color="auto"/>
        <w:bottom w:val="none" w:sz="0" w:space="0" w:color="auto"/>
        <w:right w:val="none" w:sz="0" w:space="0" w:color="auto"/>
      </w:divBdr>
    </w:div>
    <w:div w:id="260143619">
      <w:bodyDiv w:val="1"/>
      <w:marLeft w:val="0"/>
      <w:marRight w:val="0"/>
      <w:marTop w:val="0"/>
      <w:marBottom w:val="0"/>
      <w:divBdr>
        <w:top w:val="none" w:sz="0" w:space="0" w:color="auto"/>
        <w:left w:val="none" w:sz="0" w:space="0" w:color="auto"/>
        <w:bottom w:val="none" w:sz="0" w:space="0" w:color="auto"/>
        <w:right w:val="none" w:sz="0" w:space="0" w:color="auto"/>
      </w:divBdr>
    </w:div>
    <w:div w:id="266698091">
      <w:bodyDiv w:val="1"/>
      <w:marLeft w:val="0"/>
      <w:marRight w:val="0"/>
      <w:marTop w:val="0"/>
      <w:marBottom w:val="0"/>
      <w:divBdr>
        <w:top w:val="none" w:sz="0" w:space="0" w:color="auto"/>
        <w:left w:val="none" w:sz="0" w:space="0" w:color="auto"/>
        <w:bottom w:val="none" w:sz="0" w:space="0" w:color="auto"/>
        <w:right w:val="none" w:sz="0" w:space="0" w:color="auto"/>
      </w:divBdr>
    </w:div>
    <w:div w:id="309409539">
      <w:bodyDiv w:val="1"/>
      <w:marLeft w:val="0"/>
      <w:marRight w:val="0"/>
      <w:marTop w:val="0"/>
      <w:marBottom w:val="0"/>
      <w:divBdr>
        <w:top w:val="none" w:sz="0" w:space="0" w:color="auto"/>
        <w:left w:val="none" w:sz="0" w:space="0" w:color="auto"/>
        <w:bottom w:val="none" w:sz="0" w:space="0" w:color="auto"/>
        <w:right w:val="none" w:sz="0" w:space="0" w:color="auto"/>
      </w:divBdr>
    </w:div>
    <w:div w:id="315494149">
      <w:bodyDiv w:val="1"/>
      <w:marLeft w:val="0"/>
      <w:marRight w:val="0"/>
      <w:marTop w:val="0"/>
      <w:marBottom w:val="0"/>
      <w:divBdr>
        <w:top w:val="none" w:sz="0" w:space="0" w:color="auto"/>
        <w:left w:val="none" w:sz="0" w:space="0" w:color="auto"/>
        <w:bottom w:val="none" w:sz="0" w:space="0" w:color="auto"/>
        <w:right w:val="none" w:sz="0" w:space="0" w:color="auto"/>
      </w:divBdr>
    </w:div>
    <w:div w:id="324747870">
      <w:bodyDiv w:val="1"/>
      <w:marLeft w:val="0"/>
      <w:marRight w:val="0"/>
      <w:marTop w:val="0"/>
      <w:marBottom w:val="0"/>
      <w:divBdr>
        <w:top w:val="none" w:sz="0" w:space="0" w:color="auto"/>
        <w:left w:val="none" w:sz="0" w:space="0" w:color="auto"/>
        <w:bottom w:val="none" w:sz="0" w:space="0" w:color="auto"/>
        <w:right w:val="none" w:sz="0" w:space="0" w:color="auto"/>
      </w:divBdr>
    </w:div>
    <w:div w:id="345792293">
      <w:bodyDiv w:val="1"/>
      <w:marLeft w:val="0"/>
      <w:marRight w:val="0"/>
      <w:marTop w:val="0"/>
      <w:marBottom w:val="0"/>
      <w:divBdr>
        <w:top w:val="none" w:sz="0" w:space="0" w:color="auto"/>
        <w:left w:val="none" w:sz="0" w:space="0" w:color="auto"/>
        <w:bottom w:val="none" w:sz="0" w:space="0" w:color="auto"/>
        <w:right w:val="none" w:sz="0" w:space="0" w:color="auto"/>
      </w:divBdr>
    </w:div>
    <w:div w:id="383791479">
      <w:bodyDiv w:val="1"/>
      <w:marLeft w:val="0"/>
      <w:marRight w:val="0"/>
      <w:marTop w:val="0"/>
      <w:marBottom w:val="0"/>
      <w:divBdr>
        <w:top w:val="none" w:sz="0" w:space="0" w:color="auto"/>
        <w:left w:val="none" w:sz="0" w:space="0" w:color="auto"/>
        <w:bottom w:val="none" w:sz="0" w:space="0" w:color="auto"/>
        <w:right w:val="none" w:sz="0" w:space="0" w:color="auto"/>
      </w:divBdr>
    </w:div>
    <w:div w:id="385295932">
      <w:bodyDiv w:val="1"/>
      <w:marLeft w:val="0"/>
      <w:marRight w:val="0"/>
      <w:marTop w:val="0"/>
      <w:marBottom w:val="0"/>
      <w:divBdr>
        <w:top w:val="none" w:sz="0" w:space="0" w:color="auto"/>
        <w:left w:val="none" w:sz="0" w:space="0" w:color="auto"/>
        <w:bottom w:val="none" w:sz="0" w:space="0" w:color="auto"/>
        <w:right w:val="none" w:sz="0" w:space="0" w:color="auto"/>
      </w:divBdr>
    </w:div>
    <w:div w:id="417562104">
      <w:bodyDiv w:val="1"/>
      <w:marLeft w:val="0"/>
      <w:marRight w:val="0"/>
      <w:marTop w:val="0"/>
      <w:marBottom w:val="0"/>
      <w:divBdr>
        <w:top w:val="none" w:sz="0" w:space="0" w:color="auto"/>
        <w:left w:val="none" w:sz="0" w:space="0" w:color="auto"/>
        <w:bottom w:val="none" w:sz="0" w:space="0" w:color="auto"/>
        <w:right w:val="none" w:sz="0" w:space="0" w:color="auto"/>
      </w:divBdr>
    </w:div>
    <w:div w:id="435095780">
      <w:bodyDiv w:val="1"/>
      <w:marLeft w:val="0"/>
      <w:marRight w:val="0"/>
      <w:marTop w:val="0"/>
      <w:marBottom w:val="0"/>
      <w:divBdr>
        <w:top w:val="none" w:sz="0" w:space="0" w:color="auto"/>
        <w:left w:val="none" w:sz="0" w:space="0" w:color="auto"/>
        <w:bottom w:val="none" w:sz="0" w:space="0" w:color="auto"/>
        <w:right w:val="none" w:sz="0" w:space="0" w:color="auto"/>
      </w:divBdr>
    </w:div>
    <w:div w:id="458843772">
      <w:bodyDiv w:val="1"/>
      <w:marLeft w:val="0"/>
      <w:marRight w:val="0"/>
      <w:marTop w:val="0"/>
      <w:marBottom w:val="0"/>
      <w:divBdr>
        <w:top w:val="none" w:sz="0" w:space="0" w:color="auto"/>
        <w:left w:val="none" w:sz="0" w:space="0" w:color="auto"/>
        <w:bottom w:val="none" w:sz="0" w:space="0" w:color="auto"/>
        <w:right w:val="none" w:sz="0" w:space="0" w:color="auto"/>
      </w:divBdr>
    </w:div>
    <w:div w:id="465052535">
      <w:bodyDiv w:val="1"/>
      <w:marLeft w:val="0"/>
      <w:marRight w:val="0"/>
      <w:marTop w:val="0"/>
      <w:marBottom w:val="0"/>
      <w:divBdr>
        <w:top w:val="none" w:sz="0" w:space="0" w:color="auto"/>
        <w:left w:val="none" w:sz="0" w:space="0" w:color="auto"/>
        <w:bottom w:val="none" w:sz="0" w:space="0" w:color="auto"/>
        <w:right w:val="none" w:sz="0" w:space="0" w:color="auto"/>
      </w:divBdr>
    </w:div>
    <w:div w:id="499739650">
      <w:bodyDiv w:val="1"/>
      <w:marLeft w:val="0"/>
      <w:marRight w:val="0"/>
      <w:marTop w:val="0"/>
      <w:marBottom w:val="0"/>
      <w:divBdr>
        <w:top w:val="none" w:sz="0" w:space="0" w:color="auto"/>
        <w:left w:val="none" w:sz="0" w:space="0" w:color="auto"/>
        <w:bottom w:val="none" w:sz="0" w:space="0" w:color="auto"/>
        <w:right w:val="none" w:sz="0" w:space="0" w:color="auto"/>
      </w:divBdr>
    </w:div>
    <w:div w:id="502400729">
      <w:bodyDiv w:val="1"/>
      <w:marLeft w:val="0"/>
      <w:marRight w:val="0"/>
      <w:marTop w:val="0"/>
      <w:marBottom w:val="0"/>
      <w:divBdr>
        <w:top w:val="none" w:sz="0" w:space="0" w:color="auto"/>
        <w:left w:val="none" w:sz="0" w:space="0" w:color="auto"/>
        <w:bottom w:val="none" w:sz="0" w:space="0" w:color="auto"/>
        <w:right w:val="none" w:sz="0" w:space="0" w:color="auto"/>
      </w:divBdr>
    </w:div>
    <w:div w:id="509221880">
      <w:bodyDiv w:val="1"/>
      <w:marLeft w:val="0"/>
      <w:marRight w:val="0"/>
      <w:marTop w:val="0"/>
      <w:marBottom w:val="0"/>
      <w:divBdr>
        <w:top w:val="none" w:sz="0" w:space="0" w:color="auto"/>
        <w:left w:val="none" w:sz="0" w:space="0" w:color="auto"/>
        <w:bottom w:val="none" w:sz="0" w:space="0" w:color="auto"/>
        <w:right w:val="none" w:sz="0" w:space="0" w:color="auto"/>
      </w:divBdr>
    </w:div>
    <w:div w:id="509492834">
      <w:bodyDiv w:val="1"/>
      <w:marLeft w:val="0"/>
      <w:marRight w:val="0"/>
      <w:marTop w:val="0"/>
      <w:marBottom w:val="0"/>
      <w:divBdr>
        <w:top w:val="none" w:sz="0" w:space="0" w:color="auto"/>
        <w:left w:val="none" w:sz="0" w:space="0" w:color="auto"/>
        <w:bottom w:val="none" w:sz="0" w:space="0" w:color="auto"/>
        <w:right w:val="none" w:sz="0" w:space="0" w:color="auto"/>
      </w:divBdr>
    </w:div>
    <w:div w:id="511575402">
      <w:bodyDiv w:val="1"/>
      <w:marLeft w:val="0"/>
      <w:marRight w:val="0"/>
      <w:marTop w:val="0"/>
      <w:marBottom w:val="0"/>
      <w:divBdr>
        <w:top w:val="none" w:sz="0" w:space="0" w:color="auto"/>
        <w:left w:val="none" w:sz="0" w:space="0" w:color="auto"/>
        <w:bottom w:val="none" w:sz="0" w:space="0" w:color="auto"/>
        <w:right w:val="none" w:sz="0" w:space="0" w:color="auto"/>
      </w:divBdr>
    </w:div>
    <w:div w:id="535853434">
      <w:bodyDiv w:val="1"/>
      <w:marLeft w:val="0"/>
      <w:marRight w:val="0"/>
      <w:marTop w:val="0"/>
      <w:marBottom w:val="0"/>
      <w:divBdr>
        <w:top w:val="none" w:sz="0" w:space="0" w:color="auto"/>
        <w:left w:val="none" w:sz="0" w:space="0" w:color="auto"/>
        <w:bottom w:val="none" w:sz="0" w:space="0" w:color="auto"/>
        <w:right w:val="none" w:sz="0" w:space="0" w:color="auto"/>
      </w:divBdr>
    </w:div>
    <w:div w:id="538204241">
      <w:bodyDiv w:val="1"/>
      <w:marLeft w:val="0"/>
      <w:marRight w:val="0"/>
      <w:marTop w:val="0"/>
      <w:marBottom w:val="0"/>
      <w:divBdr>
        <w:top w:val="none" w:sz="0" w:space="0" w:color="auto"/>
        <w:left w:val="none" w:sz="0" w:space="0" w:color="auto"/>
        <w:bottom w:val="none" w:sz="0" w:space="0" w:color="auto"/>
        <w:right w:val="none" w:sz="0" w:space="0" w:color="auto"/>
      </w:divBdr>
    </w:div>
    <w:div w:id="580142234">
      <w:bodyDiv w:val="1"/>
      <w:marLeft w:val="0"/>
      <w:marRight w:val="0"/>
      <w:marTop w:val="0"/>
      <w:marBottom w:val="0"/>
      <w:divBdr>
        <w:top w:val="none" w:sz="0" w:space="0" w:color="auto"/>
        <w:left w:val="none" w:sz="0" w:space="0" w:color="auto"/>
        <w:bottom w:val="none" w:sz="0" w:space="0" w:color="auto"/>
        <w:right w:val="none" w:sz="0" w:space="0" w:color="auto"/>
      </w:divBdr>
    </w:div>
    <w:div w:id="589586033">
      <w:bodyDiv w:val="1"/>
      <w:marLeft w:val="0"/>
      <w:marRight w:val="0"/>
      <w:marTop w:val="0"/>
      <w:marBottom w:val="0"/>
      <w:divBdr>
        <w:top w:val="none" w:sz="0" w:space="0" w:color="auto"/>
        <w:left w:val="none" w:sz="0" w:space="0" w:color="auto"/>
        <w:bottom w:val="none" w:sz="0" w:space="0" w:color="auto"/>
        <w:right w:val="none" w:sz="0" w:space="0" w:color="auto"/>
      </w:divBdr>
    </w:div>
    <w:div w:id="599220693">
      <w:bodyDiv w:val="1"/>
      <w:marLeft w:val="0"/>
      <w:marRight w:val="0"/>
      <w:marTop w:val="0"/>
      <w:marBottom w:val="0"/>
      <w:divBdr>
        <w:top w:val="none" w:sz="0" w:space="0" w:color="auto"/>
        <w:left w:val="none" w:sz="0" w:space="0" w:color="auto"/>
        <w:bottom w:val="none" w:sz="0" w:space="0" w:color="auto"/>
        <w:right w:val="none" w:sz="0" w:space="0" w:color="auto"/>
      </w:divBdr>
    </w:div>
    <w:div w:id="608463767">
      <w:bodyDiv w:val="1"/>
      <w:marLeft w:val="0"/>
      <w:marRight w:val="0"/>
      <w:marTop w:val="0"/>
      <w:marBottom w:val="0"/>
      <w:divBdr>
        <w:top w:val="none" w:sz="0" w:space="0" w:color="auto"/>
        <w:left w:val="none" w:sz="0" w:space="0" w:color="auto"/>
        <w:bottom w:val="none" w:sz="0" w:space="0" w:color="auto"/>
        <w:right w:val="none" w:sz="0" w:space="0" w:color="auto"/>
      </w:divBdr>
    </w:div>
    <w:div w:id="707413573">
      <w:bodyDiv w:val="1"/>
      <w:marLeft w:val="0"/>
      <w:marRight w:val="0"/>
      <w:marTop w:val="0"/>
      <w:marBottom w:val="0"/>
      <w:divBdr>
        <w:top w:val="none" w:sz="0" w:space="0" w:color="auto"/>
        <w:left w:val="none" w:sz="0" w:space="0" w:color="auto"/>
        <w:bottom w:val="none" w:sz="0" w:space="0" w:color="auto"/>
        <w:right w:val="none" w:sz="0" w:space="0" w:color="auto"/>
      </w:divBdr>
    </w:div>
    <w:div w:id="753013359">
      <w:bodyDiv w:val="1"/>
      <w:marLeft w:val="0"/>
      <w:marRight w:val="0"/>
      <w:marTop w:val="0"/>
      <w:marBottom w:val="0"/>
      <w:divBdr>
        <w:top w:val="none" w:sz="0" w:space="0" w:color="auto"/>
        <w:left w:val="none" w:sz="0" w:space="0" w:color="auto"/>
        <w:bottom w:val="none" w:sz="0" w:space="0" w:color="auto"/>
        <w:right w:val="none" w:sz="0" w:space="0" w:color="auto"/>
      </w:divBdr>
    </w:div>
    <w:div w:id="783691912">
      <w:bodyDiv w:val="1"/>
      <w:marLeft w:val="0"/>
      <w:marRight w:val="0"/>
      <w:marTop w:val="0"/>
      <w:marBottom w:val="0"/>
      <w:divBdr>
        <w:top w:val="none" w:sz="0" w:space="0" w:color="auto"/>
        <w:left w:val="none" w:sz="0" w:space="0" w:color="auto"/>
        <w:bottom w:val="none" w:sz="0" w:space="0" w:color="auto"/>
        <w:right w:val="none" w:sz="0" w:space="0" w:color="auto"/>
      </w:divBdr>
    </w:div>
    <w:div w:id="784153139">
      <w:bodyDiv w:val="1"/>
      <w:marLeft w:val="0"/>
      <w:marRight w:val="0"/>
      <w:marTop w:val="0"/>
      <w:marBottom w:val="0"/>
      <w:divBdr>
        <w:top w:val="none" w:sz="0" w:space="0" w:color="auto"/>
        <w:left w:val="none" w:sz="0" w:space="0" w:color="auto"/>
        <w:bottom w:val="none" w:sz="0" w:space="0" w:color="auto"/>
        <w:right w:val="none" w:sz="0" w:space="0" w:color="auto"/>
      </w:divBdr>
    </w:div>
    <w:div w:id="848446579">
      <w:bodyDiv w:val="1"/>
      <w:marLeft w:val="0"/>
      <w:marRight w:val="0"/>
      <w:marTop w:val="0"/>
      <w:marBottom w:val="0"/>
      <w:divBdr>
        <w:top w:val="none" w:sz="0" w:space="0" w:color="auto"/>
        <w:left w:val="none" w:sz="0" w:space="0" w:color="auto"/>
        <w:bottom w:val="none" w:sz="0" w:space="0" w:color="auto"/>
        <w:right w:val="none" w:sz="0" w:space="0" w:color="auto"/>
      </w:divBdr>
    </w:div>
    <w:div w:id="863791052">
      <w:bodyDiv w:val="1"/>
      <w:marLeft w:val="0"/>
      <w:marRight w:val="0"/>
      <w:marTop w:val="0"/>
      <w:marBottom w:val="0"/>
      <w:divBdr>
        <w:top w:val="none" w:sz="0" w:space="0" w:color="auto"/>
        <w:left w:val="none" w:sz="0" w:space="0" w:color="auto"/>
        <w:bottom w:val="none" w:sz="0" w:space="0" w:color="auto"/>
        <w:right w:val="none" w:sz="0" w:space="0" w:color="auto"/>
      </w:divBdr>
    </w:div>
    <w:div w:id="908345716">
      <w:bodyDiv w:val="1"/>
      <w:marLeft w:val="0"/>
      <w:marRight w:val="0"/>
      <w:marTop w:val="0"/>
      <w:marBottom w:val="0"/>
      <w:divBdr>
        <w:top w:val="none" w:sz="0" w:space="0" w:color="auto"/>
        <w:left w:val="none" w:sz="0" w:space="0" w:color="auto"/>
        <w:bottom w:val="none" w:sz="0" w:space="0" w:color="auto"/>
        <w:right w:val="none" w:sz="0" w:space="0" w:color="auto"/>
      </w:divBdr>
    </w:div>
    <w:div w:id="919480936">
      <w:bodyDiv w:val="1"/>
      <w:marLeft w:val="0"/>
      <w:marRight w:val="0"/>
      <w:marTop w:val="0"/>
      <w:marBottom w:val="0"/>
      <w:divBdr>
        <w:top w:val="none" w:sz="0" w:space="0" w:color="auto"/>
        <w:left w:val="none" w:sz="0" w:space="0" w:color="auto"/>
        <w:bottom w:val="none" w:sz="0" w:space="0" w:color="auto"/>
        <w:right w:val="none" w:sz="0" w:space="0" w:color="auto"/>
      </w:divBdr>
    </w:div>
    <w:div w:id="938025157">
      <w:bodyDiv w:val="1"/>
      <w:marLeft w:val="0"/>
      <w:marRight w:val="0"/>
      <w:marTop w:val="0"/>
      <w:marBottom w:val="0"/>
      <w:divBdr>
        <w:top w:val="none" w:sz="0" w:space="0" w:color="auto"/>
        <w:left w:val="none" w:sz="0" w:space="0" w:color="auto"/>
        <w:bottom w:val="none" w:sz="0" w:space="0" w:color="auto"/>
        <w:right w:val="none" w:sz="0" w:space="0" w:color="auto"/>
      </w:divBdr>
    </w:div>
    <w:div w:id="966660560">
      <w:bodyDiv w:val="1"/>
      <w:marLeft w:val="0"/>
      <w:marRight w:val="0"/>
      <w:marTop w:val="0"/>
      <w:marBottom w:val="0"/>
      <w:divBdr>
        <w:top w:val="none" w:sz="0" w:space="0" w:color="auto"/>
        <w:left w:val="none" w:sz="0" w:space="0" w:color="auto"/>
        <w:bottom w:val="none" w:sz="0" w:space="0" w:color="auto"/>
        <w:right w:val="none" w:sz="0" w:space="0" w:color="auto"/>
      </w:divBdr>
    </w:div>
    <w:div w:id="993610644">
      <w:bodyDiv w:val="1"/>
      <w:marLeft w:val="0"/>
      <w:marRight w:val="0"/>
      <w:marTop w:val="0"/>
      <w:marBottom w:val="0"/>
      <w:divBdr>
        <w:top w:val="none" w:sz="0" w:space="0" w:color="auto"/>
        <w:left w:val="none" w:sz="0" w:space="0" w:color="auto"/>
        <w:bottom w:val="none" w:sz="0" w:space="0" w:color="auto"/>
        <w:right w:val="none" w:sz="0" w:space="0" w:color="auto"/>
      </w:divBdr>
    </w:div>
    <w:div w:id="1006250394">
      <w:bodyDiv w:val="1"/>
      <w:marLeft w:val="0"/>
      <w:marRight w:val="0"/>
      <w:marTop w:val="0"/>
      <w:marBottom w:val="0"/>
      <w:divBdr>
        <w:top w:val="none" w:sz="0" w:space="0" w:color="auto"/>
        <w:left w:val="none" w:sz="0" w:space="0" w:color="auto"/>
        <w:bottom w:val="none" w:sz="0" w:space="0" w:color="auto"/>
        <w:right w:val="none" w:sz="0" w:space="0" w:color="auto"/>
      </w:divBdr>
    </w:div>
    <w:div w:id="1040130411">
      <w:bodyDiv w:val="1"/>
      <w:marLeft w:val="0"/>
      <w:marRight w:val="0"/>
      <w:marTop w:val="0"/>
      <w:marBottom w:val="0"/>
      <w:divBdr>
        <w:top w:val="none" w:sz="0" w:space="0" w:color="auto"/>
        <w:left w:val="none" w:sz="0" w:space="0" w:color="auto"/>
        <w:bottom w:val="none" w:sz="0" w:space="0" w:color="auto"/>
        <w:right w:val="none" w:sz="0" w:space="0" w:color="auto"/>
      </w:divBdr>
    </w:div>
    <w:div w:id="1077508781">
      <w:bodyDiv w:val="1"/>
      <w:marLeft w:val="0"/>
      <w:marRight w:val="0"/>
      <w:marTop w:val="0"/>
      <w:marBottom w:val="0"/>
      <w:divBdr>
        <w:top w:val="none" w:sz="0" w:space="0" w:color="auto"/>
        <w:left w:val="none" w:sz="0" w:space="0" w:color="auto"/>
        <w:bottom w:val="none" w:sz="0" w:space="0" w:color="auto"/>
        <w:right w:val="none" w:sz="0" w:space="0" w:color="auto"/>
      </w:divBdr>
    </w:div>
    <w:div w:id="1104181598">
      <w:bodyDiv w:val="1"/>
      <w:marLeft w:val="0"/>
      <w:marRight w:val="0"/>
      <w:marTop w:val="0"/>
      <w:marBottom w:val="0"/>
      <w:divBdr>
        <w:top w:val="none" w:sz="0" w:space="0" w:color="auto"/>
        <w:left w:val="none" w:sz="0" w:space="0" w:color="auto"/>
        <w:bottom w:val="none" w:sz="0" w:space="0" w:color="auto"/>
        <w:right w:val="none" w:sz="0" w:space="0" w:color="auto"/>
      </w:divBdr>
    </w:div>
    <w:div w:id="1166095215">
      <w:bodyDiv w:val="1"/>
      <w:marLeft w:val="0"/>
      <w:marRight w:val="0"/>
      <w:marTop w:val="0"/>
      <w:marBottom w:val="0"/>
      <w:divBdr>
        <w:top w:val="none" w:sz="0" w:space="0" w:color="auto"/>
        <w:left w:val="none" w:sz="0" w:space="0" w:color="auto"/>
        <w:bottom w:val="none" w:sz="0" w:space="0" w:color="auto"/>
        <w:right w:val="none" w:sz="0" w:space="0" w:color="auto"/>
      </w:divBdr>
    </w:div>
    <w:div w:id="1181893571">
      <w:bodyDiv w:val="1"/>
      <w:marLeft w:val="0"/>
      <w:marRight w:val="0"/>
      <w:marTop w:val="0"/>
      <w:marBottom w:val="0"/>
      <w:divBdr>
        <w:top w:val="none" w:sz="0" w:space="0" w:color="auto"/>
        <w:left w:val="none" w:sz="0" w:space="0" w:color="auto"/>
        <w:bottom w:val="none" w:sz="0" w:space="0" w:color="auto"/>
        <w:right w:val="none" w:sz="0" w:space="0" w:color="auto"/>
      </w:divBdr>
    </w:div>
    <w:div w:id="1190723891">
      <w:bodyDiv w:val="1"/>
      <w:marLeft w:val="0"/>
      <w:marRight w:val="0"/>
      <w:marTop w:val="0"/>
      <w:marBottom w:val="0"/>
      <w:divBdr>
        <w:top w:val="none" w:sz="0" w:space="0" w:color="auto"/>
        <w:left w:val="none" w:sz="0" w:space="0" w:color="auto"/>
        <w:bottom w:val="none" w:sz="0" w:space="0" w:color="auto"/>
        <w:right w:val="none" w:sz="0" w:space="0" w:color="auto"/>
      </w:divBdr>
    </w:div>
    <w:div w:id="1213157009">
      <w:bodyDiv w:val="1"/>
      <w:marLeft w:val="0"/>
      <w:marRight w:val="0"/>
      <w:marTop w:val="0"/>
      <w:marBottom w:val="0"/>
      <w:divBdr>
        <w:top w:val="none" w:sz="0" w:space="0" w:color="auto"/>
        <w:left w:val="none" w:sz="0" w:space="0" w:color="auto"/>
        <w:bottom w:val="none" w:sz="0" w:space="0" w:color="auto"/>
        <w:right w:val="none" w:sz="0" w:space="0" w:color="auto"/>
      </w:divBdr>
    </w:div>
    <w:div w:id="1253389670">
      <w:bodyDiv w:val="1"/>
      <w:marLeft w:val="0"/>
      <w:marRight w:val="0"/>
      <w:marTop w:val="0"/>
      <w:marBottom w:val="0"/>
      <w:divBdr>
        <w:top w:val="none" w:sz="0" w:space="0" w:color="auto"/>
        <w:left w:val="none" w:sz="0" w:space="0" w:color="auto"/>
        <w:bottom w:val="none" w:sz="0" w:space="0" w:color="auto"/>
        <w:right w:val="none" w:sz="0" w:space="0" w:color="auto"/>
      </w:divBdr>
    </w:div>
    <w:div w:id="1282571236">
      <w:bodyDiv w:val="1"/>
      <w:marLeft w:val="0"/>
      <w:marRight w:val="0"/>
      <w:marTop w:val="0"/>
      <w:marBottom w:val="0"/>
      <w:divBdr>
        <w:top w:val="none" w:sz="0" w:space="0" w:color="auto"/>
        <w:left w:val="none" w:sz="0" w:space="0" w:color="auto"/>
        <w:bottom w:val="none" w:sz="0" w:space="0" w:color="auto"/>
        <w:right w:val="none" w:sz="0" w:space="0" w:color="auto"/>
      </w:divBdr>
    </w:div>
    <w:div w:id="1347828211">
      <w:bodyDiv w:val="1"/>
      <w:marLeft w:val="0"/>
      <w:marRight w:val="0"/>
      <w:marTop w:val="0"/>
      <w:marBottom w:val="0"/>
      <w:divBdr>
        <w:top w:val="none" w:sz="0" w:space="0" w:color="auto"/>
        <w:left w:val="none" w:sz="0" w:space="0" w:color="auto"/>
        <w:bottom w:val="none" w:sz="0" w:space="0" w:color="auto"/>
        <w:right w:val="none" w:sz="0" w:space="0" w:color="auto"/>
      </w:divBdr>
    </w:div>
    <w:div w:id="1394890712">
      <w:bodyDiv w:val="1"/>
      <w:marLeft w:val="0"/>
      <w:marRight w:val="0"/>
      <w:marTop w:val="0"/>
      <w:marBottom w:val="0"/>
      <w:divBdr>
        <w:top w:val="none" w:sz="0" w:space="0" w:color="auto"/>
        <w:left w:val="none" w:sz="0" w:space="0" w:color="auto"/>
        <w:bottom w:val="none" w:sz="0" w:space="0" w:color="auto"/>
        <w:right w:val="none" w:sz="0" w:space="0" w:color="auto"/>
      </w:divBdr>
    </w:div>
    <w:div w:id="1422792554">
      <w:bodyDiv w:val="1"/>
      <w:marLeft w:val="0"/>
      <w:marRight w:val="0"/>
      <w:marTop w:val="0"/>
      <w:marBottom w:val="0"/>
      <w:divBdr>
        <w:top w:val="none" w:sz="0" w:space="0" w:color="auto"/>
        <w:left w:val="none" w:sz="0" w:space="0" w:color="auto"/>
        <w:bottom w:val="none" w:sz="0" w:space="0" w:color="auto"/>
        <w:right w:val="none" w:sz="0" w:space="0" w:color="auto"/>
      </w:divBdr>
    </w:div>
    <w:div w:id="1455322081">
      <w:bodyDiv w:val="1"/>
      <w:marLeft w:val="0"/>
      <w:marRight w:val="0"/>
      <w:marTop w:val="0"/>
      <w:marBottom w:val="0"/>
      <w:divBdr>
        <w:top w:val="none" w:sz="0" w:space="0" w:color="auto"/>
        <w:left w:val="none" w:sz="0" w:space="0" w:color="auto"/>
        <w:bottom w:val="none" w:sz="0" w:space="0" w:color="auto"/>
        <w:right w:val="none" w:sz="0" w:space="0" w:color="auto"/>
      </w:divBdr>
    </w:div>
    <w:div w:id="1455978036">
      <w:bodyDiv w:val="1"/>
      <w:marLeft w:val="0"/>
      <w:marRight w:val="0"/>
      <w:marTop w:val="0"/>
      <w:marBottom w:val="0"/>
      <w:divBdr>
        <w:top w:val="none" w:sz="0" w:space="0" w:color="auto"/>
        <w:left w:val="none" w:sz="0" w:space="0" w:color="auto"/>
        <w:bottom w:val="none" w:sz="0" w:space="0" w:color="auto"/>
        <w:right w:val="none" w:sz="0" w:space="0" w:color="auto"/>
      </w:divBdr>
    </w:div>
    <w:div w:id="1486430323">
      <w:bodyDiv w:val="1"/>
      <w:marLeft w:val="0"/>
      <w:marRight w:val="0"/>
      <w:marTop w:val="0"/>
      <w:marBottom w:val="0"/>
      <w:divBdr>
        <w:top w:val="none" w:sz="0" w:space="0" w:color="auto"/>
        <w:left w:val="none" w:sz="0" w:space="0" w:color="auto"/>
        <w:bottom w:val="none" w:sz="0" w:space="0" w:color="auto"/>
        <w:right w:val="none" w:sz="0" w:space="0" w:color="auto"/>
      </w:divBdr>
    </w:div>
    <w:div w:id="1615554028">
      <w:bodyDiv w:val="1"/>
      <w:marLeft w:val="0"/>
      <w:marRight w:val="0"/>
      <w:marTop w:val="0"/>
      <w:marBottom w:val="0"/>
      <w:divBdr>
        <w:top w:val="none" w:sz="0" w:space="0" w:color="auto"/>
        <w:left w:val="none" w:sz="0" w:space="0" w:color="auto"/>
        <w:bottom w:val="none" w:sz="0" w:space="0" w:color="auto"/>
        <w:right w:val="none" w:sz="0" w:space="0" w:color="auto"/>
      </w:divBdr>
    </w:div>
    <w:div w:id="1652713506">
      <w:bodyDiv w:val="1"/>
      <w:marLeft w:val="0"/>
      <w:marRight w:val="0"/>
      <w:marTop w:val="0"/>
      <w:marBottom w:val="0"/>
      <w:divBdr>
        <w:top w:val="none" w:sz="0" w:space="0" w:color="auto"/>
        <w:left w:val="none" w:sz="0" w:space="0" w:color="auto"/>
        <w:bottom w:val="none" w:sz="0" w:space="0" w:color="auto"/>
        <w:right w:val="none" w:sz="0" w:space="0" w:color="auto"/>
      </w:divBdr>
    </w:div>
    <w:div w:id="1673097669">
      <w:bodyDiv w:val="1"/>
      <w:marLeft w:val="0"/>
      <w:marRight w:val="0"/>
      <w:marTop w:val="0"/>
      <w:marBottom w:val="0"/>
      <w:divBdr>
        <w:top w:val="none" w:sz="0" w:space="0" w:color="auto"/>
        <w:left w:val="none" w:sz="0" w:space="0" w:color="auto"/>
        <w:bottom w:val="none" w:sz="0" w:space="0" w:color="auto"/>
        <w:right w:val="none" w:sz="0" w:space="0" w:color="auto"/>
      </w:divBdr>
    </w:div>
    <w:div w:id="1691367869">
      <w:bodyDiv w:val="1"/>
      <w:marLeft w:val="0"/>
      <w:marRight w:val="0"/>
      <w:marTop w:val="0"/>
      <w:marBottom w:val="0"/>
      <w:divBdr>
        <w:top w:val="none" w:sz="0" w:space="0" w:color="auto"/>
        <w:left w:val="none" w:sz="0" w:space="0" w:color="auto"/>
        <w:bottom w:val="none" w:sz="0" w:space="0" w:color="auto"/>
        <w:right w:val="none" w:sz="0" w:space="0" w:color="auto"/>
      </w:divBdr>
    </w:div>
    <w:div w:id="1695034608">
      <w:bodyDiv w:val="1"/>
      <w:marLeft w:val="0"/>
      <w:marRight w:val="0"/>
      <w:marTop w:val="0"/>
      <w:marBottom w:val="0"/>
      <w:divBdr>
        <w:top w:val="none" w:sz="0" w:space="0" w:color="auto"/>
        <w:left w:val="none" w:sz="0" w:space="0" w:color="auto"/>
        <w:bottom w:val="none" w:sz="0" w:space="0" w:color="auto"/>
        <w:right w:val="none" w:sz="0" w:space="0" w:color="auto"/>
      </w:divBdr>
    </w:div>
    <w:div w:id="1735808773">
      <w:bodyDiv w:val="1"/>
      <w:marLeft w:val="0"/>
      <w:marRight w:val="0"/>
      <w:marTop w:val="0"/>
      <w:marBottom w:val="0"/>
      <w:divBdr>
        <w:top w:val="none" w:sz="0" w:space="0" w:color="auto"/>
        <w:left w:val="none" w:sz="0" w:space="0" w:color="auto"/>
        <w:bottom w:val="none" w:sz="0" w:space="0" w:color="auto"/>
        <w:right w:val="none" w:sz="0" w:space="0" w:color="auto"/>
      </w:divBdr>
    </w:div>
    <w:div w:id="1803307779">
      <w:bodyDiv w:val="1"/>
      <w:marLeft w:val="0"/>
      <w:marRight w:val="0"/>
      <w:marTop w:val="0"/>
      <w:marBottom w:val="0"/>
      <w:divBdr>
        <w:top w:val="none" w:sz="0" w:space="0" w:color="auto"/>
        <w:left w:val="none" w:sz="0" w:space="0" w:color="auto"/>
        <w:bottom w:val="none" w:sz="0" w:space="0" w:color="auto"/>
        <w:right w:val="none" w:sz="0" w:space="0" w:color="auto"/>
      </w:divBdr>
    </w:div>
    <w:div w:id="1819295871">
      <w:bodyDiv w:val="1"/>
      <w:marLeft w:val="0"/>
      <w:marRight w:val="0"/>
      <w:marTop w:val="0"/>
      <w:marBottom w:val="0"/>
      <w:divBdr>
        <w:top w:val="none" w:sz="0" w:space="0" w:color="auto"/>
        <w:left w:val="none" w:sz="0" w:space="0" w:color="auto"/>
        <w:bottom w:val="none" w:sz="0" w:space="0" w:color="auto"/>
        <w:right w:val="none" w:sz="0" w:space="0" w:color="auto"/>
      </w:divBdr>
    </w:div>
    <w:div w:id="1827083958">
      <w:bodyDiv w:val="1"/>
      <w:marLeft w:val="0"/>
      <w:marRight w:val="0"/>
      <w:marTop w:val="0"/>
      <w:marBottom w:val="0"/>
      <w:divBdr>
        <w:top w:val="none" w:sz="0" w:space="0" w:color="auto"/>
        <w:left w:val="none" w:sz="0" w:space="0" w:color="auto"/>
        <w:bottom w:val="none" w:sz="0" w:space="0" w:color="auto"/>
        <w:right w:val="none" w:sz="0" w:space="0" w:color="auto"/>
      </w:divBdr>
    </w:div>
    <w:div w:id="1880125159">
      <w:bodyDiv w:val="1"/>
      <w:marLeft w:val="0"/>
      <w:marRight w:val="0"/>
      <w:marTop w:val="0"/>
      <w:marBottom w:val="0"/>
      <w:divBdr>
        <w:top w:val="none" w:sz="0" w:space="0" w:color="auto"/>
        <w:left w:val="none" w:sz="0" w:space="0" w:color="auto"/>
        <w:bottom w:val="none" w:sz="0" w:space="0" w:color="auto"/>
        <w:right w:val="none" w:sz="0" w:space="0" w:color="auto"/>
      </w:divBdr>
    </w:div>
    <w:div w:id="1921989269">
      <w:bodyDiv w:val="1"/>
      <w:marLeft w:val="0"/>
      <w:marRight w:val="0"/>
      <w:marTop w:val="0"/>
      <w:marBottom w:val="0"/>
      <w:divBdr>
        <w:top w:val="none" w:sz="0" w:space="0" w:color="auto"/>
        <w:left w:val="none" w:sz="0" w:space="0" w:color="auto"/>
        <w:bottom w:val="none" w:sz="0" w:space="0" w:color="auto"/>
        <w:right w:val="none" w:sz="0" w:space="0" w:color="auto"/>
      </w:divBdr>
    </w:div>
    <w:div w:id="1925528909">
      <w:bodyDiv w:val="1"/>
      <w:marLeft w:val="0"/>
      <w:marRight w:val="0"/>
      <w:marTop w:val="0"/>
      <w:marBottom w:val="0"/>
      <w:divBdr>
        <w:top w:val="none" w:sz="0" w:space="0" w:color="auto"/>
        <w:left w:val="none" w:sz="0" w:space="0" w:color="auto"/>
        <w:bottom w:val="none" w:sz="0" w:space="0" w:color="auto"/>
        <w:right w:val="none" w:sz="0" w:space="0" w:color="auto"/>
      </w:divBdr>
    </w:div>
    <w:div w:id="1927687511">
      <w:bodyDiv w:val="1"/>
      <w:marLeft w:val="0"/>
      <w:marRight w:val="0"/>
      <w:marTop w:val="0"/>
      <w:marBottom w:val="0"/>
      <w:divBdr>
        <w:top w:val="none" w:sz="0" w:space="0" w:color="auto"/>
        <w:left w:val="none" w:sz="0" w:space="0" w:color="auto"/>
        <w:bottom w:val="none" w:sz="0" w:space="0" w:color="auto"/>
        <w:right w:val="none" w:sz="0" w:space="0" w:color="auto"/>
      </w:divBdr>
    </w:div>
    <w:div w:id="1941180545">
      <w:bodyDiv w:val="1"/>
      <w:marLeft w:val="0"/>
      <w:marRight w:val="0"/>
      <w:marTop w:val="0"/>
      <w:marBottom w:val="0"/>
      <w:divBdr>
        <w:top w:val="none" w:sz="0" w:space="0" w:color="auto"/>
        <w:left w:val="none" w:sz="0" w:space="0" w:color="auto"/>
        <w:bottom w:val="none" w:sz="0" w:space="0" w:color="auto"/>
        <w:right w:val="none" w:sz="0" w:space="0" w:color="auto"/>
      </w:divBdr>
    </w:div>
    <w:div w:id="1978608738">
      <w:bodyDiv w:val="1"/>
      <w:marLeft w:val="0"/>
      <w:marRight w:val="0"/>
      <w:marTop w:val="0"/>
      <w:marBottom w:val="0"/>
      <w:divBdr>
        <w:top w:val="none" w:sz="0" w:space="0" w:color="auto"/>
        <w:left w:val="none" w:sz="0" w:space="0" w:color="auto"/>
        <w:bottom w:val="none" w:sz="0" w:space="0" w:color="auto"/>
        <w:right w:val="none" w:sz="0" w:space="0" w:color="auto"/>
      </w:divBdr>
    </w:div>
    <w:div w:id="1989166883">
      <w:bodyDiv w:val="1"/>
      <w:marLeft w:val="0"/>
      <w:marRight w:val="0"/>
      <w:marTop w:val="0"/>
      <w:marBottom w:val="0"/>
      <w:divBdr>
        <w:top w:val="none" w:sz="0" w:space="0" w:color="auto"/>
        <w:left w:val="none" w:sz="0" w:space="0" w:color="auto"/>
        <w:bottom w:val="none" w:sz="0" w:space="0" w:color="auto"/>
        <w:right w:val="none" w:sz="0" w:space="0" w:color="auto"/>
      </w:divBdr>
    </w:div>
    <w:div w:id="1997294410">
      <w:bodyDiv w:val="1"/>
      <w:marLeft w:val="0"/>
      <w:marRight w:val="0"/>
      <w:marTop w:val="0"/>
      <w:marBottom w:val="0"/>
      <w:divBdr>
        <w:top w:val="none" w:sz="0" w:space="0" w:color="auto"/>
        <w:left w:val="none" w:sz="0" w:space="0" w:color="auto"/>
        <w:bottom w:val="none" w:sz="0" w:space="0" w:color="auto"/>
        <w:right w:val="none" w:sz="0" w:space="0" w:color="auto"/>
      </w:divBdr>
    </w:div>
    <w:div w:id="2002731861">
      <w:bodyDiv w:val="1"/>
      <w:marLeft w:val="0"/>
      <w:marRight w:val="0"/>
      <w:marTop w:val="0"/>
      <w:marBottom w:val="0"/>
      <w:divBdr>
        <w:top w:val="none" w:sz="0" w:space="0" w:color="auto"/>
        <w:left w:val="none" w:sz="0" w:space="0" w:color="auto"/>
        <w:bottom w:val="none" w:sz="0" w:space="0" w:color="auto"/>
        <w:right w:val="none" w:sz="0" w:space="0" w:color="auto"/>
      </w:divBdr>
    </w:div>
    <w:div w:id="2008710710">
      <w:bodyDiv w:val="1"/>
      <w:marLeft w:val="0"/>
      <w:marRight w:val="0"/>
      <w:marTop w:val="0"/>
      <w:marBottom w:val="0"/>
      <w:divBdr>
        <w:top w:val="none" w:sz="0" w:space="0" w:color="auto"/>
        <w:left w:val="none" w:sz="0" w:space="0" w:color="auto"/>
        <w:bottom w:val="none" w:sz="0" w:space="0" w:color="auto"/>
        <w:right w:val="none" w:sz="0" w:space="0" w:color="auto"/>
      </w:divBdr>
    </w:div>
    <w:div w:id="2014449827">
      <w:bodyDiv w:val="1"/>
      <w:marLeft w:val="0"/>
      <w:marRight w:val="0"/>
      <w:marTop w:val="0"/>
      <w:marBottom w:val="0"/>
      <w:divBdr>
        <w:top w:val="none" w:sz="0" w:space="0" w:color="auto"/>
        <w:left w:val="none" w:sz="0" w:space="0" w:color="auto"/>
        <w:bottom w:val="none" w:sz="0" w:space="0" w:color="auto"/>
        <w:right w:val="none" w:sz="0" w:space="0" w:color="auto"/>
      </w:divBdr>
    </w:div>
    <w:div w:id="2021274907">
      <w:bodyDiv w:val="1"/>
      <w:marLeft w:val="0"/>
      <w:marRight w:val="0"/>
      <w:marTop w:val="0"/>
      <w:marBottom w:val="0"/>
      <w:divBdr>
        <w:top w:val="none" w:sz="0" w:space="0" w:color="auto"/>
        <w:left w:val="none" w:sz="0" w:space="0" w:color="auto"/>
        <w:bottom w:val="none" w:sz="0" w:space="0" w:color="auto"/>
        <w:right w:val="none" w:sz="0" w:space="0" w:color="auto"/>
      </w:divBdr>
    </w:div>
    <w:div w:id="2035501432">
      <w:bodyDiv w:val="1"/>
      <w:marLeft w:val="0"/>
      <w:marRight w:val="0"/>
      <w:marTop w:val="0"/>
      <w:marBottom w:val="0"/>
      <w:divBdr>
        <w:top w:val="none" w:sz="0" w:space="0" w:color="auto"/>
        <w:left w:val="none" w:sz="0" w:space="0" w:color="auto"/>
        <w:bottom w:val="none" w:sz="0" w:space="0" w:color="auto"/>
        <w:right w:val="none" w:sz="0" w:space="0" w:color="auto"/>
      </w:divBdr>
    </w:div>
    <w:div w:id="2063865938">
      <w:bodyDiv w:val="1"/>
      <w:marLeft w:val="0"/>
      <w:marRight w:val="0"/>
      <w:marTop w:val="0"/>
      <w:marBottom w:val="0"/>
      <w:divBdr>
        <w:top w:val="none" w:sz="0" w:space="0" w:color="auto"/>
        <w:left w:val="none" w:sz="0" w:space="0" w:color="auto"/>
        <w:bottom w:val="none" w:sz="0" w:space="0" w:color="auto"/>
        <w:right w:val="none" w:sz="0" w:space="0" w:color="auto"/>
      </w:divBdr>
    </w:div>
    <w:div w:id="2080325471">
      <w:bodyDiv w:val="1"/>
      <w:marLeft w:val="0"/>
      <w:marRight w:val="0"/>
      <w:marTop w:val="0"/>
      <w:marBottom w:val="0"/>
      <w:divBdr>
        <w:top w:val="none" w:sz="0" w:space="0" w:color="auto"/>
        <w:left w:val="none" w:sz="0" w:space="0" w:color="auto"/>
        <w:bottom w:val="none" w:sz="0" w:space="0" w:color="auto"/>
        <w:right w:val="none" w:sz="0" w:space="0" w:color="auto"/>
      </w:divBdr>
    </w:div>
    <w:div w:id="209933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ndega.klauza\Downloads\Kopsav_v7%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undega.klauza\Downloads\Kopsav_v11_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undega.klauza\Desktop\SFK%20noslegums\Kopsav_v16_29122022%20(version%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gundega.klauza\Downloads\Kopsav_v7.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gundega.klauza\Downloads\Kopsav_v11_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gundega.klauza\Desktop\SFK%20noslegums\Kopsav_v16_29122022%20(version%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ndega.klauza\Downloads\Kopsav_v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undega.klauza\Downloads\Kopsav_v11_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undega.klauza\Desktop\AB\Kopsav_v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undega.klauza\Desktop\AB\Kopsav_v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undega.klauza\Desktop\AB\Kopsav_v8.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undega.klauza\Desktop\AB\Kopsav_v8.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undega.klauza\Desktop\AB\Kopsav_v8.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undega.klauza\Documents\sfk%20gals\Kopsav_v7%20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[Kopsav_v7 g.xlsx]1.Dzimums un vecuma grupa!PivotTable1</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100">
                <a:solidFill>
                  <a:sysClr val="windowText" lastClr="000000"/>
                </a:solidFill>
              </a:rPr>
              <a:t>Bērnu</a:t>
            </a:r>
            <a:r>
              <a:rPr lang="lv-LV" sz="1100" baseline="0">
                <a:solidFill>
                  <a:sysClr val="windowText" lastClr="000000"/>
                </a:solidFill>
              </a:rPr>
              <a:t> skaits pēc dzimuma vecuma grupās</a:t>
            </a:r>
            <a:endParaRPr lang="lv-LV"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713648293963255"/>
          <c:y val="0.14249781277340332"/>
          <c:w val="0.5346498250218723"/>
          <c:h val="0.65853091280256637"/>
        </c:manualLayout>
      </c:layout>
      <c:barChart>
        <c:barDir val="bar"/>
        <c:grouping val="clustered"/>
        <c:varyColors val="0"/>
        <c:ser>
          <c:idx val="0"/>
          <c:order val="0"/>
          <c:tx>
            <c:strRef>
              <c:f>'1.Dzimums un vecuma grupa'!$B$3:$B$4</c:f>
              <c:strCache>
                <c:ptCount val="1"/>
                <c:pt idx="0">
                  <c:v>0-1,5 gadi (ieskaitot)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'1.Dzimums un vecuma grupa'!$A$5:$A$7</c:f>
              <c:strCache>
                <c:ptCount val="2"/>
                <c:pt idx="0">
                  <c:v>Sieviete</c:v>
                </c:pt>
                <c:pt idx="1">
                  <c:v>Vīrietis</c:v>
                </c:pt>
              </c:strCache>
            </c:strRef>
          </c:cat>
          <c:val>
            <c:numRef>
              <c:f>'1.Dzimums un vecuma grupa'!$B$5:$B$7</c:f>
              <c:numCache>
                <c:formatCode>General</c:formatCode>
                <c:ptCount val="2"/>
                <c:pt idx="0">
                  <c:v>2</c:v>
                </c:pt>
              </c:numCache>
            </c:numRef>
          </c:val>
          <c:extLst>
            <c:ext xmlns:c16="http://schemas.microsoft.com/office/drawing/2014/chart" uri="{C3380CC4-5D6E-409C-BE32-E72D297353CC}">
              <c16:uniqueId val="{00000000-1E34-4A7D-8503-2FA3C1D15415}"/>
            </c:ext>
          </c:extLst>
        </c:ser>
        <c:ser>
          <c:idx val="1"/>
          <c:order val="1"/>
          <c:tx>
            <c:strRef>
              <c:f>'1.Dzimums un vecuma grupa'!$C$3:$C$4</c:f>
              <c:strCache>
                <c:ptCount val="1"/>
                <c:pt idx="0">
                  <c:v>1,6-6 gadi (ieskaitot)</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'1.Dzimums un vecuma grupa'!$A$5:$A$7</c:f>
              <c:strCache>
                <c:ptCount val="2"/>
                <c:pt idx="0">
                  <c:v>Sieviete</c:v>
                </c:pt>
                <c:pt idx="1">
                  <c:v>Vīrietis</c:v>
                </c:pt>
              </c:strCache>
            </c:strRef>
          </c:cat>
          <c:val>
            <c:numRef>
              <c:f>'1.Dzimums un vecuma grupa'!$C$5:$C$7</c:f>
              <c:numCache>
                <c:formatCode>General</c:formatCode>
                <c:ptCount val="2"/>
                <c:pt idx="0">
                  <c:v>8</c:v>
                </c:pt>
                <c:pt idx="1">
                  <c:v>22</c:v>
                </c:pt>
              </c:numCache>
            </c:numRef>
          </c:val>
          <c:extLst>
            <c:ext xmlns:c16="http://schemas.microsoft.com/office/drawing/2014/chart" uri="{C3380CC4-5D6E-409C-BE32-E72D297353CC}">
              <c16:uniqueId val="{00000001-1E34-4A7D-8503-2FA3C1D15415}"/>
            </c:ext>
          </c:extLst>
        </c:ser>
        <c:ser>
          <c:idx val="2"/>
          <c:order val="2"/>
          <c:tx>
            <c:strRef>
              <c:f>'1.Dzimums un vecuma grupa'!$D$3:$D$4</c:f>
              <c:strCache>
                <c:ptCount val="1"/>
                <c:pt idx="0">
                  <c:v>14-17 gadi (ieskaitot)</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'1.Dzimums un vecuma grupa'!$A$5:$A$7</c:f>
              <c:strCache>
                <c:ptCount val="2"/>
                <c:pt idx="0">
                  <c:v>Sieviete</c:v>
                </c:pt>
                <c:pt idx="1">
                  <c:v>Vīrietis</c:v>
                </c:pt>
              </c:strCache>
            </c:strRef>
          </c:cat>
          <c:val>
            <c:numRef>
              <c:f>'1.Dzimums un vecuma grupa'!$D$5:$D$7</c:f>
              <c:numCache>
                <c:formatCode>General</c:formatCode>
                <c:ptCount val="2"/>
                <c:pt idx="0">
                  <c:v>16</c:v>
                </c:pt>
                <c:pt idx="1">
                  <c:v>18</c:v>
                </c:pt>
              </c:numCache>
            </c:numRef>
          </c:val>
          <c:extLst>
            <c:ext xmlns:c16="http://schemas.microsoft.com/office/drawing/2014/chart" uri="{C3380CC4-5D6E-409C-BE32-E72D297353CC}">
              <c16:uniqueId val="{00000002-1E34-4A7D-8503-2FA3C1D15415}"/>
            </c:ext>
          </c:extLst>
        </c:ser>
        <c:ser>
          <c:idx val="3"/>
          <c:order val="3"/>
          <c:tx>
            <c:strRef>
              <c:f>'1.Dzimums un vecuma grupa'!$E$3:$E$4</c:f>
              <c:strCache>
                <c:ptCount val="1"/>
                <c:pt idx="0">
                  <c:v>7-13 gadi (ieskaitot)</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'1.Dzimums un vecuma grupa'!$A$5:$A$7</c:f>
              <c:strCache>
                <c:ptCount val="2"/>
                <c:pt idx="0">
                  <c:v>Sieviete</c:v>
                </c:pt>
                <c:pt idx="1">
                  <c:v>Vīrietis</c:v>
                </c:pt>
              </c:strCache>
            </c:strRef>
          </c:cat>
          <c:val>
            <c:numRef>
              <c:f>'1.Dzimums un vecuma grupa'!$E$5:$E$7</c:f>
              <c:numCache>
                <c:formatCode>General</c:formatCode>
                <c:ptCount val="2"/>
                <c:pt idx="0">
                  <c:v>11</c:v>
                </c:pt>
                <c:pt idx="1">
                  <c:v>23</c:v>
                </c:pt>
              </c:numCache>
            </c:numRef>
          </c:val>
          <c:extLst>
            <c:ext xmlns:c16="http://schemas.microsoft.com/office/drawing/2014/chart" uri="{C3380CC4-5D6E-409C-BE32-E72D297353CC}">
              <c16:uniqueId val="{00000003-1E34-4A7D-8503-2FA3C1D15415}"/>
            </c:ext>
          </c:extLst>
        </c:ser>
        <c:dLbls>
          <c:showLegendKey val="0"/>
          <c:showVal val="0"/>
          <c:showCatName val="0"/>
          <c:showSerName val="0"/>
          <c:showPercent val="0"/>
          <c:showBubbleSize val="0"/>
        </c:dLbls>
        <c:gapWidth val="150"/>
        <c:axId val="870195184"/>
        <c:axId val="870199344"/>
      </c:barChart>
      <c:catAx>
        <c:axId val="870195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70199344"/>
        <c:crosses val="autoZero"/>
        <c:auto val="1"/>
        <c:lblAlgn val="ctr"/>
        <c:lblOffset val="100"/>
        <c:noMultiLvlLbl val="0"/>
      </c:catAx>
      <c:valAx>
        <c:axId val="870199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870195184"/>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[Kopsav_v11_A.xlsx]transports!Rakurstabula70</c:name>
    <c:fmtId val="-1"/>
  </c:pivotSource>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t>Ģimeņu</a:t>
            </a:r>
            <a:r>
              <a:rPr lang="en-US" sz="1200" b="1" baseline="0"/>
              <a:t> skaits m</a:t>
            </a:r>
            <a:r>
              <a:rPr lang="lv-LV" sz="1200" b="1"/>
              <a:t>obilitāte</a:t>
            </a:r>
            <a:r>
              <a:rPr lang="en-US" sz="1200" b="1"/>
              <a:t>s nodrošināšanai SBS pakalpojum saņemšanai</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transports!$B$3</c:f>
              <c:strCache>
                <c:ptCount val="1"/>
                <c:pt idx="0">
                  <c:v>Kopsumma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transports!$A$4:$A$15</c:f>
              <c:multiLvlStrCache>
                <c:ptCount val="8"/>
                <c:lvl>
                  <c:pt idx="0">
                    <c:v>Cits</c:v>
                  </c:pt>
                  <c:pt idx="1">
                    <c:v>Ir savs transports</c:v>
                  </c:pt>
                  <c:pt idx="2">
                    <c:v>Sabiedriskais transports</c:v>
                  </c:pt>
                  <c:pt idx="3">
                    <c:v>Cits</c:v>
                  </c:pt>
                  <c:pt idx="4">
                    <c:v>Ir savs transports</c:v>
                  </c:pt>
                  <c:pt idx="5">
                    <c:v>Sabiedriskais transports</c:v>
                  </c:pt>
                  <c:pt idx="6">
                    <c:v>Ir savs transports</c:v>
                  </c:pt>
                  <c:pt idx="7">
                    <c:v>Sabiedriskais transports</c:v>
                  </c:pt>
                </c:lvl>
                <c:lvl>
                  <c:pt idx="0">
                    <c:v>Novada pilsēta</c:v>
                  </c:pt>
                  <c:pt idx="3">
                    <c:v>Pagasts</c:v>
                  </c:pt>
                  <c:pt idx="6">
                    <c:v>Valstspilsēta</c:v>
                  </c:pt>
                </c:lvl>
              </c:multiLvlStrCache>
            </c:multiLvlStrRef>
          </c:cat>
          <c:val>
            <c:numRef>
              <c:f>transports!$B$4:$B$15</c:f>
              <c:numCache>
                <c:formatCode>General</c:formatCode>
                <c:ptCount val="8"/>
                <c:pt idx="0">
                  <c:v>1</c:v>
                </c:pt>
                <c:pt idx="1">
                  <c:v>27</c:v>
                </c:pt>
                <c:pt idx="2">
                  <c:v>4</c:v>
                </c:pt>
                <c:pt idx="3">
                  <c:v>1</c:v>
                </c:pt>
                <c:pt idx="4">
                  <c:v>24</c:v>
                </c:pt>
                <c:pt idx="5">
                  <c:v>3</c:v>
                </c:pt>
                <c:pt idx="6">
                  <c:v>15</c:v>
                </c:pt>
                <c:pt idx="7">
                  <c:v>25</c:v>
                </c:pt>
              </c:numCache>
            </c:numRef>
          </c:val>
          <c:extLst>
            <c:ext xmlns:c16="http://schemas.microsoft.com/office/drawing/2014/chart" uri="{C3380CC4-5D6E-409C-BE32-E72D297353CC}">
              <c16:uniqueId val="{00000000-03D7-4252-A6FB-9EFA1F8183A2}"/>
            </c:ext>
          </c:extLst>
        </c:ser>
        <c:dLbls>
          <c:showLegendKey val="0"/>
          <c:showVal val="0"/>
          <c:showCatName val="0"/>
          <c:showSerName val="0"/>
          <c:showPercent val="0"/>
          <c:showBubbleSize val="0"/>
        </c:dLbls>
        <c:gapWidth val="182"/>
        <c:axId val="2071520328"/>
        <c:axId val="2071526232"/>
      </c:barChart>
      <c:catAx>
        <c:axId val="2071520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71526232"/>
        <c:crosses val="autoZero"/>
        <c:auto val="1"/>
        <c:lblAlgn val="ctr"/>
        <c:lblOffset val="100"/>
        <c:noMultiLvlLbl val="0"/>
      </c:catAx>
      <c:valAx>
        <c:axId val="2071526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71520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[Kopsav_v16_29122022 (version 1).xlsx]Lapa41!Rakurstabula13</c:name>
    <c:fmtId val="-1"/>
  </c:pivotSource>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lv-LV" sz="1200" b="1"/>
              <a:t>Bērnu skaits pēc FT veida</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Lapa41!$B$3</c:f>
              <c:strCache>
                <c:ptCount val="1"/>
                <c:pt idx="0">
                  <c:v>Kopsumma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Lapa41!$A$4:$A$10</c:f>
              <c:strCache>
                <c:ptCount val="6"/>
                <c:pt idx="0">
                  <c:v>DZT</c:v>
                </c:pt>
                <c:pt idx="1">
                  <c:v>Pārējie</c:v>
                </c:pt>
                <c:pt idx="2">
                  <c:v>GRT</c:v>
                </c:pt>
                <c:pt idx="3">
                  <c:v>KT</c:v>
                </c:pt>
                <c:pt idx="4">
                  <c:v>MT</c:v>
                </c:pt>
                <c:pt idx="5">
                  <c:v>RT</c:v>
                </c:pt>
              </c:strCache>
            </c:strRef>
          </c:cat>
          <c:val>
            <c:numRef>
              <c:f>Lapa41!$B$4:$B$10</c:f>
              <c:numCache>
                <c:formatCode>General</c:formatCode>
                <c:ptCount val="6"/>
                <c:pt idx="0">
                  <c:v>5</c:v>
                </c:pt>
                <c:pt idx="1">
                  <c:v>12</c:v>
                </c:pt>
                <c:pt idx="2">
                  <c:v>40</c:v>
                </c:pt>
                <c:pt idx="3">
                  <c:v>13</c:v>
                </c:pt>
                <c:pt idx="4">
                  <c:v>25</c:v>
                </c:pt>
                <c:pt idx="5">
                  <c:v>5</c:v>
                </c:pt>
              </c:numCache>
            </c:numRef>
          </c:val>
          <c:extLst>
            <c:ext xmlns:c16="http://schemas.microsoft.com/office/drawing/2014/chart" uri="{C3380CC4-5D6E-409C-BE32-E72D297353CC}">
              <c16:uniqueId val="{00000000-87A3-4CE4-8A29-E19995BBBB98}"/>
            </c:ext>
          </c:extLst>
        </c:ser>
        <c:dLbls>
          <c:showLegendKey val="0"/>
          <c:showVal val="0"/>
          <c:showCatName val="0"/>
          <c:showSerName val="0"/>
          <c:showPercent val="0"/>
          <c:showBubbleSize val="0"/>
        </c:dLbls>
        <c:gapWidth val="182"/>
        <c:axId val="1149732392"/>
        <c:axId val="1149732720"/>
      </c:barChart>
      <c:catAx>
        <c:axId val="1149732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a:t>FT</a:t>
                </a:r>
                <a:r>
                  <a:rPr lang="lv-LV" baseline="0"/>
                  <a:t> veid</a:t>
                </a:r>
                <a:r>
                  <a:rPr lang="lv-LV"/>
                  <a: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49732720"/>
        <c:crosses val="autoZero"/>
        <c:auto val="1"/>
        <c:lblAlgn val="ctr"/>
        <c:lblOffset val="100"/>
        <c:noMultiLvlLbl val="0"/>
      </c:catAx>
      <c:valAx>
        <c:axId val="114973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lv-LV"/>
                  <a:t>Bērnu</a:t>
                </a:r>
                <a:r>
                  <a:rPr lang="lv-LV" baseline="0"/>
                  <a:t> skait</a:t>
                </a:r>
                <a:r>
                  <a:rPr lang="lv-LV"/>
                  <a: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149732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[Kopsav_v8.1.xlsx]GRT veidi!Rakurstabula14</c:name>
    <c:fmtId val="-1"/>
  </c:pivotSource>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t>Bērnu skaits sadalījumā</a:t>
            </a:r>
            <a:r>
              <a:rPr lang="en-US" sz="1100" b="1" baseline="0"/>
              <a:t> pa </a:t>
            </a:r>
            <a:r>
              <a:rPr lang="lv-LV" sz="1100" b="1"/>
              <a:t>GRT veidi</a:t>
            </a:r>
            <a:r>
              <a:rPr lang="en-US" sz="1100" b="1"/>
              <a:t>em</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pivotFmt>
      <c:pivotFmt>
        <c:idx val="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s>
    <c:plotArea>
      <c:layout/>
      <c:pieChart>
        <c:varyColors val="1"/>
        <c:ser>
          <c:idx val="0"/>
          <c:order val="0"/>
          <c:tx>
            <c:strRef>
              <c:f>'GRT veidi'!$B$3</c:f>
              <c:strCache>
                <c:ptCount val="1"/>
                <c:pt idx="0">
                  <c:v>Kopsumma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BD-44DF-B229-8FEF1A09EFD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BD-44DF-B229-8FEF1A09EFD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BD-44DF-B229-8FEF1A09EFD8}"/>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'GRT veidi'!$A$4:$A$7</c:f>
              <c:strCache>
                <c:ptCount val="3"/>
                <c:pt idx="0">
                  <c:v>IAT</c:v>
                </c:pt>
                <c:pt idx="1">
                  <c:v>IAT/PUT</c:v>
                </c:pt>
                <c:pt idx="2">
                  <c:v>PUT</c:v>
                </c:pt>
              </c:strCache>
            </c:strRef>
          </c:cat>
          <c:val>
            <c:numRef>
              <c:f>'GRT veidi'!$B$4:$B$7</c:f>
              <c:numCache>
                <c:formatCode>General</c:formatCode>
                <c:ptCount val="3"/>
                <c:pt idx="0">
                  <c:v>7</c:v>
                </c:pt>
                <c:pt idx="1">
                  <c:v>24</c:v>
                </c:pt>
                <c:pt idx="2">
                  <c:v>9</c:v>
                </c:pt>
              </c:numCache>
            </c:numRef>
          </c:val>
          <c:extLst>
            <c:ext xmlns:c16="http://schemas.microsoft.com/office/drawing/2014/chart" uri="{C3380CC4-5D6E-409C-BE32-E72D297353CC}">
              <c16:uniqueId val="{00000006-D6BD-44DF-B229-8FEF1A09EFD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[Kopsav_v11_A.xlsx]Mobilitāte 2!Rakurstabula72</c:name>
    <c:fmtId val="-1"/>
  </c:pivotSource>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100"/>
              <a:t>Ģimeņu dzīvesvieta</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pieChart>
        <c:varyColors val="1"/>
        <c:ser>
          <c:idx val="0"/>
          <c:order val="0"/>
          <c:tx>
            <c:strRef>
              <c:f>'Mobilitāte 2'!$B$3</c:f>
              <c:strCache>
                <c:ptCount val="1"/>
                <c:pt idx="0">
                  <c:v>Kopsumma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65D-4A3B-A4C1-A19F8D0D4C6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65D-4A3B-A4C1-A19F8D0D4C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65D-4A3B-A4C1-A19F8D0D4C6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'Mobilitāte 2'!$A$4:$A$8</c:f>
              <c:multiLvlStrCache>
                <c:ptCount val="3"/>
                <c:lvl>
                  <c:pt idx="0">
                    <c:v>Novada pilsēta</c:v>
                  </c:pt>
                  <c:pt idx="1">
                    <c:v>Pagasts</c:v>
                  </c:pt>
                  <c:pt idx="2">
                    <c:v>Valstspilsēta</c:v>
                  </c:pt>
                </c:lvl>
                <c:lvl>
                  <c:pt idx="0">
                    <c:v>.</c:v>
                  </c:pt>
                </c:lvl>
              </c:multiLvlStrCache>
            </c:multiLvlStrRef>
          </c:cat>
          <c:val>
            <c:numRef>
              <c:f>'Mobilitāte 2'!$B$4:$B$8</c:f>
              <c:numCache>
                <c:formatCode>General</c:formatCode>
                <c:ptCount val="3"/>
                <c:pt idx="0">
                  <c:v>23</c:v>
                </c:pt>
                <c:pt idx="1">
                  <c:v>22</c:v>
                </c:pt>
                <c:pt idx="2">
                  <c:v>4</c:v>
                </c:pt>
              </c:numCache>
            </c:numRef>
          </c:val>
          <c:extLst>
            <c:ext xmlns:c16="http://schemas.microsoft.com/office/drawing/2014/chart" uri="{C3380CC4-5D6E-409C-BE32-E72D297353CC}">
              <c16:uniqueId val="{00000006-365D-4A3B-A4C1-A19F8D0D4C6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[Kopsav_v16_29122022 (version 1).xlsx]Lapa42!Rakurstabula14</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rPr>
              <a:t>Piešķirtais m</a:t>
            </a:r>
            <a:r>
              <a:rPr lang="lv-LV" sz="1200" b="1">
                <a:solidFill>
                  <a:sysClr val="windowText" lastClr="000000"/>
                </a:solidFill>
              </a:rPr>
              <a:t>ainīgo kritēriju skaits</a:t>
            </a:r>
            <a:r>
              <a:rPr lang="en-US" sz="1200" b="1">
                <a:solidFill>
                  <a:sysClr val="windowText" lastClr="000000"/>
                </a:solidFill>
              </a:rPr>
              <a:t> uz vienu bērnu</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pieChart>
        <c:varyColors val="1"/>
        <c:ser>
          <c:idx val="0"/>
          <c:order val="0"/>
          <c:tx>
            <c:strRef>
              <c:f>Lapa42!$B$3</c:f>
              <c:strCache>
                <c:ptCount val="1"/>
                <c:pt idx="0">
                  <c:v>Kopsumma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AC-4C5B-82C3-4FD740EEE9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AC-4C5B-82C3-4FD740EEE9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AC-4C5B-82C3-4FD740EEE9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AC-4C5B-82C3-4FD740EEE9C5}"/>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Lapa42!$A$4:$A$8</c:f>
              <c:strCache>
                <c:ptCount val="4"/>
                <c:pt idx="0">
                  <c:v>Nav mainīgo kritēriju</c:v>
                </c:pt>
                <c:pt idx="1">
                  <c:v>1 mainīgais kritērijs</c:v>
                </c:pt>
                <c:pt idx="2">
                  <c:v>2 mainīgie kritēriji</c:v>
                </c:pt>
                <c:pt idx="3">
                  <c:v>3 mainīgie kritēriji</c:v>
                </c:pt>
              </c:strCache>
            </c:strRef>
          </c:cat>
          <c:val>
            <c:numRef>
              <c:f>Lapa42!$B$4:$B$8</c:f>
              <c:numCache>
                <c:formatCode>General</c:formatCode>
                <c:ptCount val="4"/>
                <c:pt idx="0">
                  <c:v>12</c:v>
                </c:pt>
                <c:pt idx="1">
                  <c:v>53</c:v>
                </c:pt>
                <c:pt idx="2">
                  <c:v>27</c:v>
                </c:pt>
                <c:pt idx="3">
                  <c:v>8</c:v>
                </c:pt>
              </c:numCache>
            </c:numRef>
          </c:val>
          <c:extLst>
            <c:ext xmlns:c16="http://schemas.microsoft.com/office/drawing/2014/chart" uri="{C3380CC4-5D6E-409C-BE32-E72D297353CC}">
              <c16:uniqueId val="{00000008-EBAC-4C5B-82C3-4FD740EEE9C5}"/>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[Kopsav_v8.1.xlsx]Plānošanas reģions!Rakurstabula4</c:name>
    <c:fmtId val="-1"/>
  </c:pivotSource>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100"/>
              <a:t>Bērnu skaits </a:t>
            </a:r>
            <a:r>
              <a:rPr lang="en-US" sz="1100"/>
              <a:t>sa</a:t>
            </a:r>
            <a:r>
              <a:rPr lang="lv-LV" sz="1100"/>
              <a:t>dalījumā pa plānošanas reģioniem</a:t>
            </a:r>
            <a:endParaRPr lang="en-US" sz="1100"/>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pieChart>
        <c:varyColors val="1"/>
        <c:ser>
          <c:idx val="0"/>
          <c:order val="0"/>
          <c:tx>
            <c:strRef>
              <c:f>'Plānošanas reģions'!$B$3</c:f>
              <c:strCache>
                <c:ptCount val="1"/>
                <c:pt idx="0">
                  <c:v>Kopsumma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37C-4F0E-B0A5-49B06EC74A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37C-4F0E-B0A5-49B06EC74A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37C-4F0E-B0A5-49B06EC74A32}"/>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'Plānošanas reģions'!$A$4:$A$7</c:f>
              <c:strCache>
                <c:ptCount val="3"/>
                <c:pt idx="0">
                  <c:v>Kurzemes plānošanas reģions</c:v>
                </c:pt>
                <c:pt idx="1">
                  <c:v>Latgales plānošanas reģions</c:v>
                </c:pt>
                <c:pt idx="2">
                  <c:v>Rīgas plānošanas reģions</c:v>
                </c:pt>
              </c:strCache>
            </c:strRef>
          </c:cat>
          <c:val>
            <c:numRef>
              <c:f>'Plānošanas reģions'!$B$4:$B$7</c:f>
              <c:numCache>
                <c:formatCode>General</c:formatCode>
                <c:ptCount val="3"/>
                <c:pt idx="0">
                  <c:v>33</c:v>
                </c:pt>
                <c:pt idx="1">
                  <c:v>27</c:v>
                </c:pt>
                <c:pt idx="2">
                  <c:v>40</c:v>
                </c:pt>
              </c:numCache>
            </c:numRef>
          </c:val>
          <c:extLst>
            <c:ext xmlns:c16="http://schemas.microsoft.com/office/drawing/2014/chart" uri="{C3380CC4-5D6E-409C-BE32-E72D297353CC}">
              <c16:uniqueId val="{00000006-E37C-4F0E-B0A5-49B06EC74A3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Se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[Kopsav_v11_A.xlsx]Pilsēta Lauki!Rakurstabula69</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Bērnu skaits pēc d</a:t>
            </a:r>
            <a:r>
              <a:rPr lang="lv-LV"/>
              <a:t>zīvesvieta</a:t>
            </a:r>
            <a:r>
              <a:rPr lang="en-US"/>
              <a:t>s</a:t>
            </a:r>
            <a:r>
              <a:rPr lang="lv-LV" baseline="0"/>
              <a:t>  </a:t>
            </a:r>
            <a:endParaRPr lang="en-US"/>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'Pilsēta Lauki'!$B$3</c:f>
              <c:strCache>
                <c:ptCount val="1"/>
                <c:pt idx="0">
                  <c:v>Kopsumma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'Pilsēta Lauki'!$A$4:$A$16</c:f>
              <c:multiLvlStrCache>
                <c:ptCount val="9"/>
                <c:lvl>
                  <c:pt idx="0">
                    <c:v>Balvu novads</c:v>
                  </c:pt>
                  <c:pt idx="1">
                    <c:v>Talsu novads</c:v>
                  </c:pt>
                  <c:pt idx="2">
                    <c:v>Ogre</c:v>
                  </c:pt>
                  <c:pt idx="3">
                    <c:v>Rīga</c:v>
                  </c:pt>
                  <c:pt idx="4">
                    <c:v>Balvi</c:v>
                  </c:pt>
                  <c:pt idx="5">
                    <c:v>Sabile</c:v>
                  </c:pt>
                  <c:pt idx="6">
                    <c:v>Stende</c:v>
                  </c:pt>
                  <c:pt idx="7">
                    <c:v>Talsi</c:v>
                  </c:pt>
                  <c:pt idx="8">
                    <c:v>Valdemārpils</c:v>
                  </c:pt>
                </c:lvl>
                <c:lvl>
                  <c:pt idx="0">
                    <c:v>Pagasts</c:v>
                  </c:pt>
                  <c:pt idx="2">
                    <c:v>Valstspilsēta</c:v>
                  </c:pt>
                  <c:pt idx="4">
                    <c:v>Novada pilsēta</c:v>
                  </c:pt>
                </c:lvl>
              </c:multiLvlStrCache>
            </c:multiLvlStrRef>
          </c:cat>
          <c:val>
            <c:numRef>
              <c:f>'Pilsēta Lauki'!$B$4:$B$16</c:f>
              <c:numCache>
                <c:formatCode>General</c:formatCode>
                <c:ptCount val="9"/>
                <c:pt idx="0">
                  <c:v>10</c:v>
                </c:pt>
                <c:pt idx="1">
                  <c:v>18</c:v>
                </c:pt>
                <c:pt idx="2">
                  <c:v>1</c:v>
                </c:pt>
                <c:pt idx="3">
                  <c:v>39</c:v>
                </c:pt>
                <c:pt idx="4">
                  <c:v>17</c:v>
                </c:pt>
                <c:pt idx="5">
                  <c:v>1</c:v>
                </c:pt>
                <c:pt idx="6">
                  <c:v>3</c:v>
                </c:pt>
                <c:pt idx="7">
                  <c:v>7</c:v>
                </c:pt>
                <c:pt idx="8">
                  <c:v>4</c:v>
                </c:pt>
              </c:numCache>
            </c:numRef>
          </c:val>
          <c:extLst>
            <c:ext xmlns:c16="http://schemas.microsoft.com/office/drawing/2014/chart" uri="{C3380CC4-5D6E-409C-BE32-E72D297353CC}">
              <c16:uniqueId val="{00000000-36DE-49CD-AB26-1237BF7DC154}"/>
            </c:ext>
          </c:extLst>
        </c:ser>
        <c:dLbls>
          <c:showLegendKey val="0"/>
          <c:showVal val="0"/>
          <c:showCatName val="0"/>
          <c:showSerName val="0"/>
          <c:showPercent val="0"/>
          <c:showBubbleSize val="0"/>
        </c:dLbls>
        <c:gapWidth val="182"/>
        <c:axId val="2071496056"/>
        <c:axId val="2071503272"/>
      </c:barChart>
      <c:catAx>
        <c:axId val="2071496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71503272"/>
        <c:crosses val="autoZero"/>
        <c:auto val="1"/>
        <c:lblAlgn val="ctr"/>
        <c:lblOffset val="100"/>
        <c:noMultiLvlLbl val="0"/>
      </c:catAx>
      <c:valAx>
        <c:axId val="2071503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71496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'5.Gimenes portrets'!$H$13</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F6-4939-B820-19C2A892AB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F6-4939-B820-19C2A892AB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F6-4939-B820-19C2A892AB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DF6-4939-B820-19C2A892AB80}"/>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'5.Gimenes portrets'!$F$14:$G$17</c:f>
              <c:strCache>
                <c:ptCount val="4"/>
                <c:pt idx="0">
                  <c:v>Precējies</c:v>
                </c:pt>
                <c:pt idx="1">
                  <c:v>Šķīries</c:v>
                </c:pt>
                <c:pt idx="2">
                  <c:v>Civillaulība</c:v>
                </c:pt>
                <c:pt idx="3">
                  <c:v>Cits</c:v>
                </c:pt>
              </c:strCache>
            </c:strRef>
          </c:cat>
          <c:val>
            <c:numRef>
              <c:f>'5.Gimenes portrets'!$H$14:$H$17</c:f>
              <c:numCache>
                <c:formatCode>General</c:formatCode>
                <c:ptCount val="4"/>
                <c:pt idx="0">
                  <c:v>53</c:v>
                </c:pt>
                <c:pt idx="1">
                  <c:v>10</c:v>
                </c:pt>
                <c:pt idx="2">
                  <c:v>31</c:v>
                </c:pt>
                <c:pt idx="3">
                  <c:v>6</c:v>
                </c:pt>
              </c:numCache>
            </c:numRef>
          </c:val>
          <c:extLst>
            <c:ext xmlns:c16="http://schemas.microsoft.com/office/drawing/2014/chart" uri="{C3380CC4-5D6E-409C-BE32-E72D297353CC}">
              <c16:uniqueId val="{00000008-DDF6-4939-B820-19C2A892AB8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lgn="just">
        <a:defRPr sz="11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Bērnu skaits ģimenē</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percentStacked"/>
        <c:varyColors val="0"/>
        <c:ser>
          <c:idx val="0"/>
          <c:order val="0"/>
          <c:tx>
            <c:strRef>
              <c:f>'5.Gimenes portrets'!$T$17</c:f>
              <c:strCache>
                <c:ptCount val="1"/>
                <c:pt idx="0">
                  <c:v>1 bērns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'5.Gimenes portrets'!$U$17</c:f>
              <c:numCache>
                <c:formatCode>General</c:formatCode>
                <c:ptCount val="1"/>
                <c:pt idx="0">
                  <c:v>32</c:v>
                </c:pt>
              </c:numCache>
            </c:numRef>
          </c:val>
          <c:extLst>
            <c:ext xmlns:c16="http://schemas.microsoft.com/office/drawing/2014/chart" uri="{C3380CC4-5D6E-409C-BE32-E72D297353CC}">
              <c16:uniqueId val="{00000000-6A8B-4545-BEA1-E2B562CDEBA0}"/>
            </c:ext>
          </c:extLst>
        </c:ser>
        <c:ser>
          <c:idx val="1"/>
          <c:order val="1"/>
          <c:tx>
            <c:strRef>
              <c:f>'5.Gimenes portrets'!$T$18</c:f>
              <c:strCache>
                <c:ptCount val="1"/>
                <c:pt idx="0">
                  <c:v>2 bērni</c:v>
                </c:pt>
              </c:strCache>
            </c:strRef>
          </c:tx>
          <c:spPr>
            <a:solidFill>
              <a:schemeClr val="accent2"/>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8B-4545-BEA1-E2B562CDEBA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'5.Gimenes portrets'!$U$18</c:f>
              <c:numCache>
                <c:formatCode>General</c:formatCode>
                <c:ptCount val="1"/>
                <c:pt idx="0">
                  <c:v>48</c:v>
                </c:pt>
              </c:numCache>
            </c:numRef>
          </c:val>
          <c:extLst>
            <c:ext xmlns:c16="http://schemas.microsoft.com/office/drawing/2014/chart" uri="{C3380CC4-5D6E-409C-BE32-E72D297353CC}">
              <c16:uniqueId val="{00000002-6A8B-4545-BEA1-E2B562CDEBA0}"/>
            </c:ext>
          </c:extLst>
        </c:ser>
        <c:ser>
          <c:idx val="2"/>
          <c:order val="2"/>
          <c:tx>
            <c:strRef>
              <c:f>'5.Gimenes portrets'!$T$19</c:f>
              <c:strCache>
                <c:ptCount val="1"/>
                <c:pt idx="0">
                  <c:v>3 bērni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'5.Gimenes portrets'!$U$19</c:f>
              <c:numCache>
                <c:formatCode>General</c:formatCode>
                <c:ptCount val="1"/>
                <c:pt idx="0">
                  <c:v>12</c:v>
                </c:pt>
              </c:numCache>
            </c:numRef>
          </c:val>
          <c:extLst>
            <c:ext xmlns:c16="http://schemas.microsoft.com/office/drawing/2014/chart" uri="{C3380CC4-5D6E-409C-BE32-E72D297353CC}">
              <c16:uniqueId val="{00000003-6A8B-4545-BEA1-E2B562CDEBA0}"/>
            </c:ext>
          </c:extLst>
        </c:ser>
        <c:ser>
          <c:idx val="3"/>
          <c:order val="3"/>
          <c:tx>
            <c:strRef>
              <c:f>'5.Gimenes portrets'!$T$20</c:f>
              <c:strCache>
                <c:ptCount val="1"/>
                <c:pt idx="0">
                  <c:v>4 bērni</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'5.Gimenes portrets'!$U$20</c:f>
              <c:numCache>
                <c:formatCode>General</c:formatCode>
                <c:ptCount val="1"/>
                <c:pt idx="0">
                  <c:v>5</c:v>
                </c:pt>
              </c:numCache>
            </c:numRef>
          </c:val>
          <c:extLst>
            <c:ext xmlns:c16="http://schemas.microsoft.com/office/drawing/2014/chart" uri="{C3380CC4-5D6E-409C-BE32-E72D297353CC}">
              <c16:uniqueId val="{00000004-6A8B-4545-BEA1-E2B562CDEBA0}"/>
            </c:ext>
          </c:extLst>
        </c:ser>
        <c:ser>
          <c:idx val="4"/>
          <c:order val="4"/>
          <c:tx>
            <c:strRef>
              <c:f>'5.Gimenes portrets'!$T$21</c:f>
              <c:strCache>
                <c:ptCount val="1"/>
                <c:pt idx="0">
                  <c:v>5 bērni</c:v>
                </c:pt>
              </c:strCache>
            </c:strRef>
          </c:tx>
          <c:spPr>
            <a:solidFill>
              <a:schemeClr val="accent5"/>
            </a:solidFill>
            <a:ln>
              <a:noFill/>
            </a:ln>
            <a:effectLst/>
          </c:spPr>
          <c:invertIfNegative val="0"/>
          <c:val>
            <c:numRef>
              <c:f>'5.Gimenes portrets'!$U$21</c:f>
              <c:numCache>
                <c:formatCode>General</c:formatCode>
                <c:ptCount val="1"/>
                <c:pt idx="0">
                  <c:v>0</c:v>
                </c:pt>
              </c:numCache>
            </c:numRef>
          </c:val>
          <c:extLst>
            <c:ext xmlns:c16="http://schemas.microsoft.com/office/drawing/2014/chart" uri="{C3380CC4-5D6E-409C-BE32-E72D297353CC}">
              <c16:uniqueId val="{00000005-6A8B-4545-BEA1-E2B562CDEBA0}"/>
            </c:ext>
          </c:extLst>
        </c:ser>
        <c:ser>
          <c:idx val="5"/>
          <c:order val="5"/>
          <c:tx>
            <c:strRef>
              <c:f>'5.Gimenes portrets'!$T$22</c:f>
              <c:strCache>
                <c:ptCount val="1"/>
                <c:pt idx="0">
                  <c:v>6 bērni</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'5.Gimenes portrets'!$U$22</c:f>
              <c:numCache>
                <c:formatCode>General</c:formatCode>
                <c:ptCount val="1"/>
                <c:pt idx="0">
                  <c:v>2</c:v>
                </c:pt>
              </c:numCache>
            </c:numRef>
          </c:val>
          <c:extLst>
            <c:ext xmlns:c16="http://schemas.microsoft.com/office/drawing/2014/chart" uri="{C3380CC4-5D6E-409C-BE32-E72D297353CC}">
              <c16:uniqueId val="{00000006-6A8B-4545-BEA1-E2B562CDEBA0}"/>
            </c:ext>
          </c:extLst>
        </c:ser>
        <c:dLbls>
          <c:showLegendKey val="0"/>
          <c:showVal val="0"/>
          <c:showCatName val="0"/>
          <c:showSerName val="0"/>
          <c:showPercent val="0"/>
          <c:showBubbleSize val="0"/>
        </c:dLbls>
        <c:gapWidth val="75"/>
        <c:overlap val="100"/>
        <c:axId val="2059384200"/>
        <c:axId val="2059382232"/>
      </c:barChart>
      <c:catAx>
        <c:axId val="2059384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2059382232"/>
        <c:crosses val="autoZero"/>
        <c:auto val="1"/>
        <c:lblAlgn val="ctr"/>
        <c:lblOffset val="100"/>
        <c:noMultiLvlLbl val="0"/>
      </c:catAx>
      <c:valAx>
        <c:axId val="205938223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2059384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Ģimeņu sadalījums pēc ienākuma līmeņa </a:t>
            </a:r>
          </a:p>
          <a:p>
            <a:pPr algn="ctr" rtl="0">
              <a:defRPr sz="1200">
                <a:latin typeface="Times New Roman" panose="02020603050405020304" pitchFamily="18" charset="0"/>
                <a:cs typeface="Times New Roman" panose="02020603050405020304" pitchFamily="18" charset="0"/>
              </a:defRPr>
            </a:pPr>
            <a:endParaRPr lang="lv-LV"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rtl="0">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D2-43B2-9E25-44D211C6F4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D2-43B2-9E25-44D211C6F4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D2-43B2-9E25-44D211C6F42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'5.Gimenes portrets'!$AR$8:$AR$10</c:f>
              <c:strCache>
                <c:ptCount val="3"/>
                <c:pt idx="0">
                  <c:v>Trūcīga</c:v>
                </c:pt>
                <c:pt idx="1">
                  <c:v>Maznodrošināta</c:v>
                </c:pt>
                <c:pt idx="2">
                  <c:v>Pārējie</c:v>
                </c:pt>
              </c:strCache>
            </c:strRef>
          </c:cat>
          <c:val>
            <c:numRef>
              <c:f>'5.Gimenes portrets'!$AS$8:$AS$10</c:f>
              <c:numCache>
                <c:formatCode>General</c:formatCode>
                <c:ptCount val="3"/>
                <c:pt idx="0">
                  <c:v>12</c:v>
                </c:pt>
                <c:pt idx="1">
                  <c:v>1</c:v>
                </c:pt>
                <c:pt idx="2">
                  <c:v>86</c:v>
                </c:pt>
              </c:numCache>
            </c:numRef>
          </c:val>
          <c:extLst>
            <c:ext xmlns:c16="http://schemas.microsoft.com/office/drawing/2014/chart" uri="{C3380CC4-5D6E-409C-BE32-E72D297353CC}">
              <c16:uniqueId val="{00000006-8BD2-43B2-9E25-44D211C6F4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b="1"/>
              <a:t>Vecāku nodarbinātība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stacked"/>
        <c:varyColors val="0"/>
        <c:ser>
          <c:idx val="0"/>
          <c:order val="0"/>
          <c:tx>
            <c:strRef>
              <c:f>Lapa18!$C$20</c:f>
              <c:strCache>
                <c:ptCount val="1"/>
                <c:pt idx="0">
                  <c:v>Mātes nodarbinātība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Lapa18!$D$19:$F$19</c:f>
              <c:strCache>
                <c:ptCount val="3"/>
                <c:pt idx="0">
                  <c:v>nodarbināti pilna laika slodzē</c:v>
                </c:pt>
                <c:pt idx="1">
                  <c:v>nodarbināti nepilna laika slodzē</c:v>
                </c:pt>
                <c:pt idx="2">
                  <c:v>nav nodarbināti</c:v>
                </c:pt>
              </c:strCache>
            </c:strRef>
          </c:cat>
          <c:val>
            <c:numRef>
              <c:f>Lapa18!$D$20:$F$20</c:f>
              <c:numCache>
                <c:formatCode>General</c:formatCode>
                <c:ptCount val="3"/>
                <c:pt idx="0">
                  <c:v>40</c:v>
                </c:pt>
                <c:pt idx="1">
                  <c:v>37</c:v>
                </c:pt>
                <c:pt idx="2">
                  <c:v>22</c:v>
                </c:pt>
              </c:numCache>
            </c:numRef>
          </c:val>
          <c:extLst>
            <c:ext xmlns:c16="http://schemas.microsoft.com/office/drawing/2014/chart" uri="{C3380CC4-5D6E-409C-BE32-E72D297353CC}">
              <c16:uniqueId val="{00000000-3556-4719-83CB-370AB3ABD563}"/>
            </c:ext>
          </c:extLst>
        </c:ser>
        <c:ser>
          <c:idx val="1"/>
          <c:order val="1"/>
          <c:tx>
            <c:strRef>
              <c:f>Lapa18!$C$21</c:f>
              <c:strCache>
                <c:ptCount val="1"/>
                <c:pt idx="0">
                  <c:v>Tēvu nodarbinātība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Lapa18!$D$19:$F$19</c:f>
              <c:strCache>
                <c:ptCount val="3"/>
                <c:pt idx="0">
                  <c:v>nodarbināti pilna laika slodzē</c:v>
                </c:pt>
                <c:pt idx="1">
                  <c:v>nodarbināti nepilna laika slodzē</c:v>
                </c:pt>
                <c:pt idx="2">
                  <c:v>nav nodarbināti</c:v>
                </c:pt>
              </c:strCache>
            </c:strRef>
          </c:cat>
          <c:val>
            <c:numRef>
              <c:f>Lapa18!$D$21:$F$21</c:f>
              <c:numCache>
                <c:formatCode>General</c:formatCode>
                <c:ptCount val="3"/>
                <c:pt idx="0">
                  <c:v>55</c:v>
                </c:pt>
                <c:pt idx="1">
                  <c:v>3</c:v>
                </c:pt>
                <c:pt idx="2">
                  <c:v>6</c:v>
                </c:pt>
              </c:numCache>
            </c:numRef>
          </c:val>
          <c:extLst>
            <c:ext xmlns:c16="http://schemas.microsoft.com/office/drawing/2014/chart" uri="{C3380CC4-5D6E-409C-BE32-E72D297353CC}">
              <c16:uniqueId val="{00000001-3556-4719-83CB-370AB3ABD563}"/>
            </c:ext>
          </c:extLst>
        </c:ser>
        <c:dLbls>
          <c:showLegendKey val="0"/>
          <c:showVal val="0"/>
          <c:showCatName val="0"/>
          <c:showSerName val="0"/>
          <c:showPercent val="0"/>
          <c:showBubbleSize val="0"/>
        </c:dLbls>
        <c:gapWidth val="150"/>
        <c:overlap val="100"/>
        <c:axId val="1466454120"/>
        <c:axId val="1466457400"/>
      </c:barChart>
      <c:catAx>
        <c:axId val="1466454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466457400"/>
        <c:crosses val="autoZero"/>
        <c:auto val="1"/>
        <c:lblAlgn val="ctr"/>
        <c:lblOffset val="100"/>
        <c:noMultiLvlLbl val="0"/>
      </c:catAx>
      <c:valAx>
        <c:axId val="1466457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46645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[Kopsav_v8.1.xlsx]Lapa19!Rakurstabula52</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b="1"/>
              <a:t>Nestrādājošo vecāku (mātes) izglītības līmenis</a:t>
            </a:r>
            <a:endParaRPr lang="en-US" sz="1200" b="1"/>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pieChart>
        <c:varyColors val="1"/>
        <c:ser>
          <c:idx val="0"/>
          <c:order val="0"/>
          <c:tx>
            <c:strRef>
              <c:f>Lapa19!$B$4</c:f>
              <c:strCache>
                <c:ptCount val="1"/>
                <c:pt idx="0">
                  <c:v>Kopsumma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D2-4D4E-8091-03684C35D7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D2-4D4E-8091-03684C35D7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D2-4D4E-8091-03684C35D78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Lapa19!$A$5:$A$8</c:f>
              <c:strCache>
                <c:ptCount val="3"/>
                <c:pt idx="0">
                  <c:v>Augstākā</c:v>
                </c:pt>
                <c:pt idx="1">
                  <c:v>Pamatizglītība</c:v>
                </c:pt>
                <c:pt idx="2">
                  <c:v>Vidējā</c:v>
                </c:pt>
              </c:strCache>
            </c:strRef>
          </c:cat>
          <c:val>
            <c:numRef>
              <c:f>Lapa19!$B$5:$B$8</c:f>
              <c:numCache>
                <c:formatCode>General</c:formatCode>
                <c:ptCount val="3"/>
                <c:pt idx="0">
                  <c:v>6</c:v>
                </c:pt>
                <c:pt idx="1">
                  <c:v>6</c:v>
                </c:pt>
                <c:pt idx="2">
                  <c:v>7</c:v>
                </c:pt>
              </c:numCache>
            </c:numRef>
          </c:val>
          <c:extLst>
            <c:ext xmlns:c16="http://schemas.microsoft.com/office/drawing/2014/chart" uri="{C3380CC4-5D6E-409C-BE32-E72D297353CC}">
              <c16:uniqueId val="{00000006-E7D2-4D4E-8091-03684C35D78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sz="1200" b="1"/>
              <a:t>Vecāku izglītība</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stacked"/>
        <c:varyColors val="0"/>
        <c:ser>
          <c:idx val="0"/>
          <c:order val="0"/>
          <c:tx>
            <c:strRef>
              <c:f>'Vec;aku izgl'!$B$14</c:f>
              <c:strCache>
                <c:ptCount val="1"/>
                <c:pt idx="0">
                  <c:v>Skaits no tēva izglītība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'Vec;aku izgl'!$A$15:$A$20</c:f>
              <c:strCache>
                <c:ptCount val="6"/>
                <c:pt idx="0">
                  <c:v>Augstākā</c:v>
                </c:pt>
                <c:pt idx="1">
                  <c:v>Pamatizglītība</c:v>
                </c:pt>
                <c:pt idx="2">
                  <c:v>Vidējā</c:v>
                </c:pt>
                <c:pt idx="3">
                  <c:v>Vidējā profesionālā</c:v>
                </c:pt>
                <c:pt idx="4">
                  <c:v>Iegūst izglītību</c:v>
                </c:pt>
                <c:pt idx="5">
                  <c:v>Skaits kopā</c:v>
                </c:pt>
              </c:strCache>
            </c:strRef>
          </c:cat>
          <c:val>
            <c:numRef>
              <c:f>'Vec;aku izgl'!$B$15:$B$20</c:f>
              <c:numCache>
                <c:formatCode>General</c:formatCode>
                <c:ptCount val="6"/>
                <c:pt idx="0">
                  <c:v>26</c:v>
                </c:pt>
                <c:pt idx="1">
                  <c:v>12</c:v>
                </c:pt>
                <c:pt idx="2">
                  <c:v>20</c:v>
                </c:pt>
                <c:pt idx="3">
                  <c:v>1</c:v>
                </c:pt>
                <c:pt idx="4">
                  <c:v>0</c:v>
                </c:pt>
                <c:pt idx="5">
                  <c:v>59</c:v>
                </c:pt>
              </c:numCache>
            </c:numRef>
          </c:val>
          <c:extLst>
            <c:ext xmlns:c16="http://schemas.microsoft.com/office/drawing/2014/chart" uri="{C3380CC4-5D6E-409C-BE32-E72D297353CC}">
              <c16:uniqueId val="{00000000-0186-46ED-AC35-EB059B359523}"/>
            </c:ext>
          </c:extLst>
        </c:ser>
        <c:ser>
          <c:idx val="1"/>
          <c:order val="1"/>
          <c:tx>
            <c:strRef>
              <c:f>'Vec;aku izgl'!$C$14</c:f>
              <c:strCache>
                <c:ptCount val="1"/>
                <c:pt idx="0">
                  <c:v>Skaits no mātes izglītība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'Vec;aku izgl'!$A$15:$A$20</c:f>
              <c:strCache>
                <c:ptCount val="6"/>
                <c:pt idx="0">
                  <c:v>Augstākā</c:v>
                </c:pt>
                <c:pt idx="1">
                  <c:v>Pamatizglītība</c:v>
                </c:pt>
                <c:pt idx="2">
                  <c:v>Vidējā</c:v>
                </c:pt>
                <c:pt idx="3">
                  <c:v>Vidējā profesionālā</c:v>
                </c:pt>
                <c:pt idx="4">
                  <c:v>Iegūst izglītību</c:v>
                </c:pt>
                <c:pt idx="5">
                  <c:v>Skaits kopā</c:v>
                </c:pt>
              </c:strCache>
            </c:strRef>
          </c:cat>
          <c:val>
            <c:numRef>
              <c:f>'Vec;aku izgl'!$C$15:$C$20</c:f>
              <c:numCache>
                <c:formatCode>General</c:formatCode>
                <c:ptCount val="6"/>
                <c:pt idx="0">
                  <c:v>41</c:v>
                </c:pt>
                <c:pt idx="1">
                  <c:v>13</c:v>
                </c:pt>
                <c:pt idx="2">
                  <c:v>38</c:v>
                </c:pt>
                <c:pt idx="3">
                  <c:v>1</c:v>
                </c:pt>
                <c:pt idx="4">
                  <c:v>3</c:v>
                </c:pt>
                <c:pt idx="5">
                  <c:v>99</c:v>
                </c:pt>
              </c:numCache>
            </c:numRef>
          </c:val>
          <c:extLst>
            <c:ext xmlns:c16="http://schemas.microsoft.com/office/drawing/2014/chart" uri="{C3380CC4-5D6E-409C-BE32-E72D297353CC}">
              <c16:uniqueId val="{00000001-0186-46ED-AC35-EB059B359523}"/>
            </c:ext>
          </c:extLst>
        </c:ser>
        <c:dLbls>
          <c:showLegendKey val="0"/>
          <c:showVal val="0"/>
          <c:showCatName val="0"/>
          <c:showSerName val="0"/>
          <c:showPercent val="0"/>
          <c:showBubbleSize val="0"/>
        </c:dLbls>
        <c:gapWidth val="150"/>
        <c:overlap val="100"/>
        <c:axId val="2059362880"/>
        <c:axId val="2059360256"/>
      </c:barChart>
      <c:catAx>
        <c:axId val="2059362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59360256"/>
        <c:crosses val="autoZero"/>
        <c:auto val="1"/>
        <c:lblAlgn val="ctr"/>
        <c:lblOffset val="100"/>
        <c:noMultiLvlLbl val="0"/>
      </c:catAx>
      <c:valAx>
        <c:axId val="2059360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05936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96E0-DFA4-41CC-9282-6DB9714CC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8811</TotalTime>
  <Pages>85</Pages>
  <Words>94564</Words>
  <Characters>53902</Characters>
  <Application>Microsoft Office Word</Application>
  <DocSecurity>0</DocSecurity>
  <Lines>449</Lines>
  <Paragraphs>296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Klauža</dc:creator>
  <cp:keywords/>
  <dc:description/>
  <cp:lastModifiedBy>Lilita Cīrule</cp:lastModifiedBy>
  <cp:revision>225</cp:revision>
  <dcterms:created xsi:type="dcterms:W3CDTF">2023-02-26T16:01:00Z</dcterms:created>
  <dcterms:modified xsi:type="dcterms:W3CDTF">2023-03-27T07:09:00Z</dcterms:modified>
</cp:coreProperties>
</file>