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62A5" w14:textId="77777777" w:rsidR="00156B8F" w:rsidRPr="00E91E36" w:rsidRDefault="00156B8F" w:rsidP="006277A6">
      <w:pPr>
        <w:spacing w:after="0"/>
        <w:ind w:left="-567" w:right="43" w:firstLine="567"/>
        <w:jc w:val="center"/>
        <w:rPr>
          <w:rFonts w:ascii="Times New Roman" w:hAnsi="Times New Roman" w:cs="Times New Roman"/>
          <w:b/>
          <w:sz w:val="24"/>
          <w:szCs w:val="24"/>
        </w:rPr>
      </w:pPr>
    </w:p>
    <w:p w14:paraId="7993E362" w14:textId="118354C0" w:rsidR="0087109F" w:rsidRPr="00E91E36" w:rsidRDefault="000C7D10" w:rsidP="005B1755">
      <w:pPr>
        <w:spacing w:after="0"/>
        <w:ind w:left="-567" w:right="43"/>
        <w:jc w:val="center"/>
        <w:rPr>
          <w:rFonts w:ascii="Times New Roman" w:hAnsi="Times New Roman" w:cs="Times New Roman"/>
          <w:b/>
          <w:color w:val="403152" w:themeColor="accent4" w:themeShade="80"/>
          <w:sz w:val="32"/>
          <w:szCs w:val="32"/>
        </w:rPr>
      </w:pPr>
      <w:r w:rsidRPr="00E91E36">
        <w:rPr>
          <w:rFonts w:ascii="Times New Roman" w:hAnsi="Times New Roman" w:cs="Times New Roman"/>
          <w:b/>
          <w:color w:val="403152" w:themeColor="accent4" w:themeShade="80"/>
          <w:sz w:val="32"/>
          <w:szCs w:val="32"/>
        </w:rPr>
        <w:t>I</w:t>
      </w:r>
      <w:r w:rsidR="00072FCE" w:rsidRPr="00E91E36">
        <w:rPr>
          <w:rFonts w:ascii="Times New Roman" w:hAnsi="Times New Roman" w:cs="Times New Roman"/>
          <w:b/>
          <w:color w:val="403152" w:themeColor="accent4" w:themeShade="80"/>
          <w:sz w:val="32"/>
          <w:szCs w:val="32"/>
        </w:rPr>
        <w:t xml:space="preserve">nformatīvs materiāls </w:t>
      </w:r>
      <w:r w:rsidR="007D14F0" w:rsidRPr="00E91E36">
        <w:rPr>
          <w:rFonts w:ascii="Times New Roman" w:hAnsi="Times New Roman" w:cs="Times New Roman"/>
          <w:b/>
          <w:color w:val="403152" w:themeColor="accent4" w:themeShade="80"/>
          <w:sz w:val="32"/>
          <w:szCs w:val="32"/>
        </w:rPr>
        <w:t xml:space="preserve">supervīzijas </w:t>
      </w:r>
      <w:r w:rsidR="002118FE" w:rsidRPr="00E91E36">
        <w:rPr>
          <w:rFonts w:ascii="Times New Roman" w:hAnsi="Times New Roman" w:cs="Times New Roman"/>
          <w:b/>
          <w:color w:val="403152" w:themeColor="accent4" w:themeShade="80"/>
          <w:sz w:val="32"/>
          <w:szCs w:val="32"/>
        </w:rPr>
        <w:t>pakalpojum</w:t>
      </w:r>
      <w:r w:rsidR="007D14F0" w:rsidRPr="00E91E36">
        <w:rPr>
          <w:rFonts w:ascii="Times New Roman" w:hAnsi="Times New Roman" w:cs="Times New Roman"/>
          <w:b/>
          <w:color w:val="403152" w:themeColor="accent4" w:themeShade="80"/>
          <w:sz w:val="32"/>
          <w:szCs w:val="32"/>
        </w:rPr>
        <w:t>a</w:t>
      </w:r>
      <w:r w:rsidR="002118FE" w:rsidRPr="00E91E36">
        <w:rPr>
          <w:rFonts w:ascii="Times New Roman" w:hAnsi="Times New Roman" w:cs="Times New Roman"/>
          <w:b/>
          <w:color w:val="403152" w:themeColor="accent4" w:themeShade="80"/>
          <w:sz w:val="32"/>
          <w:szCs w:val="32"/>
        </w:rPr>
        <w:t xml:space="preserve"> sniedzējiem</w:t>
      </w:r>
    </w:p>
    <w:p w14:paraId="0F44D178" w14:textId="77777777" w:rsidR="000C7D10" w:rsidRPr="00E91E36" w:rsidRDefault="000C7D10" w:rsidP="006277A6">
      <w:pPr>
        <w:spacing w:after="0" w:line="240" w:lineRule="auto"/>
        <w:ind w:left="-567" w:right="43" w:firstLine="567"/>
        <w:jc w:val="center"/>
        <w:rPr>
          <w:rFonts w:ascii="Times New Roman" w:hAnsi="Times New Roman" w:cs="Times New Roman"/>
          <w:sz w:val="24"/>
          <w:szCs w:val="24"/>
        </w:rPr>
      </w:pPr>
    </w:p>
    <w:p w14:paraId="5E249673" w14:textId="52A955CE" w:rsidR="00AD2A4A" w:rsidRPr="00956CBD" w:rsidRDefault="00E12A9D" w:rsidP="007E4AD4">
      <w:pPr>
        <w:spacing w:after="0" w:line="240" w:lineRule="auto"/>
        <w:ind w:right="43" w:firstLine="426"/>
        <w:jc w:val="both"/>
        <w:rPr>
          <w:rFonts w:ascii="Times New Roman" w:hAnsi="Times New Roman" w:cs="Times New Roman"/>
          <w:sz w:val="24"/>
          <w:szCs w:val="24"/>
        </w:rPr>
      </w:pPr>
      <w:r w:rsidRPr="00956CBD">
        <w:rPr>
          <w:rFonts w:ascii="Times New Roman" w:hAnsi="Times New Roman" w:cs="Times New Roman"/>
          <w:b/>
          <w:sz w:val="24"/>
          <w:szCs w:val="24"/>
        </w:rPr>
        <w:t>M</w:t>
      </w:r>
      <w:r w:rsidR="00C1460A" w:rsidRPr="00956CBD">
        <w:rPr>
          <w:rFonts w:ascii="Times New Roman" w:hAnsi="Times New Roman" w:cs="Times New Roman"/>
          <w:b/>
          <w:sz w:val="24"/>
          <w:szCs w:val="24"/>
        </w:rPr>
        <w:t>ateriāla mērķis</w:t>
      </w:r>
      <w:r w:rsidR="00C1460A" w:rsidRPr="00956CBD">
        <w:rPr>
          <w:rFonts w:ascii="Times New Roman" w:hAnsi="Times New Roman" w:cs="Times New Roman"/>
          <w:sz w:val="24"/>
          <w:szCs w:val="24"/>
        </w:rPr>
        <w:t xml:space="preserve"> ir </w:t>
      </w:r>
      <w:r w:rsidR="002118FE" w:rsidRPr="00956CBD">
        <w:rPr>
          <w:rFonts w:ascii="Times New Roman" w:hAnsi="Times New Roman" w:cs="Times New Roman"/>
          <w:sz w:val="24"/>
          <w:szCs w:val="24"/>
        </w:rPr>
        <w:t xml:space="preserve">uzsvērt pakalpojumu sniedzēju atbildību </w:t>
      </w:r>
      <w:r w:rsidR="0057336E" w:rsidRPr="00956CBD">
        <w:rPr>
          <w:rFonts w:ascii="Times New Roman" w:hAnsi="Times New Roman" w:cs="Times New Roman"/>
          <w:sz w:val="24"/>
          <w:szCs w:val="24"/>
        </w:rPr>
        <w:t xml:space="preserve">visā </w:t>
      </w:r>
      <w:r w:rsidR="008641A0" w:rsidRPr="00956CBD">
        <w:rPr>
          <w:rFonts w:ascii="Times New Roman" w:hAnsi="Times New Roman" w:cs="Times New Roman"/>
          <w:sz w:val="24"/>
          <w:szCs w:val="24"/>
        </w:rPr>
        <w:t>supervīzijas pakalpojuma</w:t>
      </w:r>
      <w:r w:rsidR="0057336E" w:rsidRPr="00956CBD">
        <w:rPr>
          <w:rFonts w:ascii="Times New Roman" w:hAnsi="Times New Roman" w:cs="Times New Roman"/>
          <w:sz w:val="24"/>
          <w:szCs w:val="24"/>
        </w:rPr>
        <w:t xml:space="preserve"> īstenošanas periodā</w:t>
      </w:r>
      <w:r w:rsidR="0057336E" w:rsidRPr="00956CBD" w:rsidDel="0087109F">
        <w:rPr>
          <w:rFonts w:ascii="Times New Roman" w:hAnsi="Times New Roman" w:cs="Times New Roman"/>
          <w:sz w:val="24"/>
          <w:szCs w:val="24"/>
        </w:rPr>
        <w:t xml:space="preserve"> </w:t>
      </w:r>
      <w:r w:rsidR="0087109F" w:rsidRPr="00956CBD">
        <w:rPr>
          <w:rFonts w:ascii="Times New Roman" w:hAnsi="Times New Roman" w:cs="Times New Roman"/>
          <w:sz w:val="24"/>
          <w:szCs w:val="24"/>
        </w:rPr>
        <w:t xml:space="preserve">attiecībā uz </w:t>
      </w:r>
      <w:r w:rsidR="00387ED8" w:rsidRPr="00956CBD">
        <w:rPr>
          <w:rFonts w:ascii="Times New Roman" w:hAnsi="Times New Roman" w:cs="Times New Roman"/>
          <w:sz w:val="24"/>
          <w:szCs w:val="24"/>
        </w:rPr>
        <w:t>(1) </w:t>
      </w:r>
      <w:r w:rsidR="002118FE" w:rsidRPr="00956CBD">
        <w:rPr>
          <w:rFonts w:ascii="Times New Roman" w:hAnsi="Times New Roman" w:cs="Times New Roman"/>
          <w:sz w:val="24"/>
          <w:szCs w:val="24"/>
        </w:rPr>
        <w:t>pakalpojum</w:t>
      </w:r>
      <w:r w:rsidR="00387ED8" w:rsidRPr="00956CBD">
        <w:rPr>
          <w:rFonts w:ascii="Times New Roman" w:hAnsi="Times New Roman" w:cs="Times New Roman"/>
          <w:sz w:val="24"/>
          <w:szCs w:val="24"/>
        </w:rPr>
        <w:t>a</w:t>
      </w:r>
      <w:r w:rsidR="002118FE" w:rsidRPr="00956CBD">
        <w:rPr>
          <w:rFonts w:ascii="Times New Roman" w:hAnsi="Times New Roman" w:cs="Times New Roman"/>
          <w:sz w:val="24"/>
          <w:szCs w:val="24"/>
        </w:rPr>
        <w:t xml:space="preserve"> saņēmējiem</w:t>
      </w:r>
      <w:r w:rsidR="00387ED8" w:rsidRPr="00956CBD">
        <w:rPr>
          <w:rFonts w:ascii="Times New Roman" w:hAnsi="Times New Roman" w:cs="Times New Roman"/>
          <w:sz w:val="24"/>
          <w:szCs w:val="24"/>
        </w:rPr>
        <w:t xml:space="preserve"> – </w:t>
      </w:r>
      <w:r w:rsidR="002118FE" w:rsidRPr="00956CBD">
        <w:rPr>
          <w:rFonts w:ascii="Times New Roman" w:hAnsi="Times New Roman" w:cs="Times New Roman"/>
          <w:sz w:val="24"/>
          <w:szCs w:val="24"/>
        </w:rPr>
        <w:t xml:space="preserve">pašvaldību sociālo dienestu un pašvaldību izveidoto </w:t>
      </w:r>
      <w:r w:rsidR="0087109F" w:rsidRPr="00956CBD">
        <w:rPr>
          <w:rFonts w:ascii="Times New Roman" w:hAnsi="Times New Roman" w:cs="Times New Roman"/>
          <w:sz w:val="24"/>
          <w:szCs w:val="24"/>
        </w:rPr>
        <w:t xml:space="preserve">citu </w:t>
      </w:r>
      <w:r w:rsidR="002118FE" w:rsidRPr="00956CBD">
        <w:rPr>
          <w:rFonts w:ascii="Times New Roman" w:hAnsi="Times New Roman" w:cs="Times New Roman"/>
          <w:sz w:val="24"/>
          <w:szCs w:val="24"/>
        </w:rPr>
        <w:t>sociālo pakalpojumu sniedzēju soc</w:t>
      </w:r>
      <w:r w:rsidR="00387ED8" w:rsidRPr="00956CBD">
        <w:rPr>
          <w:rFonts w:ascii="Times New Roman" w:hAnsi="Times New Roman" w:cs="Times New Roman"/>
          <w:sz w:val="24"/>
          <w:szCs w:val="24"/>
        </w:rPr>
        <w:t>iālā darba speciālistiem un (2) </w:t>
      </w:r>
      <w:r w:rsidR="002118FE" w:rsidRPr="00956CBD">
        <w:rPr>
          <w:rFonts w:ascii="Times New Roman" w:hAnsi="Times New Roman" w:cs="Times New Roman"/>
          <w:sz w:val="24"/>
          <w:szCs w:val="24"/>
        </w:rPr>
        <w:t>Labklājības ministriju</w:t>
      </w:r>
      <w:r w:rsidR="006B3CDC" w:rsidRPr="00956CBD">
        <w:rPr>
          <w:rFonts w:ascii="Times New Roman" w:hAnsi="Times New Roman" w:cs="Times New Roman"/>
          <w:sz w:val="24"/>
          <w:szCs w:val="24"/>
        </w:rPr>
        <w:t xml:space="preserve"> (turpmāk – </w:t>
      </w:r>
      <w:r w:rsidR="00880228" w:rsidRPr="00956CBD">
        <w:rPr>
          <w:rFonts w:ascii="Times New Roman" w:hAnsi="Times New Roman" w:cs="Times New Roman"/>
          <w:sz w:val="24"/>
          <w:szCs w:val="24"/>
        </w:rPr>
        <w:t>M</w:t>
      </w:r>
      <w:r w:rsidR="006B3CDC" w:rsidRPr="00956CBD">
        <w:rPr>
          <w:rFonts w:ascii="Times New Roman" w:hAnsi="Times New Roman" w:cs="Times New Roman"/>
          <w:sz w:val="24"/>
          <w:szCs w:val="24"/>
        </w:rPr>
        <w:t>inistrija)</w:t>
      </w:r>
      <w:r w:rsidR="002118FE" w:rsidRPr="00956CBD">
        <w:rPr>
          <w:rFonts w:ascii="Times New Roman" w:hAnsi="Times New Roman" w:cs="Times New Roman"/>
          <w:sz w:val="24"/>
          <w:szCs w:val="24"/>
        </w:rPr>
        <w:t xml:space="preserve">. </w:t>
      </w:r>
    </w:p>
    <w:p w14:paraId="1BC187AB" w14:textId="47C98D8C" w:rsidR="00B24D9E" w:rsidRPr="00956CBD" w:rsidRDefault="00566851" w:rsidP="007E4AD4">
      <w:pPr>
        <w:spacing w:after="0" w:line="240" w:lineRule="auto"/>
        <w:ind w:right="43" w:firstLine="426"/>
        <w:jc w:val="both"/>
        <w:rPr>
          <w:rFonts w:ascii="Times New Roman" w:hAnsi="Times New Roman" w:cs="Times New Roman"/>
          <w:sz w:val="24"/>
          <w:szCs w:val="24"/>
        </w:rPr>
      </w:pPr>
      <w:r w:rsidRPr="00956CBD">
        <w:rPr>
          <w:rFonts w:ascii="Times New Roman" w:hAnsi="Times New Roman" w:cs="Times New Roman"/>
          <w:sz w:val="24"/>
          <w:szCs w:val="24"/>
        </w:rPr>
        <w:t xml:space="preserve">Visi ar supervīzijas pakalpojuma nodrošināšanu saistītie dokumenti Eiropas Sociālā fonda projekta </w:t>
      </w:r>
      <w:r w:rsidRPr="00956CBD">
        <w:rPr>
          <w:rFonts w:ascii="Times New Roman" w:hAnsi="Times New Roman" w:cs="Times New Roman"/>
          <w:b/>
          <w:sz w:val="24"/>
          <w:szCs w:val="24"/>
        </w:rPr>
        <w:t>„Profesionāla sociālā darba attīstība pašvaldībās”</w:t>
      </w:r>
      <w:r w:rsidRPr="00956CBD">
        <w:rPr>
          <w:rFonts w:ascii="Times New Roman" w:hAnsi="Times New Roman" w:cs="Times New Roman"/>
          <w:sz w:val="24"/>
          <w:szCs w:val="24"/>
        </w:rPr>
        <w:t xml:space="preserve"> (</w:t>
      </w:r>
      <w:r w:rsidRPr="00956CBD">
        <w:rPr>
          <w:rStyle w:val="Strong"/>
          <w:rFonts w:ascii="Times New Roman" w:hAnsi="Times New Roman" w:cs="Times New Roman"/>
          <w:sz w:val="24"/>
          <w:szCs w:val="24"/>
        </w:rPr>
        <w:t>Nr. 9.2.1.1/15/I/001)</w:t>
      </w:r>
      <w:r w:rsidRPr="00956CBD">
        <w:rPr>
          <w:rFonts w:ascii="Times New Roman" w:hAnsi="Times New Roman" w:cs="Times New Roman"/>
          <w:sz w:val="24"/>
          <w:szCs w:val="24"/>
        </w:rPr>
        <w:t xml:space="preserve"> (turpmāk – 9.2.1.1.Projekts) un Eiropas Savienības kohēzijas politikas programmas 2021-2027 gadam Eiropas Sociālā fonda Plus projektā </w:t>
      </w:r>
      <w:r w:rsidRPr="00956CBD">
        <w:rPr>
          <w:rFonts w:ascii="Times New Roman" w:hAnsi="Times New Roman" w:cs="Times New Roman"/>
          <w:b/>
          <w:sz w:val="24"/>
          <w:szCs w:val="24"/>
        </w:rPr>
        <w:t>“Profesionāla un mūsdienīga sociālā darba attīstība”</w:t>
      </w:r>
      <w:r w:rsidRPr="00956CBD">
        <w:rPr>
          <w:rFonts w:ascii="Times New Roman" w:hAnsi="Times New Roman" w:cs="Times New Roman"/>
          <w:sz w:val="24"/>
          <w:szCs w:val="24"/>
        </w:rPr>
        <w:t xml:space="preserve"> (Nr.4.3.5.4/-numurs tiks precizēts pēc projekta apstiprināšanas) (turpmāk – 4.3.5.4.Projekts) (abi kopā turpmāk – Projekti) ietvaros pieejami </w:t>
      </w:r>
      <w:r w:rsidR="001063AF">
        <w:rPr>
          <w:rFonts w:ascii="Times New Roman" w:hAnsi="Times New Roman" w:cs="Times New Roman"/>
          <w:sz w:val="24"/>
          <w:szCs w:val="24"/>
        </w:rPr>
        <w:t>M</w:t>
      </w:r>
      <w:r w:rsidRPr="00956CBD">
        <w:rPr>
          <w:rFonts w:ascii="Times New Roman" w:hAnsi="Times New Roman" w:cs="Times New Roman"/>
          <w:sz w:val="24"/>
          <w:szCs w:val="24"/>
        </w:rPr>
        <w:t xml:space="preserve">inistrijas interneta </w:t>
      </w:r>
      <w:r w:rsidR="001063AF">
        <w:rPr>
          <w:rFonts w:ascii="Times New Roman" w:hAnsi="Times New Roman" w:cs="Times New Roman"/>
          <w:sz w:val="24"/>
          <w:szCs w:val="24"/>
        </w:rPr>
        <w:t xml:space="preserve">tīmekļa </w:t>
      </w:r>
      <w:r w:rsidRPr="00956CBD">
        <w:rPr>
          <w:rFonts w:ascii="Times New Roman" w:hAnsi="Times New Roman" w:cs="Times New Roman"/>
          <w:sz w:val="24"/>
          <w:szCs w:val="24"/>
        </w:rPr>
        <w:t xml:space="preserve">vietnē – </w:t>
      </w:r>
      <w:hyperlink r:id="rId8" w:history="1">
        <w:r w:rsidR="00956CBD" w:rsidRPr="00956CBD">
          <w:rPr>
            <w:rStyle w:val="Hyperlink"/>
            <w:rFonts w:ascii="Times New Roman" w:hAnsi="Times New Roman" w:cs="Times New Roman"/>
            <w:sz w:val="24"/>
            <w:szCs w:val="24"/>
          </w:rPr>
          <w:t>https://www.lm.gov.lv/lv/supervizija-un-apmacibas</w:t>
        </w:r>
      </w:hyperlink>
      <w:r w:rsidRPr="00956CBD">
        <w:rPr>
          <w:rFonts w:ascii="Times New Roman" w:hAnsi="Times New Roman" w:cs="Times New Roman"/>
          <w:sz w:val="24"/>
          <w:szCs w:val="24"/>
        </w:rPr>
        <w:t xml:space="preserve"> </w:t>
      </w:r>
      <w:r w:rsidRPr="00956CBD">
        <w:rPr>
          <w:rStyle w:val="Hyperlink"/>
          <w:rFonts w:ascii="Times New Roman" w:hAnsi="Times New Roman" w:cs="Times New Roman"/>
          <w:color w:val="auto"/>
          <w:sz w:val="24"/>
          <w:szCs w:val="24"/>
          <w:u w:val="none"/>
        </w:rPr>
        <w:t>sadaļā “</w:t>
      </w:r>
      <w:proofErr w:type="spellStart"/>
      <w:r w:rsidRPr="00956CBD">
        <w:rPr>
          <w:rStyle w:val="Hyperlink"/>
          <w:rFonts w:ascii="Times New Roman" w:hAnsi="Times New Roman" w:cs="Times New Roman"/>
          <w:color w:val="auto"/>
          <w:sz w:val="24"/>
          <w:szCs w:val="24"/>
          <w:u w:val="none"/>
        </w:rPr>
        <w:t>Supervīzija</w:t>
      </w:r>
      <w:proofErr w:type="spellEnd"/>
      <w:r w:rsidRPr="00956CBD">
        <w:rPr>
          <w:rStyle w:val="Hyperlink"/>
          <w:rFonts w:ascii="Times New Roman" w:hAnsi="Times New Roman" w:cs="Times New Roman"/>
          <w:color w:val="auto"/>
          <w:sz w:val="24"/>
          <w:szCs w:val="24"/>
          <w:u w:val="none"/>
        </w:rPr>
        <w:t xml:space="preserve"> un apmācības”</w:t>
      </w:r>
      <w:r w:rsidRPr="00956CBD">
        <w:rPr>
          <w:rFonts w:ascii="Times New Roman" w:hAnsi="Times New Roman" w:cs="Times New Roman"/>
          <w:sz w:val="24"/>
          <w:szCs w:val="24"/>
        </w:rPr>
        <w:t>.</w:t>
      </w:r>
      <w:r w:rsidR="00C050B4" w:rsidRPr="000F488E">
        <w:rPr>
          <w:rFonts w:ascii="Times New Roman" w:hAnsi="Times New Roman" w:cs="Times New Roman"/>
          <w:sz w:val="24"/>
          <w:szCs w:val="24"/>
        </w:rPr>
        <w:t xml:space="preserve"> </w:t>
      </w:r>
      <w:r w:rsidR="00C050B4" w:rsidRPr="00956CBD">
        <w:rPr>
          <w:rFonts w:ascii="Times New Roman" w:hAnsi="Times New Roman" w:cs="Times New Roman"/>
          <w:sz w:val="24"/>
          <w:szCs w:val="24"/>
        </w:rPr>
        <w:t>Nepieciešamības gadījumā Projekta īstenošanas laikā tie var tikt precizēti. Dokumenti tiek identificēti pēc aktualizēšanas datuma, kas norādīts gan datnes nosaukumā, gan pašā dokumentā (</w:t>
      </w:r>
      <w:r w:rsidR="00C050B4" w:rsidRPr="00956CBD">
        <w:rPr>
          <w:rFonts w:ascii="Times New Roman" w:hAnsi="Times New Roman" w:cs="Times New Roman"/>
          <w:i/>
          <w:sz w:val="24"/>
          <w:szCs w:val="24"/>
        </w:rPr>
        <w:t>galvene</w:t>
      </w:r>
      <w:r w:rsidR="00C050B4" w:rsidRPr="00956CBD">
        <w:rPr>
          <w:rFonts w:ascii="Times New Roman" w:hAnsi="Times New Roman" w:cs="Times New Roman"/>
          <w:sz w:val="24"/>
          <w:szCs w:val="24"/>
        </w:rPr>
        <w:t>/</w:t>
      </w:r>
      <w:proofErr w:type="spellStart"/>
      <w:r w:rsidR="00C050B4" w:rsidRPr="00956CBD">
        <w:rPr>
          <w:rFonts w:ascii="Times New Roman" w:hAnsi="Times New Roman" w:cs="Times New Roman"/>
          <w:i/>
          <w:sz w:val="24"/>
          <w:szCs w:val="24"/>
        </w:rPr>
        <w:t>header</w:t>
      </w:r>
      <w:proofErr w:type="spellEnd"/>
      <w:r w:rsidR="00C050B4" w:rsidRPr="00956CBD">
        <w:rPr>
          <w:rFonts w:ascii="Times New Roman" w:hAnsi="Times New Roman" w:cs="Times New Roman"/>
          <w:sz w:val="24"/>
          <w:szCs w:val="24"/>
        </w:rPr>
        <w:t>).</w:t>
      </w:r>
    </w:p>
    <w:p w14:paraId="6A7E5DE2" w14:textId="390AB8F1" w:rsidR="00B24D9E" w:rsidRPr="00956CBD" w:rsidRDefault="00B24D9E" w:rsidP="007E4AD4">
      <w:pPr>
        <w:spacing w:after="0" w:line="240" w:lineRule="auto"/>
        <w:ind w:right="43" w:firstLine="426"/>
        <w:jc w:val="both"/>
        <w:rPr>
          <w:rFonts w:ascii="Times New Roman" w:hAnsi="Times New Roman" w:cs="Times New Roman"/>
          <w:sz w:val="24"/>
          <w:szCs w:val="24"/>
        </w:rPr>
      </w:pPr>
      <w:r w:rsidRPr="00956CBD">
        <w:rPr>
          <w:rFonts w:ascii="Times New Roman" w:hAnsi="Times New Roman" w:cs="Times New Roman"/>
          <w:sz w:val="24"/>
          <w:szCs w:val="24"/>
        </w:rPr>
        <w:t>Projekta darbību nosaka Ministru kabineta 201</w:t>
      </w:r>
      <w:r w:rsidR="005A0956" w:rsidRPr="00956CBD">
        <w:rPr>
          <w:rFonts w:ascii="Times New Roman" w:hAnsi="Times New Roman" w:cs="Times New Roman"/>
          <w:sz w:val="24"/>
          <w:szCs w:val="24"/>
        </w:rPr>
        <w:t>9</w:t>
      </w:r>
      <w:r w:rsidRPr="00956CBD">
        <w:rPr>
          <w:rFonts w:ascii="Times New Roman" w:hAnsi="Times New Roman" w:cs="Times New Roman"/>
          <w:sz w:val="24"/>
          <w:szCs w:val="24"/>
        </w:rPr>
        <w:t xml:space="preserve">. gada </w:t>
      </w:r>
      <w:r w:rsidR="005A0956" w:rsidRPr="00956CBD">
        <w:rPr>
          <w:rFonts w:ascii="Times New Roman" w:hAnsi="Times New Roman" w:cs="Times New Roman"/>
          <w:sz w:val="24"/>
          <w:szCs w:val="24"/>
        </w:rPr>
        <w:t>17.decembra</w:t>
      </w:r>
      <w:r w:rsidRPr="00956CBD">
        <w:rPr>
          <w:rFonts w:ascii="Times New Roman" w:hAnsi="Times New Roman" w:cs="Times New Roman"/>
          <w:sz w:val="24"/>
          <w:szCs w:val="24"/>
        </w:rPr>
        <w:t xml:space="preserve"> noteikumi Nr. </w:t>
      </w:r>
      <w:r w:rsidR="005A0956" w:rsidRPr="00956CBD">
        <w:rPr>
          <w:rFonts w:ascii="Times New Roman" w:hAnsi="Times New Roman" w:cs="Times New Roman"/>
          <w:sz w:val="24"/>
          <w:szCs w:val="24"/>
        </w:rPr>
        <w:t>686</w:t>
      </w:r>
      <w:r w:rsidRPr="00956CBD">
        <w:rPr>
          <w:rFonts w:ascii="Times New Roman" w:hAnsi="Times New Roman" w:cs="Times New Roman"/>
          <w:sz w:val="24"/>
          <w:szCs w:val="24"/>
        </w:rPr>
        <w:t xml:space="preserve"> “</w:t>
      </w:r>
      <w:r w:rsidRPr="00956CBD">
        <w:rPr>
          <w:rFonts w:ascii="Times New Roman" w:hAnsi="Times New Roman" w:cs="Times New Roman"/>
          <w:bCs/>
          <w:sz w:val="24"/>
          <w:szCs w:val="24"/>
          <w:shd w:val="clear" w:color="auto" w:fill="FFFFFF"/>
        </w:rPr>
        <w:t>Darbības programmas "Izaugsme un nodarbinātība" 9.2.1. specifiskā atbalsta mērķa "Paaugstināt sociālo dienestu darba efektivitāti un darbinieku profesionalitāti darbam ar riska situācijās esošām personām" 9.2.1.1. pasākuma "Profesionāla sociālā darba attīstība pašvaldībās" īstenošanas noteikumi”</w:t>
      </w:r>
      <w:r w:rsidR="00C050B4" w:rsidRPr="00956CBD">
        <w:rPr>
          <w:rFonts w:ascii="Times New Roman" w:hAnsi="Times New Roman" w:cs="Times New Roman"/>
          <w:bCs/>
          <w:sz w:val="24"/>
          <w:szCs w:val="24"/>
          <w:shd w:val="clear" w:color="auto" w:fill="FFFFFF"/>
        </w:rPr>
        <w:t xml:space="preserve"> un </w:t>
      </w:r>
      <w:r w:rsidR="005F31D7" w:rsidRPr="00956CBD">
        <w:rPr>
          <w:rFonts w:ascii="Times New Roman" w:hAnsi="Times New Roman" w:cs="Times New Roman"/>
          <w:bCs/>
          <w:sz w:val="24"/>
          <w:szCs w:val="24"/>
          <w:shd w:val="clear" w:color="auto" w:fill="FFFFFF"/>
        </w:rPr>
        <w:t>Eiropas Savienības kohēzijas politikas programmas 2021-2027 gadam Eiropas Sociālā fonda Plus projektā “Profesionāla un mūsdienīga sociālā darba attīstība” (Nr.4.3.5.4/-numurs tiks precizēts pēc projekta apstiprināšanas) darbību regulējošajos Ministru kabineta noteikum</w:t>
      </w:r>
      <w:r w:rsidR="006E27BF">
        <w:rPr>
          <w:rFonts w:ascii="Times New Roman" w:hAnsi="Times New Roman" w:cs="Times New Roman"/>
          <w:bCs/>
          <w:sz w:val="24"/>
          <w:szCs w:val="24"/>
          <w:shd w:val="clear" w:color="auto" w:fill="FFFFFF"/>
        </w:rPr>
        <w:t>o</w:t>
      </w:r>
      <w:r w:rsidR="005F31D7" w:rsidRPr="00956CBD">
        <w:rPr>
          <w:rFonts w:ascii="Times New Roman" w:hAnsi="Times New Roman" w:cs="Times New Roman"/>
          <w:bCs/>
          <w:sz w:val="24"/>
          <w:szCs w:val="24"/>
          <w:shd w:val="clear" w:color="auto" w:fill="FFFFFF"/>
        </w:rPr>
        <w:t xml:space="preserve">s noteikto (atsauce tiks precizēta pēc to stāšanās spēkā) (turpmāk kopā – MK noteikumi), līdz tam Ministru kabineta 2022. gada 20. septembra informatīvais ziņojums “Par Eiropas Savienības kohēzijas politikas programmas 2021. –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5F31D7" w:rsidRPr="00956CBD">
        <w:rPr>
          <w:rFonts w:ascii="Times New Roman" w:hAnsi="Times New Roman" w:cs="Times New Roman"/>
          <w:bCs/>
          <w:sz w:val="24"/>
          <w:szCs w:val="24"/>
          <w:shd w:val="clear" w:color="auto" w:fill="FFFFFF"/>
        </w:rPr>
        <w:t>uzturētspēju</w:t>
      </w:r>
      <w:proofErr w:type="spellEnd"/>
      <w:r w:rsidR="005F31D7" w:rsidRPr="00956CBD">
        <w:rPr>
          <w:rFonts w:ascii="Times New Roman" w:hAnsi="Times New Roman" w:cs="Times New Roman"/>
          <w:bCs/>
          <w:sz w:val="24"/>
          <w:szCs w:val="24"/>
          <w:shd w:val="clear" w:color="auto" w:fill="FFFFFF"/>
        </w:rPr>
        <w:t>” 4.3.5.4. pasākuma “Profesionāla un mūsdienīga sociālā darba attīstība” īstenošanu” (prot. Nr. 48 63. §)</w:t>
      </w:r>
      <w:r w:rsidR="00C050B4" w:rsidRPr="00956CBD">
        <w:rPr>
          <w:rFonts w:ascii="Times New Roman" w:hAnsi="Times New Roman" w:cs="Times New Roman"/>
          <w:bCs/>
          <w:sz w:val="24"/>
          <w:szCs w:val="24"/>
          <w:shd w:val="clear" w:color="auto" w:fill="FFFFFF"/>
        </w:rPr>
        <w:t>.</w:t>
      </w:r>
      <w:r w:rsidRPr="00956CBD">
        <w:rPr>
          <w:rFonts w:ascii="Times New Roman" w:hAnsi="Times New Roman" w:cs="Times New Roman"/>
          <w:bCs/>
          <w:sz w:val="24"/>
          <w:szCs w:val="24"/>
          <w:shd w:val="clear" w:color="auto" w:fill="FFFFFF"/>
        </w:rPr>
        <w:t xml:space="preserve"> </w:t>
      </w:r>
    </w:p>
    <w:p w14:paraId="3A271631" w14:textId="77777777" w:rsidR="00B24D9E" w:rsidRPr="00956CBD" w:rsidRDefault="00B24D9E" w:rsidP="006277A6">
      <w:pPr>
        <w:spacing w:after="0" w:line="240" w:lineRule="auto"/>
        <w:ind w:left="-567" w:right="43" w:firstLine="567"/>
        <w:jc w:val="both"/>
        <w:rPr>
          <w:rFonts w:ascii="Times New Roman" w:hAnsi="Times New Roman" w:cs="Times New Roman"/>
          <w:sz w:val="24"/>
          <w:szCs w:val="24"/>
        </w:rPr>
      </w:pPr>
    </w:p>
    <w:p w14:paraId="58BBAE58" w14:textId="2698D1E0" w:rsidR="007D3B1C" w:rsidRPr="00956CBD" w:rsidRDefault="007D3B1C" w:rsidP="006277A6">
      <w:pPr>
        <w:spacing w:after="0" w:line="240" w:lineRule="auto"/>
        <w:ind w:left="-567" w:right="43" w:firstLine="567"/>
        <w:jc w:val="both"/>
        <w:rPr>
          <w:rFonts w:ascii="Times New Roman" w:hAnsi="Times New Roman" w:cs="Times New Roman"/>
          <w:sz w:val="24"/>
          <w:szCs w:val="24"/>
        </w:rPr>
      </w:pPr>
      <w:r w:rsidRPr="00956CBD">
        <w:rPr>
          <w:rFonts w:ascii="Times New Roman" w:hAnsi="Times New Roman" w:cs="Times New Roman"/>
          <w:sz w:val="24"/>
          <w:szCs w:val="24"/>
        </w:rPr>
        <w:t>Supervīzijas pakalpojuma sniedzējam saistoši ir šādi dokumenti:</w:t>
      </w:r>
    </w:p>
    <w:p w14:paraId="31D8CB68" w14:textId="347094B5" w:rsidR="00AD5084" w:rsidRPr="00956CBD" w:rsidRDefault="00AD5084" w:rsidP="00D26624">
      <w:pPr>
        <w:pStyle w:val="ListParagraph"/>
        <w:numPr>
          <w:ilvl w:val="0"/>
          <w:numId w:val="1"/>
        </w:numPr>
        <w:spacing w:after="0" w:line="240" w:lineRule="auto"/>
        <w:ind w:left="426" w:right="43" w:hanging="426"/>
        <w:jc w:val="both"/>
        <w:rPr>
          <w:rFonts w:ascii="Times New Roman" w:hAnsi="Times New Roman" w:cs="Times New Roman"/>
          <w:sz w:val="24"/>
          <w:szCs w:val="24"/>
        </w:rPr>
      </w:pPr>
      <w:r w:rsidRPr="00956CBD">
        <w:rPr>
          <w:rFonts w:ascii="Times New Roman" w:hAnsi="Times New Roman" w:cs="Times New Roman"/>
          <w:sz w:val="24"/>
          <w:szCs w:val="24"/>
        </w:rPr>
        <w:t xml:space="preserve">Informatīvs materiāls supervīzijas pakalpojuma sniedzējiem (datne: </w:t>
      </w:r>
      <w:r w:rsidRPr="00956CBD">
        <w:rPr>
          <w:rFonts w:ascii="Times New Roman" w:hAnsi="Times New Roman" w:cs="Times New Roman"/>
          <w:i/>
          <w:sz w:val="24"/>
          <w:szCs w:val="24"/>
        </w:rPr>
        <w:t>Info_</w:t>
      </w:r>
      <w:r w:rsidR="006911C8" w:rsidRPr="00956CBD">
        <w:rPr>
          <w:rFonts w:ascii="Times New Roman" w:hAnsi="Times New Roman" w:cs="Times New Roman"/>
          <w:i/>
          <w:sz w:val="24"/>
          <w:szCs w:val="24"/>
        </w:rPr>
        <w:t>PakSniedzejiem</w:t>
      </w:r>
      <w:r w:rsidRPr="00956CBD">
        <w:rPr>
          <w:rFonts w:ascii="Times New Roman" w:hAnsi="Times New Roman" w:cs="Times New Roman"/>
          <w:i/>
          <w:sz w:val="24"/>
          <w:szCs w:val="24"/>
        </w:rPr>
        <w:t>_SV_</w:t>
      </w:r>
      <w:r w:rsidR="005F31D7" w:rsidRPr="00956CBD">
        <w:rPr>
          <w:rFonts w:ascii="Times New Roman" w:hAnsi="Times New Roman" w:cs="Times New Roman"/>
          <w:i/>
          <w:sz w:val="24"/>
          <w:szCs w:val="24"/>
        </w:rPr>
        <w:t>01122022</w:t>
      </w:r>
      <w:r w:rsidRPr="00956CBD">
        <w:rPr>
          <w:rFonts w:ascii="Times New Roman" w:hAnsi="Times New Roman" w:cs="Times New Roman"/>
          <w:sz w:val="24"/>
          <w:szCs w:val="24"/>
        </w:rPr>
        <w:t>);</w:t>
      </w:r>
    </w:p>
    <w:p w14:paraId="7FAD6485" w14:textId="6462AFD9" w:rsidR="006911C8" w:rsidRPr="00956CBD" w:rsidRDefault="00E72A10" w:rsidP="00D26624">
      <w:pPr>
        <w:pStyle w:val="ListParagraph"/>
        <w:numPr>
          <w:ilvl w:val="0"/>
          <w:numId w:val="1"/>
        </w:numPr>
        <w:spacing w:after="0" w:line="240" w:lineRule="auto"/>
        <w:ind w:left="426" w:right="43" w:hanging="425"/>
        <w:jc w:val="both"/>
        <w:rPr>
          <w:rFonts w:ascii="Times New Roman" w:hAnsi="Times New Roman" w:cs="Times New Roman"/>
          <w:sz w:val="24"/>
          <w:szCs w:val="24"/>
        </w:rPr>
      </w:pPr>
      <w:r w:rsidRPr="00956CBD">
        <w:rPr>
          <w:rFonts w:ascii="Times New Roman" w:hAnsi="Times New Roman" w:cs="Times New Roman"/>
          <w:sz w:val="24"/>
          <w:szCs w:val="24"/>
        </w:rPr>
        <w:t>Tipveida</w:t>
      </w:r>
      <w:r w:rsidR="00A35AA4" w:rsidRPr="00956CBD">
        <w:rPr>
          <w:rFonts w:ascii="Times New Roman" w:hAnsi="Times New Roman" w:cs="Times New Roman"/>
          <w:sz w:val="24"/>
          <w:szCs w:val="24"/>
        </w:rPr>
        <w:t xml:space="preserve"> līguma forma supervīzijas pakalpojuma nodrošināšanai</w:t>
      </w:r>
      <w:r w:rsidR="00A35AA4" w:rsidRPr="00956CBD">
        <w:rPr>
          <w:rFonts w:ascii="Times New Roman" w:hAnsi="Times New Roman" w:cs="Times New Roman"/>
          <w:bCs/>
          <w:color w:val="000000"/>
          <w:sz w:val="24"/>
          <w:szCs w:val="24"/>
        </w:rPr>
        <w:t xml:space="preserve"> (datne: </w:t>
      </w:r>
      <w:r w:rsidR="00A35AA4" w:rsidRPr="00956CBD">
        <w:rPr>
          <w:rFonts w:ascii="Times New Roman" w:hAnsi="Times New Roman" w:cs="Times New Roman"/>
          <w:bCs/>
          <w:i/>
          <w:color w:val="000000"/>
          <w:sz w:val="24"/>
          <w:szCs w:val="24"/>
        </w:rPr>
        <w:t>Ligums</w:t>
      </w:r>
      <w:r w:rsidR="00FE1B07" w:rsidRPr="00956CBD">
        <w:rPr>
          <w:rFonts w:ascii="Times New Roman" w:hAnsi="Times New Roman" w:cs="Times New Roman"/>
          <w:bCs/>
          <w:i/>
          <w:color w:val="000000"/>
          <w:sz w:val="24"/>
          <w:szCs w:val="24"/>
        </w:rPr>
        <w:t>_</w:t>
      </w:r>
      <w:r w:rsidR="00A35AA4" w:rsidRPr="00956CBD">
        <w:rPr>
          <w:rFonts w:ascii="Times New Roman" w:hAnsi="Times New Roman" w:cs="Times New Roman"/>
          <w:bCs/>
          <w:i/>
          <w:color w:val="000000"/>
          <w:sz w:val="24"/>
          <w:szCs w:val="24"/>
        </w:rPr>
        <w:t>SV</w:t>
      </w:r>
      <w:r w:rsidR="00FE1B07" w:rsidRPr="00956CBD">
        <w:rPr>
          <w:rFonts w:ascii="Times New Roman" w:hAnsi="Times New Roman" w:cs="Times New Roman"/>
          <w:bCs/>
          <w:i/>
          <w:color w:val="000000"/>
          <w:sz w:val="24"/>
          <w:szCs w:val="24"/>
        </w:rPr>
        <w:t>_</w:t>
      </w:r>
      <w:r w:rsidR="005F31D7" w:rsidRPr="00956CBD">
        <w:rPr>
          <w:rFonts w:ascii="Times New Roman" w:hAnsi="Times New Roman" w:cs="Times New Roman"/>
          <w:bCs/>
          <w:i/>
          <w:color w:val="000000"/>
          <w:sz w:val="24"/>
          <w:szCs w:val="24"/>
        </w:rPr>
        <w:t>01122022</w:t>
      </w:r>
      <w:r w:rsidR="00A35AA4" w:rsidRPr="00956CBD">
        <w:rPr>
          <w:rFonts w:ascii="Times New Roman" w:hAnsi="Times New Roman" w:cs="Times New Roman"/>
          <w:bCs/>
          <w:color w:val="000000"/>
          <w:sz w:val="24"/>
          <w:szCs w:val="24"/>
        </w:rPr>
        <w:t>);</w:t>
      </w:r>
    </w:p>
    <w:p w14:paraId="53653B80" w14:textId="2EF7152E" w:rsidR="0059198F" w:rsidRPr="00956CBD" w:rsidRDefault="0059198F" w:rsidP="00D26624">
      <w:pPr>
        <w:pStyle w:val="ListParagraph"/>
        <w:numPr>
          <w:ilvl w:val="0"/>
          <w:numId w:val="1"/>
        </w:numPr>
        <w:spacing w:after="0" w:line="240" w:lineRule="auto"/>
        <w:ind w:left="426" w:right="43" w:hanging="426"/>
        <w:jc w:val="both"/>
        <w:rPr>
          <w:rFonts w:ascii="Times New Roman" w:hAnsi="Times New Roman" w:cs="Times New Roman"/>
          <w:sz w:val="24"/>
          <w:szCs w:val="24"/>
        </w:rPr>
      </w:pPr>
      <w:r w:rsidRPr="00956CBD">
        <w:rPr>
          <w:rFonts w:ascii="Times New Roman" w:hAnsi="Times New Roman" w:cs="Times New Roman"/>
          <w:bCs/>
          <w:sz w:val="24"/>
          <w:szCs w:val="24"/>
        </w:rPr>
        <w:t>Vietne “Supervīzij</w:t>
      </w:r>
      <w:r w:rsidR="00F469F8" w:rsidRPr="00956CBD">
        <w:rPr>
          <w:rFonts w:ascii="Times New Roman" w:hAnsi="Times New Roman" w:cs="Times New Roman"/>
          <w:bCs/>
          <w:sz w:val="24"/>
          <w:szCs w:val="24"/>
        </w:rPr>
        <w:t>as</w:t>
      </w:r>
      <w:r w:rsidRPr="00956CBD">
        <w:rPr>
          <w:rFonts w:ascii="Times New Roman" w:hAnsi="Times New Roman" w:cs="Times New Roman"/>
          <w:bCs/>
          <w:sz w:val="24"/>
          <w:szCs w:val="24"/>
        </w:rPr>
        <w:t xml:space="preserve"> pakalpojuma sniedzēju kalendārs” par plānoto supervīzijas pakalpojuma sniegšanu (</w:t>
      </w:r>
      <w:hyperlink r:id="rId9" w:history="1">
        <w:r w:rsidR="00E22021" w:rsidRPr="00956CBD">
          <w:rPr>
            <w:rStyle w:val="Hyperlink"/>
            <w:rFonts w:ascii="Times New Roman" w:hAnsi="Times New Roman" w:cs="Times New Roman"/>
            <w:sz w:val="24"/>
          </w:rPr>
          <w:t>https://docs.google.com/spreadsheets/d/1s9qgHoOdUxBCNN7tgPF_jfVP2ooJDmzuM5Dt1zYOsAc/edit?usp=sharing</w:t>
        </w:r>
      </w:hyperlink>
      <w:r w:rsidRPr="00956CBD">
        <w:rPr>
          <w:rFonts w:ascii="Times New Roman" w:hAnsi="Times New Roman" w:cs="Times New Roman"/>
          <w:bCs/>
          <w:sz w:val="24"/>
          <w:szCs w:val="24"/>
        </w:rPr>
        <w:t>);</w:t>
      </w:r>
    </w:p>
    <w:p w14:paraId="58581AFC" w14:textId="61554CB0" w:rsidR="0059198F" w:rsidRPr="00956CBD" w:rsidRDefault="0059198F" w:rsidP="00D26624">
      <w:pPr>
        <w:pStyle w:val="ListParagraph"/>
        <w:numPr>
          <w:ilvl w:val="0"/>
          <w:numId w:val="1"/>
        </w:numPr>
        <w:spacing w:after="0" w:line="240" w:lineRule="auto"/>
        <w:ind w:left="426" w:right="43" w:hanging="426"/>
        <w:jc w:val="both"/>
        <w:rPr>
          <w:rFonts w:ascii="Times New Roman" w:hAnsi="Times New Roman" w:cs="Times New Roman"/>
          <w:sz w:val="24"/>
          <w:szCs w:val="24"/>
        </w:rPr>
      </w:pPr>
      <w:r w:rsidRPr="00956CBD">
        <w:rPr>
          <w:rFonts w:ascii="Times New Roman" w:hAnsi="Times New Roman" w:cs="Times New Roman"/>
          <w:bCs/>
          <w:sz w:val="24"/>
          <w:szCs w:val="24"/>
        </w:rPr>
        <w:t xml:space="preserve">Informatīvs materiāls par </w:t>
      </w:r>
      <w:r w:rsidR="00FF5B6B" w:rsidRPr="00956CBD">
        <w:rPr>
          <w:rFonts w:ascii="Times New Roman" w:hAnsi="Times New Roman" w:cs="Times New Roman"/>
          <w:sz w:val="24"/>
          <w:szCs w:val="24"/>
        </w:rPr>
        <w:t>supervīzijas</w:t>
      </w:r>
      <w:r w:rsidRPr="00956CBD">
        <w:rPr>
          <w:rFonts w:ascii="Times New Roman" w:hAnsi="Times New Roman" w:cs="Times New Roman"/>
          <w:sz w:val="24"/>
          <w:szCs w:val="24"/>
        </w:rPr>
        <w:t xml:space="preserve"> pakalpojuma sniedzēju kalendāra lietošanu (datne: </w:t>
      </w:r>
      <w:r w:rsidRPr="00956CBD">
        <w:rPr>
          <w:rFonts w:ascii="Times New Roman" w:hAnsi="Times New Roman" w:cs="Times New Roman"/>
          <w:i/>
          <w:sz w:val="24"/>
          <w:szCs w:val="24"/>
        </w:rPr>
        <w:t>Info_kalnedara_lietosana_SV_</w:t>
      </w:r>
      <w:r w:rsidR="00301908" w:rsidRPr="00956CBD">
        <w:rPr>
          <w:rFonts w:ascii="Times New Roman" w:hAnsi="Times New Roman" w:cs="Times New Roman"/>
          <w:i/>
          <w:sz w:val="24"/>
          <w:szCs w:val="24"/>
        </w:rPr>
        <w:t>0</w:t>
      </w:r>
      <w:r w:rsidR="005F31D7" w:rsidRPr="00956CBD">
        <w:rPr>
          <w:rFonts w:ascii="Times New Roman" w:hAnsi="Times New Roman" w:cs="Times New Roman"/>
          <w:i/>
          <w:sz w:val="24"/>
          <w:szCs w:val="24"/>
        </w:rPr>
        <w:t>1122022</w:t>
      </w:r>
      <w:r w:rsidRPr="00956CBD">
        <w:rPr>
          <w:rFonts w:ascii="Times New Roman" w:hAnsi="Times New Roman" w:cs="Times New Roman"/>
          <w:i/>
          <w:sz w:val="24"/>
          <w:szCs w:val="24"/>
        </w:rPr>
        <w:t>);</w:t>
      </w:r>
    </w:p>
    <w:p w14:paraId="1DB5B9A9" w14:textId="053EF4A3" w:rsidR="006911C8" w:rsidRPr="00956CBD" w:rsidRDefault="00087D39" w:rsidP="00D26624">
      <w:pPr>
        <w:pStyle w:val="ListParagraph"/>
        <w:numPr>
          <w:ilvl w:val="0"/>
          <w:numId w:val="1"/>
        </w:numPr>
        <w:spacing w:after="0" w:line="240" w:lineRule="auto"/>
        <w:ind w:left="426" w:right="43" w:hanging="425"/>
        <w:jc w:val="both"/>
        <w:rPr>
          <w:rFonts w:ascii="Times New Roman" w:hAnsi="Times New Roman" w:cs="Times New Roman"/>
          <w:sz w:val="24"/>
          <w:szCs w:val="24"/>
        </w:rPr>
      </w:pPr>
      <w:r w:rsidRPr="00956CBD">
        <w:rPr>
          <w:rFonts w:ascii="Times New Roman" w:hAnsi="Times New Roman" w:cs="Times New Roman"/>
          <w:sz w:val="24"/>
          <w:szCs w:val="24"/>
        </w:rPr>
        <w:t xml:space="preserve">Dalībnieku saraksts / </w:t>
      </w:r>
      <w:r w:rsidR="003A401D" w:rsidRPr="00956CBD">
        <w:rPr>
          <w:rFonts w:ascii="Times New Roman" w:hAnsi="Times New Roman" w:cs="Times New Roman"/>
          <w:sz w:val="24"/>
          <w:szCs w:val="24"/>
        </w:rPr>
        <w:t xml:space="preserve">Parakstu lapa (datne: </w:t>
      </w:r>
      <w:proofErr w:type="spellStart"/>
      <w:r w:rsidRPr="00956CBD">
        <w:rPr>
          <w:rFonts w:ascii="Times New Roman" w:hAnsi="Times New Roman" w:cs="Times New Roman"/>
          <w:i/>
          <w:sz w:val="24"/>
          <w:szCs w:val="24"/>
        </w:rPr>
        <w:t>Dalibnieku</w:t>
      </w:r>
      <w:proofErr w:type="spellEnd"/>
      <w:r w:rsidRPr="00956CBD">
        <w:rPr>
          <w:rFonts w:ascii="Times New Roman" w:hAnsi="Times New Roman" w:cs="Times New Roman"/>
          <w:i/>
          <w:sz w:val="24"/>
          <w:szCs w:val="24"/>
        </w:rPr>
        <w:t xml:space="preserve"> </w:t>
      </w:r>
      <w:proofErr w:type="spellStart"/>
      <w:r w:rsidRPr="00956CBD">
        <w:rPr>
          <w:rFonts w:ascii="Times New Roman" w:hAnsi="Times New Roman" w:cs="Times New Roman"/>
          <w:i/>
          <w:sz w:val="24"/>
          <w:szCs w:val="24"/>
        </w:rPr>
        <w:t>saraksts_</w:t>
      </w:r>
      <w:r w:rsidR="003A401D" w:rsidRPr="00956CBD">
        <w:rPr>
          <w:rFonts w:ascii="Times New Roman" w:hAnsi="Times New Roman" w:cs="Times New Roman"/>
          <w:i/>
          <w:sz w:val="24"/>
          <w:szCs w:val="24"/>
        </w:rPr>
        <w:t>Parakstu_lapa</w:t>
      </w:r>
      <w:proofErr w:type="spellEnd"/>
      <w:r w:rsidR="003A401D" w:rsidRPr="00956CBD">
        <w:rPr>
          <w:rFonts w:ascii="Times New Roman" w:hAnsi="Times New Roman" w:cs="Times New Roman"/>
          <w:sz w:val="24"/>
          <w:szCs w:val="24"/>
        </w:rPr>
        <w:t>).</w:t>
      </w:r>
    </w:p>
    <w:p w14:paraId="1B8D1870" w14:textId="77777777" w:rsidR="0057577A" w:rsidRPr="00E91E36" w:rsidRDefault="0057577A" w:rsidP="006277A6">
      <w:pPr>
        <w:pStyle w:val="ListParagraph"/>
        <w:spacing w:after="0" w:line="240" w:lineRule="auto"/>
        <w:ind w:left="-567" w:right="43" w:firstLine="567"/>
        <w:contextualSpacing w:val="0"/>
        <w:jc w:val="center"/>
        <w:rPr>
          <w:rFonts w:ascii="Times New Roman" w:hAnsi="Times New Roman" w:cs="Times New Roman"/>
          <w:sz w:val="24"/>
          <w:szCs w:val="24"/>
        </w:rPr>
      </w:pPr>
    </w:p>
    <w:p w14:paraId="0ADBF37C" w14:textId="77777777" w:rsidR="0057577A" w:rsidRPr="00E91E36" w:rsidRDefault="0057577A" w:rsidP="006277A6">
      <w:pPr>
        <w:spacing w:after="0" w:line="240" w:lineRule="auto"/>
        <w:ind w:left="-567" w:right="43" w:firstLine="567"/>
        <w:jc w:val="both"/>
        <w:rPr>
          <w:rFonts w:ascii="Times New Roman" w:hAnsi="Times New Roman" w:cs="Times New Roman"/>
          <w:sz w:val="24"/>
          <w:szCs w:val="24"/>
        </w:rPr>
      </w:pPr>
    </w:p>
    <w:p w14:paraId="2FBDDEAE" w14:textId="1B12768D" w:rsidR="004938C3" w:rsidRPr="00E91E36" w:rsidRDefault="004938C3" w:rsidP="00D26624">
      <w:pPr>
        <w:pStyle w:val="ListParagraph"/>
        <w:numPr>
          <w:ilvl w:val="0"/>
          <w:numId w:val="3"/>
        </w:numPr>
        <w:shd w:val="clear" w:color="auto" w:fill="CCC0D9" w:themeFill="accent4" w:themeFillTint="66"/>
        <w:spacing w:line="240" w:lineRule="auto"/>
        <w:ind w:right="43"/>
        <w:jc w:val="both"/>
        <w:rPr>
          <w:rFonts w:ascii="Times New Roman" w:hAnsi="Times New Roman" w:cs="Times New Roman"/>
          <w:b/>
          <w:sz w:val="24"/>
          <w:szCs w:val="24"/>
        </w:rPr>
      </w:pPr>
      <w:r w:rsidRPr="00E91E36">
        <w:rPr>
          <w:rFonts w:ascii="Times New Roman" w:hAnsi="Times New Roman" w:cs="Times New Roman"/>
          <w:b/>
          <w:sz w:val="24"/>
          <w:szCs w:val="24"/>
        </w:rPr>
        <w:t>Kā pašvaldība izvēlas supervīzijas pakalpojuma sniedzēju</w:t>
      </w:r>
    </w:p>
    <w:p w14:paraId="41393CC7" w14:textId="6B6C4B68" w:rsidR="006567D6" w:rsidRPr="00956CBD" w:rsidRDefault="00A64BAA" w:rsidP="009A6764">
      <w:pPr>
        <w:spacing w:after="0" w:line="240" w:lineRule="auto"/>
        <w:ind w:right="43" w:firstLine="567"/>
        <w:jc w:val="both"/>
        <w:rPr>
          <w:rFonts w:ascii="Times New Roman" w:hAnsi="Times New Roman" w:cs="Times New Roman"/>
          <w:sz w:val="24"/>
          <w:szCs w:val="24"/>
        </w:rPr>
      </w:pPr>
      <w:r w:rsidRPr="00956CBD">
        <w:rPr>
          <w:rFonts w:ascii="Times New Roman" w:hAnsi="Times New Roman" w:cs="Times New Roman"/>
          <w:sz w:val="24"/>
          <w:szCs w:val="24"/>
        </w:rPr>
        <w:t>Ministrija nevei</w:t>
      </w:r>
      <w:r w:rsidR="008641A0" w:rsidRPr="00956CBD">
        <w:rPr>
          <w:rFonts w:ascii="Times New Roman" w:hAnsi="Times New Roman" w:cs="Times New Roman"/>
          <w:sz w:val="24"/>
          <w:szCs w:val="24"/>
        </w:rPr>
        <w:t>c</w:t>
      </w:r>
      <w:r w:rsidRPr="00956CBD">
        <w:rPr>
          <w:rFonts w:ascii="Times New Roman" w:hAnsi="Times New Roman" w:cs="Times New Roman"/>
          <w:sz w:val="24"/>
          <w:szCs w:val="24"/>
        </w:rPr>
        <w:t xml:space="preserve"> publisku iepirkumu. Pašvaldība</w:t>
      </w:r>
      <w:r w:rsidR="008D5708" w:rsidRPr="00956CBD">
        <w:rPr>
          <w:rStyle w:val="FootnoteReference"/>
          <w:rFonts w:ascii="Times New Roman" w:hAnsi="Times New Roman" w:cs="Times New Roman"/>
          <w:sz w:val="24"/>
          <w:szCs w:val="24"/>
        </w:rPr>
        <w:footnoteReference w:id="1"/>
      </w:r>
      <w:r w:rsidRPr="00956CBD">
        <w:rPr>
          <w:rFonts w:ascii="Times New Roman" w:hAnsi="Times New Roman" w:cs="Times New Roman"/>
          <w:sz w:val="24"/>
          <w:szCs w:val="24"/>
        </w:rPr>
        <w:t xml:space="preserve"> patstāvīgi nodrošina </w:t>
      </w:r>
      <w:r w:rsidR="006567D6" w:rsidRPr="00956CBD">
        <w:rPr>
          <w:rFonts w:ascii="Times New Roman" w:hAnsi="Times New Roman" w:cs="Times New Roman"/>
          <w:sz w:val="24"/>
          <w:szCs w:val="24"/>
        </w:rPr>
        <w:t xml:space="preserve">supervizora </w:t>
      </w:r>
      <w:r w:rsidR="004938C3" w:rsidRPr="00956CBD">
        <w:rPr>
          <w:rFonts w:ascii="Times New Roman" w:hAnsi="Times New Roman" w:cs="Times New Roman"/>
          <w:sz w:val="24"/>
          <w:szCs w:val="24"/>
        </w:rPr>
        <w:t>izvēli</w:t>
      </w:r>
      <w:r w:rsidRPr="00956CBD">
        <w:rPr>
          <w:rFonts w:ascii="Times New Roman" w:hAnsi="Times New Roman" w:cs="Times New Roman"/>
          <w:sz w:val="24"/>
          <w:szCs w:val="24"/>
        </w:rPr>
        <w:t xml:space="preserve">. Ja sociālā darba speciālistiem plānotais finansējums gadā </w:t>
      </w:r>
      <w:proofErr w:type="spellStart"/>
      <w:r w:rsidRPr="00956CBD">
        <w:rPr>
          <w:rFonts w:ascii="Times New Roman" w:hAnsi="Times New Roman" w:cs="Times New Roman"/>
          <w:sz w:val="24"/>
          <w:szCs w:val="24"/>
        </w:rPr>
        <w:t>supervīziju</w:t>
      </w:r>
      <w:proofErr w:type="spellEnd"/>
      <w:r w:rsidRPr="00956CBD">
        <w:rPr>
          <w:rFonts w:ascii="Times New Roman" w:hAnsi="Times New Roman" w:cs="Times New Roman"/>
          <w:sz w:val="24"/>
          <w:szCs w:val="24"/>
        </w:rPr>
        <w:t xml:space="preserve"> nodrošināšanai</w:t>
      </w:r>
      <w:r w:rsidR="00E91E36" w:rsidRPr="00956CBD">
        <w:rPr>
          <w:rFonts w:ascii="Times New Roman" w:hAnsi="Times New Roman" w:cs="Times New Roman"/>
          <w:sz w:val="24"/>
          <w:szCs w:val="24"/>
        </w:rPr>
        <w:t>,</w:t>
      </w:r>
      <w:r w:rsidRPr="00956CBD">
        <w:rPr>
          <w:rFonts w:ascii="Times New Roman" w:hAnsi="Times New Roman" w:cs="Times New Roman"/>
          <w:sz w:val="24"/>
          <w:szCs w:val="24"/>
        </w:rPr>
        <w:t xml:space="preserve"> ir līdz 750 000 </w:t>
      </w:r>
      <w:proofErr w:type="spellStart"/>
      <w:r w:rsidRPr="00956CBD">
        <w:rPr>
          <w:rFonts w:ascii="Times New Roman" w:hAnsi="Times New Roman" w:cs="Times New Roman"/>
          <w:sz w:val="24"/>
          <w:szCs w:val="24"/>
        </w:rPr>
        <w:t>euro</w:t>
      </w:r>
      <w:proofErr w:type="spellEnd"/>
      <w:r w:rsidRPr="00956CBD">
        <w:rPr>
          <w:rFonts w:ascii="Times New Roman" w:hAnsi="Times New Roman" w:cs="Times New Roman"/>
          <w:sz w:val="24"/>
          <w:szCs w:val="24"/>
        </w:rPr>
        <w:t xml:space="preserve">, tad pašvaldība </w:t>
      </w:r>
      <w:r w:rsidR="009A6764" w:rsidRPr="00956CBD">
        <w:rPr>
          <w:rFonts w:ascii="Times New Roman" w:hAnsi="Times New Roman" w:cs="Times New Roman"/>
          <w:sz w:val="24"/>
          <w:szCs w:val="24"/>
        </w:rPr>
        <w:t xml:space="preserve">izvēlas supervizoru, veicot tirgus izpēti vērtējot zemāko cenu, vai izvēloties saimnieciski izdevīgāko piedāvājumu – nosakot vērtēšanas kritērijus. </w:t>
      </w:r>
      <w:r w:rsidR="002815B4" w:rsidRPr="00956CBD">
        <w:rPr>
          <w:rFonts w:ascii="Times New Roman" w:hAnsi="Times New Roman" w:cs="Times New Roman"/>
          <w:sz w:val="24"/>
          <w:szCs w:val="24"/>
        </w:rPr>
        <w:t xml:space="preserve">Ja izdevumi par supervīzijas nodrošināšanu iestādei kalendārā gadā sasniedz 750 000 </w:t>
      </w:r>
      <w:proofErr w:type="spellStart"/>
      <w:r w:rsidR="002815B4" w:rsidRPr="00956CBD">
        <w:rPr>
          <w:rFonts w:ascii="Times New Roman" w:hAnsi="Times New Roman" w:cs="Times New Roman"/>
          <w:sz w:val="24"/>
          <w:szCs w:val="24"/>
        </w:rPr>
        <w:t>euro</w:t>
      </w:r>
      <w:proofErr w:type="spellEnd"/>
      <w:r w:rsidR="002815B4" w:rsidRPr="00956CBD">
        <w:rPr>
          <w:rFonts w:ascii="Times New Roman" w:hAnsi="Times New Roman" w:cs="Times New Roman"/>
          <w:sz w:val="24"/>
          <w:szCs w:val="24"/>
        </w:rPr>
        <w:t xml:space="preserve">, tad jāveic publisks iepirkums. Pašvaldībai ir tiesības veikt iepirkumu Publisko iepirkumu likuma izpratnē arī nesasniedzot iepriekš norādīto finanšu slieksni, ja to paredz iestādes kārtība. </w:t>
      </w:r>
      <w:r w:rsidR="009A6764" w:rsidRPr="00956CBD">
        <w:rPr>
          <w:rFonts w:ascii="Times New Roman" w:hAnsi="Times New Roman" w:cs="Times New Roman"/>
          <w:sz w:val="24"/>
          <w:szCs w:val="24"/>
        </w:rPr>
        <w:t>Aicinājum</w:t>
      </w:r>
      <w:r w:rsidR="006E27BF">
        <w:rPr>
          <w:rFonts w:ascii="Times New Roman" w:hAnsi="Times New Roman" w:cs="Times New Roman"/>
          <w:sz w:val="24"/>
          <w:szCs w:val="24"/>
        </w:rPr>
        <w:t>u</w:t>
      </w:r>
      <w:r w:rsidR="009A6764" w:rsidRPr="00956CBD">
        <w:rPr>
          <w:rFonts w:ascii="Times New Roman" w:hAnsi="Times New Roman" w:cs="Times New Roman"/>
          <w:sz w:val="24"/>
          <w:szCs w:val="24"/>
        </w:rPr>
        <w:t xml:space="preserve"> sniegt piedāvājumu</w:t>
      </w:r>
      <w:r w:rsidR="006E27BF">
        <w:rPr>
          <w:rFonts w:ascii="Times New Roman" w:hAnsi="Times New Roman" w:cs="Times New Roman"/>
          <w:sz w:val="24"/>
          <w:szCs w:val="24"/>
        </w:rPr>
        <w:t>,</w:t>
      </w:r>
      <w:r w:rsidR="009A6764" w:rsidRPr="00956CBD">
        <w:rPr>
          <w:rFonts w:ascii="Times New Roman" w:hAnsi="Times New Roman" w:cs="Times New Roman"/>
          <w:sz w:val="24"/>
          <w:szCs w:val="24"/>
        </w:rPr>
        <w:t xml:space="preserve"> pašvaldības sūtīs </w:t>
      </w:r>
      <w:r w:rsidR="007E04D9" w:rsidRPr="00956CBD">
        <w:rPr>
          <w:rFonts w:ascii="Times New Roman" w:hAnsi="Times New Roman" w:cs="Times New Roman"/>
          <w:sz w:val="24"/>
          <w:szCs w:val="24"/>
        </w:rPr>
        <w:t>sertificētiem supervizoriem, kas atrodami</w:t>
      </w:r>
      <w:r w:rsidR="009A6764" w:rsidRPr="00956CBD">
        <w:rPr>
          <w:rFonts w:ascii="Times New Roman" w:hAnsi="Times New Roman" w:cs="Times New Roman"/>
          <w:sz w:val="24"/>
          <w:szCs w:val="24"/>
        </w:rPr>
        <w:t xml:space="preserve"> </w:t>
      </w:r>
      <w:r w:rsidRPr="00956CBD">
        <w:rPr>
          <w:rFonts w:ascii="Times New Roman" w:hAnsi="Times New Roman" w:cs="Times New Roman"/>
          <w:sz w:val="24"/>
          <w:szCs w:val="24"/>
        </w:rPr>
        <w:t xml:space="preserve">Latvijas supervizoru apvienības </w:t>
      </w:r>
      <w:r w:rsidR="007F0755" w:rsidRPr="00956CBD">
        <w:rPr>
          <w:rFonts w:ascii="Times New Roman" w:hAnsi="Times New Roman" w:cs="Times New Roman"/>
          <w:sz w:val="24"/>
          <w:szCs w:val="24"/>
        </w:rPr>
        <w:t xml:space="preserve">tīmekļa </w:t>
      </w:r>
      <w:r w:rsidRPr="00956CBD">
        <w:rPr>
          <w:rFonts w:ascii="Times New Roman" w:hAnsi="Times New Roman" w:cs="Times New Roman"/>
          <w:sz w:val="24"/>
          <w:szCs w:val="24"/>
        </w:rPr>
        <w:t>vietnē publicēt</w:t>
      </w:r>
      <w:r w:rsidR="007E04D9" w:rsidRPr="00956CBD">
        <w:rPr>
          <w:rFonts w:ascii="Times New Roman" w:hAnsi="Times New Roman" w:cs="Times New Roman"/>
          <w:sz w:val="24"/>
          <w:szCs w:val="24"/>
        </w:rPr>
        <w:t>ajā</w:t>
      </w:r>
      <w:r w:rsidRPr="00956CBD">
        <w:rPr>
          <w:rFonts w:ascii="Times New Roman" w:hAnsi="Times New Roman" w:cs="Times New Roman"/>
          <w:sz w:val="24"/>
          <w:szCs w:val="24"/>
        </w:rPr>
        <w:t xml:space="preserve"> reģistr</w:t>
      </w:r>
      <w:r w:rsidR="007E04D9" w:rsidRPr="00956CBD">
        <w:rPr>
          <w:rFonts w:ascii="Times New Roman" w:hAnsi="Times New Roman" w:cs="Times New Roman"/>
          <w:sz w:val="24"/>
          <w:szCs w:val="24"/>
        </w:rPr>
        <w:t>ā</w:t>
      </w:r>
      <w:r w:rsidRPr="00956CBD">
        <w:rPr>
          <w:rFonts w:ascii="Times New Roman" w:hAnsi="Times New Roman" w:cs="Times New Roman"/>
          <w:sz w:val="24"/>
          <w:szCs w:val="24"/>
        </w:rPr>
        <w:t xml:space="preserve"> </w:t>
      </w:r>
      <w:hyperlink r:id="rId10" w:history="1">
        <w:r w:rsidRPr="00956CBD">
          <w:rPr>
            <w:rStyle w:val="Hyperlink"/>
            <w:rFonts w:ascii="Times New Roman" w:hAnsi="Times New Roman" w:cs="Times New Roman"/>
            <w:sz w:val="24"/>
            <w:szCs w:val="24"/>
          </w:rPr>
          <w:t>http://www.supervizija.lv/lv/sertificeti-supervizori/</w:t>
        </w:r>
      </w:hyperlink>
      <w:r w:rsidRPr="00956CBD">
        <w:rPr>
          <w:rFonts w:ascii="Times New Roman" w:hAnsi="Times New Roman" w:cs="Times New Roman"/>
          <w:sz w:val="24"/>
          <w:szCs w:val="24"/>
        </w:rPr>
        <w:t>, ievērojot</w:t>
      </w:r>
      <w:r w:rsidR="00310CE9" w:rsidRPr="00956CBD">
        <w:rPr>
          <w:rFonts w:ascii="Times New Roman" w:hAnsi="Times New Roman" w:cs="Times New Roman"/>
          <w:sz w:val="24"/>
          <w:szCs w:val="24"/>
        </w:rPr>
        <w:t xml:space="preserve"> informatīvajā materiālā norādītos</w:t>
      </w:r>
      <w:r w:rsidRPr="00956CBD">
        <w:rPr>
          <w:rFonts w:ascii="Times New Roman" w:hAnsi="Times New Roman" w:cs="Times New Roman"/>
          <w:sz w:val="24"/>
          <w:szCs w:val="24"/>
        </w:rPr>
        <w:t xml:space="preserve"> izvēles kritērijus un supervīzijas pakalpojuma saņemšanas nosacījumus</w:t>
      </w:r>
      <w:r w:rsidR="00310CE9" w:rsidRPr="00956CBD">
        <w:rPr>
          <w:rFonts w:ascii="Times New Roman" w:hAnsi="Times New Roman" w:cs="Times New Roman"/>
          <w:sz w:val="24"/>
          <w:szCs w:val="24"/>
        </w:rPr>
        <w:t>.</w:t>
      </w:r>
      <w:r w:rsidRPr="00956CBD">
        <w:rPr>
          <w:rFonts w:ascii="Times New Roman" w:hAnsi="Times New Roman" w:cs="Times New Roman"/>
          <w:sz w:val="24"/>
          <w:szCs w:val="24"/>
        </w:rPr>
        <w:t xml:space="preserve"> </w:t>
      </w:r>
    </w:p>
    <w:p w14:paraId="27456E20" w14:textId="5CBF8093" w:rsidR="00A64BAA" w:rsidRPr="00EE0E4F" w:rsidRDefault="00873032" w:rsidP="007E4AD4">
      <w:pPr>
        <w:spacing w:after="0" w:line="240" w:lineRule="auto"/>
        <w:ind w:right="43" w:firstLine="567"/>
        <w:jc w:val="both"/>
        <w:rPr>
          <w:rFonts w:ascii="Times New Roman" w:hAnsi="Times New Roman" w:cs="Times New Roman"/>
          <w:b/>
          <w:bCs/>
          <w:color w:val="FF0000"/>
          <w:sz w:val="24"/>
          <w:szCs w:val="24"/>
        </w:rPr>
      </w:pPr>
      <w:r w:rsidRPr="00956CBD">
        <w:rPr>
          <w:rFonts w:ascii="Times New Roman" w:hAnsi="Times New Roman" w:cs="Times New Roman"/>
          <w:sz w:val="24"/>
          <w:szCs w:val="24"/>
        </w:rPr>
        <w:t xml:space="preserve">Projekta ietvaros </w:t>
      </w:r>
      <w:r w:rsidRPr="00956CBD">
        <w:rPr>
          <w:rFonts w:ascii="Times New Roman" w:hAnsi="Times New Roman" w:cs="Times New Roman"/>
          <w:sz w:val="24"/>
          <w:szCs w:val="24"/>
          <w:lang w:eastAsia="lv-LV"/>
        </w:rPr>
        <w:t xml:space="preserve">ir atbalstāma </w:t>
      </w:r>
      <w:r w:rsidR="00607367" w:rsidRPr="00956CBD">
        <w:rPr>
          <w:rFonts w:ascii="Times New Roman" w:hAnsi="Times New Roman" w:cs="Times New Roman"/>
          <w:sz w:val="24"/>
          <w:szCs w:val="24"/>
          <w:lang w:eastAsia="lv-LV"/>
        </w:rPr>
        <w:t xml:space="preserve">individuāla, </w:t>
      </w:r>
      <w:r w:rsidRPr="00956CBD">
        <w:rPr>
          <w:rFonts w:ascii="Times New Roman" w:hAnsi="Times New Roman" w:cs="Times New Roman"/>
          <w:sz w:val="24"/>
          <w:szCs w:val="24"/>
          <w:lang w:eastAsia="lv-LV"/>
        </w:rPr>
        <w:t xml:space="preserve">grupas, komandas vai organizācijas </w:t>
      </w:r>
      <w:proofErr w:type="spellStart"/>
      <w:r w:rsidR="00C76795" w:rsidRPr="00956CBD">
        <w:rPr>
          <w:rFonts w:ascii="Times New Roman" w:hAnsi="Times New Roman" w:cs="Times New Roman"/>
          <w:sz w:val="24"/>
          <w:szCs w:val="24"/>
          <w:lang w:eastAsia="lv-LV"/>
        </w:rPr>
        <w:t>supervīzija</w:t>
      </w:r>
      <w:proofErr w:type="spellEnd"/>
      <w:r w:rsidR="00C76795" w:rsidRPr="00956CBD">
        <w:rPr>
          <w:rFonts w:ascii="Times New Roman" w:hAnsi="Times New Roman" w:cs="Times New Roman"/>
          <w:sz w:val="24"/>
          <w:szCs w:val="24"/>
          <w:lang w:eastAsia="lv-LV"/>
        </w:rPr>
        <w:t xml:space="preserve"> </w:t>
      </w:r>
      <w:r w:rsidRPr="00956CBD">
        <w:rPr>
          <w:rFonts w:ascii="Times New Roman" w:hAnsi="Times New Roman" w:cs="Times New Roman"/>
          <w:sz w:val="24"/>
          <w:szCs w:val="24"/>
          <w:lang w:eastAsia="lv-LV"/>
        </w:rPr>
        <w:t>klātienē</w:t>
      </w:r>
      <w:r w:rsidR="00607367" w:rsidRPr="00956CBD">
        <w:rPr>
          <w:rFonts w:ascii="Times New Roman" w:hAnsi="Times New Roman" w:cs="Times New Roman"/>
          <w:sz w:val="24"/>
          <w:szCs w:val="24"/>
          <w:lang w:eastAsia="lv-LV"/>
        </w:rPr>
        <w:t xml:space="preserve"> un </w:t>
      </w:r>
      <w:r w:rsidRPr="00956CBD">
        <w:rPr>
          <w:rFonts w:ascii="Times New Roman" w:hAnsi="Times New Roman" w:cs="Times New Roman"/>
          <w:sz w:val="24"/>
          <w:szCs w:val="24"/>
          <w:lang w:eastAsia="lv-LV"/>
        </w:rPr>
        <w:t>attālināti, izmantojot tiešsaistes video saziņas servisu.</w:t>
      </w:r>
      <w:r w:rsidR="001D5BF4">
        <w:rPr>
          <w:rFonts w:ascii="Times New Roman" w:hAnsi="Times New Roman" w:cs="Times New Roman"/>
          <w:sz w:val="24"/>
          <w:szCs w:val="24"/>
          <w:lang w:eastAsia="lv-LV"/>
        </w:rPr>
        <w:t xml:space="preserve"> </w:t>
      </w:r>
    </w:p>
    <w:p w14:paraId="08E628CF" w14:textId="38E0B6EE" w:rsidR="008A3CF9" w:rsidRPr="00956CBD" w:rsidRDefault="00ED7CD8" w:rsidP="007E4AD4">
      <w:pPr>
        <w:spacing w:after="0" w:line="240" w:lineRule="auto"/>
        <w:ind w:right="43" w:firstLine="567"/>
        <w:jc w:val="both"/>
        <w:rPr>
          <w:rFonts w:ascii="Times New Roman" w:hAnsi="Times New Roman" w:cs="Times New Roman"/>
          <w:sz w:val="24"/>
          <w:szCs w:val="24"/>
        </w:rPr>
      </w:pPr>
      <w:r w:rsidRPr="00956CBD">
        <w:rPr>
          <w:rFonts w:ascii="Times New Roman" w:hAnsi="Times New Roman" w:cs="Times New Roman"/>
          <w:sz w:val="24"/>
          <w:szCs w:val="24"/>
        </w:rPr>
        <w:t xml:space="preserve">Grupas, komandas un organizācijas </w:t>
      </w:r>
      <w:r w:rsidR="00C76795" w:rsidRPr="00956CBD">
        <w:rPr>
          <w:rFonts w:ascii="Times New Roman" w:hAnsi="Times New Roman" w:cs="Times New Roman"/>
          <w:sz w:val="24"/>
          <w:szCs w:val="24"/>
        </w:rPr>
        <w:t xml:space="preserve">klātienes </w:t>
      </w:r>
      <w:r w:rsidRPr="00956CBD">
        <w:rPr>
          <w:rFonts w:ascii="Times New Roman" w:hAnsi="Times New Roman" w:cs="Times New Roman"/>
          <w:sz w:val="24"/>
          <w:szCs w:val="24"/>
        </w:rPr>
        <w:t xml:space="preserve">supervīzijas lielums netiek ierobežots. Grupas lielumu ietekmē supervīzijas nodrošināšanas pamatprincipi un risināmās problēmas </w:t>
      </w:r>
      <w:r w:rsidR="00C76795" w:rsidRPr="00956CBD">
        <w:rPr>
          <w:rFonts w:ascii="Times New Roman" w:hAnsi="Times New Roman" w:cs="Times New Roman"/>
          <w:sz w:val="24"/>
          <w:szCs w:val="24"/>
        </w:rPr>
        <w:t xml:space="preserve">specifika. </w:t>
      </w:r>
      <w:r w:rsidR="00C76795" w:rsidRPr="00956CBD">
        <w:rPr>
          <w:rFonts w:ascii="Times New Roman" w:eastAsia="Times New Roman" w:hAnsi="Times New Roman" w:cs="Times New Roman"/>
          <w:sz w:val="24"/>
          <w:szCs w:val="24"/>
        </w:rPr>
        <w:t>Attālināti</w:t>
      </w:r>
      <w:r w:rsidR="008A3CF9" w:rsidRPr="00956CBD">
        <w:rPr>
          <w:rFonts w:ascii="Times New Roman" w:eastAsia="Times New Roman" w:hAnsi="Times New Roman" w:cs="Times New Roman"/>
          <w:sz w:val="24"/>
          <w:szCs w:val="24"/>
        </w:rPr>
        <w:t xml:space="preserve"> īstenotā </w:t>
      </w:r>
      <w:r w:rsidR="00C76795" w:rsidRPr="00956CBD">
        <w:rPr>
          <w:rFonts w:ascii="Times New Roman" w:eastAsia="Times New Roman" w:hAnsi="Times New Roman" w:cs="Times New Roman"/>
          <w:sz w:val="24"/>
          <w:szCs w:val="24"/>
        </w:rPr>
        <w:t xml:space="preserve">grupas </w:t>
      </w:r>
      <w:proofErr w:type="spellStart"/>
      <w:r w:rsidR="00C76795" w:rsidRPr="00956CBD">
        <w:rPr>
          <w:rFonts w:ascii="Times New Roman" w:eastAsia="Times New Roman" w:hAnsi="Times New Roman" w:cs="Times New Roman"/>
          <w:sz w:val="24"/>
          <w:szCs w:val="24"/>
        </w:rPr>
        <w:t>s</w:t>
      </w:r>
      <w:r w:rsidR="008A3CF9" w:rsidRPr="00956CBD">
        <w:rPr>
          <w:rFonts w:ascii="Times New Roman" w:eastAsia="Times New Roman" w:hAnsi="Times New Roman" w:cs="Times New Roman"/>
          <w:sz w:val="24"/>
          <w:szCs w:val="24"/>
        </w:rPr>
        <w:t>upervīzijā</w:t>
      </w:r>
      <w:proofErr w:type="spellEnd"/>
      <w:r w:rsidR="008A3CF9" w:rsidRPr="00956CBD">
        <w:rPr>
          <w:rFonts w:ascii="Times New Roman" w:eastAsia="Times New Roman" w:hAnsi="Times New Roman" w:cs="Times New Roman"/>
          <w:sz w:val="24"/>
          <w:szCs w:val="24"/>
        </w:rPr>
        <w:t xml:space="preserve"> </w:t>
      </w:r>
      <w:r w:rsidR="00C76795" w:rsidRPr="00956CBD">
        <w:rPr>
          <w:rFonts w:ascii="Times New Roman" w:eastAsia="Times New Roman" w:hAnsi="Times New Roman" w:cs="Times New Roman"/>
          <w:b/>
          <w:sz w:val="24"/>
          <w:szCs w:val="24"/>
          <w:u w:val="single"/>
        </w:rPr>
        <w:t>ieteicamais</w:t>
      </w:r>
      <w:r w:rsidR="00C76795" w:rsidRPr="00956CBD">
        <w:rPr>
          <w:rFonts w:ascii="Times New Roman" w:eastAsia="Times New Roman" w:hAnsi="Times New Roman" w:cs="Times New Roman"/>
          <w:sz w:val="24"/>
          <w:szCs w:val="24"/>
        </w:rPr>
        <w:t xml:space="preserve"> </w:t>
      </w:r>
      <w:r w:rsidR="008A3CF9" w:rsidRPr="00956CBD">
        <w:rPr>
          <w:rFonts w:ascii="Times New Roman" w:eastAsia="Times New Roman" w:hAnsi="Times New Roman" w:cs="Times New Roman"/>
          <w:sz w:val="24"/>
          <w:szCs w:val="24"/>
        </w:rPr>
        <w:t xml:space="preserve">dalībnieku </w:t>
      </w:r>
      <w:r w:rsidR="00C76795" w:rsidRPr="00956CBD">
        <w:rPr>
          <w:rFonts w:ascii="Times New Roman" w:eastAsia="Times New Roman" w:hAnsi="Times New Roman" w:cs="Times New Roman"/>
          <w:sz w:val="24"/>
          <w:szCs w:val="24"/>
        </w:rPr>
        <w:t>skaits ir</w:t>
      </w:r>
      <w:r w:rsidR="008A3CF9" w:rsidRPr="00956CBD">
        <w:rPr>
          <w:rFonts w:ascii="Times New Roman" w:eastAsia="Times New Roman" w:hAnsi="Times New Roman" w:cs="Times New Roman"/>
          <w:sz w:val="24"/>
          <w:szCs w:val="24"/>
        </w:rPr>
        <w:t xml:space="preserve"> 8 (astoņi)</w:t>
      </w:r>
      <w:r w:rsidR="00C76795" w:rsidRPr="00956CBD">
        <w:rPr>
          <w:rFonts w:ascii="Times New Roman" w:eastAsia="Times New Roman" w:hAnsi="Times New Roman" w:cs="Times New Roman"/>
          <w:sz w:val="24"/>
          <w:szCs w:val="24"/>
        </w:rPr>
        <w:t xml:space="preserve"> </w:t>
      </w:r>
      <w:r w:rsidR="00F15292" w:rsidRPr="00956CBD">
        <w:rPr>
          <w:rFonts w:ascii="Times New Roman" w:eastAsia="Times New Roman" w:hAnsi="Times New Roman" w:cs="Times New Roman"/>
          <w:sz w:val="24"/>
          <w:szCs w:val="24"/>
        </w:rPr>
        <w:t>(neskaitot supervizoru)</w:t>
      </w:r>
      <w:r w:rsidR="00C76795" w:rsidRPr="00956CBD">
        <w:rPr>
          <w:rFonts w:ascii="Times New Roman" w:eastAsia="Times New Roman" w:hAnsi="Times New Roman" w:cs="Times New Roman"/>
          <w:sz w:val="24"/>
          <w:szCs w:val="24"/>
        </w:rPr>
        <w:t>.</w:t>
      </w:r>
      <w:r w:rsidR="008A3CF9" w:rsidRPr="00956CBD">
        <w:rPr>
          <w:rFonts w:ascii="Times New Roman" w:eastAsia="Times New Roman" w:hAnsi="Times New Roman" w:cs="Times New Roman"/>
          <w:sz w:val="24"/>
          <w:szCs w:val="24"/>
        </w:rPr>
        <w:t xml:space="preserve"> </w:t>
      </w:r>
      <w:r w:rsidR="00F15292" w:rsidRPr="00956CBD">
        <w:rPr>
          <w:rFonts w:ascii="Times New Roman" w:eastAsia="Times New Roman" w:hAnsi="Times New Roman" w:cs="Times New Roman"/>
          <w:sz w:val="24"/>
          <w:szCs w:val="24"/>
        </w:rPr>
        <w:t>Attālināti īstenotas supervīzijas gadījumā j</w:t>
      </w:r>
      <w:r w:rsidR="008A3CF9" w:rsidRPr="00956CBD">
        <w:rPr>
          <w:rFonts w:ascii="Times New Roman" w:eastAsia="Times New Roman" w:hAnsi="Times New Roman" w:cs="Times New Roman"/>
          <w:sz w:val="24"/>
          <w:szCs w:val="24"/>
        </w:rPr>
        <w:t xml:space="preserve">āņem vērā </w:t>
      </w:r>
      <w:r w:rsidR="008A3CF9" w:rsidRPr="00956CBD">
        <w:rPr>
          <w:rFonts w:ascii="Times New Roman" w:eastAsia="Times New Roman" w:hAnsi="Times New Roman" w:cs="Times New Roman"/>
          <w:sz w:val="24"/>
          <w:szCs w:val="24"/>
          <w:shd w:val="clear" w:color="auto" w:fill="FFFFFF"/>
        </w:rPr>
        <w:t>iekārtu tehniskās iespējas, ar kuru palīdzību personas pieslēgsies supervīzijas sesijai, kā arī saziņas uztveramību, lai nodrošinātais atbalsts nezaudētu kvalitāti.</w:t>
      </w:r>
      <w:r w:rsidR="0050501D" w:rsidRPr="00956CBD">
        <w:rPr>
          <w:rFonts w:ascii="Times New Roman" w:hAnsi="Times New Roman" w:cs="Times New Roman"/>
          <w:sz w:val="24"/>
          <w:szCs w:val="24"/>
        </w:rPr>
        <w:t xml:space="preserve"> </w:t>
      </w:r>
      <w:r w:rsidR="00A12063" w:rsidRPr="00EE0E4F">
        <w:rPr>
          <w:rFonts w:ascii="Times New Roman" w:hAnsi="Times New Roman" w:cs="Times New Roman"/>
          <w:b/>
          <w:bCs/>
          <w:color w:val="FF0000"/>
          <w:sz w:val="24"/>
          <w:szCs w:val="24"/>
          <w:lang w:eastAsia="lv-LV"/>
        </w:rPr>
        <w:t xml:space="preserve">Grupas dalībnieku skaits vienā </w:t>
      </w:r>
      <w:proofErr w:type="spellStart"/>
      <w:r w:rsidR="00A12063" w:rsidRPr="00EE0E4F">
        <w:rPr>
          <w:rFonts w:ascii="Times New Roman" w:hAnsi="Times New Roman" w:cs="Times New Roman"/>
          <w:b/>
          <w:bCs/>
          <w:color w:val="FF0000"/>
          <w:sz w:val="24"/>
          <w:szCs w:val="24"/>
          <w:lang w:eastAsia="lv-LV"/>
        </w:rPr>
        <w:t>supervīzijas</w:t>
      </w:r>
      <w:proofErr w:type="spellEnd"/>
      <w:r w:rsidR="00A12063" w:rsidRPr="00EE0E4F">
        <w:rPr>
          <w:rFonts w:ascii="Times New Roman" w:hAnsi="Times New Roman" w:cs="Times New Roman"/>
          <w:b/>
          <w:bCs/>
          <w:color w:val="FF0000"/>
          <w:sz w:val="24"/>
          <w:szCs w:val="24"/>
          <w:lang w:eastAsia="lv-LV"/>
        </w:rPr>
        <w:t xml:space="preserve"> sesijā nedrīkst būt lielāks par </w:t>
      </w:r>
      <w:r w:rsidR="00A12063" w:rsidRPr="00A12063">
        <w:rPr>
          <w:rFonts w:ascii="Times New Roman" w:hAnsi="Times New Roman" w:cs="Times New Roman"/>
          <w:b/>
          <w:bCs/>
          <w:color w:val="FF0000"/>
          <w:sz w:val="24"/>
          <w:szCs w:val="24"/>
          <w:u w:val="single"/>
          <w:lang w:eastAsia="lv-LV"/>
        </w:rPr>
        <w:t>12</w:t>
      </w:r>
      <w:r w:rsidR="009A6BDF">
        <w:rPr>
          <w:rFonts w:ascii="Times New Roman" w:hAnsi="Times New Roman" w:cs="Times New Roman"/>
          <w:b/>
          <w:bCs/>
          <w:color w:val="FF0000"/>
          <w:sz w:val="24"/>
          <w:szCs w:val="24"/>
          <w:u w:val="single"/>
          <w:lang w:eastAsia="lv-LV"/>
        </w:rPr>
        <w:t xml:space="preserve"> (neskaitot supervizoru)</w:t>
      </w:r>
      <w:r w:rsidR="00A12063">
        <w:rPr>
          <w:rFonts w:ascii="Times New Roman" w:hAnsi="Times New Roman" w:cs="Times New Roman"/>
          <w:b/>
          <w:bCs/>
          <w:color w:val="FF0000"/>
          <w:sz w:val="24"/>
          <w:szCs w:val="24"/>
          <w:lang w:eastAsia="lv-LV"/>
        </w:rPr>
        <w:t>, lai pašvaldības varētu saņemt izmaksu kompensāciju.</w:t>
      </w:r>
    </w:p>
    <w:p w14:paraId="7FA4395F" w14:textId="3B283D4A" w:rsidR="0076023C" w:rsidRPr="00956CBD" w:rsidRDefault="007B05E2" w:rsidP="007E4AD4">
      <w:pPr>
        <w:spacing w:before="120" w:after="0" w:line="240" w:lineRule="auto"/>
        <w:ind w:right="43" w:firstLine="567"/>
        <w:jc w:val="both"/>
        <w:rPr>
          <w:rFonts w:ascii="Times New Roman" w:hAnsi="Times New Roman"/>
          <w:color w:val="000000"/>
          <w:sz w:val="26"/>
          <w:szCs w:val="26"/>
        </w:rPr>
      </w:pPr>
      <w:r w:rsidRPr="00956CBD">
        <w:rPr>
          <w:rFonts w:ascii="Times New Roman" w:hAnsi="Times New Roman" w:cs="Times New Roman"/>
          <w:noProof/>
          <w:sz w:val="24"/>
          <w:szCs w:val="24"/>
          <w:lang w:eastAsia="lv-LV"/>
        </w:rPr>
        <mc:AlternateContent>
          <mc:Choice Requires="wps">
            <w:drawing>
              <wp:anchor distT="0" distB="0" distL="114300" distR="114300" simplePos="0" relativeHeight="251661312" behindDoc="1" locked="0" layoutInCell="1" allowOverlap="1" wp14:anchorId="224F4871" wp14:editId="6AE0377F">
                <wp:simplePos x="0" y="0"/>
                <wp:positionH relativeFrom="margin">
                  <wp:posOffset>4284980</wp:posOffset>
                </wp:positionH>
                <wp:positionV relativeFrom="paragraph">
                  <wp:posOffset>80645</wp:posOffset>
                </wp:positionV>
                <wp:extent cx="1714500" cy="1664335"/>
                <wp:effectExtent l="0" t="0" r="0" b="31115"/>
                <wp:wrapTight wrapText="bothSides">
                  <wp:wrapPolygon edited="0">
                    <wp:start x="1920" y="0"/>
                    <wp:lineTo x="0" y="989"/>
                    <wp:lineTo x="0" y="20520"/>
                    <wp:lineTo x="1920" y="21757"/>
                    <wp:lineTo x="2880" y="21757"/>
                    <wp:lineTo x="18720" y="21757"/>
                    <wp:lineTo x="19440" y="21757"/>
                    <wp:lineTo x="21360" y="20273"/>
                    <wp:lineTo x="21360" y="989"/>
                    <wp:lineTo x="19440" y="0"/>
                    <wp:lineTo x="1920" y="0"/>
                  </wp:wrapPolygon>
                </wp:wrapTight>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664335"/>
                        </a:xfrm>
                        <a:prstGeom prst="roundRect">
                          <a:avLst>
                            <a:gd name="adj" fmla="val 16667"/>
                          </a:avLst>
                        </a:prstGeom>
                        <a:solidFill>
                          <a:schemeClr val="accent4">
                            <a:lumMod val="60000"/>
                            <a:lumOff val="40000"/>
                          </a:schemeClr>
                        </a:solidFill>
                        <a:ln>
                          <a:noFill/>
                        </a:ln>
                        <a:effectLst>
                          <a:outerShdw dist="20000" dir="5400000" rotWithShape="0">
                            <a:srgbClr val="000000">
                              <a:alpha val="37999"/>
                            </a:srgbClr>
                          </a:outerShdw>
                        </a:effectLst>
                      </wps:spPr>
                      <wps:txbx>
                        <w:txbxContent>
                          <w:p w14:paraId="37855B65" w14:textId="51505A94" w:rsidR="007B05E2" w:rsidRPr="00A044FF" w:rsidRDefault="007B05E2" w:rsidP="007B05E2">
                            <w:pPr>
                              <w:spacing w:after="0" w:line="240" w:lineRule="auto"/>
                              <w:jc w:val="center"/>
                              <w:rPr>
                                <w:rFonts w:ascii="Times New Roman" w:hAnsi="Times New Roman" w:cs="Times New Roman"/>
                                <w:b/>
                                <w:sz w:val="24"/>
                                <w:szCs w:val="24"/>
                              </w:rPr>
                            </w:pPr>
                            <w:r w:rsidRPr="00A044FF">
                              <w:rPr>
                                <w:rFonts w:ascii="Times New Roman" w:hAnsi="Times New Roman" w:cs="Times New Roman"/>
                                <w:b/>
                                <w:color w:val="403152" w:themeColor="accent4" w:themeShade="80"/>
                                <w:sz w:val="24"/>
                                <w:szCs w:val="24"/>
                              </w:rPr>
                              <w:t xml:space="preserve">! </w:t>
                            </w:r>
                            <w:r w:rsidRPr="00A044FF">
                              <w:rPr>
                                <w:rFonts w:ascii="Times New Roman" w:hAnsi="Times New Roman" w:cs="Times New Roman"/>
                                <w:b/>
                                <w:sz w:val="24"/>
                                <w:szCs w:val="24"/>
                                <w:u w:val="single"/>
                              </w:rPr>
                              <w:t>Individuālās</w:t>
                            </w:r>
                            <w:r w:rsidRPr="00A044FF">
                              <w:rPr>
                                <w:rFonts w:ascii="Times New Roman" w:hAnsi="Times New Roman" w:cs="Times New Roman"/>
                                <w:b/>
                                <w:sz w:val="24"/>
                                <w:szCs w:val="24"/>
                              </w:rPr>
                              <w:t xml:space="preserve"> supervīzijas sesijas ilgums ir </w:t>
                            </w:r>
                            <w:r w:rsidRPr="00A044FF">
                              <w:rPr>
                                <w:rFonts w:ascii="Times New Roman" w:hAnsi="Times New Roman" w:cs="Times New Roman"/>
                                <w:b/>
                                <w:sz w:val="24"/>
                                <w:szCs w:val="24"/>
                                <w:u w:val="single"/>
                              </w:rPr>
                              <w:t>1-stunda</w:t>
                            </w:r>
                            <w:r w:rsidRPr="00A044FF">
                              <w:rPr>
                                <w:rFonts w:ascii="Times New Roman" w:hAnsi="Times New Roman" w:cs="Times New Roman"/>
                                <w:b/>
                                <w:sz w:val="24"/>
                                <w:szCs w:val="24"/>
                              </w:rPr>
                              <w:t xml:space="preserve"> !</w:t>
                            </w:r>
                          </w:p>
                          <w:p w14:paraId="08C01E50" w14:textId="77777777" w:rsidR="007B05E2" w:rsidRPr="00A044FF" w:rsidRDefault="007B05E2" w:rsidP="007B05E2">
                            <w:pPr>
                              <w:spacing w:after="0" w:line="240" w:lineRule="auto"/>
                              <w:jc w:val="center"/>
                              <w:rPr>
                                <w:rFonts w:ascii="Times New Roman" w:hAnsi="Times New Roman" w:cs="Times New Roman"/>
                                <w:b/>
                                <w:sz w:val="24"/>
                                <w:szCs w:val="24"/>
                                <w:u w:val="single"/>
                              </w:rPr>
                            </w:pPr>
                          </w:p>
                          <w:p w14:paraId="569ADE9B" w14:textId="12AFBAF5" w:rsidR="007B05E2" w:rsidRPr="00A044FF" w:rsidRDefault="007B05E2" w:rsidP="007B05E2">
                            <w:pPr>
                              <w:spacing w:after="0" w:line="240" w:lineRule="auto"/>
                              <w:jc w:val="center"/>
                              <w:rPr>
                                <w:rFonts w:ascii="Times New Roman" w:hAnsi="Times New Roman" w:cs="Times New Roman"/>
                                <w:b/>
                                <w:color w:val="403152" w:themeColor="accent4" w:themeShade="80"/>
                                <w:sz w:val="24"/>
                                <w:szCs w:val="24"/>
                              </w:rPr>
                            </w:pPr>
                            <w:r w:rsidRPr="00A044FF">
                              <w:rPr>
                                <w:rFonts w:ascii="Times New Roman" w:hAnsi="Times New Roman" w:cs="Times New Roman"/>
                                <w:b/>
                                <w:sz w:val="24"/>
                                <w:szCs w:val="24"/>
                                <w:u w:val="single"/>
                              </w:rPr>
                              <w:t>! Grupas, komandas un organizācijas</w:t>
                            </w:r>
                            <w:r w:rsidRPr="00A044FF">
                              <w:rPr>
                                <w:rFonts w:ascii="Times New Roman" w:hAnsi="Times New Roman" w:cs="Times New Roman"/>
                                <w:b/>
                                <w:sz w:val="24"/>
                                <w:szCs w:val="24"/>
                              </w:rPr>
                              <w:t xml:space="preserve"> supervīzijas sesijas – </w:t>
                            </w:r>
                            <w:r w:rsidRPr="00A044FF">
                              <w:rPr>
                                <w:rFonts w:ascii="Times New Roman" w:hAnsi="Times New Roman" w:cs="Times New Roman"/>
                                <w:b/>
                                <w:sz w:val="24"/>
                                <w:szCs w:val="24"/>
                                <w:u w:val="single"/>
                              </w:rPr>
                              <w:t>3-stundas</w:t>
                            </w:r>
                            <w:r w:rsidRPr="00A044FF">
                              <w:rPr>
                                <w:rFonts w:ascii="Times New Roman" w:hAnsi="Times New Roman" w:cs="Times New Roman"/>
                                <w:b/>
                                <w:color w:val="403152" w:themeColor="accent4" w:themeShade="80"/>
                                <w:sz w:val="24"/>
                                <w:szCs w:val="24"/>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24F4871" id="Rectangle: Rounded Corners 15" o:spid="_x0000_s1026" style="position:absolute;left:0;text-align:left;margin-left:337.4pt;margin-top:6.35pt;width:135pt;height:131.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" fillcolor="#b2a1c7 [1943]" stroked="f">
                <v:shadow on="t" color="black" opacity="24903f" origin=",.5" offset="0,.55556mm"/>
                <v:textbox>
                  <w:txbxContent>
                    <w:p w14:paraId="37855B65" w14:textId="51505A94" w:rsidR="007B05E2" w:rsidRPr="00A044FF" w:rsidRDefault="007B05E2" w:rsidP="007B05E2">
                      <w:pPr>
                        <w:spacing w:after="0" w:line="240" w:lineRule="auto"/>
                        <w:jc w:val="center"/>
                        <w:rPr>
                          <w:rFonts w:ascii="Times New Roman" w:hAnsi="Times New Roman" w:cs="Times New Roman"/>
                          <w:b/>
                          <w:sz w:val="24"/>
                          <w:szCs w:val="24"/>
                        </w:rPr>
                      </w:pPr>
                      <w:r w:rsidRPr="00A044FF">
                        <w:rPr>
                          <w:rFonts w:ascii="Times New Roman" w:hAnsi="Times New Roman" w:cs="Times New Roman"/>
                          <w:b/>
                          <w:color w:val="403152" w:themeColor="accent4" w:themeShade="80"/>
                          <w:sz w:val="24"/>
                          <w:szCs w:val="24"/>
                        </w:rPr>
                        <w:t xml:space="preserve">! </w:t>
                      </w:r>
                      <w:r w:rsidRPr="00A044FF">
                        <w:rPr>
                          <w:rFonts w:ascii="Times New Roman" w:hAnsi="Times New Roman" w:cs="Times New Roman"/>
                          <w:b/>
                          <w:sz w:val="24"/>
                          <w:szCs w:val="24"/>
                          <w:u w:val="single"/>
                        </w:rPr>
                        <w:t>Individuālās</w:t>
                      </w:r>
                      <w:r w:rsidRPr="00A044FF">
                        <w:rPr>
                          <w:rFonts w:ascii="Times New Roman" w:hAnsi="Times New Roman" w:cs="Times New Roman"/>
                          <w:b/>
                          <w:sz w:val="24"/>
                          <w:szCs w:val="24"/>
                        </w:rPr>
                        <w:t xml:space="preserve"> supervīzijas sesijas ilgums ir </w:t>
                      </w:r>
                      <w:r w:rsidRPr="00A044FF">
                        <w:rPr>
                          <w:rFonts w:ascii="Times New Roman" w:hAnsi="Times New Roman" w:cs="Times New Roman"/>
                          <w:b/>
                          <w:sz w:val="24"/>
                          <w:szCs w:val="24"/>
                          <w:u w:val="single"/>
                        </w:rPr>
                        <w:t>1-stunda</w:t>
                      </w:r>
                      <w:r w:rsidRPr="00A044FF">
                        <w:rPr>
                          <w:rFonts w:ascii="Times New Roman" w:hAnsi="Times New Roman" w:cs="Times New Roman"/>
                          <w:b/>
                          <w:sz w:val="24"/>
                          <w:szCs w:val="24"/>
                        </w:rPr>
                        <w:t xml:space="preserve"> !</w:t>
                      </w:r>
                    </w:p>
                    <w:p w14:paraId="08C01E50" w14:textId="77777777" w:rsidR="007B05E2" w:rsidRPr="00A044FF" w:rsidRDefault="007B05E2" w:rsidP="007B05E2">
                      <w:pPr>
                        <w:spacing w:after="0" w:line="240" w:lineRule="auto"/>
                        <w:jc w:val="center"/>
                        <w:rPr>
                          <w:rFonts w:ascii="Times New Roman" w:hAnsi="Times New Roman" w:cs="Times New Roman"/>
                          <w:b/>
                          <w:sz w:val="24"/>
                          <w:szCs w:val="24"/>
                          <w:u w:val="single"/>
                        </w:rPr>
                      </w:pPr>
                    </w:p>
                    <w:p w14:paraId="569ADE9B" w14:textId="12AFBAF5" w:rsidR="007B05E2" w:rsidRPr="00A044FF" w:rsidRDefault="007B05E2" w:rsidP="007B05E2">
                      <w:pPr>
                        <w:spacing w:after="0" w:line="240" w:lineRule="auto"/>
                        <w:jc w:val="center"/>
                        <w:rPr>
                          <w:rFonts w:ascii="Times New Roman" w:hAnsi="Times New Roman" w:cs="Times New Roman"/>
                          <w:b/>
                          <w:color w:val="403152" w:themeColor="accent4" w:themeShade="80"/>
                          <w:sz w:val="24"/>
                          <w:szCs w:val="24"/>
                        </w:rPr>
                      </w:pPr>
                      <w:r w:rsidRPr="00A044FF">
                        <w:rPr>
                          <w:rFonts w:ascii="Times New Roman" w:hAnsi="Times New Roman" w:cs="Times New Roman"/>
                          <w:b/>
                          <w:sz w:val="24"/>
                          <w:szCs w:val="24"/>
                          <w:u w:val="single"/>
                        </w:rPr>
                        <w:t>! Grupas, komandas un organizācijas</w:t>
                      </w:r>
                      <w:r w:rsidRPr="00A044FF">
                        <w:rPr>
                          <w:rFonts w:ascii="Times New Roman" w:hAnsi="Times New Roman" w:cs="Times New Roman"/>
                          <w:b/>
                          <w:sz w:val="24"/>
                          <w:szCs w:val="24"/>
                        </w:rPr>
                        <w:t xml:space="preserve"> supervīzijas sesijas – </w:t>
                      </w:r>
                      <w:r w:rsidRPr="00A044FF">
                        <w:rPr>
                          <w:rFonts w:ascii="Times New Roman" w:hAnsi="Times New Roman" w:cs="Times New Roman"/>
                          <w:b/>
                          <w:sz w:val="24"/>
                          <w:szCs w:val="24"/>
                          <w:u w:val="single"/>
                        </w:rPr>
                        <w:t>3-stundas</w:t>
                      </w:r>
                      <w:r w:rsidRPr="00A044FF">
                        <w:rPr>
                          <w:rFonts w:ascii="Times New Roman" w:hAnsi="Times New Roman" w:cs="Times New Roman"/>
                          <w:b/>
                          <w:color w:val="403152" w:themeColor="accent4" w:themeShade="80"/>
                          <w:sz w:val="24"/>
                          <w:szCs w:val="24"/>
                        </w:rPr>
                        <w:t>!</w:t>
                      </w:r>
                    </w:p>
                  </w:txbxContent>
                </v:textbox>
                <w10:wrap type="tight" anchorx="margin"/>
              </v:roundrect>
            </w:pict>
          </mc:Fallback>
        </mc:AlternateContent>
      </w:r>
      <w:r w:rsidR="00E91E36" w:rsidRPr="00956CBD">
        <w:rPr>
          <w:rFonts w:ascii="Times New Roman" w:hAnsi="Times New Roman" w:cs="Times New Roman"/>
          <w:sz w:val="24"/>
          <w:szCs w:val="24"/>
        </w:rPr>
        <w:t xml:space="preserve">Grupas, pēc sava sastāva, var būt dažādas un ietvert vienas vai vairāku iestāžu darbiniekus. </w:t>
      </w:r>
      <w:r w:rsidR="0076023C" w:rsidRPr="00956CBD">
        <w:rPr>
          <w:rFonts w:ascii="Times New Roman" w:hAnsi="Times New Roman" w:cs="Times New Roman"/>
          <w:sz w:val="24"/>
          <w:szCs w:val="24"/>
        </w:rPr>
        <w:t xml:space="preserve">Supervīzijas grupu no vairāku iestāžu darbiniekiem ir pieļaujams veidot ne tikai pašvaldībām ar nelielu sociālā darba speciālistu skaitu, bet arī pašvaldībām un iestādēm, kurām ir pietiekams sociālā darba speciālistu skaits grupas nokomplektēšanai, tomēr grupas veidošanai nepieciešams vienojošs “elements” (piemēram, grupas </w:t>
      </w:r>
      <w:proofErr w:type="spellStart"/>
      <w:r w:rsidR="0076023C" w:rsidRPr="00956CBD">
        <w:rPr>
          <w:rFonts w:ascii="Times New Roman" w:hAnsi="Times New Roman" w:cs="Times New Roman"/>
          <w:sz w:val="24"/>
          <w:szCs w:val="24"/>
        </w:rPr>
        <w:t>supervīzija</w:t>
      </w:r>
      <w:proofErr w:type="spellEnd"/>
      <w:r w:rsidR="0076023C" w:rsidRPr="00956CBD">
        <w:rPr>
          <w:rFonts w:ascii="Times New Roman" w:hAnsi="Times New Roman" w:cs="Times New Roman"/>
          <w:sz w:val="24"/>
          <w:szCs w:val="24"/>
        </w:rPr>
        <w:t xml:space="preserve"> sociālo dienestu vadītājiem, komandas </w:t>
      </w:r>
      <w:proofErr w:type="spellStart"/>
      <w:r w:rsidR="0076023C" w:rsidRPr="00956CBD">
        <w:rPr>
          <w:rFonts w:ascii="Times New Roman" w:hAnsi="Times New Roman" w:cs="Times New Roman"/>
          <w:sz w:val="24"/>
          <w:szCs w:val="24"/>
        </w:rPr>
        <w:t>supervīzija</w:t>
      </w:r>
      <w:proofErr w:type="spellEnd"/>
      <w:r w:rsidR="0076023C" w:rsidRPr="00956CBD">
        <w:rPr>
          <w:rFonts w:ascii="Times New Roman" w:hAnsi="Times New Roman" w:cs="Times New Roman"/>
          <w:sz w:val="24"/>
          <w:szCs w:val="24"/>
        </w:rPr>
        <w:t xml:space="preserve"> vienas vai vairāku iestāžu darbiniekiem sadarbības uzlabošanai, organizācijas </w:t>
      </w:r>
      <w:proofErr w:type="spellStart"/>
      <w:r w:rsidR="0076023C" w:rsidRPr="00956CBD">
        <w:rPr>
          <w:rFonts w:ascii="Times New Roman" w:hAnsi="Times New Roman" w:cs="Times New Roman"/>
          <w:sz w:val="24"/>
          <w:szCs w:val="24"/>
        </w:rPr>
        <w:t>supervīzija</w:t>
      </w:r>
      <w:proofErr w:type="spellEnd"/>
      <w:r w:rsidR="0076023C" w:rsidRPr="00956CBD">
        <w:rPr>
          <w:rFonts w:ascii="Times New Roman" w:hAnsi="Times New Roman" w:cs="Times New Roman"/>
          <w:sz w:val="24"/>
          <w:szCs w:val="24"/>
        </w:rPr>
        <w:t xml:space="preserve"> vienas iestādes darbiniekiem darba uzdevumu efektīvākai veikšanai, u.c.). </w:t>
      </w:r>
    </w:p>
    <w:p w14:paraId="31931240" w14:textId="0B1C4390" w:rsidR="00A61FFD" w:rsidRPr="00956CBD" w:rsidRDefault="00A61FFD" w:rsidP="007E4AD4">
      <w:pPr>
        <w:spacing w:after="0" w:line="240" w:lineRule="auto"/>
        <w:ind w:right="43" w:firstLine="567"/>
        <w:jc w:val="both"/>
        <w:rPr>
          <w:rFonts w:ascii="Times New Roman" w:hAnsi="Times New Roman" w:cs="Times New Roman"/>
          <w:sz w:val="24"/>
          <w:szCs w:val="24"/>
        </w:rPr>
      </w:pPr>
      <w:r w:rsidRPr="00956CBD">
        <w:rPr>
          <w:rFonts w:ascii="Times New Roman" w:hAnsi="Times New Roman" w:cs="Times New Roman"/>
          <w:sz w:val="24"/>
          <w:szCs w:val="24"/>
        </w:rPr>
        <w:t>Pašvaldība apzina sociālā darba speciālist</w:t>
      </w:r>
      <w:r w:rsidR="002D316D" w:rsidRPr="00956CBD">
        <w:rPr>
          <w:rFonts w:ascii="Times New Roman" w:hAnsi="Times New Roman" w:cs="Times New Roman"/>
          <w:sz w:val="24"/>
          <w:szCs w:val="24"/>
        </w:rPr>
        <w:t>u</w:t>
      </w:r>
      <w:r w:rsidRPr="00956CBD">
        <w:rPr>
          <w:rFonts w:ascii="Times New Roman" w:hAnsi="Times New Roman" w:cs="Times New Roman"/>
          <w:sz w:val="24"/>
          <w:szCs w:val="24"/>
        </w:rPr>
        <w:t xml:space="preserve"> profesionālās kompetences pilnveides vajadzības un izvēlas supervīzijas veidu. </w:t>
      </w:r>
      <w:r w:rsidR="008A3CF9" w:rsidRPr="00956CBD">
        <w:rPr>
          <w:rFonts w:ascii="Times New Roman" w:eastAsia="Times New Roman" w:hAnsi="Times New Roman" w:cs="Times New Roman"/>
          <w:sz w:val="24"/>
          <w:szCs w:val="24"/>
          <w:shd w:val="clear" w:color="auto" w:fill="FFFFFF"/>
        </w:rPr>
        <w:t xml:space="preserve">Ievērojot attālinātas saziņas specifiku, </w:t>
      </w:r>
      <w:r w:rsidR="002652E5" w:rsidRPr="00956CBD">
        <w:rPr>
          <w:rFonts w:ascii="Times New Roman" w:eastAsia="Times New Roman" w:hAnsi="Times New Roman" w:cs="Times New Roman"/>
          <w:sz w:val="24"/>
          <w:szCs w:val="24"/>
          <w:shd w:val="clear" w:color="auto" w:fill="FFFFFF"/>
        </w:rPr>
        <w:t xml:space="preserve">ir pieļaujams </w:t>
      </w:r>
      <w:r w:rsidR="008A3CF9" w:rsidRPr="00956CBD">
        <w:rPr>
          <w:rFonts w:ascii="Times New Roman" w:eastAsia="Times New Roman" w:hAnsi="Times New Roman" w:cs="Times New Roman"/>
          <w:sz w:val="24"/>
          <w:szCs w:val="24"/>
          <w:shd w:val="clear" w:color="auto" w:fill="FFFFFF"/>
        </w:rPr>
        <w:t>attālināt</w:t>
      </w:r>
      <w:r w:rsidR="002652E5" w:rsidRPr="00956CBD">
        <w:rPr>
          <w:rFonts w:ascii="Times New Roman" w:eastAsia="Times New Roman" w:hAnsi="Times New Roman" w:cs="Times New Roman"/>
          <w:sz w:val="24"/>
          <w:szCs w:val="24"/>
          <w:shd w:val="clear" w:color="auto" w:fill="FFFFFF"/>
        </w:rPr>
        <w:t>as</w:t>
      </w:r>
      <w:r w:rsidR="008A3CF9" w:rsidRPr="00956CBD">
        <w:rPr>
          <w:rFonts w:ascii="Times New Roman" w:eastAsia="Times New Roman" w:hAnsi="Times New Roman" w:cs="Times New Roman"/>
          <w:sz w:val="24"/>
          <w:szCs w:val="24"/>
          <w:shd w:val="clear" w:color="auto" w:fill="FFFFFF"/>
        </w:rPr>
        <w:t xml:space="preserve"> </w:t>
      </w:r>
      <w:r w:rsidR="002652E5" w:rsidRPr="00956CBD">
        <w:rPr>
          <w:rFonts w:ascii="Times New Roman" w:eastAsia="Times New Roman" w:hAnsi="Times New Roman" w:cs="Times New Roman"/>
          <w:sz w:val="24"/>
          <w:szCs w:val="24"/>
          <w:shd w:val="clear" w:color="auto" w:fill="FFFFFF"/>
        </w:rPr>
        <w:t xml:space="preserve">grupas, komandas un organizācijas </w:t>
      </w:r>
      <w:r w:rsidR="008A3CF9" w:rsidRPr="00956CBD">
        <w:rPr>
          <w:rFonts w:ascii="Times New Roman" w:eastAsia="Times New Roman" w:hAnsi="Times New Roman" w:cs="Times New Roman"/>
          <w:sz w:val="24"/>
          <w:szCs w:val="24"/>
          <w:shd w:val="clear" w:color="auto" w:fill="FFFFFF"/>
        </w:rPr>
        <w:t xml:space="preserve">supervīzijas sesijas laikā ieplānot pārtraukumus, tas nozīmē - Supervīzijas grupā sesiju (3 stundas) pieļaujams dalīt </w:t>
      </w:r>
      <w:r w:rsidR="008A3CF9" w:rsidRPr="005041E8">
        <w:rPr>
          <w:rFonts w:ascii="Times New Roman" w:eastAsia="Times New Roman" w:hAnsi="Times New Roman" w:cs="Times New Roman"/>
          <w:sz w:val="24"/>
          <w:szCs w:val="24"/>
          <w:shd w:val="clear" w:color="auto" w:fill="FFFFFF"/>
        </w:rPr>
        <w:t>daļās.</w:t>
      </w:r>
      <w:r w:rsidR="008A3CF9" w:rsidRPr="005041E8">
        <w:rPr>
          <w:rFonts w:ascii="Times New Roman" w:hAnsi="Times New Roman" w:cs="Times New Roman"/>
          <w:sz w:val="24"/>
          <w:szCs w:val="24"/>
        </w:rPr>
        <w:t xml:space="preserve"> </w:t>
      </w:r>
      <w:r w:rsidRPr="005041E8">
        <w:rPr>
          <w:rFonts w:ascii="Times New Roman" w:hAnsi="Times New Roman" w:cs="Times New Roman"/>
          <w:sz w:val="24"/>
          <w:szCs w:val="24"/>
        </w:rPr>
        <w:t xml:space="preserve">Sociālo pakalpojumu sniedzējam jānodrošina darbiniekiem regulāru profesionālās kompetences pilnveidi – ne mazāk par </w:t>
      </w:r>
      <w:r w:rsidR="005041E8" w:rsidRPr="005041E8">
        <w:rPr>
          <w:rFonts w:ascii="Times New Roman" w:hAnsi="Times New Roman" w:cs="Times New Roman"/>
          <w:sz w:val="24"/>
          <w:szCs w:val="24"/>
        </w:rPr>
        <w:t xml:space="preserve">10 </w:t>
      </w:r>
      <w:r w:rsidR="005041E8" w:rsidRPr="005041E8">
        <w:rPr>
          <w:rFonts w:ascii="Times New Roman" w:hAnsi="Times New Roman" w:cs="Times New Roman"/>
          <w:sz w:val="24"/>
          <w:szCs w:val="24"/>
        </w:rPr>
        <w:lastRenderedPageBreak/>
        <w:t>supervīzijas sesijas</w:t>
      </w:r>
      <w:r w:rsidRPr="005041E8">
        <w:rPr>
          <w:rFonts w:ascii="Times New Roman" w:hAnsi="Times New Roman" w:cs="Times New Roman"/>
          <w:sz w:val="24"/>
          <w:szCs w:val="24"/>
        </w:rPr>
        <w:t xml:space="preserve"> gadā</w:t>
      </w:r>
      <w:r w:rsidRPr="005041E8">
        <w:rPr>
          <w:rStyle w:val="FootnoteReference"/>
          <w:rFonts w:ascii="Times New Roman" w:hAnsi="Times New Roman" w:cs="Times New Roman"/>
          <w:sz w:val="24"/>
          <w:szCs w:val="24"/>
        </w:rPr>
        <w:footnoteReference w:id="2"/>
      </w:r>
      <w:r w:rsidRPr="005041E8">
        <w:rPr>
          <w:rFonts w:ascii="Times New Roman" w:hAnsi="Times New Roman" w:cs="Times New Roman"/>
          <w:sz w:val="24"/>
          <w:szCs w:val="24"/>
        </w:rPr>
        <w:t xml:space="preserve">. </w:t>
      </w:r>
      <w:r w:rsidR="001D3769" w:rsidRPr="005041E8">
        <w:rPr>
          <w:rFonts w:ascii="Times New Roman" w:hAnsi="Times New Roman" w:cs="Times New Roman"/>
          <w:sz w:val="24"/>
          <w:szCs w:val="24"/>
        </w:rPr>
        <w:t>I</w:t>
      </w:r>
      <w:r w:rsidR="001D3769" w:rsidRPr="00956CBD">
        <w:rPr>
          <w:rFonts w:ascii="Times New Roman" w:hAnsi="Times New Roman" w:cs="Times New Roman"/>
          <w:sz w:val="24"/>
          <w:szCs w:val="24"/>
        </w:rPr>
        <w:t xml:space="preserve">dentificētās “vajadzības” – supervīzijas veidu un </w:t>
      </w:r>
      <w:r w:rsidR="001D3769" w:rsidRPr="00956CBD">
        <w:rPr>
          <w:rFonts w:ascii="Times New Roman" w:hAnsi="Times New Roman" w:cs="Times New Roman"/>
          <w:i/>
          <w:sz w:val="24"/>
          <w:szCs w:val="24"/>
        </w:rPr>
        <w:t>uzdevumu</w:t>
      </w:r>
      <w:r w:rsidR="001D3769" w:rsidRPr="00956CBD">
        <w:rPr>
          <w:rFonts w:ascii="Times New Roman" w:hAnsi="Times New Roman" w:cs="Times New Roman"/>
          <w:sz w:val="24"/>
          <w:szCs w:val="24"/>
        </w:rPr>
        <w:t xml:space="preserve">, personu un </w:t>
      </w:r>
      <w:proofErr w:type="spellStart"/>
      <w:r w:rsidR="001D3769" w:rsidRPr="00956CBD">
        <w:rPr>
          <w:rFonts w:ascii="Times New Roman" w:hAnsi="Times New Roman" w:cs="Times New Roman"/>
          <w:sz w:val="24"/>
          <w:szCs w:val="24"/>
        </w:rPr>
        <w:t>supervīziju</w:t>
      </w:r>
      <w:proofErr w:type="spellEnd"/>
      <w:r w:rsidR="001D3769" w:rsidRPr="00956CBD">
        <w:rPr>
          <w:rFonts w:ascii="Times New Roman" w:hAnsi="Times New Roman" w:cs="Times New Roman"/>
          <w:sz w:val="24"/>
          <w:szCs w:val="24"/>
        </w:rPr>
        <w:t xml:space="preserve"> skaitu, vēlamo norises laiku supervīzijas pakalpojuma “saņemšanai” apkopo </w:t>
      </w:r>
      <w:r w:rsidR="007B05E2" w:rsidRPr="00956CBD">
        <w:rPr>
          <w:rFonts w:ascii="Times New Roman" w:hAnsi="Times New Roman" w:cs="Times New Roman"/>
          <w:sz w:val="24"/>
          <w:szCs w:val="24"/>
        </w:rPr>
        <w:t>aicinājumā iesniegt piedāvājumu</w:t>
      </w:r>
      <w:r w:rsidR="001D3769" w:rsidRPr="00956CBD">
        <w:rPr>
          <w:rFonts w:ascii="Times New Roman" w:hAnsi="Times New Roman" w:cs="Times New Roman"/>
          <w:sz w:val="24"/>
          <w:szCs w:val="24"/>
        </w:rPr>
        <w:t>.</w:t>
      </w:r>
    </w:p>
    <w:p w14:paraId="5B251D60" w14:textId="77777777" w:rsidR="00C72B2E" w:rsidRPr="00956CBD" w:rsidRDefault="00C72B2E" w:rsidP="00C72B2E">
      <w:pPr>
        <w:spacing w:after="0"/>
        <w:ind w:firstLine="567"/>
        <w:jc w:val="both"/>
        <w:rPr>
          <w:rFonts w:ascii="Times New Roman" w:hAnsi="Times New Roman" w:cs="Times New Roman"/>
          <w:color w:val="000000" w:themeColor="text1"/>
          <w:sz w:val="24"/>
          <w:szCs w:val="24"/>
          <w:lang w:eastAsia="lv-LV"/>
        </w:rPr>
      </w:pPr>
      <w:bookmarkStart w:id="0" w:name="_Hlk121132594"/>
      <w:r w:rsidRPr="00956CBD">
        <w:rPr>
          <w:rFonts w:ascii="Times New Roman" w:hAnsi="Times New Roman" w:cs="Times New Roman"/>
          <w:color w:val="000000" w:themeColor="text1"/>
          <w:sz w:val="24"/>
          <w:szCs w:val="24"/>
          <w:lang w:eastAsia="lv-LV"/>
        </w:rPr>
        <w:t xml:space="preserve">Lai veiktu tirgus izpēti pašvaldībai būtu </w:t>
      </w:r>
      <w:proofErr w:type="spellStart"/>
      <w:r w:rsidRPr="00956CBD">
        <w:rPr>
          <w:rFonts w:ascii="Times New Roman" w:hAnsi="Times New Roman" w:cs="Times New Roman"/>
          <w:color w:val="000000" w:themeColor="text1"/>
          <w:sz w:val="24"/>
          <w:szCs w:val="24"/>
          <w:lang w:eastAsia="lv-LV"/>
        </w:rPr>
        <w:t>jānosūta</w:t>
      </w:r>
      <w:proofErr w:type="spellEnd"/>
      <w:r w:rsidRPr="00956CBD">
        <w:rPr>
          <w:rFonts w:ascii="Times New Roman" w:hAnsi="Times New Roman" w:cs="Times New Roman"/>
          <w:color w:val="000000" w:themeColor="text1"/>
          <w:sz w:val="24"/>
          <w:szCs w:val="24"/>
          <w:lang w:eastAsia="lv-LV"/>
        </w:rPr>
        <w:t xml:space="preserve"> vismaz trīs pretendentiem aicinājumu iesniegt piedāvājumu. Aicinājumā ir jānosaka skaidras prasības pretendenta un pakalpojuma atbilstības vērtēšanai:</w:t>
      </w:r>
    </w:p>
    <w:p w14:paraId="39E4CB56" w14:textId="77777777" w:rsidR="00C72B2E" w:rsidRPr="00956CBD" w:rsidRDefault="00C72B2E" w:rsidP="00D26624">
      <w:pPr>
        <w:pStyle w:val="ListParagraph"/>
        <w:numPr>
          <w:ilvl w:val="0"/>
          <w:numId w:val="6"/>
        </w:numPr>
        <w:spacing w:after="0"/>
        <w:jc w:val="both"/>
        <w:rPr>
          <w:rFonts w:ascii="Times New Roman" w:hAnsi="Times New Roman" w:cs="Times New Roman"/>
          <w:color w:val="000000" w:themeColor="text1"/>
          <w:sz w:val="24"/>
          <w:szCs w:val="24"/>
          <w:u w:val="single"/>
          <w:lang w:eastAsia="lv-LV"/>
        </w:rPr>
      </w:pPr>
      <w:r w:rsidRPr="00956CBD">
        <w:rPr>
          <w:rFonts w:ascii="Times New Roman" w:hAnsi="Times New Roman" w:cs="Times New Roman"/>
          <w:color w:val="000000" w:themeColor="text1"/>
          <w:sz w:val="24"/>
          <w:szCs w:val="24"/>
          <w:u w:val="single"/>
          <w:lang w:eastAsia="lv-LV"/>
        </w:rPr>
        <w:t>Ja tiek veikta tirgus izpēte ņemot vērā zemāko cenu, tad izvēlas supervīzijas pakalpojuma sniedzēju, kas iesniedzis zemāko cenu un atbilst, piemēram, šādiem nosacījumiem:</w:t>
      </w:r>
    </w:p>
    <w:p w14:paraId="19596575" w14:textId="77777777" w:rsidR="00C72B2E" w:rsidRPr="00956CBD" w:rsidRDefault="00C72B2E" w:rsidP="00D26624">
      <w:pPr>
        <w:pStyle w:val="ListParagraph"/>
        <w:numPr>
          <w:ilvl w:val="0"/>
          <w:numId w:val="7"/>
        </w:numPr>
        <w:spacing w:after="0"/>
        <w:ind w:hanging="218"/>
        <w:jc w:val="both"/>
        <w:rPr>
          <w:rFonts w:ascii="Times New Roman" w:hAnsi="Times New Roman" w:cs="Times New Roman"/>
          <w:sz w:val="24"/>
          <w:szCs w:val="24"/>
          <w:lang w:eastAsia="lv-LV"/>
        </w:rPr>
      </w:pPr>
      <w:r w:rsidRPr="00956CBD">
        <w:rPr>
          <w:rFonts w:ascii="Times New Roman" w:hAnsi="Times New Roman" w:cs="Times New Roman"/>
          <w:sz w:val="24"/>
          <w:szCs w:val="24"/>
          <w:lang w:eastAsia="lv-LV"/>
        </w:rPr>
        <w:t xml:space="preserve">klātienē īstenojamas supervīzijas gadījumā - pakalpojuma sniedzējs var nodrošināt </w:t>
      </w:r>
      <w:proofErr w:type="spellStart"/>
      <w:r w:rsidRPr="00956CBD">
        <w:rPr>
          <w:rFonts w:ascii="Times New Roman" w:hAnsi="Times New Roman" w:cs="Times New Roman"/>
          <w:sz w:val="24"/>
          <w:szCs w:val="24"/>
          <w:lang w:eastAsia="lv-LV"/>
        </w:rPr>
        <w:t>supervīziju</w:t>
      </w:r>
      <w:proofErr w:type="spellEnd"/>
      <w:r w:rsidRPr="00956CBD">
        <w:rPr>
          <w:rFonts w:ascii="Times New Roman" w:hAnsi="Times New Roman" w:cs="Times New Roman"/>
          <w:sz w:val="24"/>
          <w:szCs w:val="24"/>
          <w:lang w:eastAsia="lv-LV"/>
        </w:rPr>
        <w:t xml:space="preserve"> administratīvajā teritorijā, kurā pašvaldība ir izteikusi vēlmi saņemt </w:t>
      </w:r>
      <w:proofErr w:type="spellStart"/>
      <w:r w:rsidRPr="00956CBD">
        <w:rPr>
          <w:rFonts w:ascii="Times New Roman" w:hAnsi="Times New Roman" w:cs="Times New Roman"/>
          <w:sz w:val="24"/>
          <w:szCs w:val="24"/>
          <w:lang w:eastAsia="lv-LV"/>
        </w:rPr>
        <w:t>supervīziju</w:t>
      </w:r>
      <w:proofErr w:type="spellEnd"/>
      <w:r w:rsidRPr="00956CBD">
        <w:rPr>
          <w:rFonts w:ascii="Times New Roman" w:hAnsi="Times New Roman" w:cs="Times New Roman"/>
          <w:sz w:val="24"/>
          <w:szCs w:val="24"/>
          <w:lang w:eastAsia="lv-LV"/>
        </w:rPr>
        <w:t xml:space="preserve">, </w:t>
      </w:r>
    </w:p>
    <w:p w14:paraId="1595EA5C" w14:textId="77777777" w:rsidR="00C72B2E" w:rsidRPr="00956CBD" w:rsidRDefault="00C72B2E" w:rsidP="00D26624">
      <w:pPr>
        <w:pStyle w:val="ListParagraph"/>
        <w:numPr>
          <w:ilvl w:val="0"/>
          <w:numId w:val="7"/>
        </w:numPr>
        <w:spacing w:after="0"/>
        <w:ind w:hanging="218"/>
        <w:jc w:val="both"/>
        <w:rPr>
          <w:rFonts w:ascii="Times New Roman" w:hAnsi="Times New Roman" w:cs="Times New Roman"/>
          <w:sz w:val="24"/>
          <w:szCs w:val="24"/>
          <w:lang w:eastAsia="lv-LV"/>
        </w:rPr>
      </w:pPr>
      <w:r w:rsidRPr="00956CBD">
        <w:rPr>
          <w:rFonts w:ascii="Times New Roman" w:hAnsi="Times New Roman" w:cs="Times New Roman"/>
          <w:sz w:val="24"/>
          <w:szCs w:val="24"/>
          <w:lang w:eastAsia="lv-LV"/>
        </w:rPr>
        <w:t xml:space="preserve">attālināti īstenojamas supervīzijas gadījumā - pakalpojuma sniedzējs var piedāvāt pakalpojumu īstenot, izmantojot atbilstošu tehnisko nodrošinājumu (piemēram, </w:t>
      </w:r>
      <w:proofErr w:type="spellStart"/>
      <w:r w:rsidRPr="00956CBD">
        <w:rPr>
          <w:rFonts w:ascii="Times New Roman" w:hAnsi="Times New Roman" w:cs="Times New Roman"/>
          <w:sz w:val="24"/>
          <w:szCs w:val="24"/>
          <w:lang w:eastAsia="lv-LV"/>
        </w:rPr>
        <w:t>Zoom</w:t>
      </w:r>
      <w:proofErr w:type="spellEnd"/>
      <w:r w:rsidRPr="00956CBD">
        <w:rPr>
          <w:rFonts w:ascii="Times New Roman" w:hAnsi="Times New Roman" w:cs="Times New Roman"/>
          <w:sz w:val="24"/>
          <w:szCs w:val="24"/>
          <w:lang w:eastAsia="lv-LV"/>
        </w:rPr>
        <w:t xml:space="preserve">, </w:t>
      </w:r>
      <w:proofErr w:type="spellStart"/>
      <w:r w:rsidRPr="00956CBD">
        <w:rPr>
          <w:rFonts w:ascii="Times New Roman" w:hAnsi="Times New Roman" w:cs="Times New Roman"/>
          <w:sz w:val="24"/>
          <w:szCs w:val="24"/>
          <w:lang w:eastAsia="lv-LV"/>
        </w:rPr>
        <w:t>Webex</w:t>
      </w:r>
      <w:proofErr w:type="spellEnd"/>
      <w:r w:rsidRPr="00956CBD">
        <w:rPr>
          <w:rFonts w:ascii="Times New Roman" w:hAnsi="Times New Roman" w:cs="Times New Roman"/>
          <w:sz w:val="24"/>
          <w:szCs w:val="24"/>
          <w:lang w:eastAsia="lv-LV"/>
        </w:rPr>
        <w:t xml:space="preserve">, </w:t>
      </w:r>
      <w:proofErr w:type="spellStart"/>
      <w:r w:rsidRPr="00956CBD">
        <w:rPr>
          <w:rFonts w:ascii="Times New Roman" w:hAnsi="Times New Roman" w:cs="Times New Roman"/>
          <w:sz w:val="24"/>
          <w:szCs w:val="24"/>
          <w:lang w:eastAsia="lv-LV"/>
        </w:rPr>
        <w:t>WhatsApp</w:t>
      </w:r>
      <w:proofErr w:type="spellEnd"/>
      <w:r w:rsidRPr="00956CBD">
        <w:rPr>
          <w:rFonts w:ascii="Times New Roman" w:hAnsi="Times New Roman" w:cs="Times New Roman"/>
          <w:sz w:val="24"/>
          <w:szCs w:val="24"/>
          <w:lang w:eastAsia="lv-LV"/>
        </w:rPr>
        <w:t xml:space="preserve"> u.c. platformu) un konfidencialitāti supervīzijas laikā;</w:t>
      </w:r>
    </w:p>
    <w:p w14:paraId="334C8F62" w14:textId="77777777" w:rsidR="00C72B2E" w:rsidRPr="00956CBD" w:rsidRDefault="00C72B2E" w:rsidP="00D26624">
      <w:pPr>
        <w:pStyle w:val="ListParagraph"/>
        <w:numPr>
          <w:ilvl w:val="0"/>
          <w:numId w:val="7"/>
        </w:numPr>
        <w:spacing w:after="0"/>
        <w:ind w:hanging="218"/>
        <w:jc w:val="both"/>
        <w:rPr>
          <w:rFonts w:ascii="Times New Roman" w:hAnsi="Times New Roman" w:cs="Times New Roman"/>
          <w:sz w:val="24"/>
          <w:szCs w:val="24"/>
          <w:lang w:eastAsia="lv-LV"/>
        </w:rPr>
      </w:pPr>
      <w:r w:rsidRPr="00956CBD">
        <w:rPr>
          <w:rFonts w:ascii="Times New Roman" w:hAnsi="Times New Roman" w:cs="Times New Roman"/>
          <w:sz w:val="24"/>
          <w:szCs w:val="24"/>
          <w:lang w:eastAsia="lv-LV"/>
        </w:rPr>
        <w:t>pakalpojuma sniedzējs var nodrošināt supervīzijas pakalpojumu nepieciešamajā apjomā – piemēram sesiju skaits (individuālās supervīzijas sesijas ilgums 1 stunda, grupas, komandas un organizācijas supervīzijas sesijas ilgums 3 stundas);</w:t>
      </w:r>
    </w:p>
    <w:p w14:paraId="1B2572C7" w14:textId="77777777" w:rsidR="00C72B2E" w:rsidRPr="00956CBD" w:rsidRDefault="00C72B2E" w:rsidP="00D26624">
      <w:pPr>
        <w:pStyle w:val="ListParagraph"/>
        <w:numPr>
          <w:ilvl w:val="0"/>
          <w:numId w:val="7"/>
        </w:numPr>
        <w:spacing w:after="0"/>
        <w:ind w:hanging="218"/>
        <w:jc w:val="both"/>
        <w:rPr>
          <w:rFonts w:ascii="Times New Roman" w:hAnsi="Times New Roman" w:cs="Times New Roman"/>
          <w:sz w:val="24"/>
          <w:szCs w:val="24"/>
          <w:lang w:eastAsia="lv-LV"/>
        </w:rPr>
      </w:pPr>
      <w:r w:rsidRPr="00956CBD">
        <w:rPr>
          <w:rFonts w:ascii="Times New Roman" w:hAnsi="Times New Roman" w:cs="Times New Roman"/>
          <w:color w:val="000000" w:themeColor="text1"/>
          <w:sz w:val="24"/>
          <w:szCs w:val="24"/>
          <w:lang w:eastAsia="lv-LV"/>
        </w:rPr>
        <w:t>supervizoram ir spēkā esošs sertifikāts.</w:t>
      </w:r>
    </w:p>
    <w:p w14:paraId="06B0FD69" w14:textId="77777777" w:rsidR="00C72B2E" w:rsidRPr="00956CBD" w:rsidRDefault="00C72B2E" w:rsidP="00C72B2E">
      <w:pPr>
        <w:spacing w:after="0"/>
        <w:jc w:val="both"/>
        <w:rPr>
          <w:rFonts w:ascii="Times New Roman" w:hAnsi="Times New Roman" w:cs="Times New Roman"/>
          <w:sz w:val="24"/>
          <w:szCs w:val="24"/>
          <w:lang w:eastAsia="lv-LV"/>
        </w:rPr>
      </w:pPr>
    </w:p>
    <w:p w14:paraId="4EF652B3" w14:textId="77777777" w:rsidR="00C72B2E" w:rsidRPr="00956CBD" w:rsidRDefault="00C72B2E" w:rsidP="00D26624">
      <w:pPr>
        <w:pStyle w:val="ListParagraph"/>
        <w:numPr>
          <w:ilvl w:val="0"/>
          <w:numId w:val="6"/>
        </w:numPr>
        <w:spacing w:after="0"/>
        <w:jc w:val="both"/>
        <w:rPr>
          <w:rFonts w:ascii="Times New Roman" w:hAnsi="Times New Roman" w:cs="Times New Roman"/>
          <w:color w:val="000000" w:themeColor="text1"/>
          <w:sz w:val="24"/>
          <w:szCs w:val="24"/>
          <w:u w:val="single"/>
          <w:lang w:eastAsia="lv-LV"/>
        </w:rPr>
      </w:pPr>
      <w:r w:rsidRPr="00956CBD">
        <w:rPr>
          <w:rFonts w:ascii="Times New Roman" w:hAnsi="Times New Roman" w:cs="Times New Roman"/>
          <w:color w:val="000000" w:themeColor="text1"/>
          <w:sz w:val="24"/>
          <w:szCs w:val="24"/>
          <w:u w:val="single"/>
          <w:lang w:eastAsia="lv-LV"/>
        </w:rPr>
        <w:t>Ja tiek veikta tirgus izpēte ņemot vērā saimnieciski izdevīgos kritērijus, tad papildus iepriekš uzskatītajām prasībām var izvirzīt kvalitātes kritērijus, nosakot vērtēšanas pamatprincipus (piemēram):</w:t>
      </w:r>
    </w:p>
    <w:p w14:paraId="5ACF87A6" w14:textId="77777777" w:rsidR="00C72B2E" w:rsidRPr="00956CBD" w:rsidRDefault="00C72B2E" w:rsidP="00D26624">
      <w:pPr>
        <w:pStyle w:val="ListParagraph"/>
        <w:numPr>
          <w:ilvl w:val="0"/>
          <w:numId w:val="7"/>
        </w:numPr>
        <w:spacing w:after="0"/>
        <w:ind w:hanging="218"/>
        <w:jc w:val="both"/>
        <w:rPr>
          <w:rFonts w:ascii="Times New Roman" w:hAnsi="Times New Roman" w:cs="Times New Roman"/>
          <w:color w:val="000000" w:themeColor="text1"/>
          <w:sz w:val="24"/>
          <w:szCs w:val="24"/>
          <w:lang w:eastAsia="lv-LV"/>
        </w:rPr>
      </w:pPr>
      <w:r w:rsidRPr="00956CBD">
        <w:rPr>
          <w:rFonts w:ascii="Times New Roman" w:hAnsi="Times New Roman" w:cs="Times New Roman"/>
          <w:color w:val="000000" w:themeColor="text1"/>
          <w:sz w:val="24"/>
          <w:szCs w:val="24"/>
          <w:lang w:eastAsia="lv-LV"/>
        </w:rPr>
        <w:t>supervizora un iestādes darbinieka savstarpēja saderība (nav jāvaicā, jo informācija pašvaldībai ir pieejama);</w:t>
      </w:r>
    </w:p>
    <w:p w14:paraId="6693D759" w14:textId="77777777" w:rsidR="00C72B2E" w:rsidRPr="00956CBD" w:rsidRDefault="00C72B2E" w:rsidP="00D26624">
      <w:pPr>
        <w:pStyle w:val="ListParagraph"/>
        <w:numPr>
          <w:ilvl w:val="0"/>
          <w:numId w:val="7"/>
        </w:numPr>
        <w:spacing w:after="0"/>
        <w:ind w:hanging="218"/>
        <w:jc w:val="both"/>
        <w:rPr>
          <w:rFonts w:ascii="Times New Roman" w:hAnsi="Times New Roman" w:cs="Times New Roman"/>
          <w:color w:val="000000" w:themeColor="text1"/>
          <w:sz w:val="24"/>
          <w:szCs w:val="24"/>
          <w:lang w:eastAsia="lv-LV"/>
        </w:rPr>
      </w:pPr>
      <w:r w:rsidRPr="00956CBD">
        <w:rPr>
          <w:rFonts w:ascii="Times New Roman" w:hAnsi="Times New Roman" w:cs="Times New Roman"/>
          <w:color w:val="000000" w:themeColor="text1"/>
          <w:sz w:val="24"/>
          <w:szCs w:val="24"/>
          <w:lang w:eastAsia="lv-LV"/>
        </w:rPr>
        <w:t>supervizora sertifikācijas statusa ilgums (nav jāvaicā, jo informācija ir publiski pieejama);</w:t>
      </w:r>
    </w:p>
    <w:p w14:paraId="50B96EB0" w14:textId="77777777" w:rsidR="00C72B2E" w:rsidRPr="00956CBD" w:rsidRDefault="00C72B2E" w:rsidP="00D26624">
      <w:pPr>
        <w:pStyle w:val="ListParagraph"/>
        <w:numPr>
          <w:ilvl w:val="0"/>
          <w:numId w:val="7"/>
        </w:numPr>
        <w:spacing w:after="0"/>
        <w:ind w:hanging="218"/>
        <w:jc w:val="both"/>
        <w:rPr>
          <w:rFonts w:ascii="Times New Roman" w:hAnsi="Times New Roman" w:cs="Times New Roman"/>
          <w:color w:val="000000" w:themeColor="text1"/>
          <w:sz w:val="24"/>
          <w:szCs w:val="24"/>
          <w:lang w:eastAsia="lv-LV"/>
        </w:rPr>
      </w:pPr>
      <w:r w:rsidRPr="00956CBD">
        <w:rPr>
          <w:rFonts w:ascii="Times New Roman" w:hAnsi="Times New Roman" w:cs="Times New Roman"/>
          <w:color w:val="000000" w:themeColor="text1"/>
          <w:sz w:val="24"/>
          <w:szCs w:val="24"/>
          <w:lang w:eastAsia="lv-LV"/>
        </w:rPr>
        <w:t>supervizora pieredze supervīzijas vadīšanā sociālā darba speciālistiem ar noteiktu specializāciju (šo jāvaicā nosūtot aicinājumu iesniegt piedāvājumu).</w:t>
      </w:r>
      <w:bookmarkEnd w:id="0"/>
    </w:p>
    <w:p w14:paraId="237C1FE9" w14:textId="22ABCE4A" w:rsidR="003A169B" w:rsidRPr="00956CBD" w:rsidRDefault="00310D2A" w:rsidP="007E4AD4">
      <w:pPr>
        <w:spacing w:after="0" w:line="240" w:lineRule="auto"/>
        <w:ind w:right="43" w:firstLine="567"/>
        <w:jc w:val="both"/>
        <w:rPr>
          <w:rFonts w:ascii="Times New Roman" w:hAnsi="Times New Roman" w:cs="Times New Roman"/>
          <w:color w:val="000000" w:themeColor="text1"/>
          <w:sz w:val="24"/>
          <w:szCs w:val="24"/>
          <w:lang w:eastAsia="lv-LV"/>
        </w:rPr>
      </w:pPr>
      <w:r w:rsidRPr="00956CBD">
        <w:rPr>
          <w:rFonts w:ascii="Times New Roman" w:hAnsi="Times New Roman" w:cs="Times New Roman"/>
          <w:color w:val="000000" w:themeColor="text1"/>
          <w:sz w:val="24"/>
          <w:szCs w:val="24"/>
          <w:lang w:eastAsia="lv-LV"/>
        </w:rPr>
        <w:t>Vienlaikus ir jāņem vērā, ka pašvaldība ir tiesīga izvēlēties arī citus vērtēšanas kritērijus.</w:t>
      </w:r>
    </w:p>
    <w:p w14:paraId="2E5FA5F8" w14:textId="04C3AD66" w:rsidR="003A169B" w:rsidRPr="00956CBD" w:rsidRDefault="003A169B" w:rsidP="007E4AD4">
      <w:pPr>
        <w:spacing w:after="0" w:line="240" w:lineRule="auto"/>
        <w:ind w:right="43" w:firstLine="567"/>
        <w:jc w:val="both"/>
        <w:rPr>
          <w:rFonts w:ascii="Times New Roman" w:hAnsi="Times New Roman" w:cs="Times New Roman"/>
          <w:color w:val="000000" w:themeColor="text1"/>
          <w:sz w:val="24"/>
          <w:szCs w:val="24"/>
          <w:lang w:eastAsia="lv-LV"/>
        </w:rPr>
      </w:pPr>
    </w:p>
    <w:p w14:paraId="0019413F" w14:textId="77529C01" w:rsidR="00E72A10" w:rsidRPr="00E91E36" w:rsidRDefault="009F6C7B" w:rsidP="009F6C7B">
      <w:pPr>
        <w:spacing w:after="0" w:line="240" w:lineRule="auto"/>
        <w:ind w:right="43" w:firstLine="567"/>
        <w:jc w:val="both"/>
        <w:rPr>
          <w:rFonts w:ascii="Times New Roman" w:hAnsi="Times New Roman" w:cs="Times New Roman"/>
          <w:color w:val="000000" w:themeColor="text1"/>
          <w:sz w:val="24"/>
          <w:szCs w:val="24"/>
          <w:lang w:eastAsia="lv-LV"/>
        </w:rPr>
      </w:pPr>
      <w:r w:rsidRPr="00956CBD">
        <w:rPr>
          <w:rFonts w:ascii="Times New Roman" w:hAnsi="Times New Roman" w:cs="Times New Roman"/>
          <w:color w:val="000000" w:themeColor="text1"/>
          <w:sz w:val="24"/>
          <w:szCs w:val="24"/>
          <w:lang w:eastAsia="lv-LV"/>
        </w:rPr>
        <w:t xml:space="preserve">Papildus pašvaldībai ir pienākums pārliecināties, ka </w:t>
      </w:r>
      <w:r w:rsidR="00E72A10" w:rsidRPr="00956CBD">
        <w:rPr>
          <w:rFonts w:ascii="Times New Roman" w:hAnsi="Times New Roman" w:cs="Times New Roman"/>
          <w:sz w:val="24"/>
          <w:szCs w:val="24"/>
        </w:rPr>
        <w:t>pakalpojuma sniedzējam nav nodokļu parādi, kas kopsummā pārsniedz 150 </w:t>
      </w:r>
      <w:proofErr w:type="spellStart"/>
      <w:r w:rsidR="00E72A10" w:rsidRPr="00956CBD">
        <w:rPr>
          <w:rFonts w:ascii="Times New Roman" w:hAnsi="Times New Roman" w:cs="Times New Roman"/>
          <w:i/>
          <w:sz w:val="24"/>
          <w:szCs w:val="24"/>
        </w:rPr>
        <w:t>euro</w:t>
      </w:r>
      <w:proofErr w:type="spellEnd"/>
      <w:r w:rsidR="00E72A10" w:rsidRPr="00956CBD">
        <w:rPr>
          <w:rFonts w:ascii="Times New Roman" w:hAnsi="Times New Roman" w:cs="Times New Roman"/>
          <w:sz w:val="24"/>
          <w:szCs w:val="24"/>
        </w:rPr>
        <w:t xml:space="preserve">. Pašvaldība pirms </w:t>
      </w:r>
      <w:r w:rsidR="00745629" w:rsidRPr="00956CBD">
        <w:rPr>
          <w:rFonts w:ascii="Times New Roman" w:hAnsi="Times New Roman" w:cs="Times New Roman"/>
          <w:sz w:val="24"/>
          <w:szCs w:val="24"/>
        </w:rPr>
        <w:t>lēmuma pieņemšanas</w:t>
      </w:r>
      <w:r w:rsidR="00E72A10" w:rsidRPr="00956CBD">
        <w:rPr>
          <w:rFonts w:ascii="Times New Roman" w:hAnsi="Times New Roman" w:cs="Times New Roman"/>
          <w:sz w:val="24"/>
          <w:szCs w:val="24"/>
        </w:rPr>
        <w:t xml:space="preserve"> pārliecinās, ka Latvijā reģistrētam vai pastāvīgi dzīvojošam pretendentam Ministru kabineta noteiktajā informācijas sistēmā Valsts ieņēmumu dienesta tīmekļvietnē publicētajā nodokļu parādnieku datubāzē nav nodokļu parād</w:t>
      </w:r>
      <w:r w:rsidR="006E27BF">
        <w:rPr>
          <w:rFonts w:ascii="Times New Roman" w:hAnsi="Times New Roman" w:cs="Times New Roman"/>
          <w:sz w:val="24"/>
          <w:szCs w:val="24"/>
        </w:rPr>
        <w:t>u</w:t>
      </w:r>
      <w:r w:rsidR="00E72A10" w:rsidRPr="00956CBD">
        <w:rPr>
          <w:rFonts w:ascii="Times New Roman" w:hAnsi="Times New Roman" w:cs="Times New Roman"/>
          <w:sz w:val="24"/>
          <w:szCs w:val="24"/>
        </w:rPr>
        <w:t>. Pretendents ir tiesīgs apliecināt, ka pirms iepirkuma līguma noslēgšanas tam nav nodokļu parādu, iesniedzot izdruku no Valsts ieņēmumu dienesta elektroniskās deklarēšanas sistēmas vai Valsts ieņēmumu dienesta izziņu</w:t>
      </w:r>
      <w:r w:rsidR="00E72A10" w:rsidRPr="00956CBD">
        <w:rPr>
          <w:rFonts w:ascii="Times New Roman" w:hAnsi="Times New Roman" w:cs="Times New Roman"/>
          <w:sz w:val="24"/>
          <w:szCs w:val="24"/>
          <w:lang w:eastAsia="lv-LV"/>
        </w:rPr>
        <w:t>,</w:t>
      </w:r>
      <w:r w:rsidRPr="00956CBD">
        <w:rPr>
          <w:rFonts w:ascii="Times New Roman" w:hAnsi="Times New Roman" w:cs="Times New Roman"/>
          <w:sz w:val="24"/>
          <w:szCs w:val="24"/>
          <w:lang w:eastAsia="lv-LV"/>
        </w:rPr>
        <w:t xml:space="preserve"> kā arī nodrošināt, ka </w:t>
      </w:r>
      <w:bookmarkStart w:id="1" w:name="_Hlk26450385"/>
      <w:r w:rsidR="00745629" w:rsidRPr="00956CBD">
        <w:rPr>
          <w:rFonts w:ascii="Times New Roman" w:hAnsi="Times New Roman" w:cs="Times New Roman"/>
          <w:sz w:val="24"/>
          <w:szCs w:val="24"/>
          <w:lang w:eastAsia="lv-LV"/>
        </w:rPr>
        <w:t>pašvaldības darbiniekam, kurš uzrunā pakalpojuma sniedzēju,</w:t>
      </w:r>
      <w:r w:rsidR="00E72A10" w:rsidRPr="00956CBD">
        <w:rPr>
          <w:rFonts w:ascii="Times New Roman" w:hAnsi="Times New Roman" w:cs="Times New Roman"/>
          <w:sz w:val="24"/>
          <w:szCs w:val="24"/>
          <w:lang w:eastAsia="lv-LV"/>
        </w:rPr>
        <w:t xml:space="preserve"> nav interešu konflikta attiecībā pret </w:t>
      </w:r>
      <w:r w:rsidR="00745629" w:rsidRPr="00956CBD">
        <w:rPr>
          <w:rFonts w:ascii="Times New Roman" w:hAnsi="Times New Roman" w:cs="Times New Roman"/>
          <w:sz w:val="24"/>
          <w:szCs w:val="24"/>
          <w:lang w:eastAsia="lv-LV"/>
        </w:rPr>
        <w:t>pakalpojuma sniedzēju</w:t>
      </w:r>
      <w:r w:rsidR="00E72A10" w:rsidRPr="00956CBD">
        <w:rPr>
          <w:rFonts w:ascii="Times New Roman" w:hAnsi="Times New Roman" w:cs="Times New Roman"/>
          <w:sz w:val="24"/>
          <w:szCs w:val="24"/>
          <w:lang w:eastAsia="lv-LV"/>
        </w:rPr>
        <w:t xml:space="preserve"> (saskaņā ar likumu “Par interešu konflikta novēršanu valsts amatpersonu darbībā”).</w:t>
      </w:r>
    </w:p>
    <w:bookmarkEnd w:id="1"/>
    <w:p w14:paraId="7105FB61" w14:textId="77777777" w:rsidR="009F6C7B" w:rsidRDefault="009F6C7B">
      <w:pPr>
        <w:rPr>
          <w:rFonts w:ascii="Times New Roman" w:hAnsi="Times New Roman" w:cs="Times New Roman"/>
          <w:b/>
          <w:sz w:val="24"/>
          <w:szCs w:val="24"/>
        </w:rPr>
      </w:pPr>
      <w:r>
        <w:rPr>
          <w:rFonts w:ascii="Times New Roman" w:hAnsi="Times New Roman" w:cs="Times New Roman"/>
          <w:b/>
          <w:sz w:val="24"/>
          <w:szCs w:val="24"/>
        </w:rPr>
        <w:br w:type="page"/>
      </w:r>
    </w:p>
    <w:p w14:paraId="253A54CA" w14:textId="7C26A146" w:rsidR="004938C3" w:rsidRPr="00E91E36" w:rsidRDefault="004938C3" w:rsidP="00D26624">
      <w:pPr>
        <w:pStyle w:val="ListParagraph"/>
        <w:numPr>
          <w:ilvl w:val="0"/>
          <w:numId w:val="3"/>
        </w:numPr>
        <w:shd w:val="clear" w:color="auto" w:fill="CCC0D9" w:themeFill="accent4" w:themeFillTint="66"/>
        <w:spacing w:line="240" w:lineRule="auto"/>
        <w:ind w:right="43"/>
        <w:jc w:val="both"/>
        <w:rPr>
          <w:rFonts w:ascii="Times New Roman" w:hAnsi="Times New Roman" w:cs="Times New Roman"/>
          <w:b/>
          <w:sz w:val="24"/>
          <w:szCs w:val="24"/>
        </w:rPr>
      </w:pPr>
      <w:r w:rsidRPr="00E91E36">
        <w:rPr>
          <w:rFonts w:ascii="Times New Roman" w:hAnsi="Times New Roman" w:cs="Times New Roman"/>
          <w:b/>
          <w:sz w:val="24"/>
          <w:szCs w:val="24"/>
        </w:rPr>
        <w:lastRenderedPageBreak/>
        <w:t>Pašvaldības aicinājums sniegt supervīzijas pakalpojumu</w:t>
      </w:r>
      <w:r w:rsidR="00225F6E" w:rsidRPr="00E91E36">
        <w:rPr>
          <w:rFonts w:ascii="Times New Roman" w:hAnsi="Times New Roman" w:cs="Times New Roman"/>
          <w:b/>
          <w:sz w:val="24"/>
          <w:szCs w:val="24"/>
        </w:rPr>
        <w:t xml:space="preserve"> un pakalpojuma cena</w:t>
      </w:r>
    </w:p>
    <w:p w14:paraId="3DFBB9B1" w14:textId="35A6A480" w:rsidR="009F6C7B" w:rsidRPr="005F31D7" w:rsidRDefault="009F6C7B" w:rsidP="007E4AD4">
      <w:pPr>
        <w:spacing w:after="0" w:line="240" w:lineRule="auto"/>
        <w:ind w:right="43" w:firstLine="567"/>
        <w:jc w:val="both"/>
        <w:rPr>
          <w:rFonts w:ascii="Times New Roman" w:hAnsi="Times New Roman" w:cs="Times New Roman"/>
          <w:sz w:val="24"/>
          <w:szCs w:val="24"/>
        </w:rPr>
      </w:pPr>
      <w:r w:rsidRPr="00956CBD">
        <w:rPr>
          <w:rFonts w:ascii="Times New Roman" w:hAnsi="Times New Roman" w:cs="Times New Roman"/>
          <w:sz w:val="24"/>
          <w:szCs w:val="24"/>
        </w:rPr>
        <w:t xml:space="preserve">Pašvaldība, nosūtot supervizoram aicinājumu iesniegt piedāvājumu, informē par supervīzijas pakalpojuma nosacījumiem, lai nodrošinātu sociālā darba speciālistiem nepieciešamo atbalstu. Aicinājumā jānosaka supervīzijas veids, mērķis un uzdevumi, personu un supervīzijas sesiju skaits, vēlamais norises laiks, </w:t>
      </w:r>
      <w:r w:rsidR="00254DC8" w:rsidRPr="00956CBD">
        <w:rPr>
          <w:rFonts w:ascii="Times New Roman" w:hAnsi="Times New Roman" w:cs="Times New Roman"/>
          <w:sz w:val="24"/>
          <w:szCs w:val="24"/>
        </w:rPr>
        <w:t xml:space="preserve">klātienē vai tiešsaistē </w:t>
      </w:r>
      <w:proofErr w:type="spellStart"/>
      <w:r w:rsidR="00254DC8" w:rsidRPr="00956CBD">
        <w:rPr>
          <w:rFonts w:ascii="Times New Roman" w:hAnsi="Times New Roman" w:cs="Times New Roman"/>
          <w:sz w:val="24"/>
          <w:szCs w:val="24"/>
        </w:rPr>
        <w:t>utml</w:t>
      </w:r>
      <w:proofErr w:type="spellEnd"/>
      <w:r w:rsidR="00254DC8" w:rsidRPr="00956CBD">
        <w:rPr>
          <w:rFonts w:ascii="Times New Roman" w:hAnsi="Times New Roman" w:cs="Times New Roman"/>
          <w:sz w:val="24"/>
          <w:szCs w:val="24"/>
        </w:rPr>
        <w:t>.</w:t>
      </w:r>
      <w:r w:rsidRPr="005F31D7">
        <w:rPr>
          <w:rFonts w:ascii="Times New Roman" w:hAnsi="Times New Roman" w:cs="Times New Roman"/>
          <w:sz w:val="24"/>
          <w:szCs w:val="24"/>
        </w:rPr>
        <w:t xml:space="preserve"> </w:t>
      </w:r>
    </w:p>
    <w:p w14:paraId="047C3F26" w14:textId="0EDDEFC8" w:rsidR="00F549F2" w:rsidRPr="00956CBD" w:rsidRDefault="00F549F2" w:rsidP="007E4AD4">
      <w:pPr>
        <w:spacing w:after="0" w:line="240" w:lineRule="auto"/>
        <w:ind w:right="43" w:firstLine="567"/>
        <w:jc w:val="both"/>
        <w:rPr>
          <w:rFonts w:ascii="Times New Roman" w:hAnsi="Times New Roman" w:cs="Times New Roman"/>
          <w:sz w:val="24"/>
          <w:szCs w:val="24"/>
        </w:rPr>
      </w:pPr>
      <w:r w:rsidRPr="00956CBD">
        <w:rPr>
          <w:rFonts w:ascii="Times New Roman" w:hAnsi="Times New Roman" w:cs="Times New Roman"/>
          <w:sz w:val="24"/>
          <w:szCs w:val="24"/>
        </w:rPr>
        <w:t xml:space="preserve">Saņemot pašvaldības </w:t>
      </w:r>
      <w:r w:rsidR="002D316D" w:rsidRPr="00956CBD">
        <w:rPr>
          <w:rFonts w:ascii="Times New Roman" w:hAnsi="Times New Roman" w:cs="Times New Roman"/>
          <w:sz w:val="24"/>
          <w:szCs w:val="24"/>
        </w:rPr>
        <w:t>a</w:t>
      </w:r>
      <w:r w:rsidRPr="00956CBD">
        <w:rPr>
          <w:rFonts w:ascii="Times New Roman" w:hAnsi="Times New Roman" w:cs="Times New Roman"/>
          <w:sz w:val="24"/>
          <w:szCs w:val="24"/>
        </w:rPr>
        <w:t xml:space="preserve">icinājumu, supervīzijas pakalpojuma sniedzējam jāizvērtē un jāpieņem vai jānoraida piedāvājums. </w:t>
      </w:r>
    </w:p>
    <w:p w14:paraId="2920E6BF" w14:textId="72AFE0C4" w:rsidR="00AF453C" w:rsidRPr="00956CBD" w:rsidRDefault="00AF453C" w:rsidP="00AF453C">
      <w:pPr>
        <w:spacing w:after="0"/>
        <w:ind w:firstLine="567"/>
        <w:jc w:val="both"/>
        <w:rPr>
          <w:rFonts w:ascii="Times New Roman" w:hAnsi="Times New Roman" w:cs="Times New Roman"/>
          <w:color w:val="FF0000"/>
          <w:sz w:val="24"/>
          <w:szCs w:val="24"/>
        </w:rPr>
      </w:pPr>
      <w:r w:rsidRPr="00956CBD">
        <w:rPr>
          <w:rFonts w:ascii="Times New Roman" w:hAnsi="Times New Roman" w:cs="Times New Roman"/>
          <w:color w:val="FF0000"/>
          <w:sz w:val="24"/>
          <w:szCs w:val="24"/>
        </w:rPr>
        <w:t xml:space="preserve">Sākot ar 2023.gada 01.janvāri Projekta ietvaros </w:t>
      </w:r>
      <w:r w:rsidRPr="00956CBD">
        <w:rPr>
          <w:rFonts w:ascii="Times New Roman" w:hAnsi="Times New Roman" w:cs="Times New Roman"/>
          <w:color w:val="FF0000"/>
          <w:sz w:val="24"/>
          <w:szCs w:val="24"/>
          <w:u w:val="single"/>
        </w:rPr>
        <w:t xml:space="preserve">netiek noteikta cena, kura jāievēro, lai īstenotu </w:t>
      </w:r>
      <w:proofErr w:type="spellStart"/>
      <w:r w:rsidRPr="00956CBD">
        <w:rPr>
          <w:rFonts w:ascii="Times New Roman" w:hAnsi="Times New Roman" w:cs="Times New Roman"/>
          <w:color w:val="FF0000"/>
          <w:sz w:val="24"/>
          <w:szCs w:val="24"/>
          <w:u w:val="single"/>
        </w:rPr>
        <w:t>supervīziju</w:t>
      </w:r>
      <w:proofErr w:type="spellEnd"/>
      <w:r w:rsidRPr="00956CBD">
        <w:rPr>
          <w:rFonts w:ascii="Times New Roman" w:hAnsi="Times New Roman" w:cs="Times New Roman"/>
          <w:color w:val="FF0000"/>
          <w:sz w:val="24"/>
          <w:szCs w:val="24"/>
        </w:rPr>
        <w:t xml:space="preserve"> un pašvaldība varētu saņemt kompensāciju, tādēļ pašvaldība veiks tirgus izpēti vai publisku iepirkumu, lai izvēlētos supervizoru. Savukārt kompensācij</w:t>
      </w:r>
      <w:r w:rsidR="006E27BF">
        <w:rPr>
          <w:rFonts w:ascii="Times New Roman" w:hAnsi="Times New Roman" w:cs="Times New Roman"/>
          <w:color w:val="FF0000"/>
          <w:sz w:val="24"/>
          <w:szCs w:val="24"/>
        </w:rPr>
        <w:t>a</w:t>
      </w:r>
      <w:r w:rsidRPr="00956CBD">
        <w:rPr>
          <w:rFonts w:ascii="Times New Roman" w:hAnsi="Times New Roman" w:cs="Times New Roman"/>
          <w:color w:val="FF0000"/>
          <w:sz w:val="24"/>
          <w:szCs w:val="24"/>
        </w:rPr>
        <w:t xml:space="preserve"> pašvaldībai tiks aprēķināta ievērojot vienas vienības izmaksu metodikā noteikto.</w:t>
      </w:r>
    </w:p>
    <w:p w14:paraId="7530F2EB" w14:textId="26BA7E27" w:rsidR="009F6C7B" w:rsidRPr="00956CBD" w:rsidRDefault="009F6C7B" w:rsidP="007E4AD4">
      <w:pPr>
        <w:spacing w:after="0" w:line="240" w:lineRule="auto"/>
        <w:ind w:right="43" w:firstLine="567"/>
        <w:jc w:val="both"/>
        <w:rPr>
          <w:rFonts w:ascii="Times New Roman" w:hAnsi="Times New Roman" w:cs="Times New Roman"/>
          <w:sz w:val="24"/>
          <w:szCs w:val="24"/>
        </w:rPr>
      </w:pPr>
      <w:r w:rsidRPr="00956CBD">
        <w:rPr>
          <w:rFonts w:ascii="Times New Roman" w:hAnsi="Times New Roman" w:cs="Times New Roman"/>
          <w:sz w:val="24"/>
          <w:szCs w:val="24"/>
        </w:rPr>
        <w:t xml:space="preserve">Norādītajā cenā ir ietvertas visas ar piedāvātā pakalpojuma sniegšanu pilnā apjomā saistītās izmaksas (telpu noma vai tiešsaistes video saziņas servisa lietošanas izmaksas, ja attiecināms), pakalpojuma organizācijas (sagatavošanās </w:t>
      </w:r>
      <w:proofErr w:type="spellStart"/>
      <w:r w:rsidRPr="00956CBD">
        <w:rPr>
          <w:rFonts w:ascii="Times New Roman" w:hAnsi="Times New Roman" w:cs="Times New Roman"/>
          <w:sz w:val="24"/>
          <w:szCs w:val="24"/>
        </w:rPr>
        <w:t>supervīzijai</w:t>
      </w:r>
      <w:proofErr w:type="spellEnd"/>
      <w:r w:rsidRPr="00956CBD">
        <w:rPr>
          <w:rFonts w:ascii="Times New Roman" w:hAnsi="Times New Roman" w:cs="Times New Roman"/>
          <w:sz w:val="24"/>
          <w:szCs w:val="24"/>
        </w:rPr>
        <w:t>, darba analīze pēc notikušas supervīzijas) izmaksas, personāla un materiālu izmaksas), visi nodokļi un nodevas (izņemot pievienotās vērtības nodokli), kā arī visas ar to netieši saistītās izmaksas (dokumentācijas drukāšana un transporta pakalpojumi).</w:t>
      </w:r>
    </w:p>
    <w:p w14:paraId="2706754B" w14:textId="0FD61325" w:rsidR="00225F6E" w:rsidRPr="00E91E36" w:rsidRDefault="00225F6E" w:rsidP="00D26624">
      <w:pPr>
        <w:pStyle w:val="ListParagraph"/>
        <w:numPr>
          <w:ilvl w:val="0"/>
          <w:numId w:val="3"/>
        </w:numPr>
        <w:shd w:val="clear" w:color="auto" w:fill="CCC0D9" w:themeFill="accent4" w:themeFillTint="66"/>
        <w:spacing w:before="120" w:line="240" w:lineRule="auto"/>
        <w:ind w:right="43" w:hanging="294"/>
        <w:jc w:val="both"/>
        <w:rPr>
          <w:rFonts w:ascii="Times New Roman" w:hAnsi="Times New Roman" w:cs="Times New Roman"/>
          <w:b/>
          <w:sz w:val="24"/>
          <w:szCs w:val="24"/>
        </w:rPr>
      </w:pPr>
      <w:r w:rsidRPr="00956CBD">
        <w:rPr>
          <w:rFonts w:ascii="Times New Roman" w:hAnsi="Times New Roman" w:cs="Times New Roman"/>
          <w:b/>
          <w:sz w:val="24"/>
          <w:szCs w:val="24"/>
        </w:rPr>
        <w:t>Līguma</w:t>
      </w:r>
      <w:r w:rsidRPr="00E91E36">
        <w:rPr>
          <w:rFonts w:ascii="Times New Roman" w:hAnsi="Times New Roman" w:cs="Times New Roman"/>
          <w:b/>
          <w:sz w:val="24"/>
          <w:szCs w:val="24"/>
        </w:rPr>
        <w:t xml:space="preserve"> slēgšana ar pašvaldību un supervīzijas pakalpojuma sniedzēju</w:t>
      </w:r>
    </w:p>
    <w:p w14:paraId="230D34EA" w14:textId="719F540D" w:rsidR="000909F5" w:rsidRPr="00956CBD" w:rsidRDefault="007E0C2A" w:rsidP="007E4AD4">
      <w:pPr>
        <w:spacing w:after="0" w:line="240" w:lineRule="auto"/>
        <w:ind w:right="43" w:firstLine="567"/>
        <w:jc w:val="both"/>
        <w:rPr>
          <w:rFonts w:ascii="Times New Roman" w:hAnsi="Times New Roman" w:cs="Times New Roman"/>
          <w:sz w:val="24"/>
          <w:szCs w:val="24"/>
        </w:rPr>
      </w:pPr>
      <w:r w:rsidRPr="00605FEB">
        <w:rPr>
          <w:rFonts w:ascii="Times New Roman" w:hAnsi="Times New Roman" w:cs="Times New Roman"/>
          <w:color w:val="000000" w:themeColor="text1"/>
          <w:sz w:val="24"/>
          <w:szCs w:val="24"/>
          <w:lang w:eastAsia="lv-LV"/>
        </w:rPr>
        <w:t xml:space="preserve">Pašvaldībai </w:t>
      </w:r>
      <w:r w:rsidRPr="00605FEB">
        <w:rPr>
          <w:rFonts w:ascii="Times New Roman" w:hAnsi="Times New Roman" w:cs="Times New Roman"/>
          <w:sz w:val="24"/>
          <w:szCs w:val="24"/>
        </w:rPr>
        <w:t>p</w:t>
      </w:r>
      <w:r w:rsidR="007F0755" w:rsidRPr="00605FEB">
        <w:rPr>
          <w:rFonts w:ascii="Times New Roman" w:hAnsi="Times New Roman" w:cs="Times New Roman"/>
          <w:sz w:val="24"/>
          <w:szCs w:val="24"/>
        </w:rPr>
        <w:t xml:space="preserve">ēc supervīzijas pakalpojuma sniedzēja izvēles par protokolā norādīto </w:t>
      </w:r>
      <w:r w:rsidR="007F0755" w:rsidRPr="00956CBD">
        <w:rPr>
          <w:rFonts w:ascii="Times New Roman" w:hAnsi="Times New Roman" w:cs="Times New Roman"/>
          <w:sz w:val="24"/>
          <w:szCs w:val="24"/>
        </w:rPr>
        <w:t xml:space="preserve">pakalpojuma apjomu jāslēdz </w:t>
      </w:r>
      <w:r w:rsidR="00D20881" w:rsidRPr="00956CBD">
        <w:rPr>
          <w:rFonts w:ascii="Times New Roman" w:hAnsi="Times New Roman" w:cs="Times New Roman"/>
          <w:sz w:val="24"/>
          <w:szCs w:val="24"/>
        </w:rPr>
        <w:t>L</w:t>
      </w:r>
      <w:r w:rsidR="007F0755" w:rsidRPr="00956CBD">
        <w:rPr>
          <w:rFonts w:ascii="Times New Roman" w:hAnsi="Times New Roman" w:cs="Times New Roman"/>
          <w:sz w:val="24"/>
          <w:szCs w:val="24"/>
        </w:rPr>
        <w:t>īgum</w:t>
      </w:r>
      <w:r w:rsidR="00D20881" w:rsidRPr="00956CBD">
        <w:rPr>
          <w:rFonts w:ascii="Times New Roman" w:hAnsi="Times New Roman" w:cs="Times New Roman"/>
          <w:sz w:val="24"/>
          <w:szCs w:val="24"/>
        </w:rPr>
        <w:t>s</w:t>
      </w:r>
      <w:r w:rsidR="007F0755" w:rsidRPr="00956CBD">
        <w:rPr>
          <w:rFonts w:ascii="Times New Roman" w:hAnsi="Times New Roman" w:cs="Times New Roman"/>
          <w:sz w:val="24"/>
          <w:szCs w:val="24"/>
        </w:rPr>
        <w:t xml:space="preserve">, izmantojot Ministrijas tīmekļa vietnē </w:t>
      </w:r>
      <w:hyperlink r:id="rId11" w:history="1">
        <w:r w:rsidR="00605FEB" w:rsidRPr="00956CBD">
          <w:rPr>
            <w:rStyle w:val="Hyperlink"/>
            <w:rFonts w:ascii="Times New Roman" w:hAnsi="Times New Roman" w:cs="Times New Roman"/>
            <w:sz w:val="24"/>
            <w:szCs w:val="24"/>
          </w:rPr>
          <w:t>https://www.lm.gov.lv/lv/media/21240/download?attachment</w:t>
        </w:r>
      </w:hyperlink>
      <w:r w:rsidR="00605FEB" w:rsidRPr="00956CBD">
        <w:rPr>
          <w:rFonts w:ascii="Times New Roman" w:hAnsi="Times New Roman" w:cs="Times New Roman"/>
          <w:sz w:val="24"/>
          <w:szCs w:val="24"/>
        </w:rPr>
        <w:t xml:space="preserve"> </w:t>
      </w:r>
      <w:r w:rsidR="00441AC4" w:rsidRPr="00956CBD">
        <w:rPr>
          <w:rFonts w:ascii="Times New Roman" w:hAnsi="Times New Roman" w:cs="Times New Roman"/>
          <w:sz w:val="24"/>
          <w:szCs w:val="24"/>
        </w:rPr>
        <w:t xml:space="preserve"> </w:t>
      </w:r>
      <w:r w:rsidR="007F0755" w:rsidRPr="00956CBD">
        <w:rPr>
          <w:rFonts w:ascii="Times New Roman" w:hAnsi="Times New Roman" w:cs="Times New Roman"/>
          <w:sz w:val="24"/>
          <w:szCs w:val="24"/>
        </w:rPr>
        <w:t xml:space="preserve">publicēto tipveida Līguma </w:t>
      </w:r>
      <w:r w:rsidR="00950477" w:rsidRPr="00956CBD">
        <w:rPr>
          <w:rFonts w:ascii="Times New Roman" w:hAnsi="Times New Roman" w:cs="Times New Roman"/>
          <w:sz w:val="24"/>
          <w:szCs w:val="24"/>
        </w:rPr>
        <w:t>veidlapu</w:t>
      </w:r>
      <w:r w:rsidR="007F0755" w:rsidRPr="00956CBD">
        <w:rPr>
          <w:rFonts w:ascii="Times New Roman" w:hAnsi="Times New Roman" w:cs="Times New Roman"/>
          <w:sz w:val="24"/>
          <w:szCs w:val="24"/>
        </w:rPr>
        <w:t>.</w:t>
      </w:r>
    </w:p>
    <w:p w14:paraId="1FFD3284" w14:textId="473C2553" w:rsidR="00C709BD" w:rsidRPr="00E91E36" w:rsidRDefault="00C709BD" w:rsidP="007E4AD4">
      <w:pPr>
        <w:spacing w:after="0" w:line="240" w:lineRule="auto"/>
        <w:ind w:right="43" w:firstLine="567"/>
        <w:jc w:val="both"/>
        <w:rPr>
          <w:rFonts w:ascii="Times New Roman" w:hAnsi="Times New Roman" w:cs="Times New Roman"/>
          <w:sz w:val="24"/>
          <w:szCs w:val="24"/>
        </w:rPr>
      </w:pPr>
      <w:r w:rsidRPr="00956CBD">
        <w:rPr>
          <w:rFonts w:ascii="Times New Roman" w:hAnsi="Times New Roman" w:cs="Times New Roman"/>
          <w:sz w:val="24"/>
          <w:szCs w:val="24"/>
        </w:rPr>
        <w:t>Tipveida Līguma veidlapas nav maināmas izņemot, ja kāds Līguma punkts vai apakšpunkts nav attiecināms uz konkrētās pašvaldības un supervīzijas</w:t>
      </w:r>
      <w:r w:rsidRPr="00605FEB">
        <w:rPr>
          <w:rFonts w:ascii="Times New Roman" w:hAnsi="Times New Roman" w:cs="Times New Roman"/>
          <w:sz w:val="24"/>
          <w:szCs w:val="24"/>
        </w:rPr>
        <w:t xml:space="preserve"> pakalpojum</w:t>
      </w:r>
      <w:r w:rsidR="007E4AD4" w:rsidRPr="00605FEB">
        <w:rPr>
          <w:rFonts w:ascii="Times New Roman" w:hAnsi="Times New Roman" w:cs="Times New Roman"/>
          <w:sz w:val="24"/>
          <w:szCs w:val="24"/>
        </w:rPr>
        <w:t>a</w:t>
      </w:r>
      <w:r w:rsidRPr="00605FEB">
        <w:rPr>
          <w:rFonts w:ascii="Times New Roman" w:hAnsi="Times New Roman" w:cs="Times New Roman"/>
          <w:sz w:val="24"/>
          <w:szCs w:val="24"/>
        </w:rPr>
        <w:t xml:space="preserve"> sniedzēja saistībām</w:t>
      </w:r>
      <w:r w:rsidR="00993694" w:rsidRPr="00605FEB">
        <w:rPr>
          <w:rFonts w:ascii="Times New Roman" w:hAnsi="Times New Roman" w:cs="Times New Roman"/>
          <w:sz w:val="24"/>
          <w:szCs w:val="24"/>
        </w:rPr>
        <w:t>.</w:t>
      </w:r>
      <w:r w:rsidRPr="00605FEB">
        <w:rPr>
          <w:rFonts w:ascii="Times New Roman" w:hAnsi="Times New Roman" w:cs="Times New Roman"/>
          <w:sz w:val="24"/>
          <w:szCs w:val="24"/>
        </w:rPr>
        <w:t xml:space="preserve"> </w:t>
      </w:r>
      <w:r w:rsidR="00993694" w:rsidRPr="00605FEB">
        <w:rPr>
          <w:rFonts w:ascii="Times New Roman" w:hAnsi="Times New Roman" w:cs="Times New Roman"/>
          <w:sz w:val="24"/>
          <w:szCs w:val="24"/>
        </w:rPr>
        <w:t xml:space="preserve">Atkarībā no tā, vai supervīzijas pakalpojuma sniedzējs </w:t>
      </w:r>
      <w:r w:rsidR="00360C26" w:rsidRPr="00605FEB">
        <w:rPr>
          <w:rFonts w:ascii="Times New Roman" w:hAnsi="Times New Roman" w:cs="Times New Roman"/>
          <w:sz w:val="24"/>
          <w:szCs w:val="24"/>
        </w:rPr>
        <w:t xml:space="preserve">ir fiziska vai juridiska persona iespējams izdarīt atbilstošu izvēli preambulā, </w:t>
      </w:r>
      <w:r w:rsidR="00993694" w:rsidRPr="00605FEB">
        <w:rPr>
          <w:rFonts w:ascii="Times New Roman" w:hAnsi="Times New Roman" w:cs="Times New Roman"/>
          <w:sz w:val="24"/>
          <w:szCs w:val="24"/>
        </w:rPr>
        <w:t xml:space="preserve">ir PVN maksātājs Līgumā iespējams </w:t>
      </w:r>
      <w:r w:rsidR="00692A84" w:rsidRPr="00605FEB">
        <w:rPr>
          <w:rFonts w:ascii="Times New Roman" w:hAnsi="Times New Roman" w:cs="Times New Roman"/>
          <w:sz w:val="24"/>
          <w:szCs w:val="24"/>
        </w:rPr>
        <w:t xml:space="preserve">izvēlēties 1.3. un 1.4. apakšpunkta atbilstošu redakciju, savukārt atkarībā no </w:t>
      </w:r>
      <w:r w:rsidRPr="00605FEB">
        <w:rPr>
          <w:rFonts w:ascii="Times New Roman" w:hAnsi="Times New Roman" w:cs="Times New Roman"/>
          <w:sz w:val="24"/>
          <w:szCs w:val="24"/>
        </w:rPr>
        <w:t>izvē</w:t>
      </w:r>
      <w:r w:rsidR="00692A84" w:rsidRPr="00605FEB">
        <w:rPr>
          <w:rFonts w:ascii="Times New Roman" w:hAnsi="Times New Roman" w:cs="Times New Roman"/>
          <w:sz w:val="24"/>
          <w:szCs w:val="24"/>
        </w:rPr>
        <w:t xml:space="preserve">lētās norēķinu kārtības izvēlēties </w:t>
      </w:r>
      <w:r w:rsidRPr="00605FEB">
        <w:rPr>
          <w:rFonts w:ascii="Times New Roman" w:hAnsi="Times New Roman" w:cs="Times New Roman"/>
          <w:sz w:val="24"/>
          <w:szCs w:val="24"/>
        </w:rPr>
        <w:t>a) avansa maksājums un galīgais norēķins (4.1.1. un 4.1.2. apakšpunkts) VAI b) norēķini pēc faktiski sniegtā/saņemtā pakalpojuma (4.2. punkts)</w:t>
      </w:r>
      <w:r w:rsidR="00692A84" w:rsidRPr="00605FEB">
        <w:rPr>
          <w:rFonts w:ascii="Times New Roman" w:hAnsi="Times New Roman" w:cs="Times New Roman"/>
          <w:sz w:val="24"/>
          <w:szCs w:val="24"/>
        </w:rPr>
        <w:t>.</w:t>
      </w:r>
      <w:r w:rsidRPr="00605FEB">
        <w:rPr>
          <w:rFonts w:ascii="Times New Roman" w:hAnsi="Times New Roman" w:cs="Times New Roman"/>
          <w:sz w:val="24"/>
          <w:szCs w:val="24"/>
        </w:rPr>
        <w:t xml:space="preserve"> </w:t>
      </w:r>
      <w:r w:rsidR="00360C26" w:rsidRPr="00605FEB">
        <w:rPr>
          <w:rFonts w:ascii="Times New Roman" w:hAnsi="Times New Roman" w:cs="Times New Roman"/>
          <w:sz w:val="24"/>
          <w:szCs w:val="24"/>
        </w:rPr>
        <w:t xml:space="preserve">Vienlaikus 4.2 apakšpunktā iespējams izvēlēties </w:t>
      </w:r>
      <w:r w:rsidR="00541003" w:rsidRPr="00605FEB">
        <w:rPr>
          <w:rFonts w:ascii="Times New Roman" w:hAnsi="Times New Roman" w:cs="Times New Roman"/>
          <w:sz w:val="24"/>
          <w:szCs w:val="24"/>
        </w:rPr>
        <w:t>samaksas</w:t>
      </w:r>
      <w:r w:rsidR="00360C26" w:rsidRPr="00605FEB">
        <w:rPr>
          <w:rFonts w:ascii="Times New Roman" w:hAnsi="Times New Roman" w:cs="Times New Roman"/>
          <w:sz w:val="24"/>
          <w:szCs w:val="24"/>
        </w:rPr>
        <w:t xml:space="preserve"> veidu</w:t>
      </w:r>
      <w:r w:rsidR="00541003" w:rsidRPr="00605FEB">
        <w:rPr>
          <w:rFonts w:ascii="Times New Roman" w:hAnsi="Times New Roman" w:cs="Times New Roman"/>
          <w:sz w:val="24"/>
          <w:szCs w:val="24"/>
        </w:rPr>
        <w:t xml:space="preserve"> Valsts kase vai komercbanka. Papildus pusēm ir iespējas vienoties par līgumsoda īpatsvara apmēru, kas tiek piemērots par katru darbinieku, kurš nav piedalījies attiecīgajā supervīzijas sesijā, un supervizors par to iepriekš nav brīdināts (5.6. apakšpunkts).</w:t>
      </w:r>
    </w:p>
    <w:p w14:paraId="2003D530" w14:textId="77777777" w:rsidR="00E91E36" w:rsidRDefault="00E91E36">
      <w:pPr>
        <w:rPr>
          <w:rFonts w:ascii="Times New Roman" w:hAnsi="Times New Roman" w:cs="Times New Roman"/>
          <w:b/>
          <w:sz w:val="24"/>
          <w:szCs w:val="24"/>
        </w:rPr>
      </w:pPr>
      <w:r>
        <w:rPr>
          <w:rFonts w:ascii="Times New Roman" w:hAnsi="Times New Roman" w:cs="Times New Roman"/>
          <w:b/>
          <w:sz w:val="24"/>
          <w:szCs w:val="24"/>
        </w:rPr>
        <w:br w:type="page"/>
      </w:r>
    </w:p>
    <w:p w14:paraId="2BF577DA" w14:textId="04B49D51" w:rsidR="00514812" w:rsidRPr="00E91E36" w:rsidRDefault="00F743D1" w:rsidP="00D26624">
      <w:pPr>
        <w:pStyle w:val="ListParagraph"/>
        <w:numPr>
          <w:ilvl w:val="0"/>
          <w:numId w:val="3"/>
        </w:numPr>
        <w:shd w:val="clear" w:color="auto" w:fill="CCC0D9" w:themeFill="accent4" w:themeFillTint="66"/>
        <w:spacing w:before="240" w:line="240" w:lineRule="auto"/>
        <w:ind w:right="43"/>
        <w:jc w:val="both"/>
        <w:rPr>
          <w:rFonts w:ascii="Times New Roman" w:hAnsi="Times New Roman" w:cs="Times New Roman"/>
          <w:b/>
          <w:sz w:val="24"/>
          <w:szCs w:val="24"/>
        </w:rPr>
      </w:pPr>
      <w:r w:rsidRPr="00E91E36">
        <w:rPr>
          <w:rFonts w:ascii="Times New Roman" w:hAnsi="Times New Roman" w:cs="Times New Roman"/>
          <w:b/>
          <w:sz w:val="24"/>
          <w:szCs w:val="24"/>
        </w:rPr>
        <w:lastRenderedPageBreak/>
        <w:t>Supervīzijas nodrošināšana</w:t>
      </w:r>
    </w:p>
    <w:p w14:paraId="7E65E615" w14:textId="354EA07B" w:rsidR="00F937BC" w:rsidRPr="00605FEB" w:rsidRDefault="00916855" w:rsidP="00635F4E">
      <w:pPr>
        <w:spacing w:after="0" w:line="240" w:lineRule="auto"/>
        <w:ind w:left="284" w:right="43" w:firstLine="567"/>
        <w:jc w:val="both"/>
        <w:rPr>
          <w:rFonts w:ascii="Times New Roman" w:hAnsi="Times New Roman" w:cs="Times New Roman"/>
          <w:sz w:val="24"/>
          <w:szCs w:val="24"/>
        </w:rPr>
      </w:pPr>
      <w:r w:rsidRPr="00605FEB">
        <w:rPr>
          <w:rFonts w:ascii="Times New Roman" w:hAnsi="Times New Roman" w:cs="Times New Roman"/>
          <w:sz w:val="24"/>
          <w:szCs w:val="24"/>
        </w:rPr>
        <w:t>Noslēgtā Līguma ietvaros supervīzijas pakalpojuma sniedzējs:</w:t>
      </w:r>
    </w:p>
    <w:p w14:paraId="50DD0D1C" w14:textId="01F62294" w:rsidR="00E14A12" w:rsidRPr="00605FEB" w:rsidRDefault="00E14A12" w:rsidP="00D26624">
      <w:pPr>
        <w:pStyle w:val="ListParagraph"/>
        <w:numPr>
          <w:ilvl w:val="0"/>
          <w:numId w:val="4"/>
        </w:numPr>
        <w:spacing w:after="0" w:line="240" w:lineRule="auto"/>
        <w:ind w:left="284" w:right="45"/>
        <w:jc w:val="both"/>
        <w:rPr>
          <w:rFonts w:ascii="Times New Roman" w:eastAsia="Calibri" w:hAnsi="Times New Roman" w:cs="Times New Roman"/>
          <w:sz w:val="24"/>
          <w:szCs w:val="24"/>
          <w:lang w:eastAsia="lv-LV"/>
        </w:rPr>
      </w:pPr>
      <w:r w:rsidRPr="00605FEB">
        <w:rPr>
          <w:rFonts w:ascii="Times New Roman" w:eastAsia="Calibri" w:hAnsi="Times New Roman" w:cs="Times New Roman"/>
          <w:sz w:val="24"/>
          <w:szCs w:val="24"/>
          <w:lang w:eastAsia="ar-SA"/>
        </w:rPr>
        <w:t xml:space="preserve">veic izbraukumus </w:t>
      </w:r>
      <w:r w:rsidR="002652E5" w:rsidRPr="00605FEB">
        <w:rPr>
          <w:rFonts w:ascii="Times New Roman" w:eastAsia="Calibri" w:hAnsi="Times New Roman" w:cs="Times New Roman"/>
          <w:sz w:val="24"/>
          <w:szCs w:val="24"/>
          <w:lang w:eastAsia="ar-SA"/>
        </w:rPr>
        <w:t xml:space="preserve">klātienes </w:t>
      </w:r>
      <w:r w:rsidRPr="00605FEB">
        <w:rPr>
          <w:rFonts w:ascii="Times New Roman" w:eastAsia="Calibri" w:hAnsi="Times New Roman" w:cs="Times New Roman"/>
          <w:sz w:val="24"/>
          <w:szCs w:val="24"/>
          <w:lang w:eastAsia="ar-SA"/>
        </w:rPr>
        <w:t xml:space="preserve">supervīzijas nodrošināšanai uz Latvijas Republikas </w:t>
      </w:r>
      <w:r w:rsidR="00923A89" w:rsidRPr="00605FEB">
        <w:rPr>
          <w:rFonts w:ascii="Times New Roman" w:eastAsia="Calibri" w:hAnsi="Times New Roman" w:cs="Times New Roman"/>
          <w:sz w:val="24"/>
          <w:szCs w:val="24"/>
          <w:lang w:eastAsia="ar-SA"/>
        </w:rPr>
        <w:t xml:space="preserve">pilsētām un </w:t>
      </w:r>
      <w:r w:rsidRPr="00605FEB">
        <w:rPr>
          <w:rFonts w:ascii="Times New Roman" w:eastAsia="Calibri" w:hAnsi="Times New Roman" w:cs="Times New Roman"/>
          <w:sz w:val="24"/>
          <w:szCs w:val="24"/>
          <w:lang w:eastAsia="ar-SA"/>
        </w:rPr>
        <w:t xml:space="preserve">novadiem </w:t>
      </w:r>
      <w:r w:rsidR="00607BBB" w:rsidRPr="00605FEB">
        <w:rPr>
          <w:rFonts w:ascii="Times New Roman" w:eastAsia="Calibri" w:hAnsi="Times New Roman" w:cs="Times New Roman"/>
          <w:sz w:val="24"/>
          <w:szCs w:val="24"/>
          <w:lang w:eastAsia="ar-SA"/>
        </w:rPr>
        <w:t>atbilstoši p</w:t>
      </w:r>
      <w:r w:rsidRPr="00605FEB">
        <w:rPr>
          <w:rFonts w:ascii="Times New Roman" w:eastAsia="Calibri" w:hAnsi="Times New Roman" w:cs="Times New Roman"/>
          <w:sz w:val="24"/>
          <w:szCs w:val="24"/>
          <w:lang w:eastAsia="ar-SA"/>
        </w:rPr>
        <w:t xml:space="preserve">akalpojumu sniedzēja </w:t>
      </w:r>
      <w:r w:rsidR="00583454" w:rsidRPr="00605FEB">
        <w:rPr>
          <w:rFonts w:ascii="Times New Roman" w:hAnsi="Times New Roman" w:cs="Times New Roman"/>
          <w:sz w:val="24"/>
          <w:szCs w:val="24"/>
        </w:rPr>
        <w:t xml:space="preserve">piedāvājumā </w:t>
      </w:r>
      <w:r w:rsidRPr="00605FEB">
        <w:rPr>
          <w:rFonts w:ascii="Times New Roman" w:hAnsi="Times New Roman" w:cs="Times New Roman"/>
          <w:sz w:val="24"/>
          <w:szCs w:val="24"/>
        </w:rPr>
        <w:t>norādītajām</w:t>
      </w:r>
      <w:r w:rsidR="00C34589" w:rsidRPr="00605FEB">
        <w:rPr>
          <w:rFonts w:ascii="Times New Roman" w:hAnsi="Times New Roman" w:cs="Times New Roman"/>
          <w:sz w:val="24"/>
          <w:szCs w:val="24"/>
        </w:rPr>
        <w:t xml:space="preserve"> vai </w:t>
      </w:r>
      <w:r w:rsidR="00C34589" w:rsidRPr="00605FEB">
        <w:rPr>
          <w:rFonts w:ascii="Times New Roman" w:eastAsia="Calibri" w:hAnsi="Times New Roman" w:cs="Times New Roman"/>
          <w:sz w:val="24"/>
          <w:szCs w:val="24"/>
          <w:lang w:eastAsia="lv-LV"/>
        </w:rPr>
        <w:t xml:space="preserve">īsteno supervīzijas sesiju attālināti, </w:t>
      </w:r>
      <w:r w:rsidR="00C34589" w:rsidRPr="00605FEB">
        <w:rPr>
          <w:rFonts w:ascii="Times New Roman" w:hAnsi="Times New Roman" w:cs="Times New Roman"/>
          <w:sz w:val="24"/>
          <w:szCs w:val="24"/>
        </w:rPr>
        <w:t xml:space="preserve">piedāvājot pašvaldībai supervīzijas nodrošināšanai izmantot piemērotāko tiešsaistes video saziņas </w:t>
      </w:r>
      <w:r w:rsidR="005443DB" w:rsidRPr="00605FEB">
        <w:rPr>
          <w:rFonts w:ascii="Times New Roman" w:hAnsi="Times New Roman" w:cs="Times New Roman"/>
          <w:sz w:val="24"/>
          <w:szCs w:val="24"/>
        </w:rPr>
        <w:t>servisa platformu</w:t>
      </w:r>
      <w:r w:rsidRPr="00605FEB">
        <w:rPr>
          <w:rFonts w:ascii="Times New Roman" w:hAnsi="Times New Roman" w:cs="Times New Roman"/>
          <w:sz w:val="24"/>
          <w:szCs w:val="24"/>
        </w:rPr>
        <w:t>;</w:t>
      </w:r>
    </w:p>
    <w:p w14:paraId="6CFA4C2B" w14:textId="68638779" w:rsidR="00EF42E3" w:rsidRPr="00605FEB" w:rsidRDefault="00970B4D" w:rsidP="00D26624">
      <w:pPr>
        <w:pStyle w:val="ListParagraph"/>
        <w:numPr>
          <w:ilvl w:val="0"/>
          <w:numId w:val="4"/>
        </w:numPr>
        <w:spacing w:after="0" w:line="240" w:lineRule="auto"/>
        <w:ind w:left="284" w:right="45"/>
        <w:jc w:val="both"/>
        <w:rPr>
          <w:rFonts w:ascii="Times New Roman" w:eastAsia="Calibri" w:hAnsi="Times New Roman" w:cs="Times New Roman"/>
          <w:sz w:val="24"/>
          <w:szCs w:val="24"/>
          <w:lang w:eastAsia="lv-LV"/>
        </w:rPr>
      </w:pPr>
      <w:r w:rsidRPr="00605FEB">
        <w:rPr>
          <w:rFonts w:ascii="Times New Roman" w:eastAsia="Calibri" w:hAnsi="Times New Roman" w:cs="Times New Roman"/>
          <w:bCs/>
          <w:sz w:val="24"/>
          <w:szCs w:val="24"/>
          <w:lang w:eastAsia="lv-LV"/>
        </w:rPr>
        <w:t>nodrošina, ka vienas grupas supervīzijas ietvaros pakalpojums vienlaikus var tikt sniegts vienas vai vairāku pašvaldī</w:t>
      </w:r>
      <w:r w:rsidR="002D17D0" w:rsidRPr="00605FEB">
        <w:rPr>
          <w:rFonts w:ascii="Times New Roman" w:eastAsia="Calibri" w:hAnsi="Times New Roman" w:cs="Times New Roman"/>
          <w:bCs/>
          <w:sz w:val="24"/>
          <w:szCs w:val="24"/>
          <w:lang w:eastAsia="lv-LV"/>
        </w:rPr>
        <w:t xml:space="preserve">bu sociālā darba speciālistiem. </w:t>
      </w:r>
      <w:r w:rsidRPr="00605FEB">
        <w:rPr>
          <w:rFonts w:ascii="Times New Roman" w:eastAsia="Calibri" w:hAnsi="Times New Roman" w:cs="Times New Roman"/>
          <w:bCs/>
          <w:sz w:val="24"/>
          <w:szCs w:val="24"/>
          <w:lang w:eastAsia="lv-LV"/>
        </w:rPr>
        <w:t xml:space="preserve">Ja </w:t>
      </w:r>
      <w:proofErr w:type="spellStart"/>
      <w:r w:rsidRPr="00605FEB">
        <w:rPr>
          <w:rFonts w:ascii="Times New Roman" w:eastAsia="Calibri" w:hAnsi="Times New Roman" w:cs="Times New Roman"/>
          <w:bCs/>
          <w:sz w:val="24"/>
          <w:szCs w:val="24"/>
          <w:lang w:eastAsia="lv-LV"/>
        </w:rPr>
        <w:t>supervīzijā</w:t>
      </w:r>
      <w:proofErr w:type="spellEnd"/>
      <w:r w:rsidRPr="00605FEB">
        <w:rPr>
          <w:rFonts w:ascii="Times New Roman" w:eastAsia="Calibri" w:hAnsi="Times New Roman" w:cs="Times New Roman"/>
          <w:bCs/>
          <w:sz w:val="24"/>
          <w:szCs w:val="24"/>
          <w:lang w:eastAsia="lv-LV"/>
        </w:rPr>
        <w:t xml:space="preserve"> piedalās vairāku pašvaldību darbinieki, ar katru no</w:t>
      </w:r>
      <w:r w:rsidR="002D17D0" w:rsidRPr="00605FEB">
        <w:rPr>
          <w:rFonts w:ascii="Times New Roman" w:eastAsia="Calibri" w:hAnsi="Times New Roman" w:cs="Times New Roman"/>
          <w:bCs/>
          <w:sz w:val="24"/>
          <w:szCs w:val="24"/>
          <w:lang w:eastAsia="lv-LV"/>
        </w:rPr>
        <w:t xml:space="preserve"> pašvaldībām tiek slēgts</w:t>
      </w:r>
      <w:r w:rsidR="00D20881" w:rsidRPr="00605FEB">
        <w:rPr>
          <w:rFonts w:ascii="Times New Roman" w:eastAsia="Calibri" w:hAnsi="Times New Roman" w:cs="Times New Roman"/>
          <w:bCs/>
          <w:sz w:val="24"/>
          <w:szCs w:val="24"/>
          <w:lang w:eastAsia="lv-LV"/>
        </w:rPr>
        <w:t xml:space="preserve"> atsevišķs</w:t>
      </w:r>
      <w:r w:rsidR="002D17D0" w:rsidRPr="00605FEB">
        <w:rPr>
          <w:rFonts w:ascii="Times New Roman" w:eastAsia="Calibri" w:hAnsi="Times New Roman" w:cs="Times New Roman"/>
          <w:bCs/>
          <w:sz w:val="24"/>
          <w:szCs w:val="24"/>
          <w:lang w:eastAsia="lv-LV"/>
        </w:rPr>
        <w:t xml:space="preserve"> </w:t>
      </w:r>
      <w:r w:rsidR="00D20881" w:rsidRPr="00605FEB">
        <w:rPr>
          <w:rFonts w:ascii="Times New Roman" w:eastAsia="Calibri" w:hAnsi="Times New Roman" w:cs="Times New Roman"/>
          <w:bCs/>
          <w:sz w:val="24"/>
          <w:szCs w:val="24"/>
          <w:lang w:eastAsia="lv-LV"/>
        </w:rPr>
        <w:t>L</w:t>
      </w:r>
      <w:r w:rsidR="002D17D0" w:rsidRPr="00605FEB">
        <w:rPr>
          <w:rFonts w:ascii="Times New Roman" w:eastAsia="Calibri" w:hAnsi="Times New Roman" w:cs="Times New Roman"/>
          <w:bCs/>
          <w:sz w:val="24"/>
          <w:szCs w:val="24"/>
          <w:lang w:eastAsia="lv-LV"/>
        </w:rPr>
        <w:t>īgums;</w:t>
      </w:r>
    </w:p>
    <w:p w14:paraId="14552611" w14:textId="3816AE13" w:rsidR="005F0F1F" w:rsidRPr="00605FEB" w:rsidRDefault="00980635" w:rsidP="00D26624">
      <w:pPr>
        <w:pStyle w:val="ListParagraph"/>
        <w:numPr>
          <w:ilvl w:val="0"/>
          <w:numId w:val="4"/>
        </w:numPr>
        <w:spacing w:after="0" w:line="240" w:lineRule="auto"/>
        <w:ind w:left="284" w:right="45"/>
        <w:rPr>
          <w:rFonts w:ascii="Times New Roman" w:eastAsia="Calibri" w:hAnsi="Times New Roman" w:cs="Times New Roman"/>
          <w:sz w:val="24"/>
          <w:szCs w:val="24"/>
          <w:lang w:eastAsia="lv-LV"/>
        </w:rPr>
      </w:pPr>
      <w:r w:rsidRPr="00605FEB">
        <w:rPr>
          <w:rFonts w:ascii="Times New Roman" w:hAnsi="Times New Roman" w:cs="Times New Roman"/>
          <w:sz w:val="24"/>
          <w:szCs w:val="24"/>
        </w:rPr>
        <w:t>ne vēlāk kā trīs darba dienas pirms norises laika, savukārt par izmaiņām – ne vēlāk kā 24 stundas pirms sākotnēji plānotā</w:t>
      </w:r>
      <w:r w:rsidR="0067593E" w:rsidRPr="00605FEB">
        <w:rPr>
          <w:rFonts w:ascii="Times New Roman" w:hAnsi="Times New Roman" w:cs="Times New Roman"/>
          <w:sz w:val="24"/>
          <w:szCs w:val="24"/>
        </w:rPr>
        <w:t>s</w:t>
      </w:r>
      <w:r w:rsidRPr="00605FEB">
        <w:rPr>
          <w:rFonts w:ascii="Times New Roman" w:hAnsi="Times New Roman" w:cs="Times New Roman"/>
          <w:sz w:val="24"/>
          <w:szCs w:val="24"/>
        </w:rPr>
        <w:t xml:space="preserve"> </w:t>
      </w:r>
      <w:r w:rsidR="0067593E" w:rsidRPr="00605FEB">
        <w:rPr>
          <w:rFonts w:ascii="Times New Roman" w:hAnsi="Times New Roman" w:cs="Times New Roman"/>
          <w:sz w:val="24"/>
          <w:szCs w:val="24"/>
        </w:rPr>
        <w:t>sesijas</w:t>
      </w:r>
      <w:r w:rsidRPr="00605FEB">
        <w:rPr>
          <w:rFonts w:ascii="Times New Roman" w:hAnsi="Times New Roman" w:cs="Times New Roman"/>
          <w:sz w:val="24"/>
          <w:szCs w:val="24"/>
        </w:rPr>
        <w:t xml:space="preserve"> norises laika</w:t>
      </w:r>
      <w:r w:rsidR="005F0F1F" w:rsidRPr="00605FEB">
        <w:rPr>
          <w:rFonts w:ascii="Times New Roman" w:eastAsia="Calibri" w:hAnsi="Times New Roman" w:cs="Times New Roman"/>
          <w:bCs/>
          <w:sz w:val="24"/>
          <w:szCs w:val="24"/>
          <w:lang w:eastAsia="lv-LV"/>
        </w:rPr>
        <w:t>, vietnē “Supervīzijas pakalpojuma sniedzēju kalendārs” (</w:t>
      </w:r>
      <w:bookmarkStart w:id="2" w:name="_Hlk505846428"/>
      <w:r w:rsidR="006425A1" w:rsidRPr="00605FEB">
        <w:rPr>
          <w:rFonts w:ascii="Times New Roman" w:hAnsi="Times New Roman" w:cs="Times New Roman"/>
          <w:sz w:val="24"/>
          <w:szCs w:val="24"/>
        </w:rPr>
        <w:fldChar w:fldCharType="begin"/>
      </w:r>
      <w:r w:rsidR="006425A1" w:rsidRPr="00605FEB">
        <w:rPr>
          <w:rFonts w:ascii="Times New Roman" w:hAnsi="Times New Roman" w:cs="Times New Roman"/>
          <w:sz w:val="24"/>
          <w:szCs w:val="24"/>
        </w:rPr>
        <w:instrText xml:space="preserve"> HYPERLINK "https://docs.google.com/spreadsheets/d/1s9qgHoOdUxBCNN7tgPF_jfVP2ooJDmzuM5Dt1zYOsAc/edit?usp=sharing" </w:instrText>
      </w:r>
      <w:r w:rsidR="006425A1" w:rsidRPr="00605FEB">
        <w:rPr>
          <w:rFonts w:ascii="Times New Roman" w:hAnsi="Times New Roman" w:cs="Times New Roman"/>
          <w:sz w:val="24"/>
          <w:szCs w:val="24"/>
        </w:rPr>
        <w:fldChar w:fldCharType="separate"/>
      </w:r>
      <w:r w:rsidR="006425A1" w:rsidRPr="00605FEB">
        <w:rPr>
          <w:rStyle w:val="Hyperlink"/>
          <w:rFonts w:ascii="Times New Roman" w:hAnsi="Times New Roman" w:cs="Times New Roman"/>
          <w:sz w:val="24"/>
          <w:szCs w:val="24"/>
        </w:rPr>
        <w:t>https://docs.google.com/spreadsheets/d/1s9qgHoOdUxBCNN7tgPF_jfVP2ooJDmzuM5Dt1zYOsAc/edit?usp=sharing</w:t>
      </w:r>
      <w:bookmarkEnd w:id="2"/>
      <w:r w:rsidR="006425A1" w:rsidRPr="00605FEB">
        <w:rPr>
          <w:rFonts w:ascii="Times New Roman" w:hAnsi="Times New Roman" w:cs="Times New Roman"/>
          <w:sz w:val="24"/>
          <w:szCs w:val="24"/>
        </w:rPr>
        <w:fldChar w:fldCharType="end"/>
      </w:r>
      <w:r w:rsidR="005F0F1F" w:rsidRPr="00605FEB">
        <w:rPr>
          <w:rFonts w:ascii="Times New Roman" w:eastAsia="Calibri" w:hAnsi="Times New Roman" w:cs="Times New Roman"/>
          <w:bCs/>
          <w:sz w:val="24"/>
          <w:szCs w:val="24"/>
          <w:lang w:eastAsia="lv-LV"/>
        </w:rPr>
        <w:t>) snie</w:t>
      </w:r>
      <w:r w:rsidR="002F0E0B" w:rsidRPr="00605FEB">
        <w:rPr>
          <w:rFonts w:ascii="Times New Roman" w:eastAsia="Calibri" w:hAnsi="Times New Roman" w:cs="Times New Roman"/>
          <w:bCs/>
          <w:sz w:val="24"/>
          <w:szCs w:val="24"/>
          <w:lang w:eastAsia="lv-LV"/>
        </w:rPr>
        <w:t>dz</w:t>
      </w:r>
      <w:r w:rsidR="005F0F1F" w:rsidRPr="00605FEB">
        <w:rPr>
          <w:rFonts w:ascii="Times New Roman" w:eastAsia="Calibri" w:hAnsi="Times New Roman" w:cs="Times New Roman"/>
          <w:bCs/>
          <w:sz w:val="24"/>
          <w:szCs w:val="24"/>
          <w:lang w:eastAsia="lv-LV"/>
        </w:rPr>
        <w:t xml:space="preserve"> informāciju par plānoto pakalp</w:t>
      </w:r>
      <w:r w:rsidR="00230B5F" w:rsidRPr="00605FEB">
        <w:rPr>
          <w:rFonts w:ascii="Times New Roman" w:eastAsia="Calibri" w:hAnsi="Times New Roman" w:cs="Times New Roman"/>
          <w:bCs/>
          <w:sz w:val="24"/>
          <w:szCs w:val="24"/>
          <w:lang w:eastAsia="lv-LV"/>
        </w:rPr>
        <w:t>ojumu, norādot šādu informāciju</w:t>
      </w:r>
      <w:r w:rsidR="005F0F1F" w:rsidRPr="00605FEB">
        <w:rPr>
          <w:rFonts w:ascii="Times New Roman" w:eastAsia="Calibri" w:hAnsi="Times New Roman" w:cs="Times New Roman"/>
          <w:bCs/>
          <w:sz w:val="24"/>
          <w:szCs w:val="24"/>
          <w:lang w:eastAsia="lv-LV"/>
        </w:rPr>
        <w:t>:</w:t>
      </w:r>
    </w:p>
    <w:p w14:paraId="55FF8BC5" w14:textId="2F937CB8" w:rsidR="00D20881" w:rsidRPr="00605FEB" w:rsidRDefault="00D20881" w:rsidP="00D26624">
      <w:pPr>
        <w:pStyle w:val="ListParagraph"/>
        <w:numPr>
          <w:ilvl w:val="0"/>
          <w:numId w:val="5"/>
        </w:numPr>
        <w:spacing w:after="0" w:line="240" w:lineRule="auto"/>
        <w:ind w:right="45"/>
        <w:jc w:val="both"/>
        <w:rPr>
          <w:rFonts w:ascii="Times New Roman" w:eastAsia="Calibri" w:hAnsi="Times New Roman" w:cs="Times New Roman"/>
          <w:sz w:val="24"/>
          <w:szCs w:val="24"/>
          <w:lang w:eastAsia="lv-LV"/>
        </w:rPr>
      </w:pPr>
      <w:r w:rsidRPr="00605FEB">
        <w:rPr>
          <w:rFonts w:ascii="Times New Roman" w:eastAsia="Calibri" w:hAnsi="Times New Roman" w:cs="Times New Roman"/>
          <w:sz w:val="24"/>
          <w:szCs w:val="24"/>
          <w:lang w:eastAsia="lv-LV"/>
        </w:rPr>
        <w:t>supervizora vārds un uzvārds;</w:t>
      </w:r>
    </w:p>
    <w:p w14:paraId="59B43B95" w14:textId="3FD7183F" w:rsidR="005F0F1F" w:rsidRPr="00605FEB" w:rsidRDefault="00C44F55" w:rsidP="00D26624">
      <w:pPr>
        <w:pStyle w:val="ListParagraph"/>
        <w:numPr>
          <w:ilvl w:val="0"/>
          <w:numId w:val="5"/>
        </w:numPr>
        <w:spacing w:after="0" w:line="240" w:lineRule="auto"/>
        <w:ind w:right="45"/>
        <w:jc w:val="both"/>
        <w:rPr>
          <w:rFonts w:ascii="Times New Roman" w:eastAsia="Calibri" w:hAnsi="Times New Roman" w:cs="Times New Roman"/>
          <w:sz w:val="24"/>
          <w:szCs w:val="24"/>
          <w:lang w:eastAsia="lv-LV"/>
        </w:rPr>
      </w:pPr>
      <w:r w:rsidRPr="00605FEB">
        <w:rPr>
          <w:rFonts w:ascii="Times New Roman" w:eastAsia="Calibri" w:hAnsi="Times New Roman" w:cs="Times New Roman"/>
          <w:sz w:val="24"/>
          <w:szCs w:val="24"/>
          <w:lang w:eastAsia="lv-LV"/>
        </w:rPr>
        <w:t>supervīzijas īstenošanas vieta</w:t>
      </w:r>
      <w:r w:rsidR="00AC2275" w:rsidRPr="00605FEB">
        <w:rPr>
          <w:rFonts w:ascii="Times New Roman" w:eastAsia="Calibri" w:hAnsi="Times New Roman" w:cs="Times New Roman"/>
          <w:sz w:val="24"/>
          <w:szCs w:val="24"/>
          <w:lang w:eastAsia="lv-LV"/>
        </w:rPr>
        <w:t xml:space="preserve"> klātienē</w:t>
      </w:r>
      <w:r w:rsidR="005F0F1F" w:rsidRPr="00605FEB">
        <w:rPr>
          <w:rFonts w:ascii="Times New Roman" w:eastAsia="Calibri" w:hAnsi="Times New Roman" w:cs="Times New Roman"/>
          <w:sz w:val="24"/>
          <w:szCs w:val="24"/>
          <w:lang w:eastAsia="lv-LV"/>
        </w:rPr>
        <w:t xml:space="preserve"> </w:t>
      </w:r>
      <w:r w:rsidRPr="00605FEB">
        <w:rPr>
          <w:rFonts w:ascii="Times New Roman" w:eastAsia="Calibri" w:hAnsi="Times New Roman" w:cs="Times New Roman"/>
          <w:sz w:val="24"/>
          <w:szCs w:val="24"/>
          <w:lang w:eastAsia="lv-LV"/>
        </w:rPr>
        <w:t>(</w:t>
      </w:r>
      <w:r w:rsidR="005F0F1F" w:rsidRPr="00605FEB">
        <w:rPr>
          <w:rFonts w:ascii="Times New Roman" w:eastAsia="Calibri" w:hAnsi="Times New Roman" w:cs="Times New Roman"/>
          <w:sz w:val="24"/>
          <w:szCs w:val="24"/>
          <w:lang w:eastAsia="lv-LV"/>
        </w:rPr>
        <w:t>pašvaldīb</w:t>
      </w:r>
      <w:r w:rsidRPr="00605FEB">
        <w:rPr>
          <w:rFonts w:ascii="Times New Roman" w:eastAsia="Calibri" w:hAnsi="Times New Roman" w:cs="Times New Roman"/>
          <w:sz w:val="24"/>
          <w:szCs w:val="24"/>
          <w:lang w:eastAsia="lv-LV"/>
        </w:rPr>
        <w:t>a</w:t>
      </w:r>
      <w:r w:rsidR="005F0F1F" w:rsidRPr="00605FEB">
        <w:rPr>
          <w:rFonts w:ascii="Times New Roman" w:eastAsia="Calibri" w:hAnsi="Times New Roman" w:cs="Times New Roman"/>
          <w:sz w:val="24"/>
          <w:szCs w:val="24"/>
          <w:lang w:eastAsia="lv-LV"/>
        </w:rPr>
        <w:t xml:space="preserve"> un konkrēt</w:t>
      </w:r>
      <w:r w:rsidRPr="00605FEB">
        <w:rPr>
          <w:rFonts w:ascii="Times New Roman" w:eastAsia="Calibri" w:hAnsi="Times New Roman" w:cs="Times New Roman"/>
          <w:sz w:val="24"/>
          <w:szCs w:val="24"/>
          <w:lang w:eastAsia="lv-LV"/>
        </w:rPr>
        <w:t>ā</w:t>
      </w:r>
      <w:r w:rsidR="005F0F1F" w:rsidRPr="00605FEB">
        <w:rPr>
          <w:rFonts w:ascii="Times New Roman" w:eastAsia="Calibri" w:hAnsi="Times New Roman" w:cs="Times New Roman"/>
          <w:sz w:val="24"/>
          <w:szCs w:val="24"/>
          <w:lang w:eastAsia="lv-LV"/>
        </w:rPr>
        <w:t xml:space="preserve"> adres</w:t>
      </w:r>
      <w:r w:rsidRPr="00605FEB">
        <w:rPr>
          <w:rFonts w:ascii="Times New Roman" w:eastAsia="Calibri" w:hAnsi="Times New Roman" w:cs="Times New Roman"/>
          <w:sz w:val="24"/>
          <w:szCs w:val="24"/>
          <w:lang w:eastAsia="lv-LV"/>
        </w:rPr>
        <w:t>e)</w:t>
      </w:r>
      <w:r w:rsidR="009E4887" w:rsidRPr="00605FEB">
        <w:rPr>
          <w:rFonts w:ascii="Times New Roman" w:eastAsia="Calibri" w:hAnsi="Times New Roman" w:cs="Times New Roman"/>
          <w:sz w:val="24"/>
          <w:szCs w:val="24"/>
          <w:lang w:eastAsia="lv-LV"/>
        </w:rPr>
        <w:t xml:space="preserve">. Ja tiek plānota </w:t>
      </w:r>
      <w:proofErr w:type="spellStart"/>
      <w:r w:rsidR="009E4887" w:rsidRPr="00605FEB">
        <w:rPr>
          <w:rFonts w:ascii="Times New Roman" w:eastAsia="Calibri" w:hAnsi="Times New Roman" w:cs="Times New Roman"/>
          <w:sz w:val="24"/>
          <w:szCs w:val="24"/>
          <w:lang w:eastAsia="lv-LV"/>
        </w:rPr>
        <w:t>supervīzija</w:t>
      </w:r>
      <w:proofErr w:type="spellEnd"/>
      <w:r w:rsidR="009E4887" w:rsidRPr="00605FEB">
        <w:rPr>
          <w:rFonts w:ascii="Times New Roman" w:eastAsia="Calibri" w:hAnsi="Times New Roman" w:cs="Times New Roman"/>
          <w:sz w:val="24"/>
          <w:szCs w:val="24"/>
          <w:lang w:eastAsia="lv-LV"/>
        </w:rPr>
        <w:t xml:space="preserve"> attālināti, ir jānorāda </w:t>
      </w:r>
      <w:r w:rsidR="008664D9" w:rsidRPr="00605FEB">
        <w:rPr>
          <w:rFonts w:ascii="Times New Roman" w:eastAsia="Calibri" w:hAnsi="Times New Roman" w:cs="Times New Roman"/>
          <w:sz w:val="24"/>
          <w:szCs w:val="24"/>
          <w:lang w:eastAsia="lv-LV"/>
        </w:rPr>
        <w:t xml:space="preserve">pašvaldība un </w:t>
      </w:r>
      <w:r w:rsidR="002652E5" w:rsidRPr="00605FEB">
        <w:rPr>
          <w:rFonts w:ascii="Times New Roman" w:eastAsia="Calibri" w:hAnsi="Times New Roman" w:cs="Times New Roman"/>
          <w:sz w:val="24"/>
          <w:szCs w:val="24"/>
          <w:lang w:eastAsia="lv-LV"/>
        </w:rPr>
        <w:t xml:space="preserve">supervizora </w:t>
      </w:r>
      <w:r w:rsidR="009E4887" w:rsidRPr="00605FEB">
        <w:rPr>
          <w:rFonts w:ascii="Times New Roman" w:eastAsia="Calibri" w:hAnsi="Times New Roman" w:cs="Times New Roman"/>
          <w:sz w:val="24"/>
          <w:szCs w:val="24"/>
          <w:lang w:eastAsia="lv-LV"/>
        </w:rPr>
        <w:t>adrese</w:t>
      </w:r>
      <w:r w:rsidR="005F0F1F" w:rsidRPr="00605FEB">
        <w:rPr>
          <w:rFonts w:ascii="Times New Roman" w:eastAsia="Calibri" w:hAnsi="Times New Roman" w:cs="Times New Roman"/>
          <w:sz w:val="24"/>
          <w:szCs w:val="24"/>
          <w:lang w:eastAsia="lv-LV"/>
        </w:rPr>
        <w:t>;</w:t>
      </w:r>
    </w:p>
    <w:p w14:paraId="5C6EC080" w14:textId="26A80729" w:rsidR="005F0F1F" w:rsidRPr="00605FEB" w:rsidRDefault="005F0F1F" w:rsidP="00D26624">
      <w:pPr>
        <w:pStyle w:val="ListParagraph"/>
        <w:numPr>
          <w:ilvl w:val="0"/>
          <w:numId w:val="5"/>
        </w:numPr>
        <w:spacing w:after="0" w:line="240" w:lineRule="auto"/>
        <w:ind w:right="45"/>
        <w:jc w:val="both"/>
        <w:rPr>
          <w:rFonts w:ascii="Times New Roman" w:eastAsia="Calibri" w:hAnsi="Times New Roman" w:cs="Times New Roman"/>
          <w:sz w:val="24"/>
          <w:szCs w:val="24"/>
          <w:lang w:eastAsia="lv-LV"/>
        </w:rPr>
      </w:pPr>
      <w:r w:rsidRPr="00605FEB">
        <w:rPr>
          <w:rFonts w:ascii="Times New Roman" w:eastAsia="Calibri" w:hAnsi="Times New Roman" w:cs="Times New Roman"/>
          <w:sz w:val="24"/>
          <w:szCs w:val="24"/>
          <w:lang w:eastAsia="lv-LV"/>
        </w:rPr>
        <w:t>supervīzijas norises laiks (sesijas sākuma un beigu laiks);</w:t>
      </w:r>
    </w:p>
    <w:p w14:paraId="179757A4" w14:textId="2D5D012E" w:rsidR="005F0F1F" w:rsidRPr="00605FEB" w:rsidRDefault="005F0F1F" w:rsidP="00D26624">
      <w:pPr>
        <w:pStyle w:val="ListParagraph"/>
        <w:numPr>
          <w:ilvl w:val="0"/>
          <w:numId w:val="5"/>
        </w:numPr>
        <w:spacing w:after="0" w:line="240" w:lineRule="auto"/>
        <w:ind w:right="45"/>
        <w:jc w:val="both"/>
        <w:rPr>
          <w:rFonts w:ascii="Times New Roman" w:eastAsia="Calibri" w:hAnsi="Times New Roman" w:cs="Times New Roman"/>
          <w:sz w:val="24"/>
          <w:szCs w:val="24"/>
          <w:lang w:eastAsia="lv-LV"/>
        </w:rPr>
      </w:pPr>
      <w:r w:rsidRPr="00605FEB">
        <w:rPr>
          <w:rFonts w:ascii="Times New Roman" w:eastAsia="Calibri" w:hAnsi="Times New Roman" w:cs="Times New Roman"/>
          <w:sz w:val="24"/>
          <w:szCs w:val="24"/>
          <w:lang w:eastAsia="lv-LV"/>
        </w:rPr>
        <w:t>supervīzijas veids (</w:t>
      </w:r>
      <w:r w:rsidR="00DB5B81" w:rsidRPr="00605FEB">
        <w:rPr>
          <w:rFonts w:ascii="Times New Roman" w:hAnsi="Times New Roman" w:cs="Times New Roman"/>
          <w:sz w:val="24"/>
          <w:szCs w:val="24"/>
        </w:rPr>
        <w:t xml:space="preserve">individuālā, grupas, komandas organizācijas </w:t>
      </w:r>
      <w:proofErr w:type="spellStart"/>
      <w:r w:rsidR="00DB5B81" w:rsidRPr="00605FEB">
        <w:rPr>
          <w:rFonts w:ascii="Times New Roman" w:hAnsi="Times New Roman" w:cs="Times New Roman"/>
          <w:sz w:val="24"/>
          <w:szCs w:val="24"/>
        </w:rPr>
        <w:t>supervīzija</w:t>
      </w:r>
      <w:proofErr w:type="spellEnd"/>
      <w:r w:rsidR="00DB5B81" w:rsidRPr="00605FEB">
        <w:rPr>
          <w:rFonts w:ascii="Times New Roman" w:hAnsi="Times New Roman" w:cs="Times New Roman"/>
          <w:sz w:val="24"/>
          <w:szCs w:val="24"/>
        </w:rPr>
        <w:t xml:space="preserve"> klātienē vai attālināti</w:t>
      </w:r>
      <w:r w:rsidRPr="00605FEB">
        <w:rPr>
          <w:rFonts w:ascii="Times New Roman" w:eastAsia="Calibri" w:hAnsi="Times New Roman" w:cs="Times New Roman"/>
          <w:sz w:val="24"/>
          <w:szCs w:val="24"/>
          <w:lang w:eastAsia="lv-LV"/>
        </w:rPr>
        <w:t>).</w:t>
      </w:r>
      <w:r w:rsidR="009E4887" w:rsidRPr="00605FEB">
        <w:rPr>
          <w:rFonts w:ascii="Times New Roman" w:eastAsia="Calibri" w:hAnsi="Times New Roman" w:cs="Times New Roman"/>
          <w:sz w:val="24"/>
          <w:szCs w:val="24"/>
          <w:lang w:eastAsia="lv-LV"/>
        </w:rPr>
        <w:t xml:space="preserve"> </w:t>
      </w:r>
    </w:p>
    <w:p w14:paraId="7D5397B1" w14:textId="77777777" w:rsidR="000B7C37" w:rsidRPr="00605FEB" w:rsidRDefault="000B7C37" w:rsidP="000B7C37">
      <w:pPr>
        <w:pStyle w:val="ListParagraph"/>
        <w:spacing w:after="0" w:line="240" w:lineRule="auto"/>
        <w:ind w:right="45"/>
        <w:jc w:val="both"/>
        <w:rPr>
          <w:rFonts w:ascii="Times New Roman" w:eastAsia="Calibri" w:hAnsi="Times New Roman" w:cs="Times New Roman"/>
          <w:sz w:val="24"/>
          <w:szCs w:val="24"/>
          <w:lang w:eastAsia="lv-LV"/>
        </w:rPr>
      </w:pPr>
    </w:p>
    <w:p w14:paraId="152A0F00" w14:textId="77777777" w:rsidR="00C24FF9" w:rsidRPr="00605FEB" w:rsidRDefault="005F0F1F" w:rsidP="007E4AD4">
      <w:pPr>
        <w:pStyle w:val="ListParagraph"/>
        <w:pBdr>
          <w:top w:val="single" w:sz="12" w:space="1" w:color="8064A2" w:themeColor="accent4"/>
          <w:left w:val="single" w:sz="12" w:space="4" w:color="8064A2" w:themeColor="accent4"/>
          <w:bottom w:val="single" w:sz="12" w:space="1" w:color="8064A2" w:themeColor="accent4"/>
          <w:right w:val="single" w:sz="12" w:space="4" w:color="8064A2" w:themeColor="accent4"/>
        </w:pBdr>
        <w:spacing w:after="0" w:line="240" w:lineRule="auto"/>
        <w:ind w:left="0"/>
        <w:jc w:val="both"/>
        <w:rPr>
          <w:rFonts w:ascii="Times New Roman" w:eastAsia="Calibri" w:hAnsi="Times New Roman" w:cs="Times New Roman"/>
          <w:sz w:val="24"/>
          <w:szCs w:val="24"/>
          <w:lang w:eastAsia="lv-LV"/>
        </w:rPr>
      </w:pPr>
      <w:r w:rsidRPr="00605FEB">
        <w:rPr>
          <w:rFonts w:ascii="Times New Roman" w:eastAsia="Calibri" w:hAnsi="Times New Roman" w:cs="Times New Roman"/>
          <w:sz w:val="24"/>
          <w:szCs w:val="24"/>
          <w:lang w:eastAsia="lv-LV"/>
        </w:rPr>
        <w:t>Gadījumā, ja tiek ievadīta kļūdaina informācija</w:t>
      </w:r>
      <w:r w:rsidR="00E606EA" w:rsidRPr="00605FEB">
        <w:rPr>
          <w:rFonts w:ascii="Times New Roman" w:eastAsia="Calibri" w:hAnsi="Times New Roman" w:cs="Times New Roman"/>
          <w:sz w:val="24"/>
          <w:szCs w:val="24"/>
          <w:lang w:eastAsia="lv-LV"/>
        </w:rPr>
        <w:t>,</w:t>
      </w:r>
      <w:r w:rsidRPr="00605FEB">
        <w:rPr>
          <w:rFonts w:ascii="Times New Roman" w:eastAsia="Calibri" w:hAnsi="Times New Roman" w:cs="Times New Roman"/>
          <w:sz w:val="24"/>
          <w:szCs w:val="24"/>
          <w:lang w:eastAsia="lv-LV"/>
        </w:rPr>
        <w:t xml:space="preserve"> vai informācija tiek nejauši izdzēsta, aicinām lietot atsaukšanas (</w:t>
      </w:r>
      <w:proofErr w:type="spellStart"/>
      <w:r w:rsidRPr="00605FEB">
        <w:rPr>
          <w:rFonts w:ascii="Times New Roman" w:eastAsia="Calibri" w:hAnsi="Times New Roman" w:cs="Times New Roman"/>
          <w:sz w:val="24"/>
          <w:szCs w:val="24"/>
          <w:lang w:eastAsia="lv-LV"/>
        </w:rPr>
        <w:t>ctrl+z</w:t>
      </w:r>
      <w:proofErr w:type="spellEnd"/>
      <w:r w:rsidRPr="00605FEB">
        <w:rPr>
          <w:rFonts w:ascii="Times New Roman" w:eastAsia="Calibri" w:hAnsi="Times New Roman" w:cs="Times New Roman"/>
          <w:sz w:val="24"/>
          <w:szCs w:val="24"/>
          <w:lang w:eastAsia="lv-LV"/>
        </w:rPr>
        <w:t>) metodi.</w:t>
      </w:r>
      <w:r w:rsidR="00C24FF9" w:rsidRPr="00605FEB">
        <w:rPr>
          <w:rFonts w:ascii="Times New Roman" w:eastAsia="Calibri" w:hAnsi="Times New Roman" w:cs="Times New Roman"/>
          <w:sz w:val="24"/>
          <w:szCs w:val="24"/>
          <w:lang w:eastAsia="lv-LV"/>
        </w:rPr>
        <w:t xml:space="preserve"> </w:t>
      </w:r>
    </w:p>
    <w:p w14:paraId="5BAB3BCD" w14:textId="069ECCF9" w:rsidR="006A2289" w:rsidRPr="00605FEB" w:rsidRDefault="006A2289" w:rsidP="007E4AD4">
      <w:pPr>
        <w:pStyle w:val="ListParagraph"/>
        <w:pBdr>
          <w:top w:val="single" w:sz="12" w:space="1" w:color="8064A2" w:themeColor="accent4"/>
          <w:left w:val="single" w:sz="12" w:space="4" w:color="8064A2" w:themeColor="accent4"/>
          <w:bottom w:val="single" w:sz="12" w:space="1" w:color="8064A2" w:themeColor="accent4"/>
          <w:right w:val="single" w:sz="12" w:space="4" w:color="8064A2" w:themeColor="accent4"/>
        </w:pBdr>
        <w:spacing w:after="0" w:line="240" w:lineRule="auto"/>
        <w:ind w:left="0"/>
        <w:jc w:val="both"/>
        <w:rPr>
          <w:rFonts w:ascii="Times New Roman" w:eastAsia="Calibri" w:hAnsi="Times New Roman" w:cs="Times New Roman"/>
          <w:sz w:val="24"/>
          <w:szCs w:val="24"/>
          <w:lang w:eastAsia="lv-LV"/>
        </w:rPr>
      </w:pPr>
      <w:r w:rsidRPr="00605FEB">
        <w:rPr>
          <w:rFonts w:ascii="Times New Roman" w:eastAsia="Calibri" w:hAnsi="Times New Roman" w:cs="Times New Roman"/>
          <w:sz w:val="24"/>
          <w:szCs w:val="24"/>
          <w:lang w:eastAsia="lv-LV"/>
        </w:rPr>
        <w:t xml:space="preserve">Ja laikā no informācijas sniegšanas līdz faktiskai </w:t>
      </w:r>
      <w:r w:rsidR="00C44F55" w:rsidRPr="00605FEB">
        <w:rPr>
          <w:rFonts w:ascii="Times New Roman" w:eastAsia="Calibri" w:hAnsi="Times New Roman" w:cs="Times New Roman"/>
          <w:sz w:val="24"/>
          <w:szCs w:val="24"/>
          <w:lang w:eastAsia="lv-LV"/>
        </w:rPr>
        <w:t>supervīzijas</w:t>
      </w:r>
      <w:r w:rsidRPr="00605FEB">
        <w:rPr>
          <w:rFonts w:ascii="Times New Roman" w:eastAsia="Calibri" w:hAnsi="Times New Roman" w:cs="Times New Roman"/>
          <w:sz w:val="24"/>
          <w:szCs w:val="24"/>
          <w:lang w:eastAsia="lv-LV"/>
        </w:rPr>
        <w:t xml:space="preserve"> norisei ir notikušas izmaiņas</w:t>
      </w:r>
      <w:r w:rsidR="00B87C25" w:rsidRPr="00605FEB">
        <w:rPr>
          <w:rFonts w:ascii="Times New Roman" w:eastAsia="Calibri" w:hAnsi="Times New Roman" w:cs="Times New Roman"/>
          <w:sz w:val="24"/>
          <w:szCs w:val="24"/>
          <w:lang w:eastAsia="lv-LV"/>
        </w:rPr>
        <w:t>,</w:t>
      </w:r>
      <w:r w:rsidR="002F6101" w:rsidRPr="00605FEB">
        <w:rPr>
          <w:rFonts w:ascii="Times New Roman" w:eastAsia="Calibri" w:hAnsi="Times New Roman" w:cs="Times New Roman"/>
          <w:sz w:val="24"/>
          <w:szCs w:val="24"/>
          <w:lang w:eastAsia="lv-LV"/>
        </w:rPr>
        <w:t xml:space="preserve"> tās tiek veiktas attiecīgajā šūnā</w:t>
      </w:r>
      <w:r w:rsidR="00D20881" w:rsidRPr="00605FEB">
        <w:rPr>
          <w:rFonts w:ascii="Times New Roman" w:eastAsia="Calibri" w:hAnsi="Times New Roman" w:cs="Times New Roman"/>
          <w:sz w:val="24"/>
          <w:szCs w:val="24"/>
          <w:lang w:eastAsia="lv-LV"/>
        </w:rPr>
        <w:t xml:space="preserve"> </w:t>
      </w:r>
      <w:r w:rsidR="002F6101" w:rsidRPr="00605FEB">
        <w:rPr>
          <w:rFonts w:ascii="Times New Roman" w:eastAsia="Calibri" w:hAnsi="Times New Roman" w:cs="Times New Roman"/>
          <w:sz w:val="24"/>
          <w:szCs w:val="24"/>
          <w:lang w:eastAsia="lv-LV"/>
        </w:rPr>
        <w:t>vai tiek izdzēstas no šūnas. Proti, kalendārā tiek norādīta</w:t>
      </w:r>
      <w:r w:rsidR="00C44F55" w:rsidRPr="00605FEB">
        <w:rPr>
          <w:rFonts w:ascii="Times New Roman" w:eastAsia="Calibri" w:hAnsi="Times New Roman" w:cs="Times New Roman"/>
          <w:sz w:val="24"/>
          <w:szCs w:val="24"/>
          <w:lang w:eastAsia="lv-LV"/>
        </w:rPr>
        <w:t xml:space="preserve"> un uzkrāta</w:t>
      </w:r>
      <w:r w:rsidR="002F6101" w:rsidRPr="00605FEB">
        <w:rPr>
          <w:rFonts w:ascii="Times New Roman" w:eastAsia="Calibri" w:hAnsi="Times New Roman" w:cs="Times New Roman"/>
          <w:sz w:val="24"/>
          <w:szCs w:val="24"/>
          <w:lang w:eastAsia="lv-LV"/>
        </w:rPr>
        <w:t xml:space="preserve"> aktuālākā informācija.</w:t>
      </w:r>
    </w:p>
    <w:p w14:paraId="246B45F2" w14:textId="2292DB53" w:rsidR="00C20D7C" w:rsidRPr="00605FEB" w:rsidRDefault="00C20D7C" w:rsidP="00AC2275">
      <w:pPr>
        <w:pStyle w:val="ListParagraph"/>
        <w:spacing w:after="0" w:line="240" w:lineRule="auto"/>
        <w:ind w:left="284" w:right="45"/>
        <w:jc w:val="both"/>
        <w:rPr>
          <w:rFonts w:ascii="Times New Roman" w:eastAsia="Calibri" w:hAnsi="Times New Roman" w:cs="Times New Roman"/>
          <w:sz w:val="24"/>
          <w:szCs w:val="24"/>
          <w:lang w:eastAsia="lv-LV"/>
        </w:rPr>
      </w:pPr>
    </w:p>
    <w:p w14:paraId="602EA5A5" w14:textId="43508CA5" w:rsidR="00EF42E3" w:rsidRPr="005041E8" w:rsidRDefault="005F5BD9" w:rsidP="00D26624">
      <w:pPr>
        <w:pStyle w:val="ListParagraph"/>
        <w:numPr>
          <w:ilvl w:val="0"/>
          <w:numId w:val="4"/>
        </w:numPr>
        <w:spacing w:after="0" w:line="240" w:lineRule="auto"/>
        <w:ind w:left="284" w:right="45" w:hanging="284"/>
        <w:jc w:val="both"/>
        <w:rPr>
          <w:rFonts w:ascii="Times New Roman" w:eastAsia="Calibri" w:hAnsi="Times New Roman" w:cs="Times New Roman"/>
          <w:sz w:val="24"/>
          <w:szCs w:val="24"/>
          <w:lang w:eastAsia="lv-LV"/>
        </w:rPr>
      </w:pPr>
      <w:r w:rsidRPr="005041E8">
        <w:rPr>
          <w:noProof/>
          <w:lang w:eastAsia="lv-LV"/>
        </w:rPr>
        <mc:AlternateContent>
          <mc:Choice Requires="wps">
            <w:drawing>
              <wp:anchor distT="0" distB="0" distL="114300" distR="114300" simplePos="0" relativeHeight="251659264" behindDoc="0" locked="0" layoutInCell="1" allowOverlap="1" wp14:anchorId="601FE54E" wp14:editId="4D7F671B">
                <wp:simplePos x="0" y="0"/>
                <wp:positionH relativeFrom="margin">
                  <wp:posOffset>4448810</wp:posOffset>
                </wp:positionH>
                <wp:positionV relativeFrom="paragraph">
                  <wp:posOffset>431800</wp:posOffset>
                </wp:positionV>
                <wp:extent cx="1633220" cy="2607945"/>
                <wp:effectExtent l="0" t="0" r="5080" b="40005"/>
                <wp:wrapSquare wrapText="bothSides"/>
                <wp:docPr id="11"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3220" cy="2607945"/>
                        </a:xfrm>
                        <a:prstGeom prst="roundRect">
                          <a:avLst>
                            <a:gd name="adj" fmla="val 16667"/>
                          </a:avLst>
                        </a:prstGeom>
                        <a:solidFill>
                          <a:srgbClr val="8064A2">
                            <a:lumMod val="60000"/>
                            <a:lumOff val="40000"/>
                          </a:srgbClr>
                        </a:solidFill>
                        <a:ln>
                          <a:noFill/>
                        </a:ln>
                        <a:effectLst>
                          <a:outerShdw dist="20000" dir="5400000" rotWithShape="0">
                            <a:srgbClr val="000000">
                              <a:alpha val="37999"/>
                            </a:srgbClr>
                          </a:outerShdw>
                        </a:effectLst>
                      </wps:spPr>
                      <wps:txbx>
                        <w:txbxContent>
                          <w:p w14:paraId="70E0F5BB" w14:textId="60348397" w:rsidR="009742A4" w:rsidRPr="00B7652C" w:rsidRDefault="009742A4" w:rsidP="005F5BD9">
                            <w:pPr>
                              <w:spacing w:after="0" w:line="240" w:lineRule="auto"/>
                              <w:rPr>
                                <w:rFonts w:ascii="Times New Roman" w:hAnsi="Times New Roman" w:cs="Times New Roman"/>
                                <w:b/>
                                <w:sz w:val="24"/>
                                <w:szCs w:val="24"/>
                              </w:rPr>
                            </w:pPr>
                            <w:r w:rsidRPr="00B7652C">
                              <w:rPr>
                                <w:rFonts w:ascii="Times New Roman" w:hAnsi="Times New Roman" w:cs="Times New Roman"/>
                                <w:b/>
                                <w:sz w:val="24"/>
                                <w:szCs w:val="24"/>
                              </w:rPr>
                              <w:t>! Aicinām pārdomāti plānot supervīzijas sesiju norisi, lai Projekta ietvaros nodrošināmais minimālais apjoms būtu pieejams sociālā darba speciālistam regulāri visa kalendārā gada laikā.</w:t>
                            </w:r>
                            <w:r w:rsidR="005F5BD9">
                              <w:rPr>
                                <w:rFonts w:ascii="Times New Roman" w:hAnsi="Times New Roman" w:cs="Times New Roman"/>
                                <w:b/>
                                <w:sz w:val="24"/>
                                <w:szCs w:val="24"/>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FE54E" id="Rectangle: Rounded Corners 16" o:spid="_x0000_s1027" style="position:absolute;left:0;text-align:left;margin-left:350.3pt;margin-top:34pt;width:128.6pt;height:20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" fillcolor="#b3a2c7" stroked="f">
                <v:shadow on="t" color="black" opacity="24903f" origin=",.5" offset="0,.55556mm"/>
                <v:textbox>
                  <w:txbxContent>
                    <w:p w14:paraId="70E0F5BB" w14:textId="60348397" w:rsidR="009742A4" w:rsidRPr="00B7652C" w:rsidRDefault="009742A4" w:rsidP="005F5BD9">
                      <w:pPr>
                        <w:spacing w:after="0" w:line="240" w:lineRule="auto"/>
                        <w:rPr>
                          <w:rFonts w:ascii="Times New Roman" w:hAnsi="Times New Roman" w:cs="Times New Roman"/>
                          <w:b/>
                          <w:sz w:val="24"/>
                          <w:szCs w:val="24"/>
                        </w:rPr>
                      </w:pPr>
                      <w:r w:rsidRPr="00B7652C">
                        <w:rPr>
                          <w:rFonts w:ascii="Times New Roman" w:hAnsi="Times New Roman" w:cs="Times New Roman"/>
                          <w:b/>
                          <w:sz w:val="24"/>
                          <w:szCs w:val="24"/>
                        </w:rPr>
                        <w:t>! Aicinām pārdomāti plānot supervīzijas sesiju norisi, lai Projekta ietvaros nodrošināmais minimālais apjoms būtu pieejams sociālā darba speciālistam regulāri visa kalendārā gada laikā.</w:t>
                      </w:r>
                      <w:r w:rsidR="005F5BD9">
                        <w:rPr>
                          <w:rFonts w:ascii="Times New Roman" w:hAnsi="Times New Roman" w:cs="Times New Roman"/>
                          <w:b/>
                          <w:sz w:val="24"/>
                          <w:szCs w:val="24"/>
                        </w:rPr>
                        <w:t xml:space="preserve"> !</w:t>
                      </w:r>
                    </w:p>
                  </w:txbxContent>
                </v:textbox>
                <w10:wrap type="square" anchorx="margin"/>
              </v:roundrect>
            </w:pict>
          </mc:Fallback>
        </mc:AlternateContent>
      </w:r>
      <w:proofErr w:type="spellStart"/>
      <w:r w:rsidR="00C20D7C" w:rsidRPr="005041E8">
        <w:rPr>
          <w:rFonts w:ascii="Times New Roman" w:eastAsia="Calibri" w:hAnsi="Times New Roman" w:cs="Times New Roman"/>
          <w:sz w:val="24"/>
          <w:szCs w:val="24"/>
          <w:lang w:eastAsia="lv-LV"/>
        </w:rPr>
        <w:t>supervīziju</w:t>
      </w:r>
      <w:proofErr w:type="spellEnd"/>
      <w:r w:rsidR="00C20D7C" w:rsidRPr="005041E8">
        <w:rPr>
          <w:rFonts w:ascii="Times New Roman" w:eastAsia="Calibri" w:hAnsi="Times New Roman" w:cs="Times New Roman"/>
          <w:sz w:val="24"/>
          <w:szCs w:val="24"/>
          <w:lang w:eastAsia="lv-LV"/>
        </w:rPr>
        <w:t xml:space="preserve"> īsteno </w:t>
      </w:r>
      <w:r w:rsidR="00EF42E3" w:rsidRPr="005041E8">
        <w:rPr>
          <w:rFonts w:ascii="Times New Roman" w:eastAsia="Calibri" w:hAnsi="Times New Roman" w:cs="Times New Roman"/>
          <w:sz w:val="24"/>
          <w:szCs w:val="24"/>
          <w:lang w:eastAsia="lv-LV"/>
        </w:rPr>
        <w:t xml:space="preserve">ievērojot starp pašvaldību un </w:t>
      </w:r>
      <w:r w:rsidR="00E72538" w:rsidRPr="005041E8">
        <w:rPr>
          <w:rFonts w:ascii="Times New Roman" w:eastAsia="Calibri" w:hAnsi="Times New Roman" w:cs="Times New Roman"/>
          <w:sz w:val="24"/>
          <w:szCs w:val="24"/>
          <w:lang w:eastAsia="lv-LV"/>
        </w:rPr>
        <w:t>Pakalpojum</w:t>
      </w:r>
      <w:r w:rsidR="002D17D0" w:rsidRPr="005041E8">
        <w:rPr>
          <w:rFonts w:ascii="Times New Roman" w:eastAsia="Calibri" w:hAnsi="Times New Roman" w:cs="Times New Roman"/>
          <w:sz w:val="24"/>
          <w:szCs w:val="24"/>
          <w:lang w:eastAsia="lv-LV"/>
        </w:rPr>
        <w:t>a</w:t>
      </w:r>
      <w:r w:rsidR="00DC5A0A" w:rsidRPr="005041E8">
        <w:rPr>
          <w:rFonts w:ascii="Times New Roman" w:eastAsia="Calibri" w:hAnsi="Times New Roman" w:cs="Times New Roman"/>
          <w:sz w:val="24"/>
          <w:szCs w:val="24"/>
          <w:lang w:eastAsia="lv-LV"/>
        </w:rPr>
        <w:t xml:space="preserve"> sniedzēju</w:t>
      </w:r>
      <w:r w:rsidR="00212768" w:rsidRPr="005041E8">
        <w:rPr>
          <w:rFonts w:ascii="Times New Roman" w:eastAsia="Calibri" w:hAnsi="Times New Roman" w:cs="Times New Roman"/>
          <w:sz w:val="24"/>
          <w:szCs w:val="24"/>
          <w:lang w:eastAsia="lv-LV"/>
        </w:rPr>
        <w:t xml:space="preserve"> </w:t>
      </w:r>
      <w:r w:rsidR="002D17D0" w:rsidRPr="005041E8">
        <w:rPr>
          <w:rFonts w:ascii="Times New Roman" w:eastAsia="Calibri" w:hAnsi="Times New Roman" w:cs="Times New Roman"/>
          <w:sz w:val="24"/>
          <w:szCs w:val="24"/>
          <w:lang w:eastAsia="lv-LV"/>
        </w:rPr>
        <w:t>noslēgto L</w:t>
      </w:r>
      <w:r w:rsidR="00EF42E3" w:rsidRPr="005041E8">
        <w:rPr>
          <w:rFonts w:ascii="Times New Roman" w:eastAsia="Calibri" w:hAnsi="Times New Roman" w:cs="Times New Roman"/>
          <w:sz w:val="24"/>
          <w:szCs w:val="24"/>
          <w:lang w:eastAsia="lv-LV"/>
        </w:rPr>
        <w:t>īgumu</w:t>
      </w:r>
      <w:r w:rsidR="009E4887" w:rsidRPr="005041E8">
        <w:rPr>
          <w:rFonts w:ascii="Times New Roman" w:eastAsia="Calibri" w:hAnsi="Times New Roman" w:cs="Times New Roman"/>
          <w:sz w:val="24"/>
          <w:szCs w:val="24"/>
          <w:lang w:eastAsia="lv-LV"/>
        </w:rPr>
        <w:t>.</w:t>
      </w:r>
      <w:r w:rsidR="00EF42E3" w:rsidRPr="005041E8">
        <w:rPr>
          <w:rFonts w:ascii="Times New Roman" w:eastAsia="Calibri" w:hAnsi="Times New Roman" w:cs="Times New Roman"/>
          <w:sz w:val="24"/>
          <w:szCs w:val="24"/>
          <w:lang w:eastAsia="lv-LV"/>
        </w:rPr>
        <w:t xml:space="preserve"> </w:t>
      </w:r>
      <w:r w:rsidR="009E4887" w:rsidRPr="005041E8">
        <w:rPr>
          <w:rFonts w:ascii="Times New Roman" w:eastAsia="Calibri" w:hAnsi="Times New Roman" w:cs="Times New Roman"/>
          <w:sz w:val="24"/>
          <w:szCs w:val="24"/>
          <w:lang w:eastAsia="lv-LV"/>
        </w:rPr>
        <w:t>(</w:t>
      </w:r>
      <w:r w:rsidR="00961365" w:rsidRPr="005041E8">
        <w:rPr>
          <w:rFonts w:ascii="Times New Roman" w:eastAsia="Calibri" w:hAnsi="Times New Roman" w:cs="Times New Roman"/>
          <w:sz w:val="24"/>
          <w:szCs w:val="24"/>
          <w:lang w:eastAsia="lv-LV"/>
        </w:rPr>
        <w:t>I</w:t>
      </w:r>
      <w:r w:rsidR="009E4887" w:rsidRPr="005041E8">
        <w:rPr>
          <w:rFonts w:ascii="Times New Roman" w:eastAsia="Calibri" w:hAnsi="Times New Roman" w:cs="Times New Roman"/>
          <w:sz w:val="24"/>
          <w:szCs w:val="24"/>
          <w:lang w:eastAsia="lv-LV"/>
        </w:rPr>
        <w:t xml:space="preserve">nformācijai </w:t>
      </w:r>
      <w:r w:rsidR="00961365" w:rsidRPr="005041E8">
        <w:rPr>
          <w:rFonts w:ascii="Times New Roman" w:eastAsia="Calibri" w:hAnsi="Times New Roman" w:cs="Times New Roman"/>
          <w:sz w:val="24"/>
          <w:szCs w:val="24"/>
          <w:lang w:eastAsia="lv-LV"/>
        </w:rPr>
        <w:t xml:space="preserve">- </w:t>
      </w:r>
      <w:r w:rsidR="009E4887" w:rsidRPr="005041E8">
        <w:rPr>
          <w:rFonts w:ascii="Times New Roman" w:eastAsia="Calibri" w:hAnsi="Times New Roman" w:cs="Times New Roman"/>
          <w:sz w:val="24"/>
          <w:szCs w:val="24"/>
          <w:lang w:eastAsia="lv-LV"/>
        </w:rPr>
        <w:t xml:space="preserve">pašvaldībai ir iespējams </w:t>
      </w:r>
      <w:r w:rsidR="00961365" w:rsidRPr="005041E8">
        <w:rPr>
          <w:rFonts w:ascii="Times New Roman" w:eastAsia="Calibri" w:hAnsi="Times New Roman" w:cs="Times New Roman"/>
          <w:sz w:val="24"/>
          <w:szCs w:val="24"/>
          <w:lang w:eastAsia="lv-LV"/>
        </w:rPr>
        <w:t xml:space="preserve">saņemt kompensāciju no projekta par sociālā darba speciālistam nodrošināto </w:t>
      </w:r>
      <w:proofErr w:type="spellStart"/>
      <w:r w:rsidR="00961365" w:rsidRPr="005041E8">
        <w:rPr>
          <w:rFonts w:ascii="Times New Roman" w:eastAsia="Calibri" w:hAnsi="Times New Roman" w:cs="Times New Roman"/>
          <w:sz w:val="24"/>
          <w:szCs w:val="24"/>
          <w:lang w:eastAsia="lv-LV"/>
        </w:rPr>
        <w:t>supervīziju</w:t>
      </w:r>
      <w:proofErr w:type="spellEnd"/>
      <w:r w:rsidR="00961365" w:rsidRPr="005041E8">
        <w:rPr>
          <w:rFonts w:ascii="Times New Roman" w:eastAsia="Calibri" w:hAnsi="Times New Roman" w:cs="Times New Roman"/>
          <w:sz w:val="24"/>
          <w:szCs w:val="24"/>
          <w:lang w:eastAsia="lv-LV"/>
        </w:rPr>
        <w:t xml:space="preserve"> </w:t>
      </w:r>
      <w:r w:rsidR="00EF42E3" w:rsidRPr="005041E8">
        <w:rPr>
          <w:rFonts w:ascii="Times New Roman" w:eastAsia="Calibri" w:hAnsi="Times New Roman" w:cs="Times New Roman"/>
          <w:sz w:val="24"/>
          <w:szCs w:val="24"/>
          <w:lang w:eastAsia="lv-LV"/>
        </w:rPr>
        <w:t xml:space="preserve">nepārsniedzot </w:t>
      </w:r>
      <w:r w:rsidR="00961365" w:rsidRPr="005041E8">
        <w:rPr>
          <w:rFonts w:ascii="Times New Roman" w:eastAsia="Calibri" w:hAnsi="Times New Roman" w:cs="Times New Roman"/>
          <w:sz w:val="24"/>
          <w:szCs w:val="24"/>
          <w:lang w:eastAsia="lv-LV"/>
        </w:rPr>
        <w:t>kopējo apjomu k</w:t>
      </w:r>
      <w:r w:rsidR="00C20D7C" w:rsidRPr="005041E8">
        <w:rPr>
          <w:rFonts w:ascii="Times New Roman" w:eastAsia="Calibri" w:hAnsi="Times New Roman" w:cs="Times New Roman"/>
          <w:sz w:val="24"/>
          <w:szCs w:val="24"/>
          <w:lang w:eastAsia="lv-LV"/>
        </w:rPr>
        <w:t>alendārā gada</w:t>
      </w:r>
      <w:r w:rsidR="00EF42E3" w:rsidRPr="005041E8">
        <w:rPr>
          <w:rFonts w:ascii="Times New Roman" w:eastAsia="Calibri" w:hAnsi="Times New Roman" w:cs="Times New Roman"/>
          <w:sz w:val="24"/>
          <w:szCs w:val="24"/>
          <w:lang w:eastAsia="lv-LV"/>
        </w:rPr>
        <w:t xml:space="preserve"> laikā </w:t>
      </w:r>
      <w:r w:rsidR="005041E8" w:rsidRPr="005041E8">
        <w:rPr>
          <w:rFonts w:ascii="Times New Roman" w:eastAsia="Calibri" w:hAnsi="Times New Roman" w:cs="Times New Roman"/>
          <w:sz w:val="24"/>
          <w:szCs w:val="24"/>
          <w:lang w:eastAsia="lv-LV"/>
        </w:rPr>
        <w:t>–</w:t>
      </w:r>
      <w:r w:rsidR="00C20D7C" w:rsidRPr="005041E8">
        <w:rPr>
          <w:rFonts w:ascii="Times New Roman" w:eastAsia="Calibri" w:hAnsi="Times New Roman" w:cs="Times New Roman"/>
          <w:sz w:val="24"/>
          <w:szCs w:val="24"/>
          <w:lang w:eastAsia="lv-LV"/>
        </w:rPr>
        <w:t xml:space="preserve"> </w:t>
      </w:r>
      <w:r w:rsidR="005041E8" w:rsidRPr="005041E8">
        <w:rPr>
          <w:rFonts w:ascii="Times New Roman" w:eastAsia="Calibri" w:hAnsi="Times New Roman" w:cs="Times New Roman"/>
          <w:sz w:val="24"/>
          <w:szCs w:val="24"/>
          <w:lang w:eastAsia="lv-LV"/>
        </w:rPr>
        <w:t>10 supervīzijas sesijas</w:t>
      </w:r>
      <w:r w:rsidR="00D20881" w:rsidRPr="005041E8">
        <w:rPr>
          <w:rFonts w:ascii="Times New Roman" w:eastAsia="Calibri" w:hAnsi="Times New Roman" w:cs="Times New Roman"/>
          <w:sz w:val="24"/>
          <w:szCs w:val="24"/>
          <w:lang w:eastAsia="lv-LV"/>
        </w:rPr>
        <w:t xml:space="preserve">, </w:t>
      </w:r>
      <w:r w:rsidR="00D822D4" w:rsidRPr="005041E8">
        <w:rPr>
          <w:rFonts w:ascii="Times New Roman" w:eastAsia="Calibri" w:hAnsi="Times New Roman" w:cs="Times New Roman"/>
          <w:sz w:val="24"/>
          <w:szCs w:val="24"/>
          <w:lang w:eastAsia="lv-LV"/>
        </w:rPr>
        <w:t xml:space="preserve">kā arī </w:t>
      </w:r>
      <w:r w:rsidR="00D20881" w:rsidRPr="005041E8">
        <w:rPr>
          <w:rFonts w:ascii="Times New Roman" w:eastAsia="Calibri" w:hAnsi="Times New Roman" w:cs="Times New Roman"/>
          <w:sz w:val="24"/>
          <w:szCs w:val="24"/>
          <w:lang w:eastAsia="lv-LV"/>
        </w:rPr>
        <w:t>ir</w:t>
      </w:r>
      <w:r w:rsidR="007C2ED3" w:rsidRPr="005041E8">
        <w:rPr>
          <w:rFonts w:ascii="Times New Roman" w:hAnsi="Times New Roman" w:cs="Times New Roman"/>
          <w:sz w:val="24"/>
          <w:szCs w:val="24"/>
        </w:rPr>
        <w:t xml:space="preserve"> pieļaujama supervīzijas veida maiņa sociālā darba speciālistam kalendārā gada </w:t>
      </w:r>
      <w:r w:rsidR="00635F4E" w:rsidRPr="005041E8">
        <w:rPr>
          <w:rFonts w:ascii="Times New Roman" w:hAnsi="Times New Roman" w:cs="Times New Roman"/>
          <w:sz w:val="24"/>
          <w:szCs w:val="24"/>
        </w:rPr>
        <w:t>ietvaros</w:t>
      </w:r>
      <w:r w:rsidR="00D822D4" w:rsidRPr="005041E8">
        <w:rPr>
          <w:rFonts w:ascii="Times New Roman" w:hAnsi="Times New Roman" w:cs="Times New Roman"/>
          <w:sz w:val="24"/>
          <w:szCs w:val="24"/>
        </w:rPr>
        <w:t>)</w:t>
      </w:r>
      <w:r w:rsidR="00EF42E3" w:rsidRPr="005041E8">
        <w:rPr>
          <w:rFonts w:ascii="Times New Roman" w:eastAsia="Calibri" w:hAnsi="Times New Roman" w:cs="Times New Roman"/>
          <w:sz w:val="24"/>
          <w:szCs w:val="24"/>
          <w:lang w:eastAsia="lv-LV"/>
        </w:rPr>
        <w:t>;</w:t>
      </w:r>
    </w:p>
    <w:p w14:paraId="7895987C" w14:textId="29D2E4FD" w:rsidR="00EF42E3" w:rsidRPr="00605FEB" w:rsidRDefault="00212768" w:rsidP="00D26624">
      <w:pPr>
        <w:pStyle w:val="ListParagraph"/>
        <w:numPr>
          <w:ilvl w:val="0"/>
          <w:numId w:val="4"/>
        </w:numPr>
        <w:spacing w:after="0" w:line="240" w:lineRule="auto"/>
        <w:ind w:left="284" w:right="45" w:hanging="284"/>
        <w:jc w:val="both"/>
        <w:rPr>
          <w:rFonts w:ascii="Times New Roman" w:eastAsia="Calibri" w:hAnsi="Times New Roman" w:cs="Times New Roman"/>
          <w:sz w:val="24"/>
          <w:szCs w:val="24"/>
          <w:lang w:eastAsia="lv-LV"/>
        </w:rPr>
      </w:pPr>
      <w:r w:rsidRPr="00605FEB">
        <w:rPr>
          <w:rFonts w:ascii="Times New Roman" w:eastAsia="Calibri" w:hAnsi="Times New Roman" w:cs="Times New Roman"/>
          <w:sz w:val="24"/>
          <w:szCs w:val="24"/>
          <w:lang w:eastAsia="lv-LV"/>
        </w:rPr>
        <w:t xml:space="preserve">īsteno </w:t>
      </w:r>
      <w:proofErr w:type="spellStart"/>
      <w:r w:rsidR="00EF42E3" w:rsidRPr="00605FEB">
        <w:rPr>
          <w:rFonts w:ascii="Times New Roman" w:eastAsia="Calibri" w:hAnsi="Times New Roman" w:cs="Times New Roman"/>
          <w:sz w:val="24"/>
          <w:szCs w:val="24"/>
          <w:lang w:eastAsia="lv-LV"/>
        </w:rPr>
        <w:t>supervīziju</w:t>
      </w:r>
      <w:proofErr w:type="spellEnd"/>
      <w:r w:rsidR="00EF42E3" w:rsidRPr="00605FEB">
        <w:rPr>
          <w:rFonts w:ascii="Times New Roman" w:eastAsia="Calibri" w:hAnsi="Times New Roman" w:cs="Times New Roman"/>
          <w:sz w:val="24"/>
          <w:szCs w:val="24"/>
          <w:lang w:eastAsia="lv-LV"/>
        </w:rPr>
        <w:t xml:space="preserve"> valsts valodā;</w:t>
      </w:r>
    </w:p>
    <w:p w14:paraId="0AD4C840" w14:textId="59A90ED9" w:rsidR="007F1E80" w:rsidRPr="00605FEB" w:rsidRDefault="00AC2275" w:rsidP="00D26624">
      <w:pPr>
        <w:pStyle w:val="ListParagraph"/>
        <w:numPr>
          <w:ilvl w:val="0"/>
          <w:numId w:val="4"/>
        </w:numPr>
        <w:spacing w:after="0" w:line="240" w:lineRule="auto"/>
        <w:ind w:left="284" w:right="45" w:hanging="284"/>
        <w:jc w:val="both"/>
        <w:rPr>
          <w:rFonts w:ascii="Times New Roman" w:eastAsia="Calibri" w:hAnsi="Times New Roman" w:cs="Times New Roman"/>
          <w:sz w:val="24"/>
          <w:szCs w:val="24"/>
          <w:lang w:eastAsia="lv-LV"/>
        </w:rPr>
      </w:pPr>
      <w:r w:rsidRPr="00605FEB">
        <w:rPr>
          <w:rFonts w:ascii="Times New Roman" w:hAnsi="Times New Roman" w:cs="Times New Roman"/>
          <w:sz w:val="24"/>
          <w:szCs w:val="24"/>
        </w:rPr>
        <w:t>p</w:t>
      </w:r>
      <w:r w:rsidR="006F33AA" w:rsidRPr="00605FEB">
        <w:rPr>
          <w:rFonts w:ascii="Times New Roman" w:hAnsi="Times New Roman" w:cs="Times New Roman"/>
          <w:sz w:val="24"/>
          <w:szCs w:val="24"/>
        </w:rPr>
        <w:t>ašvaldības darbiniekiem sava dalība</w:t>
      </w:r>
      <w:r w:rsidR="002D45CD" w:rsidRPr="00605FEB">
        <w:rPr>
          <w:rFonts w:ascii="Times New Roman" w:hAnsi="Times New Roman" w:cs="Times New Roman"/>
          <w:sz w:val="24"/>
          <w:szCs w:val="24"/>
        </w:rPr>
        <w:t xml:space="preserve"> klātienes</w:t>
      </w:r>
      <w:r w:rsidR="006F33AA" w:rsidRPr="00605FEB">
        <w:rPr>
          <w:rFonts w:ascii="Times New Roman" w:hAnsi="Times New Roman" w:cs="Times New Roman"/>
          <w:sz w:val="24"/>
          <w:szCs w:val="24"/>
        </w:rPr>
        <w:t xml:space="preserve"> supervīzijas sesijā ir jāapliecina ar parakstu Dalībnieku sarakstā</w:t>
      </w:r>
      <w:r w:rsidR="006D1826" w:rsidRPr="00605FEB">
        <w:rPr>
          <w:rFonts w:ascii="Times New Roman" w:hAnsi="Times New Roman" w:cs="Times New Roman"/>
          <w:sz w:val="24"/>
          <w:szCs w:val="24"/>
        </w:rPr>
        <w:t xml:space="preserve"> / Parakstu lapā</w:t>
      </w:r>
      <w:r w:rsidR="006F33AA" w:rsidRPr="00605FEB">
        <w:rPr>
          <w:rFonts w:ascii="Times New Roman" w:hAnsi="Times New Roman" w:cs="Times New Roman"/>
          <w:sz w:val="24"/>
          <w:szCs w:val="24"/>
        </w:rPr>
        <w:t xml:space="preserve">. </w:t>
      </w:r>
      <w:r w:rsidR="007F1E80" w:rsidRPr="00605FEB">
        <w:rPr>
          <w:rFonts w:ascii="Times New Roman" w:hAnsi="Times New Roman" w:cs="Times New Roman"/>
          <w:sz w:val="24"/>
          <w:szCs w:val="24"/>
          <w:lang w:eastAsia="lv-LV"/>
        </w:rPr>
        <w:t xml:space="preserve">Supervizors ir arī atbildīgs par to, lai sesijas laikā telpā, kurā notiek supervīzijas sesija, atrastos </w:t>
      </w:r>
      <w:r w:rsidR="006D1826" w:rsidRPr="00605FEB">
        <w:rPr>
          <w:rFonts w:ascii="Times New Roman" w:hAnsi="Times New Roman" w:cs="Times New Roman"/>
          <w:sz w:val="24"/>
          <w:szCs w:val="24"/>
        </w:rPr>
        <w:t>Dalībnieku saraksts / Parakstu lapa</w:t>
      </w:r>
      <w:r w:rsidR="005F5BD9" w:rsidRPr="00605FEB">
        <w:rPr>
          <w:rFonts w:ascii="Times New Roman" w:hAnsi="Times New Roman" w:cs="Times New Roman"/>
          <w:sz w:val="24"/>
          <w:szCs w:val="24"/>
        </w:rPr>
        <w:t>.</w:t>
      </w:r>
    </w:p>
    <w:p w14:paraId="6E717542" w14:textId="77777777" w:rsidR="0060219D" w:rsidRDefault="00635F4E" w:rsidP="00635F4E">
      <w:pPr>
        <w:pStyle w:val="ListParagraph"/>
        <w:spacing w:after="0" w:line="240" w:lineRule="auto"/>
        <w:ind w:left="284" w:right="45"/>
        <w:jc w:val="both"/>
        <w:rPr>
          <w:rFonts w:ascii="Times New Roman" w:hAnsi="Times New Roman" w:cs="Times New Roman"/>
          <w:sz w:val="24"/>
          <w:szCs w:val="24"/>
        </w:rPr>
      </w:pPr>
      <w:r w:rsidRPr="00605FEB">
        <w:rPr>
          <w:rFonts w:ascii="Times New Roman" w:hAnsi="Times New Roman" w:cs="Times New Roman"/>
          <w:sz w:val="24"/>
          <w:szCs w:val="24"/>
        </w:rPr>
        <w:t xml:space="preserve">Darbinieku dalību attālināti īstenotā supervīzijas sesijā var apliecināt arī iestādes atbildīgā persona. “Dalībnieku sarakstu / Parakstu lapu” sagatavo un paraksta supervizors, un pēc tam nodod to pašvaldības atbildīgajai personai vai supervīzijas dalībniekiem klātbūtnes apstiprināšanai. Ir pieļaujams, ka pakalpojuma sniedzējs un iestādes </w:t>
      </w:r>
      <w:r w:rsidRPr="00605FEB">
        <w:rPr>
          <w:rFonts w:ascii="Times New Roman" w:hAnsi="Times New Roman" w:cs="Times New Roman"/>
          <w:sz w:val="24"/>
          <w:szCs w:val="24"/>
        </w:rPr>
        <w:lastRenderedPageBreak/>
        <w:t>atbildīgā persona Dalībnieku sarakstu / Parakstu lapu paraksta ar drošu elektronisku parakstu, vienlaikus apstiprinot sociālā darba</w:t>
      </w:r>
      <w:r w:rsidRPr="005F31D7">
        <w:rPr>
          <w:rFonts w:ascii="Times New Roman" w:hAnsi="Times New Roman" w:cs="Times New Roman"/>
          <w:sz w:val="24"/>
          <w:szCs w:val="24"/>
        </w:rPr>
        <w:t xml:space="preserve"> </w:t>
      </w:r>
      <w:r w:rsidRPr="00605FEB">
        <w:rPr>
          <w:rFonts w:ascii="Times New Roman" w:hAnsi="Times New Roman" w:cs="Times New Roman"/>
          <w:sz w:val="24"/>
          <w:szCs w:val="24"/>
        </w:rPr>
        <w:t xml:space="preserve">speciālistu dalību sesijā. </w:t>
      </w:r>
    </w:p>
    <w:p w14:paraId="053F4463" w14:textId="2D1112B5" w:rsidR="002E1732" w:rsidRPr="0060219D" w:rsidRDefault="002E1732" w:rsidP="00B75D6D">
      <w:pPr>
        <w:pStyle w:val="ListParagraph"/>
        <w:spacing w:after="0" w:line="240" w:lineRule="auto"/>
        <w:ind w:left="284" w:right="45" w:firstLine="850"/>
        <w:jc w:val="both"/>
        <w:rPr>
          <w:rFonts w:ascii="Times New Roman" w:hAnsi="Times New Roman" w:cs="Times New Roman"/>
          <w:sz w:val="24"/>
          <w:szCs w:val="24"/>
        </w:rPr>
      </w:pPr>
      <w:r w:rsidRPr="0060219D">
        <w:rPr>
          <w:rFonts w:ascii="Times New Roman" w:hAnsi="Times New Roman" w:cs="Times New Roman"/>
          <w:color w:val="FF0000"/>
          <w:sz w:val="24"/>
          <w:szCs w:val="24"/>
        </w:rPr>
        <w:t>V</w:t>
      </w:r>
      <w:r w:rsidRPr="0060219D">
        <w:rPr>
          <w:rFonts w:ascii="Times New Roman" w:hAnsi="Times New Roman" w:cs="Times New Roman"/>
          <w:color w:val="FF0000"/>
          <w:sz w:val="24"/>
          <w:szCs w:val="24"/>
        </w:rPr>
        <w:t xml:space="preserve">ideo saziņas platformā veic attālinātas </w:t>
      </w:r>
      <w:proofErr w:type="spellStart"/>
      <w:r w:rsidRPr="0060219D">
        <w:rPr>
          <w:rFonts w:ascii="Times New Roman" w:hAnsi="Times New Roman" w:cs="Times New Roman"/>
          <w:color w:val="FF0000"/>
          <w:sz w:val="24"/>
          <w:szCs w:val="24"/>
        </w:rPr>
        <w:t>supervīzijas</w:t>
      </w:r>
      <w:proofErr w:type="spellEnd"/>
      <w:r w:rsidRPr="0060219D">
        <w:rPr>
          <w:rFonts w:ascii="Times New Roman" w:hAnsi="Times New Roman" w:cs="Times New Roman"/>
          <w:color w:val="FF0000"/>
          <w:sz w:val="24"/>
          <w:szCs w:val="24"/>
        </w:rPr>
        <w:t xml:space="preserve"> norises laika fiksāciju (sagatavo fotogrāfiju vai ekrānuzņēmumu par </w:t>
      </w:r>
      <w:proofErr w:type="spellStart"/>
      <w:r w:rsidRPr="0060219D">
        <w:rPr>
          <w:rFonts w:ascii="Times New Roman" w:hAnsi="Times New Roman" w:cs="Times New Roman"/>
          <w:color w:val="FF0000"/>
          <w:sz w:val="24"/>
          <w:szCs w:val="24"/>
        </w:rPr>
        <w:t>videozvana</w:t>
      </w:r>
      <w:proofErr w:type="spellEnd"/>
      <w:r w:rsidRPr="0060219D">
        <w:rPr>
          <w:rFonts w:ascii="Times New Roman" w:hAnsi="Times New Roman" w:cs="Times New Roman"/>
          <w:color w:val="FF0000"/>
          <w:sz w:val="24"/>
          <w:szCs w:val="24"/>
        </w:rPr>
        <w:t xml:space="preserve"> vai tiešsaistes sanāksmes norises laiku un ilgumu) un dalībnieku klātbūtnes fiksāciju (sagatavo fotogrāfiju vai ekrānuzņēmumu, kurā redzams katrs dalībnieks, vai dalībnieku vārdi, uzvārdi vai cita kontaktinformācija). Iepriekš minētās </w:t>
      </w:r>
      <w:proofErr w:type="spellStart"/>
      <w:r w:rsidRPr="0060219D">
        <w:rPr>
          <w:rFonts w:ascii="Times New Roman" w:hAnsi="Times New Roman" w:cs="Times New Roman"/>
          <w:color w:val="FF0000"/>
          <w:sz w:val="24"/>
          <w:szCs w:val="24"/>
        </w:rPr>
        <w:t>fotofiksācijas</w:t>
      </w:r>
      <w:proofErr w:type="spellEnd"/>
      <w:r w:rsidRPr="0060219D">
        <w:rPr>
          <w:rFonts w:ascii="Times New Roman" w:hAnsi="Times New Roman" w:cs="Times New Roman"/>
          <w:color w:val="FF0000"/>
          <w:sz w:val="24"/>
          <w:szCs w:val="24"/>
        </w:rPr>
        <w:t xml:space="preserve"> elektroniski </w:t>
      </w:r>
      <w:proofErr w:type="spellStart"/>
      <w:r w:rsidRPr="0060219D">
        <w:rPr>
          <w:rFonts w:ascii="Times New Roman" w:hAnsi="Times New Roman" w:cs="Times New Roman"/>
          <w:color w:val="FF0000"/>
          <w:sz w:val="24"/>
          <w:szCs w:val="24"/>
        </w:rPr>
        <w:t>nosūta</w:t>
      </w:r>
      <w:proofErr w:type="spellEnd"/>
      <w:r w:rsidRPr="0060219D">
        <w:rPr>
          <w:rFonts w:ascii="Times New Roman" w:hAnsi="Times New Roman" w:cs="Times New Roman"/>
          <w:color w:val="FF0000"/>
          <w:sz w:val="24"/>
          <w:szCs w:val="24"/>
        </w:rPr>
        <w:t xml:space="preserve"> pašvaldībai, kam tās ir jāuzglabā kopā ar citiem ar </w:t>
      </w:r>
      <w:proofErr w:type="spellStart"/>
      <w:r w:rsidRPr="0060219D">
        <w:rPr>
          <w:rFonts w:ascii="Times New Roman" w:hAnsi="Times New Roman" w:cs="Times New Roman"/>
          <w:color w:val="FF0000"/>
          <w:sz w:val="24"/>
          <w:szCs w:val="24"/>
        </w:rPr>
        <w:t>supervīzijas</w:t>
      </w:r>
      <w:proofErr w:type="spellEnd"/>
      <w:r w:rsidRPr="0060219D">
        <w:rPr>
          <w:rFonts w:ascii="Times New Roman" w:hAnsi="Times New Roman" w:cs="Times New Roman"/>
          <w:color w:val="FF0000"/>
          <w:sz w:val="24"/>
          <w:szCs w:val="24"/>
        </w:rPr>
        <w:t xml:space="preserve"> īstenošanu saistītajiem dokumentiem.</w:t>
      </w:r>
    </w:p>
    <w:p w14:paraId="1CD8CCC2" w14:textId="77777777" w:rsidR="002E1732" w:rsidRPr="0060219D" w:rsidRDefault="002E1732" w:rsidP="00635F4E">
      <w:pPr>
        <w:pStyle w:val="ListParagraph"/>
        <w:spacing w:after="0" w:line="240" w:lineRule="auto"/>
        <w:ind w:left="284" w:right="45"/>
        <w:jc w:val="both"/>
        <w:rPr>
          <w:rFonts w:ascii="Times New Roman" w:hAnsi="Times New Roman" w:cs="Times New Roman"/>
          <w:sz w:val="24"/>
          <w:szCs w:val="24"/>
        </w:rPr>
      </w:pPr>
    </w:p>
    <w:p w14:paraId="75CEAB6B" w14:textId="78693A45" w:rsidR="00635F4E" w:rsidRDefault="00635F4E" w:rsidP="009679CA">
      <w:pPr>
        <w:pStyle w:val="ListParagraph"/>
        <w:spacing w:after="0" w:line="240" w:lineRule="auto"/>
        <w:ind w:left="284" w:right="45"/>
        <w:jc w:val="both"/>
        <w:rPr>
          <w:rFonts w:ascii="Times New Roman" w:hAnsi="Times New Roman" w:cs="Times New Roman"/>
          <w:sz w:val="24"/>
          <w:szCs w:val="24"/>
        </w:rPr>
      </w:pPr>
      <w:r w:rsidRPr="00605FEB">
        <w:rPr>
          <w:rFonts w:ascii="Times New Roman" w:hAnsi="Times New Roman" w:cs="Times New Roman"/>
          <w:sz w:val="24"/>
          <w:szCs w:val="24"/>
        </w:rPr>
        <w:t xml:space="preserve">Dalības reģistrēšanai var tikt izmantota Ministrijas tīmekļa vietnē publicētā “Dalībnieku saraksta / Parakstu lapas” veidlapa </w:t>
      </w:r>
      <w:hyperlink r:id="rId12" w:history="1">
        <w:r w:rsidR="00956CBD" w:rsidRPr="00956CBD">
          <w:rPr>
            <w:rStyle w:val="Hyperlink"/>
            <w:rFonts w:ascii="Times New Roman" w:hAnsi="Times New Roman" w:cs="Times New Roman"/>
            <w:sz w:val="24"/>
            <w:szCs w:val="24"/>
          </w:rPr>
          <w:t>https://www.lm.gov.lv/lv/media/5659/download?attachment</w:t>
        </w:r>
      </w:hyperlink>
      <w:r w:rsidRPr="00956CBD">
        <w:rPr>
          <w:rFonts w:ascii="Times New Roman" w:hAnsi="Times New Roman" w:cs="Times New Roman"/>
          <w:sz w:val="24"/>
          <w:szCs w:val="24"/>
        </w:rPr>
        <w:t>. D</w:t>
      </w:r>
      <w:r w:rsidRPr="00605FEB">
        <w:rPr>
          <w:rFonts w:ascii="Times New Roman" w:hAnsi="Times New Roman" w:cs="Times New Roman"/>
          <w:sz w:val="24"/>
          <w:szCs w:val="24"/>
        </w:rPr>
        <w:t xml:space="preserve">alībnieku sarakstu / Parakstu lapas” sagatavo pakalpojuma sniedzējs, un tām jāatrodas supervīzijas īstenošanas vietā. Pēc supervīzijas pašvaldība nodrošina “Dalībnieku saraksta / parakstu lapu” uzglabāšanu. </w:t>
      </w:r>
    </w:p>
    <w:p w14:paraId="3F427AE6" w14:textId="77777777" w:rsidR="00B75D6D" w:rsidRPr="0060219D" w:rsidRDefault="00B75D6D" w:rsidP="00B75D6D">
      <w:pPr>
        <w:pStyle w:val="ListParagraph"/>
        <w:spacing w:after="0" w:line="240" w:lineRule="auto"/>
        <w:ind w:left="284" w:right="45"/>
        <w:jc w:val="both"/>
        <w:rPr>
          <w:rFonts w:ascii="Times New Roman" w:hAnsi="Times New Roman" w:cs="Times New Roman"/>
          <w:color w:val="FF0000"/>
          <w:sz w:val="24"/>
          <w:szCs w:val="24"/>
        </w:rPr>
      </w:pPr>
      <w:r w:rsidRPr="0060219D">
        <w:rPr>
          <w:rFonts w:ascii="Times New Roman" w:hAnsi="Times New Roman" w:cs="Times New Roman"/>
          <w:color w:val="FF0000"/>
          <w:sz w:val="24"/>
          <w:szCs w:val="24"/>
        </w:rPr>
        <w:t>Dalībnieku sarak</w:t>
      </w:r>
      <w:r>
        <w:rPr>
          <w:rFonts w:ascii="Times New Roman" w:hAnsi="Times New Roman" w:cs="Times New Roman"/>
          <w:color w:val="FF0000"/>
          <w:sz w:val="24"/>
          <w:szCs w:val="24"/>
        </w:rPr>
        <w:t>st</w:t>
      </w:r>
      <w:r w:rsidRPr="0060219D">
        <w:rPr>
          <w:rFonts w:ascii="Times New Roman" w:hAnsi="Times New Roman" w:cs="Times New Roman"/>
          <w:color w:val="FF0000"/>
          <w:sz w:val="24"/>
          <w:szCs w:val="24"/>
        </w:rPr>
        <w:t>ā / Parakstu lapā jāietver sekojoša informācija:</w:t>
      </w:r>
    </w:p>
    <w:p w14:paraId="7471B081" w14:textId="77777777" w:rsidR="00B75D6D" w:rsidRPr="0060219D" w:rsidRDefault="00B75D6D" w:rsidP="00B75D6D">
      <w:pPr>
        <w:pStyle w:val="ListParagraph"/>
        <w:spacing w:after="0" w:line="240" w:lineRule="auto"/>
        <w:ind w:left="284" w:right="45"/>
        <w:jc w:val="both"/>
        <w:rPr>
          <w:rFonts w:ascii="Times New Roman" w:hAnsi="Times New Roman" w:cs="Times New Roman"/>
          <w:color w:val="FF0000"/>
          <w:sz w:val="24"/>
          <w:szCs w:val="24"/>
        </w:rPr>
      </w:pPr>
      <w:r w:rsidRPr="0060219D">
        <w:rPr>
          <w:rFonts w:ascii="Times New Roman" w:hAnsi="Times New Roman" w:cs="Times New Roman"/>
          <w:color w:val="FF0000"/>
          <w:sz w:val="24"/>
          <w:szCs w:val="24"/>
        </w:rPr>
        <w:t>* supervizora vārds, uzvārds, sertifikāta numurs un tā derīguma termiņš;</w:t>
      </w:r>
    </w:p>
    <w:p w14:paraId="488D34BB" w14:textId="77777777" w:rsidR="00B75D6D" w:rsidRPr="0060219D" w:rsidRDefault="00B75D6D" w:rsidP="00B75D6D">
      <w:pPr>
        <w:pStyle w:val="ListParagraph"/>
        <w:spacing w:after="0" w:line="240" w:lineRule="auto"/>
        <w:ind w:left="284" w:right="45"/>
        <w:jc w:val="both"/>
        <w:rPr>
          <w:rFonts w:ascii="Times New Roman" w:hAnsi="Times New Roman" w:cs="Times New Roman"/>
          <w:color w:val="FF0000"/>
          <w:sz w:val="24"/>
          <w:szCs w:val="24"/>
        </w:rPr>
      </w:pPr>
      <w:r w:rsidRPr="0060219D">
        <w:rPr>
          <w:rFonts w:ascii="Times New Roman" w:hAnsi="Times New Roman" w:cs="Times New Roman"/>
          <w:color w:val="FF0000"/>
          <w:sz w:val="24"/>
          <w:szCs w:val="24"/>
        </w:rPr>
        <w:t>* pašvaldības darbinieka vārds, uzvārds, amats un pārstāvētās iestādes nosaukums;</w:t>
      </w:r>
    </w:p>
    <w:p w14:paraId="6C2CCB1D" w14:textId="77777777" w:rsidR="00B75D6D" w:rsidRPr="0060219D" w:rsidRDefault="00B75D6D" w:rsidP="00B75D6D">
      <w:pPr>
        <w:pStyle w:val="ListParagraph"/>
        <w:spacing w:after="0" w:line="240" w:lineRule="auto"/>
        <w:ind w:left="284" w:right="45"/>
        <w:jc w:val="both"/>
        <w:rPr>
          <w:rFonts w:ascii="Times New Roman" w:hAnsi="Times New Roman" w:cs="Times New Roman"/>
          <w:color w:val="FF0000"/>
          <w:sz w:val="24"/>
          <w:szCs w:val="24"/>
        </w:rPr>
      </w:pPr>
      <w:r w:rsidRPr="0060219D">
        <w:rPr>
          <w:rFonts w:ascii="Times New Roman" w:hAnsi="Times New Roman" w:cs="Times New Roman"/>
          <w:color w:val="FF0000"/>
          <w:sz w:val="24"/>
          <w:szCs w:val="24"/>
        </w:rPr>
        <w:t xml:space="preserve">* </w:t>
      </w:r>
      <w:proofErr w:type="spellStart"/>
      <w:r w:rsidRPr="0060219D">
        <w:rPr>
          <w:rFonts w:ascii="Times New Roman" w:hAnsi="Times New Roman" w:cs="Times New Roman"/>
          <w:color w:val="FF0000"/>
          <w:sz w:val="24"/>
          <w:szCs w:val="24"/>
        </w:rPr>
        <w:t>supervīzijas</w:t>
      </w:r>
      <w:proofErr w:type="spellEnd"/>
      <w:r w:rsidRPr="0060219D">
        <w:rPr>
          <w:rFonts w:ascii="Times New Roman" w:hAnsi="Times New Roman" w:cs="Times New Roman"/>
          <w:color w:val="FF0000"/>
          <w:sz w:val="24"/>
          <w:szCs w:val="24"/>
        </w:rPr>
        <w:t xml:space="preserve"> veids (individuālā, grupas, komandas vai organizācijas);</w:t>
      </w:r>
    </w:p>
    <w:p w14:paraId="0D7907EE" w14:textId="77777777" w:rsidR="00B75D6D" w:rsidRPr="0060219D" w:rsidRDefault="00B75D6D" w:rsidP="00B75D6D">
      <w:pPr>
        <w:pStyle w:val="ListParagraph"/>
        <w:spacing w:after="0" w:line="240" w:lineRule="auto"/>
        <w:ind w:left="284" w:right="45"/>
        <w:jc w:val="both"/>
        <w:rPr>
          <w:rFonts w:ascii="Times New Roman" w:hAnsi="Times New Roman" w:cs="Times New Roman"/>
          <w:color w:val="FF0000"/>
          <w:sz w:val="24"/>
          <w:szCs w:val="24"/>
        </w:rPr>
      </w:pPr>
      <w:r w:rsidRPr="0060219D">
        <w:rPr>
          <w:rFonts w:ascii="Times New Roman" w:hAnsi="Times New Roman" w:cs="Times New Roman"/>
          <w:color w:val="FF0000"/>
          <w:sz w:val="24"/>
          <w:szCs w:val="24"/>
        </w:rPr>
        <w:t xml:space="preserve">* </w:t>
      </w:r>
      <w:proofErr w:type="spellStart"/>
      <w:r w:rsidRPr="0060219D">
        <w:rPr>
          <w:rFonts w:ascii="Times New Roman" w:hAnsi="Times New Roman" w:cs="Times New Roman"/>
          <w:color w:val="FF0000"/>
          <w:sz w:val="24"/>
          <w:szCs w:val="24"/>
        </w:rPr>
        <w:t>supervīzijas</w:t>
      </w:r>
      <w:proofErr w:type="spellEnd"/>
      <w:r w:rsidRPr="0060219D">
        <w:rPr>
          <w:rFonts w:ascii="Times New Roman" w:hAnsi="Times New Roman" w:cs="Times New Roman"/>
          <w:color w:val="FF0000"/>
          <w:sz w:val="24"/>
          <w:szCs w:val="24"/>
        </w:rPr>
        <w:t xml:space="preserve"> norises datums un ilgums stundās.</w:t>
      </w:r>
    </w:p>
    <w:p w14:paraId="77ED6272" w14:textId="77777777" w:rsidR="009679CA" w:rsidRPr="00605FEB" w:rsidRDefault="009679CA" w:rsidP="009679CA">
      <w:pPr>
        <w:pStyle w:val="ListParagraph"/>
        <w:spacing w:after="0" w:line="240" w:lineRule="auto"/>
        <w:ind w:left="284" w:right="45"/>
        <w:jc w:val="both"/>
        <w:rPr>
          <w:rFonts w:ascii="Times New Roman" w:hAnsi="Times New Roman" w:cs="Times New Roman"/>
          <w:sz w:val="24"/>
          <w:szCs w:val="24"/>
        </w:rPr>
      </w:pPr>
      <w:r w:rsidRPr="00605FEB">
        <w:rPr>
          <w:rFonts w:ascii="Times New Roman" w:hAnsi="Times New Roman" w:cs="Times New Roman"/>
          <w:sz w:val="24"/>
          <w:szCs w:val="24"/>
        </w:rPr>
        <w:t xml:space="preserve">Attālinātās </w:t>
      </w:r>
      <w:proofErr w:type="spellStart"/>
      <w:r w:rsidRPr="00605FEB">
        <w:rPr>
          <w:rFonts w:ascii="Times New Roman" w:hAnsi="Times New Roman" w:cs="Times New Roman"/>
          <w:sz w:val="24"/>
          <w:szCs w:val="24"/>
        </w:rPr>
        <w:t>supervīzijas</w:t>
      </w:r>
      <w:proofErr w:type="spellEnd"/>
      <w:r w:rsidRPr="00605FEB">
        <w:rPr>
          <w:rFonts w:ascii="Times New Roman" w:hAnsi="Times New Roman" w:cs="Times New Roman"/>
          <w:sz w:val="24"/>
          <w:szCs w:val="24"/>
        </w:rPr>
        <w:t xml:space="preserve"> gadījumā – “Dalībnieku saraksta” ailē – “Apmācības/supervīzijas sesijas norises vietas adrese” jānorāda supervizora adrese.</w:t>
      </w:r>
    </w:p>
    <w:p w14:paraId="68E6B981" w14:textId="77777777" w:rsidR="009679CA" w:rsidRDefault="009679CA" w:rsidP="009679CA">
      <w:pPr>
        <w:pStyle w:val="ListParagraph"/>
        <w:spacing w:after="0" w:line="240" w:lineRule="auto"/>
        <w:ind w:left="284" w:right="45"/>
        <w:jc w:val="both"/>
        <w:rPr>
          <w:rFonts w:ascii="Times New Roman" w:hAnsi="Times New Roman" w:cs="Times New Roman"/>
          <w:sz w:val="24"/>
          <w:szCs w:val="24"/>
        </w:rPr>
      </w:pPr>
      <w:r w:rsidRPr="00605FEB">
        <w:rPr>
          <w:rFonts w:ascii="Times New Roman" w:hAnsi="Times New Roman" w:cs="Times New Roman"/>
          <w:sz w:val="24"/>
          <w:szCs w:val="24"/>
        </w:rPr>
        <w:t xml:space="preserve">Vienā “Dalībnieku sarakstā / Parakstu lapā” var tikt reģistrēta viena vai vairākas gan klātienē, gan attālināti īstenotas individuālās vai grupu supervīzijas sesijas. Ja “Dalībnieku sarakstā” tiek reģistrēti vairāki notikumi vienā datumā, ir jānorāda katra notikuma sākuma laiks. </w:t>
      </w:r>
    </w:p>
    <w:p w14:paraId="382B833F" w14:textId="47BFD984" w:rsidR="00635F4E" w:rsidRPr="00605FEB" w:rsidRDefault="00635F4E" w:rsidP="00635F4E">
      <w:pPr>
        <w:pStyle w:val="ListParagraph"/>
        <w:spacing w:after="0" w:line="240" w:lineRule="auto"/>
        <w:ind w:left="284" w:right="45"/>
        <w:jc w:val="both"/>
        <w:rPr>
          <w:rFonts w:ascii="Times New Roman" w:hAnsi="Times New Roman" w:cs="Times New Roman"/>
          <w:sz w:val="24"/>
          <w:szCs w:val="24"/>
        </w:rPr>
      </w:pPr>
    </w:p>
    <w:p w14:paraId="73FE9CB8" w14:textId="7BE3A975" w:rsidR="00C85774" w:rsidRPr="00605FEB" w:rsidRDefault="004B505A" w:rsidP="00D26624">
      <w:pPr>
        <w:pStyle w:val="ListParagraph"/>
        <w:numPr>
          <w:ilvl w:val="0"/>
          <w:numId w:val="4"/>
        </w:numPr>
        <w:spacing w:after="0" w:line="240" w:lineRule="auto"/>
        <w:ind w:left="284" w:right="45" w:hanging="284"/>
        <w:jc w:val="both"/>
        <w:rPr>
          <w:rFonts w:ascii="Times New Roman" w:eastAsia="Calibri" w:hAnsi="Times New Roman" w:cs="Times New Roman"/>
          <w:sz w:val="24"/>
          <w:szCs w:val="24"/>
          <w:lang w:eastAsia="lv-LV"/>
        </w:rPr>
      </w:pPr>
      <w:r w:rsidRPr="00605FEB">
        <w:rPr>
          <w:rFonts w:ascii="Times New Roman" w:eastAsia="Calibri" w:hAnsi="Times New Roman" w:cs="Times New Roman"/>
          <w:sz w:val="24"/>
          <w:szCs w:val="24"/>
          <w:lang w:eastAsia="lv-LV"/>
        </w:rPr>
        <w:t>neatkarīgi no p</w:t>
      </w:r>
      <w:r w:rsidR="00C85774" w:rsidRPr="00605FEB">
        <w:rPr>
          <w:rFonts w:ascii="Times New Roman" w:eastAsia="Calibri" w:hAnsi="Times New Roman" w:cs="Times New Roman"/>
          <w:sz w:val="24"/>
          <w:szCs w:val="24"/>
          <w:lang w:eastAsia="lv-LV"/>
        </w:rPr>
        <w:t>akalpojum</w:t>
      </w:r>
      <w:r w:rsidRPr="00605FEB">
        <w:rPr>
          <w:rFonts w:ascii="Times New Roman" w:eastAsia="Calibri" w:hAnsi="Times New Roman" w:cs="Times New Roman"/>
          <w:sz w:val="24"/>
          <w:szCs w:val="24"/>
          <w:lang w:eastAsia="lv-LV"/>
        </w:rPr>
        <w:t>a</w:t>
      </w:r>
      <w:r w:rsidR="00C85774" w:rsidRPr="00605FEB">
        <w:rPr>
          <w:rFonts w:ascii="Times New Roman" w:eastAsia="Calibri" w:hAnsi="Times New Roman" w:cs="Times New Roman"/>
          <w:sz w:val="24"/>
          <w:szCs w:val="24"/>
          <w:lang w:eastAsia="lv-LV"/>
        </w:rPr>
        <w:t xml:space="preserve"> sniedzēja piedāvātā supervizora, </w:t>
      </w:r>
      <w:proofErr w:type="spellStart"/>
      <w:r w:rsidR="00C85774" w:rsidRPr="00605FEB">
        <w:rPr>
          <w:rFonts w:ascii="Times New Roman" w:eastAsia="Calibri" w:hAnsi="Times New Roman" w:cs="Times New Roman"/>
          <w:sz w:val="24"/>
          <w:szCs w:val="24"/>
          <w:lang w:eastAsia="lv-LV"/>
        </w:rPr>
        <w:t>supervīziju</w:t>
      </w:r>
      <w:proofErr w:type="spellEnd"/>
      <w:r w:rsidR="00C85774" w:rsidRPr="00605FEB">
        <w:rPr>
          <w:rFonts w:ascii="Times New Roman" w:eastAsia="Calibri" w:hAnsi="Times New Roman" w:cs="Times New Roman"/>
          <w:sz w:val="24"/>
          <w:szCs w:val="24"/>
          <w:lang w:eastAsia="lv-LV"/>
        </w:rPr>
        <w:t xml:space="preserve"> nodrošina pēc vienota</w:t>
      </w:r>
      <w:r w:rsidRPr="00605FEB">
        <w:rPr>
          <w:rFonts w:ascii="Times New Roman" w:eastAsia="Calibri" w:hAnsi="Times New Roman" w:cs="Times New Roman"/>
          <w:sz w:val="24"/>
          <w:szCs w:val="24"/>
          <w:lang w:eastAsia="lv-LV"/>
        </w:rPr>
        <w:t>s p</w:t>
      </w:r>
      <w:r w:rsidR="00C85774" w:rsidRPr="00605FEB">
        <w:rPr>
          <w:rFonts w:ascii="Times New Roman" w:eastAsia="Calibri" w:hAnsi="Times New Roman" w:cs="Times New Roman"/>
          <w:sz w:val="24"/>
          <w:szCs w:val="24"/>
          <w:lang w:eastAsia="lv-LV"/>
        </w:rPr>
        <w:t>akalpojum</w:t>
      </w:r>
      <w:r w:rsidRPr="00605FEB">
        <w:rPr>
          <w:rFonts w:ascii="Times New Roman" w:eastAsia="Calibri" w:hAnsi="Times New Roman" w:cs="Times New Roman"/>
          <w:sz w:val="24"/>
          <w:szCs w:val="24"/>
          <w:lang w:eastAsia="lv-LV"/>
        </w:rPr>
        <w:t>a</w:t>
      </w:r>
      <w:r w:rsidR="00C85774" w:rsidRPr="00605FEB">
        <w:rPr>
          <w:rFonts w:ascii="Times New Roman" w:eastAsia="Calibri" w:hAnsi="Times New Roman" w:cs="Times New Roman"/>
          <w:sz w:val="24"/>
          <w:szCs w:val="24"/>
          <w:lang w:eastAsia="lv-LV"/>
        </w:rPr>
        <w:t xml:space="preserve"> sniedzēja piedāvātās cenas </w:t>
      </w:r>
      <w:r w:rsidR="001D6A48" w:rsidRPr="00605FEB">
        <w:rPr>
          <w:rFonts w:ascii="Times New Roman" w:eastAsia="Calibri" w:hAnsi="Times New Roman" w:cs="Times New Roman"/>
          <w:sz w:val="24"/>
          <w:szCs w:val="24"/>
          <w:lang w:eastAsia="lv-LV"/>
        </w:rPr>
        <w:t xml:space="preserve">konkrētam </w:t>
      </w:r>
      <w:r w:rsidR="00C85774" w:rsidRPr="00605FEB">
        <w:rPr>
          <w:rFonts w:ascii="Times New Roman" w:eastAsia="Calibri" w:hAnsi="Times New Roman" w:cs="Times New Roman"/>
          <w:sz w:val="24"/>
          <w:szCs w:val="24"/>
          <w:lang w:eastAsia="lv-LV"/>
        </w:rPr>
        <w:t>supervīzijas veidam;</w:t>
      </w:r>
    </w:p>
    <w:p w14:paraId="665AB659" w14:textId="3CC97FF0" w:rsidR="0035752C" w:rsidRPr="00605FEB" w:rsidRDefault="000825A7" w:rsidP="00D26624">
      <w:pPr>
        <w:pStyle w:val="ListParagraph"/>
        <w:numPr>
          <w:ilvl w:val="0"/>
          <w:numId w:val="4"/>
        </w:numPr>
        <w:spacing w:after="0" w:line="240" w:lineRule="auto"/>
        <w:ind w:left="284" w:right="45" w:hanging="284"/>
        <w:jc w:val="both"/>
        <w:rPr>
          <w:rFonts w:ascii="Times New Roman" w:eastAsia="Calibri" w:hAnsi="Times New Roman" w:cs="Times New Roman"/>
          <w:sz w:val="24"/>
          <w:szCs w:val="24"/>
          <w:lang w:eastAsia="lv-LV"/>
        </w:rPr>
      </w:pPr>
      <w:r w:rsidRPr="00605FEB">
        <w:rPr>
          <w:rFonts w:ascii="Times New Roman" w:hAnsi="Times New Roman" w:cs="Times New Roman"/>
          <w:sz w:val="24"/>
          <w:szCs w:val="24"/>
        </w:rPr>
        <w:t xml:space="preserve">uzsākot </w:t>
      </w:r>
      <w:proofErr w:type="spellStart"/>
      <w:r w:rsidRPr="00605FEB">
        <w:rPr>
          <w:rFonts w:ascii="Times New Roman" w:hAnsi="Times New Roman" w:cs="Times New Roman"/>
          <w:sz w:val="24"/>
          <w:szCs w:val="24"/>
        </w:rPr>
        <w:t>supervīziju</w:t>
      </w:r>
      <w:proofErr w:type="spellEnd"/>
      <w:r w:rsidRPr="00605FEB">
        <w:rPr>
          <w:rFonts w:ascii="Times New Roman" w:hAnsi="Times New Roman" w:cs="Times New Roman"/>
          <w:sz w:val="24"/>
          <w:szCs w:val="24"/>
        </w:rPr>
        <w:t xml:space="preserve">, supervizors un </w:t>
      </w:r>
      <w:proofErr w:type="spellStart"/>
      <w:r w:rsidRPr="00605FEB">
        <w:rPr>
          <w:rFonts w:ascii="Times New Roman" w:hAnsi="Times New Roman" w:cs="Times New Roman"/>
          <w:sz w:val="24"/>
          <w:szCs w:val="24"/>
        </w:rPr>
        <w:t>supervizējamais</w:t>
      </w:r>
      <w:proofErr w:type="spellEnd"/>
      <w:r w:rsidRPr="00605FEB">
        <w:rPr>
          <w:rFonts w:ascii="Times New Roman" w:hAnsi="Times New Roman" w:cs="Times New Roman"/>
          <w:sz w:val="24"/>
          <w:szCs w:val="24"/>
        </w:rPr>
        <w:t xml:space="preserve"> vienojas par supervīzijas sesiju laika plānojumu (aktualizējot to pēc nepieciešamības);</w:t>
      </w:r>
    </w:p>
    <w:p w14:paraId="7B1F4106" w14:textId="2285366C" w:rsidR="004E39B0" w:rsidRPr="00605FEB" w:rsidRDefault="004565A3" w:rsidP="00D26624">
      <w:pPr>
        <w:pStyle w:val="ListParagraph"/>
        <w:numPr>
          <w:ilvl w:val="0"/>
          <w:numId w:val="4"/>
        </w:numPr>
        <w:spacing w:after="0" w:line="240" w:lineRule="auto"/>
        <w:ind w:left="284" w:right="45" w:hanging="284"/>
        <w:jc w:val="both"/>
        <w:rPr>
          <w:rFonts w:ascii="Times New Roman" w:eastAsia="Calibri" w:hAnsi="Times New Roman" w:cs="Times New Roman"/>
          <w:sz w:val="24"/>
          <w:szCs w:val="24"/>
          <w:lang w:eastAsia="lv-LV"/>
        </w:rPr>
      </w:pPr>
      <w:r w:rsidRPr="00605FEB">
        <w:rPr>
          <w:rFonts w:ascii="Times New Roman" w:hAnsi="Times New Roman" w:cs="Times New Roman"/>
          <w:sz w:val="24"/>
          <w:szCs w:val="24"/>
        </w:rPr>
        <w:t>nodrošina supervīzijas sesijas īstenošanas vietā supervīzijas procesa apliecinošu dokumentu vai to kopiju esamību – noslēgtais līgums par supervīzijas īstenošanu,</w:t>
      </w:r>
    </w:p>
    <w:p w14:paraId="054C1783" w14:textId="69A0D74B" w:rsidR="00BB0F71" w:rsidRPr="00605FEB" w:rsidRDefault="007222DD" w:rsidP="00D26624">
      <w:pPr>
        <w:pStyle w:val="ListParagraph"/>
        <w:numPr>
          <w:ilvl w:val="0"/>
          <w:numId w:val="4"/>
        </w:numPr>
        <w:spacing w:after="0" w:line="240" w:lineRule="auto"/>
        <w:ind w:left="284" w:right="45" w:hanging="284"/>
        <w:jc w:val="both"/>
        <w:rPr>
          <w:rFonts w:ascii="Times New Roman" w:hAnsi="Times New Roman" w:cs="Times New Roman"/>
          <w:sz w:val="24"/>
          <w:szCs w:val="24"/>
        </w:rPr>
      </w:pPr>
      <w:r w:rsidRPr="00605FEB">
        <w:rPr>
          <w:rFonts w:ascii="Times New Roman" w:eastAsia="Calibri" w:hAnsi="Times New Roman" w:cs="Times New Roman"/>
          <w:sz w:val="24"/>
          <w:szCs w:val="24"/>
          <w:lang w:eastAsia="lv-LV"/>
        </w:rPr>
        <w:t>p</w:t>
      </w:r>
      <w:r w:rsidR="00BB0F71" w:rsidRPr="00605FEB">
        <w:rPr>
          <w:rFonts w:ascii="Times New Roman" w:eastAsia="Calibri" w:hAnsi="Times New Roman" w:cs="Times New Roman"/>
          <w:sz w:val="24"/>
          <w:szCs w:val="24"/>
          <w:lang w:eastAsia="lv-LV"/>
        </w:rPr>
        <w:t xml:space="preserve">ēc pakalpojuma sniegšanas atbilstoši </w:t>
      </w:r>
      <w:r w:rsidR="00345A4F" w:rsidRPr="00605FEB">
        <w:rPr>
          <w:rFonts w:ascii="Times New Roman" w:eastAsia="Calibri" w:hAnsi="Times New Roman" w:cs="Times New Roman"/>
          <w:sz w:val="24"/>
          <w:szCs w:val="24"/>
          <w:lang w:eastAsia="lv-LV"/>
        </w:rPr>
        <w:t>Līgumam</w:t>
      </w:r>
      <w:r w:rsidR="00BB0F71" w:rsidRPr="00605FEB">
        <w:rPr>
          <w:rFonts w:ascii="Times New Roman" w:eastAsia="Calibri" w:hAnsi="Times New Roman" w:cs="Times New Roman"/>
          <w:sz w:val="24"/>
          <w:szCs w:val="24"/>
          <w:lang w:eastAsia="lv-LV"/>
        </w:rPr>
        <w:t xml:space="preserve"> sagatavo, paraksta un iesniedz pašvaldībai pieņemšanas-nodošanas aktu par izpildīto pakalpojum</w:t>
      </w:r>
      <w:r w:rsidR="001C442C" w:rsidRPr="00605FEB">
        <w:rPr>
          <w:rFonts w:ascii="Times New Roman" w:eastAsia="Calibri" w:hAnsi="Times New Roman" w:cs="Times New Roman"/>
          <w:sz w:val="24"/>
          <w:szCs w:val="24"/>
          <w:lang w:eastAsia="lv-LV"/>
        </w:rPr>
        <w:t>a</w:t>
      </w:r>
      <w:r w:rsidR="00BB0F71" w:rsidRPr="00605FEB">
        <w:rPr>
          <w:rFonts w:ascii="Times New Roman" w:eastAsia="Calibri" w:hAnsi="Times New Roman" w:cs="Times New Roman"/>
          <w:sz w:val="24"/>
          <w:szCs w:val="24"/>
          <w:lang w:eastAsia="lv-LV"/>
        </w:rPr>
        <w:t xml:space="preserve"> apjomu. Saņemot </w:t>
      </w:r>
      <w:r w:rsidR="001C442C" w:rsidRPr="00605FEB">
        <w:rPr>
          <w:rFonts w:ascii="Times New Roman" w:eastAsia="Calibri" w:hAnsi="Times New Roman" w:cs="Times New Roman"/>
          <w:sz w:val="24"/>
          <w:szCs w:val="24"/>
          <w:lang w:eastAsia="lv-LV"/>
        </w:rPr>
        <w:t xml:space="preserve">no </w:t>
      </w:r>
      <w:r w:rsidR="00BB0F71" w:rsidRPr="00605FEB">
        <w:rPr>
          <w:rFonts w:ascii="Times New Roman" w:eastAsia="Calibri" w:hAnsi="Times New Roman" w:cs="Times New Roman"/>
          <w:sz w:val="24"/>
          <w:szCs w:val="24"/>
          <w:lang w:eastAsia="lv-LV"/>
        </w:rPr>
        <w:t xml:space="preserve">pašvaldības </w:t>
      </w:r>
      <w:r w:rsidR="001C442C" w:rsidRPr="00605FEB">
        <w:rPr>
          <w:rFonts w:ascii="Times New Roman" w:eastAsia="Calibri" w:hAnsi="Times New Roman" w:cs="Times New Roman"/>
          <w:sz w:val="24"/>
          <w:szCs w:val="24"/>
          <w:lang w:eastAsia="lv-LV"/>
        </w:rPr>
        <w:t xml:space="preserve">tās </w:t>
      </w:r>
      <w:r w:rsidR="00BB0F71" w:rsidRPr="00605FEB">
        <w:rPr>
          <w:rFonts w:ascii="Times New Roman" w:eastAsia="Calibri" w:hAnsi="Times New Roman" w:cs="Times New Roman"/>
          <w:sz w:val="24"/>
          <w:szCs w:val="24"/>
          <w:lang w:eastAsia="lv-LV"/>
        </w:rPr>
        <w:t>parakstītu pieņemšanas–nodošanas aktu, izraksta un iesniedz pašvaldībai adresētu rēķinu maksājum</w:t>
      </w:r>
      <w:r w:rsidR="00345A4F" w:rsidRPr="00605FEB">
        <w:rPr>
          <w:rFonts w:ascii="Times New Roman" w:eastAsia="Calibri" w:hAnsi="Times New Roman" w:cs="Times New Roman"/>
          <w:sz w:val="24"/>
          <w:szCs w:val="24"/>
          <w:lang w:eastAsia="lv-LV"/>
        </w:rPr>
        <w:t>a</w:t>
      </w:r>
      <w:r w:rsidR="00BB0F71" w:rsidRPr="00605FEB">
        <w:rPr>
          <w:rFonts w:ascii="Times New Roman" w:eastAsia="Calibri" w:hAnsi="Times New Roman" w:cs="Times New Roman"/>
          <w:sz w:val="24"/>
          <w:szCs w:val="24"/>
          <w:lang w:eastAsia="lv-LV"/>
        </w:rPr>
        <w:t xml:space="preserve"> veikšanai par nodrošināt</w:t>
      </w:r>
      <w:r w:rsidRPr="00605FEB">
        <w:rPr>
          <w:rFonts w:ascii="Times New Roman" w:eastAsia="Calibri" w:hAnsi="Times New Roman" w:cs="Times New Roman"/>
          <w:sz w:val="24"/>
          <w:szCs w:val="24"/>
          <w:lang w:eastAsia="lv-LV"/>
        </w:rPr>
        <w:t>o</w:t>
      </w:r>
      <w:r w:rsidR="00BB0F71" w:rsidRPr="00605FEB">
        <w:rPr>
          <w:rFonts w:ascii="Times New Roman" w:eastAsia="Calibri" w:hAnsi="Times New Roman" w:cs="Times New Roman"/>
          <w:sz w:val="24"/>
          <w:szCs w:val="24"/>
          <w:lang w:eastAsia="lv-LV"/>
        </w:rPr>
        <w:t xml:space="preserve"> </w:t>
      </w:r>
      <w:proofErr w:type="spellStart"/>
      <w:r w:rsidRPr="00605FEB">
        <w:rPr>
          <w:rFonts w:ascii="Times New Roman" w:eastAsia="Calibri" w:hAnsi="Times New Roman" w:cs="Times New Roman"/>
          <w:sz w:val="24"/>
          <w:szCs w:val="24"/>
          <w:lang w:eastAsia="lv-LV"/>
        </w:rPr>
        <w:t>supervīziju</w:t>
      </w:r>
      <w:proofErr w:type="spellEnd"/>
      <w:r w:rsidR="00BB0F71" w:rsidRPr="00605FEB">
        <w:rPr>
          <w:rFonts w:ascii="Times New Roman" w:eastAsia="Calibri" w:hAnsi="Times New Roman" w:cs="Times New Roman"/>
          <w:sz w:val="24"/>
          <w:szCs w:val="24"/>
          <w:lang w:eastAsia="lv-LV"/>
        </w:rPr>
        <w:t>.</w:t>
      </w:r>
      <w:r w:rsidR="00BB0F71" w:rsidRPr="00605FEB">
        <w:rPr>
          <w:rFonts w:ascii="Times New Roman" w:hAnsi="Times New Roman" w:cs="Times New Roman"/>
          <w:sz w:val="24"/>
          <w:szCs w:val="24"/>
        </w:rPr>
        <w:t xml:space="preserve"> Ar konkrētā pakalpojuma sniegšanu saistītajiem dokumentiem</w:t>
      </w:r>
      <w:r w:rsidR="00345A4F" w:rsidRPr="00605FEB">
        <w:rPr>
          <w:rFonts w:ascii="Times New Roman" w:hAnsi="Times New Roman" w:cs="Times New Roman"/>
          <w:sz w:val="24"/>
          <w:szCs w:val="24"/>
        </w:rPr>
        <w:t xml:space="preserve"> – L</w:t>
      </w:r>
      <w:r w:rsidR="00BB0F71" w:rsidRPr="00605FEB">
        <w:rPr>
          <w:rFonts w:ascii="Times New Roman" w:hAnsi="Times New Roman" w:cs="Times New Roman"/>
          <w:sz w:val="24"/>
          <w:szCs w:val="24"/>
        </w:rPr>
        <w:t>īgumam, pieņemšanas-nodošanas aktam/-</w:t>
      </w:r>
      <w:proofErr w:type="spellStart"/>
      <w:r w:rsidR="00BB0F71" w:rsidRPr="00605FEB">
        <w:rPr>
          <w:rFonts w:ascii="Times New Roman" w:hAnsi="Times New Roman" w:cs="Times New Roman"/>
          <w:sz w:val="24"/>
          <w:szCs w:val="24"/>
        </w:rPr>
        <w:t>iem</w:t>
      </w:r>
      <w:proofErr w:type="spellEnd"/>
      <w:r w:rsidR="00BB0F71" w:rsidRPr="00605FEB">
        <w:rPr>
          <w:rFonts w:ascii="Times New Roman" w:hAnsi="Times New Roman" w:cs="Times New Roman"/>
          <w:sz w:val="24"/>
          <w:szCs w:val="24"/>
        </w:rPr>
        <w:t>, rēķinam/-</w:t>
      </w:r>
      <w:proofErr w:type="spellStart"/>
      <w:r w:rsidR="00BB0F71" w:rsidRPr="00605FEB">
        <w:rPr>
          <w:rFonts w:ascii="Times New Roman" w:hAnsi="Times New Roman" w:cs="Times New Roman"/>
          <w:sz w:val="24"/>
          <w:szCs w:val="24"/>
        </w:rPr>
        <w:t>iem</w:t>
      </w:r>
      <w:proofErr w:type="spellEnd"/>
      <w:r w:rsidR="00BB0F71" w:rsidRPr="00605FEB">
        <w:rPr>
          <w:rFonts w:ascii="Times New Roman" w:hAnsi="Times New Roman" w:cs="Times New Roman"/>
          <w:sz w:val="24"/>
          <w:szCs w:val="24"/>
        </w:rPr>
        <w:t xml:space="preserve">, </w:t>
      </w:r>
      <w:r w:rsidR="001C442C" w:rsidRPr="00605FEB">
        <w:rPr>
          <w:rFonts w:ascii="Times New Roman" w:hAnsi="Times New Roman" w:cs="Times New Roman"/>
          <w:sz w:val="24"/>
          <w:szCs w:val="24"/>
        </w:rPr>
        <w:t xml:space="preserve">ir </w:t>
      </w:r>
      <w:r w:rsidR="00BB0F71" w:rsidRPr="00605FEB">
        <w:rPr>
          <w:rFonts w:ascii="Times New Roman" w:hAnsi="Times New Roman" w:cs="Times New Roman"/>
          <w:sz w:val="24"/>
          <w:szCs w:val="24"/>
        </w:rPr>
        <w:t xml:space="preserve">jābūt savstarpēji </w:t>
      </w:r>
      <w:r w:rsidR="001C442C" w:rsidRPr="00605FEB">
        <w:rPr>
          <w:rFonts w:ascii="Times New Roman" w:hAnsi="Times New Roman" w:cs="Times New Roman"/>
          <w:sz w:val="24"/>
          <w:szCs w:val="24"/>
        </w:rPr>
        <w:t>izsekojamiem</w:t>
      </w:r>
      <w:r w:rsidR="00BB0F71" w:rsidRPr="00605FEB">
        <w:rPr>
          <w:rFonts w:ascii="Times New Roman" w:hAnsi="Times New Roman" w:cs="Times New Roman"/>
          <w:sz w:val="24"/>
          <w:szCs w:val="24"/>
        </w:rPr>
        <w:t xml:space="preserve"> un tajos jābūt </w:t>
      </w:r>
      <w:r w:rsidR="006425A1" w:rsidRPr="00605FEB">
        <w:rPr>
          <w:rFonts w:ascii="Times New Roman" w:hAnsi="Times New Roman" w:cs="Times New Roman"/>
          <w:sz w:val="24"/>
          <w:szCs w:val="24"/>
        </w:rPr>
        <w:t xml:space="preserve">atsaucei </w:t>
      </w:r>
      <w:r w:rsidR="0008000D" w:rsidRPr="00605FEB">
        <w:rPr>
          <w:rFonts w:ascii="Times New Roman" w:hAnsi="Times New Roman" w:cs="Times New Roman"/>
          <w:sz w:val="24"/>
          <w:szCs w:val="24"/>
        </w:rPr>
        <w:t xml:space="preserve">uz </w:t>
      </w:r>
      <w:r w:rsidR="0008000D" w:rsidRPr="00605FEB">
        <w:rPr>
          <w:rFonts w:ascii="Times New Roman" w:hAnsi="Times New Roman" w:cs="Times New Roman"/>
          <w:b/>
          <w:bCs/>
          <w:color w:val="403152" w:themeColor="accent4" w:themeShade="80"/>
          <w:sz w:val="24"/>
          <w:szCs w:val="24"/>
        </w:rPr>
        <w:t>Projektu</w:t>
      </w:r>
      <w:r w:rsidR="0008000D" w:rsidRPr="00605FEB">
        <w:rPr>
          <w:rFonts w:ascii="Times New Roman" w:hAnsi="Times New Roman" w:cs="Times New Roman"/>
          <w:color w:val="403152" w:themeColor="accent4" w:themeShade="80"/>
          <w:sz w:val="24"/>
          <w:szCs w:val="24"/>
        </w:rPr>
        <w:t xml:space="preserve"> </w:t>
      </w:r>
      <w:r w:rsidR="0008000D" w:rsidRPr="00605FEB">
        <w:rPr>
          <w:rFonts w:ascii="Times New Roman" w:hAnsi="Times New Roman" w:cs="Times New Roman"/>
          <w:sz w:val="24"/>
          <w:szCs w:val="24"/>
        </w:rPr>
        <w:t>(</w:t>
      </w:r>
      <w:r w:rsidR="00144728" w:rsidRPr="00605FEB">
        <w:rPr>
          <w:rFonts w:ascii="Times New Roman" w:hAnsi="Times New Roman" w:cs="Times New Roman"/>
          <w:sz w:val="24"/>
          <w:szCs w:val="24"/>
        </w:rPr>
        <w:t xml:space="preserve">projekta „Profesionāla sociālā darba attīstība pašvaldībās” (Nr. 9.2.1.1/15/I/001) un </w:t>
      </w:r>
      <w:proofErr w:type="spellStart"/>
      <w:r w:rsidR="0012397D" w:rsidRPr="00605FEB">
        <w:rPr>
          <w:rFonts w:ascii="Times New Roman" w:hAnsi="Times New Roman" w:cs="Times New Roman"/>
          <w:sz w:val="24"/>
          <w:szCs w:val="24"/>
        </w:rPr>
        <w:t>un</w:t>
      </w:r>
      <w:proofErr w:type="spellEnd"/>
      <w:r w:rsidR="0012397D" w:rsidRPr="00605FEB">
        <w:rPr>
          <w:rFonts w:ascii="Times New Roman" w:hAnsi="Times New Roman" w:cs="Times New Roman"/>
          <w:sz w:val="24"/>
          <w:szCs w:val="24"/>
        </w:rPr>
        <w:t xml:space="preserve"> Eiropas Savienības kohēzijas politikas programmas 2021-2027 gadam Eiropas Sociālā fonda Plus projektā </w:t>
      </w:r>
      <w:r w:rsidR="0012397D" w:rsidRPr="00605FEB">
        <w:rPr>
          <w:rFonts w:ascii="Times New Roman" w:hAnsi="Times New Roman" w:cs="Times New Roman"/>
          <w:b/>
          <w:sz w:val="24"/>
          <w:szCs w:val="24"/>
        </w:rPr>
        <w:t>“Profesionāla un mūsdienīga sociālā darba attīstība”</w:t>
      </w:r>
      <w:r w:rsidR="0012397D" w:rsidRPr="00605FEB">
        <w:rPr>
          <w:rFonts w:ascii="Times New Roman" w:hAnsi="Times New Roman" w:cs="Times New Roman"/>
          <w:sz w:val="24"/>
          <w:szCs w:val="24"/>
        </w:rPr>
        <w:t xml:space="preserve"> (Nr.4.3.5.4/-numurs tiks precizēts pēc projekta apstiprināšanas)</w:t>
      </w:r>
      <w:r w:rsidR="00144728" w:rsidRPr="00605FEB">
        <w:rPr>
          <w:rFonts w:ascii="Times New Roman" w:hAnsi="Times New Roman" w:cs="Times New Roman"/>
          <w:b/>
          <w:sz w:val="24"/>
          <w:szCs w:val="24"/>
        </w:rPr>
        <w:t xml:space="preserve">, </w:t>
      </w:r>
      <w:r w:rsidR="00144728" w:rsidRPr="00605FEB">
        <w:rPr>
          <w:rFonts w:ascii="Times New Roman" w:hAnsi="Times New Roman" w:cs="Times New Roman"/>
          <w:sz w:val="24"/>
          <w:szCs w:val="24"/>
        </w:rPr>
        <w:t>atsauce uz</w:t>
      </w:r>
      <w:r w:rsidR="006425A1" w:rsidRPr="00605FEB">
        <w:rPr>
          <w:rFonts w:ascii="Times New Roman" w:hAnsi="Times New Roman" w:cs="Times New Roman"/>
          <w:sz w:val="24"/>
          <w:szCs w:val="24"/>
        </w:rPr>
        <w:t xml:space="preserve"> </w:t>
      </w:r>
      <w:r w:rsidR="006425A1" w:rsidRPr="00605FEB">
        <w:rPr>
          <w:rFonts w:ascii="Times New Roman" w:hAnsi="Times New Roman" w:cs="Times New Roman"/>
          <w:b/>
          <w:bCs/>
          <w:sz w:val="24"/>
          <w:szCs w:val="24"/>
        </w:rPr>
        <w:t>Līgumu</w:t>
      </w:r>
      <w:r w:rsidR="006425A1" w:rsidRPr="00605FEB">
        <w:rPr>
          <w:rFonts w:ascii="Times New Roman" w:hAnsi="Times New Roman" w:cs="Times New Roman"/>
          <w:sz w:val="24"/>
          <w:szCs w:val="24"/>
        </w:rPr>
        <w:t xml:space="preserve"> (norādīts Līguma numurs un noslēgšanas datums)</w:t>
      </w:r>
      <w:r w:rsidR="001C442C" w:rsidRPr="00605FEB">
        <w:rPr>
          <w:rFonts w:ascii="Times New Roman" w:hAnsi="Times New Roman" w:cs="Times New Roman"/>
          <w:sz w:val="24"/>
          <w:szCs w:val="24"/>
        </w:rPr>
        <w:t xml:space="preserve">, kā arī jāatbilst </w:t>
      </w:r>
      <w:r w:rsidR="006D1826" w:rsidRPr="00605FEB">
        <w:rPr>
          <w:rFonts w:ascii="Times New Roman" w:hAnsi="Times New Roman" w:cs="Times New Roman"/>
          <w:sz w:val="24"/>
          <w:szCs w:val="24"/>
        </w:rPr>
        <w:t xml:space="preserve">Dalībnieku sarakstā / </w:t>
      </w:r>
      <w:r w:rsidR="001C442C" w:rsidRPr="00605FEB">
        <w:rPr>
          <w:rFonts w:ascii="Times New Roman" w:hAnsi="Times New Roman" w:cs="Times New Roman"/>
          <w:sz w:val="24"/>
          <w:szCs w:val="24"/>
        </w:rPr>
        <w:t>P</w:t>
      </w:r>
      <w:r w:rsidR="00BB0F71" w:rsidRPr="00605FEB">
        <w:rPr>
          <w:rFonts w:ascii="Times New Roman" w:hAnsi="Times New Roman" w:cs="Times New Roman"/>
          <w:sz w:val="24"/>
          <w:szCs w:val="24"/>
        </w:rPr>
        <w:t xml:space="preserve">arakstu lapās norādītajai informācijai. Pieņemšanas-nodošanas aktā norādītajai informācijai jāraksturo </w:t>
      </w:r>
      <w:r w:rsidR="00EC36AC" w:rsidRPr="00605FEB">
        <w:rPr>
          <w:rFonts w:ascii="Times New Roman" w:hAnsi="Times New Roman" w:cs="Times New Roman"/>
          <w:sz w:val="24"/>
          <w:szCs w:val="24"/>
        </w:rPr>
        <w:t xml:space="preserve">saņemtais/sniegtais </w:t>
      </w:r>
      <w:r w:rsidR="00BB0F71" w:rsidRPr="00605FEB">
        <w:rPr>
          <w:rFonts w:ascii="Times New Roman" w:hAnsi="Times New Roman" w:cs="Times New Roman"/>
          <w:sz w:val="24"/>
          <w:szCs w:val="24"/>
        </w:rPr>
        <w:t xml:space="preserve">pakalpojums, </w:t>
      </w:r>
      <w:r w:rsidR="005D2C61" w:rsidRPr="00605FEB">
        <w:rPr>
          <w:rFonts w:ascii="Times New Roman" w:hAnsi="Times New Roman" w:cs="Times New Roman"/>
          <w:sz w:val="24"/>
          <w:szCs w:val="24"/>
        </w:rPr>
        <w:t xml:space="preserve">un </w:t>
      </w:r>
      <w:r w:rsidR="00BB0F71" w:rsidRPr="00605FEB">
        <w:rPr>
          <w:rFonts w:ascii="Times New Roman" w:hAnsi="Times New Roman" w:cs="Times New Roman"/>
          <w:sz w:val="24"/>
          <w:szCs w:val="24"/>
        </w:rPr>
        <w:t xml:space="preserve">tajā </w:t>
      </w:r>
      <w:r w:rsidR="00EC36AC" w:rsidRPr="00605FEB">
        <w:rPr>
          <w:rFonts w:ascii="Times New Roman" w:hAnsi="Times New Roman" w:cs="Times New Roman"/>
          <w:sz w:val="24"/>
          <w:szCs w:val="24"/>
        </w:rPr>
        <w:t xml:space="preserve">vēlams </w:t>
      </w:r>
      <w:r w:rsidR="005D2C61" w:rsidRPr="00605FEB">
        <w:rPr>
          <w:rFonts w:ascii="Times New Roman" w:hAnsi="Times New Roman" w:cs="Times New Roman"/>
          <w:sz w:val="24"/>
          <w:szCs w:val="24"/>
        </w:rPr>
        <w:t xml:space="preserve">ietvert </w:t>
      </w:r>
      <w:r w:rsidR="00BB0F71" w:rsidRPr="00605FEB">
        <w:rPr>
          <w:rFonts w:ascii="Times New Roman" w:hAnsi="Times New Roman" w:cs="Times New Roman"/>
          <w:sz w:val="24"/>
          <w:szCs w:val="24"/>
        </w:rPr>
        <w:t xml:space="preserve">vismaz šādu informāciju </w:t>
      </w:r>
      <w:r w:rsidR="0011472C" w:rsidRPr="00605FEB">
        <w:rPr>
          <w:rFonts w:ascii="Times New Roman" w:hAnsi="Times New Roman" w:cs="Times New Roman"/>
          <w:sz w:val="24"/>
          <w:szCs w:val="24"/>
        </w:rPr>
        <w:t xml:space="preserve">– </w:t>
      </w:r>
      <w:r w:rsidR="009C201D" w:rsidRPr="00605FEB">
        <w:rPr>
          <w:rFonts w:ascii="Times New Roman" w:hAnsi="Times New Roman" w:cs="Times New Roman"/>
          <w:sz w:val="24"/>
          <w:szCs w:val="24"/>
        </w:rPr>
        <w:t>supervīzijas sesijas veids un apjoms</w:t>
      </w:r>
      <w:r w:rsidR="00BB0F71" w:rsidRPr="00605FEB">
        <w:rPr>
          <w:rFonts w:ascii="Times New Roman" w:hAnsi="Times New Roman" w:cs="Times New Roman"/>
          <w:sz w:val="24"/>
          <w:szCs w:val="24"/>
        </w:rPr>
        <w:t xml:space="preserve">; </w:t>
      </w:r>
      <w:r w:rsidR="009C201D" w:rsidRPr="00605FEB">
        <w:rPr>
          <w:rFonts w:ascii="Times New Roman" w:hAnsi="Times New Roman" w:cs="Times New Roman"/>
          <w:sz w:val="24"/>
          <w:szCs w:val="24"/>
        </w:rPr>
        <w:t>supervīzijas sesijas</w:t>
      </w:r>
      <w:r w:rsidR="00BB0F71" w:rsidRPr="00605FEB">
        <w:rPr>
          <w:rFonts w:ascii="Times New Roman" w:hAnsi="Times New Roman" w:cs="Times New Roman"/>
          <w:sz w:val="24"/>
          <w:szCs w:val="24"/>
        </w:rPr>
        <w:t xml:space="preserve"> īstenošanas vieta un laiks</w:t>
      </w:r>
      <w:r w:rsidR="009C201D" w:rsidRPr="00605FEB">
        <w:rPr>
          <w:rFonts w:ascii="Times New Roman" w:hAnsi="Times New Roman" w:cs="Times New Roman"/>
          <w:sz w:val="24"/>
          <w:szCs w:val="24"/>
        </w:rPr>
        <w:t xml:space="preserve"> (datums)</w:t>
      </w:r>
      <w:r w:rsidR="00BB0F71" w:rsidRPr="00605FEB">
        <w:rPr>
          <w:rFonts w:ascii="Times New Roman" w:hAnsi="Times New Roman" w:cs="Times New Roman"/>
          <w:sz w:val="24"/>
          <w:szCs w:val="24"/>
        </w:rPr>
        <w:t xml:space="preserve">; </w:t>
      </w:r>
      <w:r w:rsidR="009C201D" w:rsidRPr="00605FEB">
        <w:rPr>
          <w:rFonts w:ascii="Times New Roman" w:hAnsi="Times New Roman" w:cs="Times New Roman"/>
          <w:sz w:val="24"/>
          <w:szCs w:val="24"/>
        </w:rPr>
        <w:t>supervīzijas sesijas</w:t>
      </w:r>
      <w:r w:rsidR="00BB0F71" w:rsidRPr="00605FEB">
        <w:rPr>
          <w:rFonts w:ascii="Times New Roman" w:hAnsi="Times New Roman" w:cs="Times New Roman"/>
          <w:sz w:val="24"/>
          <w:szCs w:val="24"/>
        </w:rPr>
        <w:t xml:space="preserve"> faktiskais dalībnieku skaits (atbilstoši </w:t>
      </w:r>
      <w:r w:rsidR="0008000D" w:rsidRPr="00605FEB">
        <w:rPr>
          <w:rFonts w:ascii="Times New Roman" w:hAnsi="Times New Roman" w:cs="Times New Roman"/>
          <w:sz w:val="24"/>
          <w:szCs w:val="24"/>
        </w:rPr>
        <w:t>Pa</w:t>
      </w:r>
      <w:r w:rsidR="00BB0F71" w:rsidRPr="00605FEB">
        <w:rPr>
          <w:rFonts w:ascii="Times New Roman" w:hAnsi="Times New Roman" w:cs="Times New Roman"/>
          <w:sz w:val="24"/>
          <w:szCs w:val="24"/>
        </w:rPr>
        <w:t xml:space="preserve">rakstu </w:t>
      </w:r>
      <w:r w:rsidR="00BB0F71" w:rsidRPr="00605FEB">
        <w:rPr>
          <w:rFonts w:ascii="Times New Roman" w:hAnsi="Times New Roman" w:cs="Times New Roman"/>
          <w:sz w:val="24"/>
          <w:szCs w:val="24"/>
        </w:rPr>
        <w:lastRenderedPageBreak/>
        <w:t xml:space="preserve">lapām); cena EUR bez PVN par </w:t>
      </w:r>
      <w:r w:rsidR="009C201D" w:rsidRPr="00605FEB">
        <w:rPr>
          <w:rFonts w:ascii="Times New Roman" w:hAnsi="Times New Roman" w:cs="Times New Roman"/>
          <w:sz w:val="24"/>
          <w:szCs w:val="24"/>
        </w:rPr>
        <w:t>supervīzijas sesiju</w:t>
      </w:r>
      <w:r w:rsidR="00BB0F71" w:rsidRPr="00605FEB">
        <w:rPr>
          <w:rFonts w:ascii="Times New Roman" w:hAnsi="Times New Roman" w:cs="Times New Roman"/>
          <w:sz w:val="24"/>
          <w:szCs w:val="24"/>
        </w:rPr>
        <w:t xml:space="preserve"> vienam sociālā darba speciālistam; kopējā summa EUR bez PVN par izpildīto pakalpojumu, un, ja pakalpojum</w:t>
      </w:r>
      <w:r w:rsidR="0008000D" w:rsidRPr="00605FEB">
        <w:rPr>
          <w:rFonts w:ascii="Times New Roman" w:hAnsi="Times New Roman" w:cs="Times New Roman"/>
          <w:sz w:val="24"/>
          <w:szCs w:val="24"/>
        </w:rPr>
        <w:t>a</w:t>
      </w:r>
      <w:r w:rsidR="00BB0F71" w:rsidRPr="00605FEB">
        <w:rPr>
          <w:rFonts w:ascii="Times New Roman" w:hAnsi="Times New Roman" w:cs="Times New Roman"/>
          <w:sz w:val="24"/>
          <w:szCs w:val="24"/>
        </w:rPr>
        <w:t xml:space="preserve"> sniedzējs ir PVN maksātājs, tad norāda arī kopējo summu EUR ar PVN;</w:t>
      </w:r>
    </w:p>
    <w:p w14:paraId="3C0978CD" w14:textId="1767DBD6" w:rsidR="00A77CEB" w:rsidRPr="00605FEB" w:rsidRDefault="009F7B7D" w:rsidP="00D26624">
      <w:pPr>
        <w:pStyle w:val="ListParagraph"/>
        <w:numPr>
          <w:ilvl w:val="0"/>
          <w:numId w:val="4"/>
        </w:numPr>
        <w:spacing w:after="0" w:line="240" w:lineRule="auto"/>
        <w:ind w:left="284" w:right="45" w:hanging="284"/>
        <w:jc w:val="both"/>
        <w:rPr>
          <w:rFonts w:ascii="Times New Roman" w:hAnsi="Times New Roman" w:cs="Times New Roman"/>
          <w:sz w:val="24"/>
          <w:szCs w:val="24"/>
        </w:rPr>
      </w:pPr>
      <w:r w:rsidRPr="00605FEB">
        <w:rPr>
          <w:rFonts w:ascii="Times New Roman" w:hAnsi="Times New Roman" w:cs="Times New Roman"/>
          <w:sz w:val="24"/>
          <w:szCs w:val="24"/>
        </w:rPr>
        <w:t>vienojas ar pašvaldību par kārtību, kādā iesniedzama rakstiskā atskaite, kurā iekļauta informācija par supervīzijas novērtēšanas rezultātiem un priekšlikumi par turpmākajiem pasākumiem dalībnieku profesionālās kompetences pilnveidei;</w:t>
      </w:r>
    </w:p>
    <w:p w14:paraId="4AD38B0C" w14:textId="6125D6B0" w:rsidR="00DB63DC" w:rsidRPr="00605FEB" w:rsidRDefault="00E84FF4" w:rsidP="00D26624">
      <w:pPr>
        <w:pStyle w:val="ListParagraph"/>
        <w:numPr>
          <w:ilvl w:val="0"/>
          <w:numId w:val="4"/>
        </w:numPr>
        <w:spacing w:after="0" w:line="240" w:lineRule="auto"/>
        <w:ind w:left="284" w:right="45" w:hanging="284"/>
        <w:jc w:val="both"/>
        <w:rPr>
          <w:rFonts w:ascii="Times New Roman" w:hAnsi="Times New Roman" w:cs="Times New Roman"/>
          <w:sz w:val="24"/>
          <w:szCs w:val="24"/>
        </w:rPr>
      </w:pPr>
      <w:r w:rsidRPr="00605FEB">
        <w:rPr>
          <w:rFonts w:ascii="Times New Roman" w:hAnsi="Times New Roman" w:cs="Times New Roman"/>
          <w:sz w:val="24"/>
          <w:szCs w:val="24"/>
        </w:rPr>
        <w:t>nodrošina</w:t>
      </w:r>
      <w:r w:rsidR="00554FD2" w:rsidRPr="00605FEB">
        <w:rPr>
          <w:rFonts w:ascii="Times New Roman" w:hAnsi="Times New Roman" w:cs="Times New Roman"/>
          <w:sz w:val="24"/>
          <w:szCs w:val="24"/>
        </w:rPr>
        <w:t xml:space="preserve"> </w:t>
      </w:r>
      <w:r w:rsidR="00BD7F57" w:rsidRPr="00605FEB">
        <w:rPr>
          <w:rFonts w:ascii="Times New Roman" w:hAnsi="Times New Roman" w:cs="Times New Roman"/>
          <w:sz w:val="24"/>
          <w:szCs w:val="24"/>
        </w:rPr>
        <w:t>M</w:t>
      </w:r>
      <w:r w:rsidR="00554FD2" w:rsidRPr="00605FEB">
        <w:rPr>
          <w:rFonts w:ascii="Times New Roman" w:hAnsi="Times New Roman" w:cs="Times New Roman"/>
          <w:sz w:val="24"/>
          <w:szCs w:val="24"/>
        </w:rPr>
        <w:t>inistrijai</w:t>
      </w:r>
      <w:r w:rsidR="00817A50" w:rsidRPr="00605FEB">
        <w:rPr>
          <w:rFonts w:ascii="Times New Roman" w:hAnsi="Times New Roman" w:cs="Times New Roman"/>
          <w:sz w:val="24"/>
          <w:szCs w:val="24"/>
        </w:rPr>
        <w:t>, kā arī citu institūciju pārstāvjiem,</w:t>
      </w:r>
      <w:r w:rsidR="00F27EE4" w:rsidRPr="00605FEB">
        <w:rPr>
          <w:rFonts w:ascii="Times New Roman" w:hAnsi="Times New Roman" w:cs="Times New Roman"/>
          <w:sz w:val="24"/>
          <w:szCs w:val="24"/>
        </w:rPr>
        <w:t xml:space="preserve"> </w:t>
      </w:r>
      <w:r w:rsidR="00817A50" w:rsidRPr="00605FEB">
        <w:rPr>
          <w:rFonts w:ascii="Times New Roman" w:hAnsi="Times New Roman" w:cs="Times New Roman"/>
          <w:sz w:val="24"/>
          <w:szCs w:val="24"/>
        </w:rPr>
        <w:t xml:space="preserve">iespēju veikt supervīzijas pakalpojuma </w:t>
      </w:r>
      <w:r w:rsidR="00F27EE4" w:rsidRPr="00605FEB">
        <w:rPr>
          <w:rFonts w:ascii="Times New Roman" w:hAnsi="Times New Roman" w:cs="Times New Roman"/>
          <w:sz w:val="24"/>
          <w:szCs w:val="24"/>
        </w:rPr>
        <w:t xml:space="preserve">pārbaudi pakalpojuma </w:t>
      </w:r>
      <w:r w:rsidR="000832B3" w:rsidRPr="00605FEB">
        <w:rPr>
          <w:rFonts w:ascii="Times New Roman" w:hAnsi="Times New Roman" w:cs="Times New Roman"/>
          <w:sz w:val="24"/>
          <w:szCs w:val="24"/>
        </w:rPr>
        <w:t>īstenošanas</w:t>
      </w:r>
      <w:r w:rsidR="00F27EE4" w:rsidRPr="00605FEB">
        <w:rPr>
          <w:rFonts w:ascii="Times New Roman" w:hAnsi="Times New Roman" w:cs="Times New Roman"/>
          <w:sz w:val="24"/>
          <w:szCs w:val="24"/>
        </w:rPr>
        <w:t xml:space="preserve"> vietā, kā arī ar pakalpojuma nodrošināšanu saistītās dokumentācijas pārbaudi. </w:t>
      </w:r>
      <w:r w:rsidR="000832B3" w:rsidRPr="00605FEB">
        <w:rPr>
          <w:rFonts w:ascii="Times New Roman" w:hAnsi="Times New Roman" w:cs="Times New Roman"/>
          <w:sz w:val="24"/>
          <w:szCs w:val="24"/>
        </w:rPr>
        <w:t>Pārbaude pakalpojuma īstenošanas vietā tiks veikta pirms vai pēc supervīzijas sesijas</w:t>
      </w:r>
      <w:r w:rsidR="00FA4D50" w:rsidRPr="00605FEB">
        <w:rPr>
          <w:rFonts w:ascii="Times New Roman" w:hAnsi="Times New Roman" w:cs="Times New Roman"/>
          <w:sz w:val="24"/>
          <w:szCs w:val="24"/>
        </w:rPr>
        <w:t>, netraucējot tās norisi</w:t>
      </w:r>
      <w:r w:rsidR="00BE6CF2" w:rsidRPr="00605FEB">
        <w:rPr>
          <w:rFonts w:ascii="Times New Roman" w:hAnsi="Times New Roman" w:cs="Times New Roman"/>
          <w:sz w:val="24"/>
          <w:szCs w:val="24"/>
        </w:rPr>
        <w:t>.</w:t>
      </w:r>
      <w:r w:rsidR="00BE6CF2" w:rsidRPr="00605FEB">
        <w:rPr>
          <w:rFonts w:ascii="Times New Roman" w:eastAsia="Times New Roman" w:hAnsi="Times New Roman" w:cs="Times New Roman"/>
          <w:sz w:val="24"/>
          <w:szCs w:val="24"/>
          <w:lang w:eastAsia="lv-LV"/>
        </w:rPr>
        <w:t xml:space="preserve"> </w:t>
      </w:r>
      <w:r w:rsidR="001E3E8F" w:rsidRPr="00605FEB">
        <w:rPr>
          <w:rFonts w:ascii="Times New Roman" w:eastAsia="Times New Roman" w:hAnsi="Times New Roman" w:cs="Times New Roman"/>
          <w:sz w:val="24"/>
          <w:szCs w:val="24"/>
          <w:lang w:eastAsia="lv-LV"/>
        </w:rPr>
        <w:t xml:space="preserve">Lai varētu attālināti pārliecināties par attālināti </w:t>
      </w:r>
      <w:r w:rsidR="00BE6CF2" w:rsidRPr="00605FEB">
        <w:rPr>
          <w:rFonts w:ascii="Times New Roman" w:eastAsia="Times New Roman" w:hAnsi="Times New Roman" w:cs="Times New Roman"/>
          <w:sz w:val="24"/>
          <w:szCs w:val="24"/>
          <w:lang w:eastAsia="lv-LV"/>
        </w:rPr>
        <w:t xml:space="preserve">īstenotas supervīzijas </w:t>
      </w:r>
      <w:r w:rsidR="001E3E8F" w:rsidRPr="00605FEB">
        <w:rPr>
          <w:rFonts w:ascii="Times New Roman" w:eastAsia="Times New Roman" w:hAnsi="Times New Roman" w:cs="Times New Roman"/>
          <w:sz w:val="24"/>
          <w:szCs w:val="24"/>
          <w:lang w:eastAsia="lv-LV"/>
        </w:rPr>
        <w:t xml:space="preserve">norisi, pārbaudes veicējam </w:t>
      </w:r>
      <w:r w:rsidR="00BE6CF2" w:rsidRPr="00605FEB">
        <w:rPr>
          <w:rFonts w:ascii="Times New Roman" w:eastAsia="Times New Roman" w:hAnsi="Times New Roman" w:cs="Times New Roman"/>
          <w:sz w:val="24"/>
          <w:szCs w:val="24"/>
          <w:lang w:eastAsia="lv-LV"/>
        </w:rPr>
        <w:t xml:space="preserve">pirms supervīzijas, </w:t>
      </w:r>
      <w:r w:rsidR="001E3E8F" w:rsidRPr="00605FEB">
        <w:rPr>
          <w:rFonts w:ascii="Times New Roman" w:eastAsia="Times New Roman" w:hAnsi="Times New Roman" w:cs="Times New Roman"/>
          <w:sz w:val="24"/>
          <w:szCs w:val="24"/>
          <w:lang w:eastAsia="lv-LV"/>
        </w:rPr>
        <w:t>jāsazinās</w:t>
      </w:r>
      <w:r w:rsidR="00BE6CF2" w:rsidRPr="00605FEB">
        <w:rPr>
          <w:rFonts w:ascii="Times New Roman" w:eastAsia="Times New Roman" w:hAnsi="Times New Roman" w:cs="Times New Roman"/>
          <w:sz w:val="24"/>
          <w:szCs w:val="24"/>
          <w:lang w:eastAsia="lv-LV"/>
        </w:rPr>
        <w:t xml:space="preserve"> ar supervizoru, </w:t>
      </w:r>
      <w:r w:rsidR="001E3E8F" w:rsidRPr="00605FEB">
        <w:rPr>
          <w:rFonts w:ascii="Times New Roman" w:eastAsia="Times New Roman" w:hAnsi="Times New Roman" w:cs="Times New Roman"/>
          <w:sz w:val="24"/>
          <w:szCs w:val="24"/>
          <w:lang w:eastAsia="lv-LV"/>
        </w:rPr>
        <w:t xml:space="preserve">un jāvienojas </w:t>
      </w:r>
      <w:r w:rsidR="00BE6CF2" w:rsidRPr="00605FEB">
        <w:rPr>
          <w:rFonts w:ascii="Times New Roman" w:eastAsia="Times New Roman" w:hAnsi="Times New Roman" w:cs="Times New Roman"/>
          <w:sz w:val="24"/>
          <w:szCs w:val="24"/>
          <w:lang w:eastAsia="lv-LV"/>
        </w:rPr>
        <w:t xml:space="preserve">par pārbaudes veikšanu, </w:t>
      </w:r>
      <w:r w:rsidR="00AD2460" w:rsidRPr="00605FEB">
        <w:rPr>
          <w:rFonts w:ascii="Times New Roman" w:eastAsia="Times New Roman" w:hAnsi="Times New Roman" w:cs="Times New Roman"/>
          <w:sz w:val="24"/>
          <w:szCs w:val="24"/>
          <w:lang w:eastAsia="lv-LV"/>
        </w:rPr>
        <w:t xml:space="preserve">nodrošinot, </w:t>
      </w:r>
      <w:r w:rsidR="00BE6CF2" w:rsidRPr="00605FEB">
        <w:rPr>
          <w:rFonts w:ascii="Times New Roman" w:eastAsia="Times New Roman" w:hAnsi="Times New Roman" w:cs="Times New Roman"/>
          <w:sz w:val="24"/>
          <w:szCs w:val="24"/>
          <w:lang w:eastAsia="lv-LV"/>
        </w:rPr>
        <w:t>pārbaudes veicējam</w:t>
      </w:r>
      <w:r w:rsidR="00AD2460" w:rsidRPr="00605FEB">
        <w:rPr>
          <w:rFonts w:ascii="Times New Roman" w:eastAsia="Times New Roman" w:hAnsi="Times New Roman" w:cs="Times New Roman"/>
          <w:sz w:val="24"/>
          <w:szCs w:val="24"/>
          <w:lang w:eastAsia="lv-LV"/>
        </w:rPr>
        <w:t xml:space="preserve"> iespēju,</w:t>
      </w:r>
      <w:r w:rsidR="00BE6CF2" w:rsidRPr="00605FEB">
        <w:rPr>
          <w:rFonts w:ascii="Times New Roman" w:eastAsia="Times New Roman" w:hAnsi="Times New Roman" w:cs="Times New Roman"/>
          <w:sz w:val="24"/>
          <w:szCs w:val="24"/>
          <w:lang w:eastAsia="lv-LV"/>
        </w:rPr>
        <w:t xml:space="preserve"> identificēt pakalpojuma saņēmēju/</w:t>
      </w:r>
      <w:proofErr w:type="spellStart"/>
      <w:r w:rsidR="00BE6CF2" w:rsidRPr="00605FEB">
        <w:rPr>
          <w:rFonts w:ascii="Times New Roman" w:eastAsia="Times New Roman" w:hAnsi="Times New Roman" w:cs="Times New Roman"/>
          <w:sz w:val="24"/>
          <w:szCs w:val="24"/>
          <w:lang w:eastAsia="lv-LV"/>
        </w:rPr>
        <w:t>us</w:t>
      </w:r>
      <w:proofErr w:type="spellEnd"/>
      <w:r w:rsidR="00BE6CF2" w:rsidRPr="00605FEB">
        <w:rPr>
          <w:rFonts w:ascii="Times New Roman" w:eastAsia="Times New Roman" w:hAnsi="Times New Roman" w:cs="Times New Roman"/>
          <w:sz w:val="24"/>
          <w:szCs w:val="24"/>
          <w:lang w:eastAsia="lv-LV"/>
        </w:rPr>
        <w:t xml:space="preserve"> izmantojot video vai telefona zvanu;</w:t>
      </w:r>
    </w:p>
    <w:p w14:paraId="6DF1FE27" w14:textId="713C1CF5" w:rsidR="0090280F" w:rsidRPr="00605FEB" w:rsidRDefault="0090280F" w:rsidP="00D26624">
      <w:pPr>
        <w:pStyle w:val="ListParagraph"/>
        <w:numPr>
          <w:ilvl w:val="0"/>
          <w:numId w:val="4"/>
        </w:numPr>
        <w:spacing w:after="0" w:line="240" w:lineRule="auto"/>
        <w:ind w:left="284" w:right="45" w:hanging="284"/>
        <w:jc w:val="both"/>
        <w:rPr>
          <w:rFonts w:ascii="Times New Roman" w:hAnsi="Times New Roman" w:cs="Times New Roman"/>
          <w:sz w:val="24"/>
          <w:szCs w:val="24"/>
        </w:rPr>
      </w:pPr>
      <w:r w:rsidRPr="00605FEB">
        <w:rPr>
          <w:rFonts w:ascii="Times New Roman" w:eastAsia="Calibri" w:hAnsi="Times New Roman" w:cs="Times New Roman"/>
          <w:sz w:val="24"/>
          <w:szCs w:val="24"/>
          <w:lang w:eastAsia="lv-LV"/>
        </w:rPr>
        <w:t xml:space="preserve">uz </w:t>
      </w:r>
      <w:r w:rsidR="00667742" w:rsidRPr="00605FEB">
        <w:rPr>
          <w:rFonts w:ascii="Times New Roman" w:eastAsia="Calibri" w:hAnsi="Times New Roman" w:cs="Times New Roman"/>
          <w:sz w:val="24"/>
          <w:szCs w:val="24"/>
          <w:lang w:eastAsia="lv-LV"/>
        </w:rPr>
        <w:t xml:space="preserve">mācību materiāliem, </w:t>
      </w:r>
      <w:r w:rsidR="006D1826" w:rsidRPr="00605FEB">
        <w:rPr>
          <w:rFonts w:ascii="Times New Roman" w:eastAsia="Calibri" w:hAnsi="Times New Roman" w:cs="Times New Roman"/>
          <w:sz w:val="24"/>
          <w:szCs w:val="24"/>
          <w:lang w:eastAsia="lv-LV"/>
        </w:rPr>
        <w:t xml:space="preserve">Dalībnieku sarakstiem / </w:t>
      </w:r>
      <w:r w:rsidR="00855C4B" w:rsidRPr="00605FEB">
        <w:rPr>
          <w:rFonts w:ascii="Times New Roman" w:eastAsia="Calibri" w:hAnsi="Times New Roman" w:cs="Times New Roman"/>
          <w:sz w:val="24"/>
          <w:szCs w:val="24"/>
          <w:lang w:eastAsia="lv-LV"/>
        </w:rPr>
        <w:t>P</w:t>
      </w:r>
      <w:r w:rsidRPr="00605FEB">
        <w:rPr>
          <w:rFonts w:ascii="Times New Roman" w:eastAsia="Calibri" w:hAnsi="Times New Roman" w:cs="Times New Roman"/>
          <w:sz w:val="24"/>
          <w:szCs w:val="24"/>
          <w:lang w:eastAsia="lv-LV"/>
        </w:rPr>
        <w:t xml:space="preserve">arakstu lapām, kā arī uz dokumenta, kas apliecina </w:t>
      </w:r>
      <w:r w:rsidR="0064193F" w:rsidRPr="00605FEB">
        <w:rPr>
          <w:rFonts w:ascii="Times New Roman" w:eastAsia="Calibri" w:hAnsi="Times New Roman" w:cs="Times New Roman"/>
          <w:sz w:val="24"/>
          <w:szCs w:val="24"/>
          <w:lang w:eastAsia="lv-LV"/>
        </w:rPr>
        <w:t>saņemto atbalstu supervīzijas sesijās</w:t>
      </w:r>
      <w:r w:rsidRPr="00605FEB">
        <w:rPr>
          <w:rFonts w:ascii="Times New Roman" w:eastAsia="Calibri" w:hAnsi="Times New Roman" w:cs="Times New Roman"/>
          <w:sz w:val="24"/>
          <w:szCs w:val="24"/>
          <w:lang w:eastAsia="lv-LV"/>
        </w:rPr>
        <w:t xml:space="preserve"> (apliecība vai </w:t>
      </w:r>
      <w:r w:rsidR="0064193F" w:rsidRPr="00605FEB">
        <w:rPr>
          <w:rFonts w:ascii="Times New Roman" w:eastAsia="Calibri" w:hAnsi="Times New Roman" w:cs="Times New Roman"/>
          <w:sz w:val="24"/>
          <w:szCs w:val="24"/>
          <w:lang w:eastAsia="lv-LV"/>
        </w:rPr>
        <w:t>ekvivalents</w:t>
      </w:r>
      <w:r w:rsidRPr="00605FEB">
        <w:rPr>
          <w:rFonts w:ascii="Times New Roman" w:eastAsia="Calibri" w:hAnsi="Times New Roman" w:cs="Times New Roman"/>
          <w:sz w:val="24"/>
          <w:szCs w:val="24"/>
          <w:lang w:eastAsia="lv-LV"/>
        </w:rPr>
        <w:t>), nodrošina šādu noformēšanas prasību ievērošanu:</w:t>
      </w:r>
    </w:p>
    <w:p w14:paraId="77B01587" w14:textId="47DD3E64" w:rsidR="0090280F" w:rsidRPr="00605FEB" w:rsidRDefault="00667742" w:rsidP="00D26624">
      <w:pPr>
        <w:pStyle w:val="ListParagraph"/>
        <w:numPr>
          <w:ilvl w:val="0"/>
          <w:numId w:val="2"/>
        </w:numPr>
        <w:spacing w:after="0" w:line="240" w:lineRule="auto"/>
        <w:ind w:right="43" w:hanging="284"/>
        <w:jc w:val="both"/>
        <w:rPr>
          <w:rFonts w:ascii="Times New Roman" w:eastAsia="Calibri" w:hAnsi="Times New Roman" w:cs="Times New Roman"/>
          <w:sz w:val="24"/>
          <w:szCs w:val="24"/>
          <w:lang w:eastAsia="lv-LV"/>
        </w:rPr>
      </w:pPr>
      <w:r w:rsidRPr="00605FEB">
        <w:rPr>
          <w:rFonts w:ascii="Times New Roman" w:hAnsi="Times New Roman" w:cs="Times New Roman"/>
          <w:color w:val="000000" w:themeColor="text1"/>
          <w:sz w:val="24"/>
          <w:szCs w:val="24"/>
          <w:lang w:eastAsia="lv-LV"/>
        </w:rPr>
        <w:t xml:space="preserve">Eiropas Sociālā fonda atpazīstamības zīmēm un norādēm par līdzfinansējumu atbilstoši 2015. gada 17. februāra Ministru kabineta noteikumiem Nr. 87 “Kārtība, kādā Eiropas Savienības struktūrfondu un Kohēzijas fonda ieviešanā 2014.–2020. gada plānošanas periodā nodrošināma komunikācijas un vizuālās identitātes prasību ievērošana”, kā arī </w:t>
      </w:r>
      <w:r w:rsidRPr="00605FEB">
        <w:rPr>
          <w:rFonts w:ascii="Times New Roman" w:hAnsi="Times New Roman" w:cs="Times New Roman"/>
          <w:sz w:val="24"/>
          <w:szCs w:val="24"/>
        </w:rPr>
        <w:t>ES fondu 2021.-2027. gada un Atveseļošanas fonda komunikācijas un dizaina vadlīnijām</w:t>
      </w:r>
      <w:r w:rsidRPr="00605FEB">
        <w:rPr>
          <w:rFonts w:ascii="Times New Roman" w:hAnsi="Times New Roman" w:cs="Times New Roman"/>
          <w:color w:val="000000" w:themeColor="text1"/>
          <w:sz w:val="24"/>
          <w:szCs w:val="24"/>
          <w:lang w:eastAsia="lv-LV"/>
        </w:rPr>
        <w:t>;</w:t>
      </w:r>
    </w:p>
    <w:p w14:paraId="175D361F" w14:textId="099C1F58" w:rsidR="0090280F" w:rsidRPr="00605FEB" w:rsidRDefault="00667742" w:rsidP="00D26624">
      <w:pPr>
        <w:pStyle w:val="ListParagraph"/>
        <w:numPr>
          <w:ilvl w:val="0"/>
          <w:numId w:val="2"/>
        </w:numPr>
        <w:spacing w:after="0" w:line="240" w:lineRule="auto"/>
        <w:ind w:right="43" w:hanging="284"/>
        <w:jc w:val="both"/>
        <w:rPr>
          <w:rFonts w:ascii="Times New Roman" w:eastAsia="Calibri" w:hAnsi="Times New Roman" w:cs="Times New Roman"/>
          <w:sz w:val="24"/>
          <w:szCs w:val="24"/>
          <w:lang w:eastAsia="lv-LV"/>
        </w:rPr>
      </w:pPr>
      <w:r w:rsidRPr="00605FEB">
        <w:rPr>
          <w:rFonts w:ascii="Times New Roman" w:hAnsi="Times New Roman" w:cs="Times New Roman"/>
          <w:color w:val="000000" w:themeColor="text1"/>
          <w:sz w:val="24"/>
          <w:szCs w:val="24"/>
          <w:lang w:eastAsia="lv-LV"/>
        </w:rPr>
        <w:t>marķējumu ar Labklājības ministrijas grafisko zīmi (vienkāršotu divkrāsu versiju). Attiecīgie materiāli atrodami ministrijas mājaslapā -</w:t>
      </w:r>
      <w:r w:rsidR="00956CBD">
        <w:rPr>
          <w:rFonts w:ascii="Times New Roman" w:hAnsi="Times New Roman" w:cs="Times New Roman"/>
          <w:color w:val="000000" w:themeColor="text1"/>
          <w:sz w:val="24"/>
          <w:szCs w:val="24"/>
          <w:lang w:eastAsia="lv-LV"/>
        </w:rPr>
        <w:t xml:space="preserve"> </w:t>
      </w:r>
      <w:hyperlink r:id="rId13" w:history="1">
        <w:r w:rsidR="00956CBD" w:rsidRPr="00956CBD">
          <w:rPr>
            <w:rStyle w:val="Hyperlink"/>
            <w:rFonts w:ascii="Times New Roman" w:hAnsi="Times New Roman" w:cs="Times New Roman"/>
            <w:sz w:val="24"/>
            <w:szCs w:val="24"/>
            <w:lang w:eastAsia="lv-LV"/>
          </w:rPr>
          <w:t>https://www.lm.gov.lv/lv/media/5656/download?attachment</w:t>
        </w:r>
      </w:hyperlink>
    </w:p>
    <w:p w14:paraId="3DE98D34" w14:textId="44C4A877" w:rsidR="00667742" w:rsidRPr="008664D9" w:rsidRDefault="00667742" w:rsidP="007E4AD4">
      <w:pPr>
        <w:rPr>
          <w:lang w:eastAsia="lv-LV"/>
        </w:rPr>
      </w:pPr>
    </w:p>
    <w:sectPr w:rsidR="00667742" w:rsidRPr="008664D9" w:rsidSect="007E4AD4">
      <w:headerReference w:type="default" r:id="rId14"/>
      <w:footerReference w:type="default" r:id="rId15"/>
      <w:pgSz w:w="11906" w:h="16838"/>
      <w:pgMar w:top="1134" w:right="1134" w:bottom="1134" w:left="1134" w:header="70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A7EBA" w14:textId="77777777" w:rsidR="00416E39" w:rsidRDefault="00416E39" w:rsidP="00742282">
      <w:pPr>
        <w:spacing w:after="0" w:line="240" w:lineRule="auto"/>
      </w:pPr>
      <w:r>
        <w:separator/>
      </w:r>
    </w:p>
  </w:endnote>
  <w:endnote w:type="continuationSeparator" w:id="0">
    <w:p w14:paraId="05E7E172" w14:textId="77777777" w:rsidR="00416E39" w:rsidRDefault="00416E39" w:rsidP="0074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6928" w14:textId="77777777" w:rsidR="00B802A0" w:rsidRDefault="00B802A0" w:rsidP="00B802A0">
    <w:pPr>
      <w:pStyle w:val="Footer"/>
      <w:ind w:left="-567"/>
      <w:jc w:val="both"/>
      <w:rPr>
        <w:sz w:val="18"/>
        <w:szCs w:val="18"/>
      </w:rPr>
    </w:pPr>
  </w:p>
  <w:p w14:paraId="6A94329C" w14:textId="77777777" w:rsidR="00153701" w:rsidRPr="00153701" w:rsidRDefault="00153701" w:rsidP="00153701">
    <w:pPr>
      <w:spacing w:after="0"/>
      <w:ind w:right="-1050"/>
      <w:rPr>
        <w:rFonts w:ascii="Times New Roman" w:hAnsi="Times New Roman" w:cs="Times New Roman"/>
        <w:sz w:val="16"/>
        <w:szCs w:val="16"/>
      </w:rPr>
    </w:pPr>
    <w:r w:rsidRPr="00153701">
      <w:rPr>
        <w:rFonts w:ascii="Times New Roman" w:hAnsi="Times New Roman" w:cs="Times New Roman"/>
        <w:sz w:val="16"/>
        <w:szCs w:val="16"/>
      </w:rPr>
      <w:t>ESF projekts Nr. 9.2.1.1/15/I/001 „Profesionāla sociālā darba attīstība pašvaldībās”</w:t>
    </w:r>
  </w:p>
  <w:p w14:paraId="10D3F36A" w14:textId="52667020" w:rsidR="00212768" w:rsidRDefault="00153701" w:rsidP="00153701">
    <w:pPr>
      <w:pStyle w:val="Footer"/>
      <w:tabs>
        <w:tab w:val="clear" w:pos="8306"/>
        <w:tab w:val="right" w:pos="9356"/>
      </w:tabs>
      <w:jc w:val="both"/>
      <w:rPr>
        <w:sz w:val="18"/>
        <w:szCs w:val="18"/>
      </w:rPr>
    </w:pPr>
    <w:r w:rsidRPr="00153701">
      <w:rPr>
        <w:rFonts w:ascii="Times New Roman" w:hAnsi="Times New Roman" w:cs="Times New Roman"/>
        <w:sz w:val="16"/>
        <w:szCs w:val="16"/>
      </w:rPr>
      <w:t>ESF+ projekts Nr.4.3.5.4/(numurs tiks precizēts pēc projekta apstiprināšanas) “Profesionāla un mūsdienīga sociālā darba attīstība”</w:t>
    </w:r>
    <w:r w:rsidR="00212768" w:rsidRPr="004A4508">
      <w:rPr>
        <w:rFonts w:ascii="Times New Roman" w:hAnsi="Times New Roman" w:cs="Times New Roman"/>
        <w:sz w:val="20"/>
        <w:szCs w:val="20"/>
      </w:rPr>
      <w:tab/>
    </w:r>
    <w:r w:rsidR="00212768" w:rsidRPr="004A4508">
      <w:rPr>
        <w:rFonts w:ascii="Times New Roman" w:hAnsi="Times New Roman" w:cs="Times New Roman"/>
        <w:sz w:val="20"/>
        <w:szCs w:val="20"/>
      </w:rPr>
      <w:tab/>
    </w:r>
    <w:sdt>
      <w:sdtPr>
        <w:rPr>
          <w:rFonts w:ascii="Times New Roman" w:hAnsi="Times New Roman" w:cs="Times New Roman"/>
          <w:sz w:val="20"/>
          <w:szCs w:val="20"/>
        </w:rPr>
        <w:id w:val="-876383993"/>
        <w:docPartObj>
          <w:docPartGallery w:val="Page Numbers (Bottom of Page)"/>
          <w:docPartUnique/>
        </w:docPartObj>
      </w:sdtPr>
      <w:sdtEndPr/>
      <w:sdtContent>
        <w:r w:rsidR="00212768" w:rsidRPr="004A4508">
          <w:rPr>
            <w:rFonts w:ascii="Times New Roman" w:hAnsi="Times New Roman" w:cs="Times New Roman"/>
            <w:sz w:val="20"/>
            <w:szCs w:val="20"/>
          </w:rPr>
          <w:fldChar w:fldCharType="begin"/>
        </w:r>
        <w:r w:rsidR="00212768" w:rsidRPr="004A4508">
          <w:rPr>
            <w:rFonts w:ascii="Times New Roman" w:hAnsi="Times New Roman" w:cs="Times New Roman"/>
            <w:sz w:val="20"/>
            <w:szCs w:val="20"/>
          </w:rPr>
          <w:instrText>PAGE   \* MERGEFORMAT</w:instrText>
        </w:r>
        <w:r w:rsidR="00212768" w:rsidRPr="004A4508">
          <w:rPr>
            <w:rFonts w:ascii="Times New Roman" w:hAnsi="Times New Roman" w:cs="Times New Roman"/>
            <w:sz w:val="20"/>
            <w:szCs w:val="20"/>
          </w:rPr>
          <w:fldChar w:fldCharType="separate"/>
        </w:r>
        <w:r w:rsidR="007027FA">
          <w:rPr>
            <w:rFonts w:ascii="Times New Roman" w:hAnsi="Times New Roman" w:cs="Times New Roman"/>
            <w:noProof/>
            <w:sz w:val="20"/>
            <w:szCs w:val="20"/>
          </w:rPr>
          <w:t>1</w:t>
        </w:r>
        <w:r w:rsidR="00212768" w:rsidRPr="004A4508">
          <w:rPr>
            <w:rFonts w:ascii="Times New Roman" w:hAnsi="Times New Roman" w:cs="Times New Roman"/>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5AB8D" w14:textId="77777777" w:rsidR="00416E39" w:rsidRDefault="00416E39" w:rsidP="00742282">
      <w:pPr>
        <w:spacing w:after="0" w:line="240" w:lineRule="auto"/>
      </w:pPr>
      <w:r>
        <w:separator/>
      </w:r>
    </w:p>
  </w:footnote>
  <w:footnote w:type="continuationSeparator" w:id="0">
    <w:p w14:paraId="3B2728F8" w14:textId="77777777" w:rsidR="00416E39" w:rsidRDefault="00416E39" w:rsidP="00742282">
      <w:pPr>
        <w:spacing w:after="0" w:line="240" w:lineRule="auto"/>
      </w:pPr>
      <w:r>
        <w:continuationSeparator/>
      </w:r>
    </w:p>
  </w:footnote>
  <w:footnote w:id="1">
    <w:p w14:paraId="432B6302" w14:textId="15C31304" w:rsidR="008D5708" w:rsidRDefault="008D5708">
      <w:pPr>
        <w:pStyle w:val="FootnoteText"/>
      </w:pPr>
      <w:r>
        <w:rPr>
          <w:rStyle w:val="FootnoteReference"/>
        </w:rPr>
        <w:footnoteRef/>
      </w:r>
      <w:r>
        <w:t xml:space="preserve"> </w:t>
      </w:r>
      <w:r w:rsidRPr="00130299">
        <w:t>Šeit un turpmāk termins “pašvaldība” nozīmē – (1) pašvaldības sociālais dienests; (2) pašvaldības dome vai pašvaldības administrācija; (3) pašvaldības izveidota cita (ne sociālais dienests) institūcija, kas sniedz sociālos pakalpojumus un veic sociālo darbu – atbilstoši katrā pašvaldības domē noteiktajai kārtībai un deleģējumam / pilnvarojumam</w:t>
      </w:r>
    </w:p>
  </w:footnote>
  <w:footnote w:id="2">
    <w:p w14:paraId="722FEAD4" w14:textId="77777777" w:rsidR="00A61FFD" w:rsidRDefault="00A61FFD" w:rsidP="00A61FFD">
      <w:pPr>
        <w:pStyle w:val="FootnoteText"/>
      </w:pPr>
      <w:r>
        <w:rPr>
          <w:rStyle w:val="FootnoteReference"/>
        </w:rPr>
        <w:footnoteRef/>
      </w:r>
      <w:r>
        <w:t xml:space="preserve"> Saskaņā ar </w:t>
      </w:r>
      <w:r w:rsidRPr="001A30F6">
        <w:t xml:space="preserve">2017. gada 13. jūnija </w:t>
      </w:r>
      <w:r>
        <w:t>Ministru kabineta noteikumu</w:t>
      </w:r>
      <w:r w:rsidRPr="001A30F6">
        <w:t xml:space="preserve"> Nr. 338 Prasības sociālo pakalpojumu sniedzējiem 9.punkt</w:t>
      </w:r>
      <w:r>
        <w:t>u</w:t>
      </w:r>
      <w:r w:rsidRPr="001A30F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1FF0" w14:textId="681CDEF8" w:rsidR="00212768" w:rsidRPr="0016478C" w:rsidRDefault="005C7A06" w:rsidP="00742282">
    <w:pPr>
      <w:pStyle w:val="Footer"/>
      <w:jc w:val="right"/>
      <w:rPr>
        <w:rFonts w:ascii="Times New Roman" w:hAnsi="Times New Roman" w:cs="Times New Roman"/>
        <w:sz w:val="20"/>
        <w:szCs w:val="20"/>
      </w:rPr>
    </w:pPr>
    <w:r>
      <w:rPr>
        <w:rFonts w:ascii="Times New Roman" w:hAnsi="Times New Roman" w:cs="Times New Roman"/>
        <w:sz w:val="20"/>
        <w:szCs w:val="20"/>
      </w:rPr>
      <w:t xml:space="preserve">V </w:t>
    </w:r>
    <w:r w:rsidR="001D5BF4">
      <w:rPr>
        <w:rFonts w:ascii="Times New Roman" w:hAnsi="Times New Roman" w:cs="Times New Roman"/>
        <w:sz w:val="20"/>
        <w:szCs w:val="20"/>
      </w:rPr>
      <w:t>16</w:t>
    </w:r>
    <w:r>
      <w:rPr>
        <w:rFonts w:ascii="Times New Roman" w:hAnsi="Times New Roman" w:cs="Times New Roman"/>
        <w:sz w:val="20"/>
        <w:szCs w:val="20"/>
      </w:rPr>
      <w:t>.</w:t>
    </w:r>
    <w:r w:rsidR="001D5BF4">
      <w:rPr>
        <w:rFonts w:ascii="Times New Roman" w:hAnsi="Times New Roman" w:cs="Times New Roman"/>
        <w:sz w:val="20"/>
        <w:szCs w:val="20"/>
      </w:rPr>
      <w:t>05</w:t>
    </w:r>
    <w:r>
      <w:rPr>
        <w:rFonts w:ascii="Times New Roman" w:hAnsi="Times New Roman" w:cs="Times New Roman"/>
        <w:sz w:val="20"/>
        <w:szCs w:val="20"/>
      </w:rPr>
      <w:t>.2022</w:t>
    </w:r>
  </w:p>
  <w:p w14:paraId="2430EC5F" w14:textId="6860E813" w:rsidR="00212768" w:rsidRPr="00742282" w:rsidRDefault="00212768" w:rsidP="00656DAE">
    <w:pPr>
      <w:pStyle w:val="Footer"/>
      <w:ind w:left="-851"/>
      <w:jc w:val="center"/>
      <w:rPr>
        <w:sz w:val="18"/>
        <w:szCs w:val="18"/>
      </w:rPr>
    </w:pPr>
  </w:p>
  <w:p w14:paraId="03E8B356" w14:textId="1EC744D8" w:rsidR="00212768" w:rsidRDefault="00F96ECE">
    <w:pPr>
      <w:pStyle w:val="Header"/>
    </w:pPr>
    <w:r>
      <w:rPr>
        <w:noProof/>
      </w:rPr>
      <w:drawing>
        <wp:inline distT="0" distB="0" distL="0" distR="0" wp14:anchorId="5DA8C6B1" wp14:editId="248F4B5B">
          <wp:extent cx="6120130" cy="917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u projektu logo ansamblis.jpg"/>
                  <pic:cNvPicPr/>
                </pic:nvPicPr>
                <pic:blipFill>
                  <a:blip r:embed="rId1">
                    <a:extLst>
                      <a:ext uri="{28A0092B-C50C-407E-A947-70E740481C1C}">
                        <a14:useLocalDpi xmlns:a14="http://schemas.microsoft.com/office/drawing/2010/main" val="0"/>
                      </a:ext>
                    </a:extLst>
                  </a:blip>
                  <a:stretch>
                    <a:fillRect/>
                  </a:stretch>
                </pic:blipFill>
                <pic:spPr>
                  <a:xfrm>
                    <a:off x="0" y="0"/>
                    <a:ext cx="6120130" cy="917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24F7"/>
    <w:multiLevelType w:val="hybridMultilevel"/>
    <w:tmpl w:val="84808644"/>
    <w:lvl w:ilvl="0" w:tplc="5ABEABAE">
      <w:start w:val="1"/>
      <w:numFmt w:val="bullet"/>
      <w:lvlText w:val=""/>
      <w:lvlJc w:val="left"/>
      <w:pPr>
        <w:ind w:left="720" w:hanging="360"/>
      </w:pPr>
      <w:rPr>
        <w:rFonts w:ascii="Symbol" w:hAnsi="Symbol"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73780E"/>
    <w:multiLevelType w:val="hybridMultilevel"/>
    <w:tmpl w:val="0E425DAC"/>
    <w:lvl w:ilvl="0" w:tplc="E68622AC">
      <w:start w:val="1"/>
      <w:numFmt w:val="bullet"/>
      <w:lvlText w:val=""/>
      <w:lvlJc w:val="left"/>
      <w:pPr>
        <w:ind w:left="-131" w:hanging="360"/>
      </w:pPr>
      <w:rPr>
        <w:rFonts w:ascii="Symbol" w:hAnsi="Symbol" w:hint="default"/>
        <w:color w:val="403152" w:themeColor="accent4" w:themeShade="80"/>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2" w15:restartNumberingAfterBreak="0">
    <w:nsid w:val="49A213A0"/>
    <w:multiLevelType w:val="hybridMultilevel"/>
    <w:tmpl w:val="6C2C6654"/>
    <w:lvl w:ilvl="0" w:tplc="0C127852">
      <w:start w:val="1"/>
      <w:numFmt w:val="bullet"/>
      <w:lvlText w:val=""/>
      <w:lvlJc w:val="left"/>
      <w:pPr>
        <w:ind w:left="720" w:hanging="360"/>
      </w:pPr>
      <w:rPr>
        <w:rFonts w:ascii="Wingdings" w:hAnsi="Wingdings"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505972"/>
    <w:multiLevelType w:val="hybridMultilevel"/>
    <w:tmpl w:val="E7E620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8E3405C"/>
    <w:multiLevelType w:val="hybridMultilevel"/>
    <w:tmpl w:val="F31E8140"/>
    <w:lvl w:ilvl="0" w:tplc="0810B7FE">
      <w:start w:val="1"/>
      <w:numFmt w:val="bullet"/>
      <w:lvlText w:val=""/>
      <w:lvlJc w:val="left"/>
      <w:pPr>
        <w:ind w:left="720" w:hanging="360"/>
      </w:pPr>
      <w:rPr>
        <w:rFonts w:ascii="Wingdings" w:hAnsi="Wingdings" w:hint="default"/>
        <w:color w:val="403152"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B351F35"/>
    <w:multiLevelType w:val="hybridMultilevel"/>
    <w:tmpl w:val="4476B48C"/>
    <w:lvl w:ilvl="0" w:tplc="0D10A35C">
      <w:start w:val="1"/>
      <w:numFmt w:val="bullet"/>
      <w:lvlText w:val=""/>
      <w:lvlJc w:val="left"/>
      <w:pPr>
        <w:ind w:left="927" w:hanging="360"/>
      </w:pPr>
      <w:rPr>
        <w:rFonts w:ascii="Symbol" w:hAnsi="Symbol" w:hint="default"/>
        <w:color w:val="403152" w:themeColor="accent4" w:themeShade="80"/>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7A956805"/>
    <w:multiLevelType w:val="hybridMultilevel"/>
    <w:tmpl w:val="235CC4AE"/>
    <w:lvl w:ilvl="0" w:tplc="9BF8197C">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7E8F7E44"/>
    <w:multiLevelType w:val="hybridMultilevel"/>
    <w:tmpl w:val="A1085AC6"/>
    <w:lvl w:ilvl="0" w:tplc="F216FD8A">
      <w:start w:val="1"/>
      <w:numFmt w:val="bullet"/>
      <w:lvlText w:val=""/>
      <w:lvlJc w:val="left"/>
      <w:pPr>
        <w:ind w:left="644" w:hanging="360"/>
      </w:pPr>
      <w:rPr>
        <w:rFonts w:ascii="Symbol" w:hAnsi="Symbol" w:hint="default"/>
        <w:color w:val="403152" w:themeColor="accent4" w:themeShade="80"/>
      </w:rPr>
    </w:lvl>
    <w:lvl w:ilvl="1" w:tplc="04260003">
      <w:start w:val="1"/>
      <w:numFmt w:val="bullet"/>
      <w:lvlText w:val="o"/>
      <w:lvlJc w:val="left"/>
      <w:pPr>
        <w:ind w:left="2148" w:hanging="360"/>
      </w:pPr>
      <w:rPr>
        <w:rFonts w:ascii="Courier New" w:hAnsi="Courier New" w:cs="Courier New" w:hint="default"/>
      </w:rPr>
    </w:lvl>
    <w:lvl w:ilvl="2" w:tplc="04260005">
      <w:start w:val="1"/>
      <w:numFmt w:val="bullet"/>
      <w:lvlText w:val=""/>
      <w:lvlJc w:val="left"/>
      <w:pPr>
        <w:ind w:left="2868" w:hanging="360"/>
      </w:pPr>
      <w:rPr>
        <w:rFonts w:ascii="Wingdings" w:hAnsi="Wingdings" w:hint="default"/>
      </w:rPr>
    </w:lvl>
    <w:lvl w:ilvl="3" w:tplc="04260001">
      <w:start w:val="1"/>
      <w:numFmt w:val="bullet"/>
      <w:lvlText w:val=""/>
      <w:lvlJc w:val="left"/>
      <w:pPr>
        <w:ind w:left="3588" w:hanging="360"/>
      </w:pPr>
      <w:rPr>
        <w:rFonts w:ascii="Symbol" w:hAnsi="Symbol" w:hint="default"/>
      </w:rPr>
    </w:lvl>
    <w:lvl w:ilvl="4" w:tplc="04260003">
      <w:start w:val="1"/>
      <w:numFmt w:val="bullet"/>
      <w:lvlText w:val="o"/>
      <w:lvlJc w:val="left"/>
      <w:pPr>
        <w:ind w:left="4308" w:hanging="360"/>
      </w:pPr>
      <w:rPr>
        <w:rFonts w:ascii="Courier New" w:hAnsi="Courier New" w:cs="Courier New" w:hint="default"/>
      </w:rPr>
    </w:lvl>
    <w:lvl w:ilvl="5" w:tplc="04260005">
      <w:start w:val="1"/>
      <w:numFmt w:val="bullet"/>
      <w:lvlText w:val=""/>
      <w:lvlJc w:val="left"/>
      <w:pPr>
        <w:ind w:left="5028" w:hanging="360"/>
      </w:pPr>
      <w:rPr>
        <w:rFonts w:ascii="Wingdings" w:hAnsi="Wingdings" w:hint="default"/>
      </w:rPr>
    </w:lvl>
    <w:lvl w:ilvl="6" w:tplc="04260001">
      <w:start w:val="1"/>
      <w:numFmt w:val="bullet"/>
      <w:lvlText w:val=""/>
      <w:lvlJc w:val="left"/>
      <w:pPr>
        <w:ind w:left="5748" w:hanging="360"/>
      </w:pPr>
      <w:rPr>
        <w:rFonts w:ascii="Symbol" w:hAnsi="Symbol" w:hint="default"/>
      </w:rPr>
    </w:lvl>
    <w:lvl w:ilvl="7" w:tplc="04260003">
      <w:start w:val="1"/>
      <w:numFmt w:val="bullet"/>
      <w:lvlText w:val="o"/>
      <w:lvlJc w:val="left"/>
      <w:pPr>
        <w:ind w:left="6468" w:hanging="360"/>
      </w:pPr>
      <w:rPr>
        <w:rFonts w:ascii="Courier New" w:hAnsi="Courier New" w:cs="Courier New" w:hint="default"/>
      </w:rPr>
    </w:lvl>
    <w:lvl w:ilvl="8" w:tplc="04260005">
      <w:start w:val="1"/>
      <w:numFmt w:val="bullet"/>
      <w:lvlText w:val=""/>
      <w:lvlJc w:val="left"/>
      <w:pPr>
        <w:ind w:left="7188"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6"/>
  </w:num>
  <w:num w:numId="7">
    <w:abstractNumId w:val="5"/>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D9E"/>
    <w:rsid w:val="000029F5"/>
    <w:rsid w:val="00006BDA"/>
    <w:rsid w:val="00007723"/>
    <w:rsid w:val="00011556"/>
    <w:rsid w:val="00012B2B"/>
    <w:rsid w:val="00021E6B"/>
    <w:rsid w:val="000225BA"/>
    <w:rsid w:val="00024995"/>
    <w:rsid w:val="00035975"/>
    <w:rsid w:val="0003610C"/>
    <w:rsid w:val="00043705"/>
    <w:rsid w:val="00043CEB"/>
    <w:rsid w:val="0004603A"/>
    <w:rsid w:val="00056F2F"/>
    <w:rsid w:val="000579E8"/>
    <w:rsid w:val="00066AA2"/>
    <w:rsid w:val="00067359"/>
    <w:rsid w:val="00067A7E"/>
    <w:rsid w:val="00072647"/>
    <w:rsid w:val="00072FCE"/>
    <w:rsid w:val="00077B70"/>
    <w:rsid w:val="0008000D"/>
    <w:rsid w:val="000824DE"/>
    <w:rsid w:val="000825A7"/>
    <w:rsid w:val="000832B3"/>
    <w:rsid w:val="00083E8D"/>
    <w:rsid w:val="0008605C"/>
    <w:rsid w:val="00087D39"/>
    <w:rsid w:val="000909F5"/>
    <w:rsid w:val="00096068"/>
    <w:rsid w:val="000A63F2"/>
    <w:rsid w:val="000A69E1"/>
    <w:rsid w:val="000B30F5"/>
    <w:rsid w:val="000B4115"/>
    <w:rsid w:val="000B51C3"/>
    <w:rsid w:val="000B7C37"/>
    <w:rsid w:val="000C0F59"/>
    <w:rsid w:val="000C265D"/>
    <w:rsid w:val="000C3F47"/>
    <w:rsid w:val="000C7D10"/>
    <w:rsid w:val="000C7D66"/>
    <w:rsid w:val="000D351D"/>
    <w:rsid w:val="000D383D"/>
    <w:rsid w:val="000D68F0"/>
    <w:rsid w:val="000D70FE"/>
    <w:rsid w:val="000E02A8"/>
    <w:rsid w:val="000E2BC4"/>
    <w:rsid w:val="000E3E72"/>
    <w:rsid w:val="000E5AF5"/>
    <w:rsid w:val="000E6C2B"/>
    <w:rsid w:val="000F09B2"/>
    <w:rsid w:val="000F1F57"/>
    <w:rsid w:val="000F488E"/>
    <w:rsid w:val="00100D15"/>
    <w:rsid w:val="00103DCA"/>
    <w:rsid w:val="0010401A"/>
    <w:rsid w:val="00104ED1"/>
    <w:rsid w:val="00105439"/>
    <w:rsid w:val="001063AF"/>
    <w:rsid w:val="00112EB8"/>
    <w:rsid w:val="0011315D"/>
    <w:rsid w:val="00113954"/>
    <w:rsid w:val="0011472C"/>
    <w:rsid w:val="0012181A"/>
    <w:rsid w:val="00122EAF"/>
    <w:rsid w:val="0012397D"/>
    <w:rsid w:val="001258D0"/>
    <w:rsid w:val="001264EA"/>
    <w:rsid w:val="00127C1D"/>
    <w:rsid w:val="00130299"/>
    <w:rsid w:val="001312F7"/>
    <w:rsid w:val="0013164B"/>
    <w:rsid w:val="001319E5"/>
    <w:rsid w:val="00133997"/>
    <w:rsid w:val="001433CE"/>
    <w:rsid w:val="00144728"/>
    <w:rsid w:val="00146614"/>
    <w:rsid w:val="00153701"/>
    <w:rsid w:val="00154A08"/>
    <w:rsid w:val="001564B2"/>
    <w:rsid w:val="00156B8F"/>
    <w:rsid w:val="00157372"/>
    <w:rsid w:val="00160534"/>
    <w:rsid w:val="00160B5A"/>
    <w:rsid w:val="00162F64"/>
    <w:rsid w:val="00163380"/>
    <w:rsid w:val="00164638"/>
    <w:rsid w:val="0016478C"/>
    <w:rsid w:val="00165647"/>
    <w:rsid w:val="001705E5"/>
    <w:rsid w:val="001763E1"/>
    <w:rsid w:val="0017651A"/>
    <w:rsid w:val="00180635"/>
    <w:rsid w:val="00184194"/>
    <w:rsid w:val="001957B9"/>
    <w:rsid w:val="00195AAB"/>
    <w:rsid w:val="00195CCB"/>
    <w:rsid w:val="001A201A"/>
    <w:rsid w:val="001B3F76"/>
    <w:rsid w:val="001B4666"/>
    <w:rsid w:val="001B600D"/>
    <w:rsid w:val="001C030A"/>
    <w:rsid w:val="001C35B1"/>
    <w:rsid w:val="001C3CF9"/>
    <w:rsid w:val="001C442C"/>
    <w:rsid w:val="001C64B8"/>
    <w:rsid w:val="001C7980"/>
    <w:rsid w:val="001D3769"/>
    <w:rsid w:val="001D5BF4"/>
    <w:rsid w:val="001D5DE3"/>
    <w:rsid w:val="001D6A48"/>
    <w:rsid w:val="001E115C"/>
    <w:rsid w:val="001E3E8F"/>
    <w:rsid w:val="001E3EEF"/>
    <w:rsid w:val="001E42E1"/>
    <w:rsid w:val="001E6B16"/>
    <w:rsid w:val="001E7250"/>
    <w:rsid w:val="001F016E"/>
    <w:rsid w:val="001F0903"/>
    <w:rsid w:val="001F1219"/>
    <w:rsid w:val="001F1B7E"/>
    <w:rsid w:val="001F2528"/>
    <w:rsid w:val="001F3AFB"/>
    <w:rsid w:val="001F4206"/>
    <w:rsid w:val="00201E84"/>
    <w:rsid w:val="00202298"/>
    <w:rsid w:val="00202718"/>
    <w:rsid w:val="00205544"/>
    <w:rsid w:val="00206461"/>
    <w:rsid w:val="00207CD7"/>
    <w:rsid w:val="002118FE"/>
    <w:rsid w:val="00212768"/>
    <w:rsid w:val="00214048"/>
    <w:rsid w:val="00216082"/>
    <w:rsid w:val="002166C4"/>
    <w:rsid w:val="00216E95"/>
    <w:rsid w:val="002174DA"/>
    <w:rsid w:val="002177F6"/>
    <w:rsid w:val="00217E18"/>
    <w:rsid w:val="00225F6E"/>
    <w:rsid w:val="00230B5F"/>
    <w:rsid w:val="00230D00"/>
    <w:rsid w:val="00230D6B"/>
    <w:rsid w:val="002325A3"/>
    <w:rsid w:val="002330BA"/>
    <w:rsid w:val="002340DF"/>
    <w:rsid w:val="002374AE"/>
    <w:rsid w:val="0024237E"/>
    <w:rsid w:val="00242BE3"/>
    <w:rsid w:val="00243CD6"/>
    <w:rsid w:val="00254DC8"/>
    <w:rsid w:val="00255B9C"/>
    <w:rsid w:val="00262CC7"/>
    <w:rsid w:val="002652E5"/>
    <w:rsid w:val="00265FC5"/>
    <w:rsid w:val="0026707F"/>
    <w:rsid w:val="002701A7"/>
    <w:rsid w:val="00276E47"/>
    <w:rsid w:val="002815B4"/>
    <w:rsid w:val="00284A2E"/>
    <w:rsid w:val="002918CF"/>
    <w:rsid w:val="00295B54"/>
    <w:rsid w:val="00296537"/>
    <w:rsid w:val="00297995"/>
    <w:rsid w:val="002A2234"/>
    <w:rsid w:val="002A23BD"/>
    <w:rsid w:val="002A2817"/>
    <w:rsid w:val="002A565A"/>
    <w:rsid w:val="002A6CB6"/>
    <w:rsid w:val="002B2431"/>
    <w:rsid w:val="002B3B60"/>
    <w:rsid w:val="002B3BA0"/>
    <w:rsid w:val="002B7468"/>
    <w:rsid w:val="002C0D8E"/>
    <w:rsid w:val="002C13D9"/>
    <w:rsid w:val="002C324A"/>
    <w:rsid w:val="002C46C7"/>
    <w:rsid w:val="002D0CDA"/>
    <w:rsid w:val="002D166D"/>
    <w:rsid w:val="002D17D0"/>
    <w:rsid w:val="002D316D"/>
    <w:rsid w:val="002D422D"/>
    <w:rsid w:val="002D45CD"/>
    <w:rsid w:val="002E1732"/>
    <w:rsid w:val="002E2B76"/>
    <w:rsid w:val="002E4A2F"/>
    <w:rsid w:val="002F0E0B"/>
    <w:rsid w:val="002F396D"/>
    <w:rsid w:val="002F5EC0"/>
    <w:rsid w:val="002F6101"/>
    <w:rsid w:val="002F6AB4"/>
    <w:rsid w:val="002F7467"/>
    <w:rsid w:val="002F7D51"/>
    <w:rsid w:val="003016F5"/>
    <w:rsid w:val="00301908"/>
    <w:rsid w:val="00303D96"/>
    <w:rsid w:val="003059FB"/>
    <w:rsid w:val="00310CE9"/>
    <w:rsid w:val="00310D2A"/>
    <w:rsid w:val="003111D0"/>
    <w:rsid w:val="0031753C"/>
    <w:rsid w:val="0032081F"/>
    <w:rsid w:val="00323B88"/>
    <w:rsid w:val="00325DC0"/>
    <w:rsid w:val="00326A49"/>
    <w:rsid w:val="003305CC"/>
    <w:rsid w:val="003313B3"/>
    <w:rsid w:val="00332D6E"/>
    <w:rsid w:val="0033306F"/>
    <w:rsid w:val="00340440"/>
    <w:rsid w:val="003447F9"/>
    <w:rsid w:val="00344B0A"/>
    <w:rsid w:val="00345A4F"/>
    <w:rsid w:val="00347890"/>
    <w:rsid w:val="0035422D"/>
    <w:rsid w:val="003545CC"/>
    <w:rsid w:val="003564A8"/>
    <w:rsid w:val="0035752C"/>
    <w:rsid w:val="00360C26"/>
    <w:rsid w:val="00360DC7"/>
    <w:rsid w:val="00362496"/>
    <w:rsid w:val="003635BF"/>
    <w:rsid w:val="00366456"/>
    <w:rsid w:val="00367470"/>
    <w:rsid w:val="00370ED5"/>
    <w:rsid w:val="00370F14"/>
    <w:rsid w:val="0037119E"/>
    <w:rsid w:val="00380747"/>
    <w:rsid w:val="00380B0C"/>
    <w:rsid w:val="00382765"/>
    <w:rsid w:val="00387ED8"/>
    <w:rsid w:val="00390F6C"/>
    <w:rsid w:val="00391F6D"/>
    <w:rsid w:val="003937FF"/>
    <w:rsid w:val="003A169B"/>
    <w:rsid w:val="003A401D"/>
    <w:rsid w:val="003A570F"/>
    <w:rsid w:val="003B0A9C"/>
    <w:rsid w:val="003B0BC5"/>
    <w:rsid w:val="003B14E9"/>
    <w:rsid w:val="003C2802"/>
    <w:rsid w:val="003C38E2"/>
    <w:rsid w:val="003D279B"/>
    <w:rsid w:val="003D3F87"/>
    <w:rsid w:val="003D4C9A"/>
    <w:rsid w:val="003D6446"/>
    <w:rsid w:val="003D6D65"/>
    <w:rsid w:val="003E4030"/>
    <w:rsid w:val="003E7E4D"/>
    <w:rsid w:val="003F1EC9"/>
    <w:rsid w:val="003F52BB"/>
    <w:rsid w:val="003F723E"/>
    <w:rsid w:val="003F7590"/>
    <w:rsid w:val="00405DED"/>
    <w:rsid w:val="00406C55"/>
    <w:rsid w:val="00407752"/>
    <w:rsid w:val="00416082"/>
    <w:rsid w:val="004167BB"/>
    <w:rsid w:val="00416E39"/>
    <w:rsid w:val="004170CD"/>
    <w:rsid w:val="00424C57"/>
    <w:rsid w:val="0043110E"/>
    <w:rsid w:val="00433C30"/>
    <w:rsid w:val="00433FD9"/>
    <w:rsid w:val="004356A1"/>
    <w:rsid w:val="00435FFA"/>
    <w:rsid w:val="00441AC4"/>
    <w:rsid w:val="00442709"/>
    <w:rsid w:val="00446E19"/>
    <w:rsid w:val="00451FF9"/>
    <w:rsid w:val="0045510D"/>
    <w:rsid w:val="004565A3"/>
    <w:rsid w:val="004609DA"/>
    <w:rsid w:val="00461762"/>
    <w:rsid w:val="00463DDF"/>
    <w:rsid w:val="00464C11"/>
    <w:rsid w:val="0046647D"/>
    <w:rsid w:val="00466DDA"/>
    <w:rsid w:val="004703D9"/>
    <w:rsid w:val="00471979"/>
    <w:rsid w:val="0047532B"/>
    <w:rsid w:val="004938C3"/>
    <w:rsid w:val="004A4508"/>
    <w:rsid w:val="004B0E0F"/>
    <w:rsid w:val="004B154C"/>
    <w:rsid w:val="004B20C5"/>
    <w:rsid w:val="004B2C8D"/>
    <w:rsid w:val="004B3E8F"/>
    <w:rsid w:val="004B505A"/>
    <w:rsid w:val="004B5726"/>
    <w:rsid w:val="004B5945"/>
    <w:rsid w:val="004C01CC"/>
    <w:rsid w:val="004C0614"/>
    <w:rsid w:val="004C5308"/>
    <w:rsid w:val="004C6887"/>
    <w:rsid w:val="004D2740"/>
    <w:rsid w:val="004E37F5"/>
    <w:rsid w:val="004E39B0"/>
    <w:rsid w:val="004E55C6"/>
    <w:rsid w:val="004F03F5"/>
    <w:rsid w:val="004F2A1E"/>
    <w:rsid w:val="004F394E"/>
    <w:rsid w:val="004F4919"/>
    <w:rsid w:val="004F5EEB"/>
    <w:rsid w:val="005041E8"/>
    <w:rsid w:val="005049B9"/>
    <w:rsid w:val="0050501D"/>
    <w:rsid w:val="00512355"/>
    <w:rsid w:val="00514812"/>
    <w:rsid w:val="00520758"/>
    <w:rsid w:val="005259AE"/>
    <w:rsid w:val="005358E7"/>
    <w:rsid w:val="00541003"/>
    <w:rsid w:val="005443DB"/>
    <w:rsid w:val="00546A0C"/>
    <w:rsid w:val="00547861"/>
    <w:rsid w:val="00547C70"/>
    <w:rsid w:val="00552484"/>
    <w:rsid w:val="00554FD2"/>
    <w:rsid w:val="00561F9E"/>
    <w:rsid w:val="00561FAD"/>
    <w:rsid w:val="005626E3"/>
    <w:rsid w:val="00564A58"/>
    <w:rsid w:val="00565C84"/>
    <w:rsid w:val="00566851"/>
    <w:rsid w:val="0057336E"/>
    <w:rsid w:val="0057577A"/>
    <w:rsid w:val="00580F7C"/>
    <w:rsid w:val="00583454"/>
    <w:rsid w:val="00586E6E"/>
    <w:rsid w:val="0059198F"/>
    <w:rsid w:val="0059258C"/>
    <w:rsid w:val="0059743F"/>
    <w:rsid w:val="005A0956"/>
    <w:rsid w:val="005A0A3B"/>
    <w:rsid w:val="005A1FCD"/>
    <w:rsid w:val="005A3C08"/>
    <w:rsid w:val="005A3F50"/>
    <w:rsid w:val="005B027E"/>
    <w:rsid w:val="005B0A8D"/>
    <w:rsid w:val="005B1755"/>
    <w:rsid w:val="005B317F"/>
    <w:rsid w:val="005B6C70"/>
    <w:rsid w:val="005C0AC4"/>
    <w:rsid w:val="005C11BA"/>
    <w:rsid w:val="005C281E"/>
    <w:rsid w:val="005C4EB2"/>
    <w:rsid w:val="005C5DEE"/>
    <w:rsid w:val="005C6C6D"/>
    <w:rsid w:val="005C7A06"/>
    <w:rsid w:val="005C7F82"/>
    <w:rsid w:val="005D0ED1"/>
    <w:rsid w:val="005D2C61"/>
    <w:rsid w:val="005D6569"/>
    <w:rsid w:val="005D7C1B"/>
    <w:rsid w:val="005D7E46"/>
    <w:rsid w:val="005E0157"/>
    <w:rsid w:val="005F0F1F"/>
    <w:rsid w:val="005F2921"/>
    <w:rsid w:val="005F29E7"/>
    <w:rsid w:val="005F31D7"/>
    <w:rsid w:val="005F56BC"/>
    <w:rsid w:val="005F5BD9"/>
    <w:rsid w:val="00601768"/>
    <w:rsid w:val="00602174"/>
    <w:rsid w:val="0060219D"/>
    <w:rsid w:val="0060568F"/>
    <w:rsid w:val="00605FEB"/>
    <w:rsid w:val="00607367"/>
    <w:rsid w:val="00607BBB"/>
    <w:rsid w:val="00610381"/>
    <w:rsid w:val="00611E09"/>
    <w:rsid w:val="006131C6"/>
    <w:rsid w:val="006145BA"/>
    <w:rsid w:val="0061468F"/>
    <w:rsid w:val="00622036"/>
    <w:rsid w:val="00627671"/>
    <w:rsid w:val="006277A6"/>
    <w:rsid w:val="00627EE6"/>
    <w:rsid w:val="006330AF"/>
    <w:rsid w:val="00635F4E"/>
    <w:rsid w:val="006405BB"/>
    <w:rsid w:val="0064193F"/>
    <w:rsid w:val="006425A1"/>
    <w:rsid w:val="00644972"/>
    <w:rsid w:val="00645448"/>
    <w:rsid w:val="006506A7"/>
    <w:rsid w:val="006567D6"/>
    <w:rsid w:val="00656DAE"/>
    <w:rsid w:val="00656EE9"/>
    <w:rsid w:val="0066261A"/>
    <w:rsid w:val="00667742"/>
    <w:rsid w:val="00670E49"/>
    <w:rsid w:val="00674FEB"/>
    <w:rsid w:val="0067593E"/>
    <w:rsid w:val="00675B4D"/>
    <w:rsid w:val="006812EF"/>
    <w:rsid w:val="006831DC"/>
    <w:rsid w:val="0068462E"/>
    <w:rsid w:val="00685CDB"/>
    <w:rsid w:val="006872D6"/>
    <w:rsid w:val="006911C8"/>
    <w:rsid w:val="00692A84"/>
    <w:rsid w:val="0069318D"/>
    <w:rsid w:val="006A2289"/>
    <w:rsid w:val="006A5809"/>
    <w:rsid w:val="006B12B1"/>
    <w:rsid w:val="006B3CDC"/>
    <w:rsid w:val="006B7D84"/>
    <w:rsid w:val="006C079F"/>
    <w:rsid w:val="006C0A34"/>
    <w:rsid w:val="006C0C5D"/>
    <w:rsid w:val="006C5203"/>
    <w:rsid w:val="006D0A7F"/>
    <w:rsid w:val="006D1826"/>
    <w:rsid w:val="006D211B"/>
    <w:rsid w:val="006D41E1"/>
    <w:rsid w:val="006D48DA"/>
    <w:rsid w:val="006D4949"/>
    <w:rsid w:val="006E27BF"/>
    <w:rsid w:val="006E68D8"/>
    <w:rsid w:val="006F0E94"/>
    <w:rsid w:val="006F33AA"/>
    <w:rsid w:val="00700179"/>
    <w:rsid w:val="00700A33"/>
    <w:rsid w:val="007027FA"/>
    <w:rsid w:val="0070454D"/>
    <w:rsid w:val="00705B2E"/>
    <w:rsid w:val="00705C88"/>
    <w:rsid w:val="00707D8D"/>
    <w:rsid w:val="00711C9F"/>
    <w:rsid w:val="00715302"/>
    <w:rsid w:val="00715337"/>
    <w:rsid w:val="0071564C"/>
    <w:rsid w:val="00716FC9"/>
    <w:rsid w:val="0072170F"/>
    <w:rsid w:val="007222DD"/>
    <w:rsid w:val="00726DAA"/>
    <w:rsid w:val="00736C8F"/>
    <w:rsid w:val="007400EA"/>
    <w:rsid w:val="00742282"/>
    <w:rsid w:val="00742A9B"/>
    <w:rsid w:val="00743D8A"/>
    <w:rsid w:val="00744400"/>
    <w:rsid w:val="00745356"/>
    <w:rsid w:val="00745629"/>
    <w:rsid w:val="0075091A"/>
    <w:rsid w:val="00750B60"/>
    <w:rsid w:val="00754F23"/>
    <w:rsid w:val="0076023C"/>
    <w:rsid w:val="00760FF5"/>
    <w:rsid w:val="00764918"/>
    <w:rsid w:val="00764EB5"/>
    <w:rsid w:val="00774694"/>
    <w:rsid w:val="0077541B"/>
    <w:rsid w:val="0078035F"/>
    <w:rsid w:val="007818A8"/>
    <w:rsid w:val="0079195A"/>
    <w:rsid w:val="00793C43"/>
    <w:rsid w:val="007A13ED"/>
    <w:rsid w:val="007A4D28"/>
    <w:rsid w:val="007A564A"/>
    <w:rsid w:val="007A763D"/>
    <w:rsid w:val="007A7CAC"/>
    <w:rsid w:val="007B05E2"/>
    <w:rsid w:val="007B4C49"/>
    <w:rsid w:val="007C2ED3"/>
    <w:rsid w:val="007C30C1"/>
    <w:rsid w:val="007C61A5"/>
    <w:rsid w:val="007D05B1"/>
    <w:rsid w:val="007D14F0"/>
    <w:rsid w:val="007D3B1C"/>
    <w:rsid w:val="007D41DD"/>
    <w:rsid w:val="007D76D9"/>
    <w:rsid w:val="007E04D9"/>
    <w:rsid w:val="007E0C2A"/>
    <w:rsid w:val="007E0C8C"/>
    <w:rsid w:val="007E4AD4"/>
    <w:rsid w:val="007F0755"/>
    <w:rsid w:val="007F076A"/>
    <w:rsid w:val="007F1E70"/>
    <w:rsid w:val="007F1E80"/>
    <w:rsid w:val="007F33AF"/>
    <w:rsid w:val="007F36CA"/>
    <w:rsid w:val="008108F5"/>
    <w:rsid w:val="00810B86"/>
    <w:rsid w:val="00812A39"/>
    <w:rsid w:val="0081633E"/>
    <w:rsid w:val="00816AF3"/>
    <w:rsid w:val="00817A50"/>
    <w:rsid w:val="0082105F"/>
    <w:rsid w:val="0082270C"/>
    <w:rsid w:val="008246E6"/>
    <w:rsid w:val="00841858"/>
    <w:rsid w:val="008443C2"/>
    <w:rsid w:val="00846B77"/>
    <w:rsid w:val="00847F8A"/>
    <w:rsid w:val="008505DE"/>
    <w:rsid w:val="00853551"/>
    <w:rsid w:val="008548DB"/>
    <w:rsid w:val="00854B2F"/>
    <w:rsid w:val="00855C4B"/>
    <w:rsid w:val="008634D1"/>
    <w:rsid w:val="008641A0"/>
    <w:rsid w:val="00864DF1"/>
    <w:rsid w:val="008664D9"/>
    <w:rsid w:val="008666CC"/>
    <w:rsid w:val="00867F21"/>
    <w:rsid w:val="0087109F"/>
    <w:rsid w:val="0087122C"/>
    <w:rsid w:val="00872B79"/>
    <w:rsid w:val="00873032"/>
    <w:rsid w:val="00876562"/>
    <w:rsid w:val="00876CBF"/>
    <w:rsid w:val="00880228"/>
    <w:rsid w:val="00880B1E"/>
    <w:rsid w:val="00882F1B"/>
    <w:rsid w:val="00886920"/>
    <w:rsid w:val="00887BBB"/>
    <w:rsid w:val="0089450F"/>
    <w:rsid w:val="00897B7C"/>
    <w:rsid w:val="00897C91"/>
    <w:rsid w:val="008A3CF9"/>
    <w:rsid w:val="008C3941"/>
    <w:rsid w:val="008C4405"/>
    <w:rsid w:val="008C67D8"/>
    <w:rsid w:val="008C77A8"/>
    <w:rsid w:val="008D3355"/>
    <w:rsid w:val="008D337B"/>
    <w:rsid w:val="008D5708"/>
    <w:rsid w:val="008E031B"/>
    <w:rsid w:val="008E148B"/>
    <w:rsid w:val="008E4A82"/>
    <w:rsid w:val="008E7784"/>
    <w:rsid w:val="008F2776"/>
    <w:rsid w:val="008F58CC"/>
    <w:rsid w:val="008F64DC"/>
    <w:rsid w:val="008F7423"/>
    <w:rsid w:val="0090280F"/>
    <w:rsid w:val="00902C6A"/>
    <w:rsid w:val="00905336"/>
    <w:rsid w:val="00905534"/>
    <w:rsid w:val="00905635"/>
    <w:rsid w:val="00906DE4"/>
    <w:rsid w:val="00907477"/>
    <w:rsid w:val="009102A2"/>
    <w:rsid w:val="00916855"/>
    <w:rsid w:val="00920954"/>
    <w:rsid w:val="00922AA3"/>
    <w:rsid w:val="00923A89"/>
    <w:rsid w:val="009246CF"/>
    <w:rsid w:val="00925873"/>
    <w:rsid w:val="00926003"/>
    <w:rsid w:val="00933DF7"/>
    <w:rsid w:val="00940408"/>
    <w:rsid w:val="00946D76"/>
    <w:rsid w:val="00947432"/>
    <w:rsid w:val="00950477"/>
    <w:rsid w:val="00955167"/>
    <w:rsid w:val="00956CBD"/>
    <w:rsid w:val="00957B35"/>
    <w:rsid w:val="00961365"/>
    <w:rsid w:val="00961582"/>
    <w:rsid w:val="009679CA"/>
    <w:rsid w:val="009709E0"/>
    <w:rsid w:val="00970B4D"/>
    <w:rsid w:val="00973B0B"/>
    <w:rsid w:val="009742A4"/>
    <w:rsid w:val="00974A27"/>
    <w:rsid w:val="00975519"/>
    <w:rsid w:val="00980635"/>
    <w:rsid w:val="0098311B"/>
    <w:rsid w:val="009863D7"/>
    <w:rsid w:val="00992DDC"/>
    <w:rsid w:val="00993694"/>
    <w:rsid w:val="00993886"/>
    <w:rsid w:val="00993C9E"/>
    <w:rsid w:val="00995BF1"/>
    <w:rsid w:val="00997F3B"/>
    <w:rsid w:val="009A08F4"/>
    <w:rsid w:val="009A1180"/>
    <w:rsid w:val="009A18BD"/>
    <w:rsid w:val="009A5DBF"/>
    <w:rsid w:val="009A6764"/>
    <w:rsid w:val="009A6BDF"/>
    <w:rsid w:val="009B15A8"/>
    <w:rsid w:val="009B24C7"/>
    <w:rsid w:val="009B2A7F"/>
    <w:rsid w:val="009B3FB9"/>
    <w:rsid w:val="009B6B93"/>
    <w:rsid w:val="009C201D"/>
    <w:rsid w:val="009C67D6"/>
    <w:rsid w:val="009D02B2"/>
    <w:rsid w:val="009D2215"/>
    <w:rsid w:val="009D48A2"/>
    <w:rsid w:val="009D6632"/>
    <w:rsid w:val="009D6FA5"/>
    <w:rsid w:val="009E2350"/>
    <w:rsid w:val="009E2C86"/>
    <w:rsid w:val="009E2EA2"/>
    <w:rsid w:val="009E4887"/>
    <w:rsid w:val="009F24A5"/>
    <w:rsid w:val="009F6540"/>
    <w:rsid w:val="009F6C7B"/>
    <w:rsid w:val="009F7B7D"/>
    <w:rsid w:val="00A044FF"/>
    <w:rsid w:val="00A11697"/>
    <w:rsid w:val="00A12063"/>
    <w:rsid w:val="00A15355"/>
    <w:rsid w:val="00A15CAF"/>
    <w:rsid w:val="00A2225D"/>
    <w:rsid w:val="00A27DEE"/>
    <w:rsid w:val="00A30698"/>
    <w:rsid w:val="00A32D3A"/>
    <w:rsid w:val="00A34C18"/>
    <w:rsid w:val="00A34E19"/>
    <w:rsid w:val="00A35AA4"/>
    <w:rsid w:val="00A36ABC"/>
    <w:rsid w:val="00A37661"/>
    <w:rsid w:val="00A47C11"/>
    <w:rsid w:val="00A53806"/>
    <w:rsid w:val="00A5560E"/>
    <w:rsid w:val="00A56FCB"/>
    <w:rsid w:val="00A6088C"/>
    <w:rsid w:val="00A61A63"/>
    <w:rsid w:val="00A61FFD"/>
    <w:rsid w:val="00A64BAA"/>
    <w:rsid w:val="00A65CCD"/>
    <w:rsid w:val="00A76695"/>
    <w:rsid w:val="00A77CEB"/>
    <w:rsid w:val="00A821EE"/>
    <w:rsid w:val="00A84261"/>
    <w:rsid w:val="00A91133"/>
    <w:rsid w:val="00A91F55"/>
    <w:rsid w:val="00A94885"/>
    <w:rsid w:val="00A95E8E"/>
    <w:rsid w:val="00A96B45"/>
    <w:rsid w:val="00AB25F4"/>
    <w:rsid w:val="00AC0187"/>
    <w:rsid w:val="00AC0B65"/>
    <w:rsid w:val="00AC2275"/>
    <w:rsid w:val="00AC350A"/>
    <w:rsid w:val="00AC42A9"/>
    <w:rsid w:val="00AC457F"/>
    <w:rsid w:val="00AC757B"/>
    <w:rsid w:val="00AD1338"/>
    <w:rsid w:val="00AD1AFA"/>
    <w:rsid w:val="00AD2460"/>
    <w:rsid w:val="00AD2A4A"/>
    <w:rsid w:val="00AD5084"/>
    <w:rsid w:val="00AD53BD"/>
    <w:rsid w:val="00AD75FB"/>
    <w:rsid w:val="00AD7637"/>
    <w:rsid w:val="00AE09BD"/>
    <w:rsid w:val="00AE44D0"/>
    <w:rsid w:val="00AE4922"/>
    <w:rsid w:val="00AF16D2"/>
    <w:rsid w:val="00AF1DEA"/>
    <w:rsid w:val="00AF453C"/>
    <w:rsid w:val="00B013FE"/>
    <w:rsid w:val="00B05B1B"/>
    <w:rsid w:val="00B07C4B"/>
    <w:rsid w:val="00B10931"/>
    <w:rsid w:val="00B16639"/>
    <w:rsid w:val="00B22F3B"/>
    <w:rsid w:val="00B24D9E"/>
    <w:rsid w:val="00B4095A"/>
    <w:rsid w:val="00B451F2"/>
    <w:rsid w:val="00B47A05"/>
    <w:rsid w:val="00B50044"/>
    <w:rsid w:val="00B5320A"/>
    <w:rsid w:val="00B5420D"/>
    <w:rsid w:val="00B549CA"/>
    <w:rsid w:val="00B57A54"/>
    <w:rsid w:val="00B7529D"/>
    <w:rsid w:val="00B75D6D"/>
    <w:rsid w:val="00B802A0"/>
    <w:rsid w:val="00B83E55"/>
    <w:rsid w:val="00B840F1"/>
    <w:rsid w:val="00B84F96"/>
    <w:rsid w:val="00B85F98"/>
    <w:rsid w:val="00B87C25"/>
    <w:rsid w:val="00B907A8"/>
    <w:rsid w:val="00B9316C"/>
    <w:rsid w:val="00BA4EEE"/>
    <w:rsid w:val="00BA6E6C"/>
    <w:rsid w:val="00BB0F71"/>
    <w:rsid w:val="00BB1CEC"/>
    <w:rsid w:val="00BB407C"/>
    <w:rsid w:val="00BC0901"/>
    <w:rsid w:val="00BC28A5"/>
    <w:rsid w:val="00BC43C0"/>
    <w:rsid w:val="00BC4E05"/>
    <w:rsid w:val="00BC5900"/>
    <w:rsid w:val="00BC7F77"/>
    <w:rsid w:val="00BD0513"/>
    <w:rsid w:val="00BD294E"/>
    <w:rsid w:val="00BD66E1"/>
    <w:rsid w:val="00BD7F57"/>
    <w:rsid w:val="00BE439E"/>
    <w:rsid w:val="00BE6A33"/>
    <w:rsid w:val="00BE6CF2"/>
    <w:rsid w:val="00BF3AE7"/>
    <w:rsid w:val="00C012A9"/>
    <w:rsid w:val="00C050B4"/>
    <w:rsid w:val="00C106BA"/>
    <w:rsid w:val="00C10EF9"/>
    <w:rsid w:val="00C13B14"/>
    <w:rsid w:val="00C1460A"/>
    <w:rsid w:val="00C20D7C"/>
    <w:rsid w:val="00C22D07"/>
    <w:rsid w:val="00C233B1"/>
    <w:rsid w:val="00C23FED"/>
    <w:rsid w:val="00C24FF9"/>
    <w:rsid w:val="00C25815"/>
    <w:rsid w:val="00C30E5E"/>
    <w:rsid w:val="00C32541"/>
    <w:rsid w:val="00C330E5"/>
    <w:rsid w:val="00C34589"/>
    <w:rsid w:val="00C34FFB"/>
    <w:rsid w:val="00C43F5C"/>
    <w:rsid w:val="00C44E9A"/>
    <w:rsid w:val="00C44F55"/>
    <w:rsid w:val="00C47CBB"/>
    <w:rsid w:val="00C56B9A"/>
    <w:rsid w:val="00C57807"/>
    <w:rsid w:val="00C61C1F"/>
    <w:rsid w:val="00C61C94"/>
    <w:rsid w:val="00C648E4"/>
    <w:rsid w:val="00C6535D"/>
    <w:rsid w:val="00C66AF2"/>
    <w:rsid w:val="00C709BD"/>
    <w:rsid w:val="00C72B2E"/>
    <w:rsid w:val="00C76795"/>
    <w:rsid w:val="00C85774"/>
    <w:rsid w:val="00CA5711"/>
    <w:rsid w:val="00CA7964"/>
    <w:rsid w:val="00CB013B"/>
    <w:rsid w:val="00CB6CE0"/>
    <w:rsid w:val="00CC42F1"/>
    <w:rsid w:val="00CC6A43"/>
    <w:rsid w:val="00CD1044"/>
    <w:rsid w:val="00CD5C36"/>
    <w:rsid w:val="00CD6A8E"/>
    <w:rsid w:val="00CE08D6"/>
    <w:rsid w:val="00CE3A4B"/>
    <w:rsid w:val="00CF13BF"/>
    <w:rsid w:val="00CF3614"/>
    <w:rsid w:val="00CF59E5"/>
    <w:rsid w:val="00D00692"/>
    <w:rsid w:val="00D0587E"/>
    <w:rsid w:val="00D07C39"/>
    <w:rsid w:val="00D07D4F"/>
    <w:rsid w:val="00D161B6"/>
    <w:rsid w:val="00D17333"/>
    <w:rsid w:val="00D17C04"/>
    <w:rsid w:val="00D20169"/>
    <w:rsid w:val="00D20881"/>
    <w:rsid w:val="00D20B1F"/>
    <w:rsid w:val="00D24C51"/>
    <w:rsid w:val="00D26624"/>
    <w:rsid w:val="00D2766D"/>
    <w:rsid w:val="00D4346A"/>
    <w:rsid w:val="00D4545E"/>
    <w:rsid w:val="00D47C20"/>
    <w:rsid w:val="00D67E31"/>
    <w:rsid w:val="00D76C27"/>
    <w:rsid w:val="00D76C75"/>
    <w:rsid w:val="00D820D5"/>
    <w:rsid w:val="00D822D4"/>
    <w:rsid w:val="00D83F90"/>
    <w:rsid w:val="00D851F3"/>
    <w:rsid w:val="00D860EF"/>
    <w:rsid w:val="00D8785F"/>
    <w:rsid w:val="00D95258"/>
    <w:rsid w:val="00D95436"/>
    <w:rsid w:val="00D96E4B"/>
    <w:rsid w:val="00DA7E29"/>
    <w:rsid w:val="00DB2DAD"/>
    <w:rsid w:val="00DB4612"/>
    <w:rsid w:val="00DB5B81"/>
    <w:rsid w:val="00DB623B"/>
    <w:rsid w:val="00DB63DC"/>
    <w:rsid w:val="00DC2F21"/>
    <w:rsid w:val="00DC5A0A"/>
    <w:rsid w:val="00DC5F78"/>
    <w:rsid w:val="00DC7465"/>
    <w:rsid w:val="00DD2364"/>
    <w:rsid w:val="00DD248A"/>
    <w:rsid w:val="00DD2C73"/>
    <w:rsid w:val="00DD4037"/>
    <w:rsid w:val="00DD59FB"/>
    <w:rsid w:val="00DD7659"/>
    <w:rsid w:val="00DF2F6A"/>
    <w:rsid w:val="00DF7887"/>
    <w:rsid w:val="00E0135C"/>
    <w:rsid w:val="00E02698"/>
    <w:rsid w:val="00E036B6"/>
    <w:rsid w:val="00E05F3E"/>
    <w:rsid w:val="00E106D9"/>
    <w:rsid w:val="00E12A9D"/>
    <w:rsid w:val="00E14A12"/>
    <w:rsid w:val="00E1571C"/>
    <w:rsid w:val="00E22021"/>
    <w:rsid w:val="00E26968"/>
    <w:rsid w:val="00E26EE4"/>
    <w:rsid w:val="00E300F8"/>
    <w:rsid w:val="00E3231D"/>
    <w:rsid w:val="00E35BD8"/>
    <w:rsid w:val="00E43443"/>
    <w:rsid w:val="00E435B4"/>
    <w:rsid w:val="00E4385C"/>
    <w:rsid w:val="00E51454"/>
    <w:rsid w:val="00E524F1"/>
    <w:rsid w:val="00E606EA"/>
    <w:rsid w:val="00E64DB2"/>
    <w:rsid w:val="00E64F10"/>
    <w:rsid w:val="00E71A63"/>
    <w:rsid w:val="00E72002"/>
    <w:rsid w:val="00E72538"/>
    <w:rsid w:val="00E72A10"/>
    <w:rsid w:val="00E846AF"/>
    <w:rsid w:val="00E84FF4"/>
    <w:rsid w:val="00E86D9E"/>
    <w:rsid w:val="00E91AB1"/>
    <w:rsid w:val="00E91E36"/>
    <w:rsid w:val="00E93270"/>
    <w:rsid w:val="00E9393E"/>
    <w:rsid w:val="00E96E54"/>
    <w:rsid w:val="00EB360F"/>
    <w:rsid w:val="00EB3902"/>
    <w:rsid w:val="00EC1C12"/>
    <w:rsid w:val="00EC1D97"/>
    <w:rsid w:val="00EC34AF"/>
    <w:rsid w:val="00EC36AC"/>
    <w:rsid w:val="00EC41CD"/>
    <w:rsid w:val="00ED131F"/>
    <w:rsid w:val="00ED7CD8"/>
    <w:rsid w:val="00EE0E4F"/>
    <w:rsid w:val="00EE2215"/>
    <w:rsid w:val="00EE33F4"/>
    <w:rsid w:val="00EE3601"/>
    <w:rsid w:val="00EE3D3D"/>
    <w:rsid w:val="00EE4043"/>
    <w:rsid w:val="00EE5DA9"/>
    <w:rsid w:val="00EE6668"/>
    <w:rsid w:val="00EE6CC3"/>
    <w:rsid w:val="00EF36EE"/>
    <w:rsid w:val="00EF42E3"/>
    <w:rsid w:val="00EF4C57"/>
    <w:rsid w:val="00F01D7E"/>
    <w:rsid w:val="00F0249E"/>
    <w:rsid w:val="00F0284B"/>
    <w:rsid w:val="00F0581C"/>
    <w:rsid w:val="00F108B4"/>
    <w:rsid w:val="00F15292"/>
    <w:rsid w:val="00F200DB"/>
    <w:rsid w:val="00F207AC"/>
    <w:rsid w:val="00F25057"/>
    <w:rsid w:val="00F252C7"/>
    <w:rsid w:val="00F27EE4"/>
    <w:rsid w:val="00F35D07"/>
    <w:rsid w:val="00F37A5B"/>
    <w:rsid w:val="00F438E5"/>
    <w:rsid w:val="00F4519E"/>
    <w:rsid w:val="00F469F8"/>
    <w:rsid w:val="00F54038"/>
    <w:rsid w:val="00F549F2"/>
    <w:rsid w:val="00F5553B"/>
    <w:rsid w:val="00F65BCD"/>
    <w:rsid w:val="00F70EAF"/>
    <w:rsid w:val="00F72CE1"/>
    <w:rsid w:val="00F743D1"/>
    <w:rsid w:val="00F937BC"/>
    <w:rsid w:val="00F94619"/>
    <w:rsid w:val="00F95792"/>
    <w:rsid w:val="00F96567"/>
    <w:rsid w:val="00F96ECE"/>
    <w:rsid w:val="00FA11BA"/>
    <w:rsid w:val="00FA132E"/>
    <w:rsid w:val="00FA3007"/>
    <w:rsid w:val="00FA3140"/>
    <w:rsid w:val="00FA4D50"/>
    <w:rsid w:val="00FB11C6"/>
    <w:rsid w:val="00FB1BD0"/>
    <w:rsid w:val="00FB3007"/>
    <w:rsid w:val="00FB530D"/>
    <w:rsid w:val="00FC5C5F"/>
    <w:rsid w:val="00FC73DE"/>
    <w:rsid w:val="00FD3F07"/>
    <w:rsid w:val="00FD55E8"/>
    <w:rsid w:val="00FD7FA6"/>
    <w:rsid w:val="00FE1B07"/>
    <w:rsid w:val="00FE3D75"/>
    <w:rsid w:val="00FE42E3"/>
    <w:rsid w:val="00FE42FE"/>
    <w:rsid w:val="00FF2C82"/>
    <w:rsid w:val="00FF3A47"/>
    <w:rsid w:val="00FF5B6B"/>
    <w:rsid w:val="00FF73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BCDCD"/>
  <w15:docId w15:val="{6E19C74A-4DFD-4708-AA8A-13632FB6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D9E"/>
    <w:pPr>
      <w:ind w:left="720"/>
      <w:contextualSpacing/>
    </w:pPr>
  </w:style>
  <w:style w:type="character" w:styleId="Hyperlink">
    <w:name w:val="Hyperlink"/>
    <w:basedOn w:val="DefaultParagraphFont"/>
    <w:uiPriority w:val="99"/>
    <w:unhideWhenUsed/>
    <w:rsid w:val="00810B86"/>
    <w:rPr>
      <w:color w:val="0000FF" w:themeColor="hyperlink"/>
      <w:u w:val="single"/>
    </w:rPr>
  </w:style>
  <w:style w:type="table" w:styleId="TableGrid">
    <w:name w:val="Table Grid"/>
    <w:basedOn w:val="TableNormal"/>
    <w:uiPriority w:val="59"/>
    <w:rsid w:val="0033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13B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3E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30"/>
    <w:rPr>
      <w:rFonts w:ascii="Tahoma" w:hAnsi="Tahoma" w:cs="Tahoma"/>
      <w:sz w:val="16"/>
      <w:szCs w:val="16"/>
    </w:rPr>
  </w:style>
  <w:style w:type="paragraph" w:styleId="Header">
    <w:name w:val="header"/>
    <w:basedOn w:val="Normal"/>
    <w:link w:val="HeaderChar"/>
    <w:uiPriority w:val="99"/>
    <w:unhideWhenUsed/>
    <w:rsid w:val="00742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282"/>
  </w:style>
  <w:style w:type="paragraph" w:styleId="Footer">
    <w:name w:val="footer"/>
    <w:basedOn w:val="Normal"/>
    <w:link w:val="FooterChar"/>
    <w:uiPriority w:val="99"/>
    <w:unhideWhenUsed/>
    <w:rsid w:val="00742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282"/>
  </w:style>
  <w:style w:type="character" w:styleId="CommentReference">
    <w:name w:val="annotation reference"/>
    <w:basedOn w:val="DefaultParagraphFont"/>
    <w:uiPriority w:val="99"/>
    <w:semiHidden/>
    <w:unhideWhenUsed/>
    <w:rsid w:val="00FE3D75"/>
    <w:rPr>
      <w:sz w:val="16"/>
      <w:szCs w:val="16"/>
    </w:rPr>
  </w:style>
  <w:style w:type="paragraph" w:styleId="CommentText">
    <w:name w:val="annotation text"/>
    <w:basedOn w:val="Normal"/>
    <w:link w:val="CommentTextChar"/>
    <w:uiPriority w:val="99"/>
    <w:semiHidden/>
    <w:unhideWhenUsed/>
    <w:rsid w:val="00FE3D75"/>
    <w:pPr>
      <w:spacing w:line="240" w:lineRule="auto"/>
    </w:pPr>
    <w:rPr>
      <w:sz w:val="20"/>
      <w:szCs w:val="20"/>
    </w:rPr>
  </w:style>
  <w:style w:type="character" w:customStyle="1" w:styleId="CommentTextChar">
    <w:name w:val="Comment Text Char"/>
    <w:basedOn w:val="DefaultParagraphFont"/>
    <w:link w:val="CommentText"/>
    <w:uiPriority w:val="99"/>
    <w:semiHidden/>
    <w:rsid w:val="00FE3D75"/>
    <w:rPr>
      <w:sz w:val="20"/>
      <w:szCs w:val="20"/>
    </w:rPr>
  </w:style>
  <w:style w:type="paragraph" w:styleId="CommentSubject">
    <w:name w:val="annotation subject"/>
    <w:basedOn w:val="CommentText"/>
    <w:next w:val="CommentText"/>
    <w:link w:val="CommentSubjectChar"/>
    <w:uiPriority w:val="99"/>
    <w:semiHidden/>
    <w:unhideWhenUsed/>
    <w:rsid w:val="00FE3D75"/>
    <w:rPr>
      <w:b/>
      <w:bCs/>
    </w:rPr>
  </w:style>
  <w:style w:type="character" w:customStyle="1" w:styleId="CommentSubjectChar">
    <w:name w:val="Comment Subject Char"/>
    <w:basedOn w:val="CommentTextChar"/>
    <w:link w:val="CommentSubject"/>
    <w:uiPriority w:val="99"/>
    <w:semiHidden/>
    <w:rsid w:val="00FE3D75"/>
    <w:rPr>
      <w:b/>
      <w:bCs/>
      <w:sz w:val="20"/>
      <w:szCs w:val="20"/>
    </w:rPr>
  </w:style>
  <w:style w:type="character" w:styleId="Strong">
    <w:name w:val="Strong"/>
    <w:basedOn w:val="DefaultParagraphFont"/>
    <w:uiPriority w:val="22"/>
    <w:qFormat/>
    <w:rsid w:val="00880228"/>
    <w:rPr>
      <w:b/>
      <w:bCs/>
    </w:rPr>
  </w:style>
  <w:style w:type="paragraph" w:styleId="FootnoteText">
    <w:name w:val="footnote text"/>
    <w:aliases w:val="Footnote,Fußnote,Fußnote Char,Fußnote Char Char Char"/>
    <w:basedOn w:val="Normal"/>
    <w:link w:val="FootnoteTextChar"/>
    <w:rsid w:val="00880228"/>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1,Fußnote Char Char,Fußnote Char Char Char Char"/>
    <w:basedOn w:val="DefaultParagraphFont"/>
    <w:link w:val="FootnoteText"/>
    <w:rsid w:val="00880228"/>
    <w:rPr>
      <w:rFonts w:ascii="Times New Roman" w:eastAsia="Times New Roman" w:hAnsi="Times New Roman" w:cs="Times New Roman"/>
      <w:sz w:val="20"/>
      <w:szCs w:val="20"/>
      <w:lang w:eastAsia="lv-LV"/>
    </w:rPr>
  </w:style>
  <w:style w:type="character" w:styleId="FootnoteReference">
    <w:name w:val="footnote reference"/>
    <w:aliases w:val="Footnote Reference Number"/>
    <w:rsid w:val="00880228"/>
    <w:rPr>
      <w:vertAlign w:val="superscript"/>
    </w:rPr>
  </w:style>
  <w:style w:type="paragraph" w:styleId="NoSpacing">
    <w:name w:val="No Spacing"/>
    <w:uiPriority w:val="99"/>
    <w:qFormat/>
    <w:rsid w:val="0082105F"/>
    <w:pPr>
      <w:spacing w:after="0" w:line="240" w:lineRule="auto"/>
    </w:pPr>
  </w:style>
  <w:style w:type="character" w:customStyle="1" w:styleId="UnresolvedMention1">
    <w:name w:val="Unresolved Mention1"/>
    <w:basedOn w:val="DefaultParagraphFont"/>
    <w:uiPriority w:val="99"/>
    <w:semiHidden/>
    <w:unhideWhenUsed/>
    <w:rsid w:val="00E22021"/>
    <w:rPr>
      <w:color w:val="808080"/>
      <w:shd w:val="clear" w:color="auto" w:fill="E6E6E6"/>
    </w:rPr>
  </w:style>
  <w:style w:type="character" w:styleId="FollowedHyperlink">
    <w:name w:val="FollowedHyperlink"/>
    <w:basedOn w:val="DefaultParagraphFont"/>
    <w:uiPriority w:val="99"/>
    <w:semiHidden/>
    <w:unhideWhenUsed/>
    <w:rsid w:val="00BC43C0"/>
    <w:rPr>
      <w:color w:val="800080" w:themeColor="followedHyperlink"/>
      <w:u w:val="single"/>
    </w:rPr>
  </w:style>
  <w:style w:type="character" w:styleId="UnresolvedMention">
    <w:name w:val="Unresolved Mention"/>
    <w:basedOn w:val="DefaultParagraphFont"/>
    <w:uiPriority w:val="99"/>
    <w:semiHidden/>
    <w:unhideWhenUsed/>
    <w:rsid w:val="007D7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99436">
      <w:bodyDiv w:val="1"/>
      <w:marLeft w:val="0"/>
      <w:marRight w:val="0"/>
      <w:marTop w:val="0"/>
      <w:marBottom w:val="0"/>
      <w:divBdr>
        <w:top w:val="none" w:sz="0" w:space="0" w:color="auto"/>
        <w:left w:val="none" w:sz="0" w:space="0" w:color="auto"/>
        <w:bottom w:val="none" w:sz="0" w:space="0" w:color="auto"/>
        <w:right w:val="none" w:sz="0" w:space="0" w:color="auto"/>
      </w:divBdr>
    </w:div>
    <w:div w:id="352926898">
      <w:bodyDiv w:val="1"/>
      <w:marLeft w:val="0"/>
      <w:marRight w:val="0"/>
      <w:marTop w:val="0"/>
      <w:marBottom w:val="0"/>
      <w:divBdr>
        <w:top w:val="none" w:sz="0" w:space="0" w:color="auto"/>
        <w:left w:val="none" w:sz="0" w:space="0" w:color="auto"/>
        <w:bottom w:val="none" w:sz="0" w:space="0" w:color="auto"/>
        <w:right w:val="none" w:sz="0" w:space="0" w:color="auto"/>
      </w:divBdr>
    </w:div>
    <w:div w:id="406541517">
      <w:bodyDiv w:val="1"/>
      <w:marLeft w:val="0"/>
      <w:marRight w:val="0"/>
      <w:marTop w:val="0"/>
      <w:marBottom w:val="0"/>
      <w:divBdr>
        <w:top w:val="none" w:sz="0" w:space="0" w:color="auto"/>
        <w:left w:val="none" w:sz="0" w:space="0" w:color="auto"/>
        <w:bottom w:val="none" w:sz="0" w:space="0" w:color="auto"/>
        <w:right w:val="none" w:sz="0" w:space="0" w:color="auto"/>
      </w:divBdr>
      <w:divsChild>
        <w:div w:id="1641037625">
          <w:marLeft w:val="0"/>
          <w:marRight w:val="0"/>
          <w:marTop w:val="0"/>
          <w:marBottom w:val="0"/>
          <w:divBdr>
            <w:top w:val="none" w:sz="0" w:space="0" w:color="auto"/>
            <w:left w:val="none" w:sz="0" w:space="0" w:color="auto"/>
            <w:bottom w:val="none" w:sz="0" w:space="0" w:color="auto"/>
            <w:right w:val="none" w:sz="0" w:space="0" w:color="auto"/>
          </w:divBdr>
        </w:div>
      </w:divsChild>
    </w:div>
    <w:div w:id="431320505">
      <w:bodyDiv w:val="1"/>
      <w:marLeft w:val="0"/>
      <w:marRight w:val="0"/>
      <w:marTop w:val="0"/>
      <w:marBottom w:val="0"/>
      <w:divBdr>
        <w:top w:val="none" w:sz="0" w:space="0" w:color="auto"/>
        <w:left w:val="none" w:sz="0" w:space="0" w:color="auto"/>
        <w:bottom w:val="none" w:sz="0" w:space="0" w:color="auto"/>
        <w:right w:val="none" w:sz="0" w:space="0" w:color="auto"/>
      </w:divBdr>
    </w:div>
    <w:div w:id="604919565">
      <w:bodyDiv w:val="1"/>
      <w:marLeft w:val="0"/>
      <w:marRight w:val="0"/>
      <w:marTop w:val="0"/>
      <w:marBottom w:val="0"/>
      <w:divBdr>
        <w:top w:val="none" w:sz="0" w:space="0" w:color="auto"/>
        <w:left w:val="none" w:sz="0" w:space="0" w:color="auto"/>
        <w:bottom w:val="none" w:sz="0" w:space="0" w:color="auto"/>
        <w:right w:val="none" w:sz="0" w:space="0" w:color="auto"/>
      </w:divBdr>
    </w:div>
    <w:div w:id="654261847">
      <w:bodyDiv w:val="1"/>
      <w:marLeft w:val="0"/>
      <w:marRight w:val="0"/>
      <w:marTop w:val="0"/>
      <w:marBottom w:val="0"/>
      <w:divBdr>
        <w:top w:val="none" w:sz="0" w:space="0" w:color="auto"/>
        <w:left w:val="none" w:sz="0" w:space="0" w:color="auto"/>
        <w:bottom w:val="none" w:sz="0" w:space="0" w:color="auto"/>
        <w:right w:val="none" w:sz="0" w:space="0" w:color="auto"/>
      </w:divBdr>
    </w:div>
    <w:div w:id="872964461">
      <w:bodyDiv w:val="1"/>
      <w:marLeft w:val="0"/>
      <w:marRight w:val="0"/>
      <w:marTop w:val="0"/>
      <w:marBottom w:val="0"/>
      <w:divBdr>
        <w:top w:val="none" w:sz="0" w:space="0" w:color="auto"/>
        <w:left w:val="none" w:sz="0" w:space="0" w:color="auto"/>
        <w:bottom w:val="none" w:sz="0" w:space="0" w:color="auto"/>
        <w:right w:val="none" w:sz="0" w:space="0" w:color="auto"/>
      </w:divBdr>
    </w:div>
    <w:div w:id="1037244825">
      <w:bodyDiv w:val="1"/>
      <w:marLeft w:val="0"/>
      <w:marRight w:val="0"/>
      <w:marTop w:val="0"/>
      <w:marBottom w:val="0"/>
      <w:divBdr>
        <w:top w:val="none" w:sz="0" w:space="0" w:color="auto"/>
        <w:left w:val="none" w:sz="0" w:space="0" w:color="auto"/>
        <w:bottom w:val="none" w:sz="0" w:space="0" w:color="auto"/>
        <w:right w:val="none" w:sz="0" w:space="0" w:color="auto"/>
      </w:divBdr>
    </w:div>
    <w:div w:id="1190291900">
      <w:bodyDiv w:val="1"/>
      <w:marLeft w:val="0"/>
      <w:marRight w:val="0"/>
      <w:marTop w:val="0"/>
      <w:marBottom w:val="0"/>
      <w:divBdr>
        <w:top w:val="none" w:sz="0" w:space="0" w:color="auto"/>
        <w:left w:val="none" w:sz="0" w:space="0" w:color="auto"/>
        <w:bottom w:val="none" w:sz="0" w:space="0" w:color="auto"/>
        <w:right w:val="none" w:sz="0" w:space="0" w:color="auto"/>
      </w:divBdr>
    </w:div>
    <w:div w:id="1349715581">
      <w:bodyDiv w:val="1"/>
      <w:marLeft w:val="0"/>
      <w:marRight w:val="0"/>
      <w:marTop w:val="0"/>
      <w:marBottom w:val="0"/>
      <w:divBdr>
        <w:top w:val="none" w:sz="0" w:space="0" w:color="auto"/>
        <w:left w:val="none" w:sz="0" w:space="0" w:color="auto"/>
        <w:bottom w:val="none" w:sz="0" w:space="0" w:color="auto"/>
        <w:right w:val="none" w:sz="0" w:space="0" w:color="auto"/>
      </w:divBdr>
    </w:div>
    <w:div w:id="1426683653">
      <w:bodyDiv w:val="1"/>
      <w:marLeft w:val="0"/>
      <w:marRight w:val="0"/>
      <w:marTop w:val="0"/>
      <w:marBottom w:val="0"/>
      <w:divBdr>
        <w:top w:val="none" w:sz="0" w:space="0" w:color="auto"/>
        <w:left w:val="none" w:sz="0" w:space="0" w:color="auto"/>
        <w:bottom w:val="none" w:sz="0" w:space="0" w:color="auto"/>
        <w:right w:val="none" w:sz="0" w:space="0" w:color="auto"/>
      </w:divBdr>
    </w:div>
    <w:div w:id="1524123992">
      <w:bodyDiv w:val="1"/>
      <w:marLeft w:val="0"/>
      <w:marRight w:val="0"/>
      <w:marTop w:val="0"/>
      <w:marBottom w:val="0"/>
      <w:divBdr>
        <w:top w:val="none" w:sz="0" w:space="0" w:color="auto"/>
        <w:left w:val="none" w:sz="0" w:space="0" w:color="auto"/>
        <w:bottom w:val="none" w:sz="0" w:space="0" w:color="auto"/>
        <w:right w:val="none" w:sz="0" w:space="0" w:color="auto"/>
      </w:divBdr>
    </w:div>
    <w:div w:id="1536842570">
      <w:bodyDiv w:val="1"/>
      <w:marLeft w:val="0"/>
      <w:marRight w:val="0"/>
      <w:marTop w:val="0"/>
      <w:marBottom w:val="0"/>
      <w:divBdr>
        <w:top w:val="none" w:sz="0" w:space="0" w:color="auto"/>
        <w:left w:val="none" w:sz="0" w:space="0" w:color="auto"/>
        <w:bottom w:val="none" w:sz="0" w:space="0" w:color="auto"/>
        <w:right w:val="none" w:sz="0" w:space="0" w:color="auto"/>
      </w:divBdr>
    </w:div>
    <w:div w:id="1749225340">
      <w:bodyDiv w:val="1"/>
      <w:marLeft w:val="0"/>
      <w:marRight w:val="0"/>
      <w:marTop w:val="0"/>
      <w:marBottom w:val="0"/>
      <w:divBdr>
        <w:top w:val="none" w:sz="0" w:space="0" w:color="auto"/>
        <w:left w:val="none" w:sz="0" w:space="0" w:color="auto"/>
        <w:bottom w:val="none" w:sz="0" w:space="0" w:color="auto"/>
        <w:right w:val="none" w:sz="0" w:space="0" w:color="auto"/>
      </w:divBdr>
    </w:div>
    <w:div w:id="183259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lv/supervizija-un-apmacibas" TargetMode="External"/><Relationship Id="rId13" Type="http://schemas.openxmlformats.org/officeDocument/2006/relationships/hyperlink" Target="https://www.lm.gov.lv/lv/media/5656/download?attach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m.gov.lv/lv/media/5659/download?attach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m.gov.lv/lv/media/21240/download?attach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upervizija.lv/lv/sertificeti-supervizori/" TargetMode="External"/><Relationship Id="rId4" Type="http://schemas.openxmlformats.org/officeDocument/2006/relationships/settings" Target="settings.xml"/><Relationship Id="rId9" Type="http://schemas.openxmlformats.org/officeDocument/2006/relationships/hyperlink" Target="https://docs.google.com/spreadsheets/d/1s9qgHoOdUxBCNN7tgPF_jfVP2ooJDmzuM5Dt1zYOsAc/edit?usp=shar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04F9C-E3FE-4157-8AD4-035951E5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13000</Words>
  <Characters>7411</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Kurme</dc:creator>
  <cp:lastModifiedBy>Mārtiņš Nešpors</cp:lastModifiedBy>
  <cp:revision>2</cp:revision>
  <cp:lastPrinted>2018-02-22T12:42:00Z</cp:lastPrinted>
  <dcterms:created xsi:type="dcterms:W3CDTF">2023-05-16T17:19:00Z</dcterms:created>
  <dcterms:modified xsi:type="dcterms:W3CDTF">2023-05-16T17:19:00Z</dcterms:modified>
</cp:coreProperties>
</file>