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80" w:rsidRPr="001001E6" w:rsidRDefault="00696B80" w:rsidP="00696B80">
      <w:pPr>
        <w:spacing w:after="0" w:line="240" w:lineRule="auto"/>
        <w:jc w:val="both"/>
        <w:rPr>
          <w:rFonts w:ascii="Times New Roman" w:hAnsi="Times New Roman" w:cs="Times New Roman"/>
          <w:b/>
          <w:sz w:val="28"/>
        </w:rPr>
      </w:pPr>
      <w:r w:rsidRPr="001001E6">
        <w:rPr>
          <w:rFonts w:ascii="Times New Roman" w:hAnsi="Times New Roman" w:cs="Times New Roman"/>
          <w:b/>
          <w:sz w:val="28"/>
        </w:rPr>
        <w:t>Biežāk uzdotie jautājumi par Eiropas Padomes Stambulas konvenciju.</w:t>
      </w:r>
    </w:p>
    <w:p w:rsidR="00696B80" w:rsidRPr="001001E6" w:rsidRDefault="00696B80" w:rsidP="00696B80">
      <w:pPr>
        <w:spacing w:after="0" w:line="240" w:lineRule="auto"/>
        <w:jc w:val="both"/>
        <w:rPr>
          <w:rFonts w:ascii="Times New Roman" w:hAnsi="Times New Roman" w:cs="Times New Roman"/>
          <w:sz w:val="28"/>
        </w:rPr>
      </w:pPr>
    </w:p>
    <w:p w:rsidR="00251ED8" w:rsidRPr="001001E6" w:rsidRDefault="007B563A" w:rsidP="00696B80">
      <w:pPr>
        <w:spacing w:after="0" w:line="240" w:lineRule="auto"/>
        <w:jc w:val="both"/>
        <w:rPr>
          <w:rFonts w:ascii="Times New Roman" w:hAnsi="Times New Roman" w:cs="Times New Roman"/>
          <w:b/>
          <w:sz w:val="28"/>
        </w:rPr>
      </w:pPr>
      <w:r w:rsidRPr="001001E6">
        <w:rPr>
          <w:rFonts w:ascii="Times New Roman" w:hAnsi="Times New Roman" w:cs="Times New Roman"/>
          <w:b/>
          <w:sz w:val="28"/>
        </w:rPr>
        <w:t>Kas</w:t>
      </w:r>
      <w:r w:rsidR="005A2C3D" w:rsidRPr="001001E6">
        <w:rPr>
          <w:rFonts w:ascii="Times New Roman" w:hAnsi="Times New Roman" w:cs="Times New Roman"/>
          <w:b/>
          <w:sz w:val="28"/>
        </w:rPr>
        <w:t xml:space="preserve"> ir Stambulas konvencija? </w:t>
      </w:r>
      <w:r w:rsidR="00251ED8" w:rsidRPr="001001E6">
        <w:rPr>
          <w:rFonts w:ascii="Times New Roman" w:hAnsi="Times New Roman" w:cs="Times New Roman"/>
          <w:b/>
          <w:sz w:val="28"/>
        </w:rPr>
        <w:t xml:space="preserve"> </w:t>
      </w:r>
    </w:p>
    <w:p w:rsidR="005F188B" w:rsidRPr="005F188B" w:rsidRDefault="008C16E5" w:rsidP="005F188B">
      <w:pPr>
        <w:widowControl w:val="0"/>
        <w:spacing w:after="0" w:line="240" w:lineRule="auto"/>
        <w:jc w:val="both"/>
        <w:rPr>
          <w:rFonts w:ascii="Times New Roman" w:eastAsia="Calibri" w:hAnsi="Times New Roman" w:cs="Times New Roman"/>
          <w:sz w:val="28"/>
          <w:szCs w:val="28"/>
        </w:rPr>
      </w:pPr>
      <w:r w:rsidRPr="001001E6">
        <w:rPr>
          <w:rFonts w:ascii="Times New Roman" w:hAnsi="Times New Roman" w:cs="Times New Roman"/>
          <w:sz w:val="28"/>
        </w:rPr>
        <w:t xml:space="preserve">Stambulas konvencijas pilns nosaukums ir Eiropas Padomes Konvencija par vardarbības pret sievietēm un vardarbību ģimenē novēršanu un apkarošanu. Konvenciju </w:t>
      </w:r>
      <w:r w:rsidR="00642B55">
        <w:rPr>
          <w:rFonts w:ascii="Times New Roman" w:hAnsi="Times New Roman" w:cs="Times New Roman"/>
          <w:sz w:val="28"/>
        </w:rPr>
        <w:t>pieņēma 2011</w:t>
      </w:r>
      <w:r w:rsidR="00642B55" w:rsidRPr="005F188B">
        <w:rPr>
          <w:rFonts w:ascii="Times New Roman" w:hAnsi="Times New Roman" w:cs="Times New Roman"/>
          <w:sz w:val="28"/>
          <w:szCs w:val="28"/>
        </w:rPr>
        <w:t>.gadā.</w:t>
      </w:r>
      <w:r w:rsidRPr="005F188B">
        <w:rPr>
          <w:rFonts w:ascii="Times New Roman" w:hAnsi="Times New Roman" w:cs="Times New Roman"/>
          <w:sz w:val="28"/>
          <w:szCs w:val="28"/>
        </w:rPr>
        <w:t xml:space="preserve"> </w:t>
      </w:r>
      <w:r w:rsidR="00642B55" w:rsidRPr="005F188B">
        <w:rPr>
          <w:rFonts w:ascii="Times New Roman" w:hAnsi="Times New Roman" w:cs="Times New Roman"/>
          <w:sz w:val="28"/>
          <w:szCs w:val="28"/>
        </w:rPr>
        <w:t xml:space="preserve"> </w:t>
      </w:r>
      <w:r w:rsidR="005F188B">
        <w:rPr>
          <w:rFonts w:ascii="Times New Roman" w:eastAsia="Times New Roman" w:hAnsi="Times New Roman" w:cs="Times New Roman"/>
          <w:sz w:val="28"/>
          <w:szCs w:val="28"/>
          <w:lang w:eastAsia="lv-LV"/>
        </w:rPr>
        <w:t>K</w:t>
      </w:r>
      <w:r w:rsidR="005F188B" w:rsidRPr="005F188B">
        <w:rPr>
          <w:rFonts w:ascii="Times New Roman" w:eastAsia="Times New Roman" w:hAnsi="Times New Roman" w:cs="Times New Roman"/>
          <w:sz w:val="28"/>
          <w:szCs w:val="28"/>
          <w:lang w:eastAsia="lv-LV"/>
        </w:rPr>
        <w:t>onvenciju parakstīja, to neratificējot,</w:t>
      </w:r>
      <w:r w:rsidR="00E226E0">
        <w:rPr>
          <w:rFonts w:ascii="Times New Roman" w:eastAsia="Times New Roman" w:hAnsi="Times New Roman" w:cs="Times New Roman"/>
          <w:sz w:val="28"/>
          <w:szCs w:val="28"/>
          <w:lang w:eastAsia="lv-LV"/>
        </w:rPr>
        <w:t xml:space="preserve"> 18</w:t>
      </w:r>
      <w:r w:rsidR="005F188B" w:rsidRPr="005F188B">
        <w:rPr>
          <w:rFonts w:ascii="Times New Roman" w:eastAsia="Times New Roman" w:hAnsi="Times New Roman" w:cs="Times New Roman"/>
          <w:sz w:val="28"/>
          <w:szCs w:val="28"/>
          <w:lang w:eastAsia="lv-LV"/>
        </w:rPr>
        <w:t xml:space="preserve"> Eiropas Padomes valstis, kā arī Eiropas Savienība, 28 Eiropas Padomes valstis konvenciju </w:t>
      </w:r>
      <w:r w:rsidR="00465D22">
        <w:rPr>
          <w:rFonts w:ascii="Times New Roman" w:eastAsia="Times New Roman" w:hAnsi="Times New Roman" w:cs="Times New Roman"/>
          <w:sz w:val="28"/>
          <w:szCs w:val="28"/>
          <w:lang w:eastAsia="lv-LV"/>
        </w:rPr>
        <w:t xml:space="preserve">ir </w:t>
      </w:r>
      <w:r w:rsidR="005F188B" w:rsidRPr="005F188B">
        <w:rPr>
          <w:rFonts w:ascii="Times New Roman" w:eastAsia="Times New Roman" w:hAnsi="Times New Roman" w:cs="Times New Roman"/>
          <w:sz w:val="28"/>
          <w:szCs w:val="28"/>
          <w:lang w:eastAsia="lv-LV"/>
        </w:rPr>
        <w:t xml:space="preserve">ratificējušas. </w:t>
      </w:r>
      <w:r w:rsidR="005F188B" w:rsidRPr="005F188B">
        <w:rPr>
          <w:rFonts w:ascii="Times New Roman" w:eastAsia="Calibri" w:hAnsi="Times New Roman" w:cs="Times New Roman"/>
          <w:sz w:val="28"/>
          <w:szCs w:val="28"/>
        </w:rPr>
        <w:t xml:space="preserve">Konvenciju ir parakstījušas visas Eiropas Savienības dalībvalstis, ratificējušas - 17. </w:t>
      </w:r>
      <w:r w:rsidR="006D4471" w:rsidRPr="005F188B">
        <w:rPr>
          <w:rFonts w:ascii="Times New Roman" w:eastAsia="Times New Roman" w:hAnsi="Times New Roman" w:cs="Times New Roman"/>
          <w:sz w:val="28"/>
          <w:szCs w:val="28"/>
          <w:lang w:eastAsia="lv-LV"/>
        </w:rPr>
        <w:t>Latvija konvenciju parakstīja 2016.gada 18.maijā.</w:t>
      </w:r>
    </w:p>
    <w:p w:rsidR="00546486" w:rsidRDefault="008C16E5" w:rsidP="00546486">
      <w:pPr>
        <w:spacing w:after="0" w:line="240" w:lineRule="auto"/>
        <w:ind w:firstLine="720"/>
        <w:jc w:val="both"/>
        <w:rPr>
          <w:rFonts w:ascii="Times New Roman" w:hAnsi="Times New Roman" w:cs="Times New Roman"/>
          <w:sz w:val="28"/>
        </w:rPr>
      </w:pPr>
      <w:r w:rsidRPr="001001E6">
        <w:rPr>
          <w:rFonts w:ascii="Times New Roman" w:hAnsi="Times New Roman" w:cs="Times New Roman"/>
          <w:sz w:val="28"/>
        </w:rPr>
        <w:t xml:space="preserve">Konvencijas būtība </w:t>
      </w:r>
      <w:r w:rsidR="003040E7" w:rsidRPr="001001E6">
        <w:rPr>
          <w:rFonts w:ascii="Times New Roman" w:hAnsi="Times New Roman" w:cs="Times New Roman"/>
          <w:sz w:val="28"/>
        </w:rPr>
        <w:t>ir</w:t>
      </w:r>
      <w:r w:rsidRPr="001001E6">
        <w:rPr>
          <w:rFonts w:ascii="Times New Roman" w:hAnsi="Times New Roman" w:cs="Times New Roman"/>
          <w:sz w:val="28"/>
        </w:rPr>
        <w:t xml:space="preserve"> nepieļaut vardarbību ģimenē un vardarbību pret sievietēm nekādā formā un veicināt radikālas pārmaiņas, lai risinātu šo nopietno cilvēktiesību pārkāpumu. Stambulas konvencijā atzīts, ka no vardarbības ģimenē cieš ne tikai sievietes, bet arī bērni un vīrieši. </w:t>
      </w:r>
      <w:r w:rsidR="00546486" w:rsidRPr="001001E6">
        <w:rPr>
          <w:rFonts w:ascii="Times New Roman" w:hAnsi="Times New Roman" w:cs="Times New Roman"/>
          <w:sz w:val="28"/>
        </w:rPr>
        <w:t xml:space="preserve">Tātad konvencija attiecas uz jebkuru sabiedrības </w:t>
      </w:r>
      <w:r w:rsidR="006A5F44">
        <w:rPr>
          <w:rFonts w:ascii="Times New Roman" w:hAnsi="Times New Roman" w:cs="Times New Roman"/>
          <w:sz w:val="28"/>
        </w:rPr>
        <w:t>pārstāvi</w:t>
      </w:r>
      <w:r w:rsidR="00546486" w:rsidRPr="001001E6">
        <w:rPr>
          <w:rFonts w:ascii="Times New Roman" w:hAnsi="Times New Roman" w:cs="Times New Roman"/>
          <w:sz w:val="28"/>
        </w:rPr>
        <w:t>.</w:t>
      </w:r>
    </w:p>
    <w:p w:rsidR="00FD631F" w:rsidRDefault="00FD631F" w:rsidP="00546486">
      <w:pPr>
        <w:spacing w:after="0" w:line="240" w:lineRule="auto"/>
        <w:ind w:firstLine="720"/>
        <w:jc w:val="both"/>
        <w:rPr>
          <w:rFonts w:ascii="Times New Roman" w:hAnsi="Times New Roman" w:cs="Times New Roman"/>
          <w:sz w:val="28"/>
        </w:rPr>
      </w:pPr>
    </w:p>
    <w:p w:rsidR="00FD631F" w:rsidRPr="001001E6" w:rsidRDefault="00FD631F" w:rsidP="00FD631F">
      <w:pPr>
        <w:spacing w:after="0" w:line="240" w:lineRule="auto"/>
        <w:jc w:val="both"/>
        <w:rPr>
          <w:rFonts w:ascii="Times New Roman" w:hAnsi="Times New Roman" w:cs="Times New Roman"/>
          <w:b/>
          <w:sz w:val="28"/>
          <w:szCs w:val="28"/>
        </w:rPr>
      </w:pPr>
      <w:r w:rsidRPr="001001E6">
        <w:rPr>
          <w:rFonts w:ascii="Times New Roman" w:hAnsi="Times New Roman" w:cs="Times New Roman"/>
          <w:b/>
          <w:sz w:val="28"/>
          <w:szCs w:val="28"/>
        </w:rPr>
        <w:t xml:space="preserve">Kādi ir </w:t>
      </w:r>
      <w:r>
        <w:rPr>
          <w:rFonts w:ascii="Times New Roman" w:hAnsi="Times New Roman" w:cs="Times New Roman"/>
          <w:b/>
          <w:sz w:val="28"/>
          <w:szCs w:val="28"/>
        </w:rPr>
        <w:t>Stambulas k</w:t>
      </w:r>
      <w:r w:rsidRPr="001001E6">
        <w:rPr>
          <w:rFonts w:ascii="Times New Roman" w:hAnsi="Times New Roman" w:cs="Times New Roman"/>
          <w:b/>
          <w:sz w:val="28"/>
          <w:szCs w:val="28"/>
        </w:rPr>
        <w:t>onvencijas mērķi?</w:t>
      </w:r>
    </w:p>
    <w:p w:rsidR="00FD631F" w:rsidRPr="001001E6"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xml:space="preserve">Konvencijas mērķi ir </w:t>
      </w:r>
    </w:p>
    <w:p w:rsidR="00FD631F" w:rsidRPr="001001E6"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mazināt visas pret sievietēm un meitenēm vērstas diskriminācijas formas un veicināt sieviešu un vīriešu līdztiesību;</w:t>
      </w:r>
    </w:p>
    <w:p w:rsidR="00FD631F" w:rsidRPr="001001E6"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aizsargāt sievietes un meitenes no visām vardarbības formām</w:t>
      </w:r>
      <w:r w:rsidR="006A5F44">
        <w:rPr>
          <w:rFonts w:ascii="Times New Roman" w:hAnsi="Times New Roman" w:cs="Times New Roman"/>
          <w:sz w:val="28"/>
          <w:szCs w:val="28"/>
        </w:rPr>
        <w:t xml:space="preserve">, </w:t>
      </w:r>
      <w:r w:rsidRPr="001001E6">
        <w:rPr>
          <w:rFonts w:ascii="Times New Roman" w:hAnsi="Times New Roman" w:cs="Times New Roman"/>
          <w:sz w:val="28"/>
          <w:szCs w:val="28"/>
        </w:rPr>
        <w:t>novērst, sodīt un mazināt vardarbību pret sievietēm un vardarbību ģimenē;</w:t>
      </w:r>
    </w:p>
    <w:p w:rsidR="00FD631F" w:rsidRPr="001001E6"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xml:space="preserve">- </w:t>
      </w:r>
      <w:r w:rsidR="00D3498C">
        <w:rPr>
          <w:rFonts w:ascii="Times New Roman" w:hAnsi="Times New Roman" w:cs="Times New Roman"/>
          <w:sz w:val="28"/>
          <w:szCs w:val="28"/>
        </w:rPr>
        <w:t>īstenot</w:t>
      </w:r>
      <w:r w:rsidRPr="001001E6">
        <w:rPr>
          <w:rFonts w:ascii="Times New Roman" w:hAnsi="Times New Roman" w:cs="Times New Roman"/>
          <w:sz w:val="28"/>
          <w:szCs w:val="28"/>
        </w:rPr>
        <w:t xml:space="preserve"> visaptverošu</w:t>
      </w:r>
      <w:r w:rsidR="00D3498C">
        <w:rPr>
          <w:rFonts w:ascii="Times New Roman" w:hAnsi="Times New Roman" w:cs="Times New Roman"/>
          <w:sz w:val="28"/>
          <w:szCs w:val="28"/>
        </w:rPr>
        <w:t>s</w:t>
      </w:r>
      <w:r w:rsidRPr="001001E6">
        <w:rPr>
          <w:rFonts w:ascii="Times New Roman" w:hAnsi="Times New Roman" w:cs="Times New Roman"/>
          <w:sz w:val="28"/>
          <w:szCs w:val="28"/>
        </w:rPr>
        <w:t xml:space="preserve"> pasākumus, lai aizsargātu un palīdzētu visiem vardarbības pret sievietēm un vardarbības ģimenē upuriem;</w:t>
      </w:r>
    </w:p>
    <w:p w:rsidR="00FD631F" w:rsidRPr="001001E6"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veicināt starptautisko sadarbību ar mērķi mazināt vardarbību pret sievietēm un vardarbību ģimenē;</w:t>
      </w:r>
    </w:p>
    <w:p w:rsidR="00FD631F" w:rsidRDefault="00FD631F" w:rsidP="00FD631F">
      <w:pPr>
        <w:spacing w:after="0" w:line="240" w:lineRule="auto"/>
        <w:jc w:val="both"/>
        <w:rPr>
          <w:rFonts w:ascii="Times New Roman" w:hAnsi="Times New Roman" w:cs="Times New Roman"/>
          <w:sz w:val="28"/>
          <w:szCs w:val="28"/>
        </w:rPr>
      </w:pPr>
      <w:r w:rsidRPr="001001E6">
        <w:rPr>
          <w:rFonts w:ascii="Times New Roman" w:hAnsi="Times New Roman" w:cs="Times New Roman"/>
          <w:sz w:val="28"/>
          <w:szCs w:val="28"/>
        </w:rPr>
        <w:t xml:space="preserve">- nodrošināt atbalstu un palīdzību organizāciju un tiesībsargājošo iestāžu efektīvai sadarbībai, izveidojot </w:t>
      </w:r>
      <w:r w:rsidR="0081409A">
        <w:rPr>
          <w:rFonts w:ascii="Times New Roman" w:hAnsi="Times New Roman" w:cs="Times New Roman"/>
          <w:sz w:val="28"/>
          <w:szCs w:val="28"/>
        </w:rPr>
        <w:t>kopīgu</w:t>
      </w:r>
      <w:r w:rsidRPr="001001E6">
        <w:rPr>
          <w:rFonts w:ascii="Times New Roman" w:hAnsi="Times New Roman" w:cs="Times New Roman"/>
          <w:sz w:val="28"/>
          <w:szCs w:val="28"/>
        </w:rPr>
        <w:t xml:space="preserve"> pieeju vardarbības </w:t>
      </w:r>
      <w:r w:rsidR="006A5F44" w:rsidRPr="001001E6">
        <w:rPr>
          <w:rFonts w:ascii="Times New Roman" w:hAnsi="Times New Roman" w:cs="Times New Roman"/>
          <w:sz w:val="28"/>
          <w:szCs w:val="28"/>
        </w:rPr>
        <w:t xml:space="preserve">mazināšanai </w:t>
      </w:r>
      <w:r w:rsidRPr="001001E6">
        <w:rPr>
          <w:rFonts w:ascii="Times New Roman" w:hAnsi="Times New Roman" w:cs="Times New Roman"/>
          <w:sz w:val="28"/>
          <w:szCs w:val="28"/>
        </w:rPr>
        <w:t>pret sievietēm un ģimenē.</w:t>
      </w:r>
    </w:p>
    <w:p w:rsidR="003C5305" w:rsidRDefault="003C5305" w:rsidP="00FD631F">
      <w:pPr>
        <w:spacing w:after="0" w:line="240" w:lineRule="auto"/>
        <w:jc w:val="both"/>
        <w:rPr>
          <w:rFonts w:ascii="Times New Roman" w:hAnsi="Times New Roman" w:cs="Times New Roman"/>
          <w:sz w:val="28"/>
          <w:szCs w:val="28"/>
        </w:rPr>
      </w:pPr>
    </w:p>
    <w:p w:rsidR="003C5305" w:rsidRPr="001001E6" w:rsidRDefault="00561E9E" w:rsidP="00FD63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Stambulas konvenciju var nosaukt par</w:t>
      </w:r>
      <w:r w:rsidR="003C5305">
        <w:rPr>
          <w:rFonts w:ascii="Times New Roman" w:hAnsi="Times New Roman" w:cs="Times New Roman"/>
          <w:sz w:val="28"/>
          <w:szCs w:val="28"/>
        </w:rPr>
        <w:t xml:space="preserve"> </w:t>
      </w:r>
      <w:r>
        <w:rPr>
          <w:rFonts w:ascii="Times New Roman" w:hAnsi="Times New Roman" w:cs="Times New Roman"/>
          <w:sz w:val="28"/>
          <w:szCs w:val="28"/>
        </w:rPr>
        <w:t>zelta standartu</w:t>
      </w:r>
      <w:r w:rsidR="003C5305" w:rsidRPr="003C5305">
        <w:rPr>
          <w:rFonts w:ascii="Times New Roman" w:hAnsi="Times New Roman" w:cs="Times New Roman"/>
          <w:sz w:val="28"/>
          <w:szCs w:val="28"/>
        </w:rPr>
        <w:t xml:space="preserve"> cīņā pret vardarbību pret sievieti un vardarbību ģimenē</w:t>
      </w:r>
      <w:r w:rsidR="003C5305">
        <w:rPr>
          <w:rFonts w:ascii="Times New Roman" w:hAnsi="Times New Roman" w:cs="Times New Roman"/>
          <w:sz w:val="28"/>
          <w:szCs w:val="28"/>
        </w:rPr>
        <w:t xml:space="preserve">, </w:t>
      </w:r>
      <w:r>
        <w:rPr>
          <w:rFonts w:ascii="Times New Roman" w:hAnsi="Times New Roman" w:cs="Times New Roman"/>
          <w:sz w:val="28"/>
          <w:szCs w:val="28"/>
        </w:rPr>
        <w:t>jo tā iezīmēja skaidru pagriezienu</w:t>
      </w:r>
      <w:r w:rsidR="003C5305">
        <w:rPr>
          <w:rFonts w:ascii="Times New Roman" w:hAnsi="Times New Roman" w:cs="Times New Roman"/>
          <w:sz w:val="28"/>
          <w:szCs w:val="28"/>
        </w:rPr>
        <w:t xml:space="preserve"> no cīņas ar </w:t>
      </w:r>
      <w:r>
        <w:rPr>
          <w:rFonts w:ascii="Times New Roman" w:hAnsi="Times New Roman" w:cs="Times New Roman"/>
          <w:sz w:val="28"/>
          <w:szCs w:val="28"/>
        </w:rPr>
        <w:t xml:space="preserve">vardarbības </w:t>
      </w:r>
      <w:r w:rsidR="003C5305">
        <w:rPr>
          <w:rFonts w:ascii="Times New Roman" w:hAnsi="Times New Roman" w:cs="Times New Roman"/>
          <w:sz w:val="28"/>
          <w:szCs w:val="28"/>
        </w:rPr>
        <w:t xml:space="preserve">sekām uz preventīvu rīcību, lai vardarbība neatkārtotos. </w:t>
      </w:r>
    </w:p>
    <w:p w:rsidR="003040E7" w:rsidRDefault="003040E7" w:rsidP="00696B80">
      <w:pPr>
        <w:spacing w:after="0" w:line="240" w:lineRule="auto"/>
        <w:jc w:val="both"/>
        <w:rPr>
          <w:rFonts w:ascii="Times New Roman" w:hAnsi="Times New Roman" w:cs="Times New Roman"/>
          <w:sz w:val="28"/>
        </w:rPr>
      </w:pPr>
    </w:p>
    <w:p w:rsidR="008223F8" w:rsidRPr="008223F8" w:rsidRDefault="008223F8" w:rsidP="00696B80">
      <w:pPr>
        <w:spacing w:after="0" w:line="240" w:lineRule="auto"/>
        <w:jc w:val="both"/>
        <w:rPr>
          <w:rFonts w:ascii="Times New Roman" w:hAnsi="Times New Roman" w:cs="Times New Roman"/>
          <w:b/>
          <w:sz w:val="28"/>
        </w:rPr>
      </w:pPr>
      <w:r w:rsidRPr="008223F8">
        <w:rPr>
          <w:rFonts w:ascii="Times New Roman" w:hAnsi="Times New Roman" w:cs="Times New Roman"/>
          <w:b/>
          <w:sz w:val="28"/>
        </w:rPr>
        <w:t>Ko valstij nozīmē pievienošanās starp</w:t>
      </w:r>
      <w:r w:rsidR="004A01FA">
        <w:rPr>
          <w:rFonts w:ascii="Times New Roman" w:hAnsi="Times New Roman" w:cs="Times New Roman"/>
          <w:b/>
          <w:sz w:val="28"/>
        </w:rPr>
        <w:t>tautiskās organizācijas</w:t>
      </w:r>
      <w:r w:rsidRPr="008223F8">
        <w:rPr>
          <w:rFonts w:ascii="Times New Roman" w:hAnsi="Times New Roman" w:cs="Times New Roman"/>
          <w:b/>
          <w:sz w:val="28"/>
        </w:rPr>
        <w:t xml:space="preserve"> konvencij</w:t>
      </w:r>
      <w:r w:rsidR="000854E1">
        <w:rPr>
          <w:rFonts w:ascii="Times New Roman" w:hAnsi="Times New Roman" w:cs="Times New Roman"/>
          <w:b/>
          <w:sz w:val="28"/>
        </w:rPr>
        <w:t>ai</w:t>
      </w:r>
      <w:r w:rsidRPr="008223F8">
        <w:rPr>
          <w:rFonts w:ascii="Times New Roman" w:hAnsi="Times New Roman" w:cs="Times New Roman"/>
          <w:b/>
          <w:sz w:val="28"/>
        </w:rPr>
        <w:t xml:space="preserve">? </w:t>
      </w:r>
    </w:p>
    <w:p w:rsidR="00DF67E0" w:rsidRDefault="000854E1" w:rsidP="00264B68">
      <w:pPr>
        <w:spacing w:after="0" w:line="240" w:lineRule="auto"/>
        <w:ind w:firstLine="720"/>
        <w:jc w:val="both"/>
        <w:rPr>
          <w:rFonts w:ascii="Times New Roman" w:hAnsi="Times New Roman" w:cs="Times New Roman"/>
          <w:bCs/>
          <w:sz w:val="28"/>
        </w:rPr>
      </w:pPr>
      <w:r>
        <w:rPr>
          <w:rFonts w:ascii="Times New Roman" w:hAnsi="Times New Roman" w:cs="Times New Roman"/>
          <w:bCs/>
          <w:sz w:val="28"/>
        </w:rPr>
        <w:t>Konvencija ir starptautisks līgums,</w:t>
      </w:r>
      <w:r w:rsidRPr="000854E1">
        <w:rPr>
          <w:rFonts w:ascii="Times New Roman" w:hAnsi="Times New Roman" w:cs="Times New Roman"/>
          <w:bCs/>
          <w:sz w:val="28"/>
        </w:rPr>
        <w:t xml:space="preserve"> </w:t>
      </w:r>
      <w:r>
        <w:rPr>
          <w:rFonts w:ascii="Times New Roman" w:hAnsi="Times New Roman" w:cs="Times New Roman"/>
          <w:bCs/>
          <w:sz w:val="28"/>
        </w:rPr>
        <w:t xml:space="preserve">brīvprātīga </w:t>
      </w:r>
      <w:r w:rsidRPr="000854E1">
        <w:rPr>
          <w:rFonts w:ascii="Times New Roman" w:hAnsi="Times New Roman" w:cs="Times New Roman"/>
          <w:bCs/>
          <w:sz w:val="28"/>
        </w:rPr>
        <w:t>vienošanās starp valstīm un</w:t>
      </w:r>
      <w:r>
        <w:rPr>
          <w:rFonts w:ascii="Times New Roman" w:hAnsi="Times New Roman" w:cs="Times New Roman"/>
          <w:bCs/>
          <w:sz w:val="28"/>
        </w:rPr>
        <w:t xml:space="preserve"> starptautiskajām organizācijām</w:t>
      </w:r>
      <w:r w:rsidRPr="000854E1">
        <w:rPr>
          <w:rFonts w:ascii="Times New Roman" w:hAnsi="Times New Roman" w:cs="Times New Roman"/>
          <w:bCs/>
          <w:sz w:val="28"/>
        </w:rPr>
        <w:t xml:space="preserve">, </w:t>
      </w:r>
      <w:r w:rsidR="008D6FE4">
        <w:rPr>
          <w:rFonts w:ascii="Times New Roman" w:hAnsi="Times New Roman" w:cs="Times New Roman"/>
          <w:bCs/>
          <w:sz w:val="28"/>
        </w:rPr>
        <w:t>l</w:t>
      </w:r>
      <w:r>
        <w:rPr>
          <w:rFonts w:ascii="Times New Roman" w:hAnsi="Times New Roman" w:cs="Times New Roman"/>
          <w:bCs/>
          <w:sz w:val="28"/>
        </w:rPr>
        <w:t>ai veicinātu noteiktu jautājumu risināšanu. Valsts pievienojas konvencijai, to parakstot un ratificējot</w:t>
      </w:r>
      <w:r w:rsidR="005F35D7">
        <w:rPr>
          <w:rFonts w:ascii="Times New Roman" w:hAnsi="Times New Roman" w:cs="Times New Roman"/>
          <w:bCs/>
          <w:sz w:val="28"/>
        </w:rPr>
        <w:t xml:space="preserve"> (ratifikācija ir starptautiska līguma slēgšanas pēdējais posms)</w:t>
      </w:r>
      <w:r>
        <w:rPr>
          <w:rFonts w:ascii="Times New Roman" w:hAnsi="Times New Roman" w:cs="Times New Roman"/>
          <w:bCs/>
          <w:sz w:val="28"/>
        </w:rPr>
        <w:t xml:space="preserve">. Parakstot konvenciju, </w:t>
      </w:r>
      <w:r w:rsidR="00264B68">
        <w:rPr>
          <w:rFonts w:ascii="Times New Roman" w:hAnsi="Times New Roman" w:cs="Times New Roman"/>
          <w:bCs/>
          <w:sz w:val="28"/>
        </w:rPr>
        <w:t>valsts izrāda savu interesi kļūt par līguma dalībnieci, taču</w:t>
      </w:r>
      <w:r w:rsidR="00264B68" w:rsidRPr="004322E3">
        <w:rPr>
          <w:rFonts w:ascii="Times New Roman" w:hAnsi="Times New Roman" w:cs="Times New Roman"/>
          <w:bCs/>
          <w:sz w:val="28"/>
        </w:rPr>
        <w:t xml:space="preserve"> vēl pilnībā neuzņemas saistības par konvencijas nosacījumu izpildi</w:t>
      </w:r>
      <w:r>
        <w:rPr>
          <w:rFonts w:ascii="Times New Roman" w:hAnsi="Times New Roman" w:cs="Times New Roman"/>
          <w:bCs/>
          <w:sz w:val="28"/>
        </w:rPr>
        <w:t xml:space="preserve">. </w:t>
      </w:r>
      <w:r w:rsidR="00DF67E0">
        <w:rPr>
          <w:rFonts w:ascii="Times New Roman" w:hAnsi="Times New Roman" w:cs="Times New Roman"/>
          <w:bCs/>
          <w:sz w:val="28"/>
        </w:rPr>
        <w:t>Šajā laikā v</w:t>
      </w:r>
      <w:r w:rsidR="00264B68">
        <w:rPr>
          <w:rFonts w:ascii="Times New Roman" w:hAnsi="Times New Roman" w:cs="Times New Roman"/>
          <w:bCs/>
          <w:sz w:val="28"/>
        </w:rPr>
        <w:t>alstij</w:t>
      </w:r>
      <w:r w:rsidR="00264B68" w:rsidRPr="004322E3">
        <w:rPr>
          <w:rFonts w:ascii="Times New Roman" w:hAnsi="Times New Roman" w:cs="Times New Roman"/>
          <w:bCs/>
          <w:sz w:val="28"/>
        </w:rPr>
        <w:t xml:space="preserve"> ir jāatturas no darbībām, kas vērstas pret konvencijas objektu un mērķi. </w:t>
      </w:r>
      <w:r>
        <w:rPr>
          <w:rFonts w:ascii="Times New Roman" w:hAnsi="Times New Roman" w:cs="Times New Roman"/>
          <w:bCs/>
          <w:sz w:val="28"/>
        </w:rPr>
        <w:t xml:space="preserve">Ratificējot konvenciju, valsts pauž savu </w:t>
      </w:r>
      <w:r w:rsidR="00264B68">
        <w:rPr>
          <w:rFonts w:ascii="Times New Roman" w:hAnsi="Times New Roman" w:cs="Times New Roman"/>
          <w:bCs/>
          <w:sz w:val="28"/>
        </w:rPr>
        <w:t>piekrišanu šī līguma saistībām</w:t>
      </w:r>
      <w:r w:rsidR="006A5F44">
        <w:rPr>
          <w:rFonts w:ascii="Times New Roman" w:hAnsi="Times New Roman" w:cs="Times New Roman"/>
          <w:bCs/>
          <w:sz w:val="28"/>
        </w:rPr>
        <w:t>, kā arī u</w:t>
      </w:r>
      <w:r w:rsidR="00264B68">
        <w:rPr>
          <w:rFonts w:ascii="Times New Roman" w:hAnsi="Times New Roman" w:cs="Times New Roman"/>
          <w:bCs/>
          <w:sz w:val="28"/>
        </w:rPr>
        <w:t>zņemas pienākumu ievērot un pildīt līguma prasības.</w:t>
      </w:r>
      <w:r w:rsidR="00791231">
        <w:rPr>
          <w:rFonts w:ascii="Times New Roman" w:hAnsi="Times New Roman" w:cs="Times New Roman"/>
          <w:bCs/>
          <w:sz w:val="28"/>
        </w:rPr>
        <w:t xml:space="preserve"> </w:t>
      </w:r>
      <w:r w:rsidR="00470B76">
        <w:rPr>
          <w:rFonts w:ascii="Times New Roman" w:hAnsi="Times New Roman" w:cs="Times New Roman"/>
          <w:bCs/>
          <w:sz w:val="28"/>
        </w:rPr>
        <w:t>Pievienojoties konvencijai, valstij nav burtiski jāpārņem visi tās panti savos normatīvajos aktos</w:t>
      </w:r>
      <w:r w:rsidR="008D6FE4">
        <w:rPr>
          <w:rFonts w:ascii="Times New Roman" w:hAnsi="Times New Roman" w:cs="Times New Roman"/>
          <w:bCs/>
          <w:sz w:val="28"/>
        </w:rPr>
        <w:t xml:space="preserve">, jo dalībvalsts var izvēlēties atbilstošākus instrumentus, lai </w:t>
      </w:r>
      <w:r w:rsidR="00791231">
        <w:rPr>
          <w:rFonts w:ascii="Times New Roman" w:hAnsi="Times New Roman" w:cs="Times New Roman"/>
          <w:bCs/>
          <w:sz w:val="28"/>
        </w:rPr>
        <w:t>īstenotu konvencijas principus.</w:t>
      </w:r>
    </w:p>
    <w:p w:rsidR="00264B68" w:rsidRDefault="00264B68" w:rsidP="00696B80">
      <w:pPr>
        <w:spacing w:after="0" w:line="240" w:lineRule="auto"/>
        <w:jc w:val="both"/>
        <w:rPr>
          <w:rFonts w:ascii="Times New Roman" w:hAnsi="Times New Roman" w:cs="Times New Roman"/>
          <w:b/>
          <w:sz w:val="28"/>
        </w:rPr>
      </w:pPr>
    </w:p>
    <w:p w:rsidR="008C16E5" w:rsidRPr="001001E6" w:rsidRDefault="008C16E5" w:rsidP="00696B80">
      <w:pPr>
        <w:spacing w:after="0" w:line="240" w:lineRule="auto"/>
        <w:jc w:val="both"/>
        <w:rPr>
          <w:rFonts w:ascii="Times New Roman" w:hAnsi="Times New Roman" w:cs="Times New Roman"/>
          <w:b/>
          <w:sz w:val="28"/>
        </w:rPr>
      </w:pPr>
      <w:r w:rsidRPr="001001E6">
        <w:rPr>
          <w:rFonts w:ascii="Times New Roman" w:hAnsi="Times New Roman" w:cs="Times New Roman"/>
          <w:b/>
          <w:sz w:val="28"/>
        </w:rPr>
        <w:t>Kāpēc Stambulas konvencija ir svarīga</w:t>
      </w:r>
      <w:r w:rsidR="00AF2A9F" w:rsidRPr="001001E6">
        <w:rPr>
          <w:rFonts w:ascii="Times New Roman" w:hAnsi="Times New Roman" w:cs="Times New Roman"/>
          <w:b/>
          <w:sz w:val="28"/>
        </w:rPr>
        <w:t xml:space="preserve"> Latvijai</w:t>
      </w:r>
      <w:r w:rsidRPr="001001E6">
        <w:rPr>
          <w:rFonts w:ascii="Times New Roman" w:hAnsi="Times New Roman" w:cs="Times New Roman"/>
          <w:b/>
          <w:sz w:val="28"/>
        </w:rPr>
        <w:t>?</w:t>
      </w:r>
    </w:p>
    <w:p w:rsidR="008C16E5" w:rsidRPr="001001E6" w:rsidRDefault="008C16E5" w:rsidP="003E0B75">
      <w:pPr>
        <w:spacing w:after="0" w:line="240" w:lineRule="auto"/>
        <w:ind w:firstLine="720"/>
        <w:jc w:val="both"/>
        <w:rPr>
          <w:rFonts w:ascii="Times New Roman" w:hAnsi="Times New Roman" w:cs="Times New Roman"/>
          <w:sz w:val="28"/>
        </w:rPr>
      </w:pPr>
      <w:r w:rsidRPr="001001E6">
        <w:rPr>
          <w:rFonts w:ascii="Times New Roman" w:hAnsi="Times New Roman" w:cs="Times New Roman"/>
          <w:sz w:val="28"/>
        </w:rPr>
        <w:lastRenderedPageBreak/>
        <w:t>Latvijā vardarbība ģimenē un pret sievietēm ir izplatīta vai</w:t>
      </w:r>
      <w:r w:rsidR="007F0CD8" w:rsidRPr="001001E6">
        <w:rPr>
          <w:rFonts w:ascii="Times New Roman" w:hAnsi="Times New Roman" w:cs="Times New Roman"/>
          <w:sz w:val="28"/>
        </w:rPr>
        <w:t>rāk, nekā vidēji ES valstīs. Aptuveni</w:t>
      </w:r>
      <w:r w:rsidRPr="001001E6">
        <w:rPr>
          <w:rFonts w:ascii="Times New Roman" w:hAnsi="Times New Roman" w:cs="Times New Roman"/>
          <w:sz w:val="28"/>
        </w:rPr>
        <w:t xml:space="preserve"> 30% sieviešu savas dzīves laikā ir cietušas no partnera fiziskas vardarbības, </w:t>
      </w:r>
      <w:r w:rsidR="007F0CD8" w:rsidRPr="001001E6">
        <w:rPr>
          <w:rFonts w:ascii="Times New Roman" w:hAnsi="Times New Roman" w:cs="Times New Roman"/>
          <w:sz w:val="28"/>
        </w:rPr>
        <w:t>apmēram</w:t>
      </w:r>
      <w:r w:rsidRPr="001001E6">
        <w:rPr>
          <w:rFonts w:ascii="Times New Roman" w:hAnsi="Times New Roman" w:cs="Times New Roman"/>
          <w:sz w:val="28"/>
        </w:rPr>
        <w:t xml:space="preserve"> 30% bērnu ir cietuši no vardarbības ģimenē. Vidēji katru gadu vīri/ partneri nogalina </w:t>
      </w:r>
      <w:r w:rsidR="00452AE4">
        <w:rPr>
          <w:rFonts w:ascii="Times New Roman" w:hAnsi="Times New Roman" w:cs="Times New Roman"/>
          <w:sz w:val="28"/>
        </w:rPr>
        <w:t xml:space="preserve">vismaz </w:t>
      </w:r>
      <w:r w:rsidRPr="001001E6">
        <w:rPr>
          <w:rFonts w:ascii="Times New Roman" w:hAnsi="Times New Roman" w:cs="Times New Roman"/>
          <w:sz w:val="28"/>
        </w:rPr>
        <w:t>5 sievietes, vairāk nekā 100 sievietes nokļūst slimnīcās ar vīra/ partnera nodarītajiem miesas bojājumiem.</w:t>
      </w:r>
      <w:r w:rsidR="00465D22">
        <w:rPr>
          <w:rFonts w:ascii="Times New Roman" w:hAnsi="Times New Roman" w:cs="Times New Roman"/>
          <w:sz w:val="28"/>
        </w:rPr>
        <w:t xml:space="preserve"> Nenoliedzami no vardarbības ģimenē cieš arī vīrieši, bet šie gadījumi ir daudz retāki un, turklāt vardarbības veicēji biežāk ir nevis sievas/ partneres, bet gan dēli vai citi radinieki. </w:t>
      </w:r>
    </w:p>
    <w:p w:rsidR="008C16E5" w:rsidRPr="001001E6" w:rsidRDefault="008C16E5" w:rsidP="003040E7">
      <w:pPr>
        <w:spacing w:after="0" w:line="240" w:lineRule="auto"/>
        <w:ind w:firstLine="720"/>
        <w:jc w:val="both"/>
        <w:rPr>
          <w:rFonts w:ascii="Times New Roman" w:hAnsi="Times New Roman" w:cs="Times New Roman"/>
          <w:sz w:val="28"/>
        </w:rPr>
      </w:pPr>
      <w:r w:rsidRPr="001001E6">
        <w:rPr>
          <w:rFonts w:ascii="Times New Roman" w:hAnsi="Times New Roman" w:cs="Times New Roman"/>
          <w:sz w:val="28"/>
        </w:rPr>
        <w:t xml:space="preserve">Līdz 2011.gadam Latvijā normatīvajos aktos bija daudz šķēršļu, kas traucēja </w:t>
      </w:r>
      <w:r w:rsidR="00FE4F32" w:rsidRPr="001001E6">
        <w:rPr>
          <w:rFonts w:ascii="Times New Roman" w:hAnsi="Times New Roman" w:cs="Times New Roman"/>
          <w:sz w:val="28"/>
        </w:rPr>
        <w:t xml:space="preserve">cietušos </w:t>
      </w:r>
      <w:r w:rsidR="00452AE4">
        <w:rPr>
          <w:rFonts w:ascii="Times New Roman" w:hAnsi="Times New Roman" w:cs="Times New Roman"/>
          <w:sz w:val="28"/>
        </w:rPr>
        <w:t xml:space="preserve">efektīvi </w:t>
      </w:r>
      <w:r w:rsidRPr="001001E6">
        <w:rPr>
          <w:rFonts w:ascii="Times New Roman" w:hAnsi="Times New Roman" w:cs="Times New Roman"/>
          <w:sz w:val="28"/>
        </w:rPr>
        <w:t xml:space="preserve">aizsargāt no vardarbības ģimenē un sodīt vainīgos. Kopš </w:t>
      </w:r>
      <w:r w:rsidR="007B563A" w:rsidRPr="001001E6">
        <w:rPr>
          <w:rFonts w:ascii="Times New Roman" w:hAnsi="Times New Roman" w:cs="Times New Roman"/>
          <w:sz w:val="28"/>
        </w:rPr>
        <w:t>Eiropas Padome pieņēma Stambulas konvenciju</w:t>
      </w:r>
      <w:r w:rsidRPr="001001E6">
        <w:rPr>
          <w:rFonts w:ascii="Times New Roman" w:hAnsi="Times New Roman" w:cs="Times New Roman"/>
          <w:sz w:val="28"/>
        </w:rPr>
        <w:t>, tās principi un piedāvātie risinājumi konsekventi tika ņemti vērā, lai arī Latvijā nodrošinātu labāku aizsardzību no</w:t>
      </w:r>
      <w:r w:rsidR="00465D22">
        <w:rPr>
          <w:rFonts w:ascii="Times New Roman" w:hAnsi="Times New Roman" w:cs="Times New Roman"/>
          <w:sz w:val="28"/>
        </w:rPr>
        <w:t xml:space="preserve"> vardarbībā</w:t>
      </w:r>
      <w:r w:rsidRPr="001001E6">
        <w:rPr>
          <w:rFonts w:ascii="Times New Roman" w:hAnsi="Times New Roman" w:cs="Times New Roman"/>
          <w:sz w:val="28"/>
        </w:rPr>
        <w:t xml:space="preserve"> </w:t>
      </w:r>
      <w:proofErr w:type="gramStart"/>
      <w:r w:rsidRPr="001001E6">
        <w:rPr>
          <w:rFonts w:ascii="Times New Roman" w:hAnsi="Times New Roman" w:cs="Times New Roman"/>
          <w:sz w:val="28"/>
        </w:rPr>
        <w:t>cietušajiem un sodītu vardarbības veicējus</w:t>
      </w:r>
      <w:proofErr w:type="gramEnd"/>
      <w:r w:rsidRPr="001001E6">
        <w:rPr>
          <w:rFonts w:ascii="Times New Roman" w:hAnsi="Times New Roman" w:cs="Times New Roman"/>
          <w:sz w:val="28"/>
        </w:rPr>
        <w:t>. Piemēram, cietušajiem un vardarbības veicējiem ir ieviesti rehabilitācijas pakalpojumi. Ir ieviesti instrumenti, kas ļauj nošķirt vardarbības veicēju un</w:t>
      </w:r>
      <w:r w:rsidR="00465D22">
        <w:rPr>
          <w:rFonts w:ascii="Times New Roman" w:hAnsi="Times New Roman" w:cs="Times New Roman"/>
          <w:sz w:val="28"/>
        </w:rPr>
        <w:t xml:space="preserve"> cietušo, lai mazinātu atkārtotas</w:t>
      </w:r>
      <w:r w:rsidRPr="001001E6">
        <w:rPr>
          <w:rFonts w:ascii="Times New Roman" w:hAnsi="Times New Roman" w:cs="Times New Roman"/>
          <w:sz w:val="28"/>
        </w:rPr>
        <w:t xml:space="preserve"> vardarbības gadījumus utt. </w:t>
      </w:r>
    </w:p>
    <w:p w:rsidR="008C16E5" w:rsidRPr="001001E6" w:rsidRDefault="008C16E5" w:rsidP="00E226E0">
      <w:pPr>
        <w:spacing w:after="0" w:line="240" w:lineRule="auto"/>
        <w:ind w:firstLine="720"/>
        <w:jc w:val="both"/>
        <w:rPr>
          <w:rFonts w:ascii="Times New Roman" w:hAnsi="Times New Roman" w:cs="Times New Roman"/>
          <w:sz w:val="28"/>
        </w:rPr>
      </w:pPr>
      <w:r w:rsidRPr="001001E6">
        <w:rPr>
          <w:rFonts w:ascii="Times New Roman" w:hAnsi="Times New Roman" w:cs="Times New Roman"/>
          <w:sz w:val="28"/>
        </w:rPr>
        <w:t>Tomēr ir vairākas sfēras, kuras Latvijā vēl nav sakārtotas, līdz ar to, Latvija vēl neatbilst visām konvencijas prasībām. Piemēram,</w:t>
      </w:r>
      <w:r w:rsidR="00E226E0">
        <w:rPr>
          <w:rFonts w:ascii="Times New Roman" w:hAnsi="Times New Roman" w:cs="Times New Roman"/>
          <w:sz w:val="28"/>
        </w:rPr>
        <w:t xml:space="preserve"> </w:t>
      </w:r>
      <w:r w:rsidRPr="001001E6">
        <w:rPr>
          <w:rFonts w:ascii="Times New Roman" w:hAnsi="Times New Roman" w:cs="Times New Roman"/>
          <w:sz w:val="28"/>
        </w:rPr>
        <w:t>Latvijā ilgus gadus nav atrisināts jautājums par palīdzību seksuālas vardarbības upuriem, tai skaitā tiesu me</w:t>
      </w:r>
      <w:r w:rsidR="00465D22">
        <w:rPr>
          <w:rFonts w:ascii="Times New Roman" w:hAnsi="Times New Roman" w:cs="Times New Roman"/>
          <w:sz w:val="28"/>
        </w:rPr>
        <w:t>dicīnisko ekspertīžu pieejamība</w:t>
      </w:r>
      <w:r w:rsidRPr="001001E6">
        <w:rPr>
          <w:rFonts w:ascii="Times New Roman" w:hAnsi="Times New Roman" w:cs="Times New Roman"/>
          <w:sz w:val="28"/>
        </w:rPr>
        <w:t xml:space="preserve">. Konvencijas dēļ ir apņemšanās šo problēmu risināt.  </w:t>
      </w:r>
    </w:p>
    <w:p w:rsidR="002C1847" w:rsidRPr="001001E6" w:rsidRDefault="002C1847" w:rsidP="002C1847">
      <w:pPr>
        <w:spacing w:after="0" w:line="240" w:lineRule="auto"/>
        <w:jc w:val="both"/>
        <w:rPr>
          <w:rFonts w:ascii="Times New Roman" w:hAnsi="Times New Roman" w:cs="Times New Roman"/>
          <w:sz w:val="28"/>
        </w:rPr>
      </w:pPr>
    </w:p>
    <w:p w:rsidR="00D1299C" w:rsidRPr="00D1299C" w:rsidRDefault="00D1299C" w:rsidP="00D1299C">
      <w:pPr>
        <w:spacing w:after="0" w:line="240" w:lineRule="auto"/>
        <w:jc w:val="both"/>
        <w:rPr>
          <w:rFonts w:ascii="Times New Roman" w:hAnsi="Times New Roman" w:cs="Times New Roman"/>
          <w:b/>
          <w:sz w:val="28"/>
        </w:rPr>
      </w:pPr>
      <w:r w:rsidRPr="00D1299C">
        <w:rPr>
          <w:rFonts w:ascii="Times New Roman" w:hAnsi="Times New Roman" w:cs="Times New Roman"/>
          <w:b/>
          <w:sz w:val="28"/>
        </w:rPr>
        <w:t xml:space="preserve">Kāpēc Stambulas konvencija </w:t>
      </w:r>
      <w:r w:rsidR="00E226E0">
        <w:rPr>
          <w:rFonts w:ascii="Times New Roman" w:hAnsi="Times New Roman" w:cs="Times New Roman"/>
          <w:b/>
          <w:sz w:val="28"/>
        </w:rPr>
        <w:t>nosaka</w:t>
      </w:r>
      <w:r w:rsidRPr="00D1299C">
        <w:rPr>
          <w:rFonts w:ascii="Times New Roman" w:hAnsi="Times New Roman" w:cs="Times New Roman"/>
          <w:b/>
          <w:sz w:val="28"/>
        </w:rPr>
        <w:t xml:space="preserve">, ka ir svarīgi ne tikai sodīt varmāku un palīdzēt cietušajam, bet arī īstenot preventīvos pasākumus?  </w:t>
      </w:r>
    </w:p>
    <w:p w:rsidR="00D1299C" w:rsidRPr="00D1299C" w:rsidRDefault="00734F0D" w:rsidP="006071B8">
      <w:pPr>
        <w:spacing w:after="0" w:line="240" w:lineRule="auto"/>
        <w:ind w:firstLine="720"/>
        <w:jc w:val="both"/>
        <w:rPr>
          <w:rFonts w:ascii="Times New Roman" w:hAnsi="Times New Roman" w:cs="Times New Roman"/>
          <w:bCs/>
          <w:sz w:val="28"/>
        </w:rPr>
      </w:pPr>
      <w:r>
        <w:rPr>
          <w:rFonts w:ascii="Times New Roman" w:hAnsi="Times New Roman" w:cs="Times New Roman"/>
          <w:bCs/>
          <w:sz w:val="28"/>
        </w:rPr>
        <w:t>Konvencija attiecas uz 47</w:t>
      </w:r>
      <w:r w:rsidR="00D1299C" w:rsidRPr="00D1299C">
        <w:rPr>
          <w:rFonts w:ascii="Times New Roman" w:hAnsi="Times New Roman" w:cs="Times New Roman"/>
          <w:bCs/>
          <w:sz w:val="28"/>
        </w:rPr>
        <w:t xml:space="preserve"> dažādām valstīm ar ļoti dažādām tradīcijām un atšķirīgu sieviešu </w:t>
      </w:r>
      <w:r w:rsidR="00465D22">
        <w:rPr>
          <w:rFonts w:ascii="Times New Roman" w:hAnsi="Times New Roman" w:cs="Times New Roman"/>
          <w:bCs/>
          <w:sz w:val="28"/>
        </w:rPr>
        <w:t xml:space="preserve">un vīriešu </w:t>
      </w:r>
      <w:r w:rsidR="00D1299C" w:rsidRPr="00D1299C">
        <w:rPr>
          <w:rFonts w:ascii="Times New Roman" w:hAnsi="Times New Roman" w:cs="Times New Roman"/>
          <w:bCs/>
          <w:sz w:val="28"/>
        </w:rPr>
        <w:t xml:space="preserve">stāvokli tajās. Tādēļ Konvencijas autoriem šķita svarīgi vērst uzmanību, ka ir jārunā par vardarbības iemesliem, kas balstās uz </w:t>
      </w:r>
      <w:r w:rsidR="00A966C0" w:rsidRPr="00D1299C">
        <w:rPr>
          <w:rFonts w:ascii="Times New Roman" w:hAnsi="Times New Roman" w:cs="Times New Roman"/>
          <w:bCs/>
          <w:sz w:val="28"/>
        </w:rPr>
        <w:t>sabiedrībā</w:t>
      </w:r>
      <w:r w:rsidR="00A966C0">
        <w:rPr>
          <w:rFonts w:ascii="Times New Roman" w:hAnsi="Times New Roman" w:cs="Times New Roman"/>
          <w:bCs/>
          <w:sz w:val="28"/>
        </w:rPr>
        <w:t xml:space="preserve"> pieņemto</w:t>
      </w:r>
      <w:r w:rsidR="00A966C0" w:rsidRPr="00D1299C">
        <w:rPr>
          <w:rFonts w:ascii="Times New Roman" w:hAnsi="Times New Roman" w:cs="Times New Roman"/>
          <w:bCs/>
          <w:sz w:val="28"/>
        </w:rPr>
        <w:t xml:space="preserve"> </w:t>
      </w:r>
      <w:r w:rsidR="00D1299C" w:rsidRPr="00D1299C">
        <w:rPr>
          <w:rFonts w:ascii="Times New Roman" w:hAnsi="Times New Roman" w:cs="Times New Roman"/>
          <w:bCs/>
          <w:sz w:val="28"/>
        </w:rPr>
        <w:t xml:space="preserve">sieviešu un vīriešu lomu un uzvedību vai tās neatbilstību sabiedrībā pieņemtajam.  </w:t>
      </w:r>
      <w:r w:rsidR="00A966C0">
        <w:rPr>
          <w:rFonts w:ascii="Times New Roman" w:hAnsi="Times New Roman" w:cs="Times New Roman"/>
          <w:bCs/>
          <w:sz w:val="28"/>
        </w:rPr>
        <w:t>Dažādās s</w:t>
      </w:r>
      <w:r w:rsidR="00A966C0" w:rsidRPr="00A966C0">
        <w:rPr>
          <w:rFonts w:ascii="Times New Roman" w:hAnsi="Times New Roman" w:cs="Times New Roman"/>
          <w:bCs/>
          <w:sz w:val="28"/>
        </w:rPr>
        <w:t>abiedrībās veidojušies stereotipi par sieviešu otršķirīgu vai pakļautu lomu</w:t>
      </w:r>
      <w:r w:rsidR="00A966C0">
        <w:rPr>
          <w:rFonts w:ascii="Times New Roman" w:hAnsi="Times New Roman" w:cs="Times New Roman"/>
          <w:bCs/>
          <w:sz w:val="28"/>
        </w:rPr>
        <w:t xml:space="preserve"> </w:t>
      </w:r>
      <w:r w:rsidR="00D1299C" w:rsidRPr="00D1299C">
        <w:rPr>
          <w:rFonts w:ascii="Times New Roman" w:hAnsi="Times New Roman" w:cs="Times New Roman"/>
          <w:bCs/>
          <w:sz w:val="28"/>
        </w:rPr>
        <w:t xml:space="preserve">var veicināt attieksmi, ka vardarbība pret sievieti un vardarbība ģimenē ir pieņemama. </w:t>
      </w:r>
      <w:r>
        <w:rPr>
          <w:rFonts w:ascii="Times New Roman" w:hAnsi="Times New Roman" w:cs="Times New Roman"/>
          <w:bCs/>
          <w:sz w:val="28"/>
        </w:rPr>
        <w:t xml:space="preserve">Tādēļ konvencijā uzsvērts, ka ir svarīgi mainīt </w:t>
      </w:r>
      <w:r w:rsidRPr="00734F0D">
        <w:rPr>
          <w:rFonts w:ascii="Times New Roman" w:hAnsi="Times New Roman" w:cs="Times New Roman"/>
          <w:bCs/>
          <w:sz w:val="28"/>
        </w:rPr>
        <w:t xml:space="preserve">attieksmi un stereotipus, kas padara vardarbību pret sievieti pieņemamu; veicināt izpratni par vardarbības dažādām formām un to traumējošo raksturu; </w:t>
      </w:r>
      <w:r>
        <w:rPr>
          <w:rFonts w:ascii="Times New Roman" w:hAnsi="Times New Roman" w:cs="Times New Roman"/>
          <w:bCs/>
          <w:sz w:val="28"/>
        </w:rPr>
        <w:t>izglītot sabiedrību</w:t>
      </w:r>
      <w:r w:rsidRPr="00734F0D">
        <w:rPr>
          <w:rFonts w:ascii="Times New Roman" w:hAnsi="Times New Roman" w:cs="Times New Roman"/>
          <w:bCs/>
          <w:sz w:val="28"/>
        </w:rPr>
        <w:t xml:space="preserve"> par dzimumu līdztiesības jautājumiem.</w:t>
      </w:r>
    </w:p>
    <w:p w:rsidR="00924E9B" w:rsidRDefault="00D1299C" w:rsidP="000950DD">
      <w:pPr>
        <w:spacing w:after="0" w:line="240" w:lineRule="auto"/>
        <w:ind w:firstLine="720"/>
        <w:jc w:val="both"/>
        <w:rPr>
          <w:rFonts w:ascii="Times New Roman" w:hAnsi="Times New Roman" w:cs="Times New Roman"/>
          <w:bCs/>
          <w:sz w:val="28"/>
        </w:rPr>
      </w:pPr>
      <w:r w:rsidRPr="00D1299C">
        <w:rPr>
          <w:rFonts w:ascii="Times New Roman" w:hAnsi="Times New Roman" w:cs="Times New Roman"/>
          <w:bCs/>
          <w:sz w:val="28"/>
        </w:rPr>
        <w:t xml:space="preserve">Piemēram, ja sabiedrībā tiek uzskatīts, ka audzināšanas nolūkos bērnus var pērt, tad tikai </w:t>
      </w:r>
      <w:r w:rsidR="00297772">
        <w:rPr>
          <w:rFonts w:ascii="Times New Roman" w:hAnsi="Times New Roman" w:cs="Times New Roman"/>
          <w:bCs/>
          <w:sz w:val="28"/>
        </w:rPr>
        <w:t xml:space="preserve">normatīvajos aktos iekļaujot </w:t>
      </w:r>
      <w:r w:rsidRPr="00D1299C">
        <w:rPr>
          <w:rFonts w:ascii="Times New Roman" w:hAnsi="Times New Roman" w:cs="Times New Roman"/>
          <w:bCs/>
          <w:sz w:val="28"/>
        </w:rPr>
        <w:t>sod</w:t>
      </w:r>
      <w:r w:rsidR="00297772">
        <w:rPr>
          <w:rFonts w:ascii="Times New Roman" w:hAnsi="Times New Roman" w:cs="Times New Roman"/>
          <w:bCs/>
          <w:sz w:val="28"/>
        </w:rPr>
        <w:t>us</w:t>
      </w:r>
      <w:r w:rsidRPr="00D1299C">
        <w:rPr>
          <w:rFonts w:ascii="Times New Roman" w:hAnsi="Times New Roman" w:cs="Times New Roman"/>
          <w:bCs/>
          <w:sz w:val="28"/>
        </w:rPr>
        <w:t xml:space="preserve"> vecāk</w:t>
      </w:r>
      <w:r w:rsidR="00297772">
        <w:rPr>
          <w:rFonts w:ascii="Times New Roman" w:hAnsi="Times New Roman" w:cs="Times New Roman"/>
          <w:bCs/>
          <w:sz w:val="28"/>
        </w:rPr>
        <w:t>iem</w:t>
      </w:r>
      <w:r w:rsidR="00694ECF">
        <w:rPr>
          <w:rFonts w:ascii="Times New Roman" w:hAnsi="Times New Roman" w:cs="Times New Roman"/>
          <w:bCs/>
          <w:sz w:val="28"/>
        </w:rPr>
        <w:t xml:space="preserve"> par cietsirdīgu</w:t>
      </w:r>
      <w:r w:rsidRPr="00D1299C">
        <w:rPr>
          <w:rFonts w:ascii="Times New Roman" w:hAnsi="Times New Roman" w:cs="Times New Roman"/>
          <w:bCs/>
          <w:sz w:val="28"/>
        </w:rPr>
        <w:t xml:space="preserve"> </w:t>
      </w:r>
      <w:r w:rsidR="00694ECF">
        <w:rPr>
          <w:rFonts w:ascii="Times New Roman" w:hAnsi="Times New Roman" w:cs="Times New Roman"/>
          <w:bCs/>
          <w:sz w:val="28"/>
        </w:rPr>
        <w:t>izturēšanos</w:t>
      </w:r>
      <w:r w:rsidR="00924E9B" w:rsidRPr="00D1299C">
        <w:rPr>
          <w:rFonts w:ascii="Times New Roman" w:hAnsi="Times New Roman" w:cs="Times New Roman"/>
          <w:bCs/>
          <w:sz w:val="28"/>
        </w:rPr>
        <w:t xml:space="preserve"> </w:t>
      </w:r>
      <w:r w:rsidRPr="00D1299C">
        <w:rPr>
          <w:rFonts w:ascii="Times New Roman" w:hAnsi="Times New Roman" w:cs="Times New Roman"/>
          <w:bCs/>
          <w:sz w:val="28"/>
        </w:rPr>
        <w:t>pret bērniem, būtiskas pārmaiņas nevarēs sasniegt. Labāki rezultāti tiks sasniegti,</w:t>
      </w:r>
      <w:r w:rsidR="00297772">
        <w:rPr>
          <w:rFonts w:ascii="Times New Roman" w:hAnsi="Times New Roman" w:cs="Times New Roman"/>
          <w:bCs/>
          <w:sz w:val="28"/>
        </w:rPr>
        <w:t xml:space="preserve"> j</w:t>
      </w:r>
      <w:r w:rsidR="00A966C0">
        <w:rPr>
          <w:rFonts w:ascii="Times New Roman" w:hAnsi="Times New Roman" w:cs="Times New Roman"/>
          <w:bCs/>
          <w:sz w:val="28"/>
        </w:rPr>
        <w:t>a</w:t>
      </w:r>
      <w:r w:rsidR="00297772">
        <w:rPr>
          <w:rFonts w:ascii="Times New Roman" w:hAnsi="Times New Roman" w:cs="Times New Roman"/>
          <w:bCs/>
          <w:sz w:val="28"/>
        </w:rPr>
        <w:t xml:space="preserve"> līdzās sodiem tiks īstenots darbs </w:t>
      </w:r>
      <w:r w:rsidR="00FE4F32">
        <w:rPr>
          <w:rFonts w:ascii="Times New Roman" w:hAnsi="Times New Roman" w:cs="Times New Roman"/>
          <w:bCs/>
          <w:sz w:val="28"/>
        </w:rPr>
        <w:t xml:space="preserve">gan </w:t>
      </w:r>
      <w:r w:rsidR="00297772">
        <w:rPr>
          <w:rFonts w:ascii="Times New Roman" w:hAnsi="Times New Roman" w:cs="Times New Roman"/>
          <w:bCs/>
          <w:sz w:val="28"/>
        </w:rPr>
        <w:t xml:space="preserve">ar </w:t>
      </w:r>
      <w:r w:rsidRPr="00D1299C">
        <w:rPr>
          <w:rFonts w:ascii="Times New Roman" w:hAnsi="Times New Roman" w:cs="Times New Roman"/>
          <w:bCs/>
          <w:sz w:val="28"/>
        </w:rPr>
        <w:t>vecākiem</w:t>
      </w:r>
      <w:r w:rsidR="00297772">
        <w:rPr>
          <w:rFonts w:ascii="Times New Roman" w:hAnsi="Times New Roman" w:cs="Times New Roman"/>
          <w:bCs/>
          <w:sz w:val="28"/>
        </w:rPr>
        <w:t>,</w:t>
      </w:r>
      <w:r w:rsidRPr="00D1299C">
        <w:rPr>
          <w:rFonts w:ascii="Times New Roman" w:hAnsi="Times New Roman" w:cs="Times New Roman"/>
          <w:bCs/>
          <w:sz w:val="28"/>
        </w:rPr>
        <w:t xml:space="preserve"> mācot viņiem nevardarbīgas bērnu audzināšanas metodes, gan arī vis</w:t>
      </w:r>
      <w:r w:rsidR="00297772">
        <w:rPr>
          <w:rFonts w:ascii="Times New Roman" w:hAnsi="Times New Roman" w:cs="Times New Roman"/>
          <w:bCs/>
          <w:sz w:val="28"/>
        </w:rPr>
        <w:t>a</w:t>
      </w:r>
      <w:r w:rsidRPr="00D1299C">
        <w:rPr>
          <w:rFonts w:ascii="Times New Roman" w:hAnsi="Times New Roman" w:cs="Times New Roman"/>
          <w:bCs/>
          <w:sz w:val="28"/>
        </w:rPr>
        <w:t xml:space="preserve"> sabiedrīb</w:t>
      </w:r>
      <w:r w:rsidR="00297772">
        <w:rPr>
          <w:rFonts w:ascii="Times New Roman" w:hAnsi="Times New Roman" w:cs="Times New Roman"/>
          <w:bCs/>
          <w:sz w:val="28"/>
        </w:rPr>
        <w:t>a tiks informēta</w:t>
      </w:r>
      <w:r w:rsidRPr="00D1299C">
        <w:rPr>
          <w:rFonts w:ascii="Times New Roman" w:hAnsi="Times New Roman" w:cs="Times New Roman"/>
          <w:bCs/>
          <w:sz w:val="28"/>
        </w:rPr>
        <w:t xml:space="preserve"> par bērna fiziskas sodīšanas negatīvajām sekām. </w:t>
      </w:r>
    </w:p>
    <w:p w:rsidR="00D1299C" w:rsidRPr="00D1299C" w:rsidRDefault="00694ECF" w:rsidP="000950DD">
      <w:pPr>
        <w:spacing w:after="0" w:line="240" w:lineRule="auto"/>
        <w:ind w:firstLine="720"/>
        <w:jc w:val="both"/>
        <w:rPr>
          <w:rFonts w:ascii="Times New Roman" w:hAnsi="Times New Roman" w:cs="Times New Roman"/>
          <w:bCs/>
          <w:sz w:val="28"/>
        </w:rPr>
      </w:pPr>
      <w:r>
        <w:rPr>
          <w:rFonts w:ascii="Times New Roman" w:hAnsi="Times New Roman" w:cs="Times New Roman"/>
          <w:bCs/>
          <w:sz w:val="28"/>
        </w:rPr>
        <w:t>J</w:t>
      </w:r>
      <w:r w:rsidR="00D1299C" w:rsidRPr="00D1299C">
        <w:rPr>
          <w:rFonts w:ascii="Times New Roman" w:hAnsi="Times New Roman" w:cs="Times New Roman"/>
          <w:bCs/>
          <w:sz w:val="28"/>
        </w:rPr>
        <w:t xml:space="preserve">a sabiedrībā tiek uzskatīts, ka cietusī persona pati ir izprovocējusi vardarbību un ir vainīga pret viņu notiekošajā, tad cietušie nevērsīsies pēc palīdzības policijā. Īstenojot preventīvos un informējošos pasākumus par to, ka cietušais nav vainīgs notiekošajā, var sagaidīt, ka samazināsies </w:t>
      </w:r>
      <w:r w:rsidR="00155CCD">
        <w:rPr>
          <w:rFonts w:ascii="Times New Roman" w:hAnsi="Times New Roman" w:cs="Times New Roman"/>
          <w:bCs/>
          <w:sz w:val="28"/>
        </w:rPr>
        <w:t xml:space="preserve">slēpta </w:t>
      </w:r>
      <w:r w:rsidR="00D1299C" w:rsidRPr="00D1299C">
        <w:rPr>
          <w:rFonts w:ascii="Times New Roman" w:hAnsi="Times New Roman" w:cs="Times New Roman"/>
          <w:bCs/>
          <w:sz w:val="28"/>
        </w:rPr>
        <w:t xml:space="preserve">vardarbība, jo pieaugs ziņojumu skaits policijai.  </w:t>
      </w:r>
    </w:p>
    <w:p w:rsidR="00D1299C" w:rsidRDefault="00D1299C" w:rsidP="00696B80">
      <w:pPr>
        <w:spacing w:after="0" w:line="240" w:lineRule="auto"/>
        <w:jc w:val="both"/>
        <w:rPr>
          <w:rFonts w:ascii="Times New Roman" w:hAnsi="Times New Roman" w:cs="Times New Roman"/>
          <w:sz w:val="28"/>
        </w:rPr>
      </w:pPr>
    </w:p>
    <w:p w:rsidR="00207599" w:rsidRDefault="00207599" w:rsidP="00696B80">
      <w:pPr>
        <w:spacing w:after="0" w:line="240" w:lineRule="auto"/>
        <w:jc w:val="both"/>
        <w:rPr>
          <w:rFonts w:ascii="Times New Roman" w:hAnsi="Times New Roman" w:cs="Times New Roman"/>
          <w:b/>
          <w:sz w:val="28"/>
        </w:rPr>
      </w:pPr>
      <w:r>
        <w:rPr>
          <w:rFonts w:ascii="Times New Roman" w:hAnsi="Times New Roman" w:cs="Times New Roman"/>
          <w:b/>
          <w:sz w:val="28"/>
        </w:rPr>
        <w:t>Kāpēc Stambulas</w:t>
      </w:r>
      <w:r w:rsidR="0037461B">
        <w:rPr>
          <w:rFonts w:ascii="Times New Roman" w:hAnsi="Times New Roman" w:cs="Times New Roman"/>
          <w:b/>
          <w:sz w:val="28"/>
        </w:rPr>
        <w:t xml:space="preserve"> konvencijā </w:t>
      </w:r>
      <w:r w:rsidR="00465D22">
        <w:rPr>
          <w:rFonts w:ascii="Times New Roman" w:hAnsi="Times New Roman" w:cs="Times New Roman"/>
          <w:b/>
          <w:sz w:val="28"/>
        </w:rPr>
        <w:t xml:space="preserve">vārdam </w:t>
      </w:r>
      <w:r>
        <w:rPr>
          <w:rFonts w:ascii="Times New Roman" w:hAnsi="Times New Roman" w:cs="Times New Roman"/>
          <w:b/>
          <w:sz w:val="28"/>
        </w:rPr>
        <w:t xml:space="preserve">„dzimums”, </w:t>
      </w:r>
      <w:r w:rsidR="00465D22">
        <w:rPr>
          <w:rFonts w:ascii="Times New Roman" w:hAnsi="Times New Roman" w:cs="Times New Roman"/>
          <w:b/>
          <w:sz w:val="28"/>
        </w:rPr>
        <w:t>ir divējādas nozīmes</w:t>
      </w:r>
      <w:r>
        <w:rPr>
          <w:rFonts w:ascii="Times New Roman" w:hAnsi="Times New Roman" w:cs="Times New Roman"/>
          <w:b/>
          <w:sz w:val="28"/>
        </w:rPr>
        <w:t xml:space="preserve">? </w:t>
      </w:r>
    </w:p>
    <w:p w:rsidR="00C86412" w:rsidRDefault="00CE66EC" w:rsidP="00CE66EC">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Konvencijas tekstā </w:t>
      </w:r>
      <w:r w:rsidR="00C86412">
        <w:rPr>
          <w:rFonts w:ascii="Times New Roman" w:hAnsi="Times New Roman" w:cs="Times New Roman"/>
          <w:sz w:val="28"/>
        </w:rPr>
        <w:t>a</w:t>
      </w:r>
      <w:r w:rsidR="00C86412">
        <w:rPr>
          <w:rFonts w:ascii="Times New Roman" w:hAnsi="Times New Roman" w:cs="Times New Roman"/>
          <w:sz w:val="28"/>
        </w:rPr>
        <w:t>ngļu valodā tiek lietoti divi vārdi -</w:t>
      </w:r>
      <w:proofErr w:type="gramStart"/>
      <w:r w:rsidR="00C86412">
        <w:rPr>
          <w:rFonts w:ascii="Times New Roman" w:hAnsi="Times New Roman" w:cs="Times New Roman"/>
          <w:sz w:val="28"/>
        </w:rPr>
        <w:t xml:space="preserve">  </w:t>
      </w:r>
      <w:proofErr w:type="gramEnd"/>
      <w:r w:rsidR="00C86412" w:rsidRPr="00FE0CD3">
        <w:rPr>
          <w:rFonts w:ascii="Times New Roman" w:hAnsi="Times New Roman" w:cs="Times New Roman"/>
          <w:i/>
          <w:sz w:val="28"/>
        </w:rPr>
        <w:t>„</w:t>
      </w:r>
      <w:proofErr w:type="spellStart"/>
      <w:r w:rsidR="00C86412" w:rsidRPr="00FE0CD3">
        <w:rPr>
          <w:rFonts w:ascii="Times New Roman" w:hAnsi="Times New Roman" w:cs="Times New Roman"/>
          <w:i/>
          <w:sz w:val="28"/>
        </w:rPr>
        <w:t>sex</w:t>
      </w:r>
      <w:proofErr w:type="spellEnd"/>
      <w:r w:rsidR="00C86412" w:rsidRPr="00FE0CD3">
        <w:rPr>
          <w:rFonts w:ascii="Times New Roman" w:hAnsi="Times New Roman" w:cs="Times New Roman"/>
          <w:i/>
          <w:sz w:val="28"/>
        </w:rPr>
        <w:t>”</w:t>
      </w:r>
      <w:r w:rsidR="00C86412">
        <w:rPr>
          <w:rFonts w:ascii="Times New Roman" w:hAnsi="Times New Roman" w:cs="Times New Roman"/>
          <w:sz w:val="28"/>
        </w:rPr>
        <w:t xml:space="preserve"> un </w:t>
      </w:r>
      <w:r w:rsidR="00C86412" w:rsidRPr="00FE0CD3">
        <w:rPr>
          <w:rFonts w:ascii="Times New Roman" w:hAnsi="Times New Roman" w:cs="Times New Roman"/>
          <w:i/>
          <w:sz w:val="28"/>
        </w:rPr>
        <w:t>„</w:t>
      </w:r>
      <w:proofErr w:type="spellStart"/>
      <w:r w:rsidR="00C86412" w:rsidRPr="00FE0CD3">
        <w:rPr>
          <w:rFonts w:ascii="Times New Roman" w:hAnsi="Times New Roman" w:cs="Times New Roman"/>
          <w:i/>
          <w:sz w:val="28"/>
        </w:rPr>
        <w:t>gender</w:t>
      </w:r>
      <w:proofErr w:type="spellEnd"/>
      <w:r w:rsidR="00C86412" w:rsidRPr="00FE0CD3">
        <w:rPr>
          <w:rFonts w:ascii="Times New Roman" w:hAnsi="Times New Roman" w:cs="Times New Roman"/>
          <w:i/>
          <w:sz w:val="28"/>
        </w:rPr>
        <w:t>”</w:t>
      </w:r>
      <w:r w:rsidR="00C86412">
        <w:rPr>
          <w:rFonts w:ascii="Times New Roman" w:hAnsi="Times New Roman" w:cs="Times New Roman"/>
          <w:i/>
          <w:sz w:val="28"/>
        </w:rPr>
        <w:t xml:space="preserve">. </w:t>
      </w:r>
      <w:r w:rsidR="00C86412" w:rsidRPr="00B10C08">
        <w:rPr>
          <w:rFonts w:ascii="Times New Roman" w:hAnsi="Times New Roman" w:cs="Times New Roman"/>
          <w:i/>
          <w:sz w:val="28"/>
        </w:rPr>
        <w:t>„</w:t>
      </w:r>
      <w:proofErr w:type="spellStart"/>
      <w:r w:rsidR="00C86412">
        <w:rPr>
          <w:rFonts w:ascii="Times New Roman" w:hAnsi="Times New Roman" w:cs="Times New Roman"/>
          <w:i/>
          <w:sz w:val="28"/>
        </w:rPr>
        <w:t>S</w:t>
      </w:r>
      <w:r w:rsidR="00C86412" w:rsidRPr="00B10C08">
        <w:rPr>
          <w:rFonts w:ascii="Times New Roman" w:hAnsi="Times New Roman" w:cs="Times New Roman"/>
          <w:i/>
          <w:sz w:val="28"/>
        </w:rPr>
        <w:t>ex</w:t>
      </w:r>
      <w:proofErr w:type="spellEnd"/>
      <w:r w:rsidR="00C86412" w:rsidRPr="00B10C08">
        <w:rPr>
          <w:rFonts w:ascii="Times New Roman" w:hAnsi="Times New Roman" w:cs="Times New Roman"/>
          <w:i/>
          <w:sz w:val="28"/>
        </w:rPr>
        <w:t>”</w:t>
      </w:r>
      <w:r w:rsidR="00C86412">
        <w:rPr>
          <w:rFonts w:ascii="Times New Roman" w:hAnsi="Times New Roman" w:cs="Times New Roman"/>
          <w:sz w:val="28"/>
        </w:rPr>
        <w:t xml:space="preserve"> tiek tulkots kā (bioloģiskais) dzimums, un tas tiek attiecināts uz</w:t>
      </w:r>
      <w:r w:rsidR="00C86412" w:rsidRPr="00B10C08">
        <w:rPr>
          <w:rFonts w:ascii="Times New Roman" w:hAnsi="Times New Roman" w:cs="Times New Roman"/>
          <w:sz w:val="28"/>
        </w:rPr>
        <w:t xml:space="preserve"> </w:t>
      </w:r>
      <w:r w:rsidR="00C86412" w:rsidRPr="001001E6">
        <w:rPr>
          <w:rFonts w:ascii="Times New Roman" w:hAnsi="Times New Roman" w:cs="Times New Roman"/>
          <w:sz w:val="28"/>
        </w:rPr>
        <w:t xml:space="preserve">personu </w:t>
      </w:r>
      <w:r w:rsidR="00C86412" w:rsidRPr="001001E6">
        <w:rPr>
          <w:rFonts w:ascii="Times New Roman" w:hAnsi="Times New Roman" w:cs="Times New Roman"/>
          <w:sz w:val="28"/>
        </w:rPr>
        <w:lastRenderedPageBreak/>
        <w:t>bioloģiskām un fizioloģiskajām pazīmēm – vīriešu un sieviešu anatomiskajām, hromosomu, reproduktīvās sistēmas atšķirībām</w:t>
      </w:r>
      <w:r w:rsidR="00C86412">
        <w:rPr>
          <w:rFonts w:ascii="Times New Roman" w:hAnsi="Times New Roman" w:cs="Times New Roman"/>
          <w:sz w:val="28"/>
        </w:rPr>
        <w:t xml:space="preserve">. </w:t>
      </w:r>
    </w:p>
    <w:p w:rsidR="00CE66EC" w:rsidRDefault="00CE66EC" w:rsidP="00CE66EC">
      <w:pPr>
        <w:spacing w:after="0" w:line="240" w:lineRule="auto"/>
        <w:ind w:firstLine="720"/>
        <w:jc w:val="both"/>
        <w:rPr>
          <w:rFonts w:ascii="Times New Roman" w:hAnsi="Times New Roman" w:cs="Times New Roman"/>
          <w:sz w:val="28"/>
        </w:rPr>
      </w:pPr>
      <w:r>
        <w:rPr>
          <w:rFonts w:ascii="Times New Roman" w:hAnsi="Times New Roman" w:cs="Times New Roman"/>
          <w:sz w:val="28"/>
        </w:rPr>
        <w:t>Vienlaikus atsevišķos pantos tiek lietos arī vārds “</w:t>
      </w:r>
      <w:proofErr w:type="spellStart"/>
      <w:r w:rsidRPr="00C86412">
        <w:rPr>
          <w:rFonts w:ascii="Times New Roman" w:hAnsi="Times New Roman" w:cs="Times New Roman"/>
          <w:i/>
          <w:sz w:val="28"/>
        </w:rPr>
        <w:t>gender</w:t>
      </w:r>
      <w:proofErr w:type="spellEnd"/>
      <w:r>
        <w:rPr>
          <w:rFonts w:ascii="Times New Roman" w:hAnsi="Times New Roman" w:cs="Times New Roman"/>
          <w:sz w:val="28"/>
        </w:rPr>
        <w:t>”, ko latviski atkarībā no konteksta tulko kā “dzimums”, “sociālais dzimums”, “dzimte” vai “</w:t>
      </w:r>
      <w:proofErr w:type="spellStart"/>
      <w:r>
        <w:rPr>
          <w:rFonts w:ascii="Times New Roman" w:hAnsi="Times New Roman" w:cs="Times New Roman"/>
          <w:sz w:val="28"/>
        </w:rPr>
        <w:t>dzimumsocialitāte</w:t>
      </w:r>
      <w:proofErr w:type="spellEnd"/>
      <w:r>
        <w:rPr>
          <w:rFonts w:ascii="Times New Roman" w:hAnsi="Times New Roman" w:cs="Times New Roman"/>
          <w:sz w:val="28"/>
        </w:rPr>
        <w:t xml:space="preserve">”. </w:t>
      </w:r>
    </w:p>
    <w:p w:rsidR="00C86412" w:rsidRDefault="00207599" w:rsidP="00A43940">
      <w:pPr>
        <w:spacing w:after="0" w:line="240" w:lineRule="auto"/>
        <w:ind w:firstLine="720"/>
        <w:jc w:val="both"/>
        <w:rPr>
          <w:rFonts w:ascii="Times New Roman" w:hAnsi="Times New Roman" w:cs="Times New Roman"/>
          <w:sz w:val="28"/>
        </w:rPr>
      </w:pPr>
      <w:r>
        <w:rPr>
          <w:rFonts w:ascii="Times New Roman" w:hAnsi="Times New Roman" w:cs="Times New Roman"/>
          <w:sz w:val="28"/>
        </w:rPr>
        <w:t>Vārds „</w:t>
      </w:r>
      <w:r w:rsidR="00C86412">
        <w:rPr>
          <w:rFonts w:ascii="Times New Roman" w:hAnsi="Times New Roman" w:cs="Times New Roman"/>
          <w:sz w:val="28"/>
        </w:rPr>
        <w:t xml:space="preserve">sociālais </w:t>
      </w:r>
      <w:r>
        <w:rPr>
          <w:rFonts w:ascii="Times New Roman" w:hAnsi="Times New Roman" w:cs="Times New Roman"/>
          <w:sz w:val="28"/>
        </w:rPr>
        <w:t xml:space="preserve">dzimums” </w:t>
      </w:r>
      <w:r w:rsidR="00A43940">
        <w:rPr>
          <w:rFonts w:ascii="Times New Roman" w:hAnsi="Times New Roman" w:cs="Times New Roman"/>
          <w:sz w:val="28"/>
        </w:rPr>
        <w:t xml:space="preserve">jeb „dzimte” </w:t>
      </w:r>
      <w:r>
        <w:rPr>
          <w:rFonts w:ascii="Times New Roman" w:hAnsi="Times New Roman" w:cs="Times New Roman"/>
          <w:sz w:val="28"/>
        </w:rPr>
        <w:t xml:space="preserve">konvencijā </w:t>
      </w:r>
      <w:r w:rsidR="00E374CD">
        <w:rPr>
          <w:rFonts w:ascii="Times New Roman" w:hAnsi="Times New Roman" w:cs="Times New Roman"/>
          <w:sz w:val="28"/>
        </w:rPr>
        <w:t>tiek iekļauts</w:t>
      </w:r>
      <w:r>
        <w:rPr>
          <w:rFonts w:ascii="Times New Roman" w:hAnsi="Times New Roman" w:cs="Times New Roman"/>
          <w:sz w:val="28"/>
        </w:rPr>
        <w:t>, lai labāk paskaidrotu vardarbības</w:t>
      </w:r>
      <w:r w:rsidR="00C86412">
        <w:rPr>
          <w:rFonts w:ascii="Times New Roman" w:hAnsi="Times New Roman" w:cs="Times New Roman"/>
          <w:sz w:val="28"/>
        </w:rPr>
        <w:t>, īpaši,</w:t>
      </w:r>
      <w:r>
        <w:rPr>
          <w:rFonts w:ascii="Times New Roman" w:hAnsi="Times New Roman" w:cs="Times New Roman"/>
          <w:sz w:val="28"/>
        </w:rPr>
        <w:t xml:space="preserve"> pret sievietēm cēloņus. </w:t>
      </w:r>
      <w:r w:rsidR="001B2CE3" w:rsidRPr="001B2CE3">
        <w:rPr>
          <w:rFonts w:ascii="Times New Roman" w:hAnsi="Times New Roman" w:cs="Times New Roman"/>
          <w:sz w:val="28"/>
        </w:rPr>
        <w:t>Termins „sociālais dzimums (dzimte)” neaizstāj konvencijā izmantotos terminus „sievietes” un „vīrieši”, un tas neattiecas uz individuālu cilvēku. Sociālais dzimums/ dzimte raksturo priekšstatu kopumu par to, kas ir „vīrišķīgs” un kas ir „sievišķīgs”, un var atšķirties dažādos vēsturiskajos laikos un dažādās kultūrās.</w:t>
      </w:r>
    </w:p>
    <w:p w:rsidR="007E70A8" w:rsidRDefault="001B2CE3" w:rsidP="00C86412">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 </w:t>
      </w:r>
      <w:r w:rsidR="00C86412">
        <w:rPr>
          <w:rFonts w:ascii="Times New Roman" w:hAnsi="Times New Roman" w:cs="Times New Roman"/>
          <w:sz w:val="28"/>
        </w:rPr>
        <w:t xml:space="preserve">Šis termins </w:t>
      </w:r>
      <w:r w:rsidR="00770209" w:rsidRPr="00770209">
        <w:rPr>
          <w:rFonts w:ascii="Times New Roman" w:hAnsi="Times New Roman" w:cs="Times New Roman"/>
          <w:sz w:val="28"/>
        </w:rPr>
        <w:t>tiek lietots, lai raksturotu vidi, kultūru, audzināšanu, attieksmi, sociālo un ekonomisko kontekstu, kas veido, ietekmē un raksturo sievietes un vīriešus noteiktā sabiedrībā</w:t>
      </w:r>
      <w:r w:rsidR="00C86412">
        <w:rPr>
          <w:rFonts w:ascii="Times New Roman" w:hAnsi="Times New Roman" w:cs="Times New Roman"/>
          <w:sz w:val="28"/>
        </w:rPr>
        <w:t>. Piemēram:</w:t>
      </w:r>
    </w:p>
    <w:p w:rsidR="007E70A8" w:rsidRPr="007E70A8" w:rsidRDefault="00C86412" w:rsidP="007E70A8">
      <w:pPr>
        <w:spacing w:after="0" w:line="240" w:lineRule="auto"/>
        <w:ind w:firstLine="720"/>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t</w:t>
      </w:r>
      <w:r w:rsidR="007E70A8" w:rsidRPr="007E70A8">
        <w:rPr>
          <w:rFonts w:ascii="Times New Roman" w:hAnsi="Times New Roman" w:cs="Times New Roman"/>
          <w:sz w:val="28"/>
        </w:rPr>
        <w:t xml:space="preserve">ie ir noteikumi un gaidas, kurām sievietēm un vīriešiem ir jāatbilst noteiktā </w:t>
      </w:r>
      <w:r>
        <w:rPr>
          <w:rFonts w:ascii="Times New Roman" w:hAnsi="Times New Roman" w:cs="Times New Roman"/>
          <w:sz w:val="28"/>
        </w:rPr>
        <w:t>sabiedrībā, kultūrā un kopienā;</w:t>
      </w:r>
    </w:p>
    <w:p w:rsidR="007E70A8" w:rsidRPr="007E70A8" w:rsidRDefault="007E70A8" w:rsidP="007E70A8">
      <w:pPr>
        <w:spacing w:after="0" w:line="240" w:lineRule="auto"/>
        <w:ind w:firstLine="720"/>
        <w:jc w:val="both"/>
        <w:rPr>
          <w:rFonts w:ascii="Times New Roman" w:hAnsi="Times New Roman" w:cs="Times New Roman"/>
          <w:sz w:val="28"/>
        </w:rPr>
      </w:pPr>
      <w:r w:rsidRPr="007E70A8">
        <w:rPr>
          <w:rFonts w:ascii="Times New Roman" w:hAnsi="Times New Roman" w:cs="Times New Roman"/>
          <w:sz w:val="28"/>
        </w:rPr>
        <w:t>-</w:t>
      </w:r>
      <w:r w:rsidR="00C86412">
        <w:rPr>
          <w:rFonts w:ascii="Times New Roman" w:hAnsi="Times New Roman" w:cs="Times New Roman"/>
          <w:sz w:val="28"/>
        </w:rPr>
        <w:tab/>
        <w:t>t</w:t>
      </w:r>
      <w:r w:rsidRPr="007E70A8">
        <w:rPr>
          <w:rFonts w:ascii="Times New Roman" w:hAnsi="Times New Roman" w:cs="Times New Roman"/>
          <w:sz w:val="28"/>
        </w:rPr>
        <w:t>ie ir vispārinājumi, pārspīlējumi, aizspriedumi, kad sievietēm un vīriešiem tiek piedēvētas īpašības un lomas, kas tiem būtu jāpilda, kam būtu jāatbilst</w:t>
      </w:r>
      <w:r w:rsidR="00C86412">
        <w:rPr>
          <w:rFonts w:ascii="Times New Roman" w:hAnsi="Times New Roman" w:cs="Times New Roman"/>
          <w:sz w:val="28"/>
        </w:rPr>
        <w:t xml:space="preserve"> noteiktā sabiedrībā un kultūrā;</w:t>
      </w:r>
    </w:p>
    <w:p w:rsidR="007E70A8" w:rsidRPr="007E70A8" w:rsidRDefault="00C86412" w:rsidP="007E70A8">
      <w:pPr>
        <w:spacing w:after="0" w:line="240" w:lineRule="auto"/>
        <w:ind w:firstLine="720"/>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t</w:t>
      </w:r>
      <w:r w:rsidR="007E70A8" w:rsidRPr="007E70A8">
        <w:rPr>
          <w:rFonts w:ascii="Times New Roman" w:hAnsi="Times New Roman" w:cs="Times New Roman"/>
          <w:sz w:val="28"/>
        </w:rPr>
        <w:t xml:space="preserve">ie </w:t>
      </w:r>
      <w:proofErr w:type="gramStart"/>
      <w:r w:rsidR="007E70A8" w:rsidRPr="007E70A8">
        <w:rPr>
          <w:rFonts w:ascii="Times New Roman" w:hAnsi="Times New Roman" w:cs="Times New Roman"/>
          <w:sz w:val="28"/>
        </w:rPr>
        <w:t>normatīvi nostiprināti</w:t>
      </w:r>
      <w:proofErr w:type="gramEnd"/>
      <w:r w:rsidR="007E70A8" w:rsidRPr="007E70A8">
        <w:rPr>
          <w:rFonts w:ascii="Times New Roman" w:hAnsi="Times New Roman" w:cs="Times New Roman"/>
          <w:sz w:val="28"/>
        </w:rPr>
        <w:t xml:space="preserve"> priekšstati un izpratne par to, kas ir atbilstošs, pareizs, sabiedrībā pieņemams un piemērots sievietēm un vīriešiem. </w:t>
      </w:r>
    </w:p>
    <w:p w:rsidR="007E70A8" w:rsidRDefault="007E70A8" w:rsidP="00A43940">
      <w:pPr>
        <w:spacing w:after="0" w:line="240" w:lineRule="auto"/>
        <w:ind w:firstLine="720"/>
        <w:jc w:val="both"/>
        <w:rPr>
          <w:rFonts w:ascii="Times New Roman" w:hAnsi="Times New Roman" w:cs="Times New Roman"/>
          <w:sz w:val="28"/>
        </w:rPr>
      </w:pPr>
    </w:p>
    <w:p w:rsidR="00DB6535" w:rsidRDefault="00DB6535" w:rsidP="00DB6535">
      <w:pPr>
        <w:spacing w:after="0" w:line="240" w:lineRule="auto"/>
        <w:ind w:firstLine="720"/>
        <w:jc w:val="both"/>
        <w:rPr>
          <w:rFonts w:ascii="Times New Roman" w:hAnsi="Times New Roman" w:cs="Times New Roman"/>
          <w:sz w:val="28"/>
        </w:rPr>
      </w:pPr>
      <w:r w:rsidRPr="00382481">
        <w:rPr>
          <w:rFonts w:ascii="Times New Roman" w:hAnsi="Times New Roman" w:cs="Times New Roman"/>
          <w:sz w:val="28"/>
        </w:rPr>
        <w:t>To, ka katrs dzimums ir atšķirīgs, ar atšķirīgām lomām, bērni saprot jau agrā vecumā, kas tiek iemācīts caur audzināšanu un socializējoties. Galvenie socializētāji ir ģimene, skola, draugi un mediji.</w:t>
      </w:r>
    </w:p>
    <w:p w:rsidR="00207599" w:rsidRDefault="00B829CE" w:rsidP="00A43940">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Vienlaikus konvencijā </w:t>
      </w:r>
      <w:r w:rsidR="001B2CE3">
        <w:rPr>
          <w:rFonts w:ascii="Times New Roman" w:hAnsi="Times New Roman" w:cs="Times New Roman"/>
          <w:sz w:val="28"/>
        </w:rPr>
        <w:t>uzsvērts</w:t>
      </w:r>
      <w:r w:rsidR="007E70A8">
        <w:rPr>
          <w:rFonts w:ascii="Times New Roman" w:hAnsi="Times New Roman" w:cs="Times New Roman"/>
          <w:sz w:val="28"/>
        </w:rPr>
        <w:t xml:space="preserve">, </w:t>
      </w:r>
      <w:r w:rsidR="00DB63DD">
        <w:rPr>
          <w:rFonts w:ascii="Times New Roman" w:hAnsi="Times New Roman" w:cs="Times New Roman"/>
          <w:sz w:val="28"/>
        </w:rPr>
        <w:t>ka sabiedrībā pastāv nelīdztiesība starp vīriešiem un sievietēm.</w:t>
      </w:r>
      <w:r w:rsidR="00CE66EC">
        <w:rPr>
          <w:rFonts w:ascii="Times New Roman" w:hAnsi="Times New Roman" w:cs="Times New Roman"/>
          <w:sz w:val="28"/>
        </w:rPr>
        <w:t xml:space="preserve"> </w:t>
      </w:r>
      <w:r w:rsidR="00A43940" w:rsidRPr="001001E6">
        <w:rPr>
          <w:rFonts w:ascii="Times New Roman" w:hAnsi="Times New Roman" w:cs="Times New Roman"/>
          <w:sz w:val="28"/>
        </w:rPr>
        <w:t>Piemēram, visā pasaulē sievietes veic vairāk mājasdarbus nekā vīrieši; sievietes lielākoties saņem vidēji mazāku atalgojumu nekā vīrieši; sabiedrībā ir uzskats, ka sievietes jau piedzimstot ir apveltītas ar mātes instinktu, bet vīrietis nav spējīgs parūpēties par mazu bērnu un tādēļ nav piemērots būt, piemēram, par audzinātāju bērnudārzā</w:t>
      </w:r>
      <w:r w:rsidR="001B2CE3">
        <w:rPr>
          <w:rFonts w:ascii="Times New Roman" w:hAnsi="Times New Roman" w:cs="Times New Roman"/>
          <w:sz w:val="28"/>
        </w:rPr>
        <w:t xml:space="preserve"> vai nevar </w:t>
      </w:r>
      <w:r w:rsidR="00C86412">
        <w:rPr>
          <w:rFonts w:ascii="Times New Roman" w:hAnsi="Times New Roman" w:cs="Times New Roman"/>
          <w:sz w:val="28"/>
        </w:rPr>
        <w:t>izmantot</w:t>
      </w:r>
      <w:r w:rsidR="001B2CE3">
        <w:rPr>
          <w:rFonts w:ascii="Times New Roman" w:hAnsi="Times New Roman" w:cs="Times New Roman"/>
          <w:sz w:val="28"/>
        </w:rPr>
        <w:t xml:space="preserve"> bērna kopšanas atvaļinājumu</w:t>
      </w:r>
      <w:r w:rsidR="00A43940" w:rsidRPr="001001E6">
        <w:rPr>
          <w:rFonts w:ascii="Times New Roman" w:hAnsi="Times New Roman" w:cs="Times New Roman"/>
          <w:sz w:val="28"/>
        </w:rPr>
        <w:t xml:space="preserve">. </w:t>
      </w:r>
      <w:r w:rsidR="00A43940">
        <w:rPr>
          <w:rFonts w:ascii="Times New Roman" w:hAnsi="Times New Roman" w:cs="Times New Roman"/>
          <w:b/>
          <w:sz w:val="28"/>
        </w:rPr>
        <w:t xml:space="preserve"> </w:t>
      </w:r>
      <w:r w:rsidR="00A43940" w:rsidRPr="00A43940">
        <w:rPr>
          <w:rFonts w:ascii="Times New Roman" w:hAnsi="Times New Roman" w:cs="Times New Roman"/>
          <w:sz w:val="28"/>
        </w:rPr>
        <w:t xml:space="preserve">Pētījumi liecina par to, ka </w:t>
      </w:r>
      <w:r w:rsidR="00A43940">
        <w:rPr>
          <w:rFonts w:ascii="Times New Roman" w:hAnsi="Times New Roman" w:cs="Times New Roman"/>
          <w:sz w:val="28"/>
        </w:rPr>
        <w:t>noteiktās</w:t>
      </w:r>
      <w:r w:rsidR="00A43940" w:rsidRPr="00A43940">
        <w:rPr>
          <w:rFonts w:ascii="Times New Roman" w:hAnsi="Times New Roman" w:cs="Times New Roman"/>
          <w:sz w:val="28"/>
        </w:rPr>
        <w:t xml:space="preserve"> </w:t>
      </w:r>
      <w:r w:rsidR="00EC26B5">
        <w:rPr>
          <w:rFonts w:ascii="Times New Roman" w:hAnsi="Times New Roman" w:cs="Times New Roman"/>
          <w:sz w:val="28"/>
        </w:rPr>
        <w:t xml:space="preserve">sabiedrībās veidojušies stereotipi par sieviešu otršķirīgu vai pakļautu lomu </w:t>
      </w:r>
      <w:r w:rsidR="00A43940" w:rsidRPr="00A43940">
        <w:rPr>
          <w:rFonts w:ascii="Times New Roman" w:hAnsi="Times New Roman" w:cs="Times New Roman"/>
          <w:sz w:val="28"/>
        </w:rPr>
        <w:t>vairo nevēlamu un kaitīgu praksi un veicina to, ka vardarbība pret sievietēm tiek uzskatīta par pieņemamu.</w:t>
      </w:r>
      <w:r w:rsidR="00DB63DD">
        <w:rPr>
          <w:rFonts w:ascii="Times New Roman" w:hAnsi="Times New Roman" w:cs="Times New Roman"/>
          <w:sz w:val="28"/>
        </w:rPr>
        <w:t xml:space="preserve"> Tā kā konvencija pievērš uzmanību vardarbības </w:t>
      </w:r>
      <w:proofErr w:type="spellStart"/>
      <w:r w:rsidR="00DB63DD">
        <w:rPr>
          <w:rFonts w:ascii="Times New Roman" w:hAnsi="Times New Roman" w:cs="Times New Roman"/>
          <w:sz w:val="28"/>
        </w:rPr>
        <w:t>prevencijai</w:t>
      </w:r>
      <w:proofErr w:type="spellEnd"/>
      <w:r w:rsidR="00DB63DD">
        <w:rPr>
          <w:rFonts w:ascii="Times New Roman" w:hAnsi="Times New Roman" w:cs="Times New Roman"/>
          <w:sz w:val="28"/>
        </w:rPr>
        <w:t>, tajā norādīts, ka plānojot rīcību, kas vērsta uz vardarbības mazināšanu, ir jāņem vērā sabiedrībā nostiprinātie stereotipi, dzimum</w:t>
      </w:r>
      <w:r w:rsidR="00922235">
        <w:rPr>
          <w:rFonts w:ascii="Times New Roman" w:hAnsi="Times New Roman" w:cs="Times New Roman"/>
          <w:sz w:val="28"/>
        </w:rPr>
        <w:t xml:space="preserve">u </w:t>
      </w:r>
      <w:r w:rsidR="00DB63DD">
        <w:rPr>
          <w:rFonts w:ascii="Times New Roman" w:hAnsi="Times New Roman" w:cs="Times New Roman"/>
          <w:sz w:val="28"/>
        </w:rPr>
        <w:t>lo</w:t>
      </w:r>
      <w:r w:rsidR="00B951C4">
        <w:rPr>
          <w:rFonts w:ascii="Times New Roman" w:hAnsi="Times New Roman" w:cs="Times New Roman"/>
          <w:sz w:val="28"/>
        </w:rPr>
        <w:t>mas un pastāvošā</w:t>
      </w:r>
      <w:r w:rsidR="00DB63DD">
        <w:rPr>
          <w:rFonts w:ascii="Times New Roman" w:hAnsi="Times New Roman" w:cs="Times New Roman"/>
          <w:sz w:val="28"/>
        </w:rPr>
        <w:t xml:space="preserve"> </w:t>
      </w:r>
      <w:r w:rsidR="001B2CE3">
        <w:rPr>
          <w:rFonts w:ascii="Times New Roman" w:hAnsi="Times New Roman" w:cs="Times New Roman"/>
          <w:sz w:val="28"/>
        </w:rPr>
        <w:t>sieviešu diskrimināciju. R</w:t>
      </w:r>
      <w:r w:rsidR="00DB63DD">
        <w:rPr>
          <w:rFonts w:ascii="Times New Roman" w:hAnsi="Times New Roman" w:cs="Times New Roman"/>
          <w:sz w:val="28"/>
        </w:rPr>
        <w:t xml:space="preserve">īcība, kas ņem vērā problēmas dažādus aspektus un skata vardarbību dzimumu nelīdztiesības kontekstā, būs mērķtiecīgāka. </w:t>
      </w:r>
    </w:p>
    <w:p w:rsidR="004E034A" w:rsidRDefault="004E034A" w:rsidP="00A43940">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Konvencijā </w:t>
      </w:r>
      <w:r w:rsidR="00DB6535">
        <w:rPr>
          <w:rFonts w:ascii="Times New Roman" w:hAnsi="Times New Roman" w:cs="Times New Roman"/>
          <w:sz w:val="28"/>
        </w:rPr>
        <w:t>vārds “</w:t>
      </w:r>
      <w:proofErr w:type="spellStart"/>
      <w:r w:rsidR="00DB6535">
        <w:rPr>
          <w:rFonts w:ascii="Times New Roman" w:hAnsi="Times New Roman" w:cs="Times New Roman"/>
          <w:sz w:val="28"/>
        </w:rPr>
        <w:t>gender</w:t>
      </w:r>
      <w:proofErr w:type="spellEnd"/>
      <w:r w:rsidR="00DB6535">
        <w:rPr>
          <w:rFonts w:ascii="Times New Roman" w:hAnsi="Times New Roman" w:cs="Times New Roman"/>
          <w:sz w:val="28"/>
        </w:rPr>
        <w:t xml:space="preserve">” </w:t>
      </w:r>
      <w:r w:rsidR="001B2CE3">
        <w:rPr>
          <w:rFonts w:ascii="Times New Roman" w:hAnsi="Times New Roman" w:cs="Times New Roman"/>
          <w:sz w:val="28"/>
        </w:rPr>
        <w:t>bieži</w:t>
      </w:r>
      <w:r w:rsidR="00DB6535">
        <w:rPr>
          <w:rFonts w:ascii="Times New Roman" w:hAnsi="Times New Roman" w:cs="Times New Roman"/>
          <w:sz w:val="28"/>
        </w:rPr>
        <w:t xml:space="preserve"> </w:t>
      </w:r>
      <w:r>
        <w:rPr>
          <w:rFonts w:ascii="Times New Roman" w:hAnsi="Times New Roman" w:cs="Times New Roman"/>
          <w:sz w:val="28"/>
        </w:rPr>
        <w:t xml:space="preserve">tiek lietots </w:t>
      </w:r>
      <w:r w:rsidR="00DB6535">
        <w:rPr>
          <w:rFonts w:ascii="Times New Roman" w:hAnsi="Times New Roman" w:cs="Times New Roman"/>
          <w:sz w:val="28"/>
        </w:rPr>
        <w:t>savienojumā ar citiem vārdiem, piemēram, “</w:t>
      </w:r>
      <w:proofErr w:type="spellStart"/>
      <w:r w:rsidR="00DB6535">
        <w:rPr>
          <w:rFonts w:ascii="Times New Roman" w:hAnsi="Times New Roman" w:cs="Times New Roman"/>
          <w:sz w:val="28"/>
        </w:rPr>
        <w:t>gender-based</w:t>
      </w:r>
      <w:proofErr w:type="spellEnd"/>
      <w:r w:rsidR="00DB6535">
        <w:rPr>
          <w:rFonts w:ascii="Times New Roman" w:hAnsi="Times New Roman" w:cs="Times New Roman"/>
          <w:sz w:val="28"/>
        </w:rPr>
        <w:t xml:space="preserve"> </w:t>
      </w:r>
      <w:proofErr w:type="spellStart"/>
      <w:r w:rsidR="00DB6535">
        <w:rPr>
          <w:rFonts w:ascii="Times New Roman" w:hAnsi="Times New Roman" w:cs="Times New Roman"/>
          <w:sz w:val="28"/>
        </w:rPr>
        <w:t>violence</w:t>
      </w:r>
      <w:proofErr w:type="spellEnd"/>
      <w:r w:rsidR="00DB6535">
        <w:rPr>
          <w:rFonts w:ascii="Times New Roman" w:hAnsi="Times New Roman" w:cs="Times New Roman"/>
          <w:sz w:val="28"/>
        </w:rPr>
        <w:t xml:space="preserve"> </w:t>
      </w:r>
      <w:proofErr w:type="spellStart"/>
      <w:r w:rsidR="00DB6535">
        <w:rPr>
          <w:rFonts w:ascii="Times New Roman" w:hAnsi="Times New Roman" w:cs="Times New Roman"/>
          <w:sz w:val="28"/>
        </w:rPr>
        <w:t>against</w:t>
      </w:r>
      <w:proofErr w:type="spellEnd"/>
      <w:r w:rsidR="00DB6535">
        <w:rPr>
          <w:rFonts w:ascii="Times New Roman" w:hAnsi="Times New Roman" w:cs="Times New Roman"/>
          <w:sz w:val="28"/>
        </w:rPr>
        <w:t xml:space="preserve"> </w:t>
      </w:r>
      <w:proofErr w:type="spellStart"/>
      <w:r w:rsidR="00DB6535">
        <w:rPr>
          <w:rFonts w:ascii="Times New Roman" w:hAnsi="Times New Roman" w:cs="Times New Roman"/>
          <w:sz w:val="28"/>
        </w:rPr>
        <w:t>women</w:t>
      </w:r>
      <w:proofErr w:type="spellEnd"/>
      <w:r w:rsidR="00DB6535">
        <w:rPr>
          <w:rFonts w:ascii="Times New Roman" w:hAnsi="Times New Roman" w:cs="Times New Roman"/>
          <w:sz w:val="28"/>
        </w:rPr>
        <w:t>” (</w:t>
      </w:r>
      <w:r>
        <w:rPr>
          <w:rFonts w:ascii="Times New Roman" w:hAnsi="Times New Roman" w:cs="Times New Roman"/>
          <w:sz w:val="28"/>
        </w:rPr>
        <w:t>„ar dzimumu saistīta vardarbība pret sievietēm”</w:t>
      </w:r>
      <w:r w:rsidR="00DB6535">
        <w:rPr>
          <w:rFonts w:ascii="Times New Roman" w:hAnsi="Times New Roman" w:cs="Times New Roman"/>
          <w:sz w:val="28"/>
        </w:rPr>
        <w:t>)</w:t>
      </w:r>
      <w:r>
        <w:rPr>
          <w:rFonts w:ascii="Times New Roman" w:hAnsi="Times New Roman" w:cs="Times New Roman"/>
          <w:sz w:val="28"/>
        </w:rPr>
        <w:t xml:space="preserve">. </w:t>
      </w:r>
    </w:p>
    <w:p w:rsidR="00382481" w:rsidRDefault="00382481" w:rsidP="00A43940">
      <w:pPr>
        <w:spacing w:after="0" w:line="240" w:lineRule="auto"/>
        <w:ind w:firstLine="720"/>
        <w:jc w:val="both"/>
        <w:rPr>
          <w:rFonts w:ascii="Times New Roman" w:hAnsi="Times New Roman" w:cs="Times New Roman"/>
          <w:sz w:val="28"/>
        </w:rPr>
      </w:pPr>
    </w:p>
    <w:p w:rsidR="00704A0C" w:rsidRPr="00354EE2" w:rsidRDefault="00210DD4" w:rsidP="00704A0C">
      <w:pPr>
        <w:spacing w:after="0" w:line="240" w:lineRule="auto"/>
        <w:jc w:val="both"/>
        <w:rPr>
          <w:rFonts w:ascii="Times New Roman" w:hAnsi="Times New Roman" w:cs="Times New Roman"/>
          <w:b/>
          <w:sz w:val="28"/>
        </w:rPr>
      </w:pPr>
      <w:r>
        <w:rPr>
          <w:rFonts w:ascii="Times New Roman" w:hAnsi="Times New Roman" w:cs="Times New Roman"/>
          <w:b/>
          <w:sz w:val="28"/>
        </w:rPr>
        <w:t xml:space="preserve">Ko konvencija saka par </w:t>
      </w:r>
      <w:r w:rsidR="00922235">
        <w:rPr>
          <w:rFonts w:ascii="Times New Roman" w:hAnsi="Times New Roman" w:cs="Times New Roman"/>
          <w:b/>
          <w:sz w:val="28"/>
        </w:rPr>
        <w:t>„</w:t>
      </w:r>
      <w:proofErr w:type="spellStart"/>
      <w:r w:rsidR="00922235">
        <w:rPr>
          <w:rFonts w:ascii="Times New Roman" w:hAnsi="Times New Roman" w:cs="Times New Roman"/>
          <w:b/>
          <w:sz w:val="28"/>
        </w:rPr>
        <w:t>genderisma</w:t>
      </w:r>
      <w:proofErr w:type="spellEnd"/>
      <w:r w:rsidR="00922235">
        <w:rPr>
          <w:rFonts w:ascii="Times New Roman" w:hAnsi="Times New Roman" w:cs="Times New Roman"/>
          <w:b/>
          <w:sz w:val="28"/>
        </w:rPr>
        <w:t xml:space="preserve"> </w:t>
      </w:r>
      <w:r>
        <w:rPr>
          <w:rFonts w:ascii="Times New Roman" w:hAnsi="Times New Roman" w:cs="Times New Roman"/>
          <w:b/>
          <w:sz w:val="28"/>
        </w:rPr>
        <w:t>ideoloģiju</w:t>
      </w:r>
      <w:r w:rsidR="00922235">
        <w:rPr>
          <w:rFonts w:ascii="Times New Roman" w:hAnsi="Times New Roman" w:cs="Times New Roman"/>
          <w:b/>
          <w:sz w:val="28"/>
        </w:rPr>
        <w:t>”</w:t>
      </w:r>
      <w:r w:rsidR="00704A0C" w:rsidRPr="00354EE2">
        <w:rPr>
          <w:rFonts w:ascii="Times New Roman" w:hAnsi="Times New Roman" w:cs="Times New Roman"/>
          <w:b/>
          <w:sz w:val="28"/>
        </w:rPr>
        <w:t xml:space="preserve">? </w:t>
      </w:r>
    </w:p>
    <w:p w:rsidR="00207599" w:rsidRDefault="00210DD4" w:rsidP="00696B8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Konvencijā netiek lietoti vārdi “</w:t>
      </w:r>
      <w:proofErr w:type="spellStart"/>
      <w:r>
        <w:rPr>
          <w:rFonts w:ascii="Times New Roman" w:hAnsi="Times New Roman" w:cs="Times New Roman"/>
          <w:color w:val="000000"/>
          <w:sz w:val="28"/>
          <w:szCs w:val="28"/>
        </w:rPr>
        <w:t>genderisma</w:t>
      </w:r>
      <w:proofErr w:type="spellEnd"/>
      <w:r>
        <w:rPr>
          <w:rFonts w:ascii="Times New Roman" w:hAnsi="Times New Roman" w:cs="Times New Roman"/>
          <w:color w:val="000000"/>
          <w:sz w:val="28"/>
          <w:szCs w:val="28"/>
        </w:rPr>
        <w:t xml:space="preserve"> ideoloģija” vai “</w:t>
      </w:r>
      <w:proofErr w:type="spellStart"/>
      <w:r>
        <w:rPr>
          <w:rFonts w:ascii="Times New Roman" w:hAnsi="Times New Roman" w:cs="Times New Roman"/>
          <w:color w:val="000000"/>
          <w:sz w:val="28"/>
          <w:szCs w:val="28"/>
        </w:rPr>
        <w:t>genderisms</w:t>
      </w:r>
      <w:proofErr w:type="spellEnd"/>
      <w:r>
        <w:rPr>
          <w:rFonts w:ascii="Times New Roman" w:hAnsi="Times New Roman" w:cs="Times New Roman"/>
          <w:color w:val="000000"/>
          <w:sz w:val="28"/>
          <w:szCs w:val="28"/>
        </w:rPr>
        <w:t>”. Akadēmiskajā literatūrā</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vai juridiskajos tekstos šād</w:t>
      </w:r>
      <w:r w:rsidR="00922235">
        <w:rPr>
          <w:rFonts w:ascii="Times New Roman" w:hAnsi="Times New Roman" w:cs="Times New Roman"/>
          <w:color w:val="000000"/>
          <w:sz w:val="28"/>
          <w:szCs w:val="28"/>
        </w:rPr>
        <w:t>s termins netiek l</w:t>
      </w:r>
      <w:r>
        <w:rPr>
          <w:rFonts w:ascii="Times New Roman" w:hAnsi="Times New Roman" w:cs="Times New Roman"/>
          <w:color w:val="000000"/>
          <w:sz w:val="28"/>
          <w:szCs w:val="28"/>
        </w:rPr>
        <w:t>ieto</w:t>
      </w:r>
      <w:r w:rsidR="00922235">
        <w:rPr>
          <w:rFonts w:ascii="Times New Roman" w:hAnsi="Times New Roman" w:cs="Times New Roman"/>
          <w:color w:val="000000"/>
          <w:sz w:val="28"/>
          <w:szCs w:val="28"/>
        </w:rPr>
        <w:t>ts</w:t>
      </w:r>
      <w:r>
        <w:rPr>
          <w:rFonts w:ascii="Times New Roman" w:hAnsi="Times New Roman" w:cs="Times New Roman"/>
          <w:color w:val="000000"/>
          <w:sz w:val="28"/>
          <w:szCs w:val="28"/>
        </w:rPr>
        <w:t>. Nav skaidrs, kas vispār tiek apzīmēts ar “</w:t>
      </w:r>
      <w:proofErr w:type="spellStart"/>
      <w:r>
        <w:rPr>
          <w:rFonts w:ascii="Times New Roman" w:hAnsi="Times New Roman" w:cs="Times New Roman"/>
          <w:color w:val="000000"/>
          <w:sz w:val="28"/>
          <w:szCs w:val="28"/>
        </w:rPr>
        <w:t>genderisma</w:t>
      </w:r>
      <w:proofErr w:type="spellEnd"/>
      <w:r>
        <w:rPr>
          <w:rFonts w:ascii="Times New Roman" w:hAnsi="Times New Roman" w:cs="Times New Roman"/>
          <w:color w:val="000000"/>
          <w:sz w:val="28"/>
          <w:szCs w:val="28"/>
        </w:rPr>
        <w:t xml:space="preserve"> ideoloģiju” vai “</w:t>
      </w:r>
      <w:proofErr w:type="spellStart"/>
      <w:r>
        <w:rPr>
          <w:rFonts w:ascii="Times New Roman" w:hAnsi="Times New Roman" w:cs="Times New Roman"/>
          <w:color w:val="000000"/>
          <w:sz w:val="28"/>
          <w:szCs w:val="28"/>
        </w:rPr>
        <w:t>genderismu</w:t>
      </w:r>
      <w:proofErr w:type="spellEnd"/>
      <w:r>
        <w:rPr>
          <w:rFonts w:ascii="Times New Roman" w:hAnsi="Times New Roman" w:cs="Times New Roman"/>
          <w:color w:val="000000"/>
          <w:sz w:val="28"/>
          <w:szCs w:val="28"/>
        </w:rPr>
        <w:t xml:space="preserve">”. </w:t>
      </w:r>
    </w:p>
    <w:p w:rsidR="00210DD4" w:rsidRDefault="00210DD4" w:rsidP="00696B80">
      <w:pPr>
        <w:spacing w:after="0" w:line="240" w:lineRule="auto"/>
        <w:jc w:val="both"/>
        <w:rPr>
          <w:rFonts w:ascii="Times New Roman" w:hAnsi="Times New Roman" w:cs="Times New Roman"/>
          <w:b/>
          <w:sz w:val="28"/>
        </w:rPr>
      </w:pPr>
    </w:p>
    <w:p w:rsidR="007B563A" w:rsidRPr="001001E6" w:rsidRDefault="007B563A" w:rsidP="00696B80">
      <w:pPr>
        <w:spacing w:after="0" w:line="240" w:lineRule="auto"/>
        <w:jc w:val="both"/>
        <w:rPr>
          <w:rFonts w:ascii="Times New Roman" w:hAnsi="Times New Roman" w:cs="Times New Roman"/>
          <w:b/>
          <w:sz w:val="28"/>
        </w:rPr>
      </w:pPr>
      <w:r w:rsidRPr="001001E6">
        <w:rPr>
          <w:rFonts w:ascii="Times New Roman" w:hAnsi="Times New Roman" w:cs="Times New Roman"/>
          <w:b/>
          <w:sz w:val="28"/>
        </w:rPr>
        <w:lastRenderedPageBreak/>
        <w:t>Ko nozī</w:t>
      </w:r>
      <w:r w:rsidR="00BC6A76">
        <w:rPr>
          <w:rFonts w:ascii="Times New Roman" w:hAnsi="Times New Roman" w:cs="Times New Roman"/>
          <w:b/>
          <w:sz w:val="28"/>
        </w:rPr>
        <w:t>mē Stambulas konvencijā lietotais</w:t>
      </w:r>
      <w:r w:rsidRPr="001001E6">
        <w:rPr>
          <w:rFonts w:ascii="Times New Roman" w:hAnsi="Times New Roman" w:cs="Times New Roman"/>
          <w:b/>
          <w:sz w:val="28"/>
        </w:rPr>
        <w:t xml:space="preserve"> </w:t>
      </w:r>
      <w:r w:rsidR="00BC6A76">
        <w:rPr>
          <w:rFonts w:ascii="Times New Roman" w:hAnsi="Times New Roman" w:cs="Times New Roman"/>
          <w:b/>
          <w:sz w:val="28"/>
        </w:rPr>
        <w:t>termins</w:t>
      </w:r>
      <w:r w:rsidRPr="001001E6">
        <w:rPr>
          <w:rFonts w:ascii="Times New Roman" w:hAnsi="Times New Roman" w:cs="Times New Roman"/>
          <w:b/>
          <w:sz w:val="28"/>
        </w:rPr>
        <w:t xml:space="preserve"> „dzimuma identitāte”? </w:t>
      </w:r>
    </w:p>
    <w:p w:rsidR="00704A0C" w:rsidRPr="001001E6" w:rsidRDefault="001F60CF" w:rsidP="00704A0C">
      <w:pPr>
        <w:spacing w:after="0" w:line="240" w:lineRule="auto"/>
        <w:ind w:firstLine="720"/>
        <w:jc w:val="both"/>
        <w:rPr>
          <w:rFonts w:ascii="Times New Roman" w:hAnsi="Times New Roman" w:cs="Times New Roman"/>
          <w:sz w:val="28"/>
        </w:rPr>
      </w:pPr>
      <w:r w:rsidRPr="001001E6">
        <w:rPr>
          <w:rFonts w:ascii="Times New Roman" w:hAnsi="Times New Roman" w:cs="Times New Roman"/>
          <w:sz w:val="28"/>
        </w:rPr>
        <w:t>Konvencija paredz diskriminācijas aizliegumu pēc dažādām pazīmēm, tai skaitā tādām kā dzimums, sociālais dzimums (dzimte) un dzimuma identitāte (</w:t>
      </w:r>
      <w:r w:rsidRPr="001001E6">
        <w:rPr>
          <w:rFonts w:ascii="Times New Roman" w:hAnsi="Times New Roman" w:cs="Times New Roman"/>
          <w:i/>
          <w:sz w:val="28"/>
        </w:rPr>
        <w:t>ang</w:t>
      </w:r>
      <w:r w:rsidR="007F0CD8" w:rsidRPr="001001E6">
        <w:rPr>
          <w:rFonts w:ascii="Times New Roman" w:hAnsi="Times New Roman" w:cs="Times New Roman"/>
          <w:i/>
          <w:sz w:val="28"/>
        </w:rPr>
        <w:t xml:space="preserve">ļu val. </w:t>
      </w:r>
      <w:r w:rsidRPr="001001E6">
        <w:rPr>
          <w:rFonts w:ascii="Times New Roman" w:hAnsi="Times New Roman" w:cs="Times New Roman"/>
          <w:i/>
          <w:sz w:val="28"/>
        </w:rPr>
        <w:t xml:space="preserve">– </w:t>
      </w:r>
      <w:proofErr w:type="spellStart"/>
      <w:r w:rsidRPr="001001E6">
        <w:rPr>
          <w:rFonts w:ascii="Times New Roman" w:hAnsi="Times New Roman" w:cs="Times New Roman"/>
          <w:i/>
          <w:sz w:val="28"/>
        </w:rPr>
        <w:t>gender</w:t>
      </w:r>
      <w:proofErr w:type="spellEnd"/>
      <w:r w:rsidRPr="001001E6">
        <w:rPr>
          <w:rFonts w:ascii="Times New Roman" w:hAnsi="Times New Roman" w:cs="Times New Roman"/>
          <w:i/>
          <w:sz w:val="28"/>
        </w:rPr>
        <w:t xml:space="preserve"> </w:t>
      </w:r>
      <w:proofErr w:type="spellStart"/>
      <w:r w:rsidRPr="001001E6">
        <w:rPr>
          <w:rFonts w:ascii="Times New Roman" w:hAnsi="Times New Roman" w:cs="Times New Roman"/>
          <w:i/>
          <w:sz w:val="28"/>
        </w:rPr>
        <w:t>identity</w:t>
      </w:r>
      <w:proofErr w:type="spellEnd"/>
      <w:r w:rsidRPr="001001E6">
        <w:rPr>
          <w:rFonts w:ascii="Times New Roman" w:hAnsi="Times New Roman" w:cs="Times New Roman"/>
          <w:i/>
          <w:sz w:val="28"/>
        </w:rPr>
        <w:t>)</w:t>
      </w:r>
      <w:r w:rsidRPr="001001E6">
        <w:rPr>
          <w:rFonts w:ascii="Times New Roman" w:hAnsi="Times New Roman" w:cs="Times New Roman"/>
          <w:sz w:val="28"/>
        </w:rPr>
        <w:t xml:space="preserve">. </w:t>
      </w:r>
      <w:r w:rsidR="00704A0C" w:rsidRPr="00BC6A76">
        <w:rPr>
          <w:rFonts w:ascii="Times New Roman" w:hAnsi="Times New Roman" w:cs="Times New Roman"/>
          <w:sz w:val="28"/>
        </w:rPr>
        <w:t xml:space="preserve">Ar vārdiem </w:t>
      </w:r>
      <w:r w:rsidR="00704A0C" w:rsidRPr="00BC6A76">
        <w:rPr>
          <w:rFonts w:ascii="Times New Roman" w:hAnsi="Times New Roman" w:cs="Times New Roman"/>
          <w:i/>
          <w:sz w:val="28"/>
        </w:rPr>
        <w:t>„dzimuma identitāte”</w:t>
      </w:r>
      <w:r w:rsidR="00704A0C" w:rsidRPr="00BC6A76">
        <w:rPr>
          <w:rFonts w:ascii="Times New Roman" w:hAnsi="Times New Roman" w:cs="Times New Roman"/>
          <w:sz w:val="28"/>
        </w:rPr>
        <w:t xml:space="preserve"> t</w:t>
      </w:r>
      <w:r w:rsidR="00922235">
        <w:rPr>
          <w:rFonts w:ascii="Times New Roman" w:hAnsi="Times New Roman" w:cs="Times New Roman"/>
          <w:sz w:val="28"/>
        </w:rPr>
        <w:t>iek apzīmētas cilvēka personiskās</w:t>
      </w:r>
      <w:r w:rsidR="00704A0C" w:rsidRPr="00082E06">
        <w:rPr>
          <w:rFonts w:ascii="Times New Roman" w:hAnsi="Times New Roman" w:cs="Times New Roman"/>
          <w:sz w:val="28"/>
        </w:rPr>
        <w:t xml:space="preserve"> izjūtas par savu dzimumu, kas var sakrist</w:t>
      </w:r>
      <w:r w:rsidR="00704A0C">
        <w:rPr>
          <w:rFonts w:ascii="Times New Roman" w:hAnsi="Times New Roman" w:cs="Times New Roman"/>
          <w:sz w:val="28"/>
        </w:rPr>
        <w:t xml:space="preserve"> ar bioloģisko dzimumu</w:t>
      </w:r>
      <w:r w:rsidR="00704A0C" w:rsidRPr="00082E06">
        <w:rPr>
          <w:rFonts w:ascii="Times New Roman" w:hAnsi="Times New Roman" w:cs="Times New Roman"/>
          <w:sz w:val="28"/>
        </w:rPr>
        <w:t xml:space="preserve">, bet var arī nesakrist </w:t>
      </w:r>
      <w:r w:rsidR="00704A0C">
        <w:rPr>
          <w:rFonts w:ascii="Times New Roman" w:hAnsi="Times New Roman" w:cs="Times New Roman"/>
          <w:sz w:val="28"/>
        </w:rPr>
        <w:t>(piemēram, transseksuāļi</w:t>
      </w:r>
      <w:r w:rsidR="00BD2E80">
        <w:rPr>
          <w:rFonts w:ascii="Times New Roman" w:hAnsi="Times New Roman" w:cs="Times New Roman"/>
          <w:sz w:val="28"/>
        </w:rPr>
        <w:t>em</w:t>
      </w:r>
      <w:r w:rsidR="00704A0C">
        <w:rPr>
          <w:rFonts w:ascii="Times New Roman" w:hAnsi="Times New Roman" w:cs="Times New Roman"/>
          <w:sz w:val="28"/>
        </w:rPr>
        <w:t>)</w:t>
      </w:r>
      <w:r w:rsidR="00704A0C" w:rsidRPr="00082E06">
        <w:rPr>
          <w:rFonts w:ascii="Times New Roman" w:hAnsi="Times New Roman" w:cs="Times New Roman"/>
          <w:sz w:val="28"/>
        </w:rPr>
        <w:t>.</w:t>
      </w:r>
      <w:r w:rsidR="00704A0C">
        <w:rPr>
          <w:rFonts w:ascii="Times New Roman" w:hAnsi="Times New Roman" w:cs="Times New Roman"/>
          <w:sz w:val="28"/>
        </w:rPr>
        <w:t xml:space="preserve"> </w:t>
      </w:r>
      <w:r w:rsidR="00704A0C" w:rsidRPr="00082E06">
        <w:rPr>
          <w:rFonts w:ascii="Times New Roman" w:hAnsi="Times New Roman" w:cs="Times New Roman"/>
          <w:sz w:val="28"/>
        </w:rPr>
        <w:t xml:space="preserve">„Dzimuma identitāte” nav tas pats, kas ir „dzimumorientācija” </w:t>
      </w:r>
      <w:r w:rsidR="00704A0C" w:rsidRPr="00082E06">
        <w:rPr>
          <w:rFonts w:ascii="Times New Roman" w:hAnsi="Times New Roman" w:cs="Times New Roman"/>
          <w:i/>
          <w:sz w:val="28"/>
        </w:rPr>
        <w:t xml:space="preserve">(angļu val.- </w:t>
      </w:r>
      <w:proofErr w:type="spellStart"/>
      <w:r w:rsidR="00704A0C" w:rsidRPr="00082E06">
        <w:rPr>
          <w:rFonts w:ascii="Times New Roman" w:hAnsi="Times New Roman" w:cs="Times New Roman"/>
          <w:i/>
          <w:sz w:val="28"/>
        </w:rPr>
        <w:t>sexual</w:t>
      </w:r>
      <w:proofErr w:type="spellEnd"/>
      <w:r w:rsidR="00704A0C" w:rsidRPr="00082E06">
        <w:rPr>
          <w:rFonts w:ascii="Times New Roman" w:hAnsi="Times New Roman" w:cs="Times New Roman"/>
          <w:i/>
          <w:sz w:val="28"/>
        </w:rPr>
        <w:t xml:space="preserve"> </w:t>
      </w:r>
      <w:proofErr w:type="spellStart"/>
      <w:r w:rsidR="00704A0C" w:rsidRPr="00082E06">
        <w:rPr>
          <w:rFonts w:ascii="Times New Roman" w:hAnsi="Times New Roman" w:cs="Times New Roman"/>
          <w:i/>
          <w:sz w:val="28"/>
        </w:rPr>
        <w:t>orientation</w:t>
      </w:r>
      <w:proofErr w:type="spellEnd"/>
      <w:r w:rsidR="00704A0C" w:rsidRPr="00082E06">
        <w:rPr>
          <w:rFonts w:ascii="Times New Roman" w:hAnsi="Times New Roman" w:cs="Times New Roman"/>
          <w:i/>
          <w:sz w:val="28"/>
        </w:rPr>
        <w:t>)</w:t>
      </w:r>
      <w:r w:rsidR="00704A0C" w:rsidRPr="00082E06">
        <w:rPr>
          <w:rFonts w:ascii="Times New Roman" w:hAnsi="Times New Roman" w:cs="Times New Roman"/>
          <w:sz w:val="28"/>
        </w:rPr>
        <w:t>. Dzimumorientācija attiecas uz cilvēka emocionālu un seksuālu tieksmi pret noteiktā dzimuma personām</w:t>
      </w:r>
      <w:r w:rsidR="00704A0C">
        <w:rPr>
          <w:rFonts w:ascii="Times New Roman" w:hAnsi="Times New Roman" w:cs="Times New Roman"/>
          <w:sz w:val="28"/>
        </w:rPr>
        <w:t xml:space="preserve"> (piemēram, heteroseksuāla vai homoseksuāla orientācija)</w:t>
      </w:r>
      <w:r w:rsidR="00704A0C" w:rsidRPr="00082E06">
        <w:rPr>
          <w:rFonts w:ascii="Times New Roman" w:hAnsi="Times New Roman" w:cs="Times New Roman"/>
          <w:sz w:val="28"/>
        </w:rPr>
        <w:t>.</w:t>
      </w:r>
      <w:r w:rsidR="00704A0C">
        <w:rPr>
          <w:rFonts w:ascii="Times New Roman" w:hAnsi="Times New Roman" w:cs="Times New Roman"/>
          <w:sz w:val="28"/>
        </w:rPr>
        <w:t xml:space="preserve"> </w:t>
      </w:r>
      <w:r w:rsidR="00704A0C" w:rsidRPr="004C1203">
        <w:rPr>
          <w:rFonts w:ascii="Times New Roman" w:hAnsi="Times New Roman" w:cs="Times New Roman"/>
          <w:color w:val="000000"/>
          <w:sz w:val="28"/>
          <w:szCs w:val="28"/>
        </w:rPr>
        <w:t>Vēl aizvien nav pilnīgi skaidri zināms, kas un kā nosaka cilvēka dzimumorientāciju un dzimum</w:t>
      </w:r>
      <w:r w:rsidR="00704A0C">
        <w:rPr>
          <w:rFonts w:ascii="Times New Roman" w:hAnsi="Times New Roman" w:cs="Times New Roman"/>
          <w:color w:val="000000"/>
          <w:sz w:val="28"/>
          <w:szCs w:val="28"/>
        </w:rPr>
        <w:t xml:space="preserve">a </w:t>
      </w:r>
      <w:r w:rsidR="00704A0C" w:rsidRPr="004C1203">
        <w:rPr>
          <w:rFonts w:ascii="Times New Roman" w:hAnsi="Times New Roman" w:cs="Times New Roman"/>
          <w:color w:val="000000"/>
          <w:sz w:val="28"/>
          <w:szCs w:val="28"/>
        </w:rPr>
        <w:t>identitāti, bet esoš</w:t>
      </w:r>
      <w:r w:rsidR="00704A0C">
        <w:rPr>
          <w:rFonts w:ascii="Times New Roman" w:hAnsi="Times New Roman" w:cs="Times New Roman"/>
          <w:color w:val="000000"/>
          <w:sz w:val="28"/>
          <w:szCs w:val="28"/>
        </w:rPr>
        <w:t>ie pētījumi vedina domāt, ka tās pamatā</w:t>
      </w:r>
      <w:r w:rsidR="00704A0C" w:rsidRPr="004C1203">
        <w:rPr>
          <w:rFonts w:ascii="Times New Roman" w:hAnsi="Times New Roman" w:cs="Times New Roman"/>
          <w:color w:val="000000"/>
          <w:sz w:val="28"/>
          <w:szCs w:val="28"/>
        </w:rPr>
        <w:t xml:space="preserve"> ir ģenētiski un/vai hormonāli iemesli, kas ietekmē cilvēk</w:t>
      </w:r>
      <w:r w:rsidR="00704A0C">
        <w:rPr>
          <w:rFonts w:ascii="Times New Roman" w:hAnsi="Times New Roman" w:cs="Times New Roman"/>
          <w:color w:val="000000"/>
          <w:sz w:val="28"/>
          <w:szCs w:val="28"/>
        </w:rPr>
        <w:t>a</w:t>
      </w:r>
      <w:r w:rsidR="00704A0C" w:rsidRPr="004C1203">
        <w:rPr>
          <w:rFonts w:ascii="Times New Roman" w:hAnsi="Times New Roman" w:cs="Times New Roman"/>
          <w:color w:val="000000"/>
          <w:sz w:val="28"/>
          <w:szCs w:val="28"/>
        </w:rPr>
        <w:t xml:space="preserve"> aug</w:t>
      </w:r>
      <w:r w:rsidR="00704A0C">
        <w:rPr>
          <w:rFonts w:ascii="Times New Roman" w:hAnsi="Times New Roman" w:cs="Times New Roman"/>
          <w:color w:val="000000"/>
          <w:sz w:val="28"/>
          <w:szCs w:val="28"/>
        </w:rPr>
        <w:t>li tā</w:t>
      </w:r>
      <w:r w:rsidR="00704A0C" w:rsidRPr="004C1203">
        <w:rPr>
          <w:rFonts w:ascii="Times New Roman" w:hAnsi="Times New Roman" w:cs="Times New Roman"/>
          <w:color w:val="000000"/>
          <w:sz w:val="28"/>
          <w:szCs w:val="28"/>
        </w:rPr>
        <w:t xml:space="preserve"> veidošanās procesā</w:t>
      </w:r>
      <w:r w:rsidR="00704A0C">
        <w:rPr>
          <w:rFonts w:ascii="Times New Roman" w:hAnsi="Times New Roman" w:cs="Times New Roman"/>
          <w:color w:val="000000"/>
          <w:sz w:val="28"/>
          <w:szCs w:val="28"/>
        </w:rPr>
        <w:t>, ko</w:t>
      </w:r>
      <w:r w:rsidR="00704A0C" w:rsidRPr="004C1203">
        <w:rPr>
          <w:rFonts w:ascii="Times New Roman" w:hAnsi="Times New Roman" w:cs="Times New Roman"/>
          <w:color w:val="000000"/>
          <w:sz w:val="28"/>
          <w:szCs w:val="28"/>
        </w:rPr>
        <w:t xml:space="preserve"> ir neiespējam</w:t>
      </w:r>
      <w:r w:rsidR="00704A0C">
        <w:rPr>
          <w:rFonts w:ascii="Times New Roman" w:hAnsi="Times New Roman" w:cs="Times New Roman"/>
          <w:color w:val="000000"/>
          <w:sz w:val="28"/>
          <w:szCs w:val="28"/>
        </w:rPr>
        <w:t>i - vai arī ļoti grūti - mainīt.</w:t>
      </w:r>
    </w:p>
    <w:p w:rsidR="00354EE2" w:rsidRDefault="00354EE2" w:rsidP="001F60CF">
      <w:pPr>
        <w:spacing w:after="0" w:line="240" w:lineRule="auto"/>
        <w:jc w:val="both"/>
        <w:rPr>
          <w:rFonts w:ascii="Times New Roman" w:hAnsi="Times New Roman" w:cs="Times New Roman"/>
          <w:sz w:val="28"/>
        </w:rPr>
      </w:pPr>
    </w:p>
    <w:p w:rsidR="0039523A" w:rsidRPr="001001E6" w:rsidRDefault="004A50FC" w:rsidP="001F60CF">
      <w:pPr>
        <w:spacing w:after="0" w:line="240" w:lineRule="auto"/>
        <w:jc w:val="both"/>
        <w:rPr>
          <w:rFonts w:ascii="Times New Roman" w:hAnsi="Times New Roman" w:cs="Times New Roman"/>
          <w:b/>
          <w:color w:val="000000"/>
          <w:sz w:val="28"/>
          <w:szCs w:val="28"/>
        </w:rPr>
      </w:pPr>
      <w:r w:rsidRPr="004A50FC">
        <w:rPr>
          <w:rFonts w:ascii="Times New Roman" w:hAnsi="Times New Roman" w:cs="Times New Roman"/>
          <w:b/>
          <w:sz w:val="28"/>
        </w:rPr>
        <w:t xml:space="preserve">Vai ir pamats </w:t>
      </w:r>
      <w:r w:rsidR="001D077A">
        <w:rPr>
          <w:rFonts w:ascii="Times New Roman" w:hAnsi="Times New Roman" w:cs="Times New Roman"/>
          <w:b/>
          <w:sz w:val="28"/>
        </w:rPr>
        <w:t>publiskajā telpā izskanējušām</w:t>
      </w:r>
      <w:r w:rsidRPr="004A50FC">
        <w:rPr>
          <w:rFonts w:ascii="Times New Roman" w:hAnsi="Times New Roman" w:cs="Times New Roman"/>
          <w:b/>
          <w:sz w:val="28"/>
        </w:rPr>
        <w:t xml:space="preserve"> bažām, ka,</w:t>
      </w:r>
      <w:r w:rsidR="0039523A" w:rsidRPr="004A50FC">
        <w:rPr>
          <w:rFonts w:ascii="Times New Roman" w:hAnsi="Times New Roman" w:cs="Times New Roman"/>
          <w:b/>
          <w:color w:val="000000"/>
          <w:sz w:val="28"/>
          <w:szCs w:val="28"/>
        </w:rPr>
        <w:t xml:space="preserve"> p</w:t>
      </w:r>
      <w:r w:rsidR="0039523A" w:rsidRPr="001001E6">
        <w:rPr>
          <w:rFonts w:ascii="Times New Roman" w:hAnsi="Times New Roman" w:cs="Times New Roman"/>
          <w:b/>
          <w:color w:val="000000"/>
          <w:sz w:val="28"/>
          <w:szCs w:val="28"/>
        </w:rPr>
        <w:t xml:space="preserve">ievienojoties Stambulas konvencijai, Latvijai </w:t>
      </w:r>
      <w:r>
        <w:rPr>
          <w:rFonts w:ascii="Times New Roman" w:hAnsi="Times New Roman" w:cs="Times New Roman"/>
          <w:b/>
          <w:color w:val="000000"/>
          <w:sz w:val="28"/>
          <w:szCs w:val="28"/>
        </w:rPr>
        <w:t>būšot</w:t>
      </w:r>
      <w:r w:rsidR="003375CE">
        <w:rPr>
          <w:rFonts w:ascii="Times New Roman" w:hAnsi="Times New Roman" w:cs="Times New Roman"/>
          <w:b/>
          <w:color w:val="000000"/>
          <w:sz w:val="28"/>
          <w:szCs w:val="28"/>
        </w:rPr>
        <w:t xml:space="preserve"> </w:t>
      </w:r>
      <w:r w:rsidR="0039523A" w:rsidRPr="001001E6">
        <w:rPr>
          <w:rFonts w:ascii="Times New Roman" w:hAnsi="Times New Roman" w:cs="Times New Roman"/>
          <w:b/>
          <w:color w:val="000000"/>
          <w:sz w:val="28"/>
          <w:szCs w:val="28"/>
        </w:rPr>
        <w:t xml:space="preserve">jāveic </w:t>
      </w:r>
      <w:r>
        <w:rPr>
          <w:rFonts w:ascii="Times New Roman" w:hAnsi="Times New Roman" w:cs="Times New Roman"/>
          <w:b/>
          <w:color w:val="000000"/>
          <w:sz w:val="28"/>
          <w:szCs w:val="28"/>
        </w:rPr>
        <w:t>grozījumi</w:t>
      </w:r>
      <w:r w:rsidR="0039523A" w:rsidRPr="001001E6">
        <w:rPr>
          <w:rFonts w:ascii="Times New Roman" w:hAnsi="Times New Roman" w:cs="Times New Roman"/>
          <w:b/>
          <w:color w:val="000000"/>
          <w:sz w:val="28"/>
          <w:szCs w:val="28"/>
        </w:rPr>
        <w:t xml:space="preserve"> tiesību aktos, lai </w:t>
      </w:r>
      <w:r>
        <w:rPr>
          <w:rFonts w:ascii="Times New Roman" w:hAnsi="Times New Roman" w:cs="Times New Roman"/>
          <w:b/>
          <w:color w:val="000000"/>
          <w:sz w:val="28"/>
          <w:szCs w:val="28"/>
        </w:rPr>
        <w:t>mainītu vārda</w:t>
      </w:r>
      <w:r w:rsidR="0039523A" w:rsidRPr="001001E6">
        <w:rPr>
          <w:rFonts w:ascii="Times New Roman" w:hAnsi="Times New Roman" w:cs="Times New Roman"/>
          <w:b/>
          <w:color w:val="000000"/>
          <w:sz w:val="28"/>
          <w:szCs w:val="28"/>
        </w:rPr>
        <w:t xml:space="preserve"> "dzimums"</w:t>
      </w:r>
      <w:r>
        <w:rPr>
          <w:rFonts w:ascii="Times New Roman" w:hAnsi="Times New Roman" w:cs="Times New Roman"/>
          <w:b/>
          <w:color w:val="000000"/>
          <w:sz w:val="28"/>
          <w:szCs w:val="28"/>
        </w:rPr>
        <w:t xml:space="preserve"> izpratni, legalizētu poligāmiju</w:t>
      </w:r>
      <w:r w:rsidR="009A5765">
        <w:rPr>
          <w:rFonts w:ascii="Times New Roman" w:hAnsi="Times New Roman" w:cs="Times New Roman"/>
          <w:b/>
          <w:color w:val="000000"/>
          <w:sz w:val="28"/>
          <w:szCs w:val="28"/>
        </w:rPr>
        <w:t xml:space="preserve"> (daudzsievību)</w:t>
      </w:r>
      <w:r w:rsidR="00215070">
        <w:rPr>
          <w:rFonts w:ascii="Times New Roman" w:hAnsi="Times New Roman" w:cs="Times New Roman"/>
          <w:b/>
          <w:color w:val="000000"/>
          <w:sz w:val="28"/>
          <w:szCs w:val="28"/>
        </w:rPr>
        <w:t xml:space="preserve"> un viendzimuma </w:t>
      </w:r>
      <w:r w:rsidR="00BD6914">
        <w:rPr>
          <w:rFonts w:ascii="Times New Roman" w:hAnsi="Times New Roman" w:cs="Times New Roman"/>
          <w:b/>
          <w:color w:val="000000"/>
          <w:sz w:val="28"/>
          <w:szCs w:val="28"/>
        </w:rPr>
        <w:t>partner</w:t>
      </w:r>
      <w:r w:rsidR="00215070">
        <w:rPr>
          <w:rFonts w:ascii="Times New Roman" w:hAnsi="Times New Roman" w:cs="Times New Roman"/>
          <w:b/>
          <w:color w:val="000000"/>
          <w:sz w:val="28"/>
          <w:szCs w:val="28"/>
        </w:rPr>
        <w:t>attiecības,</w:t>
      </w:r>
      <w:r>
        <w:rPr>
          <w:rFonts w:ascii="Times New Roman" w:hAnsi="Times New Roman" w:cs="Times New Roman"/>
          <w:b/>
          <w:color w:val="000000"/>
          <w:sz w:val="28"/>
          <w:szCs w:val="28"/>
        </w:rPr>
        <w:t xml:space="preserve"> atļautu vīriešiem lietot sieviešu tualetes</w:t>
      </w:r>
      <w:r w:rsidR="00191AA4">
        <w:rPr>
          <w:rFonts w:ascii="Times New Roman" w:hAnsi="Times New Roman" w:cs="Times New Roman"/>
          <w:b/>
          <w:color w:val="000000"/>
          <w:sz w:val="28"/>
          <w:szCs w:val="28"/>
        </w:rPr>
        <w:t>, izmanītu izglītības programmas</w:t>
      </w:r>
      <w:r w:rsidR="0039523A" w:rsidRPr="001001E6">
        <w:rPr>
          <w:rFonts w:ascii="Times New Roman" w:hAnsi="Times New Roman" w:cs="Times New Roman"/>
          <w:b/>
          <w:color w:val="000000"/>
          <w:sz w:val="28"/>
          <w:szCs w:val="28"/>
        </w:rPr>
        <w:t>?</w:t>
      </w:r>
    </w:p>
    <w:p w:rsidR="004A50FC" w:rsidRDefault="004A50FC" w:rsidP="004A50FC">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Nē, šādām bažām nav pamata. </w:t>
      </w:r>
    </w:p>
    <w:p w:rsidR="00E84E91" w:rsidRPr="00E84E91" w:rsidRDefault="00AA029C" w:rsidP="00E84E91">
      <w:pPr>
        <w:spacing w:after="0" w:line="24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P</w:t>
      </w:r>
      <w:r w:rsidR="008107C4">
        <w:rPr>
          <w:rFonts w:ascii="Times New Roman" w:hAnsi="Times New Roman" w:cs="Times New Roman"/>
          <w:bCs/>
          <w:color w:val="000000"/>
          <w:sz w:val="28"/>
          <w:szCs w:val="28"/>
        </w:rPr>
        <w:t>ievienojoties konvencijai, dalībvalstij</w:t>
      </w:r>
      <w:r>
        <w:rPr>
          <w:rFonts w:ascii="Times New Roman" w:hAnsi="Times New Roman" w:cs="Times New Roman"/>
          <w:bCs/>
          <w:color w:val="000000"/>
          <w:sz w:val="28"/>
          <w:szCs w:val="28"/>
        </w:rPr>
        <w:t xml:space="preserve"> </w:t>
      </w:r>
      <w:r w:rsidR="00F16301">
        <w:rPr>
          <w:rFonts w:ascii="Times New Roman" w:hAnsi="Times New Roman" w:cs="Times New Roman"/>
          <w:bCs/>
          <w:color w:val="000000"/>
          <w:sz w:val="28"/>
          <w:szCs w:val="28"/>
        </w:rPr>
        <w:t>nacionālajos tiesību</w:t>
      </w:r>
      <w:r>
        <w:rPr>
          <w:rFonts w:ascii="Times New Roman" w:hAnsi="Times New Roman" w:cs="Times New Roman"/>
          <w:bCs/>
          <w:color w:val="000000"/>
          <w:sz w:val="28"/>
          <w:szCs w:val="28"/>
        </w:rPr>
        <w:t xml:space="preserve"> aktos</w:t>
      </w:r>
      <w:r w:rsidR="008107C4">
        <w:rPr>
          <w:rFonts w:ascii="Times New Roman" w:hAnsi="Times New Roman" w:cs="Times New Roman"/>
          <w:bCs/>
          <w:color w:val="000000"/>
          <w:sz w:val="28"/>
          <w:szCs w:val="28"/>
        </w:rPr>
        <w:t xml:space="preserve"> nav </w:t>
      </w:r>
      <w:r>
        <w:rPr>
          <w:rFonts w:ascii="Times New Roman" w:hAnsi="Times New Roman" w:cs="Times New Roman"/>
          <w:bCs/>
          <w:color w:val="000000"/>
          <w:sz w:val="28"/>
          <w:szCs w:val="28"/>
        </w:rPr>
        <w:t xml:space="preserve">identiski </w:t>
      </w:r>
      <w:r w:rsidR="008107C4">
        <w:rPr>
          <w:rFonts w:ascii="Times New Roman" w:hAnsi="Times New Roman" w:cs="Times New Roman"/>
          <w:bCs/>
          <w:color w:val="000000"/>
          <w:sz w:val="28"/>
          <w:szCs w:val="28"/>
        </w:rPr>
        <w:t>jāpārraksta konvencijas normas</w:t>
      </w:r>
      <w:r>
        <w:rPr>
          <w:rFonts w:ascii="Times New Roman" w:hAnsi="Times New Roman" w:cs="Times New Roman"/>
          <w:bCs/>
          <w:color w:val="000000"/>
          <w:sz w:val="28"/>
          <w:szCs w:val="28"/>
        </w:rPr>
        <w:t xml:space="preserve"> un</w:t>
      </w:r>
      <w:r w:rsidR="00F16301">
        <w:rPr>
          <w:rFonts w:ascii="Times New Roman" w:hAnsi="Times New Roman" w:cs="Times New Roman"/>
          <w:bCs/>
          <w:color w:val="000000"/>
          <w:sz w:val="28"/>
          <w:szCs w:val="28"/>
        </w:rPr>
        <w:t xml:space="preserve"> definīcijas</w:t>
      </w:r>
      <w:r w:rsidR="008107C4">
        <w:rPr>
          <w:rFonts w:ascii="Times New Roman" w:hAnsi="Times New Roman" w:cs="Times New Roman"/>
          <w:bCs/>
          <w:color w:val="000000"/>
          <w:sz w:val="28"/>
          <w:szCs w:val="28"/>
        </w:rPr>
        <w:t xml:space="preserve">. </w:t>
      </w:r>
      <w:r w:rsidR="00F16301">
        <w:rPr>
          <w:rFonts w:ascii="Times New Roman" w:hAnsi="Times New Roman" w:cs="Times New Roman"/>
          <w:bCs/>
          <w:color w:val="000000"/>
          <w:sz w:val="28"/>
          <w:szCs w:val="28"/>
        </w:rPr>
        <w:t xml:space="preserve">Ņemot vērā to, ka vārdi „sociālais dzimums” konvencijā tiek lietoti, skaidrojot vardarbības cēloņus, nav nepieciešamības šos vārdus izmantot Latvijas normatīvajos aktos. </w:t>
      </w:r>
    </w:p>
    <w:p w:rsidR="0039523A" w:rsidRDefault="004A50FC" w:rsidP="004A50FC">
      <w:pPr>
        <w:spacing w:after="0" w:line="240" w:lineRule="auto"/>
        <w:ind w:firstLine="720"/>
        <w:jc w:val="both"/>
        <w:rPr>
          <w:rFonts w:ascii="Times New Roman" w:hAnsi="Times New Roman" w:cs="Times New Roman"/>
          <w:sz w:val="28"/>
        </w:rPr>
      </w:pPr>
      <w:r>
        <w:rPr>
          <w:rFonts w:ascii="Times New Roman" w:hAnsi="Times New Roman" w:cs="Times New Roman"/>
          <w:sz w:val="28"/>
        </w:rPr>
        <w:t>K</w:t>
      </w:r>
      <w:r w:rsidRPr="001001E6">
        <w:rPr>
          <w:rFonts w:ascii="Times New Roman" w:hAnsi="Times New Roman" w:cs="Times New Roman"/>
          <w:sz w:val="28"/>
        </w:rPr>
        <w:t xml:space="preserve">onvencija neparedz poligāmijas </w:t>
      </w:r>
      <w:r w:rsidR="009A5765">
        <w:rPr>
          <w:rFonts w:ascii="Times New Roman" w:hAnsi="Times New Roman" w:cs="Times New Roman"/>
          <w:sz w:val="28"/>
        </w:rPr>
        <w:t xml:space="preserve">(daudzsievību) </w:t>
      </w:r>
      <w:r w:rsidRPr="001001E6">
        <w:rPr>
          <w:rFonts w:ascii="Times New Roman" w:hAnsi="Times New Roman" w:cs="Times New Roman"/>
          <w:sz w:val="28"/>
        </w:rPr>
        <w:t>legalizāciju.</w:t>
      </w:r>
      <w:r>
        <w:rPr>
          <w:rFonts w:ascii="Times New Roman" w:hAnsi="Times New Roman" w:cs="Times New Roman"/>
          <w:sz w:val="28"/>
        </w:rPr>
        <w:t xml:space="preserve"> Poligāmija nav atļauta nevienā Eiropas valstī. Turklāt Apvienoto Nāciju Organizācija rekomendē aizliegt šo praksi arī tām Āfrikas un Āzijas valstīm, kurās ir musulmaņu vairākums un kurās poligāmija ir legāla.</w:t>
      </w:r>
    </w:p>
    <w:p w:rsidR="004A50FC" w:rsidRDefault="004A50FC" w:rsidP="004A50FC">
      <w:pPr>
        <w:spacing w:after="0" w:line="240" w:lineRule="auto"/>
        <w:ind w:firstLine="720"/>
        <w:jc w:val="both"/>
        <w:rPr>
          <w:rFonts w:ascii="Times New Roman" w:hAnsi="Times New Roman" w:cs="Times New Roman"/>
          <w:sz w:val="28"/>
        </w:rPr>
      </w:pPr>
      <w:r>
        <w:rPr>
          <w:rFonts w:ascii="Times New Roman" w:hAnsi="Times New Roman" w:cs="Times New Roman"/>
          <w:sz w:val="28"/>
        </w:rPr>
        <w:t>Konvencija neparedz dalībvalstīm pienākumu mainīt tajās noteikto publisko labierīcību lietošanas kārtību.</w:t>
      </w:r>
    </w:p>
    <w:p w:rsidR="00EF3D8E" w:rsidRPr="00922235" w:rsidRDefault="00EF3D8E" w:rsidP="004A50FC">
      <w:pPr>
        <w:spacing w:after="0" w:line="240" w:lineRule="auto"/>
        <w:ind w:firstLine="720"/>
        <w:jc w:val="both"/>
        <w:rPr>
          <w:rFonts w:ascii="Times New Roman" w:hAnsi="Times New Roman" w:cs="Times New Roman"/>
        </w:rPr>
      </w:pPr>
      <w:r>
        <w:rPr>
          <w:rFonts w:ascii="Times New Roman" w:hAnsi="Times New Roman" w:cs="Times New Roman"/>
          <w:sz w:val="28"/>
        </w:rPr>
        <w:t xml:space="preserve">Konvencija neparedz dalībvalstīm pienākumu </w:t>
      </w:r>
      <w:r w:rsidR="00BD6914">
        <w:rPr>
          <w:rFonts w:ascii="Times New Roman" w:hAnsi="Times New Roman" w:cs="Times New Roman"/>
          <w:sz w:val="28"/>
        </w:rPr>
        <w:t xml:space="preserve">legalizēt viendzimuma partnerattiecības. </w:t>
      </w:r>
      <w:r w:rsidR="00922235">
        <w:rPr>
          <w:rFonts w:ascii="Times New Roman" w:hAnsi="Times New Roman" w:cs="Times New Roman"/>
          <w:sz w:val="28"/>
        </w:rPr>
        <w:t>Ja konvencijai būtu kāda saistība</w:t>
      </w:r>
      <w:r w:rsidR="00B478A7">
        <w:rPr>
          <w:rFonts w:ascii="Times New Roman" w:hAnsi="Times New Roman" w:cs="Times New Roman"/>
          <w:sz w:val="28"/>
        </w:rPr>
        <w:t xml:space="preserve"> ar viendzimuma partnerattiecību regulējumu, to, piemēram, varētu izmantot kā argumentu</w:t>
      </w:r>
      <w:r w:rsidR="00BD6914">
        <w:rPr>
          <w:rFonts w:ascii="Times New Roman" w:hAnsi="Times New Roman" w:cs="Times New Roman"/>
          <w:sz w:val="28"/>
        </w:rPr>
        <w:t xml:space="preserve"> tiesvedībā</w:t>
      </w:r>
      <w:r w:rsidR="00066B4B">
        <w:rPr>
          <w:rFonts w:ascii="Times New Roman" w:hAnsi="Times New Roman" w:cs="Times New Roman"/>
          <w:sz w:val="28"/>
        </w:rPr>
        <w:t>, kas norisinājās 2016. un 2017.gadā, kad šo jautājumu vērtēja Augstākā tiesa un Satversmes tiesa. Tomēr nolēmumos par šo jautājumu Stambulas konvencija netika pieminēta</w:t>
      </w:r>
      <w:r w:rsidR="00922235" w:rsidRPr="00922235">
        <w:rPr>
          <w:rFonts w:ascii="Times New Roman" w:hAnsi="Times New Roman" w:cs="Times New Roman"/>
          <w:sz w:val="28"/>
        </w:rPr>
        <w:t xml:space="preserve"> </w:t>
      </w:r>
      <w:r w:rsidR="00922235">
        <w:rPr>
          <w:rFonts w:ascii="Times New Roman" w:hAnsi="Times New Roman" w:cs="Times New Roman"/>
          <w:sz w:val="28"/>
        </w:rPr>
        <w:t>nevienu reizi</w:t>
      </w:r>
      <w:r w:rsidR="00066B4B">
        <w:rPr>
          <w:rFonts w:ascii="Times New Roman" w:hAnsi="Times New Roman" w:cs="Times New Roman"/>
          <w:sz w:val="28"/>
        </w:rPr>
        <w:t>.</w:t>
      </w:r>
      <w:r w:rsidR="00922235">
        <w:rPr>
          <w:rFonts w:ascii="Times New Roman" w:hAnsi="Times New Roman" w:cs="Times New Roman"/>
        </w:rPr>
        <w:t xml:space="preserve"> </w:t>
      </w:r>
      <w:hyperlink r:id="rId8" w:history="1">
        <w:r w:rsidR="00922235" w:rsidRPr="00922235">
          <w:rPr>
            <w:rStyle w:val="Hyperlink"/>
            <w:rFonts w:ascii="Times New Roman" w:hAnsi="Times New Roman" w:cs="Times New Roman"/>
          </w:rPr>
          <w:t>http://www.satv.tiesa.gov.lv/wpcontent/uploads/2017/02/Lemums_par_pieteikumu_Nr._2017_4.pdf</w:t>
        </w:r>
      </w:hyperlink>
    </w:p>
    <w:p w:rsidR="00191AA4" w:rsidRPr="00191AA4" w:rsidRDefault="00191AA4" w:rsidP="00191AA4">
      <w:pPr>
        <w:spacing w:after="0" w:line="240" w:lineRule="auto"/>
        <w:ind w:firstLine="720"/>
        <w:jc w:val="both"/>
        <w:rPr>
          <w:rFonts w:ascii="Times New Roman" w:hAnsi="Times New Roman" w:cs="Times New Roman"/>
          <w:sz w:val="28"/>
        </w:rPr>
      </w:pPr>
      <w:r>
        <w:rPr>
          <w:rFonts w:ascii="Times New Roman" w:hAnsi="Times New Roman" w:cs="Times New Roman"/>
          <w:sz w:val="28"/>
        </w:rPr>
        <w:t>K</w:t>
      </w:r>
      <w:r w:rsidRPr="00191AA4">
        <w:rPr>
          <w:rFonts w:ascii="Times New Roman" w:hAnsi="Times New Roman" w:cs="Times New Roman"/>
          <w:sz w:val="28"/>
        </w:rPr>
        <w:t xml:space="preserve">onvencijas mājaslapā var </w:t>
      </w:r>
      <w:r>
        <w:rPr>
          <w:rFonts w:ascii="Times New Roman" w:hAnsi="Times New Roman" w:cs="Times New Roman"/>
          <w:sz w:val="28"/>
        </w:rPr>
        <w:t>iepazīties ar dalībvalstu vērtēšanas procesa materiāliem</w:t>
      </w:r>
      <w:r w:rsidRPr="00191AA4">
        <w:rPr>
          <w:rFonts w:ascii="Times New Roman" w:hAnsi="Times New Roman" w:cs="Times New Roman"/>
          <w:sz w:val="28"/>
        </w:rPr>
        <w:t xml:space="preserve">. </w:t>
      </w:r>
      <w:r>
        <w:rPr>
          <w:rFonts w:ascii="Times New Roman" w:hAnsi="Times New Roman" w:cs="Times New Roman"/>
          <w:sz w:val="28"/>
        </w:rPr>
        <w:t>Patlaban</w:t>
      </w:r>
      <w:r w:rsidRPr="00191AA4">
        <w:rPr>
          <w:rFonts w:ascii="Times New Roman" w:hAnsi="Times New Roman" w:cs="Times New Roman"/>
          <w:sz w:val="28"/>
        </w:rPr>
        <w:t xml:space="preserve"> ir pieejami</w:t>
      </w:r>
      <w:r>
        <w:rPr>
          <w:rFonts w:ascii="Times New Roman" w:hAnsi="Times New Roman" w:cs="Times New Roman"/>
          <w:sz w:val="28"/>
        </w:rPr>
        <w:t xml:space="preserve"> novērtējuma ziņojumi par četrām dalībvalstīm. Nevienā no tiem </w:t>
      </w:r>
      <w:r w:rsidR="00922235">
        <w:rPr>
          <w:rFonts w:ascii="Times New Roman" w:hAnsi="Times New Roman" w:cs="Times New Roman"/>
          <w:sz w:val="28"/>
        </w:rPr>
        <w:t xml:space="preserve">GREVIO, kas ir konvencijas īstenošanas uzraudzības komiteja </w:t>
      </w:r>
      <w:r>
        <w:rPr>
          <w:rFonts w:ascii="Times New Roman" w:hAnsi="Times New Roman" w:cs="Times New Roman"/>
          <w:sz w:val="28"/>
        </w:rPr>
        <w:t xml:space="preserve">nav rekomendāciju attiecībā uz </w:t>
      </w:r>
      <w:r w:rsidR="00491334">
        <w:rPr>
          <w:rFonts w:ascii="Times New Roman" w:hAnsi="Times New Roman" w:cs="Times New Roman"/>
          <w:sz w:val="28"/>
        </w:rPr>
        <w:t xml:space="preserve">viendzimuma laulību legalizāciju, izglītības programmu izmaiņām vai citām </w:t>
      </w:r>
      <w:r w:rsidR="00922235">
        <w:rPr>
          <w:rFonts w:ascii="Times New Roman" w:hAnsi="Times New Roman" w:cs="Times New Roman"/>
          <w:sz w:val="28"/>
        </w:rPr>
        <w:t xml:space="preserve">publiskajā telpā </w:t>
      </w:r>
      <w:r w:rsidR="00491334">
        <w:rPr>
          <w:rFonts w:ascii="Times New Roman" w:hAnsi="Times New Roman" w:cs="Times New Roman"/>
          <w:sz w:val="28"/>
        </w:rPr>
        <w:t>izteiktajām bažām.</w:t>
      </w:r>
    </w:p>
    <w:p w:rsidR="00191AA4" w:rsidRPr="00922235" w:rsidRDefault="00922235" w:rsidP="00922235">
      <w:pPr>
        <w:spacing w:after="0" w:line="240" w:lineRule="auto"/>
        <w:jc w:val="both"/>
        <w:rPr>
          <w:rFonts w:ascii="Times New Roman" w:hAnsi="Times New Roman" w:cs="Times New Roman"/>
        </w:rPr>
      </w:pPr>
      <w:hyperlink r:id="rId9" w:history="1">
        <w:r w:rsidR="00191AA4" w:rsidRPr="00922235">
          <w:rPr>
            <w:rStyle w:val="Hyperlink"/>
            <w:rFonts w:ascii="Times New Roman" w:hAnsi="Times New Roman" w:cs="Times New Roman"/>
          </w:rPr>
          <w:t>https://www.coe.int/en/web/istanbul-convention/country-monitoring-work</w:t>
        </w:r>
      </w:hyperlink>
      <w:r w:rsidR="00191AA4" w:rsidRPr="00922235">
        <w:rPr>
          <w:rFonts w:ascii="Times New Roman" w:hAnsi="Times New Roman" w:cs="Times New Roman"/>
        </w:rPr>
        <w:t xml:space="preserve"> </w:t>
      </w:r>
    </w:p>
    <w:p w:rsidR="00191AA4" w:rsidRDefault="00191AA4" w:rsidP="004A50FC">
      <w:pPr>
        <w:spacing w:after="0" w:line="240" w:lineRule="auto"/>
        <w:ind w:firstLine="720"/>
        <w:jc w:val="both"/>
        <w:rPr>
          <w:rFonts w:ascii="Times New Roman" w:hAnsi="Times New Roman" w:cs="Times New Roman"/>
          <w:sz w:val="28"/>
        </w:rPr>
      </w:pPr>
    </w:p>
    <w:p w:rsidR="0003282D" w:rsidRDefault="0003282D" w:rsidP="004A50FC">
      <w:pPr>
        <w:spacing w:after="0" w:line="240" w:lineRule="auto"/>
        <w:ind w:firstLine="720"/>
        <w:jc w:val="both"/>
        <w:rPr>
          <w:rFonts w:ascii="Times New Roman" w:hAnsi="Times New Roman" w:cs="Times New Roman"/>
          <w:sz w:val="28"/>
        </w:rPr>
      </w:pPr>
    </w:p>
    <w:p w:rsidR="007D00BD" w:rsidRPr="007D00BD" w:rsidRDefault="007D00BD" w:rsidP="007D00BD">
      <w:pPr>
        <w:spacing w:after="0" w:line="240" w:lineRule="auto"/>
        <w:jc w:val="both"/>
        <w:rPr>
          <w:rFonts w:ascii="Times New Roman" w:hAnsi="Times New Roman" w:cs="Times New Roman"/>
          <w:b/>
          <w:sz w:val="28"/>
        </w:rPr>
      </w:pPr>
      <w:r w:rsidRPr="007D00BD">
        <w:rPr>
          <w:rFonts w:ascii="Times New Roman" w:hAnsi="Times New Roman" w:cs="Times New Roman"/>
          <w:b/>
          <w:sz w:val="28"/>
        </w:rPr>
        <w:t>Vai Stambulas konvencija ir nelabvēlīga ģimenēm?</w:t>
      </w:r>
    </w:p>
    <w:p w:rsidR="0003282D" w:rsidRDefault="007D00BD" w:rsidP="007D00BD">
      <w:pPr>
        <w:spacing w:after="0" w:line="240" w:lineRule="auto"/>
        <w:ind w:firstLine="720"/>
        <w:jc w:val="both"/>
        <w:rPr>
          <w:rFonts w:ascii="Times New Roman" w:hAnsi="Times New Roman" w:cs="Times New Roman"/>
          <w:sz w:val="28"/>
        </w:rPr>
      </w:pPr>
      <w:r w:rsidRPr="007D00BD">
        <w:rPr>
          <w:rFonts w:ascii="Times New Roman" w:hAnsi="Times New Roman" w:cs="Times New Roman"/>
          <w:sz w:val="28"/>
        </w:rPr>
        <w:t xml:space="preserve">Ja ģimenē notiek vardarbība, konvencija paredz, ka vardarbības gadījumos vardarbības veicējam ir jāsaņem sods, bet cietušajam - aizsardzība un palīdzība.  </w:t>
      </w:r>
    </w:p>
    <w:p w:rsidR="0003282D" w:rsidRDefault="00491334" w:rsidP="00491334">
      <w:pPr>
        <w:tabs>
          <w:tab w:val="left" w:pos="2190"/>
        </w:tabs>
        <w:spacing w:after="0" w:line="240" w:lineRule="auto"/>
        <w:ind w:firstLine="720"/>
        <w:jc w:val="both"/>
        <w:rPr>
          <w:rFonts w:ascii="Times New Roman" w:hAnsi="Times New Roman" w:cs="Times New Roman"/>
          <w:sz w:val="28"/>
        </w:rPr>
      </w:pPr>
      <w:r>
        <w:rPr>
          <w:rFonts w:ascii="Times New Roman" w:hAnsi="Times New Roman" w:cs="Times New Roman"/>
          <w:sz w:val="28"/>
        </w:rPr>
        <w:lastRenderedPageBreak/>
        <w:tab/>
      </w:r>
    </w:p>
    <w:p w:rsidR="0003282D" w:rsidRDefault="0003282D" w:rsidP="004A50FC">
      <w:pPr>
        <w:spacing w:after="0" w:line="240" w:lineRule="auto"/>
        <w:ind w:firstLine="720"/>
        <w:jc w:val="both"/>
        <w:rPr>
          <w:rFonts w:ascii="Times New Roman" w:hAnsi="Times New Roman" w:cs="Times New Roman"/>
          <w:sz w:val="28"/>
        </w:rPr>
      </w:pPr>
    </w:p>
    <w:p w:rsidR="002B6C7A" w:rsidRDefault="002B6C7A" w:rsidP="002B6C7A">
      <w:pPr>
        <w:spacing w:after="0" w:line="240" w:lineRule="auto"/>
        <w:jc w:val="both"/>
        <w:rPr>
          <w:rFonts w:ascii="Times New Roman" w:hAnsi="Times New Roman" w:cs="Times New Roman"/>
          <w:b/>
          <w:sz w:val="28"/>
        </w:rPr>
      </w:pPr>
      <w:r w:rsidRPr="002B6C7A">
        <w:rPr>
          <w:rFonts w:ascii="Times New Roman" w:hAnsi="Times New Roman" w:cs="Times New Roman"/>
          <w:b/>
          <w:sz w:val="28"/>
        </w:rPr>
        <w:t xml:space="preserve">Vai ir kādi citi </w:t>
      </w:r>
      <w:r w:rsidR="002A7CBE">
        <w:rPr>
          <w:rFonts w:ascii="Times New Roman" w:hAnsi="Times New Roman" w:cs="Times New Roman"/>
          <w:b/>
          <w:sz w:val="28"/>
        </w:rPr>
        <w:t>starptautiski dokumenti</w:t>
      </w:r>
      <w:r w:rsidRPr="002B6C7A">
        <w:rPr>
          <w:rFonts w:ascii="Times New Roman" w:hAnsi="Times New Roman" w:cs="Times New Roman"/>
          <w:b/>
          <w:sz w:val="28"/>
        </w:rPr>
        <w:t xml:space="preserve">, kas paredz pienākumus, kas ir līdzīgi Stambulas </w:t>
      </w:r>
      <w:r w:rsidR="00A21A6E">
        <w:rPr>
          <w:rFonts w:ascii="Times New Roman" w:hAnsi="Times New Roman" w:cs="Times New Roman"/>
          <w:b/>
          <w:sz w:val="28"/>
        </w:rPr>
        <w:t>konvencijā iekļautajiem</w:t>
      </w:r>
      <w:r w:rsidRPr="002B6C7A">
        <w:rPr>
          <w:rFonts w:ascii="Times New Roman" w:hAnsi="Times New Roman" w:cs="Times New Roman"/>
          <w:b/>
          <w:sz w:val="28"/>
        </w:rPr>
        <w:t>, vai kuros ir lietoti līdzīgi termini?</w:t>
      </w:r>
    </w:p>
    <w:p w:rsidR="00A21A6E" w:rsidRDefault="00A21A6E" w:rsidP="002B6C7A">
      <w:pPr>
        <w:spacing w:after="0" w:line="240" w:lineRule="auto"/>
        <w:jc w:val="both"/>
        <w:rPr>
          <w:rFonts w:ascii="Times New Roman" w:hAnsi="Times New Roman" w:cs="Times New Roman"/>
          <w:sz w:val="28"/>
        </w:rPr>
      </w:pPr>
      <w:r>
        <w:rPr>
          <w:rFonts w:ascii="Times New Roman" w:hAnsi="Times New Roman" w:cs="Times New Roman"/>
          <w:b/>
          <w:sz w:val="28"/>
        </w:rPr>
        <w:tab/>
      </w:r>
      <w:r w:rsidRPr="00A21A6E">
        <w:rPr>
          <w:rFonts w:ascii="Times New Roman" w:hAnsi="Times New Roman" w:cs="Times New Roman"/>
          <w:sz w:val="28"/>
        </w:rPr>
        <w:t>Jā</w:t>
      </w:r>
      <w:r>
        <w:rPr>
          <w:rFonts w:ascii="Times New Roman" w:hAnsi="Times New Roman" w:cs="Times New Roman"/>
          <w:sz w:val="28"/>
        </w:rPr>
        <w:t>, šādi ir vairāki dokumenti:</w:t>
      </w:r>
    </w:p>
    <w:p w:rsidR="002A7CBE" w:rsidRDefault="00A21A6E" w:rsidP="002A7CBE">
      <w:pPr>
        <w:spacing w:line="240" w:lineRule="auto"/>
        <w:ind w:firstLine="720"/>
        <w:jc w:val="both"/>
        <w:rPr>
          <w:rFonts w:ascii="Times New Roman" w:hAnsi="Times New Roman" w:cs="Times New Roman"/>
          <w:bCs/>
          <w:sz w:val="28"/>
          <w:szCs w:val="28"/>
        </w:rPr>
      </w:pPr>
      <w:r>
        <w:rPr>
          <w:rFonts w:ascii="Times New Roman" w:hAnsi="Times New Roman" w:cs="Times New Roman"/>
          <w:sz w:val="28"/>
        </w:rPr>
        <w:t xml:space="preserve">ANO </w:t>
      </w:r>
      <w:r w:rsidRPr="00A21A6E">
        <w:rPr>
          <w:rFonts w:ascii="Times New Roman" w:hAnsi="Times New Roman" w:cs="Times New Roman"/>
          <w:sz w:val="28"/>
          <w:szCs w:val="28"/>
        </w:rPr>
        <w:t xml:space="preserve">Konvencijas </w:t>
      </w:r>
      <w:r w:rsidRPr="00A21A6E">
        <w:rPr>
          <w:rFonts w:ascii="Times New Roman" w:hAnsi="Times New Roman" w:cs="Times New Roman"/>
          <w:bCs/>
          <w:sz w:val="28"/>
          <w:szCs w:val="28"/>
        </w:rPr>
        <w:t>par jebkuras sieviešu diskriminācijas izskaušanu (CEDAW konvencija</w:t>
      </w:r>
      <w:r>
        <w:rPr>
          <w:rFonts w:ascii="Times New Roman" w:hAnsi="Times New Roman" w:cs="Times New Roman"/>
          <w:bCs/>
          <w:sz w:val="28"/>
          <w:szCs w:val="28"/>
        </w:rPr>
        <w:t>, pieņemta 1979.gadā, Latvijā spēkā no 1992.gada</w:t>
      </w:r>
      <w:r w:rsidRPr="00A21A6E">
        <w:rPr>
          <w:rFonts w:ascii="Times New Roman" w:hAnsi="Times New Roman" w:cs="Times New Roman"/>
          <w:bCs/>
          <w:sz w:val="28"/>
          <w:szCs w:val="28"/>
        </w:rPr>
        <w:t xml:space="preserve">) </w:t>
      </w:r>
      <w:r w:rsidR="002A7CBE">
        <w:rPr>
          <w:rFonts w:ascii="Times New Roman" w:hAnsi="Times New Roman" w:cs="Times New Roman"/>
          <w:bCs/>
          <w:sz w:val="28"/>
          <w:szCs w:val="28"/>
        </w:rPr>
        <w:t>5.pantā ir noteikts dalībvalstu pienākums</w:t>
      </w:r>
      <w:proofErr w:type="gramStart"/>
      <w:r w:rsidR="002A7CBE">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gramEnd"/>
      <w:r w:rsidRPr="00A21A6E">
        <w:rPr>
          <w:rFonts w:ascii="Times New Roman" w:hAnsi="Times New Roman" w:cs="Times New Roman"/>
          <w:bCs/>
          <w:sz w:val="28"/>
          <w:szCs w:val="28"/>
        </w:rPr>
        <w:t>izmainīt vīriešu un sieviešu izturēšanās sociālos un kultūras modeļus, lai panāktu aizspriedumu izskaušanu, paražu un visas citas prakses likvidēšanu, kuri pamatojas uz ideju par viena dzimuma nepilnvērtību vai pārākumu vai vīri</w:t>
      </w:r>
      <w:r w:rsidR="00922235">
        <w:rPr>
          <w:rFonts w:ascii="Times New Roman" w:hAnsi="Times New Roman" w:cs="Times New Roman"/>
          <w:bCs/>
          <w:sz w:val="28"/>
          <w:szCs w:val="28"/>
        </w:rPr>
        <w:t>ešu un sieviešu stereotipisko</w:t>
      </w:r>
      <w:r w:rsidR="002A7CBE">
        <w:rPr>
          <w:rFonts w:ascii="Times New Roman" w:hAnsi="Times New Roman" w:cs="Times New Roman"/>
          <w:bCs/>
          <w:sz w:val="28"/>
          <w:szCs w:val="28"/>
        </w:rPr>
        <w:t xml:space="preserve"> lomu.</w:t>
      </w:r>
    </w:p>
    <w:p w:rsidR="002B6C7A" w:rsidRPr="002A7CBE" w:rsidRDefault="002B6C7A" w:rsidP="002A7CBE">
      <w:pPr>
        <w:spacing w:line="240" w:lineRule="auto"/>
        <w:ind w:firstLine="720"/>
        <w:jc w:val="both"/>
        <w:rPr>
          <w:rFonts w:ascii="Times New Roman" w:hAnsi="Times New Roman" w:cs="Times New Roman"/>
          <w:bCs/>
          <w:sz w:val="28"/>
          <w:szCs w:val="28"/>
        </w:rPr>
      </w:pPr>
      <w:r w:rsidRPr="002B6C7A">
        <w:rPr>
          <w:rFonts w:ascii="Times New Roman" w:hAnsi="Times New Roman" w:cs="Times New Roman"/>
          <w:sz w:val="28"/>
        </w:rPr>
        <w:t xml:space="preserve">ANO Komiteja vardarbības pret sievietēm mazināšanai </w:t>
      </w:r>
      <w:r w:rsidR="002A7CBE" w:rsidRPr="002B6C7A">
        <w:rPr>
          <w:rFonts w:ascii="Times New Roman" w:hAnsi="Times New Roman" w:cs="Times New Roman"/>
          <w:sz w:val="28"/>
        </w:rPr>
        <w:t xml:space="preserve">2017.gada 14.jūlijā </w:t>
      </w:r>
      <w:r w:rsidRPr="002B6C7A">
        <w:rPr>
          <w:rFonts w:ascii="Times New Roman" w:hAnsi="Times New Roman" w:cs="Times New Roman"/>
          <w:sz w:val="28"/>
        </w:rPr>
        <w:t>pieņēma Vispārējo rekomendāciju Nr. 35 par ar dzimumu saistītu vardarbību pret sievietēm</w:t>
      </w:r>
      <w:r w:rsidRPr="002B6C7A">
        <w:rPr>
          <w:rFonts w:ascii="Times New Roman" w:hAnsi="Times New Roman" w:cs="Times New Roman"/>
          <w:sz w:val="28"/>
          <w:vertAlign w:val="superscript"/>
        </w:rPr>
        <w:footnoteReference w:id="1"/>
      </w:r>
      <w:r w:rsidRPr="002B6C7A">
        <w:rPr>
          <w:rFonts w:ascii="Times New Roman" w:hAnsi="Times New Roman" w:cs="Times New Roman"/>
          <w:sz w:val="28"/>
        </w:rPr>
        <w:t xml:space="preserve">. </w:t>
      </w:r>
      <w:proofErr w:type="spellStart"/>
      <w:r w:rsidRPr="002B6C7A">
        <w:rPr>
          <w:rFonts w:ascii="Times New Roman" w:hAnsi="Times New Roman" w:cs="Times New Roman"/>
          <w:sz w:val="28"/>
        </w:rPr>
        <w:t>Prevencijas</w:t>
      </w:r>
      <w:proofErr w:type="spellEnd"/>
      <w:r w:rsidRPr="002B6C7A">
        <w:rPr>
          <w:rFonts w:ascii="Times New Roman" w:hAnsi="Times New Roman" w:cs="Times New Roman"/>
          <w:sz w:val="28"/>
        </w:rPr>
        <w:t xml:space="preserve"> jomā (rekomendācijas 34. un 35.punktā) </w:t>
      </w:r>
      <w:r w:rsidR="002A7CBE">
        <w:rPr>
          <w:rFonts w:ascii="Times New Roman" w:hAnsi="Times New Roman" w:cs="Times New Roman"/>
          <w:sz w:val="28"/>
        </w:rPr>
        <w:t>dalībvalstīm ieteikts</w:t>
      </w:r>
      <w:r w:rsidRPr="002B6C7A">
        <w:rPr>
          <w:rFonts w:ascii="Times New Roman" w:hAnsi="Times New Roman" w:cs="Times New Roman"/>
          <w:sz w:val="28"/>
        </w:rPr>
        <w:t xml:space="preserve"> ieviest efektīvus pasākumus, lai vērstos pret pamatcēloņiem ar dzimumu saistītai vardarbībai pret sievietēm, tai skaitā patriarhālajām attieksmēm un stereotipiem, nelīdztiesīgu attieksmi ģimenē un nevērību pret sieviešu tiesībām</w:t>
      </w:r>
      <w:r w:rsidR="002A7CBE">
        <w:rPr>
          <w:rFonts w:ascii="Times New Roman" w:hAnsi="Times New Roman" w:cs="Times New Roman"/>
          <w:sz w:val="28"/>
        </w:rPr>
        <w:t>.</w:t>
      </w:r>
      <w:r w:rsidR="00922235">
        <w:rPr>
          <w:rFonts w:ascii="Times New Roman" w:hAnsi="Times New Roman" w:cs="Times New Roman"/>
          <w:sz w:val="28"/>
        </w:rPr>
        <w:t xml:space="preserve"> Cita</w:t>
      </w:r>
      <w:r w:rsidRPr="002B6C7A">
        <w:rPr>
          <w:rFonts w:ascii="Times New Roman" w:hAnsi="Times New Roman" w:cs="Times New Roman"/>
          <w:sz w:val="28"/>
        </w:rPr>
        <w:t xml:space="preserve"> starpā </w:t>
      </w:r>
      <w:r w:rsidR="002A7CBE">
        <w:rPr>
          <w:rFonts w:ascii="Times New Roman" w:hAnsi="Times New Roman" w:cs="Times New Roman"/>
          <w:sz w:val="28"/>
        </w:rPr>
        <w:t xml:space="preserve">rekomendācija nosaka, ka preventīvajiem </w:t>
      </w:r>
      <w:r w:rsidRPr="002B6C7A">
        <w:rPr>
          <w:rFonts w:ascii="Times New Roman" w:hAnsi="Times New Roman" w:cs="Times New Roman"/>
          <w:sz w:val="28"/>
        </w:rPr>
        <w:t>pasākumiem jābūt vērstiem uz dzimumu līdztiesību veicinoša satura integrāciju visās publiskās un privātās izglītības mācību programmās</w:t>
      </w:r>
      <w:r w:rsidR="00922235">
        <w:rPr>
          <w:rFonts w:ascii="Times New Roman" w:hAnsi="Times New Roman" w:cs="Times New Roman"/>
          <w:sz w:val="28"/>
        </w:rPr>
        <w:t>,</w:t>
      </w:r>
      <w:r w:rsidRPr="002B6C7A">
        <w:rPr>
          <w:rFonts w:ascii="Times New Roman" w:hAnsi="Times New Roman" w:cs="Times New Roman"/>
          <w:sz w:val="28"/>
        </w:rPr>
        <w:t xml:space="preserve"> sākot no agrīnas bērnības</w:t>
      </w:r>
      <w:r w:rsidR="002A7CBE">
        <w:rPr>
          <w:rFonts w:ascii="Times New Roman" w:hAnsi="Times New Roman" w:cs="Times New Roman"/>
          <w:sz w:val="28"/>
        </w:rPr>
        <w:t>.</w:t>
      </w:r>
      <w:r w:rsidRPr="002B6C7A">
        <w:rPr>
          <w:rFonts w:ascii="Times New Roman" w:hAnsi="Times New Roman" w:cs="Times New Roman"/>
          <w:sz w:val="28"/>
        </w:rPr>
        <w:t xml:space="preserve"> </w:t>
      </w:r>
      <w:r w:rsidR="002A7CBE">
        <w:rPr>
          <w:rFonts w:ascii="Times New Roman" w:hAnsi="Times New Roman" w:cs="Times New Roman"/>
          <w:sz w:val="28"/>
        </w:rPr>
        <w:t>Izglītības jomā</w:t>
      </w:r>
      <w:r w:rsidRPr="002B6C7A">
        <w:rPr>
          <w:rFonts w:ascii="Times New Roman" w:hAnsi="Times New Roman" w:cs="Times New Roman"/>
          <w:sz w:val="28"/>
        </w:rPr>
        <w:t xml:space="preserve"> jāveicina dzimumu līdztiesības un nediskriminācijas vērtība, ieskaitot nevardarbīgu vīrišķību, kā arī jānodrošina vecumam atbilstoša, uz pieradījumiem balstīta un zinātniski precīza vispusīga seksualitātes izglītība meitenēm un zēniem.  </w:t>
      </w:r>
    </w:p>
    <w:p w:rsidR="001143E6" w:rsidRPr="001143E6" w:rsidRDefault="001143E6" w:rsidP="002A3D4C">
      <w:pPr>
        <w:spacing w:after="0" w:line="240" w:lineRule="auto"/>
        <w:jc w:val="both"/>
        <w:rPr>
          <w:rFonts w:ascii="Times New Roman" w:hAnsi="Times New Roman" w:cs="Times New Roman"/>
          <w:b/>
          <w:i/>
          <w:sz w:val="28"/>
        </w:rPr>
      </w:pPr>
    </w:p>
    <w:p w:rsidR="001143E6" w:rsidRPr="001143E6" w:rsidRDefault="001143E6" w:rsidP="00922235">
      <w:pPr>
        <w:spacing w:after="0" w:line="240" w:lineRule="auto"/>
        <w:ind w:firstLine="720"/>
        <w:jc w:val="both"/>
        <w:rPr>
          <w:rFonts w:ascii="Times New Roman" w:hAnsi="Times New Roman" w:cs="Times New Roman"/>
          <w:sz w:val="28"/>
        </w:rPr>
      </w:pPr>
      <w:r w:rsidRPr="001143E6">
        <w:rPr>
          <w:rFonts w:ascii="Times New Roman" w:hAnsi="Times New Roman" w:cs="Times New Roman"/>
          <w:sz w:val="28"/>
        </w:rPr>
        <w:t xml:space="preserve">ANO speciālais ziņotājs </w:t>
      </w:r>
      <w:r w:rsidR="002A3D4C">
        <w:rPr>
          <w:rFonts w:ascii="Times New Roman" w:hAnsi="Times New Roman" w:cs="Times New Roman"/>
          <w:sz w:val="28"/>
        </w:rPr>
        <w:t>s</w:t>
      </w:r>
      <w:r w:rsidR="002A3D4C" w:rsidRPr="001143E6">
        <w:rPr>
          <w:rFonts w:ascii="Times New Roman" w:hAnsi="Times New Roman" w:cs="Times New Roman"/>
          <w:sz w:val="28"/>
        </w:rPr>
        <w:t>avā 2016.gada 5.janvāra ziņojumā</w:t>
      </w:r>
      <w:r w:rsidR="002A3D4C" w:rsidRPr="001143E6">
        <w:rPr>
          <w:rFonts w:ascii="Times New Roman" w:hAnsi="Times New Roman" w:cs="Times New Roman"/>
          <w:sz w:val="28"/>
          <w:vertAlign w:val="superscript"/>
        </w:rPr>
        <w:footnoteReference w:id="2"/>
      </w:r>
      <w:r w:rsidR="002A3D4C" w:rsidRPr="001143E6">
        <w:rPr>
          <w:rFonts w:ascii="Times New Roman" w:hAnsi="Times New Roman" w:cs="Times New Roman"/>
          <w:sz w:val="28"/>
        </w:rPr>
        <w:t xml:space="preserve"> </w:t>
      </w:r>
      <w:r w:rsidRPr="001143E6">
        <w:rPr>
          <w:rFonts w:ascii="Times New Roman" w:hAnsi="Times New Roman" w:cs="Times New Roman"/>
          <w:sz w:val="28"/>
        </w:rPr>
        <w:t xml:space="preserve">pret spīdzināšanu un citiem nežēlīgas, necilvēcīgas vai pazemojošas izturēšanās un sodīšanas veidiem problemātiku </w:t>
      </w:r>
      <w:r w:rsidR="002A3D4C">
        <w:rPr>
          <w:rFonts w:ascii="Times New Roman" w:hAnsi="Times New Roman" w:cs="Times New Roman"/>
          <w:sz w:val="28"/>
        </w:rPr>
        <w:t>lieto terminu</w:t>
      </w:r>
      <w:r w:rsidRPr="001143E6">
        <w:rPr>
          <w:rFonts w:ascii="Times New Roman" w:hAnsi="Times New Roman" w:cs="Times New Roman"/>
          <w:sz w:val="28"/>
        </w:rPr>
        <w:t xml:space="preserve"> „ar dzimumu saistīta vardarbība” </w:t>
      </w:r>
      <w:r w:rsidR="002A3D4C">
        <w:rPr>
          <w:rFonts w:ascii="Times New Roman" w:hAnsi="Times New Roman" w:cs="Times New Roman"/>
          <w:sz w:val="28"/>
        </w:rPr>
        <w:t>(“</w:t>
      </w:r>
      <w:proofErr w:type="spellStart"/>
      <w:r w:rsidR="002A3D4C">
        <w:rPr>
          <w:rFonts w:ascii="Times New Roman" w:hAnsi="Times New Roman" w:cs="Times New Roman"/>
          <w:sz w:val="28"/>
        </w:rPr>
        <w:t>gender-based</w:t>
      </w:r>
      <w:proofErr w:type="spellEnd"/>
      <w:r w:rsidR="002A3D4C">
        <w:rPr>
          <w:rFonts w:ascii="Times New Roman" w:hAnsi="Times New Roman" w:cs="Times New Roman"/>
          <w:sz w:val="28"/>
        </w:rPr>
        <w:t xml:space="preserve"> </w:t>
      </w:r>
      <w:proofErr w:type="spellStart"/>
      <w:r w:rsidR="002A3D4C">
        <w:rPr>
          <w:rFonts w:ascii="Times New Roman" w:hAnsi="Times New Roman" w:cs="Times New Roman"/>
          <w:sz w:val="28"/>
        </w:rPr>
        <w:t>violence</w:t>
      </w:r>
      <w:proofErr w:type="spellEnd"/>
      <w:r w:rsidR="002A3D4C">
        <w:rPr>
          <w:rFonts w:ascii="Times New Roman" w:hAnsi="Times New Roman" w:cs="Times New Roman"/>
          <w:sz w:val="28"/>
        </w:rPr>
        <w:t>”, s</w:t>
      </w:r>
      <w:r w:rsidRPr="001143E6">
        <w:rPr>
          <w:rFonts w:ascii="Times New Roman" w:hAnsi="Times New Roman" w:cs="Times New Roman"/>
          <w:sz w:val="28"/>
        </w:rPr>
        <w:t>alīdzinājumam – Stambulas konvencijā lietotais termins „ar dzimumu saistīta vardarbība pret sievietēm”)</w:t>
      </w:r>
      <w:r w:rsidR="002A3D4C">
        <w:rPr>
          <w:rFonts w:ascii="Times New Roman" w:hAnsi="Times New Roman" w:cs="Times New Roman"/>
          <w:sz w:val="28"/>
        </w:rPr>
        <w:t>. ANO speciālais ziņotājs</w:t>
      </w:r>
      <w:proofErr w:type="gramStart"/>
      <w:r w:rsidR="002A3D4C">
        <w:rPr>
          <w:rFonts w:ascii="Times New Roman" w:hAnsi="Times New Roman" w:cs="Times New Roman"/>
          <w:sz w:val="28"/>
        </w:rPr>
        <w:t xml:space="preserve"> </w:t>
      </w:r>
      <w:r w:rsidR="00922235">
        <w:rPr>
          <w:rFonts w:ascii="Times New Roman" w:hAnsi="Times New Roman" w:cs="Times New Roman"/>
          <w:sz w:val="28"/>
        </w:rPr>
        <w:t xml:space="preserve"> </w:t>
      </w:r>
      <w:proofErr w:type="gramEnd"/>
      <w:r w:rsidR="00922235">
        <w:rPr>
          <w:rFonts w:ascii="Times New Roman" w:hAnsi="Times New Roman" w:cs="Times New Roman"/>
          <w:sz w:val="28"/>
        </w:rPr>
        <w:t>atzīst</w:t>
      </w:r>
      <w:r w:rsidRPr="001143E6">
        <w:rPr>
          <w:rFonts w:ascii="Times New Roman" w:hAnsi="Times New Roman" w:cs="Times New Roman"/>
          <w:sz w:val="28"/>
        </w:rPr>
        <w:t>, ka ar dzimumu saistīta vardarbība var tikt veikta pret jebkuru personu tās dzimuma vai so</w:t>
      </w:r>
      <w:r w:rsidR="002A3D4C">
        <w:rPr>
          <w:rFonts w:ascii="Times New Roman" w:hAnsi="Times New Roman" w:cs="Times New Roman"/>
          <w:sz w:val="28"/>
        </w:rPr>
        <w:t>ciāli konstruēto dzimum</w:t>
      </w:r>
      <w:r w:rsidR="00922235">
        <w:rPr>
          <w:rFonts w:ascii="Times New Roman" w:hAnsi="Times New Roman" w:cs="Times New Roman"/>
          <w:sz w:val="28"/>
        </w:rPr>
        <w:t xml:space="preserve">u </w:t>
      </w:r>
      <w:r w:rsidR="002A3D4C">
        <w:rPr>
          <w:rFonts w:ascii="Times New Roman" w:hAnsi="Times New Roman" w:cs="Times New Roman"/>
          <w:sz w:val="28"/>
        </w:rPr>
        <w:t>lomu dēļ un ka</w:t>
      </w:r>
      <w:r w:rsidRPr="001143E6">
        <w:rPr>
          <w:rFonts w:ascii="Times New Roman" w:hAnsi="Times New Roman" w:cs="Times New Roman"/>
          <w:sz w:val="28"/>
        </w:rPr>
        <w:t xml:space="preserve"> sievietes, meitenes,  </w:t>
      </w:r>
      <w:r w:rsidR="00922235">
        <w:rPr>
          <w:rFonts w:ascii="Times New Roman" w:hAnsi="Times New Roman" w:cs="Times New Roman"/>
          <w:sz w:val="28"/>
        </w:rPr>
        <w:t>seksuālā</w:t>
      </w:r>
      <w:bookmarkStart w:id="0" w:name="_GoBack"/>
      <w:bookmarkEnd w:id="0"/>
      <w:r w:rsidRPr="001143E6">
        <w:rPr>
          <w:rFonts w:ascii="Times New Roman" w:hAnsi="Times New Roman" w:cs="Times New Roman"/>
          <w:sz w:val="28"/>
        </w:rPr>
        <w:t>s minoritātes un indivīdi, kas neatbilst konkrētai dzimtei, ir primārais</w:t>
      </w:r>
      <w:r w:rsidR="002A3D4C">
        <w:rPr>
          <w:rFonts w:ascii="Times New Roman" w:hAnsi="Times New Roman" w:cs="Times New Roman"/>
          <w:sz w:val="28"/>
        </w:rPr>
        <w:t xml:space="preserve"> vardarbības</w:t>
      </w:r>
      <w:r w:rsidRPr="001143E6">
        <w:rPr>
          <w:rFonts w:ascii="Times New Roman" w:hAnsi="Times New Roman" w:cs="Times New Roman"/>
          <w:sz w:val="28"/>
        </w:rPr>
        <w:t xml:space="preserve"> mērķis</w:t>
      </w:r>
      <w:r w:rsidR="002A3D4C">
        <w:rPr>
          <w:rFonts w:ascii="Times New Roman" w:hAnsi="Times New Roman" w:cs="Times New Roman"/>
          <w:sz w:val="28"/>
        </w:rPr>
        <w:t xml:space="preserve">. </w:t>
      </w:r>
    </w:p>
    <w:p w:rsidR="001143E6" w:rsidRDefault="001143E6" w:rsidP="002B6C7A">
      <w:pPr>
        <w:spacing w:after="0" w:line="240" w:lineRule="auto"/>
        <w:ind w:firstLine="720"/>
        <w:jc w:val="both"/>
        <w:rPr>
          <w:rFonts w:ascii="Times New Roman" w:hAnsi="Times New Roman" w:cs="Times New Roman"/>
          <w:sz w:val="28"/>
        </w:rPr>
      </w:pPr>
    </w:p>
    <w:p w:rsidR="002B6C7A" w:rsidRPr="002B6C7A" w:rsidRDefault="002A3D4C" w:rsidP="002B6C7A">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Tāpat </w:t>
      </w:r>
      <w:r w:rsidR="00E61A2C">
        <w:rPr>
          <w:rFonts w:ascii="Times New Roman" w:hAnsi="Times New Roman" w:cs="Times New Roman"/>
          <w:sz w:val="28"/>
        </w:rPr>
        <w:t>Latvija ir arī ieviesusi vairākas ES direktīvas, kur minēti vārdi „dzimum</w:t>
      </w:r>
      <w:r>
        <w:rPr>
          <w:rFonts w:ascii="Times New Roman" w:hAnsi="Times New Roman" w:cs="Times New Roman"/>
          <w:sz w:val="28"/>
        </w:rPr>
        <w:t>a</w:t>
      </w:r>
      <w:r w:rsidR="00E61A2C">
        <w:rPr>
          <w:rFonts w:ascii="Times New Roman" w:hAnsi="Times New Roman" w:cs="Times New Roman"/>
          <w:sz w:val="28"/>
        </w:rPr>
        <w:t xml:space="preserve"> identitāte”</w:t>
      </w:r>
      <w:r>
        <w:rPr>
          <w:rFonts w:ascii="Times New Roman" w:hAnsi="Times New Roman" w:cs="Times New Roman"/>
          <w:sz w:val="28"/>
        </w:rPr>
        <w:t xml:space="preserve"> (“</w:t>
      </w:r>
      <w:proofErr w:type="spellStart"/>
      <w:r>
        <w:rPr>
          <w:rFonts w:ascii="Times New Roman" w:hAnsi="Times New Roman" w:cs="Times New Roman"/>
          <w:sz w:val="28"/>
        </w:rPr>
        <w:t>gender</w:t>
      </w:r>
      <w:proofErr w:type="spellEnd"/>
      <w:r>
        <w:rPr>
          <w:rFonts w:ascii="Times New Roman" w:hAnsi="Times New Roman" w:cs="Times New Roman"/>
          <w:sz w:val="28"/>
        </w:rPr>
        <w:t xml:space="preserve"> </w:t>
      </w:r>
      <w:proofErr w:type="spellStart"/>
      <w:r>
        <w:rPr>
          <w:rFonts w:ascii="Times New Roman" w:hAnsi="Times New Roman" w:cs="Times New Roman"/>
          <w:sz w:val="28"/>
        </w:rPr>
        <w:t>identity</w:t>
      </w:r>
      <w:proofErr w:type="spellEnd"/>
      <w:r>
        <w:rPr>
          <w:rFonts w:ascii="Times New Roman" w:hAnsi="Times New Roman" w:cs="Times New Roman"/>
          <w:sz w:val="28"/>
        </w:rPr>
        <w:t xml:space="preserve">”). </w:t>
      </w:r>
    </w:p>
    <w:p w:rsidR="002B6C7A" w:rsidRPr="002B6C7A" w:rsidRDefault="002A3D4C" w:rsidP="002B6C7A">
      <w:pPr>
        <w:spacing w:after="0" w:line="240" w:lineRule="auto"/>
        <w:ind w:firstLine="720"/>
        <w:jc w:val="both"/>
        <w:rPr>
          <w:rFonts w:ascii="Times New Roman" w:hAnsi="Times New Roman" w:cs="Times New Roman"/>
          <w:sz w:val="28"/>
        </w:rPr>
      </w:pPr>
      <w:r>
        <w:rPr>
          <w:rFonts w:ascii="Times New Roman" w:hAnsi="Times New Roman" w:cs="Times New Roman"/>
          <w:sz w:val="28"/>
        </w:rPr>
        <w:t>Piemēram, Cietušo direktīvā, par kuras ieviešanu ir atbildīga Tieslietu ministrija, cita starpā ir aizliegta diskriminācija</w:t>
      </w:r>
      <w:r w:rsidR="002B6C7A" w:rsidRPr="002B6C7A">
        <w:rPr>
          <w:rFonts w:ascii="Times New Roman" w:hAnsi="Times New Roman" w:cs="Times New Roman"/>
          <w:sz w:val="28"/>
        </w:rPr>
        <w:t xml:space="preserve">, kas balstīta uz tādiem apsvērumiem kā dzimums, dzimuma izpausme, </w:t>
      </w:r>
      <w:proofErr w:type="spellStart"/>
      <w:r w:rsidR="002B6C7A" w:rsidRPr="002B6C7A">
        <w:rPr>
          <w:rFonts w:ascii="Times New Roman" w:hAnsi="Times New Roman" w:cs="Times New Roman"/>
          <w:sz w:val="28"/>
        </w:rPr>
        <w:t>dzimumidentitāte</w:t>
      </w:r>
      <w:proofErr w:type="spellEnd"/>
      <w:r w:rsidR="002B6C7A" w:rsidRPr="002B6C7A">
        <w:rPr>
          <w:rFonts w:ascii="Times New Roman" w:hAnsi="Times New Roman" w:cs="Times New Roman"/>
          <w:sz w:val="28"/>
        </w:rPr>
        <w:t>, dzimumorientācija</w:t>
      </w:r>
      <w:r>
        <w:rPr>
          <w:rFonts w:ascii="Times New Roman" w:hAnsi="Times New Roman" w:cs="Times New Roman"/>
          <w:sz w:val="28"/>
        </w:rPr>
        <w:t xml:space="preserve">. Šajā direktīvā tiek lietoti vārdi “ar dzimumu saistīta vardarbība”, nevis “ar dzimumu saistīta vardarbība pret sievietēm”, kā tas ir Stambulas konvencijā. </w:t>
      </w:r>
      <w:r w:rsidR="002B6C7A" w:rsidRPr="002B6C7A">
        <w:rPr>
          <w:rFonts w:ascii="Times New Roman" w:hAnsi="Times New Roman" w:cs="Times New Roman"/>
          <w:sz w:val="28"/>
        </w:rPr>
        <w:t xml:space="preserve">Vardarbība, kas ir vērsta pret personu minētās personas dzimuma, </w:t>
      </w:r>
      <w:proofErr w:type="spellStart"/>
      <w:r w:rsidR="002B6C7A" w:rsidRPr="002B6C7A">
        <w:rPr>
          <w:rFonts w:ascii="Times New Roman" w:hAnsi="Times New Roman" w:cs="Times New Roman"/>
          <w:sz w:val="28"/>
        </w:rPr>
        <w:t>dzimumidentitātes</w:t>
      </w:r>
      <w:proofErr w:type="spellEnd"/>
      <w:r w:rsidR="002B6C7A" w:rsidRPr="002B6C7A">
        <w:rPr>
          <w:rFonts w:ascii="Times New Roman" w:hAnsi="Times New Roman" w:cs="Times New Roman"/>
          <w:sz w:val="28"/>
        </w:rPr>
        <w:t xml:space="preserve"> vai dzimuma izpausmes dēļ vai kas </w:t>
      </w:r>
      <w:r w:rsidR="002B6C7A" w:rsidRPr="002B6C7A">
        <w:rPr>
          <w:rFonts w:ascii="Times New Roman" w:hAnsi="Times New Roman" w:cs="Times New Roman"/>
          <w:sz w:val="28"/>
        </w:rPr>
        <w:lastRenderedPageBreak/>
        <w:t xml:space="preserve">nesamērīgā pārsvarā skar konkrēta dzimuma personas, tiek uzskatīta par vardarbību dzimuma dēļ. </w:t>
      </w:r>
    </w:p>
    <w:p w:rsidR="002B6C7A" w:rsidRPr="002B6C7A" w:rsidRDefault="002B6C7A" w:rsidP="002B6C7A">
      <w:pPr>
        <w:spacing w:after="0" w:line="240" w:lineRule="auto"/>
        <w:ind w:firstLine="720"/>
        <w:jc w:val="both"/>
        <w:rPr>
          <w:rFonts w:ascii="Times New Roman" w:hAnsi="Times New Roman" w:cs="Times New Roman"/>
          <w:sz w:val="28"/>
        </w:rPr>
      </w:pPr>
    </w:p>
    <w:p w:rsidR="002B6C7A" w:rsidRPr="002B6C7A" w:rsidRDefault="002B6C7A" w:rsidP="002B6C7A">
      <w:pPr>
        <w:spacing w:after="0" w:line="240" w:lineRule="auto"/>
        <w:ind w:firstLine="720"/>
        <w:jc w:val="both"/>
        <w:rPr>
          <w:rFonts w:ascii="Times New Roman" w:hAnsi="Times New Roman" w:cs="Times New Roman"/>
          <w:sz w:val="28"/>
        </w:rPr>
      </w:pPr>
    </w:p>
    <w:p w:rsidR="002B6C7A" w:rsidRPr="002B6C7A" w:rsidRDefault="002B6C7A" w:rsidP="002B6C7A">
      <w:pPr>
        <w:spacing w:after="0" w:line="240" w:lineRule="auto"/>
        <w:ind w:firstLine="720"/>
        <w:jc w:val="both"/>
        <w:rPr>
          <w:rFonts w:ascii="Times New Roman" w:hAnsi="Times New Roman" w:cs="Times New Roman"/>
          <w:sz w:val="28"/>
        </w:rPr>
      </w:pPr>
    </w:p>
    <w:p w:rsidR="002B6C7A" w:rsidRPr="002B6C7A" w:rsidRDefault="002B6C7A" w:rsidP="002B6C7A">
      <w:pPr>
        <w:spacing w:after="0" w:line="240" w:lineRule="auto"/>
        <w:ind w:firstLine="720"/>
        <w:jc w:val="both"/>
        <w:rPr>
          <w:rFonts w:ascii="Times New Roman" w:hAnsi="Times New Roman" w:cs="Times New Roman"/>
          <w:sz w:val="28"/>
        </w:rPr>
      </w:pPr>
    </w:p>
    <w:p w:rsidR="002B6C7A" w:rsidRPr="002B6C7A" w:rsidRDefault="002B6C7A" w:rsidP="004A50FC">
      <w:pPr>
        <w:spacing w:after="0" w:line="240" w:lineRule="auto"/>
        <w:ind w:firstLine="720"/>
        <w:jc w:val="both"/>
        <w:rPr>
          <w:rFonts w:ascii="Times New Roman" w:hAnsi="Times New Roman" w:cs="Times New Roman"/>
          <w:sz w:val="28"/>
        </w:rPr>
      </w:pPr>
    </w:p>
    <w:p w:rsidR="002B6C7A" w:rsidRPr="001001E6" w:rsidRDefault="002B6C7A" w:rsidP="004A50FC">
      <w:pPr>
        <w:spacing w:after="0" w:line="240" w:lineRule="auto"/>
        <w:ind w:firstLine="720"/>
        <w:jc w:val="both"/>
        <w:rPr>
          <w:rFonts w:ascii="Times New Roman" w:hAnsi="Times New Roman" w:cs="Times New Roman"/>
          <w:b/>
          <w:sz w:val="28"/>
        </w:rPr>
      </w:pPr>
    </w:p>
    <w:p w:rsidR="00082E06" w:rsidRPr="001001E6" w:rsidRDefault="00BC6A76" w:rsidP="00AA029C">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 </w:t>
      </w:r>
    </w:p>
    <w:sectPr w:rsidR="00082E06" w:rsidRPr="001001E6" w:rsidSect="008B347E">
      <w:pgSz w:w="11906" w:h="16838"/>
      <w:pgMar w:top="993" w:right="991"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1F" w:rsidRDefault="00AE2E1F" w:rsidP="002B6C7A">
      <w:pPr>
        <w:spacing w:after="0" w:line="240" w:lineRule="auto"/>
      </w:pPr>
      <w:r>
        <w:separator/>
      </w:r>
    </w:p>
  </w:endnote>
  <w:endnote w:type="continuationSeparator" w:id="0">
    <w:p w:rsidR="00AE2E1F" w:rsidRDefault="00AE2E1F" w:rsidP="002B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1F" w:rsidRDefault="00AE2E1F" w:rsidP="002B6C7A">
      <w:pPr>
        <w:spacing w:after="0" w:line="240" w:lineRule="auto"/>
      </w:pPr>
      <w:r>
        <w:separator/>
      </w:r>
    </w:p>
  </w:footnote>
  <w:footnote w:type="continuationSeparator" w:id="0">
    <w:p w:rsidR="00AE2E1F" w:rsidRDefault="00AE2E1F" w:rsidP="002B6C7A">
      <w:pPr>
        <w:spacing w:after="0" w:line="240" w:lineRule="auto"/>
      </w:pPr>
      <w:r>
        <w:continuationSeparator/>
      </w:r>
    </w:p>
  </w:footnote>
  <w:footnote w:id="1">
    <w:p w:rsidR="002B6C7A" w:rsidRPr="00C63340" w:rsidRDefault="002B6C7A" w:rsidP="002B6C7A">
      <w:pPr>
        <w:pStyle w:val="FootnoteText"/>
        <w:rPr>
          <w:lang w:val="lv-LV"/>
        </w:rPr>
      </w:pPr>
      <w:r>
        <w:rPr>
          <w:rStyle w:val="FootnoteReference"/>
        </w:rPr>
        <w:footnoteRef/>
      </w:r>
      <w:r>
        <w:t xml:space="preserve"> </w:t>
      </w:r>
      <w:r w:rsidRPr="00C63340">
        <w:t>http://tbinternet.ohchr.org/Treaties/CEDAW/Shared%20Documents/1_Global/CEDAW_C_GC_35_8267_E.pdf</w:t>
      </w:r>
    </w:p>
  </w:footnote>
  <w:footnote w:id="2">
    <w:p w:rsidR="002A3D4C" w:rsidRPr="00D70457" w:rsidRDefault="002A3D4C" w:rsidP="002A3D4C">
      <w:pPr>
        <w:pStyle w:val="FootnoteText"/>
        <w:rPr>
          <w:lang w:val="lv-LV"/>
        </w:rPr>
      </w:pPr>
      <w:r>
        <w:rPr>
          <w:rStyle w:val="FootnoteReference"/>
        </w:rPr>
        <w:footnoteRef/>
      </w:r>
      <w:r w:rsidRPr="00B41C18">
        <w:rPr>
          <w:lang w:val="lv-LV"/>
        </w:rPr>
        <w:t xml:space="preserve"> https://documents-dds-ny.un.org/doc/UNDOC/GEN/G16/000/97/PDF/G1600097.pdf?OpenElement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1F08"/>
    <w:multiLevelType w:val="hybridMultilevel"/>
    <w:tmpl w:val="47DE9DC4"/>
    <w:lvl w:ilvl="0" w:tplc="182CAB8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09D4271"/>
    <w:multiLevelType w:val="hybridMultilevel"/>
    <w:tmpl w:val="3536AB8C"/>
    <w:lvl w:ilvl="0" w:tplc="779E86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B680CA8"/>
    <w:multiLevelType w:val="hybridMultilevel"/>
    <w:tmpl w:val="6F84A6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49"/>
    <w:rsid w:val="0003282D"/>
    <w:rsid w:val="0005324D"/>
    <w:rsid w:val="00066B4B"/>
    <w:rsid w:val="00066EC2"/>
    <w:rsid w:val="00082E06"/>
    <w:rsid w:val="000854E1"/>
    <w:rsid w:val="000950DD"/>
    <w:rsid w:val="001001E6"/>
    <w:rsid w:val="00102C42"/>
    <w:rsid w:val="001143E6"/>
    <w:rsid w:val="00145714"/>
    <w:rsid w:val="00145D51"/>
    <w:rsid w:val="00155CCD"/>
    <w:rsid w:val="00186E47"/>
    <w:rsid w:val="00191AA4"/>
    <w:rsid w:val="001B2CE3"/>
    <w:rsid w:val="001D077A"/>
    <w:rsid w:val="001D34DF"/>
    <w:rsid w:val="001F60CF"/>
    <w:rsid w:val="00207599"/>
    <w:rsid w:val="00210DD4"/>
    <w:rsid w:val="00215070"/>
    <w:rsid w:val="00221080"/>
    <w:rsid w:val="00251ED8"/>
    <w:rsid w:val="00264B68"/>
    <w:rsid w:val="00292545"/>
    <w:rsid w:val="00295188"/>
    <w:rsid w:val="00297772"/>
    <w:rsid w:val="002A3D4C"/>
    <w:rsid w:val="002A7CBE"/>
    <w:rsid w:val="002B6C7A"/>
    <w:rsid w:val="002C1847"/>
    <w:rsid w:val="002C6C0D"/>
    <w:rsid w:val="002C7CD2"/>
    <w:rsid w:val="002E1450"/>
    <w:rsid w:val="002E2E0C"/>
    <w:rsid w:val="002E3149"/>
    <w:rsid w:val="003040E7"/>
    <w:rsid w:val="003375CE"/>
    <w:rsid w:val="00354EE2"/>
    <w:rsid w:val="0037461B"/>
    <w:rsid w:val="00382481"/>
    <w:rsid w:val="0039523A"/>
    <w:rsid w:val="003C5305"/>
    <w:rsid w:val="003E0B75"/>
    <w:rsid w:val="003F44C3"/>
    <w:rsid w:val="00402D6B"/>
    <w:rsid w:val="0042024E"/>
    <w:rsid w:val="004227F8"/>
    <w:rsid w:val="004274B9"/>
    <w:rsid w:val="004322E3"/>
    <w:rsid w:val="004438F2"/>
    <w:rsid w:val="00452AE4"/>
    <w:rsid w:val="00465D22"/>
    <w:rsid w:val="00470B76"/>
    <w:rsid w:val="00491334"/>
    <w:rsid w:val="00492533"/>
    <w:rsid w:val="004959DC"/>
    <w:rsid w:val="004A01FA"/>
    <w:rsid w:val="004A50FC"/>
    <w:rsid w:val="004A7B4C"/>
    <w:rsid w:val="004C1203"/>
    <w:rsid w:val="004C59C9"/>
    <w:rsid w:val="004E034A"/>
    <w:rsid w:val="00517485"/>
    <w:rsid w:val="00546486"/>
    <w:rsid w:val="005508CB"/>
    <w:rsid w:val="00561E9E"/>
    <w:rsid w:val="005A2C3D"/>
    <w:rsid w:val="005B3D49"/>
    <w:rsid w:val="005C1F87"/>
    <w:rsid w:val="005D0C0C"/>
    <w:rsid w:val="005F188B"/>
    <w:rsid w:val="005F35D7"/>
    <w:rsid w:val="0060483D"/>
    <w:rsid w:val="006071B8"/>
    <w:rsid w:val="00614171"/>
    <w:rsid w:val="00642B55"/>
    <w:rsid w:val="00693008"/>
    <w:rsid w:val="00694ECF"/>
    <w:rsid w:val="00696B80"/>
    <w:rsid w:val="006A5F44"/>
    <w:rsid w:val="006D4471"/>
    <w:rsid w:val="006F3E9A"/>
    <w:rsid w:val="006F6274"/>
    <w:rsid w:val="00703CAE"/>
    <w:rsid w:val="00704138"/>
    <w:rsid w:val="00704A0C"/>
    <w:rsid w:val="00734F0D"/>
    <w:rsid w:val="007427D2"/>
    <w:rsid w:val="00747307"/>
    <w:rsid w:val="00770209"/>
    <w:rsid w:val="00791231"/>
    <w:rsid w:val="007A52AC"/>
    <w:rsid w:val="007A61DC"/>
    <w:rsid w:val="007B563A"/>
    <w:rsid w:val="007D00BD"/>
    <w:rsid w:val="007E54B0"/>
    <w:rsid w:val="007E59FC"/>
    <w:rsid w:val="007E70A8"/>
    <w:rsid w:val="007F0CD8"/>
    <w:rsid w:val="007F38A0"/>
    <w:rsid w:val="008107C4"/>
    <w:rsid w:val="0081409A"/>
    <w:rsid w:val="0081570C"/>
    <w:rsid w:val="008223F8"/>
    <w:rsid w:val="00844EC4"/>
    <w:rsid w:val="00893754"/>
    <w:rsid w:val="0089629C"/>
    <w:rsid w:val="008B347E"/>
    <w:rsid w:val="008C16E5"/>
    <w:rsid w:val="008D6FE4"/>
    <w:rsid w:val="00913313"/>
    <w:rsid w:val="00922235"/>
    <w:rsid w:val="00924E9B"/>
    <w:rsid w:val="009A5765"/>
    <w:rsid w:val="00A12AD4"/>
    <w:rsid w:val="00A21A6E"/>
    <w:rsid w:val="00A277F7"/>
    <w:rsid w:val="00A43940"/>
    <w:rsid w:val="00A57781"/>
    <w:rsid w:val="00A831FD"/>
    <w:rsid w:val="00A966C0"/>
    <w:rsid w:val="00AA029C"/>
    <w:rsid w:val="00AC4729"/>
    <w:rsid w:val="00AD0714"/>
    <w:rsid w:val="00AE2E1F"/>
    <w:rsid w:val="00AE665F"/>
    <w:rsid w:val="00AE7758"/>
    <w:rsid w:val="00AF2A9F"/>
    <w:rsid w:val="00B01B0E"/>
    <w:rsid w:val="00B05899"/>
    <w:rsid w:val="00B05B39"/>
    <w:rsid w:val="00B10C08"/>
    <w:rsid w:val="00B35855"/>
    <w:rsid w:val="00B41C18"/>
    <w:rsid w:val="00B478A7"/>
    <w:rsid w:val="00B5151A"/>
    <w:rsid w:val="00B548D6"/>
    <w:rsid w:val="00B74396"/>
    <w:rsid w:val="00B829CE"/>
    <w:rsid w:val="00B951C4"/>
    <w:rsid w:val="00BC6A76"/>
    <w:rsid w:val="00BD2E80"/>
    <w:rsid w:val="00BD4360"/>
    <w:rsid w:val="00BD6914"/>
    <w:rsid w:val="00C3529F"/>
    <w:rsid w:val="00C45FDD"/>
    <w:rsid w:val="00C528D9"/>
    <w:rsid w:val="00C7595E"/>
    <w:rsid w:val="00C81DAC"/>
    <w:rsid w:val="00C86412"/>
    <w:rsid w:val="00CE4691"/>
    <w:rsid w:val="00CE66EC"/>
    <w:rsid w:val="00CE711E"/>
    <w:rsid w:val="00D1299C"/>
    <w:rsid w:val="00D3498C"/>
    <w:rsid w:val="00D408CA"/>
    <w:rsid w:val="00D45444"/>
    <w:rsid w:val="00D56D6C"/>
    <w:rsid w:val="00D7311C"/>
    <w:rsid w:val="00D90040"/>
    <w:rsid w:val="00DB63DD"/>
    <w:rsid w:val="00DB6535"/>
    <w:rsid w:val="00DF67E0"/>
    <w:rsid w:val="00E226E0"/>
    <w:rsid w:val="00E30E8D"/>
    <w:rsid w:val="00E374CD"/>
    <w:rsid w:val="00E4797E"/>
    <w:rsid w:val="00E61A2C"/>
    <w:rsid w:val="00E84E91"/>
    <w:rsid w:val="00EC26B5"/>
    <w:rsid w:val="00EC2A42"/>
    <w:rsid w:val="00EF38A5"/>
    <w:rsid w:val="00EF3D8E"/>
    <w:rsid w:val="00F16301"/>
    <w:rsid w:val="00F41943"/>
    <w:rsid w:val="00F47E2C"/>
    <w:rsid w:val="00F64CAE"/>
    <w:rsid w:val="00F975DF"/>
    <w:rsid w:val="00FA3A84"/>
    <w:rsid w:val="00FD631F"/>
    <w:rsid w:val="00FE0CD3"/>
    <w:rsid w:val="00FE4F32"/>
    <w:rsid w:val="00FF1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1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49"/>
    <w:pPr>
      <w:ind w:left="720"/>
      <w:contextualSpacing/>
    </w:pPr>
  </w:style>
  <w:style w:type="paragraph" w:styleId="BalloonText">
    <w:name w:val="Balloon Text"/>
    <w:basedOn w:val="Normal"/>
    <w:link w:val="BalloonTextChar"/>
    <w:uiPriority w:val="99"/>
    <w:semiHidden/>
    <w:unhideWhenUsed/>
    <w:rsid w:val="00295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188"/>
    <w:rPr>
      <w:rFonts w:ascii="Tahoma" w:hAnsi="Tahoma" w:cs="Tahoma"/>
      <w:sz w:val="16"/>
      <w:szCs w:val="16"/>
    </w:rPr>
  </w:style>
  <w:style w:type="character" w:styleId="CommentReference">
    <w:name w:val="annotation reference"/>
    <w:basedOn w:val="DefaultParagraphFont"/>
    <w:uiPriority w:val="99"/>
    <w:semiHidden/>
    <w:unhideWhenUsed/>
    <w:rsid w:val="00546486"/>
    <w:rPr>
      <w:sz w:val="16"/>
      <w:szCs w:val="16"/>
    </w:rPr>
  </w:style>
  <w:style w:type="paragraph" w:styleId="CommentText">
    <w:name w:val="annotation text"/>
    <w:basedOn w:val="Normal"/>
    <w:link w:val="CommentTextChar"/>
    <w:uiPriority w:val="99"/>
    <w:semiHidden/>
    <w:unhideWhenUsed/>
    <w:rsid w:val="00546486"/>
    <w:pPr>
      <w:spacing w:line="240" w:lineRule="auto"/>
    </w:pPr>
    <w:rPr>
      <w:sz w:val="20"/>
      <w:szCs w:val="20"/>
    </w:rPr>
  </w:style>
  <w:style w:type="character" w:customStyle="1" w:styleId="CommentTextChar">
    <w:name w:val="Comment Text Char"/>
    <w:basedOn w:val="DefaultParagraphFont"/>
    <w:link w:val="CommentText"/>
    <w:uiPriority w:val="99"/>
    <w:semiHidden/>
    <w:rsid w:val="00546486"/>
    <w:rPr>
      <w:sz w:val="20"/>
      <w:szCs w:val="20"/>
    </w:rPr>
  </w:style>
  <w:style w:type="paragraph" w:styleId="CommentSubject">
    <w:name w:val="annotation subject"/>
    <w:basedOn w:val="CommentText"/>
    <w:next w:val="CommentText"/>
    <w:link w:val="CommentSubjectChar"/>
    <w:uiPriority w:val="99"/>
    <w:semiHidden/>
    <w:unhideWhenUsed/>
    <w:rsid w:val="00EF38A5"/>
    <w:rPr>
      <w:b/>
      <w:bCs/>
    </w:rPr>
  </w:style>
  <w:style w:type="character" w:customStyle="1" w:styleId="CommentSubjectChar">
    <w:name w:val="Comment Subject Char"/>
    <w:basedOn w:val="CommentTextChar"/>
    <w:link w:val="CommentSubject"/>
    <w:uiPriority w:val="99"/>
    <w:semiHidden/>
    <w:rsid w:val="00EF38A5"/>
    <w:rPr>
      <w:b/>
      <w:bCs/>
      <w:sz w:val="20"/>
      <w:szCs w:val="20"/>
    </w:rPr>
  </w:style>
  <w:style w:type="character" w:styleId="Hyperlink">
    <w:name w:val="Hyperlink"/>
    <w:basedOn w:val="DefaultParagraphFont"/>
    <w:uiPriority w:val="99"/>
    <w:unhideWhenUsed/>
    <w:rsid w:val="000854E1"/>
    <w:rPr>
      <w:color w:val="0000FF" w:themeColor="hyperlink"/>
      <w:u w:val="single"/>
    </w:rPr>
  </w:style>
  <w:style w:type="paragraph" w:styleId="FootnoteText">
    <w:name w:val="footnote text"/>
    <w:basedOn w:val="Normal"/>
    <w:link w:val="FootnoteTextChar"/>
    <w:uiPriority w:val="99"/>
    <w:semiHidden/>
    <w:rsid w:val="002B6C7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2B6C7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2B6C7A"/>
    <w:rPr>
      <w:vertAlign w:val="superscript"/>
    </w:rPr>
  </w:style>
  <w:style w:type="character" w:customStyle="1" w:styleId="Heading1Char">
    <w:name w:val="Heading 1 Char"/>
    <w:basedOn w:val="DefaultParagraphFont"/>
    <w:link w:val="Heading1"/>
    <w:uiPriority w:val="9"/>
    <w:rsid w:val="00A21A6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21A6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1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49"/>
    <w:pPr>
      <w:ind w:left="720"/>
      <w:contextualSpacing/>
    </w:pPr>
  </w:style>
  <w:style w:type="paragraph" w:styleId="BalloonText">
    <w:name w:val="Balloon Text"/>
    <w:basedOn w:val="Normal"/>
    <w:link w:val="BalloonTextChar"/>
    <w:uiPriority w:val="99"/>
    <w:semiHidden/>
    <w:unhideWhenUsed/>
    <w:rsid w:val="00295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188"/>
    <w:rPr>
      <w:rFonts w:ascii="Tahoma" w:hAnsi="Tahoma" w:cs="Tahoma"/>
      <w:sz w:val="16"/>
      <w:szCs w:val="16"/>
    </w:rPr>
  </w:style>
  <w:style w:type="character" w:styleId="CommentReference">
    <w:name w:val="annotation reference"/>
    <w:basedOn w:val="DefaultParagraphFont"/>
    <w:uiPriority w:val="99"/>
    <w:semiHidden/>
    <w:unhideWhenUsed/>
    <w:rsid w:val="00546486"/>
    <w:rPr>
      <w:sz w:val="16"/>
      <w:szCs w:val="16"/>
    </w:rPr>
  </w:style>
  <w:style w:type="paragraph" w:styleId="CommentText">
    <w:name w:val="annotation text"/>
    <w:basedOn w:val="Normal"/>
    <w:link w:val="CommentTextChar"/>
    <w:uiPriority w:val="99"/>
    <w:semiHidden/>
    <w:unhideWhenUsed/>
    <w:rsid w:val="00546486"/>
    <w:pPr>
      <w:spacing w:line="240" w:lineRule="auto"/>
    </w:pPr>
    <w:rPr>
      <w:sz w:val="20"/>
      <w:szCs w:val="20"/>
    </w:rPr>
  </w:style>
  <w:style w:type="character" w:customStyle="1" w:styleId="CommentTextChar">
    <w:name w:val="Comment Text Char"/>
    <w:basedOn w:val="DefaultParagraphFont"/>
    <w:link w:val="CommentText"/>
    <w:uiPriority w:val="99"/>
    <w:semiHidden/>
    <w:rsid w:val="00546486"/>
    <w:rPr>
      <w:sz w:val="20"/>
      <w:szCs w:val="20"/>
    </w:rPr>
  </w:style>
  <w:style w:type="paragraph" w:styleId="CommentSubject">
    <w:name w:val="annotation subject"/>
    <w:basedOn w:val="CommentText"/>
    <w:next w:val="CommentText"/>
    <w:link w:val="CommentSubjectChar"/>
    <w:uiPriority w:val="99"/>
    <w:semiHidden/>
    <w:unhideWhenUsed/>
    <w:rsid w:val="00EF38A5"/>
    <w:rPr>
      <w:b/>
      <w:bCs/>
    </w:rPr>
  </w:style>
  <w:style w:type="character" w:customStyle="1" w:styleId="CommentSubjectChar">
    <w:name w:val="Comment Subject Char"/>
    <w:basedOn w:val="CommentTextChar"/>
    <w:link w:val="CommentSubject"/>
    <w:uiPriority w:val="99"/>
    <w:semiHidden/>
    <w:rsid w:val="00EF38A5"/>
    <w:rPr>
      <w:b/>
      <w:bCs/>
      <w:sz w:val="20"/>
      <w:szCs w:val="20"/>
    </w:rPr>
  </w:style>
  <w:style w:type="character" w:styleId="Hyperlink">
    <w:name w:val="Hyperlink"/>
    <w:basedOn w:val="DefaultParagraphFont"/>
    <w:uiPriority w:val="99"/>
    <w:unhideWhenUsed/>
    <w:rsid w:val="000854E1"/>
    <w:rPr>
      <w:color w:val="0000FF" w:themeColor="hyperlink"/>
      <w:u w:val="single"/>
    </w:rPr>
  </w:style>
  <w:style w:type="paragraph" w:styleId="FootnoteText">
    <w:name w:val="footnote text"/>
    <w:basedOn w:val="Normal"/>
    <w:link w:val="FootnoteTextChar"/>
    <w:uiPriority w:val="99"/>
    <w:semiHidden/>
    <w:rsid w:val="002B6C7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2B6C7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2B6C7A"/>
    <w:rPr>
      <w:vertAlign w:val="superscript"/>
    </w:rPr>
  </w:style>
  <w:style w:type="character" w:customStyle="1" w:styleId="Heading1Char">
    <w:name w:val="Heading 1 Char"/>
    <w:basedOn w:val="DefaultParagraphFont"/>
    <w:link w:val="Heading1"/>
    <w:uiPriority w:val="9"/>
    <w:rsid w:val="00A21A6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21A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99001">
      <w:bodyDiv w:val="1"/>
      <w:marLeft w:val="0"/>
      <w:marRight w:val="0"/>
      <w:marTop w:val="0"/>
      <w:marBottom w:val="0"/>
      <w:divBdr>
        <w:top w:val="none" w:sz="0" w:space="0" w:color="auto"/>
        <w:left w:val="none" w:sz="0" w:space="0" w:color="auto"/>
        <w:bottom w:val="none" w:sz="0" w:space="0" w:color="auto"/>
        <w:right w:val="none" w:sz="0" w:space="0" w:color="auto"/>
      </w:divBdr>
    </w:div>
    <w:div w:id="1497915242">
      <w:bodyDiv w:val="1"/>
      <w:marLeft w:val="0"/>
      <w:marRight w:val="0"/>
      <w:marTop w:val="0"/>
      <w:marBottom w:val="0"/>
      <w:divBdr>
        <w:top w:val="none" w:sz="0" w:space="0" w:color="auto"/>
        <w:left w:val="none" w:sz="0" w:space="0" w:color="auto"/>
        <w:bottom w:val="none" w:sz="0" w:space="0" w:color="auto"/>
        <w:right w:val="none" w:sz="0" w:space="0" w:color="auto"/>
      </w:divBdr>
    </w:div>
    <w:div w:id="16888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v.tiesa.gov.lv/wpcontent/uploads/2017/02/Lemums_par_pieteikumu_Nr._2017_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e.int/en/web/istanbul-convention/country-monitoring-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9936</Words>
  <Characters>5664</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Bolsakova</dc:creator>
  <cp:lastModifiedBy>Agnese Gaile</cp:lastModifiedBy>
  <cp:revision>2</cp:revision>
  <cp:lastPrinted>2016-01-27T13:54:00Z</cp:lastPrinted>
  <dcterms:created xsi:type="dcterms:W3CDTF">2018-01-30T08:07:00Z</dcterms:created>
  <dcterms:modified xsi:type="dcterms:W3CDTF">2018-01-30T08:07:00Z</dcterms:modified>
</cp:coreProperties>
</file>